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ECB835" w14:textId="1BB849D4" w:rsidR="002230B1" w:rsidRPr="00E105A6" w:rsidRDefault="005F3F49" w:rsidP="00363D85">
      <w:pPr>
        <w:spacing w:after="0" w:line="276" w:lineRule="auto"/>
        <w:jc w:val="right"/>
        <w:rPr>
          <w:rFonts w:cs="Arial"/>
          <w:color w:val="000000" w:themeColor="text1"/>
          <w:szCs w:val="20"/>
        </w:rPr>
      </w:pPr>
      <w:r w:rsidRPr="00E105A6">
        <w:rPr>
          <w:rFonts w:cs="Arial"/>
          <w:color w:val="000000" w:themeColor="text1"/>
          <w:szCs w:val="20"/>
        </w:rPr>
        <w:t xml:space="preserve">Osnutek </w:t>
      </w:r>
      <w:r w:rsidR="008E50B3">
        <w:rPr>
          <w:rFonts w:cs="Arial"/>
          <w:color w:val="000000" w:themeColor="text1"/>
          <w:szCs w:val="20"/>
        </w:rPr>
        <w:t>30</w:t>
      </w:r>
      <w:bookmarkStart w:id="0" w:name="_GoBack"/>
      <w:bookmarkEnd w:id="0"/>
      <w:r w:rsidRPr="00E105A6">
        <w:rPr>
          <w:rFonts w:cs="Arial"/>
          <w:color w:val="000000" w:themeColor="text1"/>
          <w:szCs w:val="20"/>
        </w:rPr>
        <w:t xml:space="preserve">. </w:t>
      </w:r>
      <w:r w:rsidR="001B0D45">
        <w:rPr>
          <w:rFonts w:cs="Arial"/>
          <w:color w:val="000000" w:themeColor="text1"/>
          <w:szCs w:val="20"/>
        </w:rPr>
        <w:t>4</w:t>
      </w:r>
      <w:r w:rsidRPr="00E105A6">
        <w:rPr>
          <w:rFonts w:cs="Arial"/>
          <w:color w:val="000000" w:themeColor="text1"/>
          <w:szCs w:val="20"/>
        </w:rPr>
        <w:t>. 2020</w:t>
      </w:r>
    </w:p>
    <w:p w14:paraId="04E441E7" w14:textId="43C0EA59" w:rsidR="00526530" w:rsidRPr="00E105A6" w:rsidRDefault="00526530" w:rsidP="00363D85">
      <w:pPr>
        <w:spacing w:after="0" w:line="276" w:lineRule="auto"/>
        <w:jc w:val="right"/>
        <w:rPr>
          <w:rFonts w:cs="Arial"/>
          <w:color w:val="000000" w:themeColor="text1"/>
          <w:szCs w:val="20"/>
        </w:rPr>
      </w:pPr>
    </w:p>
    <w:p w14:paraId="4E2DA242" w14:textId="77777777" w:rsidR="00526530" w:rsidRPr="00E105A6" w:rsidRDefault="00526530" w:rsidP="00363D85">
      <w:pPr>
        <w:spacing w:after="0" w:line="276" w:lineRule="auto"/>
        <w:jc w:val="right"/>
        <w:rPr>
          <w:rFonts w:cs="Arial"/>
          <w:b/>
          <w:bCs/>
          <w:color w:val="000000" w:themeColor="text1"/>
          <w:szCs w:val="20"/>
        </w:rPr>
      </w:pPr>
      <w:r w:rsidRPr="00E105A6">
        <w:rPr>
          <w:rFonts w:cs="Arial"/>
          <w:b/>
          <w:bCs/>
          <w:color w:val="000000" w:themeColor="text1"/>
          <w:szCs w:val="20"/>
        </w:rPr>
        <w:t>PREDLOG</w:t>
      </w:r>
    </w:p>
    <w:p w14:paraId="5AEB3158" w14:textId="7F0EAD65" w:rsidR="00526530" w:rsidRPr="00E105A6" w:rsidRDefault="00526530" w:rsidP="00363D85">
      <w:pPr>
        <w:spacing w:after="0" w:line="276" w:lineRule="auto"/>
        <w:jc w:val="right"/>
        <w:rPr>
          <w:rFonts w:cs="Arial"/>
          <w:b/>
          <w:bCs/>
          <w:color w:val="000000" w:themeColor="text1"/>
          <w:szCs w:val="20"/>
        </w:rPr>
      </w:pPr>
      <w:r w:rsidRPr="00E105A6">
        <w:rPr>
          <w:rFonts w:cs="Arial"/>
          <w:b/>
          <w:bCs/>
          <w:color w:val="000000" w:themeColor="text1"/>
          <w:szCs w:val="20"/>
        </w:rPr>
        <w:t>EVA</w:t>
      </w:r>
      <w:r w:rsidR="00947F00" w:rsidRPr="00E105A6">
        <w:rPr>
          <w:rFonts w:cs="Arial"/>
          <w:b/>
          <w:bCs/>
          <w:color w:val="000000" w:themeColor="text1"/>
          <w:szCs w:val="20"/>
        </w:rPr>
        <w:t xml:space="preserve"> </w:t>
      </w:r>
      <w:r w:rsidR="001008C3" w:rsidRPr="00E105A6">
        <w:rPr>
          <w:rFonts w:cs="Arial"/>
          <w:b/>
          <w:bCs/>
          <w:color w:val="000000" w:themeColor="text1"/>
          <w:szCs w:val="20"/>
        </w:rPr>
        <w:t>2020-2030-0004</w:t>
      </w:r>
      <w:r w:rsidR="000434A7" w:rsidRPr="00E105A6">
        <w:rPr>
          <w:rFonts w:cs="Arial"/>
          <w:b/>
          <w:bCs/>
          <w:color w:val="000000" w:themeColor="text1"/>
          <w:szCs w:val="20"/>
        </w:rPr>
        <w:t xml:space="preserve"> </w:t>
      </w:r>
    </w:p>
    <w:p w14:paraId="4763B30E" w14:textId="77777777" w:rsidR="002230B1" w:rsidRPr="00E105A6" w:rsidRDefault="002230B1" w:rsidP="00363D85">
      <w:pPr>
        <w:spacing w:after="0" w:line="276" w:lineRule="auto"/>
        <w:rPr>
          <w:rFonts w:cs="Arial"/>
          <w:color w:val="000000" w:themeColor="text1"/>
          <w:szCs w:val="20"/>
        </w:rPr>
      </w:pPr>
    </w:p>
    <w:p w14:paraId="56D8FCD9" w14:textId="6EE3E2D2"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Na podlagi </w:t>
      </w:r>
      <w:r w:rsidR="00EB74DE" w:rsidRPr="00E105A6">
        <w:rPr>
          <w:rFonts w:cs="Arial"/>
          <w:color w:val="000000" w:themeColor="text1"/>
          <w:szCs w:val="20"/>
        </w:rPr>
        <w:t xml:space="preserve">osmega </w:t>
      </w:r>
      <w:r w:rsidRPr="00E105A6">
        <w:rPr>
          <w:rFonts w:cs="Arial"/>
          <w:color w:val="000000" w:themeColor="text1"/>
          <w:szCs w:val="20"/>
        </w:rPr>
        <w:t xml:space="preserve">odstavka 177. člena Stvarnopravnega zakonika (Uradni list RS, št. 87/02, 91/13 in </w:t>
      </w:r>
      <w:r w:rsidR="0008636F" w:rsidRPr="00E105A6">
        <w:rPr>
          <w:rFonts w:cs="Arial"/>
          <w:color w:val="000000" w:themeColor="text1"/>
          <w:szCs w:val="20"/>
        </w:rPr>
        <w:t>23</w:t>
      </w:r>
      <w:r w:rsidRPr="00E105A6">
        <w:rPr>
          <w:rFonts w:cs="Arial"/>
          <w:color w:val="000000" w:themeColor="text1"/>
          <w:szCs w:val="20"/>
        </w:rPr>
        <w:t>/</w:t>
      </w:r>
      <w:r w:rsidR="00EB74DE" w:rsidRPr="00E105A6">
        <w:rPr>
          <w:rFonts w:cs="Arial"/>
          <w:color w:val="000000" w:themeColor="text1"/>
          <w:szCs w:val="20"/>
        </w:rPr>
        <w:t>20</w:t>
      </w:r>
      <w:r w:rsidRPr="00E105A6">
        <w:rPr>
          <w:rFonts w:cs="Arial"/>
          <w:color w:val="000000" w:themeColor="text1"/>
          <w:szCs w:val="20"/>
        </w:rPr>
        <w:t xml:space="preserve">) in </w:t>
      </w:r>
      <w:r w:rsidR="00395C38" w:rsidRPr="00E105A6">
        <w:rPr>
          <w:rFonts w:cs="Arial"/>
          <w:color w:val="000000" w:themeColor="text1"/>
          <w:szCs w:val="20"/>
        </w:rPr>
        <w:t xml:space="preserve">devetega </w:t>
      </w:r>
      <w:r w:rsidRPr="00E105A6">
        <w:rPr>
          <w:rFonts w:cs="Arial"/>
          <w:color w:val="000000" w:themeColor="text1"/>
          <w:szCs w:val="20"/>
        </w:rPr>
        <w:t>odstavka 81. člena Zakona o izvršbi in zavarovanju (Uradni list RS, št. 3/07 – uradno prečiščeno besedilo, 93/07, 37/08 – ZST-1, 45/08 – ZArbit, 28/09, 51/10, 26/11, 17/13 – odl. US, 45/14 – odl. US, 53/14, 58/14 – odl. US, 54/15, 76/15 – odl. US</w:t>
      </w:r>
      <w:r w:rsidR="00395C38" w:rsidRPr="00E105A6">
        <w:rPr>
          <w:rFonts w:cs="Arial"/>
          <w:color w:val="000000" w:themeColor="text1"/>
          <w:szCs w:val="20"/>
        </w:rPr>
        <w:t>,</w:t>
      </w:r>
      <w:r w:rsidRPr="00E105A6">
        <w:rPr>
          <w:rFonts w:cs="Arial"/>
          <w:color w:val="000000" w:themeColor="text1"/>
          <w:szCs w:val="20"/>
        </w:rPr>
        <w:t xml:space="preserve"> 11/18</w:t>
      </w:r>
      <w:r w:rsidR="00D14A4A" w:rsidRPr="00E105A6">
        <w:rPr>
          <w:rFonts w:cs="Arial"/>
          <w:color w:val="000000" w:themeColor="text1"/>
          <w:szCs w:val="20"/>
        </w:rPr>
        <w:t>, 66/19 – ZDavP</w:t>
      </w:r>
      <w:r w:rsidR="00D14A4A" w:rsidRPr="00E105A6">
        <w:rPr>
          <w:rFonts w:cs="Arial"/>
          <w:color w:val="000000" w:themeColor="text1"/>
          <w:szCs w:val="20"/>
        </w:rPr>
        <w:noBreakHyphen/>
        <w:t>2M in 23/20 – SPZ</w:t>
      </w:r>
      <w:r w:rsidR="00D14A4A" w:rsidRPr="00E105A6">
        <w:rPr>
          <w:rFonts w:cs="Arial"/>
          <w:color w:val="000000" w:themeColor="text1"/>
          <w:szCs w:val="20"/>
        </w:rPr>
        <w:noBreakHyphen/>
        <w:t>B</w:t>
      </w:r>
      <w:r w:rsidRPr="00E105A6">
        <w:rPr>
          <w:rFonts w:cs="Arial"/>
          <w:color w:val="000000" w:themeColor="text1"/>
          <w:szCs w:val="20"/>
        </w:rPr>
        <w:t>) izdaja Vlada Republike Slovenije</w:t>
      </w:r>
    </w:p>
    <w:p w14:paraId="5D68E5B9" w14:textId="77777777" w:rsidR="002230B1" w:rsidRPr="00E105A6" w:rsidRDefault="002230B1" w:rsidP="00363D85">
      <w:pPr>
        <w:spacing w:after="0" w:line="276" w:lineRule="auto"/>
        <w:rPr>
          <w:rFonts w:cs="Arial"/>
          <w:color w:val="000000" w:themeColor="text1"/>
          <w:szCs w:val="20"/>
        </w:rPr>
      </w:pPr>
    </w:p>
    <w:p w14:paraId="1C41E2B2" w14:textId="77777777" w:rsidR="002230B1" w:rsidRPr="00E105A6" w:rsidRDefault="006F613B" w:rsidP="00363D85">
      <w:pPr>
        <w:spacing w:after="0" w:line="276" w:lineRule="auto"/>
        <w:jc w:val="center"/>
        <w:rPr>
          <w:rFonts w:cs="Arial"/>
          <w:b/>
          <w:color w:val="000000" w:themeColor="text1"/>
          <w:spacing w:val="100"/>
          <w:szCs w:val="20"/>
        </w:rPr>
      </w:pPr>
      <w:r w:rsidRPr="00E105A6">
        <w:rPr>
          <w:rFonts w:cs="Arial"/>
          <w:b/>
          <w:color w:val="000000" w:themeColor="text1"/>
          <w:spacing w:val="100"/>
          <w:szCs w:val="20"/>
        </w:rPr>
        <w:t>UREDBO</w:t>
      </w:r>
    </w:p>
    <w:p w14:paraId="26A27D24" w14:textId="77777777" w:rsidR="002230B1" w:rsidRPr="00E105A6" w:rsidRDefault="002230B1" w:rsidP="00363D85">
      <w:pPr>
        <w:spacing w:after="0" w:line="276" w:lineRule="auto"/>
        <w:jc w:val="center"/>
        <w:rPr>
          <w:rFonts w:cs="Arial"/>
          <w:b/>
          <w:color w:val="000000" w:themeColor="text1"/>
          <w:szCs w:val="20"/>
        </w:rPr>
      </w:pPr>
      <w:r w:rsidRPr="00E105A6">
        <w:rPr>
          <w:rFonts w:cs="Arial"/>
          <w:b/>
          <w:color w:val="000000" w:themeColor="text1"/>
          <w:szCs w:val="20"/>
        </w:rPr>
        <w:t>o registru neposestnih zastavnih pravic in zarubljenih premičnin</w:t>
      </w:r>
    </w:p>
    <w:p w14:paraId="42A78394" w14:textId="77777777" w:rsidR="002230B1" w:rsidRPr="00E105A6" w:rsidRDefault="002230B1" w:rsidP="00363D85">
      <w:pPr>
        <w:spacing w:after="0" w:line="276" w:lineRule="auto"/>
        <w:rPr>
          <w:rFonts w:cs="Arial"/>
          <w:color w:val="000000" w:themeColor="text1"/>
          <w:szCs w:val="20"/>
        </w:rPr>
      </w:pPr>
    </w:p>
    <w:p w14:paraId="2F6F92C4" w14:textId="77777777" w:rsidR="002230B1" w:rsidRPr="00E105A6" w:rsidRDefault="002230B1" w:rsidP="00363D85">
      <w:pPr>
        <w:spacing w:after="0" w:line="276" w:lineRule="auto"/>
        <w:rPr>
          <w:rFonts w:cs="Arial"/>
          <w:color w:val="000000" w:themeColor="text1"/>
          <w:szCs w:val="20"/>
        </w:rPr>
      </w:pPr>
    </w:p>
    <w:p w14:paraId="665E4669" w14:textId="77777777" w:rsidR="002230B1" w:rsidRPr="00E105A6" w:rsidRDefault="002230B1" w:rsidP="00363D85">
      <w:pPr>
        <w:pStyle w:val="Odstavekseznama"/>
        <w:numPr>
          <w:ilvl w:val="0"/>
          <w:numId w:val="1"/>
        </w:numPr>
        <w:spacing w:after="0" w:line="276" w:lineRule="auto"/>
        <w:jc w:val="center"/>
        <w:rPr>
          <w:rFonts w:cs="Arial"/>
          <w:b/>
          <w:color w:val="000000" w:themeColor="text1"/>
          <w:szCs w:val="20"/>
        </w:rPr>
      </w:pPr>
      <w:r w:rsidRPr="00E105A6">
        <w:rPr>
          <w:rFonts w:cs="Arial"/>
          <w:b/>
          <w:color w:val="000000" w:themeColor="text1"/>
          <w:szCs w:val="20"/>
        </w:rPr>
        <w:t>Splošne določbe</w:t>
      </w:r>
    </w:p>
    <w:p w14:paraId="49C028D9" w14:textId="77777777" w:rsidR="002230B1" w:rsidRPr="00E105A6" w:rsidRDefault="002230B1" w:rsidP="00363D85">
      <w:pPr>
        <w:spacing w:after="0" w:line="276" w:lineRule="auto"/>
        <w:rPr>
          <w:rFonts w:cs="Arial"/>
          <w:color w:val="000000" w:themeColor="text1"/>
          <w:szCs w:val="20"/>
        </w:rPr>
      </w:pPr>
    </w:p>
    <w:p w14:paraId="6BEBEC97"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54E03BF0"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(vsebina)</w:t>
      </w:r>
    </w:p>
    <w:p w14:paraId="3968535C" w14:textId="77777777" w:rsidR="002230B1" w:rsidRPr="00E105A6" w:rsidRDefault="002230B1" w:rsidP="00363D85">
      <w:pPr>
        <w:spacing w:after="0" w:line="276" w:lineRule="auto"/>
        <w:rPr>
          <w:rFonts w:cs="Arial"/>
          <w:color w:val="000000" w:themeColor="text1"/>
          <w:szCs w:val="20"/>
        </w:rPr>
      </w:pPr>
    </w:p>
    <w:p w14:paraId="7252BCD9" w14:textId="4C8FD37D"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Ta uredba </w:t>
      </w:r>
      <w:r w:rsidR="00EB74DE" w:rsidRPr="00E105A6">
        <w:rPr>
          <w:rFonts w:cs="Arial"/>
          <w:color w:val="000000" w:themeColor="text1"/>
          <w:szCs w:val="20"/>
        </w:rPr>
        <w:t xml:space="preserve">določa </w:t>
      </w:r>
      <w:r w:rsidRPr="00E105A6">
        <w:rPr>
          <w:rFonts w:cs="Arial"/>
          <w:color w:val="000000" w:themeColor="text1"/>
          <w:szCs w:val="20"/>
        </w:rPr>
        <w:t xml:space="preserve">vrste premičnin, </w:t>
      </w:r>
      <w:r w:rsidR="005F3F49" w:rsidRPr="00E105A6">
        <w:rPr>
          <w:rFonts w:cs="Arial"/>
          <w:color w:val="000000" w:themeColor="text1"/>
          <w:szCs w:val="20"/>
        </w:rPr>
        <w:t>za</w:t>
      </w:r>
      <w:r w:rsidRPr="00E105A6">
        <w:rPr>
          <w:rFonts w:cs="Arial"/>
          <w:color w:val="000000" w:themeColor="text1"/>
          <w:szCs w:val="20"/>
        </w:rPr>
        <w:t xml:space="preserve"> kater</w:t>
      </w:r>
      <w:r w:rsidR="005F3F49" w:rsidRPr="00E105A6">
        <w:rPr>
          <w:rFonts w:cs="Arial"/>
          <w:color w:val="000000" w:themeColor="text1"/>
          <w:szCs w:val="20"/>
        </w:rPr>
        <w:t>e</w:t>
      </w:r>
      <w:r w:rsidRPr="00E105A6">
        <w:rPr>
          <w:rFonts w:cs="Arial"/>
          <w:color w:val="000000" w:themeColor="text1"/>
          <w:szCs w:val="20"/>
        </w:rPr>
        <w:t xml:space="preserve"> se neposestna zastavna pravica vpiše v register neposestnih zastavnih pravic in zarubljenih premičnin (v nadaljnjem besedilu: register),</w:t>
      </w:r>
      <w:r w:rsidR="00EB74DE" w:rsidRPr="00E105A6">
        <w:rPr>
          <w:rFonts w:cs="Arial"/>
          <w:color w:val="000000" w:themeColor="text1"/>
          <w:szCs w:val="20"/>
        </w:rPr>
        <w:t xml:space="preserve"> vrsto njihovega enoličnega identifikacijskega znaka,</w:t>
      </w:r>
      <w:r w:rsidR="000434A7" w:rsidRPr="00E105A6">
        <w:rPr>
          <w:rFonts w:cs="Arial"/>
          <w:color w:val="000000" w:themeColor="text1"/>
          <w:szCs w:val="20"/>
        </w:rPr>
        <w:t xml:space="preserve"> </w:t>
      </w:r>
      <w:r w:rsidRPr="00E105A6">
        <w:rPr>
          <w:rFonts w:cs="Arial"/>
          <w:color w:val="000000" w:themeColor="text1"/>
          <w:szCs w:val="20"/>
        </w:rPr>
        <w:t xml:space="preserve">podatke, ki se vpišejo v register, vodenje </w:t>
      </w:r>
      <w:r w:rsidR="00EB74DE" w:rsidRPr="00E105A6">
        <w:rPr>
          <w:rFonts w:cs="Arial"/>
          <w:color w:val="000000" w:themeColor="text1"/>
          <w:szCs w:val="20"/>
        </w:rPr>
        <w:t xml:space="preserve">in upravljanje </w:t>
      </w:r>
      <w:r w:rsidRPr="00E105A6">
        <w:rPr>
          <w:rFonts w:cs="Arial"/>
          <w:color w:val="000000" w:themeColor="text1"/>
          <w:szCs w:val="20"/>
        </w:rPr>
        <w:t>registra</w:t>
      </w:r>
      <w:r w:rsidR="0044025C" w:rsidRPr="00E105A6">
        <w:rPr>
          <w:rFonts w:cs="Arial"/>
          <w:color w:val="000000" w:themeColor="text1"/>
          <w:szCs w:val="20"/>
        </w:rPr>
        <w:t>,</w:t>
      </w:r>
      <w:r w:rsidR="00EB74DE" w:rsidRPr="00E105A6">
        <w:rPr>
          <w:rFonts w:cs="Arial"/>
          <w:color w:val="000000" w:themeColor="text1"/>
          <w:szCs w:val="20"/>
        </w:rPr>
        <w:t xml:space="preserve"> iskanje podatkov</w:t>
      </w:r>
      <w:r w:rsidR="0044025C" w:rsidRPr="00E105A6">
        <w:rPr>
          <w:rFonts w:cs="Arial"/>
          <w:color w:val="000000" w:themeColor="text1"/>
          <w:szCs w:val="20"/>
        </w:rPr>
        <w:t xml:space="preserve"> v registru in pridobivanje izpisov iz registra</w:t>
      </w:r>
      <w:r w:rsidR="00EB74DE" w:rsidRPr="00E105A6">
        <w:rPr>
          <w:rFonts w:cs="Arial"/>
          <w:color w:val="000000" w:themeColor="text1"/>
          <w:szCs w:val="20"/>
        </w:rPr>
        <w:t xml:space="preserve">, </w:t>
      </w:r>
      <w:r w:rsidR="00244C37" w:rsidRPr="00E105A6">
        <w:rPr>
          <w:rFonts w:cs="Arial"/>
          <w:color w:val="000000" w:themeColor="text1"/>
          <w:szCs w:val="20"/>
        </w:rPr>
        <w:t xml:space="preserve">usklajevanje in </w:t>
      </w:r>
      <w:r w:rsidR="00EB74DE" w:rsidRPr="00E105A6">
        <w:rPr>
          <w:rFonts w:cs="Arial"/>
          <w:color w:val="000000" w:themeColor="text1"/>
          <w:szCs w:val="20"/>
        </w:rPr>
        <w:t>izmenjavo podatkov</w:t>
      </w:r>
      <w:r w:rsidR="00B15B27" w:rsidRPr="00E105A6">
        <w:rPr>
          <w:rFonts w:cs="Arial"/>
          <w:color w:val="000000" w:themeColor="text1"/>
          <w:szCs w:val="20"/>
        </w:rPr>
        <w:t xml:space="preserve"> s povezanimi uradnimi evidencami </w:t>
      </w:r>
      <w:r w:rsidR="00EB74DE" w:rsidRPr="00E105A6">
        <w:rPr>
          <w:rFonts w:cs="Arial"/>
          <w:color w:val="000000" w:themeColor="text1"/>
          <w:szCs w:val="20"/>
        </w:rPr>
        <w:t>ter tarifo za vpise v register.</w:t>
      </w:r>
    </w:p>
    <w:p w14:paraId="6B23B529" w14:textId="77777777" w:rsidR="002230B1" w:rsidRPr="00E105A6" w:rsidRDefault="002230B1" w:rsidP="00363D85">
      <w:pPr>
        <w:spacing w:after="0" w:line="276" w:lineRule="auto"/>
        <w:rPr>
          <w:rFonts w:cs="Arial"/>
          <w:color w:val="000000" w:themeColor="text1"/>
          <w:szCs w:val="20"/>
        </w:rPr>
      </w:pPr>
    </w:p>
    <w:p w14:paraId="53E9C820"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4AAF528F"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(upravljanje registra in informacijski sistem RZPP)</w:t>
      </w:r>
    </w:p>
    <w:p w14:paraId="42FF171C" w14:textId="77777777" w:rsidR="002230B1" w:rsidRPr="00E105A6" w:rsidRDefault="002230B1" w:rsidP="00363D85">
      <w:pPr>
        <w:spacing w:after="0" w:line="276" w:lineRule="auto"/>
        <w:rPr>
          <w:rFonts w:cs="Arial"/>
          <w:color w:val="000000" w:themeColor="text1"/>
          <w:szCs w:val="20"/>
        </w:rPr>
      </w:pPr>
    </w:p>
    <w:p w14:paraId="4F265ADF" w14:textId="77777777" w:rsidR="00BD2143" w:rsidRPr="00E105A6" w:rsidRDefault="00BD2143" w:rsidP="00363D85">
      <w:pPr>
        <w:spacing w:after="0" w:line="276" w:lineRule="auto"/>
        <w:rPr>
          <w:rFonts w:cs="Arial"/>
          <w:color w:val="000000" w:themeColor="text1"/>
          <w:szCs w:val="20"/>
        </w:rPr>
      </w:pPr>
      <w:r w:rsidRPr="00E105A6">
        <w:rPr>
          <w:rFonts w:cs="Arial"/>
          <w:color w:val="000000" w:themeColor="text1"/>
          <w:szCs w:val="20"/>
        </w:rPr>
        <w:t>(1) Register upravlja Agencija Republike Slovenije za javnopravne evidence in storitve (v nadaljnjem besedilu: AJPES) tako, da vzpostavi in vzdržuje informacijski sistem RZPP.</w:t>
      </w:r>
    </w:p>
    <w:p w14:paraId="0D7904B7" w14:textId="77777777" w:rsidR="00BD2143" w:rsidRPr="00E105A6" w:rsidRDefault="00BD2143" w:rsidP="00363D85">
      <w:pPr>
        <w:spacing w:after="0" w:line="276" w:lineRule="auto"/>
        <w:rPr>
          <w:rFonts w:cs="Arial"/>
          <w:color w:val="000000" w:themeColor="text1"/>
          <w:szCs w:val="20"/>
        </w:rPr>
      </w:pPr>
    </w:p>
    <w:p w14:paraId="76B6A2F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w:t>
      </w:r>
      <w:r w:rsidR="00BD2143" w:rsidRPr="00E105A6">
        <w:rPr>
          <w:rFonts w:cs="Arial"/>
          <w:color w:val="000000" w:themeColor="text1"/>
          <w:szCs w:val="20"/>
        </w:rPr>
        <w:t>2</w:t>
      </w:r>
      <w:r w:rsidRPr="00E105A6">
        <w:rPr>
          <w:rFonts w:cs="Arial"/>
          <w:color w:val="000000" w:themeColor="text1"/>
          <w:szCs w:val="20"/>
        </w:rPr>
        <w:t>) Informacijski sistem RZPP je informacijski sistem za upravljanje registra, ki vključuje:</w:t>
      </w:r>
    </w:p>
    <w:p w14:paraId="5795D5C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1. </w:t>
      </w:r>
      <w:bookmarkStart w:id="1" w:name="_Hlk21514670"/>
      <w:r w:rsidRPr="00E105A6">
        <w:rPr>
          <w:rFonts w:cs="Arial"/>
          <w:color w:val="000000" w:themeColor="text1"/>
          <w:szCs w:val="20"/>
        </w:rPr>
        <w:t>informatizirano bazo vseh podatkov o neposestnih zastavnih pravicah</w:t>
      </w:r>
      <w:bookmarkEnd w:id="1"/>
      <w:r w:rsidRPr="00E105A6">
        <w:rPr>
          <w:rFonts w:cs="Arial"/>
          <w:color w:val="000000" w:themeColor="text1"/>
          <w:szCs w:val="20"/>
        </w:rPr>
        <w:t>, ki se vpisujejo v register,</w:t>
      </w:r>
    </w:p>
    <w:p w14:paraId="2A38538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aplikacijo (v nadaljnjem besedilu: aplikacija eRZPP), ki omogoča vlaganje elektronskih zahtev za vpise in izvrševanje teh zahtev</w:t>
      </w:r>
      <w:r w:rsidR="00396CC8" w:rsidRPr="00E105A6">
        <w:rPr>
          <w:rFonts w:cs="Arial"/>
          <w:color w:val="000000" w:themeColor="text1"/>
          <w:szCs w:val="20"/>
        </w:rPr>
        <w:t>,</w:t>
      </w:r>
      <w:r w:rsidRPr="00E105A6">
        <w:rPr>
          <w:rFonts w:cs="Arial"/>
          <w:color w:val="000000" w:themeColor="text1"/>
          <w:szCs w:val="20"/>
        </w:rPr>
        <w:t xml:space="preserve"> </w:t>
      </w:r>
      <w:r w:rsidR="00B15B27" w:rsidRPr="00E105A6">
        <w:rPr>
          <w:rFonts w:cs="Arial"/>
          <w:color w:val="000000" w:themeColor="text1"/>
          <w:szCs w:val="20"/>
        </w:rPr>
        <w:t xml:space="preserve">iskanje podatkov </w:t>
      </w:r>
      <w:r w:rsidR="0044025C" w:rsidRPr="00E105A6">
        <w:rPr>
          <w:rFonts w:cs="Arial"/>
          <w:color w:val="000000" w:themeColor="text1"/>
          <w:szCs w:val="20"/>
        </w:rPr>
        <w:t xml:space="preserve">v registru </w:t>
      </w:r>
      <w:r w:rsidR="00B15B27" w:rsidRPr="00E105A6">
        <w:rPr>
          <w:rFonts w:cs="Arial"/>
          <w:color w:val="000000" w:themeColor="text1"/>
          <w:szCs w:val="20"/>
        </w:rPr>
        <w:t xml:space="preserve">in </w:t>
      </w:r>
      <w:r w:rsidRPr="00E105A6">
        <w:rPr>
          <w:rFonts w:cs="Arial"/>
          <w:color w:val="000000" w:themeColor="text1"/>
          <w:szCs w:val="20"/>
        </w:rPr>
        <w:t>pridobivanje izpisov iz registra na javnem spletišču AJPES (v nadaljnjem besedilu: portal AJPES),</w:t>
      </w:r>
    </w:p>
    <w:p w14:paraId="4DE8EFAE" w14:textId="03AD55C4"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3. spletne storitve za </w:t>
      </w:r>
      <w:r w:rsidR="00244C37" w:rsidRPr="00E105A6">
        <w:rPr>
          <w:rFonts w:cs="Arial"/>
          <w:color w:val="000000" w:themeColor="text1"/>
          <w:szCs w:val="20"/>
        </w:rPr>
        <w:t xml:space="preserve">usklajevanje in </w:t>
      </w:r>
      <w:r w:rsidRPr="00E105A6">
        <w:rPr>
          <w:rFonts w:cs="Arial"/>
          <w:color w:val="000000" w:themeColor="text1"/>
          <w:szCs w:val="20"/>
        </w:rPr>
        <w:t xml:space="preserve">izmenjavo podatkov s povezanimi </w:t>
      </w:r>
      <w:r w:rsidR="00396CC8" w:rsidRPr="00E105A6">
        <w:rPr>
          <w:rFonts w:cs="Arial"/>
          <w:color w:val="000000" w:themeColor="text1"/>
          <w:szCs w:val="20"/>
        </w:rPr>
        <w:t xml:space="preserve">uradnimi </w:t>
      </w:r>
      <w:r w:rsidRPr="00E105A6">
        <w:rPr>
          <w:rFonts w:cs="Arial"/>
          <w:color w:val="000000" w:themeColor="text1"/>
          <w:szCs w:val="20"/>
        </w:rPr>
        <w:t>evidencami.</w:t>
      </w:r>
    </w:p>
    <w:p w14:paraId="7C3FC24B" w14:textId="77777777" w:rsidR="002230B1" w:rsidRPr="00E105A6" w:rsidRDefault="002230B1" w:rsidP="00363D85">
      <w:pPr>
        <w:spacing w:after="0" w:line="276" w:lineRule="auto"/>
        <w:rPr>
          <w:rFonts w:cs="Arial"/>
          <w:color w:val="000000" w:themeColor="text1"/>
          <w:szCs w:val="20"/>
        </w:rPr>
      </w:pPr>
    </w:p>
    <w:p w14:paraId="350DC08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 AJPES mora zagotoviti delovanje informacijskega sistema RZPP v skladu s to uredbo.</w:t>
      </w:r>
    </w:p>
    <w:p w14:paraId="5B1E89F0" w14:textId="77777777" w:rsidR="002230B1" w:rsidRPr="00E105A6" w:rsidRDefault="002230B1" w:rsidP="00363D85">
      <w:pPr>
        <w:spacing w:after="0" w:line="276" w:lineRule="auto"/>
        <w:rPr>
          <w:rFonts w:cs="Arial"/>
          <w:color w:val="000000" w:themeColor="text1"/>
          <w:szCs w:val="20"/>
        </w:rPr>
      </w:pPr>
    </w:p>
    <w:p w14:paraId="3D9E9188"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0741E3FA" w14:textId="07464926"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w:t>
      </w:r>
      <w:r w:rsidR="00A4086F" w:rsidRPr="00E105A6">
        <w:rPr>
          <w:rFonts w:cs="Arial"/>
          <w:color w:val="000000" w:themeColor="text1"/>
          <w:szCs w:val="20"/>
        </w:rPr>
        <w:t xml:space="preserve">vodenje registra, </w:t>
      </w:r>
      <w:r w:rsidRPr="00E105A6">
        <w:rPr>
          <w:rFonts w:cs="Arial"/>
          <w:color w:val="000000" w:themeColor="text1"/>
          <w:szCs w:val="20"/>
        </w:rPr>
        <w:t>vpisi v register in kvalificirani uporabnik)</w:t>
      </w:r>
    </w:p>
    <w:p w14:paraId="255DD593" w14:textId="77777777" w:rsidR="002230B1" w:rsidRPr="00E105A6" w:rsidRDefault="002230B1" w:rsidP="00363D85">
      <w:pPr>
        <w:spacing w:after="0" w:line="276" w:lineRule="auto"/>
        <w:rPr>
          <w:rFonts w:cs="Arial"/>
          <w:color w:val="000000" w:themeColor="text1"/>
          <w:szCs w:val="20"/>
        </w:rPr>
      </w:pPr>
    </w:p>
    <w:p w14:paraId="1BD72147" w14:textId="4A14E514"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(1) </w:t>
      </w:r>
      <w:r w:rsidR="009C5096" w:rsidRPr="00E105A6">
        <w:rPr>
          <w:rFonts w:cs="Arial"/>
          <w:color w:val="000000" w:themeColor="text1"/>
          <w:szCs w:val="20"/>
        </w:rPr>
        <w:t>R</w:t>
      </w:r>
      <w:r w:rsidRPr="00E105A6">
        <w:rPr>
          <w:rFonts w:cs="Arial"/>
          <w:color w:val="000000" w:themeColor="text1"/>
          <w:szCs w:val="20"/>
        </w:rPr>
        <w:t xml:space="preserve">egister </w:t>
      </w:r>
      <w:r w:rsidR="008C6F10" w:rsidRPr="00E105A6">
        <w:rPr>
          <w:rFonts w:cs="Arial"/>
          <w:color w:val="000000" w:themeColor="text1"/>
          <w:szCs w:val="20"/>
        </w:rPr>
        <w:t xml:space="preserve">vodijo </w:t>
      </w:r>
      <w:r w:rsidRPr="00E105A6">
        <w:rPr>
          <w:rFonts w:cs="Arial"/>
          <w:color w:val="000000" w:themeColor="text1"/>
          <w:szCs w:val="20"/>
        </w:rPr>
        <w:t xml:space="preserve">notarji, izvršitelji, davčni organi, upravitelji, sodišča in druge osebe, ki </w:t>
      </w:r>
      <w:r w:rsidR="00B15B27" w:rsidRPr="00E105A6">
        <w:rPr>
          <w:rFonts w:cs="Arial"/>
          <w:color w:val="000000" w:themeColor="text1"/>
          <w:szCs w:val="20"/>
        </w:rPr>
        <w:t xml:space="preserve">jih </w:t>
      </w:r>
      <w:r w:rsidRPr="00E105A6">
        <w:rPr>
          <w:rFonts w:cs="Arial"/>
          <w:color w:val="000000" w:themeColor="text1"/>
          <w:szCs w:val="20"/>
        </w:rPr>
        <w:t>zakon pooblašč</w:t>
      </w:r>
      <w:r w:rsidR="00B15B27" w:rsidRPr="00E105A6">
        <w:rPr>
          <w:rFonts w:cs="Arial"/>
          <w:color w:val="000000" w:themeColor="text1"/>
          <w:szCs w:val="20"/>
        </w:rPr>
        <w:t>a</w:t>
      </w:r>
      <w:r w:rsidRPr="00E105A6">
        <w:rPr>
          <w:rFonts w:cs="Arial"/>
          <w:color w:val="000000" w:themeColor="text1"/>
          <w:szCs w:val="20"/>
        </w:rPr>
        <w:t xml:space="preserve"> opraviti vpis v register (v nadaljnjem besedilu: kvalificirani uporabnik).</w:t>
      </w:r>
    </w:p>
    <w:p w14:paraId="27244F1A" w14:textId="77777777" w:rsidR="002230B1" w:rsidRPr="00E105A6" w:rsidRDefault="002230B1" w:rsidP="00363D85">
      <w:pPr>
        <w:spacing w:after="0" w:line="276" w:lineRule="auto"/>
        <w:rPr>
          <w:rFonts w:cs="Arial"/>
          <w:color w:val="000000" w:themeColor="text1"/>
          <w:szCs w:val="20"/>
        </w:rPr>
      </w:pPr>
    </w:p>
    <w:p w14:paraId="36FB55AA" w14:textId="77777777" w:rsidR="008C2DE7" w:rsidRPr="00E105A6" w:rsidRDefault="008C2DE7" w:rsidP="00363D85">
      <w:pPr>
        <w:spacing w:after="0" w:line="276" w:lineRule="auto"/>
        <w:rPr>
          <w:rFonts w:cs="Arial"/>
          <w:color w:val="000000" w:themeColor="text1"/>
          <w:szCs w:val="20"/>
        </w:rPr>
      </w:pPr>
      <w:r w:rsidRPr="00E105A6">
        <w:rPr>
          <w:rFonts w:cs="Arial"/>
          <w:color w:val="000000" w:themeColor="text1"/>
          <w:szCs w:val="20"/>
        </w:rPr>
        <w:t>(2) Kvalificirani uporabnik opravi vpis podatkov v register tako, da prek aplikacije eRZPP odda zahtevo za vpis teh podatkov (v nadaljnjem besedilu: eZahteva).</w:t>
      </w:r>
    </w:p>
    <w:p w14:paraId="63121D98" w14:textId="77777777" w:rsidR="008C2DE7" w:rsidRPr="00E105A6" w:rsidRDefault="008C2DE7" w:rsidP="00363D85">
      <w:pPr>
        <w:spacing w:after="0" w:line="276" w:lineRule="auto"/>
        <w:rPr>
          <w:rFonts w:cs="Arial"/>
          <w:color w:val="000000" w:themeColor="text1"/>
          <w:szCs w:val="20"/>
        </w:rPr>
      </w:pPr>
    </w:p>
    <w:p w14:paraId="49062AF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w:t>
      </w:r>
      <w:r w:rsidR="008C2DE7" w:rsidRPr="00E105A6">
        <w:rPr>
          <w:rFonts w:cs="Arial"/>
          <w:color w:val="000000" w:themeColor="text1"/>
          <w:szCs w:val="20"/>
        </w:rPr>
        <w:t>3</w:t>
      </w:r>
      <w:r w:rsidRPr="00E105A6">
        <w:rPr>
          <w:rFonts w:cs="Arial"/>
          <w:color w:val="000000" w:themeColor="text1"/>
          <w:szCs w:val="20"/>
        </w:rPr>
        <w:t xml:space="preserve">) </w:t>
      </w:r>
      <w:r w:rsidR="007126C0" w:rsidRPr="00E105A6">
        <w:rPr>
          <w:rFonts w:cs="Arial"/>
          <w:color w:val="000000" w:themeColor="text1"/>
          <w:szCs w:val="20"/>
        </w:rPr>
        <w:t>K</w:t>
      </w:r>
      <w:r w:rsidRPr="00E105A6">
        <w:rPr>
          <w:rFonts w:cs="Arial"/>
          <w:color w:val="000000" w:themeColor="text1"/>
          <w:szCs w:val="20"/>
        </w:rPr>
        <w:t>valificiran</w:t>
      </w:r>
      <w:r w:rsidR="007126C0" w:rsidRPr="00E105A6">
        <w:rPr>
          <w:rFonts w:cs="Arial"/>
          <w:color w:val="000000" w:themeColor="text1"/>
          <w:szCs w:val="20"/>
        </w:rPr>
        <w:t>i</w:t>
      </w:r>
      <w:r w:rsidRPr="00E105A6">
        <w:rPr>
          <w:rFonts w:cs="Arial"/>
          <w:color w:val="000000" w:themeColor="text1"/>
          <w:szCs w:val="20"/>
        </w:rPr>
        <w:t xml:space="preserve"> uporabnik</w:t>
      </w:r>
      <w:r w:rsidR="007126C0" w:rsidRPr="00E105A6">
        <w:rPr>
          <w:rFonts w:cs="Arial"/>
          <w:color w:val="000000" w:themeColor="text1"/>
          <w:szCs w:val="20"/>
        </w:rPr>
        <w:t xml:space="preserve"> </w:t>
      </w:r>
      <w:r w:rsidR="0083493D" w:rsidRPr="00E105A6">
        <w:rPr>
          <w:rFonts w:cs="Arial"/>
          <w:color w:val="000000" w:themeColor="text1"/>
          <w:szCs w:val="20"/>
        </w:rPr>
        <w:t xml:space="preserve">lahko </w:t>
      </w:r>
      <w:r w:rsidR="007126C0" w:rsidRPr="00E105A6">
        <w:rPr>
          <w:rFonts w:cs="Arial"/>
          <w:color w:val="000000" w:themeColor="text1"/>
          <w:szCs w:val="20"/>
        </w:rPr>
        <w:t>v informacijskem sistemu eRZPP pooblasti</w:t>
      </w:r>
      <w:r w:rsidRPr="00E105A6">
        <w:rPr>
          <w:rFonts w:cs="Arial"/>
          <w:color w:val="000000" w:themeColor="text1"/>
          <w:szCs w:val="20"/>
        </w:rPr>
        <w:t xml:space="preserve"> fizičn</w:t>
      </w:r>
      <w:r w:rsidR="007126C0" w:rsidRPr="00E105A6">
        <w:rPr>
          <w:rFonts w:cs="Arial"/>
          <w:color w:val="000000" w:themeColor="text1"/>
          <w:szCs w:val="20"/>
        </w:rPr>
        <w:t>o</w:t>
      </w:r>
      <w:r w:rsidRPr="00E105A6">
        <w:rPr>
          <w:rFonts w:cs="Arial"/>
          <w:color w:val="000000" w:themeColor="text1"/>
          <w:szCs w:val="20"/>
        </w:rPr>
        <w:t xml:space="preserve"> oseb</w:t>
      </w:r>
      <w:r w:rsidR="007126C0" w:rsidRPr="00E105A6">
        <w:rPr>
          <w:rFonts w:cs="Arial"/>
          <w:color w:val="000000" w:themeColor="text1"/>
          <w:szCs w:val="20"/>
        </w:rPr>
        <w:t>o</w:t>
      </w:r>
      <w:r w:rsidRPr="00E105A6">
        <w:rPr>
          <w:rFonts w:cs="Arial"/>
          <w:color w:val="000000" w:themeColor="text1"/>
          <w:szCs w:val="20"/>
        </w:rPr>
        <w:t xml:space="preserve">, da v njegovem imenu vnaša </w:t>
      </w:r>
      <w:r w:rsidR="007126C0" w:rsidRPr="00E105A6">
        <w:rPr>
          <w:rFonts w:cs="Arial"/>
          <w:color w:val="000000" w:themeColor="text1"/>
          <w:szCs w:val="20"/>
        </w:rPr>
        <w:t>eZ</w:t>
      </w:r>
      <w:r w:rsidRPr="00E105A6">
        <w:rPr>
          <w:rFonts w:cs="Arial"/>
          <w:color w:val="000000" w:themeColor="text1"/>
          <w:szCs w:val="20"/>
        </w:rPr>
        <w:t>ahteve</w:t>
      </w:r>
      <w:r w:rsidR="007126C0" w:rsidRPr="00E105A6">
        <w:rPr>
          <w:rFonts w:cs="Arial"/>
          <w:color w:val="000000" w:themeColor="text1"/>
          <w:szCs w:val="20"/>
        </w:rPr>
        <w:t xml:space="preserve"> (</w:t>
      </w:r>
      <w:r w:rsidR="0083493D" w:rsidRPr="00E105A6">
        <w:rPr>
          <w:rFonts w:cs="Arial"/>
          <w:color w:val="000000" w:themeColor="text1"/>
          <w:szCs w:val="20"/>
        </w:rPr>
        <w:t xml:space="preserve">v nadaljnjem besedilu: </w:t>
      </w:r>
      <w:r w:rsidR="007126C0" w:rsidRPr="00E105A6">
        <w:rPr>
          <w:rFonts w:cs="Arial"/>
          <w:color w:val="000000" w:themeColor="text1"/>
          <w:szCs w:val="20"/>
        </w:rPr>
        <w:t>pooblaščena oseba kvalificiranega uporabnika)</w:t>
      </w:r>
      <w:r w:rsidRPr="00E105A6">
        <w:rPr>
          <w:rFonts w:cs="Arial"/>
          <w:color w:val="000000" w:themeColor="text1"/>
          <w:szCs w:val="20"/>
        </w:rPr>
        <w:t>.</w:t>
      </w:r>
    </w:p>
    <w:p w14:paraId="0CAAD193" w14:textId="77777777" w:rsidR="002230B1" w:rsidRPr="00E105A6" w:rsidRDefault="002230B1" w:rsidP="00363D85">
      <w:pPr>
        <w:spacing w:after="0" w:line="276" w:lineRule="auto"/>
        <w:rPr>
          <w:rFonts w:cs="Arial"/>
          <w:color w:val="000000" w:themeColor="text1"/>
          <w:szCs w:val="20"/>
        </w:rPr>
      </w:pPr>
    </w:p>
    <w:p w14:paraId="10369C58"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(4) Kvalificirani uporabnik, na zahtevo katerega je informacijski sistem RZPP v skladu s to uredbo izvršil vpis v register, odgovarja za pravilnost in popolnost podatkov, ki so vsebovani v </w:t>
      </w:r>
      <w:r w:rsidR="007126C0" w:rsidRPr="00E105A6">
        <w:rPr>
          <w:rFonts w:cs="Arial"/>
          <w:color w:val="000000" w:themeColor="text1"/>
          <w:szCs w:val="20"/>
        </w:rPr>
        <w:t>eZahtevi</w:t>
      </w:r>
      <w:r w:rsidRPr="00E105A6">
        <w:rPr>
          <w:rFonts w:cs="Arial"/>
          <w:color w:val="000000" w:themeColor="text1"/>
          <w:szCs w:val="20"/>
        </w:rPr>
        <w:t>.</w:t>
      </w:r>
    </w:p>
    <w:p w14:paraId="1A188854" w14:textId="77777777" w:rsidR="002230B1" w:rsidRPr="00E105A6" w:rsidRDefault="002230B1" w:rsidP="00363D85">
      <w:pPr>
        <w:spacing w:after="0" w:line="276" w:lineRule="auto"/>
        <w:rPr>
          <w:rFonts w:cs="Arial"/>
          <w:color w:val="000000" w:themeColor="text1"/>
          <w:szCs w:val="20"/>
        </w:rPr>
      </w:pPr>
    </w:p>
    <w:p w14:paraId="3A32C65F"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48F10BC5"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(pomen izrazov in kratic)</w:t>
      </w:r>
    </w:p>
    <w:p w14:paraId="625D5590" w14:textId="77777777" w:rsidR="002230B1" w:rsidRPr="00E105A6" w:rsidRDefault="002230B1" w:rsidP="00363D85">
      <w:pPr>
        <w:spacing w:after="0" w:line="276" w:lineRule="auto"/>
        <w:rPr>
          <w:rFonts w:cs="Arial"/>
          <w:color w:val="000000" w:themeColor="text1"/>
          <w:szCs w:val="20"/>
        </w:rPr>
      </w:pPr>
    </w:p>
    <w:p w14:paraId="31A85CB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Kratice, uporabljene v tej uredbi</w:t>
      </w:r>
      <w:r w:rsidR="00E51A6B" w:rsidRPr="00E105A6">
        <w:rPr>
          <w:rFonts w:cs="Arial"/>
          <w:color w:val="000000" w:themeColor="text1"/>
          <w:szCs w:val="20"/>
        </w:rPr>
        <w:t>,</w:t>
      </w:r>
      <w:r w:rsidRPr="00E105A6">
        <w:rPr>
          <w:rFonts w:cs="Arial"/>
          <w:color w:val="000000" w:themeColor="text1"/>
          <w:szCs w:val="20"/>
        </w:rPr>
        <w:t xml:space="preserve"> pomenijo:</w:t>
      </w:r>
    </w:p>
    <w:p w14:paraId="22F9A56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8E24B3" w:rsidRPr="00E105A6">
        <w:rPr>
          <w:rFonts w:cs="Arial"/>
          <w:color w:val="000000" w:themeColor="text1"/>
          <w:szCs w:val="20"/>
        </w:rPr>
        <w:t xml:space="preserve"> </w:t>
      </w:r>
      <w:r w:rsidRPr="00E105A6">
        <w:rPr>
          <w:rFonts w:cs="Arial"/>
          <w:color w:val="000000" w:themeColor="text1"/>
          <w:szCs w:val="20"/>
        </w:rPr>
        <w:t>CRP je centralni register prebivalstva po zakonu, ki ureja centralni register prebivalstva,</w:t>
      </w:r>
    </w:p>
    <w:p w14:paraId="5E4C5BB4" w14:textId="37FA38FD"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8E24B3" w:rsidRPr="00E105A6">
        <w:rPr>
          <w:rFonts w:cs="Arial"/>
          <w:color w:val="000000" w:themeColor="text1"/>
          <w:szCs w:val="20"/>
        </w:rPr>
        <w:t xml:space="preserve"> </w:t>
      </w:r>
      <w:r w:rsidRPr="00E105A6">
        <w:rPr>
          <w:rFonts w:cs="Arial"/>
          <w:color w:val="000000" w:themeColor="text1"/>
          <w:szCs w:val="20"/>
        </w:rPr>
        <w:t xml:space="preserve">MRVL je evidenca </w:t>
      </w:r>
      <w:r w:rsidR="00085011">
        <w:rPr>
          <w:rFonts w:cs="Arial"/>
          <w:color w:val="000000" w:themeColor="text1"/>
          <w:szCs w:val="20"/>
        </w:rPr>
        <w:t>registriranih</w:t>
      </w:r>
      <w:r w:rsidR="00085011" w:rsidRPr="00E105A6">
        <w:rPr>
          <w:rFonts w:cs="Arial"/>
          <w:color w:val="000000" w:themeColor="text1"/>
          <w:szCs w:val="20"/>
        </w:rPr>
        <w:t xml:space="preserve"> </w:t>
      </w:r>
      <w:r w:rsidRPr="00E105A6">
        <w:rPr>
          <w:rFonts w:cs="Arial"/>
          <w:color w:val="000000" w:themeColor="text1"/>
          <w:szCs w:val="20"/>
        </w:rPr>
        <w:t>vozil po zakonu, ki ureja motorna vozila,</w:t>
      </w:r>
    </w:p>
    <w:p w14:paraId="3266F41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8E24B3" w:rsidRPr="00E105A6">
        <w:rPr>
          <w:rFonts w:cs="Arial"/>
          <w:color w:val="000000" w:themeColor="text1"/>
          <w:szCs w:val="20"/>
        </w:rPr>
        <w:t xml:space="preserve"> </w:t>
      </w:r>
      <w:r w:rsidRPr="00E105A6">
        <w:rPr>
          <w:rFonts w:cs="Arial"/>
          <w:color w:val="000000" w:themeColor="text1"/>
          <w:szCs w:val="20"/>
        </w:rPr>
        <w:t>PRS je Poslovni register Republike Slovenije po zakonu, ki ureja poslovni register,</w:t>
      </w:r>
    </w:p>
    <w:p w14:paraId="32ADE45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8E24B3" w:rsidRPr="00E105A6">
        <w:rPr>
          <w:rFonts w:cs="Arial"/>
          <w:color w:val="000000" w:themeColor="text1"/>
          <w:szCs w:val="20"/>
        </w:rPr>
        <w:t xml:space="preserve"> </w:t>
      </w:r>
      <w:r w:rsidRPr="00E105A6">
        <w:rPr>
          <w:rFonts w:cs="Arial"/>
          <w:color w:val="000000" w:themeColor="text1"/>
          <w:szCs w:val="20"/>
        </w:rPr>
        <w:t>RDZ je register davčnih zavezancev po zakonu, ki ureja davčni postopek,</w:t>
      </w:r>
    </w:p>
    <w:p w14:paraId="541D2E2D" w14:textId="77777777" w:rsidR="002230B1" w:rsidRPr="00E105A6" w:rsidRDefault="002230B1" w:rsidP="00363D85">
      <w:pPr>
        <w:spacing w:after="0" w:line="276" w:lineRule="auto"/>
        <w:rPr>
          <w:rFonts w:cs="Arial"/>
          <w:color w:val="000000" w:themeColor="text1"/>
          <w:szCs w:val="20"/>
        </w:rPr>
      </w:pPr>
      <w:r w:rsidRPr="00C0515E">
        <w:rPr>
          <w:rFonts w:cs="Arial"/>
          <w:color w:val="000000" w:themeColor="text1"/>
          <w:szCs w:val="20"/>
        </w:rPr>
        <w:t>5.</w:t>
      </w:r>
      <w:r w:rsidR="008E24B3" w:rsidRPr="00C0515E">
        <w:rPr>
          <w:rFonts w:cs="Arial"/>
          <w:color w:val="000000" w:themeColor="text1"/>
          <w:szCs w:val="20"/>
        </w:rPr>
        <w:t xml:space="preserve"> </w:t>
      </w:r>
      <w:r w:rsidRPr="00C0515E">
        <w:rPr>
          <w:rFonts w:cs="Arial"/>
          <w:color w:val="000000" w:themeColor="text1"/>
          <w:szCs w:val="20"/>
        </w:rPr>
        <w:t>VIN je identifikacijska števila vozila po zakonu, ki ureja motorna vozila.</w:t>
      </w:r>
    </w:p>
    <w:p w14:paraId="7E814F02" w14:textId="77777777" w:rsidR="002230B1" w:rsidRPr="00E105A6" w:rsidRDefault="002230B1" w:rsidP="00363D85">
      <w:pPr>
        <w:spacing w:after="0" w:line="276" w:lineRule="auto"/>
        <w:rPr>
          <w:rFonts w:cs="Arial"/>
          <w:color w:val="000000" w:themeColor="text1"/>
          <w:szCs w:val="20"/>
        </w:rPr>
      </w:pPr>
    </w:p>
    <w:p w14:paraId="41C0F7B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Izrazi, uporabljeni v tej uredbi v zvezi z dolžnikom, zastaviteljem in zastavnim upnikom neposestne zastavne pravice, pomenijo:</w:t>
      </w:r>
    </w:p>
    <w:p w14:paraId="22EAED7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8E24B3" w:rsidRPr="00E105A6">
        <w:rPr>
          <w:rFonts w:cs="Arial"/>
          <w:color w:val="000000" w:themeColor="text1"/>
          <w:szCs w:val="20"/>
        </w:rPr>
        <w:t xml:space="preserve"> </w:t>
      </w:r>
      <w:r w:rsidRPr="00E105A6">
        <w:rPr>
          <w:rFonts w:cs="Arial"/>
          <w:color w:val="000000" w:themeColor="text1"/>
          <w:szCs w:val="20"/>
        </w:rPr>
        <w:t>domača fizična oseba je fizična oseba, ki je vpisana v CRP, in ki ni hkrati poslovni subjekt,</w:t>
      </w:r>
    </w:p>
    <w:p w14:paraId="29A394A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8E24B3" w:rsidRPr="00E105A6">
        <w:rPr>
          <w:rFonts w:cs="Arial"/>
          <w:color w:val="000000" w:themeColor="text1"/>
          <w:szCs w:val="20"/>
        </w:rPr>
        <w:t xml:space="preserve"> </w:t>
      </w:r>
      <w:r w:rsidRPr="00E105A6">
        <w:rPr>
          <w:rFonts w:cs="Arial"/>
          <w:color w:val="000000" w:themeColor="text1"/>
          <w:szCs w:val="20"/>
        </w:rPr>
        <w:t xml:space="preserve">poslovni subjekt je gospodarska družba, samostojni podjetnik posameznik in druga pravna oseba ali </w:t>
      </w:r>
      <w:r w:rsidR="007126C0" w:rsidRPr="00E105A6">
        <w:rPr>
          <w:rFonts w:cs="Arial"/>
          <w:color w:val="000000" w:themeColor="text1"/>
          <w:szCs w:val="20"/>
        </w:rPr>
        <w:t>posameznik, ki samostojno opravlja dejavnost,</w:t>
      </w:r>
      <w:r w:rsidR="007126C0" w:rsidRPr="00E105A6" w:rsidDel="007126C0">
        <w:rPr>
          <w:rFonts w:cs="Arial"/>
          <w:color w:val="000000" w:themeColor="text1"/>
          <w:szCs w:val="20"/>
        </w:rPr>
        <w:t xml:space="preserve"> </w:t>
      </w:r>
      <w:r w:rsidRPr="00E105A6">
        <w:rPr>
          <w:rFonts w:cs="Arial"/>
          <w:color w:val="000000" w:themeColor="text1"/>
          <w:szCs w:val="20"/>
        </w:rPr>
        <w:t>s sedežem na območju Republike Slovenije</w:t>
      </w:r>
      <w:r w:rsidR="003B6078" w:rsidRPr="00E105A6">
        <w:rPr>
          <w:rFonts w:cs="Arial"/>
          <w:color w:val="000000" w:themeColor="text1"/>
          <w:szCs w:val="20"/>
        </w:rPr>
        <w:t xml:space="preserve"> in </w:t>
      </w:r>
      <w:r w:rsidRPr="00E105A6">
        <w:rPr>
          <w:rFonts w:cs="Arial"/>
          <w:color w:val="000000" w:themeColor="text1"/>
          <w:szCs w:val="20"/>
        </w:rPr>
        <w:t>je subjekt vpisa v PRS v skladu z zakonom, ki ureja poslovni register,</w:t>
      </w:r>
    </w:p>
    <w:p w14:paraId="038A1ED7" w14:textId="3B4B9391"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8E24B3" w:rsidRPr="00E105A6">
        <w:rPr>
          <w:rFonts w:cs="Arial"/>
          <w:color w:val="000000" w:themeColor="text1"/>
          <w:szCs w:val="20"/>
        </w:rPr>
        <w:t xml:space="preserve"> </w:t>
      </w:r>
      <w:r w:rsidRPr="00E105A6">
        <w:rPr>
          <w:rFonts w:cs="Arial"/>
          <w:color w:val="000000" w:themeColor="text1"/>
          <w:szCs w:val="20"/>
        </w:rPr>
        <w:t>tuja fizična oseba je fizična oseba, ki ni vpisana v CRP, in ki ni hkrati poslovni subjekt,</w:t>
      </w:r>
    </w:p>
    <w:p w14:paraId="64CDC79D" w14:textId="40A77DCF"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8E24B3" w:rsidRPr="00E105A6">
        <w:rPr>
          <w:rFonts w:cs="Arial"/>
          <w:color w:val="000000" w:themeColor="text1"/>
          <w:szCs w:val="20"/>
        </w:rPr>
        <w:t xml:space="preserve"> </w:t>
      </w:r>
      <w:r w:rsidRPr="00E105A6">
        <w:rPr>
          <w:rFonts w:cs="Arial"/>
          <w:color w:val="000000" w:themeColor="text1"/>
          <w:szCs w:val="20"/>
        </w:rPr>
        <w:t>tuja pravna oseba je pravna oseba s sedežem zunaj Republike Slovenije.</w:t>
      </w:r>
    </w:p>
    <w:p w14:paraId="456FC400" w14:textId="77777777" w:rsidR="002230B1" w:rsidRPr="00E105A6" w:rsidRDefault="002230B1" w:rsidP="00363D85">
      <w:pPr>
        <w:spacing w:after="0" w:line="276" w:lineRule="auto"/>
        <w:rPr>
          <w:rFonts w:cs="Arial"/>
          <w:color w:val="000000" w:themeColor="text1"/>
          <w:szCs w:val="20"/>
        </w:rPr>
      </w:pPr>
    </w:p>
    <w:p w14:paraId="6BBF186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 Izrazi, uporabljeni v tej uredbi v zvezi z nepremičninami, pomenijo:</w:t>
      </w:r>
    </w:p>
    <w:p w14:paraId="1D18108B"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8E24B3" w:rsidRPr="00E105A6">
        <w:rPr>
          <w:rFonts w:cs="Arial"/>
          <w:color w:val="000000" w:themeColor="text1"/>
          <w:szCs w:val="20"/>
        </w:rPr>
        <w:t xml:space="preserve"> </w:t>
      </w:r>
      <w:r w:rsidRPr="00E105A6">
        <w:rPr>
          <w:rFonts w:cs="Arial"/>
          <w:color w:val="000000" w:themeColor="text1"/>
          <w:szCs w:val="20"/>
        </w:rPr>
        <w:t>kataster je zemljiški kataster in kataster stavb po zakonu, ki ureja evidentiranje nepremičnin,</w:t>
      </w:r>
    </w:p>
    <w:p w14:paraId="3F3F7857" w14:textId="77777777" w:rsidR="00055ADA"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055ADA" w:rsidRPr="00E105A6">
        <w:rPr>
          <w:rFonts w:cs="Arial"/>
          <w:color w:val="000000" w:themeColor="text1"/>
          <w:szCs w:val="20"/>
        </w:rPr>
        <w:t xml:space="preserve"> izraz </w:t>
      </w:r>
      <w:r w:rsidRPr="00E105A6">
        <w:rPr>
          <w:rFonts w:cs="Arial"/>
          <w:color w:val="000000" w:themeColor="text1"/>
          <w:szCs w:val="20"/>
        </w:rPr>
        <w:t xml:space="preserve">parcela </w:t>
      </w:r>
      <w:r w:rsidR="00055ADA" w:rsidRPr="00E105A6">
        <w:rPr>
          <w:rFonts w:cs="Arial"/>
          <w:color w:val="000000" w:themeColor="text1"/>
          <w:szCs w:val="20"/>
        </w:rPr>
        <w:t>ima enak pomen kot po zakonu, ki ureja evidentiranje nepremičnin,</w:t>
      </w:r>
    </w:p>
    <w:p w14:paraId="00F8854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8E24B3" w:rsidRPr="00E105A6">
        <w:rPr>
          <w:rFonts w:cs="Arial"/>
          <w:color w:val="000000" w:themeColor="text1"/>
          <w:szCs w:val="20"/>
        </w:rPr>
        <w:t xml:space="preserve"> </w:t>
      </w:r>
      <w:r w:rsidRPr="00E105A6">
        <w:rPr>
          <w:rFonts w:cs="Arial"/>
          <w:color w:val="000000" w:themeColor="text1"/>
          <w:szCs w:val="20"/>
        </w:rPr>
        <w:t>izraza stavba in posamezni del stavbe imata enak pomen kot po zakonu, ki ureja evidentiranje nepremičnin,</w:t>
      </w:r>
    </w:p>
    <w:p w14:paraId="591D252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 identifikacijski znak parcele je identifikacijska oznaka, kot je vpisana v zemljiškem katastru,</w:t>
      </w:r>
    </w:p>
    <w:p w14:paraId="4E26D30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5.</w:t>
      </w:r>
      <w:r w:rsidR="008E24B3" w:rsidRPr="00E105A6" w:rsidDel="008E24B3">
        <w:rPr>
          <w:rFonts w:cs="Arial"/>
          <w:color w:val="000000" w:themeColor="text1"/>
          <w:szCs w:val="20"/>
        </w:rPr>
        <w:t xml:space="preserve"> </w:t>
      </w:r>
      <w:r w:rsidRPr="00E105A6">
        <w:rPr>
          <w:rFonts w:cs="Arial"/>
          <w:color w:val="000000" w:themeColor="text1"/>
          <w:szCs w:val="20"/>
        </w:rPr>
        <w:t>identifikacijski znak stavbe ali njenega posameznega dela je identifikacijska oznaka, kot je vpisana v katastru stavb.</w:t>
      </w:r>
    </w:p>
    <w:p w14:paraId="427BCADA" w14:textId="77777777" w:rsidR="002230B1" w:rsidRPr="00E105A6" w:rsidRDefault="002230B1" w:rsidP="00363D85">
      <w:pPr>
        <w:spacing w:after="0" w:line="276" w:lineRule="auto"/>
        <w:rPr>
          <w:rFonts w:cs="Arial"/>
          <w:color w:val="000000" w:themeColor="text1"/>
          <w:szCs w:val="20"/>
        </w:rPr>
      </w:pPr>
    </w:p>
    <w:p w14:paraId="2221F652"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 Drugi izrazi, uporabljeni v tej uredbi, pomenijo:</w:t>
      </w:r>
    </w:p>
    <w:p w14:paraId="0BF37B90" w14:textId="0B3D343D"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126C0" w:rsidRPr="00E105A6">
        <w:rPr>
          <w:rFonts w:cs="Arial"/>
          <w:color w:val="000000" w:themeColor="text1"/>
          <w:szCs w:val="20"/>
        </w:rPr>
        <w:t xml:space="preserve"> </w:t>
      </w:r>
      <w:r w:rsidRPr="00E105A6">
        <w:rPr>
          <w:rFonts w:cs="Arial"/>
          <w:color w:val="000000" w:themeColor="text1"/>
          <w:szCs w:val="20"/>
        </w:rPr>
        <w:t>motorno vozilo je motorno</w:t>
      </w:r>
      <w:r w:rsidR="00432C76">
        <w:rPr>
          <w:rFonts w:cs="Arial"/>
          <w:color w:val="000000" w:themeColor="text1"/>
          <w:szCs w:val="20"/>
        </w:rPr>
        <w:t xml:space="preserve"> ali priklopno</w:t>
      </w:r>
      <w:r w:rsidRPr="00E105A6">
        <w:rPr>
          <w:rFonts w:cs="Arial"/>
          <w:color w:val="000000" w:themeColor="text1"/>
          <w:szCs w:val="20"/>
        </w:rPr>
        <w:t xml:space="preserve"> vozilo, ki </w:t>
      </w:r>
      <w:r w:rsidR="003C6272">
        <w:rPr>
          <w:rFonts w:cs="Arial"/>
          <w:color w:val="000000" w:themeColor="text1"/>
          <w:szCs w:val="20"/>
        </w:rPr>
        <w:t>j</w:t>
      </w:r>
      <w:r w:rsidRPr="00E105A6">
        <w:rPr>
          <w:rFonts w:cs="Arial"/>
          <w:color w:val="000000" w:themeColor="text1"/>
          <w:szCs w:val="20"/>
        </w:rPr>
        <w:t>e po zakonu, ki ureja motorna vozila</w:t>
      </w:r>
      <w:r w:rsidR="00CA596F">
        <w:rPr>
          <w:rFonts w:cs="Arial"/>
          <w:color w:val="000000" w:themeColor="text1"/>
          <w:szCs w:val="20"/>
        </w:rPr>
        <w:t xml:space="preserve"> zabeleženo</w:t>
      </w:r>
      <w:r w:rsidRPr="00E105A6">
        <w:rPr>
          <w:rFonts w:cs="Arial"/>
          <w:color w:val="000000" w:themeColor="text1"/>
          <w:szCs w:val="20"/>
        </w:rPr>
        <w:t xml:space="preserve"> v MRVL, </w:t>
      </w:r>
    </w:p>
    <w:p w14:paraId="16D7F9A3" w14:textId="32E26D5D"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126C0" w:rsidRPr="00E105A6">
        <w:rPr>
          <w:rFonts w:cs="Arial"/>
          <w:color w:val="000000" w:themeColor="text1"/>
          <w:szCs w:val="20"/>
        </w:rPr>
        <w:t xml:space="preserve"> </w:t>
      </w:r>
      <w:r w:rsidRPr="00E105A6">
        <w:rPr>
          <w:rFonts w:cs="Arial"/>
          <w:color w:val="000000" w:themeColor="text1"/>
          <w:szCs w:val="20"/>
        </w:rPr>
        <w:t>zaloge so zaloge trgovskega blaga, surovin, proizvodnega materiala, polizdelkov, izdelkov</w:t>
      </w:r>
      <w:r w:rsidR="004C6E00" w:rsidRPr="00E105A6">
        <w:rPr>
          <w:rFonts w:cs="Arial"/>
          <w:color w:val="000000" w:themeColor="text1"/>
          <w:szCs w:val="20"/>
        </w:rPr>
        <w:t>, pogonsko gorivo</w:t>
      </w:r>
      <w:r w:rsidRPr="00E105A6">
        <w:rPr>
          <w:rFonts w:cs="Arial"/>
          <w:color w:val="000000" w:themeColor="text1"/>
          <w:szCs w:val="20"/>
        </w:rPr>
        <w:t xml:space="preserve"> ali živali v reji,</w:t>
      </w:r>
      <w:r w:rsidR="001C3D84" w:rsidRPr="00E105A6">
        <w:rPr>
          <w:rFonts w:cs="Arial"/>
          <w:color w:val="000000" w:themeColor="text1"/>
          <w:szCs w:val="20"/>
        </w:rPr>
        <w:t xml:space="preserve"> </w:t>
      </w:r>
    </w:p>
    <w:p w14:paraId="7690B023" w14:textId="21D6DC68"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126C0" w:rsidRPr="00E105A6">
        <w:rPr>
          <w:rFonts w:cs="Arial"/>
          <w:color w:val="000000" w:themeColor="text1"/>
          <w:szCs w:val="20"/>
        </w:rPr>
        <w:t xml:space="preserve"> poslovna </w:t>
      </w:r>
      <w:r w:rsidRPr="00E105A6">
        <w:rPr>
          <w:rFonts w:cs="Arial"/>
          <w:color w:val="000000" w:themeColor="text1"/>
          <w:szCs w:val="20"/>
        </w:rPr>
        <w:t>oprema so stroji in naprave za proizvodnjo</w:t>
      </w:r>
      <w:r w:rsidR="000D4C1E" w:rsidRPr="00E105A6">
        <w:rPr>
          <w:rFonts w:cs="Arial"/>
          <w:color w:val="000000" w:themeColor="text1"/>
          <w:szCs w:val="20"/>
        </w:rPr>
        <w:t>, pisarniška oprema</w:t>
      </w:r>
      <w:r w:rsidR="00F22949">
        <w:rPr>
          <w:rFonts w:cs="Arial"/>
          <w:color w:val="000000" w:themeColor="text1"/>
          <w:szCs w:val="20"/>
        </w:rPr>
        <w:t xml:space="preserve">, </w:t>
      </w:r>
      <w:r w:rsidR="00F22949" w:rsidRPr="00E105A6">
        <w:rPr>
          <w:rFonts w:cs="Arial"/>
          <w:color w:val="000000" w:themeColor="text1"/>
          <w:szCs w:val="20"/>
        </w:rPr>
        <w:t>pohištvo</w:t>
      </w:r>
      <w:r w:rsidRPr="00E105A6">
        <w:rPr>
          <w:rFonts w:cs="Arial"/>
          <w:color w:val="000000" w:themeColor="text1"/>
          <w:szCs w:val="20"/>
        </w:rPr>
        <w:t xml:space="preserve"> in </w:t>
      </w:r>
      <w:r w:rsidR="00055ADA" w:rsidRPr="00E105A6">
        <w:rPr>
          <w:rFonts w:cs="Arial"/>
          <w:color w:val="000000" w:themeColor="text1"/>
          <w:szCs w:val="20"/>
        </w:rPr>
        <w:t>druga</w:t>
      </w:r>
      <w:r w:rsidRPr="00E105A6">
        <w:rPr>
          <w:rFonts w:cs="Arial"/>
          <w:color w:val="000000" w:themeColor="text1"/>
          <w:szCs w:val="20"/>
        </w:rPr>
        <w:t xml:space="preserve"> oprema</w:t>
      </w:r>
      <w:r w:rsidR="00F22949">
        <w:rPr>
          <w:rFonts w:cs="Arial"/>
          <w:color w:val="000000" w:themeColor="text1"/>
          <w:szCs w:val="20"/>
        </w:rPr>
        <w:t>,</w:t>
      </w:r>
      <w:r w:rsidRPr="00E105A6">
        <w:rPr>
          <w:rFonts w:cs="Arial"/>
          <w:color w:val="000000" w:themeColor="text1"/>
          <w:szCs w:val="20"/>
        </w:rPr>
        <w:t xml:space="preserve"> potrebna za opravljanje poslovne dejavnosti,</w:t>
      </w:r>
    </w:p>
    <w:p w14:paraId="27C22B53" w14:textId="4747BB18"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126C0" w:rsidRPr="00E105A6">
        <w:rPr>
          <w:rFonts w:cs="Arial"/>
          <w:color w:val="000000" w:themeColor="text1"/>
          <w:szCs w:val="20"/>
        </w:rPr>
        <w:t xml:space="preserve"> </w:t>
      </w:r>
      <w:r w:rsidRPr="00E105A6">
        <w:rPr>
          <w:rFonts w:cs="Arial"/>
          <w:color w:val="000000" w:themeColor="text1"/>
          <w:szCs w:val="20"/>
        </w:rPr>
        <w:t xml:space="preserve">neposestna zastavna pravica je neposestna zastavna pravica ali prepoved razpolaganja, katere predmet </w:t>
      </w:r>
      <w:r w:rsidR="00055ADA" w:rsidRPr="00E105A6">
        <w:rPr>
          <w:rFonts w:cs="Arial"/>
          <w:color w:val="000000" w:themeColor="text1"/>
          <w:szCs w:val="20"/>
        </w:rPr>
        <w:t xml:space="preserve">so premičnine </w:t>
      </w:r>
      <w:r w:rsidRPr="00E105A6">
        <w:rPr>
          <w:rFonts w:cs="Arial"/>
          <w:color w:val="000000" w:themeColor="text1"/>
          <w:szCs w:val="20"/>
        </w:rPr>
        <w:t xml:space="preserve">iz </w:t>
      </w:r>
      <w:r w:rsidR="00283805" w:rsidRPr="00E105A6">
        <w:rPr>
          <w:rFonts w:cs="Arial"/>
          <w:color w:val="000000" w:themeColor="text1"/>
          <w:szCs w:val="20"/>
        </w:rPr>
        <w:fldChar w:fldCharType="begin"/>
      </w:r>
      <w:r w:rsidR="00283805" w:rsidRPr="002B496B">
        <w:rPr>
          <w:rFonts w:cs="Arial"/>
          <w:color w:val="000000" w:themeColor="text1"/>
          <w:szCs w:val="20"/>
        </w:rPr>
        <w:instrText xml:space="preserve"> REF _Ref35240839 \r \h </w:instrText>
      </w:r>
      <w:r w:rsidR="00BA42EA" w:rsidRPr="00E105A6">
        <w:rPr>
          <w:rFonts w:cs="Arial"/>
          <w:color w:val="000000" w:themeColor="text1"/>
          <w:szCs w:val="20"/>
        </w:rPr>
        <w:instrText xml:space="preserve"> \* MERGEFORMAT </w:instrText>
      </w:r>
      <w:r w:rsidR="00283805" w:rsidRPr="00E105A6">
        <w:rPr>
          <w:rFonts w:cs="Arial"/>
          <w:color w:val="000000" w:themeColor="text1"/>
          <w:szCs w:val="20"/>
        </w:rPr>
      </w:r>
      <w:r w:rsidR="00283805" w:rsidRPr="00E105A6">
        <w:rPr>
          <w:rFonts w:cs="Arial"/>
          <w:color w:val="000000" w:themeColor="text1"/>
          <w:szCs w:val="20"/>
        </w:rPr>
        <w:fldChar w:fldCharType="separate"/>
      </w:r>
      <w:r w:rsidR="009844F2">
        <w:rPr>
          <w:rFonts w:cs="Arial"/>
          <w:color w:val="000000" w:themeColor="text1"/>
          <w:szCs w:val="20"/>
        </w:rPr>
        <w:t>5</w:t>
      </w:r>
      <w:r w:rsidR="00283805" w:rsidRPr="00E105A6">
        <w:rPr>
          <w:rFonts w:cs="Arial"/>
          <w:color w:val="000000" w:themeColor="text1"/>
          <w:szCs w:val="20"/>
        </w:rPr>
        <w:fldChar w:fldCharType="end"/>
      </w:r>
      <w:r w:rsidRPr="00E105A6">
        <w:rPr>
          <w:rFonts w:cs="Arial"/>
          <w:color w:val="000000" w:themeColor="text1"/>
          <w:szCs w:val="20"/>
        </w:rPr>
        <w:t>. člena te uredbe.</w:t>
      </w:r>
    </w:p>
    <w:p w14:paraId="5F04C553" w14:textId="77777777" w:rsidR="002230B1" w:rsidRPr="00E105A6" w:rsidRDefault="002230B1" w:rsidP="00363D85">
      <w:pPr>
        <w:spacing w:after="0" w:line="276" w:lineRule="auto"/>
        <w:rPr>
          <w:rFonts w:cs="Arial"/>
          <w:color w:val="000000" w:themeColor="text1"/>
          <w:szCs w:val="20"/>
        </w:rPr>
      </w:pPr>
    </w:p>
    <w:p w14:paraId="5512E781"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2" w:name="_Ref35240839"/>
      <w:r w:rsidRPr="00E105A6">
        <w:rPr>
          <w:rFonts w:cs="Arial"/>
          <w:color w:val="000000" w:themeColor="text1"/>
          <w:szCs w:val="20"/>
        </w:rPr>
        <w:t>člen</w:t>
      </w:r>
      <w:bookmarkEnd w:id="2"/>
    </w:p>
    <w:p w14:paraId="51481E59"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(predmet neposestne zastavne pravice, ki se vpiše v register)</w:t>
      </w:r>
    </w:p>
    <w:p w14:paraId="56C1180B" w14:textId="77777777" w:rsidR="002230B1" w:rsidRPr="00E105A6" w:rsidRDefault="002230B1" w:rsidP="00363D85">
      <w:pPr>
        <w:spacing w:after="0" w:line="276" w:lineRule="auto"/>
        <w:rPr>
          <w:rFonts w:cs="Arial"/>
          <w:color w:val="000000" w:themeColor="text1"/>
          <w:szCs w:val="20"/>
        </w:rPr>
      </w:pPr>
    </w:p>
    <w:p w14:paraId="48C4446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V register se vpiše neposestna zastavna pravica ali prepoved razpolaganja, katere predmet je:</w:t>
      </w:r>
    </w:p>
    <w:p w14:paraId="2C81C8B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B8756D" w:rsidRPr="00E105A6">
        <w:rPr>
          <w:rFonts w:cs="Arial"/>
          <w:color w:val="000000" w:themeColor="text1"/>
          <w:szCs w:val="20"/>
        </w:rPr>
        <w:t xml:space="preserve"> </w:t>
      </w:r>
      <w:r w:rsidRPr="00E105A6">
        <w:rPr>
          <w:rFonts w:cs="Arial"/>
          <w:color w:val="000000" w:themeColor="text1"/>
          <w:szCs w:val="20"/>
        </w:rPr>
        <w:t>motorno vozilo,</w:t>
      </w:r>
    </w:p>
    <w:p w14:paraId="09FCDF88" w14:textId="77777777" w:rsidR="00C66501" w:rsidRPr="00E105A6" w:rsidRDefault="00C66501" w:rsidP="00363D85">
      <w:pPr>
        <w:spacing w:after="0" w:line="276" w:lineRule="auto"/>
        <w:rPr>
          <w:rFonts w:cs="Arial"/>
          <w:color w:val="000000" w:themeColor="text1"/>
          <w:szCs w:val="20"/>
        </w:rPr>
      </w:pPr>
      <w:r w:rsidRPr="00E105A6">
        <w:rPr>
          <w:rFonts w:cs="Arial"/>
          <w:color w:val="000000" w:themeColor="text1"/>
          <w:szCs w:val="20"/>
        </w:rPr>
        <w:t>2. vse zaloge, ki se nahajajo v določeni stavbi, ki je vpisana v kataster stavb, ali posameznem delu te stavbe (v nadaljnjem besedilu: zaloge v prostoru) in vse zaloge, ki se nahajajo na prostem na določeni parceli (v nadaljnjem besedilu: zaloge na prostem),</w:t>
      </w:r>
    </w:p>
    <w:p w14:paraId="451824D8" w14:textId="77777777" w:rsidR="002230B1" w:rsidRPr="00E105A6" w:rsidRDefault="00C66501" w:rsidP="00363D85">
      <w:pPr>
        <w:spacing w:after="0" w:line="276" w:lineRule="auto"/>
        <w:rPr>
          <w:rFonts w:cs="Arial"/>
          <w:color w:val="000000" w:themeColor="text1"/>
          <w:szCs w:val="20"/>
        </w:rPr>
      </w:pPr>
      <w:r w:rsidRPr="00E105A6">
        <w:rPr>
          <w:rFonts w:cs="Arial"/>
          <w:color w:val="000000" w:themeColor="text1"/>
          <w:szCs w:val="20"/>
        </w:rPr>
        <w:t xml:space="preserve">3. </w:t>
      </w:r>
      <w:r w:rsidR="00B8756D" w:rsidRPr="00E105A6">
        <w:rPr>
          <w:rFonts w:cs="Arial"/>
          <w:color w:val="000000" w:themeColor="text1"/>
          <w:szCs w:val="20"/>
        </w:rPr>
        <w:t xml:space="preserve">poslovna </w:t>
      </w:r>
      <w:r w:rsidR="002230B1" w:rsidRPr="00E105A6">
        <w:rPr>
          <w:rFonts w:cs="Arial"/>
          <w:color w:val="000000" w:themeColor="text1"/>
          <w:szCs w:val="20"/>
        </w:rPr>
        <w:t xml:space="preserve">oprema, ki se nahaja v določeni stavbi, ki je vpisana v kataster stavb, ali posameznem delu te stavbe (v nadaljnjem besedilu: </w:t>
      </w:r>
      <w:r w:rsidR="00AA1871" w:rsidRPr="00E105A6">
        <w:rPr>
          <w:rFonts w:cs="Arial"/>
          <w:color w:val="000000" w:themeColor="text1"/>
          <w:szCs w:val="20"/>
        </w:rPr>
        <w:t xml:space="preserve">poslovna </w:t>
      </w:r>
      <w:r w:rsidR="002230B1" w:rsidRPr="00E105A6">
        <w:rPr>
          <w:rFonts w:cs="Arial"/>
          <w:color w:val="000000" w:themeColor="text1"/>
          <w:szCs w:val="20"/>
        </w:rPr>
        <w:t>oprema v prostoru)</w:t>
      </w:r>
      <w:r w:rsidRPr="00E105A6">
        <w:rPr>
          <w:rFonts w:cs="Arial"/>
          <w:color w:val="000000" w:themeColor="text1"/>
          <w:szCs w:val="20"/>
        </w:rPr>
        <w:t xml:space="preserve"> in </w:t>
      </w:r>
      <w:r w:rsidR="00B8756D" w:rsidRPr="00E105A6">
        <w:rPr>
          <w:rFonts w:cs="Arial"/>
          <w:color w:val="000000" w:themeColor="text1"/>
          <w:szCs w:val="20"/>
        </w:rPr>
        <w:t xml:space="preserve">poslovna </w:t>
      </w:r>
      <w:r w:rsidR="002230B1" w:rsidRPr="00E105A6">
        <w:rPr>
          <w:rFonts w:cs="Arial"/>
          <w:color w:val="000000" w:themeColor="text1"/>
          <w:szCs w:val="20"/>
        </w:rPr>
        <w:t xml:space="preserve">oprema, ki se nahaja na prostem na določeni parceli (v nadaljnjem besedilu: </w:t>
      </w:r>
      <w:r w:rsidR="00B8756D" w:rsidRPr="00E105A6">
        <w:rPr>
          <w:rFonts w:cs="Arial"/>
          <w:color w:val="000000" w:themeColor="text1"/>
          <w:szCs w:val="20"/>
        </w:rPr>
        <w:t xml:space="preserve">poslovna </w:t>
      </w:r>
      <w:r w:rsidR="002230B1" w:rsidRPr="00E105A6">
        <w:rPr>
          <w:rFonts w:cs="Arial"/>
          <w:color w:val="000000" w:themeColor="text1"/>
          <w:szCs w:val="20"/>
        </w:rPr>
        <w:t>oprema na prostem).</w:t>
      </w:r>
    </w:p>
    <w:p w14:paraId="4A4A5466" w14:textId="77777777" w:rsidR="002230B1" w:rsidRPr="00E105A6" w:rsidRDefault="002230B1" w:rsidP="00363D85">
      <w:pPr>
        <w:spacing w:after="0" w:line="276" w:lineRule="auto"/>
        <w:rPr>
          <w:rFonts w:cs="Arial"/>
          <w:color w:val="000000" w:themeColor="text1"/>
          <w:szCs w:val="20"/>
        </w:rPr>
      </w:pPr>
    </w:p>
    <w:p w14:paraId="2094B668" w14:textId="77777777" w:rsidR="002230B1" w:rsidRPr="00E105A6" w:rsidRDefault="002230B1" w:rsidP="00363D85">
      <w:pPr>
        <w:pStyle w:val="Odstavekseznama"/>
        <w:numPr>
          <w:ilvl w:val="0"/>
          <w:numId w:val="1"/>
        </w:numPr>
        <w:spacing w:after="0" w:line="276" w:lineRule="auto"/>
        <w:jc w:val="center"/>
        <w:rPr>
          <w:rFonts w:cs="Arial"/>
          <w:b/>
          <w:color w:val="000000" w:themeColor="text1"/>
          <w:szCs w:val="20"/>
        </w:rPr>
      </w:pPr>
      <w:r w:rsidRPr="00E105A6">
        <w:rPr>
          <w:rFonts w:cs="Arial"/>
          <w:b/>
          <w:color w:val="000000" w:themeColor="text1"/>
          <w:szCs w:val="20"/>
        </w:rPr>
        <w:t>Podatki, ki se vpišejo v register</w:t>
      </w:r>
    </w:p>
    <w:p w14:paraId="04267619" w14:textId="77777777" w:rsidR="002230B1" w:rsidRPr="00E105A6" w:rsidRDefault="002230B1" w:rsidP="00363D85">
      <w:pPr>
        <w:spacing w:after="0" w:line="276" w:lineRule="auto"/>
        <w:rPr>
          <w:rFonts w:cs="Arial"/>
          <w:color w:val="000000" w:themeColor="text1"/>
          <w:szCs w:val="20"/>
        </w:rPr>
      </w:pPr>
    </w:p>
    <w:p w14:paraId="528D470B"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10EB400C"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(vrste podatkov, ki se vpišejo v register)</w:t>
      </w:r>
    </w:p>
    <w:p w14:paraId="2C04D80A" w14:textId="77777777" w:rsidR="002230B1" w:rsidRPr="00E105A6" w:rsidRDefault="002230B1" w:rsidP="00363D85">
      <w:pPr>
        <w:spacing w:after="0" w:line="276" w:lineRule="auto"/>
        <w:rPr>
          <w:rFonts w:cs="Arial"/>
          <w:color w:val="000000" w:themeColor="text1"/>
          <w:szCs w:val="20"/>
        </w:rPr>
      </w:pPr>
    </w:p>
    <w:p w14:paraId="50E0BCA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Ob vpisu neposestne zastavne pravice se v register vpišejo:</w:t>
      </w:r>
    </w:p>
    <w:p w14:paraId="58B1C49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B8756D" w:rsidRPr="00E105A6" w:rsidDel="00B8756D">
        <w:rPr>
          <w:rFonts w:cs="Arial"/>
          <w:color w:val="000000" w:themeColor="text1"/>
          <w:szCs w:val="20"/>
        </w:rPr>
        <w:t xml:space="preserve"> </w:t>
      </w:r>
      <w:r w:rsidRPr="00E105A6">
        <w:rPr>
          <w:rFonts w:cs="Arial"/>
          <w:color w:val="000000" w:themeColor="text1"/>
          <w:szCs w:val="20"/>
        </w:rPr>
        <w:t xml:space="preserve">enolična identifikacijska številka </w:t>
      </w:r>
      <w:r w:rsidR="00C66501" w:rsidRPr="00E105A6">
        <w:rPr>
          <w:rFonts w:cs="Arial"/>
          <w:color w:val="000000" w:themeColor="text1"/>
          <w:szCs w:val="20"/>
        </w:rPr>
        <w:t xml:space="preserve">neposestne </w:t>
      </w:r>
      <w:r w:rsidRPr="00E105A6">
        <w:rPr>
          <w:rFonts w:cs="Arial"/>
          <w:color w:val="000000" w:themeColor="text1"/>
          <w:szCs w:val="20"/>
        </w:rPr>
        <w:t>zastavne pravice, ki jo informacijski sistem RZPP samodejno dodeli ob izvršitvi vpisa neposestne zastavne pravice v register (v nadaljnjem besedilu: ID neposestne zastavne pravice),</w:t>
      </w:r>
    </w:p>
    <w:p w14:paraId="36CF5C46"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B8756D" w:rsidRPr="00E105A6" w:rsidDel="00B8756D">
        <w:rPr>
          <w:rFonts w:cs="Arial"/>
          <w:color w:val="000000" w:themeColor="text1"/>
          <w:szCs w:val="20"/>
        </w:rPr>
        <w:t xml:space="preserve"> </w:t>
      </w:r>
      <w:r w:rsidRPr="00E105A6">
        <w:rPr>
          <w:rFonts w:cs="Arial"/>
          <w:color w:val="000000" w:themeColor="text1"/>
          <w:szCs w:val="20"/>
        </w:rPr>
        <w:t xml:space="preserve">čas vpisa kot sistemski čas, ob katerem je informacijski sistem RZPP izvršil vpis </w:t>
      </w:r>
      <w:r w:rsidR="00B8756D" w:rsidRPr="00E105A6">
        <w:rPr>
          <w:rFonts w:cs="Arial"/>
          <w:color w:val="000000" w:themeColor="text1"/>
          <w:szCs w:val="20"/>
        </w:rPr>
        <w:t xml:space="preserve">neposestne </w:t>
      </w:r>
      <w:r w:rsidRPr="00E105A6">
        <w:rPr>
          <w:rFonts w:cs="Arial"/>
          <w:color w:val="000000" w:themeColor="text1"/>
          <w:szCs w:val="20"/>
        </w:rPr>
        <w:t>zastavne pravice v register,</w:t>
      </w:r>
    </w:p>
    <w:p w14:paraId="4C13C298" w14:textId="52939AAE"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B8756D" w:rsidRPr="00E105A6" w:rsidDel="00B8756D">
        <w:rPr>
          <w:rFonts w:cs="Arial"/>
          <w:color w:val="000000" w:themeColor="text1"/>
          <w:szCs w:val="20"/>
        </w:rPr>
        <w:t xml:space="preserve"> </w:t>
      </w:r>
      <w:r w:rsidRPr="00E105A6">
        <w:rPr>
          <w:rFonts w:cs="Arial"/>
          <w:color w:val="000000" w:themeColor="text1"/>
          <w:szCs w:val="20"/>
        </w:rPr>
        <w:t xml:space="preserve">tip </w:t>
      </w:r>
      <w:r w:rsidR="00B8756D" w:rsidRPr="00E105A6">
        <w:rPr>
          <w:rFonts w:cs="Arial"/>
          <w:color w:val="000000" w:themeColor="text1"/>
          <w:szCs w:val="20"/>
        </w:rPr>
        <w:t xml:space="preserve">neposestne </w:t>
      </w:r>
      <w:r w:rsidRPr="00E105A6">
        <w:rPr>
          <w:rFonts w:cs="Arial"/>
          <w:color w:val="000000" w:themeColor="text1"/>
          <w:szCs w:val="20"/>
        </w:rPr>
        <w:t xml:space="preserve">zastavne pravice po šifrantu iz </w:t>
      </w:r>
      <w:r w:rsidR="0077300C" w:rsidRPr="00E105A6">
        <w:rPr>
          <w:rFonts w:cs="Arial"/>
          <w:color w:val="000000" w:themeColor="text1"/>
          <w:szCs w:val="20"/>
        </w:rPr>
        <w:fldChar w:fldCharType="begin"/>
      </w:r>
      <w:r w:rsidR="0077300C" w:rsidRPr="00E105A6">
        <w:rPr>
          <w:rFonts w:cs="Arial"/>
          <w:color w:val="000000" w:themeColor="text1"/>
          <w:szCs w:val="20"/>
        </w:rPr>
        <w:instrText xml:space="preserve"> REF _Ref35240792 \r \h </w:instrText>
      </w:r>
      <w:r w:rsidR="00BA42EA" w:rsidRPr="00E105A6">
        <w:rPr>
          <w:rFonts w:cs="Arial"/>
          <w:color w:val="000000" w:themeColor="text1"/>
          <w:szCs w:val="20"/>
        </w:rPr>
        <w:instrText xml:space="preserve"> \* MERGEFORMAT </w:instrText>
      </w:r>
      <w:r w:rsidR="0077300C" w:rsidRPr="00E105A6">
        <w:rPr>
          <w:rFonts w:cs="Arial"/>
          <w:color w:val="000000" w:themeColor="text1"/>
          <w:szCs w:val="20"/>
        </w:rPr>
      </w:r>
      <w:r w:rsidR="0077300C" w:rsidRPr="00E105A6">
        <w:rPr>
          <w:rFonts w:cs="Arial"/>
          <w:color w:val="000000" w:themeColor="text1"/>
          <w:szCs w:val="20"/>
        </w:rPr>
        <w:fldChar w:fldCharType="separate"/>
      </w:r>
      <w:r w:rsidR="009844F2">
        <w:rPr>
          <w:rFonts w:cs="Arial"/>
          <w:color w:val="000000" w:themeColor="text1"/>
          <w:szCs w:val="20"/>
        </w:rPr>
        <w:t>7</w:t>
      </w:r>
      <w:r w:rsidR="0077300C" w:rsidRPr="00E105A6">
        <w:rPr>
          <w:rFonts w:cs="Arial"/>
          <w:color w:val="000000" w:themeColor="text1"/>
          <w:szCs w:val="20"/>
        </w:rPr>
        <w:fldChar w:fldCharType="end"/>
      </w:r>
      <w:r w:rsidRPr="00E105A6">
        <w:rPr>
          <w:rFonts w:cs="Arial"/>
          <w:color w:val="000000" w:themeColor="text1"/>
          <w:szCs w:val="20"/>
        </w:rPr>
        <w:t>. člena te uredbe,</w:t>
      </w:r>
    </w:p>
    <w:p w14:paraId="2D1D20E7" w14:textId="76218E6E"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B8756D" w:rsidRPr="00E105A6" w:rsidDel="00B8756D">
        <w:rPr>
          <w:rFonts w:cs="Arial"/>
          <w:color w:val="000000" w:themeColor="text1"/>
          <w:szCs w:val="20"/>
        </w:rPr>
        <w:t xml:space="preserve"> </w:t>
      </w:r>
      <w:r w:rsidRPr="00E105A6">
        <w:rPr>
          <w:rFonts w:cs="Arial"/>
          <w:color w:val="000000" w:themeColor="text1"/>
          <w:szCs w:val="20"/>
        </w:rPr>
        <w:t xml:space="preserve">podatki o pravnem temelju nastanka neposestne zastavne pravice (v nadaljnjem besedilu: pravni temelj neposestne zastavne pravice) iz </w:t>
      </w:r>
      <w:r w:rsidR="0077300C" w:rsidRPr="00E105A6">
        <w:rPr>
          <w:rFonts w:cs="Arial"/>
          <w:color w:val="000000" w:themeColor="text1"/>
          <w:szCs w:val="20"/>
        </w:rPr>
        <w:fldChar w:fldCharType="begin"/>
      </w:r>
      <w:r w:rsidR="0077300C" w:rsidRPr="00E105A6">
        <w:rPr>
          <w:rFonts w:cs="Arial"/>
          <w:color w:val="000000" w:themeColor="text1"/>
          <w:szCs w:val="20"/>
        </w:rPr>
        <w:instrText xml:space="preserve"> REF _Ref35240798 \r \h </w:instrText>
      </w:r>
      <w:r w:rsidR="00BA42EA" w:rsidRPr="00E105A6">
        <w:rPr>
          <w:rFonts w:cs="Arial"/>
          <w:color w:val="000000" w:themeColor="text1"/>
          <w:szCs w:val="20"/>
        </w:rPr>
        <w:instrText xml:space="preserve"> \* MERGEFORMAT </w:instrText>
      </w:r>
      <w:r w:rsidR="0077300C" w:rsidRPr="00E105A6">
        <w:rPr>
          <w:rFonts w:cs="Arial"/>
          <w:color w:val="000000" w:themeColor="text1"/>
          <w:szCs w:val="20"/>
        </w:rPr>
      </w:r>
      <w:r w:rsidR="0077300C" w:rsidRPr="00E105A6">
        <w:rPr>
          <w:rFonts w:cs="Arial"/>
          <w:color w:val="000000" w:themeColor="text1"/>
          <w:szCs w:val="20"/>
        </w:rPr>
        <w:fldChar w:fldCharType="separate"/>
      </w:r>
      <w:r w:rsidR="009844F2">
        <w:rPr>
          <w:rFonts w:cs="Arial"/>
          <w:color w:val="000000" w:themeColor="text1"/>
          <w:szCs w:val="20"/>
        </w:rPr>
        <w:t>8</w:t>
      </w:r>
      <w:r w:rsidR="0077300C" w:rsidRPr="00E105A6">
        <w:rPr>
          <w:rFonts w:cs="Arial"/>
          <w:color w:val="000000" w:themeColor="text1"/>
          <w:szCs w:val="20"/>
        </w:rPr>
        <w:fldChar w:fldCharType="end"/>
      </w:r>
      <w:r w:rsidRPr="00E105A6">
        <w:rPr>
          <w:rFonts w:cs="Arial"/>
          <w:color w:val="000000" w:themeColor="text1"/>
          <w:szCs w:val="20"/>
        </w:rPr>
        <w:t>. člena te uredbe,</w:t>
      </w:r>
    </w:p>
    <w:p w14:paraId="51841608" w14:textId="4ED83623"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5.</w:t>
      </w:r>
      <w:r w:rsidR="00B8756D" w:rsidRPr="00E105A6">
        <w:rPr>
          <w:rFonts w:cs="Arial"/>
          <w:color w:val="000000" w:themeColor="text1"/>
          <w:szCs w:val="20"/>
        </w:rPr>
        <w:t xml:space="preserve"> </w:t>
      </w:r>
      <w:r w:rsidRPr="00E105A6">
        <w:rPr>
          <w:rFonts w:cs="Arial"/>
          <w:color w:val="000000" w:themeColor="text1"/>
          <w:szCs w:val="20"/>
        </w:rPr>
        <w:t xml:space="preserve">podatki o terjatvi, zavarovani z neposestno zastavno pravico (v nadaljnjem besedilu: zavarovana terjatev), iz </w:t>
      </w:r>
      <w:r w:rsidR="005E0302" w:rsidRPr="00E105A6">
        <w:rPr>
          <w:rFonts w:cs="Arial"/>
          <w:color w:val="000000" w:themeColor="text1"/>
          <w:szCs w:val="20"/>
        </w:rPr>
        <w:fldChar w:fldCharType="begin"/>
      </w:r>
      <w:r w:rsidR="005E0302" w:rsidRPr="00E105A6">
        <w:rPr>
          <w:rFonts w:cs="Arial"/>
          <w:color w:val="000000" w:themeColor="text1"/>
          <w:szCs w:val="20"/>
        </w:rPr>
        <w:instrText xml:space="preserve"> REF _Ref35240824 \r \h </w:instrText>
      </w:r>
      <w:r w:rsidR="00BA42EA" w:rsidRPr="00E105A6">
        <w:rPr>
          <w:rFonts w:cs="Arial"/>
          <w:color w:val="000000" w:themeColor="text1"/>
          <w:szCs w:val="20"/>
        </w:rPr>
        <w:instrText xml:space="preserve"> \* MERGEFORMAT </w:instrText>
      </w:r>
      <w:r w:rsidR="005E0302" w:rsidRPr="00E105A6">
        <w:rPr>
          <w:rFonts w:cs="Arial"/>
          <w:color w:val="000000" w:themeColor="text1"/>
          <w:szCs w:val="20"/>
        </w:rPr>
      </w:r>
      <w:r w:rsidR="005E0302" w:rsidRPr="00E105A6">
        <w:rPr>
          <w:rFonts w:cs="Arial"/>
          <w:color w:val="000000" w:themeColor="text1"/>
          <w:szCs w:val="20"/>
        </w:rPr>
        <w:fldChar w:fldCharType="separate"/>
      </w:r>
      <w:r w:rsidR="009844F2">
        <w:rPr>
          <w:rFonts w:cs="Arial"/>
          <w:color w:val="000000" w:themeColor="text1"/>
          <w:szCs w:val="20"/>
        </w:rPr>
        <w:t>9</w:t>
      </w:r>
      <w:r w:rsidR="005E0302" w:rsidRPr="00E105A6">
        <w:rPr>
          <w:rFonts w:cs="Arial"/>
          <w:color w:val="000000" w:themeColor="text1"/>
          <w:szCs w:val="20"/>
        </w:rPr>
        <w:fldChar w:fldCharType="end"/>
      </w:r>
      <w:r w:rsidRPr="00E105A6">
        <w:rPr>
          <w:rFonts w:cs="Arial"/>
          <w:color w:val="000000" w:themeColor="text1"/>
          <w:szCs w:val="20"/>
        </w:rPr>
        <w:t>. člena te uredbe,</w:t>
      </w:r>
    </w:p>
    <w:p w14:paraId="534E221F" w14:textId="33DBAEB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6.</w:t>
      </w:r>
      <w:r w:rsidR="002C2832" w:rsidRPr="00E105A6">
        <w:rPr>
          <w:rFonts w:cs="Arial"/>
          <w:color w:val="000000" w:themeColor="text1"/>
          <w:szCs w:val="20"/>
        </w:rPr>
        <w:t xml:space="preserve"> </w:t>
      </w:r>
      <w:r w:rsidRPr="00E105A6">
        <w:rPr>
          <w:rFonts w:cs="Arial"/>
          <w:color w:val="000000" w:themeColor="text1"/>
          <w:szCs w:val="20"/>
        </w:rPr>
        <w:t xml:space="preserve">tip premoženja, ki je predmet neposestne zastavne pravice, v skladu s </w:t>
      </w:r>
      <w:r w:rsidR="005E0302" w:rsidRPr="00E105A6">
        <w:rPr>
          <w:rFonts w:cs="Arial"/>
          <w:color w:val="000000" w:themeColor="text1"/>
          <w:szCs w:val="20"/>
        </w:rPr>
        <w:fldChar w:fldCharType="begin"/>
      </w:r>
      <w:r w:rsidR="005E0302" w:rsidRPr="00E105A6">
        <w:rPr>
          <w:rFonts w:cs="Arial"/>
          <w:color w:val="000000" w:themeColor="text1"/>
          <w:szCs w:val="20"/>
        </w:rPr>
        <w:instrText xml:space="preserve"> REF _Ref35240839 \r \h </w:instrText>
      </w:r>
      <w:r w:rsidR="00BA42EA" w:rsidRPr="00E105A6">
        <w:rPr>
          <w:rFonts w:cs="Arial"/>
          <w:color w:val="000000" w:themeColor="text1"/>
          <w:szCs w:val="20"/>
        </w:rPr>
        <w:instrText xml:space="preserve"> \* MERGEFORMAT </w:instrText>
      </w:r>
      <w:r w:rsidR="005E0302" w:rsidRPr="00E105A6">
        <w:rPr>
          <w:rFonts w:cs="Arial"/>
          <w:color w:val="000000" w:themeColor="text1"/>
          <w:szCs w:val="20"/>
        </w:rPr>
      </w:r>
      <w:r w:rsidR="005E0302" w:rsidRPr="00E105A6">
        <w:rPr>
          <w:rFonts w:cs="Arial"/>
          <w:color w:val="000000" w:themeColor="text1"/>
          <w:szCs w:val="20"/>
        </w:rPr>
        <w:fldChar w:fldCharType="separate"/>
      </w:r>
      <w:r w:rsidR="009844F2">
        <w:rPr>
          <w:rFonts w:cs="Arial"/>
          <w:color w:val="000000" w:themeColor="text1"/>
          <w:szCs w:val="20"/>
        </w:rPr>
        <w:t>5</w:t>
      </w:r>
      <w:r w:rsidR="005E0302" w:rsidRPr="00E105A6">
        <w:rPr>
          <w:rFonts w:cs="Arial"/>
          <w:color w:val="000000" w:themeColor="text1"/>
          <w:szCs w:val="20"/>
        </w:rPr>
        <w:fldChar w:fldCharType="end"/>
      </w:r>
      <w:r w:rsidRPr="00E105A6">
        <w:rPr>
          <w:rFonts w:cs="Arial"/>
          <w:color w:val="000000" w:themeColor="text1"/>
          <w:szCs w:val="20"/>
        </w:rPr>
        <w:t xml:space="preserve">. členom te uredbe, in za vsak tip premoženja podatki iz </w:t>
      </w:r>
      <w:r w:rsidR="001D584F" w:rsidRPr="00E105A6">
        <w:rPr>
          <w:rFonts w:cs="Arial"/>
          <w:color w:val="000000" w:themeColor="text1"/>
          <w:szCs w:val="20"/>
        </w:rPr>
        <w:fldChar w:fldCharType="begin"/>
      </w:r>
      <w:r w:rsidR="001D584F" w:rsidRPr="00E105A6">
        <w:rPr>
          <w:rFonts w:cs="Arial"/>
          <w:color w:val="000000" w:themeColor="text1"/>
          <w:szCs w:val="20"/>
        </w:rPr>
        <w:instrText xml:space="preserve"> REF _Ref35240859 \r \h </w:instrText>
      </w:r>
      <w:r w:rsidR="00BA42EA" w:rsidRPr="00E105A6">
        <w:rPr>
          <w:rFonts w:cs="Arial"/>
          <w:color w:val="000000" w:themeColor="text1"/>
          <w:szCs w:val="20"/>
        </w:rPr>
        <w:instrText xml:space="preserve"> \* MERGEFORMAT </w:instrText>
      </w:r>
      <w:r w:rsidR="001D584F" w:rsidRPr="00E105A6">
        <w:rPr>
          <w:rFonts w:cs="Arial"/>
          <w:color w:val="000000" w:themeColor="text1"/>
          <w:szCs w:val="20"/>
        </w:rPr>
      </w:r>
      <w:r w:rsidR="001D584F" w:rsidRPr="00E105A6">
        <w:rPr>
          <w:rFonts w:cs="Arial"/>
          <w:color w:val="000000" w:themeColor="text1"/>
          <w:szCs w:val="20"/>
        </w:rPr>
        <w:fldChar w:fldCharType="separate"/>
      </w:r>
      <w:r w:rsidR="009844F2">
        <w:rPr>
          <w:rFonts w:cs="Arial"/>
          <w:color w:val="000000" w:themeColor="text1"/>
          <w:szCs w:val="20"/>
        </w:rPr>
        <w:t>10</w:t>
      </w:r>
      <w:r w:rsidR="001D584F" w:rsidRPr="00E105A6">
        <w:rPr>
          <w:rFonts w:cs="Arial"/>
          <w:color w:val="000000" w:themeColor="text1"/>
          <w:szCs w:val="20"/>
        </w:rPr>
        <w:fldChar w:fldCharType="end"/>
      </w:r>
      <w:r w:rsidRPr="00E105A6">
        <w:rPr>
          <w:rFonts w:cs="Arial"/>
          <w:color w:val="000000" w:themeColor="text1"/>
          <w:szCs w:val="20"/>
        </w:rPr>
        <w:t xml:space="preserve">., </w:t>
      </w:r>
      <w:r w:rsidR="001D584F" w:rsidRPr="00E105A6">
        <w:rPr>
          <w:rFonts w:cs="Arial"/>
          <w:color w:val="000000" w:themeColor="text1"/>
          <w:szCs w:val="20"/>
        </w:rPr>
        <w:fldChar w:fldCharType="begin"/>
      </w:r>
      <w:r w:rsidR="001D584F" w:rsidRPr="00E105A6">
        <w:rPr>
          <w:rFonts w:cs="Arial"/>
          <w:color w:val="000000" w:themeColor="text1"/>
          <w:szCs w:val="20"/>
        </w:rPr>
        <w:instrText xml:space="preserve"> REF _Ref35240869 \r \h </w:instrText>
      </w:r>
      <w:r w:rsidR="00BA42EA" w:rsidRPr="00E105A6">
        <w:rPr>
          <w:rFonts w:cs="Arial"/>
          <w:color w:val="000000" w:themeColor="text1"/>
          <w:szCs w:val="20"/>
        </w:rPr>
        <w:instrText xml:space="preserve"> \* MERGEFORMAT </w:instrText>
      </w:r>
      <w:r w:rsidR="001D584F" w:rsidRPr="00E105A6">
        <w:rPr>
          <w:rFonts w:cs="Arial"/>
          <w:color w:val="000000" w:themeColor="text1"/>
          <w:szCs w:val="20"/>
        </w:rPr>
      </w:r>
      <w:r w:rsidR="001D584F" w:rsidRPr="00E105A6">
        <w:rPr>
          <w:rFonts w:cs="Arial"/>
          <w:color w:val="000000" w:themeColor="text1"/>
          <w:szCs w:val="20"/>
        </w:rPr>
        <w:fldChar w:fldCharType="separate"/>
      </w:r>
      <w:r w:rsidR="009844F2">
        <w:rPr>
          <w:rFonts w:cs="Arial"/>
          <w:color w:val="000000" w:themeColor="text1"/>
          <w:szCs w:val="20"/>
        </w:rPr>
        <w:t>11</w:t>
      </w:r>
      <w:r w:rsidR="001D584F" w:rsidRPr="00E105A6">
        <w:rPr>
          <w:rFonts w:cs="Arial"/>
          <w:color w:val="000000" w:themeColor="text1"/>
          <w:szCs w:val="20"/>
        </w:rPr>
        <w:fldChar w:fldCharType="end"/>
      </w:r>
      <w:r w:rsidRPr="00E105A6">
        <w:rPr>
          <w:rFonts w:cs="Arial"/>
          <w:color w:val="000000" w:themeColor="text1"/>
          <w:szCs w:val="20"/>
        </w:rPr>
        <w:t xml:space="preserve">. </w:t>
      </w:r>
      <w:r w:rsidR="002C2832" w:rsidRPr="00E105A6">
        <w:rPr>
          <w:rFonts w:cs="Arial"/>
          <w:color w:val="000000" w:themeColor="text1"/>
          <w:szCs w:val="20"/>
        </w:rPr>
        <w:t>ali</w:t>
      </w:r>
      <w:r w:rsidRPr="00E105A6">
        <w:rPr>
          <w:rFonts w:cs="Arial"/>
          <w:color w:val="000000" w:themeColor="text1"/>
          <w:szCs w:val="20"/>
        </w:rPr>
        <w:t xml:space="preserve"> </w:t>
      </w:r>
      <w:r w:rsidR="001D584F" w:rsidRPr="00E105A6">
        <w:rPr>
          <w:rFonts w:cs="Arial"/>
          <w:color w:val="000000" w:themeColor="text1"/>
          <w:szCs w:val="20"/>
        </w:rPr>
        <w:fldChar w:fldCharType="begin"/>
      </w:r>
      <w:r w:rsidR="001D584F" w:rsidRPr="00E105A6">
        <w:rPr>
          <w:rFonts w:cs="Arial"/>
          <w:color w:val="000000" w:themeColor="text1"/>
          <w:szCs w:val="20"/>
        </w:rPr>
        <w:instrText xml:space="preserve"> REF _Ref35240875 \r \h </w:instrText>
      </w:r>
      <w:r w:rsidR="00BA42EA" w:rsidRPr="00E105A6">
        <w:rPr>
          <w:rFonts w:cs="Arial"/>
          <w:color w:val="000000" w:themeColor="text1"/>
          <w:szCs w:val="20"/>
        </w:rPr>
        <w:instrText xml:space="preserve"> \* MERGEFORMAT </w:instrText>
      </w:r>
      <w:r w:rsidR="001D584F" w:rsidRPr="00E105A6">
        <w:rPr>
          <w:rFonts w:cs="Arial"/>
          <w:color w:val="000000" w:themeColor="text1"/>
          <w:szCs w:val="20"/>
        </w:rPr>
      </w:r>
      <w:r w:rsidR="001D584F" w:rsidRPr="00E105A6">
        <w:rPr>
          <w:rFonts w:cs="Arial"/>
          <w:color w:val="000000" w:themeColor="text1"/>
          <w:szCs w:val="20"/>
        </w:rPr>
        <w:fldChar w:fldCharType="separate"/>
      </w:r>
      <w:r w:rsidR="009844F2">
        <w:rPr>
          <w:rFonts w:cs="Arial"/>
          <w:color w:val="000000" w:themeColor="text1"/>
          <w:szCs w:val="20"/>
        </w:rPr>
        <w:t>12</w:t>
      </w:r>
      <w:r w:rsidR="001D584F" w:rsidRPr="00E105A6">
        <w:rPr>
          <w:rFonts w:cs="Arial"/>
          <w:color w:val="000000" w:themeColor="text1"/>
          <w:szCs w:val="20"/>
        </w:rPr>
        <w:fldChar w:fldCharType="end"/>
      </w:r>
      <w:r w:rsidRPr="00E105A6">
        <w:rPr>
          <w:rFonts w:cs="Arial"/>
          <w:color w:val="000000" w:themeColor="text1"/>
          <w:szCs w:val="20"/>
        </w:rPr>
        <w:t>. člena te uredbe,</w:t>
      </w:r>
    </w:p>
    <w:p w14:paraId="777FEAB5" w14:textId="2A86592E"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7.</w:t>
      </w:r>
      <w:r w:rsidR="002C2832" w:rsidRPr="00E105A6" w:rsidDel="002C2832">
        <w:rPr>
          <w:rFonts w:cs="Arial"/>
          <w:color w:val="000000" w:themeColor="text1"/>
          <w:szCs w:val="20"/>
        </w:rPr>
        <w:t xml:space="preserve"> </w:t>
      </w:r>
      <w:r w:rsidRPr="00E105A6">
        <w:rPr>
          <w:rFonts w:cs="Arial"/>
          <w:color w:val="000000" w:themeColor="text1"/>
          <w:szCs w:val="20"/>
        </w:rPr>
        <w:t xml:space="preserve">podatki o dolžniku, zastavitelju in zastavnem upniku iz </w:t>
      </w:r>
      <w:r w:rsidR="003D5AA1" w:rsidRPr="00E105A6">
        <w:rPr>
          <w:rFonts w:cs="Arial"/>
          <w:color w:val="000000" w:themeColor="text1"/>
          <w:szCs w:val="20"/>
        </w:rPr>
        <w:fldChar w:fldCharType="begin"/>
      </w:r>
      <w:r w:rsidR="003D5AA1" w:rsidRPr="00E105A6">
        <w:rPr>
          <w:rFonts w:cs="Arial"/>
          <w:color w:val="000000" w:themeColor="text1"/>
          <w:szCs w:val="20"/>
        </w:rPr>
        <w:instrText xml:space="preserve"> REF _Ref35240887 \r \h </w:instrText>
      </w:r>
      <w:r w:rsidR="00BA42EA" w:rsidRPr="00E105A6">
        <w:rPr>
          <w:rFonts w:cs="Arial"/>
          <w:color w:val="000000" w:themeColor="text1"/>
          <w:szCs w:val="20"/>
        </w:rPr>
        <w:instrText xml:space="preserve"> \* MERGEFORMAT </w:instrText>
      </w:r>
      <w:r w:rsidR="003D5AA1" w:rsidRPr="00E105A6">
        <w:rPr>
          <w:rFonts w:cs="Arial"/>
          <w:color w:val="000000" w:themeColor="text1"/>
          <w:szCs w:val="20"/>
        </w:rPr>
      </w:r>
      <w:r w:rsidR="003D5AA1" w:rsidRPr="00E105A6">
        <w:rPr>
          <w:rFonts w:cs="Arial"/>
          <w:color w:val="000000" w:themeColor="text1"/>
          <w:szCs w:val="20"/>
        </w:rPr>
        <w:fldChar w:fldCharType="separate"/>
      </w:r>
      <w:r w:rsidR="009844F2">
        <w:rPr>
          <w:rFonts w:cs="Arial"/>
          <w:color w:val="000000" w:themeColor="text1"/>
          <w:szCs w:val="20"/>
        </w:rPr>
        <w:t>13</w:t>
      </w:r>
      <w:r w:rsidR="003D5AA1" w:rsidRPr="00E105A6">
        <w:rPr>
          <w:rFonts w:cs="Arial"/>
          <w:color w:val="000000" w:themeColor="text1"/>
          <w:szCs w:val="20"/>
        </w:rPr>
        <w:fldChar w:fldCharType="end"/>
      </w:r>
      <w:r w:rsidRPr="00E105A6">
        <w:rPr>
          <w:rFonts w:cs="Arial"/>
          <w:color w:val="000000" w:themeColor="text1"/>
          <w:szCs w:val="20"/>
        </w:rPr>
        <w:t>. člena te uredbe in</w:t>
      </w:r>
    </w:p>
    <w:p w14:paraId="015C0DBB" w14:textId="5800CD6C" w:rsidR="002230B1" w:rsidRPr="002B496B" w:rsidRDefault="002230B1" w:rsidP="00363D85">
      <w:pPr>
        <w:spacing w:after="0" w:line="276" w:lineRule="auto"/>
        <w:rPr>
          <w:rFonts w:cs="Arial"/>
          <w:color w:val="000000" w:themeColor="text1"/>
          <w:szCs w:val="20"/>
        </w:rPr>
      </w:pPr>
      <w:r w:rsidRPr="00E105A6">
        <w:rPr>
          <w:rFonts w:cs="Arial"/>
          <w:color w:val="000000" w:themeColor="text1"/>
          <w:szCs w:val="20"/>
        </w:rPr>
        <w:t>8.</w:t>
      </w:r>
      <w:r w:rsidR="002C2832" w:rsidRPr="00E105A6" w:rsidDel="002C2832">
        <w:rPr>
          <w:rFonts w:cs="Arial"/>
          <w:color w:val="000000" w:themeColor="text1"/>
          <w:szCs w:val="20"/>
        </w:rPr>
        <w:t xml:space="preserve"> </w:t>
      </w:r>
      <w:r w:rsidRPr="00E105A6">
        <w:rPr>
          <w:rFonts w:cs="Arial"/>
          <w:color w:val="000000" w:themeColor="text1"/>
          <w:szCs w:val="20"/>
        </w:rPr>
        <w:t xml:space="preserve">podatki o eZahtevi, na podlagi katere je bil izvršen vpis neposestne zastavne pravice v register, iz </w:t>
      </w:r>
      <w:r w:rsidR="00855CCD" w:rsidRPr="00E105A6">
        <w:rPr>
          <w:rFonts w:cs="Arial"/>
          <w:color w:val="000000" w:themeColor="text1"/>
          <w:szCs w:val="20"/>
        </w:rPr>
        <w:fldChar w:fldCharType="begin"/>
      </w:r>
      <w:r w:rsidR="00855CCD" w:rsidRPr="00E105A6">
        <w:rPr>
          <w:rFonts w:cs="Arial"/>
          <w:color w:val="000000" w:themeColor="text1"/>
          <w:szCs w:val="20"/>
        </w:rPr>
        <w:instrText xml:space="preserve"> REF _Ref35240909 \r \h </w:instrText>
      </w:r>
      <w:r w:rsidR="00BA42EA" w:rsidRPr="00E105A6">
        <w:rPr>
          <w:rFonts w:cs="Arial"/>
          <w:color w:val="000000" w:themeColor="text1"/>
          <w:szCs w:val="20"/>
        </w:rPr>
        <w:instrText xml:space="preserve"> \* MERGEFORMAT </w:instrText>
      </w:r>
      <w:r w:rsidR="00855CCD" w:rsidRPr="00E105A6">
        <w:rPr>
          <w:rFonts w:cs="Arial"/>
          <w:color w:val="000000" w:themeColor="text1"/>
          <w:szCs w:val="20"/>
        </w:rPr>
      </w:r>
      <w:r w:rsidR="00855CCD" w:rsidRPr="00E105A6">
        <w:rPr>
          <w:rFonts w:cs="Arial"/>
          <w:color w:val="000000" w:themeColor="text1"/>
          <w:szCs w:val="20"/>
        </w:rPr>
        <w:fldChar w:fldCharType="separate"/>
      </w:r>
      <w:r w:rsidR="009844F2">
        <w:rPr>
          <w:rFonts w:cs="Arial"/>
          <w:color w:val="000000" w:themeColor="text1"/>
          <w:szCs w:val="20"/>
        </w:rPr>
        <w:t>14</w:t>
      </w:r>
      <w:r w:rsidR="00855CCD" w:rsidRPr="00E105A6">
        <w:rPr>
          <w:rFonts w:cs="Arial"/>
          <w:color w:val="000000" w:themeColor="text1"/>
          <w:szCs w:val="20"/>
        </w:rPr>
        <w:fldChar w:fldCharType="end"/>
      </w:r>
      <w:r w:rsidRPr="00E105A6">
        <w:rPr>
          <w:rFonts w:cs="Arial"/>
          <w:color w:val="000000" w:themeColor="text1"/>
          <w:szCs w:val="20"/>
        </w:rPr>
        <w:t xml:space="preserve">. člena te </w:t>
      </w:r>
      <w:r w:rsidRPr="002B496B">
        <w:rPr>
          <w:rFonts w:cs="Arial"/>
          <w:color w:val="000000" w:themeColor="text1"/>
          <w:szCs w:val="20"/>
        </w:rPr>
        <w:t>uredbe.</w:t>
      </w:r>
    </w:p>
    <w:p w14:paraId="438768AB" w14:textId="77777777" w:rsidR="002230B1" w:rsidRPr="002B496B" w:rsidRDefault="002230B1" w:rsidP="00363D85">
      <w:pPr>
        <w:spacing w:after="0" w:line="276" w:lineRule="auto"/>
        <w:rPr>
          <w:rFonts w:cs="Arial"/>
          <w:color w:val="000000" w:themeColor="text1"/>
          <w:szCs w:val="20"/>
        </w:rPr>
      </w:pPr>
    </w:p>
    <w:p w14:paraId="3CC748A1" w14:textId="77777777" w:rsidR="002230B1" w:rsidRPr="002B496B" w:rsidRDefault="002230B1" w:rsidP="00363D85">
      <w:pPr>
        <w:spacing w:after="0" w:line="276" w:lineRule="auto"/>
        <w:rPr>
          <w:rFonts w:cs="Arial"/>
          <w:color w:val="000000" w:themeColor="text1"/>
          <w:szCs w:val="20"/>
        </w:rPr>
      </w:pPr>
      <w:r w:rsidRPr="002B496B">
        <w:rPr>
          <w:rFonts w:cs="Arial"/>
          <w:color w:val="000000" w:themeColor="text1"/>
          <w:szCs w:val="20"/>
        </w:rPr>
        <w:t>(2) O neposestni zastavni pravici, ki je vpisana v registru, se v register vpišejo spremembe teh podatkov:</w:t>
      </w:r>
    </w:p>
    <w:p w14:paraId="443A2BFE" w14:textId="1C607F71" w:rsidR="002230B1" w:rsidRPr="002B496B" w:rsidRDefault="002230B1" w:rsidP="00363D85">
      <w:pPr>
        <w:spacing w:after="0" w:line="276" w:lineRule="auto"/>
        <w:rPr>
          <w:rFonts w:cs="Arial"/>
          <w:color w:val="000000" w:themeColor="text1"/>
          <w:szCs w:val="20"/>
        </w:rPr>
      </w:pPr>
      <w:r w:rsidRPr="002B496B">
        <w:rPr>
          <w:rFonts w:cs="Arial"/>
          <w:color w:val="000000" w:themeColor="text1"/>
          <w:szCs w:val="20"/>
        </w:rPr>
        <w:t>1.</w:t>
      </w:r>
      <w:r w:rsidR="002C2832" w:rsidRPr="002B496B">
        <w:rPr>
          <w:rFonts w:cs="Arial"/>
          <w:color w:val="000000" w:themeColor="text1"/>
          <w:szCs w:val="20"/>
        </w:rPr>
        <w:t xml:space="preserve"> </w:t>
      </w:r>
      <w:r w:rsidRPr="002B496B">
        <w:rPr>
          <w:rFonts w:cs="Arial"/>
          <w:color w:val="000000" w:themeColor="text1"/>
          <w:szCs w:val="20"/>
        </w:rPr>
        <w:t xml:space="preserve">sprememba podatkov o dolžniku, zastavitelju ali zastavnem upniku zaradi uskladitve s spremembami teh podatkov v CRP, PRS </w:t>
      </w:r>
      <w:r w:rsidR="002C2832" w:rsidRPr="002B496B">
        <w:rPr>
          <w:rFonts w:cs="Arial"/>
          <w:color w:val="000000" w:themeColor="text1"/>
          <w:szCs w:val="20"/>
        </w:rPr>
        <w:t>ali</w:t>
      </w:r>
      <w:r w:rsidRPr="002B496B">
        <w:rPr>
          <w:rFonts w:cs="Arial"/>
          <w:color w:val="000000" w:themeColor="text1"/>
          <w:szCs w:val="20"/>
        </w:rPr>
        <w:t xml:space="preserve"> RDZ,</w:t>
      </w:r>
    </w:p>
    <w:p w14:paraId="06B69182" w14:textId="77777777" w:rsidR="002230B1" w:rsidRPr="002B496B" w:rsidRDefault="002230B1" w:rsidP="00363D85">
      <w:pPr>
        <w:spacing w:after="0" w:line="276" w:lineRule="auto"/>
        <w:rPr>
          <w:rFonts w:cs="Arial"/>
          <w:color w:val="000000" w:themeColor="text1"/>
          <w:szCs w:val="20"/>
        </w:rPr>
      </w:pPr>
      <w:r w:rsidRPr="002B496B">
        <w:rPr>
          <w:rFonts w:cs="Arial"/>
          <w:color w:val="000000" w:themeColor="text1"/>
          <w:szCs w:val="20"/>
        </w:rPr>
        <w:t>2.</w:t>
      </w:r>
      <w:r w:rsidR="002C2832" w:rsidRPr="002B496B" w:rsidDel="002C2832">
        <w:rPr>
          <w:rFonts w:cs="Arial"/>
          <w:color w:val="000000" w:themeColor="text1"/>
          <w:szCs w:val="20"/>
        </w:rPr>
        <w:t xml:space="preserve"> </w:t>
      </w:r>
      <w:r w:rsidRPr="002B496B">
        <w:rPr>
          <w:rFonts w:cs="Arial"/>
          <w:color w:val="000000" w:themeColor="text1"/>
          <w:szCs w:val="20"/>
        </w:rPr>
        <w:t>sprememba zastavnega upnika zaradi prenosa zavarovane terjatve na novega zastavnega upnika,</w:t>
      </w:r>
    </w:p>
    <w:p w14:paraId="24F8E0B9" w14:textId="3D05DE67" w:rsidR="002230B1" w:rsidRPr="002B496B" w:rsidRDefault="002230B1" w:rsidP="00363D85">
      <w:pPr>
        <w:spacing w:after="0" w:line="276" w:lineRule="auto"/>
        <w:rPr>
          <w:rFonts w:cs="Arial"/>
          <w:color w:val="000000" w:themeColor="text1"/>
          <w:szCs w:val="20"/>
        </w:rPr>
      </w:pPr>
      <w:r w:rsidRPr="002B496B">
        <w:rPr>
          <w:rFonts w:cs="Arial"/>
          <w:color w:val="000000" w:themeColor="text1"/>
          <w:szCs w:val="20"/>
        </w:rPr>
        <w:t>3.</w:t>
      </w:r>
      <w:r w:rsidR="002C2832" w:rsidRPr="002B496B" w:rsidDel="002C2832">
        <w:rPr>
          <w:rFonts w:cs="Arial"/>
          <w:color w:val="000000" w:themeColor="text1"/>
          <w:szCs w:val="20"/>
        </w:rPr>
        <w:t xml:space="preserve"> </w:t>
      </w:r>
      <w:r w:rsidRPr="002B496B">
        <w:rPr>
          <w:rFonts w:cs="Arial"/>
          <w:color w:val="000000" w:themeColor="text1"/>
          <w:szCs w:val="20"/>
        </w:rPr>
        <w:t>izbris neposestne zastavne pravice glede posameznega in ne celotnega premoženja, ki je predmet te pravice in</w:t>
      </w:r>
    </w:p>
    <w:p w14:paraId="7AD1F165" w14:textId="0EE3D673" w:rsidR="002230B1" w:rsidRPr="00E105A6" w:rsidRDefault="002230B1" w:rsidP="00363D85">
      <w:pPr>
        <w:spacing w:after="0" w:line="276" w:lineRule="auto"/>
        <w:rPr>
          <w:rFonts w:cs="Arial"/>
          <w:color w:val="000000" w:themeColor="text1"/>
          <w:szCs w:val="20"/>
        </w:rPr>
      </w:pPr>
      <w:r w:rsidRPr="002B496B">
        <w:rPr>
          <w:rFonts w:cs="Arial"/>
          <w:color w:val="000000" w:themeColor="text1"/>
          <w:szCs w:val="20"/>
        </w:rPr>
        <w:t>4.</w:t>
      </w:r>
      <w:r w:rsidR="002C2832" w:rsidRPr="002B496B">
        <w:rPr>
          <w:rFonts w:cs="Arial"/>
          <w:color w:val="000000" w:themeColor="text1"/>
          <w:szCs w:val="20"/>
        </w:rPr>
        <w:t xml:space="preserve"> </w:t>
      </w:r>
      <w:r w:rsidRPr="002B496B">
        <w:rPr>
          <w:rFonts w:cs="Arial"/>
          <w:color w:val="000000" w:themeColor="text1"/>
          <w:szCs w:val="20"/>
        </w:rPr>
        <w:t>če je predmet neposestne zastavne pravice motorno vozilo, sprememba podatkov o dolžniku ali zastavitelju na podlagi uskladitve s spremembo podatkov</w:t>
      </w:r>
      <w:r w:rsidR="00C0515E">
        <w:rPr>
          <w:rFonts w:cs="Arial"/>
          <w:color w:val="000000" w:themeColor="text1"/>
          <w:szCs w:val="20"/>
        </w:rPr>
        <w:t xml:space="preserve"> o lastniku </w:t>
      </w:r>
      <w:r w:rsidR="00FC2559">
        <w:rPr>
          <w:rFonts w:cs="Arial"/>
          <w:color w:val="000000" w:themeColor="text1"/>
          <w:szCs w:val="20"/>
        </w:rPr>
        <w:t xml:space="preserve">motornega </w:t>
      </w:r>
      <w:r w:rsidR="00C0515E">
        <w:rPr>
          <w:rFonts w:cs="Arial"/>
          <w:color w:val="000000" w:themeColor="text1"/>
          <w:szCs w:val="20"/>
        </w:rPr>
        <w:t>vozila</w:t>
      </w:r>
      <w:r w:rsidRPr="002B496B">
        <w:rPr>
          <w:rFonts w:cs="Arial"/>
          <w:color w:val="000000" w:themeColor="text1"/>
          <w:szCs w:val="20"/>
        </w:rPr>
        <w:t xml:space="preserve"> v MRVL.</w:t>
      </w:r>
    </w:p>
    <w:p w14:paraId="6326A7E0" w14:textId="77777777" w:rsidR="002230B1" w:rsidRPr="00E105A6" w:rsidRDefault="002230B1" w:rsidP="00363D85">
      <w:pPr>
        <w:spacing w:after="0" w:line="276" w:lineRule="auto"/>
        <w:rPr>
          <w:rFonts w:cs="Arial"/>
          <w:color w:val="000000" w:themeColor="text1"/>
          <w:szCs w:val="20"/>
        </w:rPr>
      </w:pPr>
    </w:p>
    <w:p w14:paraId="5D0323B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 O spremembi podatkov iz prejšnjega odstavka se v register vpiše tudi:</w:t>
      </w:r>
    </w:p>
    <w:p w14:paraId="5C7D765F" w14:textId="61079666"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0434A7" w:rsidRPr="00E105A6">
        <w:rPr>
          <w:rFonts w:cs="Arial"/>
          <w:color w:val="000000" w:themeColor="text1"/>
          <w:szCs w:val="20"/>
        </w:rPr>
        <w:t xml:space="preserve"> </w:t>
      </w:r>
      <w:r w:rsidRPr="00E105A6">
        <w:rPr>
          <w:rFonts w:cs="Arial"/>
          <w:color w:val="000000" w:themeColor="text1"/>
          <w:szCs w:val="20"/>
        </w:rPr>
        <w:t xml:space="preserve">čas vpisa spremembe kot sistemski čas, ob katerem je informacijski sistem RZPP izvršil vpis spremembe v register, </w:t>
      </w:r>
    </w:p>
    <w:p w14:paraId="54330D60" w14:textId="6822569B"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 xml:space="preserve">če je bil vpis spremembe izvršen na podlagi eZahteve: podatki o eZahtevi, na podlagi katere je bil izvršen vpis te spremembe v register, iz </w:t>
      </w:r>
      <w:r w:rsidR="00283805" w:rsidRPr="00E105A6">
        <w:rPr>
          <w:rFonts w:cs="Arial"/>
          <w:color w:val="000000" w:themeColor="text1"/>
          <w:szCs w:val="20"/>
        </w:rPr>
        <w:fldChar w:fldCharType="begin"/>
      </w:r>
      <w:r w:rsidR="00283805" w:rsidRPr="00E105A6">
        <w:rPr>
          <w:rFonts w:cs="Arial"/>
          <w:color w:val="000000" w:themeColor="text1"/>
          <w:szCs w:val="20"/>
        </w:rPr>
        <w:instrText xml:space="preserve"> REF _Ref35240909 \r \h </w:instrText>
      </w:r>
      <w:r w:rsidR="00BA42EA" w:rsidRPr="00E105A6">
        <w:rPr>
          <w:rFonts w:cs="Arial"/>
          <w:color w:val="000000" w:themeColor="text1"/>
          <w:szCs w:val="20"/>
        </w:rPr>
        <w:instrText xml:space="preserve"> \* MERGEFORMAT </w:instrText>
      </w:r>
      <w:r w:rsidR="00283805" w:rsidRPr="00E105A6">
        <w:rPr>
          <w:rFonts w:cs="Arial"/>
          <w:color w:val="000000" w:themeColor="text1"/>
          <w:szCs w:val="20"/>
        </w:rPr>
      </w:r>
      <w:r w:rsidR="00283805" w:rsidRPr="00E105A6">
        <w:rPr>
          <w:rFonts w:cs="Arial"/>
          <w:color w:val="000000" w:themeColor="text1"/>
          <w:szCs w:val="20"/>
        </w:rPr>
        <w:fldChar w:fldCharType="separate"/>
      </w:r>
      <w:r w:rsidR="009844F2">
        <w:rPr>
          <w:rFonts w:cs="Arial"/>
          <w:color w:val="000000" w:themeColor="text1"/>
          <w:szCs w:val="20"/>
        </w:rPr>
        <w:t>14</w:t>
      </w:r>
      <w:r w:rsidR="00283805" w:rsidRPr="00E105A6">
        <w:rPr>
          <w:rFonts w:cs="Arial"/>
          <w:color w:val="000000" w:themeColor="text1"/>
          <w:szCs w:val="20"/>
        </w:rPr>
        <w:fldChar w:fldCharType="end"/>
      </w:r>
      <w:r w:rsidRPr="00E105A6">
        <w:rPr>
          <w:rFonts w:cs="Arial"/>
          <w:color w:val="000000" w:themeColor="text1"/>
          <w:szCs w:val="20"/>
        </w:rPr>
        <w:t xml:space="preserve">. člena te uredbe, </w:t>
      </w:r>
    </w:p>
    <w:p w14:paraId="4595072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 xml:space="preserve">če je bil vpis spremembe izvršen na podlagi uskladitve s povezano </w:t>
      </w:r>
      <w:r w:rsidR="00FC2737" w:rsidRPr="00E105A6">
        <w:rPr>
          <w:rFonts w:cs="Arial"/>
          <w:color w:val="000000" w:themeColor="text1"/>
          <w:szCs w:val="20"/>
        </w:rPr>
        <w:t xml:space="preserve">uradno </w:t>
      </w:r>
      <w:r w:rsidRPr="00E105A6">
        <w:rPr>
          <w:rFonts w:cs="Arial"/>
          <w:color w:val="000000" w:themeColor="text1"/>
          <w:szCs w:val="20"/>
        </w:rPr>
        <w:t>evidenco: oznaka te evidence.</w:t>
      </w:r>
    </w:p>
    <w:p w14:paraId="01410106" w14:textId="77777777" w:rsidR="002230B1" w:rsidRPr="00E105A6" w:rsidRDefault="002230B1" w:rsidP="00363D85">
      <w:pPr>
        <w:spacing w:after="0" w:line="276" w:lineRule="auto"/>
        <w:rPr>
          <w:rFonts w:cs="Arial"/>
          <w:color w:val="000000" w:themeColor="text1"/>
          <w:szCs w:val="20"/>
        </w:rPr>
      </w:pPr>
    </w:p>
    <w:p w14:paraId="35D0F51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(4) Če je bila neposestna zastavna pravica izbrisana iz registra, se v register vpiše: </w:t>
      </w:r>
    </w:p>
    <w:p w14:paraId="2C56FF6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čas izbrisa kot sistemski čas, ob katerem je informacijski sistem RZPP izvršil izbris zastavne pravice v register,</w:t>
      </w:r>
    </w:p>
    <w:p w14:paraId="20919A8B" w14:textId="1AD273DF"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 xml:space="preserve">podatki o eZahtevi, na podlagi katere je bil izvršen izbris, iz </w:t>
      </w:r>
      <w:r w:rsidR="00283805" w:rsidRPr="00E105A6">
        <w:rPr>
          <w:rFonts w:cs="Arial"/>
          <w:color w:val="000000" w:themeColor="text1"/>
          <w:szCs w:val="20"/>
        </w:rPr>
        <w:fldChar w:fldCharType="begin"/>
      </w:r>
      <w:r w:rsidR="00283805" w:rsidRPr="00E105A6">
        <w:rPr>
          <w:rFonts w:cs="Arial"/>
          <w:color w:val="000000" w:themeColor="text1"/>
          <w:szCs w:val="20"/>
        </w:rPr>
        <w:instrText xml:space="preserve"> REF _Ref35240909 \r \h </w:instrText>
      </w:r>
      <w:r w:rsidR="00BA42EA" w:rsidRPr="00E105A6">
        <w:rPr>
          <w:rFonts w:cs="Arial"/>
          <w:color w:val="000000" w:themeColor="text1"/>
          <w:szCs w:val="20"/>
        </w:rPr>
        <w:instrText xml:space="preserve"> \* MERGEFORMAT </w:instrText>
      </w:r>
      <w:r w:rsidR="00283805" w:rsidRPr="00E105A6">
        <w:rPr>
          <w:rFonts w:cs="Arial"/>
          <w:color w:val="000000" w:themeColor="text1"/>
          <w:szCs w:val="20"/>
        </w:rPr>
      </w:r>
      <w:r w:rsidR="00283805" w:rsidRPr="00E105A6">
        <w:rPr>
          <w:rFonts w:cs="Arial"/>
          <w:color w:val="000000" w:themeColor="text1"/>
          <w:szCs w:val="20"/>
        </w:rPr>
        <w:fldChar w:fldCharType="separate"/>
      </w:r>
      <w:r w:rsidR="009844F2">
        <w:rPr>
          <w:rFonts w:cs="Arial"/>
          <w:color w:val="000000" w:themeColor="text1"/>
          <w:szCs w:val="20"/>
        </w:rPr>
        <w:t>14</w:t>
      </w:r>
      <w:r w:rsidR="00283805" w:rsidRPr="00E105A6">
        <w:rPr>
          <w:rFonts w:cs="Arial"/>
          <w:color w:val="000000" w:themeColor="text1"/>
          <w:szCs w:val="20"/>
        </w:rPr>
        <w:fldChar w:fldCharType="end"/>
      </w:r>
      <w:r w:rsidRPr="00E105A6">
        <w:rPr>
          <w:rFonts w:cs="Arial"/>
          <w:color w:val="000000" w:themeColor="text1"/>
          <w:szCs w:val="20"/>
        </w:rPr>
        <w:t>. člena te uredbe.</w:t>
      </w:r>
    </w:p>
    <w:p w14:paraId="0CE284D7" w14:textId="77777777" w:rsidR="002230B1" w:rsidRPr="00E105A6" w:rsidRDefault="002230B1" w:rsidP="00363D85">
      <w:pPr>
        <w:spacing w:after="0" w:line="276" w:lineRule="auto"/>
        <w:rPr>
          <w:rFonts w:cs="Arial"/>
          <w:color w:val="000000" w:themeColor="text1"/>
          <w:szCs w:val="20"/>
        </w:rPr>
      </w:pPr>
    </w:p>
    <w:p w14:paraId="690EE460"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3" w:name="_Ref35240792"/>
      <w:r w:rsidRPr="00E105A6">
        <w:rPr>
          <w:rFonts w:cs="Arial"/>
          <w:color w:val="000000" w:themeColor="text1"/>
          <w:szCs w:val="20"/>
        </w:rPr>
        <w:t>člen</w:t>
      </w:r>
      <w:bookmarkEnd w:id="3"/>
    </w:p>
    <w:p w14:paraId="7B5C2085"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(šifrant tipov neposestnih zastavnih pravic)</w:t>
      </w:r>
    </w:p>
    <w:p w14:paraId="185892DE" w14:textId="77777777" w:rsidR="002230B1" w:rsidRPr="00E105A6" w:rsidRDefault="002230B1" w:rsidP="00363D85">
      <w:pPr>
        <w:spacing w:after="0" w:line="276" w:lineRule="auto"/>
        <w:rPr>
          <w:rFonts w:cs="Arial"/>
          <w:color w:val="000000" w:themeColor="text1"/>
          <w:szCs w:val="20"/>
        </w:rPr>
      </w:pPr>
    </w:p>
    <w:p w14:paraId="19070E91"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Neposestne zastavne pravice se ob vpisu v register razvrstijo po pravnem temelju na</w:t>
      </w:r>
      <w:r w:rsidR="00AC6861" w:rsidRPr="00E105A6">
        <w:rPr>
          <w:rFonts w:cs="Arial"/>
          <w:color w:val="000000" w:themeColor="text1"/>
          <w:szCs w:val="20"/>
        </w:rPr>
        <w:t xml:space="preserve"> </w:t>
      </w:r>
      <w:r w:rsidR="00FC2737" w:rsidRPr="00E105A6">
        <w:rPr>
          <w:rFonts w:cs="Arial"/>
          <w:color w:val="000000" w:themeColor="text1"/>
          <w:szCs w:val="20"/>
        </w:rPr>
        <w:t>naslednje</w:t>
      </w:r>
      <w:r w:rsidRPr="00E105A6">
        <w:rPr>
          <w:rFonts w:cs="Arial"/>
          <w:color w:val="000000" w:themeColor="text1"/>
          <w:szCs w:val="20"/>
        </w:rPr>
        <w:t xml:space="preserve"> tipe:</w:t>
      </w:r>
    </w:p>
    <w:p w14:paraId="3EC681D4" w14:textId="77777777" w:rsidR="00DC03D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 xml:space="preserve">kot prostovoljna notarska zastavna pravica se vpiše neposestna zastavna pravica, </w:t>
      </w:r>
      <w:r w:rsidR="00FC2737" w:rsidRPr="00E105A6">
        <w:rPr>
          <w:rFonts w:cs="Arial"/>
          <w:color w:val="000000" w:themeColor="text1"/>
          <w:szCs w:val="20"/>
        </w:rPr>
        <w:t xml:space="preserve">katere pravni temelj je </w:t>
      </w:r>
      <w:r w:rsidRPr="00E105A6">
        <w:rPr>
          <w:rFonts w:cs="Arial"/>
          <w:color w:val="000000" w:themeColor="text1"/>
          <w:szCs w:val="20"/>
        </w:rPr>
        <w:t>sporazum v obliki notarskega zapisa,</w:t>
      </w:r>
    </w:p>
    <w:p w14:paraId="606F81D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kot prisilna sodna zastavna pravica se vpiše neposestna zastavna pravica</w:t>
      </w:r>
      <w:r w:rsidR="00DC03D1" w:rsidRPr="00E105A6">
        <w:rPr>
          <w:rFonts w:cs="Arial"/>
          <w:color w:val="000000" w:themeColor="text1"/>
          <w:szCs w:val="20"/>
        </w:rPr>
        <w:t>, katere pravni temelj je rubež</w:t>
      </w:r>
      <w:r w:rsidRPr="00E105A6">
        <w:rPr>
          <w:rFonts w:cs="Arial"/>
          <w:color w:val="000000" w:themeColor="text1"/>
          <w:szCs w:val="20"/>
        </w:rPr>
        <w:t xml:space="preserve"> na podlagi sklepa o izvršbi</w:t>
      </w:r>
      <w:r w:rsidR="00AC6861" w:rsidRPr="00E105A6">
        <w:rPr>
          <w:rFonts w:cs="Arial"/>
          <w:color w:val="000000" w:themeColor="text1"/>
          <w:szCs w:val="20"/>
        </w:rPr>
        <w:t xml:space="preserve"> ali zavarovanju</w:t>
      </w:r>
      <w:r w:rsidRPr="00E105A6">
        <w:rPr>
          <w:rFonts w:cs="Arial"/>
          <w:color w:val="000000" w:themeColor="text1"/>
          <w:szCs w:val="20"/>
        </w:rPr>
        <w:t>, izdanega v postopku sodne izvršbe</w:t>
      </w:r>
      <w:r w:rsidR="00AC6861" w:rsidRPr="00E105A6">
        <w:rPr>
          <w:rFonts w:cs="Arial"/>
          <w:color w:val="000000" w:themeColor="text1"/>
          <w:szCs w:val="20"/>
        </w:rPr>
        <w:t xml:space="preserve"> ali zavarovanja</w:t>
      </w:r>
      <w:r w:rsidRPr="00E105A6">
        <w:rPr>
          <w:rFonts w:cs="Arial"/>
          <w:color w:val="000000" w:themeColor="text1"/>
          <w:szCs w:val="20"/>
        </w:rPr>
        <w:t>,</w:t>
      </w:r>
    </w:p>
    <w:p w14:paraId="30D547E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lastRenderedPageBreak/>
        <w:t>3.</w:t>
      </w:r>
      <w:r w:rsidR="00703282" w:rsidRPr="00E105A6">
        <w:rPr>
          <w:rFonts w:cs="Arial"/>
          <w:color w:val="000000" w:themeColor="text1"/>
          <w:szCs w:val="20"/>
        </w:rPr>
        <w:t xml:space="preserve"> </w:t>
      </w:r>
      <w:r w:rsidRPr="00E105A6">
        <w:rPr>
          <w:rFonts w:cs="Arial"/>
          <w:color w:val="000000" w:themeColor="text1"/>
          <w:szCs w:val="20"/>
        </w:rPr>
        <w:t xml:space="preserve">kot prisilna upravna zastavna pravica se vpiše neposestna zastavna pravica, </w:t>
      </w:r>
      <w:r w:rsidR="00DC03D1" w:rsidRPr="00E105A6">
        <w:rPr>
          <w:rFonts w:cs="Arial"/>
          <w:color w:val="000000" w:themeColor="text1"/>
          <w:szCs w:val="20"/>
        </w:rPr>
        <w:t xml:space="preserve">katere pravni temelj je rubež </w:t>
      </w:r>
      <w:r w:rsidRPr="00E105A6">
        <w:rPr>
          <w:rFonts w:cs="Arial"/>
          <w:color w:val="000000" w:themeColor="text1"/>
          <w:szCs w:val="20"/>
        </w:rPr>
        <w:t>na podlagi sklepa o izvršbi,</w:t>
      </w:r>
      <w:r w:rsidR="0083493D" w:rsidRPr="00E105A6">
        <w:rPr>
          <w:rFonts w:cs="Arial"/>
          <w:color w:val="000000" w:themeColor="text1"/>
          <w:szCs w:val="20"/>
        </w:rPr>
        <w:t xml:space="preserve"> </w:t>
      </w:r>
      <w:r w:rsidRPr="00E105A6">
        <w:rPr>
          <w:rFonts w:cs="Arial"/>
          <w:color w:val="000000" w:themeColor="text1"/>
          <w:szCs w:val="20"/>
        </w:rPr>
        <w:t>izdanega v</w:t>
      </w:r>
      <w:r w:rsidR="0083493D" w:rsidRPr="00E105A6">
        <w:rPr>
          <w:rFonts w:cs="Arial"/>
          <w:color w:val="000000" w:themeColor="text1"/>
          <w:szCs w:val="20"/>
        </w:rPr>
        <w:t xml:space="preserve"> </w:t>
      </w:r>
      <w:r w:rsidRPr="00E105A6">
        <w:rPr>
          <w:rFonts w:cs="Arial"/>
          <w:color w:val="000000" w:themeColor="text1"/>
          <w:szCs w:val="20"/>
        </w:rPr>
        <w:t xml:space="preserve">davčnem postopku ali drugem upravnem postopku izvršbe, </w:t>
      </w:r>
    </w:p>
    <w:p w14:paraId="0133921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kot sodna prepoved razpolaganja se vpiše prepoved razpolaganja, izrečena z začasno ali predhodno odredbo sodišča</w:t>
      </w:r>
      <w:r w:rsidR="00AC6861" w:rsidRPr="00E105A6">
        <w:rPr>
          <w:rFonts w:cs="Arial"/>
          <w:color w:val="000000" w:themeColor="text1"/>
          <w:szCs w:val="20"/>
        </w:rPr>
        <w:t xml:space="preserve"> ali odredbo sodišča, s katero odredi začasno zavarovanje,</w:t>
      </w:r>
    </w:p>
    <w:p w14:paraId="3277CF1A"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5.</w:t>
      </w:r>
      <w:r w:rsidR="00703282" w:rsidRPr="00E105A6">
        <w:rPr>
          <w:rFonts w:cs="Arial"/>
          <w:color w:val="000000" w:themeColor="text1"/>
          <w:szCs w:val="20"/>
        </w:rPr>
        <w:t xml:space="preserve"> </w:t>
      </w:r>
      <w:r w:rsidRPr="00E105A6">
        <w:rPr>
          <w:rFonts w:cs="Arial"/>
          <w:color w:val="000000" w:themeColor="text1"/>
          <w:szCs w:val="20"/>
        </w:rPr>
        <w:t>kot upravna prepoved razpolaganja se vpiše prepoved razpolaganja, izrečena z začasnim ukrepom ali drugo odločbo pristojnega upravnega organa, izdano v davčnem ali drugem upravnem postopku.</w:t>
      </w:r>
    </w:p>
    <w:p w14:paraId="3950D703" w14:textId="77777777" w:rsidR="002230B1" w:rsidRPr="00E105A6" w:rsidRDefault="002230B1" w:rsidP="00363D85">
      <w:pPr>
        <w:spacing w:after="0" w:line="276" w:lineRule="auto"/>
        <w:rPr>
          <w:rFonts w:cs="Arial"/>
          <w:color w:val="000000" w:themeColor="text1"/>
          <w:szCs w:val="20"/>
        </w:rPr>
      </w:pPr>
    </w:p>
    <w:p w14:paraId="6D5566C4"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4" w:name="_Ref35240798"/>
      <w:r w:rsidRPr="00E105A6">
        <w:rPr>
          <w:rFonts w:cs="Arial"/>
          <w:color w:val="000000" w:themeColor="text1"/>
          <w:szCs w:val="20"/>
        </w:rPr>
        <w:t>člen</w:t>
      </w:r>
      <w:bookmarkEnd w:id="4"/>
    </w:p>
    <w:p w14:paraId="0054591B"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(podatki o pravnem temelju neposestne zastavne pravice)</w:t>
      </w:r>
    </w:p>
    <w:p w14:paraId="3EEB0380" w14:textId="77777777" w:rsidR="002230B1" w:rsidRPr="00E105A6" w:rsidRDefault="002230B1" w:rsidP="00363D85">
      <w:pPr>
        <w:spacing w:after="0" w:line="276" w:lineRule="auto"/>
        <w:rPr>
          <w:rFonts w:cs="Arial"/>
          <w:color w:val="000000" w:themeColor="text1"/>
          <w:szCs w:val="20"/>
        </w:rPr>
      </w:pPr>
    </w:p>
    <w:p w14:paraId="58F2232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Pri prostovoljni notarski zastavni pravici se v register vpišejo:</w:t>
      </w:r>
    </w:p>
    <w:p w14:paraId="5C3BC611"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notar, ki je sestavil notarski zapis</w:t>
      </w:r>
      <w:r w:rsidR="00DC03D1" w:rsidRPr="00E105A6">
        <w:rPr>
          <w:rFonts w:cs="Arial"/>
          <w:color w:val="000000" w:themeColor="text1"/>
          <w:szCs w:val="20"/>
        </w:rPr>
        <w:t>,</w:t>
      </w:r>
    </w:p>
    <w:p w14:paraId="7C2A62C6"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datum sestave notarskega zapisa in</w:t>
      </w:r>
    </w:p>
    <w:p w14:paraId="011C35A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dnevna številka notarskega zapisa.</w:t>
      </w:r>
    </w:p>
    <w:p w14:paraId="3242F48D" w14:textId="77777777" w:rsidR="002230B1" w:rsidRPr="00E105A6" w:rsidRDefault="002230B1" w:rsidP="00363D85">
      <w:pPr>
        <w:spacing w:after="0" w:line="276" w:lineRule="auto"/>
        <w:rPr>
          <w:rFonts w:cs="Arial"/>
          <w:color w:val="000000" w:themeColor="text1"/>
          <w:szCs w:val="20"/>
        </w:rPr>
      </w:pPr>
    </w:p>
    <w:p w14:paraId="4DAC977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Pri prisilni sodni zastavni pravici se v register vpišejo:</w:t>
      </w:r>
    </w:p>
    <w:p w14:paraId="713CB30C" w14:textId="77777777" w:rsidR="00FF40A7"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00FF40A7" w:rsidRPr="00E105A6">
        <w:rPr>
          <w:rFonts w:cs="Arial"/>
          <w:color w:val="000000" w:themeColor="text1"/>
          <w:szCs w:val="20"/>
        </w:rPr>
        <w:t>izvršitelj, ki je opravil rubež,</w:t>
      </w:r>
    </w:p>
    <w:p w14:paraId="51A2616E" w14:textId="77777777" w:rsidR="00AB54E2" w:rsidRPr="00E105A6" w:rsidRDefault="00FF40A7" w:rsidP="00363D85">
      <w:pPr>
        <w:spacing w:after="0" w:line="276" w:lineRule="auto"/>
        <w:rPr>
          <w:rFonts w:cs="Arial"/>
          <w:color w:val="000000" w:themeColor="text1"/>
          <w:szCs w:val="20"/>
        </w:rPr>
      </w:pPr>
      <w:r w:rsidRPr="00E105A6">
        <w:rPr>
          <w:rFonts w:cs="Arial"/>
          <w:color w:val="000000" w:themeColor="text1"/>
          <w:szCs w:val="20"/>
        </w:rPr>
        <w:t xml:space="preserve">2. </w:t>
      </w:r>
      <w:r w:rsidR="002230B1" w:rsidRPr="00E105A6">
        <w:rPr>
          <w:rFonts w:cs="Arial"/>
          <w:color w:val="000000" w:themeColor="text1"/>
          <w:szCs w:val="20"/>
        </w:rPr>
        <w:t>sodišče, ki je izdalo sklep</w:t>
      </w:r>
      <w:r w:rsidRPr="00E105A6">
        <w:rPr>
          <w:rFonts w:cs="Arial"/>
          <w:color w:val="000000" w:themeColor="text1"/>
          <w:szCs w:val="20"/>
        </w:rPr>
        <w:t xml:space="preserve"> o izvršbi ali zavarovanju</w:t>
      </w:r>
      <w:r w:rsidR="002230B1" w:rsidRPr="00E105A6">
        <w:rPr>
          <w:rFonts w:cs="Arial"/>
          <w:color w:val="000000" w:themeColor="text1"/>
          <w:szCs w:val="20"/>
        </w:rPr>
        <w:t xml:space="preserve">, </w:t>
      </w:r>
    </w:p>
    <w:p w14:paraId="2DC5E10F" w14:textId="5993D27C" w:rsidR="00F6056C" w:rsidRPr="00E105A6" w:rsidRDefault="00AB54E2" w:rsidP="00363D85">
      <w:pPr>
        <w:spacing w:after="0" w:line="276" w:lineRule="auto"/>
        <w:rPr>
          <w:rFonts w:cs="Arial"/>
          <w:color w:val="000000" w:themeColor="text1"/>
          <w:szCs w:val="20"/>
        </w:rPr>
      </w:pPr>
      <w:r w:rsidRPr="00E105A6">
        <w:rPr>
          <w:rFonts w:cs="Arial"/>
          <w:color w:val="000000" w:themeColor="text1"/>
          <w:szCs w:val="20"/>
        </w:rPr>
        <w:t xml:space="preserve">3. </w:t>
      </w:r>
      <w:r w:rsidR="002230B1" w:rsidRPr="00E105A6">
        <w:rPr>
          <w:rFonts w:cs="Arial"/>
          <w:color w:val="000000" w:themeColor="text1"/>
          <w:szCs w:val="20"/>
        </w:rPr>
        <w:t>datum izdaje sklepa</w:t>
      </w:r>
      <w:r w:rsidR="00C95E8F">
        <w:rPr>
          <w:rFonts w:cs="Arial"/>
          <w:color w:val="000000" w:themeColor="text1"/>
          <w:szCs w:val="20"/>
        </w:rPr>
        <w:t>,</w:t>
      </w:r>
      <w:r w:rsidR="00FF40A7" w:rsidRPr="00E105A6">
        <w:rPr>
          <w:rFonts w:cs="Arial"/>
          <w:color w:val="000000" w:themeColor="text1"/>
          <w:szCs w:val="20"/>
        </w:rPr>
        <w:t xml:space="preserve">  </w:t>
      </w:r>
    </w:p>
    <w:p w14:paraId="1F976FA5" w14:textId="4022F63D" w:rsidR="00017A50" w:rsidRDefault="00F6056C" w:rsidP="00363D85">
      <w:pPr>
        <w:spacing w:after="0" w:line="276" w:lineRule="auto"/>
        <w:rPr>
          <w:rFonts w:cs="Arial"/>
          <w:color w:val="000000" w:themeColor="text1"/>
          <w:szCs w:val="20"/>
        </w:rPr>
      </w:pPr>
      <w:r w:rsidRPr="00E105A6">
        <w:rPr>
          <w:rFonts w:cs="Arial"/>
          <w:color w:val="000000" w:themeColor="text1"/>
          <w:szCs w:val="20"/>
        </w:rPr>
        <w:t xml:space="preserve">4. </w:t>
      </w:r>
      <w:r w:rsidR="002230B1" w:rsidRPr="00E105A6">
        <w:rPr>
          <w:rFonts w:cs="Arial"/>
          <w:color w:val="000000" w:themeColor="text1"/>
          <w:szCs w:val="20"/>
        </w:rPr>
        <w:t>opravilna številka zadeve</w:t>
      </w:r>
      <w:r w:rsidR="00E5506F">
        <w:rPr>
          <w:rFonts w:cs="Arial"/>
          <w:color w:val="000000" w:themeColor="text1"/>
          <w:szCs w:val="20"/>
        </w:rPr>
        <w:t>, v kateri je bil izdan sklep</w:t>
      </w:r>
      <w:r w:rsidR="00017A50">
        <w:rPr>
          <w:rFonts w:cs="Arial"/>
          <w:color w:val="000000" w:themeColor="text1"/>
          <w:szCs w:val="20"/>
        </w:rPr>
        <w:t xml:space="preserve"> </w:t>
      </w:r>
      <w:r w:rsidR="00017A50" w:rsidRPr="00E105A6">
        <w:rPr>
          <w:rFonts w:cs="Arial"/>
          <w:color w:val="000000" w:themeColor="text1"/>
          <w:szCs w:val="20"/>
        </w:rPr>
        <w:t>o izvršbi ali zavarovanju</w:t>
      </w:r>
      <w:r w:rsidR="00C95E8F">
        <w:rPr>
          <w:rFonts w:cs="Arial"/>
          <w:color w:val="000000" w:themeColor="text1"/>
          <w:szCs w:val="20"/>
        </w:rPr>
        <w:t>, in</w:t>
      </w:r>
    </w:p>
    <w:p w14:paraId="40ADB5AA" w14:textId="72C7EE83" w:rsidR="002230B1" w:rsidRPr="00E105A6" w:rsidRDefault="00017A50" w:rsidP="00363D85">
      <w:pPr>
        <w:spacing w:after="0" w:line="276" w:lineRule="auto"/>
        <w:rPr>
          <w:rFonts w:cs="Arial"/>
          <w:color w:val="000000" w:themeColor="text1"/>
          <w:szCs w:val="20"/>
        </w:rPr>
      </w:pPr>
      <w:r>
        <w:rPr>
          <w:rFonts w:cs="Arial"/>
          <w:color w:val="000000" w:themeColor="text1"/>
          <w:szCs w:val="20"/>
        </w:rPr>
        <w:t>5. opravilna številka zadeve izvršitelja</w:t>
      </w:r>
      <w:r w:rsidR="002230B1" w:rsidRPr="00E105A6">
        <w:rPr>
          <w:rFonts w:cs="Arial"/>
          <w:color w:val="000000" w:themeColor="text1"/>
          <w:szCs w:val="20"/>
        </w:rPr>
        <w:t>.</w:t>
      </w:r>
    </w:p>
    <w:p w14:paraId="631F2095" w14:textId="77777777" w:rsidR="002230B1" w:rsidRPr="00E105A6" w:rsidRDefault="002230B1" w:rsidP="00363D85">
      <w:pPr>
        <w:spacing w:after="0" w:line="276" w:lineRule="auto"/>
        <w:rPr>
          <w:rFonts w:cs="Arial"/>
          <w:color w:val="000000" w:themeColor="text1"/>
          <w:szCs w:val="20"/>
        </w:rPr>
      </w:pPr>
    </w:p>
    <w:p w14:paraId="3C31EE90" w14:textId="44E52FB0" w:rsidR="00FF40A7" w:rsidRPr="00E105A6" w:rsidRDefault="00FF40A7" w:rsidP="00363D85">
      <w:pPr>
        <w:spacing w:after="0" w:line="276" w:lineRule="auto"/>
        <w:rPr>
          <w:rFonts w:cs="Arial"/>
          <w:color w:val="000000" w:themeColor="text1"/>
          <w:szCs w:val="20"/>
        </w:rPr>
      </w:pPr>
      <w:r w:rsidRPr="00E105A6">
        <w:rPr>
          <w:rFonts w:cs="Arial"/>
          <w:color w:val="000000" w:themeColor="text1"/>
          <w:szCs w:val="20"/>
        </w:rPr>
        <w:t>(</w:t>
      </w:r>
      <w:r w:rsidR="00017A50">
        <w:rPr>
          <w:rFonts w:cs="Arial"/>
          <w:color w:val="000000" w:themeColor="text1"/>
          <w:szCs w:val="20"/>
        </w:rPr>
        <w:t>3</w:t>
      </w:r>
      <w:r w:rsidRPr="00E105A6">
        <w:rPr>
          <w:rFonts w:cs="Arial"/>
          <w:color w:val="000000" w:themeColor="text1"/>
          <w:szCs w:val="20"/>
        </w:rPr>
        <w:t>) Pri sodni prepovedi razpolaganja se v register vpišejo:</w:t>
      </w:r>
    </w:p>
    <w:p w14:paraId="6299DC82" w14:textId="3BFB0CF2" w:rsidR="00FF40A7" w:rsidRPr="00E105A6" w:rsidRDefault="00FF40A7" w:rsidP="00363D85">
      <w:pPr>
        <w:spacing w:after="0" w:line="276" w:lineRule="auto"/>
        <w:rPr>
          <w:rFonts w:cs="Arial"/>
          <w:color w:val="000000" w:themeColor="text1"/>
          <w:szCs w:val="20"/>
        </w:rPr>
      </w:pPr>
      <w:r w:rsidRPr="00E105A6">
        <w:rPr>
          <w:rFonts w:cs="Arial"/>
          <w:color w:val="000000" w:themeColor="text1"/>
          <w:szCs w:val="20"/>
        </w:rPr>
        <w:t>1. sodišče, ki je izdalo sklep, ki je podlaga za vpis prepovedi razpolaganja,</w:t>
      </w:r>
    </w:p>
    <w:p w14:paraId="43AD4B08" w14:textId="292C71AA" w:rsidR="00FF40A7" w:rsidRPr="00E105A6" w:rsidRDefault="00FF40A7" w:rsidP="00363D85">
      <w:pPr>
        <w:spacing w:after="0" w:line="276" w:lineRule="auto"/>
        <w:rPr>
          <w:rFonts w:cs="Arial"/>
          <w:color w:val="000000" w:themeColor="text1"/>
          <w:szCs w:val="20"/>
        </w:rPr>
      </w:pPr>
      <w:r w:rsidRPr="00E105A6">
        <w:rPr>
          <w:rFonts w:cs="Arial"/>
          <w:color w:val="000000" w:themeColor="text1"/>
          <w:szCs w:val="20"/>
        </w:rPr>
        <w:t>2. datum izdaje sklepa</w:t>
      </w:r>
      <w:r w:rsidR="00F6056C" w:rsidRPr="00E105A6">
        <w:rPr>
          <w:rFonts w:cs="Arial"/>
          <w:color w:val="000000" w:themeColor="text1"/>
          <w:szCs w:val="20"/>
        </w:rPr>
        <w:t xml:space="preserve"> in</w:t>
      </w:r>
      <w:r w:rsidRPr="00E105A6">
        <w:rPr>
          <w:rFonts w:cs="Arial"/>
          <w:color w:val="000000" w:themeColor="text1"/>
          <w:szCs w:val="20"/>
        </w:rPr>
        <w:t xml:space="preserve"> </w:t>
      </w:r>
    </w:p>
    <w:p w14:paraId="6A2449A5" w14:textId="77777777" w:rsidR="00FF40A7" w:rsidRPr="00E105A6" w:rsidRDefault="00FF40A7" w:rsidP="00363D85">
      <w:pPr>
        <w:spacing w:after="0" w:line="276" w:lineRule="auto"/>
        <w:rPr>
          <w:rFonts w:cs="Arial"/>
          <w:color w:val="000000" w:themeColor="text1"/>
          <w:szCs w:val="20"/>
        </w:rPr>
      </w:pPr>
      <w:r w:rsidRPr="00E105A6">
        <w:rPr>
          <w:rFonts w:cs="Arial"/>
          <w:color w:val="000000" w:themeColor="text1"/>
          <w:szCs w:val="20"/>
        </w:rPr>
        <w:t>3. opravilna številka zadeve, v kateri je bil izdan sklep.</w:t>
      </w:r>
    </w:p>
    <w:p w14:paraId="0D2A33AF" w14:textId="77777777" w:rsidR="00FF40A7" w:rsidRPr="00E105A6" w:rsidRDefault="00FF40A7" w:rsidP="00363D85">
      <w:pPr>
        <w:spacing w:after="0" w:line="276" w:lineRule="auto"/>
        <w:rPr>
          <w:rFonts w:cs="Arial"/>
          <w:color w:val="000000" w:themeColor="text1"/>
          <w:szCs w:val="20"/>
        </w:rPr>
      </w:pPr>
    </w:p>
    <w:p w14:paraId="270D73E7" w14:textId="2763576B"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w:t>
      </w:r>
      <w:r w:rsidR="00017A50">
        <w:rPr>
          <w:rFonts w:cs="Arial"/>
          <w:color w:val="000000" w:themeColor="text1"/>
          <w:szCs w:val="20"/>
        </w:rPr>
        <w:t>4</w:t>
      </w:r>
      <w:r w:rsidRPr="00E105A6">
        <w:rPr>
          <w:rFonts w:cs="Arial"/>
          <w:color w:val="000000" w:themeColor="text1"/>
          <w:szCs w:val="20"/>
        </w:rPr>
        <w:t>) Pri prisilni upravni zastavni pravici ali upravni prepovedi razpolaganja se v register vpišejo:</w:t>
      </w:r>
    </w:p>
    <w:p w14:paraId="4A2428A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upravni organ, ki je izdal odločbo, ki je podlaga za vpis neposestne zastavne pravice oziroma prepovedi razpolaganja,</w:t>
      </w:r>
    </w:p>
    <w:p w14:paraId="6838704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datum izdaje odločbe in</w:t>
      </w:r>
    </w:p>
    <w:p w14:paraId="5839077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opravilna številka zadeve, v kateri je bila izdana odločba.</w:t>
      </w:r>
    </w:p>
    <w:p w14:paraId="1EDF9993" w14:textId="77777777" w:rsidR="002230B1" w:rsidRPr="00E105A6" w:rsidRDefault="002230B1" w:rsidP="00363D85">
      <w:pPr>
        <w:spacing w:after="0" w:line="276" w:lineRule="auto"/>
        <w:rPr>
          <w:rFonts w:cs="Arial"/>
          <w:color w:val="000000" w:themeColor="text1"/>
          <w:szCs w:val="20"/>
        </w:rPr>
      </w:pPr>
    </w:p>
    <w:p w14:paraId="03136B3B"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5" w:name="_Ref35240824"/>
      <w:r w:rsidRPr="00E105A6">
        <w:rPr>
          <w:rFonts w:cs="Arial"/>
          <w:color w:val="000000" w:themeColor="text1"/>
          <w:szCs w:val="20"/>
        </w:rPr>
        <w:t>člen</w:t>
      </w:r>
      <w:bookmarkEnd w:id="5"/>
    </w:p>
    <w:p w14:paraId="1B056D35"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(podatki o zavarovani terjatvi)</w:t>
      </w:r>
    </w:p>
    <w:p w14:paraId="3A3B5BA1" w14:textId="77777777" w:rsidR="002230B1" w:rsidRPr="00E105A6" w:rsidRDefault="002230B1" w:rsidP="00363D85">
      <w:pPr>
        <w:spacing w:after="0" w:line="276" w:lineRule="auto"/>
        <w:rPr>
          <w:rFonts w:cs="Arial"/>
          <w:color w:val="000000" w:themeColor="text1"/>
          <w:szCs w:val="20"/>
        </w:rPr>
      </w:pPr>
    </w:p>
    <w:p w14:paraId="1237040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Pri prostovoljni zastavni notarski pravici ter prisilni sodni in upravni zastavni pravici se o zavarovani terjatvi v register vpišejo:</w:t>
      </w:r>
    </w:p>
    <w:p w14:paraId="63A1965E"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glavnica in valuta zavarovane terjatve,</w:t>
      </w:r>
    </w:p>
    <w:p w14:paraId="4912859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če se glavnica zavarovane terjatve obrestuje, tudi podatki o obrestni meri</w:t>
      </w:r>
      <w:r w:rsidR="002523C8" w:rsidRPr="00E105A6">
        <w:rPr>
          <w:rFonts w:cs="Arial"/>
          <w:color w:val="000000" w:themeColor="text1"/>
          <w:szCs w:val="20"/>
        </w:rPr>
        <w:t>,</w:t>
      </w:r>
    </w:p>
    <w:p w14:paraId="669BCBD8" w14:textId="77777777" w:rsidR="002523C8"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dospelost zavarovane terjatve</w:t>
      </w:r>
      <w:r w:rsidR="002523C8" w:rsidRPr="00E105A6">
        <w:rPr>
          <w:rFonts w:cs="Arial"/>
          <w:color w:val="000000" w:themeColor="text1"/>
          <w:szCs w:val="20"/>
        </w:rPr>
        <w:t xml:space="preserve"> in</w:t>
      </w:r>
    </w:p>
    <w:p w14:paraId="01E7FD15" w14:textId="77777777" w:rsidR="002230B1" w:rsidRPr="00E105A6" w:rsidRDefault="002523C8" w:rsidP="00363D85">
      <w:pPr>
        <w:spacing w:after="0" w:line="276" w:lineRule="auto"/>
        <w:rPr>
          <w:rFonts w:cs="Arial"/>
          <w:color w:val="000000" w:themeColor="text1"/>
          <w:szCs w:val="20"/>
        </w:rPr>
      </w:pPr>
      <w:r w:rsidRPr="00E105A6">
        <w:rPr>
          <w:rFonts w:cs="Arial"/>
          <w:color w:val="000000" w:themeColor="text1"/>
          <w:szCs w:val="20"/>
        </w:rPr>
        <w:t>4. podatek o neposredni izvršljivosti zavarovane terjatve</w:t>
      </w:r>
      <w:r w:rsidR="002230B1" w:rsidRPr="00E105A6">
        <w:rPr>
          <w:rFonts w:cs="Arial"/>
          <w:color w:val="000000" w:themeColor="text1"/>
          <w:szCs w:val="20"/>
        </w:rPr>
        <w:t>.</w:t>
      </w:r>
    </w:p>
    <w:p w14:paraId="3BE4B96A" w14:textId="77777777" w:rsidR="002230B1" w:rsidRPr="00E105A6" w:rsidRDefault="002230B1" w:rsidP="00363D85">
      <w:pPr>
        <w:spacing w:after="0" w:line="276" w:lineRule="auto"/>
        <w:rPr>
          <w:rFonts w:cs="Arial"/>
          <w:color w:val="000000" w:themeColor="text1"/>
          <w:szCs w:val="20"/>
        </w:rPr>
      </w:pPr>
    </w:p>
    <w:p w14:paraId="50A9E67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Pri sodni in upravni prepovedi razpolaganja se v register vpiše opis nedenarne obveznosti zastavitelja oziroma javnopravnega razmerja, v zavarovanje katerega je bila izrečena prepoved razpolaganja.</w:t>
      </w:r>
    </w:p>
    <w:p w14:paraId="20FBFEC3" w14:textId="77777777" w:rsidR="002230B1" w:rsidRPr="00E105A6" w:rsidRDefault="002230B1" w:rsidP="00363D85">
      <w:pPr>
        <w:spacing w:after="0" w:line="276" w:lineRule="auto"/>
        <w:rPr>
          <w:rFonts w:cs="Arial"/>
          <w:color w:val="000000" w:themeColor="text1"/>
          <w:szCs w:val="20"/>
        </w:rPr>
      </w:pPr>
    </w:p>
    <w:p w14:paraId="7E693EE6"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6" w:name="_Ref35240859"/>
      <w:r w:rsidRPr="00E105A6">
        <w:rPr>
          <w:rFonts w:cs="Arial"/>
          <w:color w:val="000000" w:themeColor="text1"/>
          <w:szCs w:val="20"/>
        </w:rPr>
        <w:t>člen</w:t>
      </w:r>
      <w:bookmarkEnd w:id="6"/>
    </w:p>
    <w:p w14:paraId="269F095F"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(podatki o motornem vozilu)</w:t>
      </w:r>
    </w:p>
    <w:p w14:paraId="3E375941" w14:textId="77777777" w:rsidR="002230B1" w:rsidRPr="00E105A6" w:rsidRDefault="002230B1" w:rsidP="00363D85">
      <w:pPr>
        <w:spacing w:after="0" w:line="276" w:lineRule="auto"/>
        <w:rPr>
          <w:rFonts w:cs="Arial"/>
          <w:color w:val="000000" w:themeColor="text1"/>
          <w:szCs w:val="20"/>
        </w:rPr>
      </w:pPr>
    </w:p>
    <w:p w14:paraId="6C67E0F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O motornem vozilu se v register vpišejo:</w:t>
      </w:r>
    </w:p>
    <w:p w14:paraId="682F239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VIN,</w:t>
      </w:r>
    </w:p>
    <w:p w14:paraId="73758EC1" w14:textId="77777777" w:rsidR="002230B1" w:rsidRPr="00E105A6" w:rsidRDefault="002230B1" w:rsidP="00207586">
      <w:pPr>
        <w:shd w:val="clear" w:color="auto" w:fill="FFFFFF" w:themeFill="background1"/>
        <w:spacing w:after="0" w:line="276" w:lineRule="auto"/>
        <w:rPr>
          <w:rFonts w:cs="Arial"/>
          <w:color w:val="000000" w:themeColor="text1"/>
          <w:szCs w:val="20"/>
        </w:rPr>
      </w:pPr>
      <w:r w:rsidRPr="00FB44EA">
        <w:rPr>
          <w:rFonts w:cs="Arial"/>
          <w:color w:val="000000" w:themeColor="text1"/>
          <w:szCs w:val="20"/>
        </w:rPr>
        <w:t>2.</w:t>
      </w:r>
      <w:r w:rsidR="00703282" w:rsidRPr="00FB44EA">
        <w:rPr>
          <w:rFonts w:cs="Arial"/>
          <w:color w:val="000000" w:themeColor="text1"/>
          <w:szCs w:val="20"/>
        </w:rPr>
        <w:t xml:space="preserve"> </w:t>
      </w:r>
      <w:r w:rsidRPr="00FB44EA">
        <w:rPr>
          <w:rFonts w:cs="Arial"/>
          <w:color w:val="000000" w:themeColor="text1"/>
          <w:szCs w:val="20"/>
        </w:rPr>
        <w:t>tip vozila,</w:t>
      </w:r>
    </w:p>
    <w:p w14:paraId="7FF26AB6"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lastRenderedPageBreak/>
        <w:t>3.</w:t>
      </w:r>
      <w:r w:rsidR="00703282" w:rsidRPr="00E105A6">
        <w:rPr>
          <w:rFonts w:cs="Arial"/>
          <w:color w:val="000000" w:themeColor="text1"/>
          <w:szCs w:val="20"/>
        </w:rPr>
        <w:t xml:space="preserve"> </w:t>
      </w:r>
      <w:r w:rsidRPr="00E105A6">
        <w:rPr>
          <w:rFonts w:cs="Arial"/>
          <w:color w:val="000000" w:themeColor="text1"/>
          <w:szCs w:val="20"/>
        </w:rPr>
        <w:t>znamka vozila in</w:t>
      </w:r>
    </w:p>
    <w:p w14:paraId="11F4B7D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komercialna oznaka vozila.</w:t>
      </w:r>
    </w:p>
    <w:p w14:paraId="743D5FFC" w14:textId="77777777" w:rsidR="002230B1" w:rsidRPr="00E105A6" w:rsidRDefault="002230B1" w:rsidP="00363D85">
      <w:pPr>
        <w:spacing w:after="0" w:line="276" w:lineRule="auto"/>
        <w:rPr>
          <w:rFonts w:cs="Arial"/>
          <w:color w:val="000000" w:themeColor="text1"/>
          <w:szCs w:val="20"/>
        </w:rPr>
      </w:pPr>
    </w:p>
    <w:p w14:paraId="512669E4" w14:textId="1415D996" w:rsidR="00CA596F" w:rsidRPr="00F01264" w:rsidRDefault="002230B1" w:rsidP="00CA596F">
      <w:pPr>
        <w:spacing w:after="0" w:line="276" w:lineRule="auto"/>
        <w:rPr>
          <w:rFonts w:cs="Arial"/>
          <w:color w:val="000000"/>
          <w:szCs w:val="20"/>
          <w:lang w:eastAsia="sl-SI"/>
        </w:rPr>
      </w:pPr>
      <w:r w:rsidRPr="00E105A6">
        <w:rPr>
          <w:rFonts w:cs="Arial"/>
          <w:color w:val="000000" w:themeColor="text1"/>
          <w:szCs w:val="20"/>
        </w:rPr>
        <w:t>(2) Ob vnosu eZahteve za vpis neposestne zastavne pravice kvalificirani uporabnik vpiše VIN, preostale podatke iz prejšnjega odstavka pa informacijski sistem RZPP prevzame neposredno iz informacijskega sistema MRVL.</w:t>
      </w:r>
      <w:r w:rsidR="00CA596F">
        <w:rPr>
          <w:rFonts w:cs="Arial"/>
          <w:color w:val="000000" w:themeColor="text1"/>
          <w:szCs w:val="20"/>
        </w:rPr>
        <w:t xml:space="preserve"> </w:t>
      </w:r>
      <w:r w:rsidR="00CA596F">
        <w:rPr>
          <w:rFonts w:cs="Arial"/>
          <w:color w:val="000000"/>
          <w:szCs w:val="20"/>
          <w:lang w:eastAsia="sl-SI"/>
        </w:rPr>
        <w:t>Če</w:t>
      </w:r>
      <w:r w:rsidR="00CA596F" w:rsidRPr="00F01264">
        <w:rPr>
          <w:rFonts w:cs="Arial"/>
          <w:color w:val="000000"/>
          <w:szCs w:val="20"/>
          <w:lang w:eastAsia="sl-SI"/>
        </w:rPr>
        <w:t xml:space="preserve"> je v MRVL </w:t>
      </w:r>
      <w:r w:rsidR="00CA596F">
        <w:rPr>
          <w:rFonts w:cs="Arial"/>
          <w:color w:val="000000"/>
          <w:szCs w:val="20"/>
          <w:lang w:eastAsia="sl-SI"/>
        </w:rPr>
        <w:t xml:space="preserve">zabeleženih </w:t>
      </w:r>
      <w:r w:rsidR="00CA596F" w:rsidRPr="00F01264">
        <w:rPr>
          <w:rFonts w:cs="Arial"/>
          <w:color w:val="000000"/>
          <w:szCs w:val="20"/>
          <w:lang w:eastAsia="sl-SI"/>
        </w:rPr>
        <w:t xml:space="preserve">več </w:t>
      </w:r>
      <w:r w:rsidR="00207586">
        <w:rPr>
          <w:rFonts w:cs="Arial"/>
          <w:color w:val="000000"/>
          <w:szCs w:val="20"/>
          <w:lang w:eastAsia="sl-SI"/>
        </w:rPr>
        <w:t xml:space="preserve">motornih </w:t>
      </w:r>
      <w:r w:rsidR="00CA596F" w:rsidRPr="00F01264">
        <w:rPr>
          <w:rFonts w:cs="Arial"/>
          <w:color w:val="000000"/>
          <w:szCs w:val="20"/>
          <w:lang w:eastAsia="sl-SI"/>
        </w:rPr>
        <w:t>vozil z istim VIN, kvalificirani uporabnik izbere ustrezno</w:t>
      </w:r>
      <w:r w:rsidR="00207586">
        <w:rPr>
          <w:rFonts w:cs="Arial"/>
          <w:color w:val="000000"/>
          <w:szCs w:val="20"/>
          <w:lang w:eastAsia="sl-SI"/>
        </w:rPr>
        <w:t xml:space="preserve"> motorno</w:t>
      </w:r>
      <w:r w:rsidR="00CA596F" w:rsidRPr="00F01264">
        <w:rPr>
          <w:rFonts w:cs="Arial"/>
          <w:color w:val="000000"/>
          <w:szCs w:val="20"/>
          <w:lang w:eastAsia="sl-SI"/>
        </w:rPr>
        <w:t xml:space="preserve"> vozilo.</w:t>
      </w:r>
    </w:p>
    <w:p w14:paraId="78BCB2A1" w14:textId="77777777" w:rsidR="002230B1" w:rsidRPr="00E105A6" w:rsidRDefault="002230B1" w:rsidP="00363D85">
      <w:pPr>
        <w:spacing w:after="0" w:line="276" w:lineRule="auto"/>
        <w:rPr>
          <w:rFonts w:cs="Arial"/>
          <w:color w:val="000000" w:themeColor="text1"/>
          <w:szCs w:val="20"/>
        </w:rPr>
      </w:pPr>
    </w:p>
    <w:p w14:paraId="7A1DD27B"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7" w:name="_Ref35240869"/>
      <w:r w:rsidRPr="00E105A6">
        <w:rPr>
          <w:rFonts w:cs="Arial"/>
          <w:color w:val="000000" w:themeColor="text1"/>
          <w:szCs w:val="20"/>
        </w:rPr>
        <w:t>člen</w:t>
      </w:r>
      <w:bookmarkEnd w:id="7"/>
    </w:p>
    <w:p w14:paraId="6520AC99"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 xml:space="preserve">(podatki o zalogah in </w:t>
      </w:r>
      <w:r w:rsidR="00AC6861" w:rsidRPr="00E105A6">
        <w:rPr>
          <w:rFonts w:cs="Arial"/>
          <w:color w:val="000000" w:themeColor="text1"/>
          <w:szCs w:val="20"/>
        </w:rPr>
        <w:t xml:space="preserve">poslovni </w:t>
      </w:r>
      <w:r w:rsidRPr="00E105A6">
        <w:rPr>
          <w:rFonts w:cs="Arial"/>
          <w:color w:val="000000" w:themeColor="text1"/>
          <w:szCs w:val="20"/>
        </w:rPr>
        <w:t>opremi v prostoru)</w:t>
      </w:r>
    </w:p>
    <w:p w14:paraId="318A436C" w14:textId="77777777" w:rsidR="002230B1" w:rsidRPr="00E105A6" w:rsidRDefault="002230B1" w:rsidP="00363D85">
      <w:pPr>
        <w:spacing w:after="0" w:line="276" w:lineRule="auto"/>
        <w:rPr>
          <w:rFonts w:cs="Arial"/>
          <w:color w:val="000000" w:themeColor="text1"/>
          <w:szCs w:val="20"/>
        </w:rPr>
      </w:pPr>
    </w:p>
    <w:p w14:paraId="204957E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(1) O zalogah in </w:t>
      </w:r>
      <w:r w:rsidR="000650B9" w:rsidRPr="00E105A6">
        <w:rPr>
          <w:rFonts w:cs="Arial"/>
          <w:color w:val="000000" w:themeColor="text1"/>
          <w:szCs w:val="20"/>
        </w:rPr>
        <w:t xml:space="preserve">poslovni </w:t>
      </w:r>
      <w:r w:rsidRPr="00E105A6">
        <w:rPr>
          <w:rFonts w:cs="Arial"/>
          <w:color w:val="000000" w:themeColor="text1"/>
          <w:szCs w:val="20"/>
        </w:rPr>
        <w:t>opremi v prostoru se v register vpišejo:</w:t>
      </w:r>
    </w:p>
    <w:p w14:paraId="38BE38A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identifikacijski znak stavbe, v kateri se nahajajo,</w:t>
      </w:r>
    </w:p>
    <w:p w14:paraId="7490ECB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naslov stavbe</w:t>
      </w:r>
      <w:r w:rsidR="002E2508" w:rsidRPr="00E105A6">
        <w:rPr>
          <w:rFonts w:cs="Arial"/>
          <w:color w:val="000000" w:themeColor="text1"/>
          <w:szCs w:val="20"/>
        </w:rPr>
        <w:t>,</w:t>
      </w:r>
      <w:r w:rsidRPr="00E105A6">
        <w:rPr>
          <w:rFonts w:cs="Arial"/>
          <w:color w:val="000000" w:themeColor="text1"/>
          <w:szCs w:val="20"/>
        </w:rPr>
        <w:t xml:space="preserve"> </w:t>
      </w:r>
    </w:p>
    <w:p w14:paraId="76D5CDDE"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navedbo</w:t>
      </w:r>
      <w:r w:rsidR="002E2508" w:rsidRPr="00E105A6">
        <w:rPr>
          <w:rFonts w:cs="Arial"/>
          <w:color w:val="000000" w:themeColor="text1"/>
          <w:szCs w:val="20"/>
        </w:rPr>
        <w:t>,</w:t>
      </w:r>
      <w:r w:rsidRPr="00E105A6">
        <w:rPr>
          <w:rFonts w:cs="Arial"/>
          <w:color w:val="000000" w:themeColor="text1"/>
          <w:szCs w:val="20"/>
        </w:rPr>
        <w:t xml:space="preserve"> ali gre za zalogo ali</w:t>
      </w:r>
      <w:r w:rsidR="000A3388" w:rsidRPr="00E105A6">
        <w:rPr>
          <w:rFonts w:cs="Arial"/>
          <w:color w:val="000000" w:themeColor="text1"/>
          <w:szCs w:val="20"/>
        </w:rPr>
        <w:t xml:space="preserve"> poslovno</w:t>
      </w:r>
      <w:r w:rsidRPr="00E105A6">
        <w:rPr>
          <w:rFonts w:cs="Arial"/>
          <w:color w:val="000000" w:themeColor="text1"/>
          <w:szCs w:val="20"/>
        </w:rPr>
        <w:t xml:space="preserve"> opremo, ki je predmet neposestne zastavne pravice</w:t>
      </w:r>
      <w:r w:rsidR="002E2508" w:rsidRPr="00E105A6">
        <w:rPr>
          <w:rFonts w:cs="Arial"/>
          <w:color w:val="000000" w:themeColor="text1"/>
          <w:szCs w:val="20"/>
        </w:rPr>
        <w:t>, in opis vrste zaloge ali poslovne opreme</w:t>
      </w:r>
      <w:r w:rsidRPr="00E105A6">
        <w:rPr>
          <w:rFonts w:cs="Arial"/>
          <w:color w:val="000000" w:themeColor="text1"/>
          <w:szCs w:val="20"/>
        </w:rPr>
        <w:t>.</w:t>
      </w:r>
    </w:p>
    <w:p w14:paraId="0347B011" w14:textId="77777777" w:rsidR="002230B1" w:rsidRPr="00E105A6" w:rsidRDefault="002230B1" w:rsidP="00363D85">
      <w:pPr>
        <w:spacing w:after="0" w:line="276" w:lineRule="auto"/>
        <w:rPr>
          <w:rFonts w:cs="Arial"/>
          <w:color w:val="000000" w:themeColor="text1"/>
          <w:szCs w:val="20"/>
        </w:rPr>
      </w:pPr>
    </w:p>
    <w:p w14:paraId="703A3DB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Če se zaloge in</w:t>
      </w:r>
      <w:r w:rsidR="000A3388" w:rsidRPr="00E105A6">
        <w:rPr>
          <w:rFonts w:cs="Arial"/>
          <w:color w:val="000000" w:themeColor="text1"/>
          <w:szCs w:val="20"/>
        </w:rPr>
        <w:t xml:space="preserve"> poslovna</w:t>
      </w:r>
      <w:r w:rsidRPr="00E105A6">
        <w:rPr>
          <w:rFonts w:cs="Arial"/>
          <w:color w:val="000000" w:themeColor="text1"/>
          <w:szCs w:val="20"/>
        </w:rPr>
        <w:t xml:space="preserve"> oprema nahajajo le v posameznem prostoru v stavbi, se v register vpiše tudi:</w:t>
      </w:r>
    </w:p>
    <w:p w14:paraId="055F5308"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če je prostor vpisan v katastru stavb: identifikaciji znak posameznega dela,</w:t>
      </w:r>
    </w:p>
    <w:p w14:paraId="35011C8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če prostor ni vpisan v katastru stavb: opis njegove lege v stavbi.</w:t>
      </w:r>
    </w:p>
    <w:p w14:paraId="06AFE027" w14:textId="77777777" w:rsidR="002230B1" w:rsidRPr="00E105A6" w:rsidRDefault="002230B1" w:rsidP="00363D85">
      <w:pPr>
        <w:spacing w:after="0" w:line="276" w:lineRule="auto"/>
        <w:rPr>
          <w:rFonts w:cs="Arial"/>
          <w:color w:val="000000" w:themeColor="text1"/>
          <w:szCs w:val="20"/>
        </w:rPr>
      </w:pPr>
    </w:p>
    <w:p w14:paraId="2436F6BC"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8" w:name="_Ref35240875"/>
      <w:r w:rsidRPr="00E105A6">
        <w:rPr>
          <w:rFonts w:cs="Arial"/>
          <w:color w:val="000000" w:themeColor="text1"/>
          <w:szCs w:val="20"/>
        </w:rPr>
        <w:t>člen</w:t>
      </w:r>
      <w:bookmarkEnd w:id="8"/>
    </w:p>
    <w:p w14:paraId="6BA45778"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 xml:space="preserve">(podatki o zalogah in </w:t>
      </w:r>
      <w:r w:rsidR="000A3388" w:rsidRPr="00E105A6">
        <w:rPr>
          <w:rFonts w:cs="Arial"/>
          <w:color w:val="000000" w:themeColor="text1"/>
          <w:szCs w:val="20"/>
        </w:rPr>
        <w:t xml:space="preserve">poslovni </w:t>
      </w:r>
      <w:r w:rsidRPr="00E105A6">
        <w:rPr>
          <w:rFonts w:cs="Arial"/>
          <w:color w:val="000000" w:themeColor="text1"/>
          <w:szCs w:val="20"/>
        </w:rPr>
        <w:t>opremi na prostem)</w:t>
      </w:r>
    </w:p>
    <w:p w14:paraId="1ABC9A3F" w14:textId="77777777" w:rsidR="002230B1" w:rsidRPr="00E105A6" w:rsidRDefault="002230B1" w:rsidP="00363D85">
      <w:pPr>
        <w:spacing w:after="0" w:line="276" w:lineRule="auto"/>
        <w:rPr>
          <w:rFonts w:cs="Arial"/>
          <w:color w:val="000000" w:themeColor="text1"/>
          <w:szCs w:val="20"/>
        </w:rPr>
      </w:pPr>
    </w:p>
    <w:p w14:paraId="50761BE8"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O zalogah </w:t>
      </w:r>
      <w:r w:rsidR="000A3388" w:rsidRPr="00E105A6">
        <w:rPr>
          <w:rFonts w:cs="Arial"/>
          <w:color w:val="000000" w:themeColor="text1"/>
          <w:szCs w:val="20"/>
        </w:rPr>
        <w:t xml:space="preserve">in poslovni opremi </w:t>
      </w:r>
      <w:r w:rsidRPr="00E105A6">
        <w:rPr>
          <w:rFonts w:cs="Arial"/>
          <w:color w:val="000000" w:themeColor="text1"/>
          <w:szCs w:val="20"/>
        </w:rPr>
        <w:t>na prostem se v register vpišejo:</w:t>
      </w:r>
    </w:p>
    <w:p w14:paraId="5E1975E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identifikacijski znak parcele, na kateri se nahajajo, in</w:t>
      </w:r>
    </w:p>
    <w:p w14:paraId="11CC60CE"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navedbo</w:t>
      </w:r>
      <w:r w:rsidR="002E2508" w:rsidRPr="00E105A6">
        <w:rPr>
          <w:rFonts w:cs="Arial"/>
          <w:color w:val="000000" w:themeColor="text1"/>
          <w:szCs w:val="20"/>
        </w:rPr>
        <w:t>,</w:t>
      </w:r>
      <w:r w:rsidRPr="00E105A6">
        <w:rPr>
          <w:rFonts w:cs="Arial"/>
          <w:color w:val="000000" w:themeColor="text1"/>
          <w:szCs w:val="20"/>
        </w:rPr>
        <w:t xml:space="preserve"> ali gre za zalogo ali </w:t>
      </w:r>
      <w:r w:rsidR="000A3388" w:rsidRPr="00E105A6">
        <w:rPr>
          <w:rFonts w:cs="Arial"/>
          <w:color w:val="000000" w:themeColor="text1"/>
          <w:szCs w:val="20"/>
        </w:rPr>
        <w:t xml:space="preserve">poslovno </w:t>
      </w:r>
      <w:r w:rsidRPr="00E105A6">
        <w:rPr>
          <w:rFonts w:cs="Arial"/>
          <w:color w:val="000000" w:themeColor="text1"/>
          <w:szCs w:val="20"/>
        </w:rPr>
        <w:t>oprem</w:t>
      </w:r>
      <w:r w:rsidR="000A3388" w:rsidRPr="00E105A6">
        <w:rPr>
          <w:rFonts w:cs="Arial"/>
          <w:color w:val="000000" w:themeColor="text1"/>
          <w:szCs w:val="20"/>
        </w:rPr>
        <w:t>o</w:t>
      </w:r>
      <w:r w:rsidRPr="00E105A6">
        <w:rPr>
          <w:rFonts w:cs="Arial"/>
          <w:color w:val="000000" w:themeColor="text1"/>
          <w:szCs w:val="20"/>
        </w:rPr>
        <w:t>, ki je predmet neposestne zastavne pravice.</w:t>
      </w:r>
    </w:p>
    <w:p w14:paraId="68AA826B" w14:textId="77777777" w:rsidR="002230B1" w:rsidRPr="00E105A6" w:rsidRDefault="002230B1" w:rsidP="00363D85">
      <w:pPr>
        <w:spacing w:after="0" w:line="276" w:lineRule="auto"/>
        <w:rPr>
          <w:rFonts w:cs="Arial"/>
          <w:color w:val="000000" w:themeColor="text1"/>
          <w:szCs w:val="20"/>
        </w:rPr>
      </w:pPr>
    </w:p>
    <w:p w14:paraId="705A3CED"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9" w:name="_Ref35240887"/>
      <w:r w:rsidRPr="00E105A6">
        <w:rPr>
          <w:rFonts w:cs="Arial"/>
          <w:color w:val="000000" w:themeColor="text1"/>
          <w:szCs w:val="20"/>
        </w:rPr>
        <w:t>člen</w:t>
      </w:r>
      <w:bookmarkEnd w:id="9"/>
    </w:p>
    <w:p w14:paraId="50E04C2E"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(podatki o dolžniku, zastavitelju in zastavnem upniku)</w:t>
      </w:r>
    </w:p>
    <w:p w14:paraId="47D752C2" w14:textId="77777777" w:rsidR="002230B1" w:rsidRPr="00E105A6" w:rsidRDefault="002230B1" w:rsidP="00363D85">
      <w:pPr>
        <w:spacing w:after="0" w:line="276" w:lineRule="auto"/>
        <w:rPr>
          <w:rFonts w:cs="Arial"/>
          <w:color w:val="000000" w:themeColor="text1"/>
          <w:szCs w:val="20"/>
        </w:rPr>
      </w:pPr>
    </w:p>
    <w:p w14:paraId="2A8EB25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O dolžniku, zastavitelju in zastavnem upniku, ki je domača fizična oseba, se v register vpišejo:</w:t>
      </w:r>
    </w:p>
    <w:p w14:paraId="3F5CB9F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EMŠO,</w:t>
      </w:r>
    </w:p>
    <w:p w14:paraId="6356934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davčna številka,</w:t>
      </w:r>
    </w:p>
    <w:p w14:paraId="0B5C787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osebno ime in</w:t>
      </w:r>
    </w:p>
    <w:p w14:paraId="7585274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naslov bivališča.</w:t>
      </w:r>
    </w:p>
    <w:p w14:paraId="10405FF4" w14:textId="77777777" w:rsidR="002230B1" w:rsidRPr="00E105A6" w:rsidRDefault="002230B1" w:rsidP="00363D85">
      <w:pPr>
        <w:spacing w:after="0" w:line="276" w:lineRule="auto"/>
        <w:rPr>
          <w:rFonts w:cs="Arial"/>
          <w:color w:val="000000" w:themeColor="text1"/>
          <w:szCs w:val="20"/>
        </w:rPr>
      </w:pPr>
    </w:p>
    <w:p w14:paraId="10ADDE0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Ob vnosu eZahteve za vpis neposestne zastavne pravice kvalificirani uporabnik vpiše EMŠO, preostale podatke iz prejšnjega odstavka pa informacijski sistem RZPP prevzame neposredno iz informacijskega sistema CRP.</w:t>
      </w:r>
    </w:p>
    <w:p w14:paraId="792C33FE" w14:textId="77777777" w:rsidR="002230B1" w:rsidRPr="00E105A6" w:rsidRDefault="002230B1" w:rsidP="00363D85">
      <w:pPr>
        <w:spacing w:after="0" w:line="276" w:lineRule="auto"/>
        <w:rPr>
          <w:rFonts w:cs="Arial"/>
          <w:color w:val="000000" w:themeColor="text1"/>
          <w:szCs w:val="20"/>
        </w:rPr>
      </w:pPr>
    </w:p>
    <w:p w14:paraId="2FD39BF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 O dolžniku, zastavitelju in zastavnem upniku, ki je poslovni subjekt, se v register vpišejo:</w:t>
      </w:r>
    </w:p>
    <w:p w14:paraId="64136D4E"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matična številka,</w:t>
      </w:r>
    </w:p>
    <w:p w14:paraId="58553EF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davčna številka,</w:t>
      </w:r>
    </w:p>
    <w:p w14:paraId="595DB70A"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firma oziroma naziv in</w:t>
      </w:r>
    </w:p>
    <w:p w14:paraId="7B43D9A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poslovni naslov.</w:t>
      </w:r>
    </w:p>
    <w:p w14:paraId="75014EB4" w14:textId="77777777" w:rsidR="002230B1" w:rsidRPr="00E105A6" w:rsidRDefault="002230B1" w:rsidP="00363D85">
      <w:pPr>
        <w:spacing w:after="0" w:line="276" w:lineRule="auto"/>
        <w:rPr>
          <w:rFonts w:cs="Arial"/>
          <w:color w:val="000000" w:themeColor="text1"/>
          <w:szCs w:val="20"/>
        </w:rPr>
      </w:pPr>
    </w:p>
    <w:p w14:paraId="4E353F68"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 Ob vnosu eZahteve za vpis neposestne zastavne pravice kvalificirani uporabnik vpiše matično številko, preostale podatke iz prejšnjega odstavka pa informacijski sistem RZPP prevzame neposredno iz informacijskega sistema PRS.</w:t>
      </w:r>
    </w:p>
    <w:p w14:paraId="6BCE67E6" w14:textId="77777777" w:rsidR="002230B1" w:rsidRPr="00E105A6" w:rsidRDefault="002230B1" w:rsidP="00363D85">
      <w:pPr>
        <w:spacing w:after="0" w:line="276" w:lineRule="auto"/>
        <w:rPr>
          <w:rFonts w:cs="Arial"/>
          <w:color w:val="000000" w:themeColor="text1"/>
          <w:szCs w:val="20"/>
        </w:rPr>
      </w:pPr>
    </w:p>
    <w:p w14:paraId="6874CAB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lastRenderedPageBreak/>
        <w:t>(5) O dolžniku, zastavitelju in zastavnem upniku, ki je tuja fizična ali pravna oseba in ki je vpisan v RDZ, se v register vpišejo:</w:t>
      </w:r>
    </w:p>
    <w:p w14:paraId="639147C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davčna številka,</w:t>
      </w:r>
    </w:p>
    <w:p w14:paraId="577CCA08"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osebno ime oziroma firma oziroma naziv in</w:t>
      </w:r>
    </w:p>
    <w:p w14:paraId="695F7C1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 xml:space="preserve">naslov bivališča oziroma poslovni naslov. </w:t>
      </w:r>
    </w:p>
    <w:p w14:paraId="0F28100B" w14:textId="77777777" w:rsidR="002230B1" w:rsidRPr="00E105A6" w:rsidRDefault="002230B1" w:rsidP="00363D85">
      <w:pPr>
        <w:spacing w:after="0" w:line="276" w:lineRule="auto"/>
        <w:rPr>
          <w:rFonts w:cs="Arial"/>
          <w:color w:val="000000" w:themeColor="text1"/>
          <w:szCs w:val="20"/>
        </w:rPr>
      </w:pPr>
    </w:p>
    <w:p w14:paraId="0EFC2461"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(6) Ob vnosu eZahteve za vpis neposestne zastavne pravice kvalificirani uporabnik vpiše davčno številko, preostale podatke iz prejšnjega odstavka pa informacijski sistem RZPP prevzame neposredno iz informacijskega sistema RDZ.</w:t>
      </w:r>
    </w:p>
    <w:p w14:paraId="7A0C616B" w14:textId="77777777" w:rsidR="002230B1" w:rsidRPr="00E105A6" w:rsidRDefault="002230B1" w:rsidP="00363D85">
      <w:pPr>
        <w:spacing w:after="0" w:line="276" w:lineRule="auto"/>
        <w:rPr>
          <w:rFonts w:cs="Arial"/>
          <w:color w:val="000000" w:themeColor="text1"/>
          <w:szCs w:val="20"/>
        </w:rPr>
      </w:pPr>
    </w:p>
    <w:p w14:paraId="4802515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(7) O dolžniku, zastavitelju in zastavnem upniku, ki je tuja fizična ali pravna oseba in ki ni vpisan v RDZ, se v register vpišejo:</w:t>
      </w:r>
    </w:p>
    <w:p w14:paraId="1BF64541"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podatki o identifikacijski številki,</w:t>
      </w:r>
    </w:p>
    <w:p w14:paraId="51CB844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osebno ime oziroma firma oziroma naziv in</w:t>
      </w:r>
    </w:p>
    <w:p w14:paraId="079DDA48"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naslov bivališča oziroma poslovni naslov.</w:t>
      </w:r>
    </w:p>
    <w:p w14:paraId="4DCBAAC3" w14:textId="77777777" w:rsidR="002230B1" w:rsidRPr="00E105A6" w:rsidRDefault="002230B1" w:rsidP="00363D85">
      <w:pPr>
        <w:spacing w:after="0" w:line="276" w:lineRule="auto"/>
        <w:rPr>
          <w:rFonts w:cs="Arial"/>
          <w:color w:val="000000" w:themeColor="text1"/>
          <w:szCs w:val="20"/>
        </w:rPr>
      </w:pPr>
    </w:p>
    <w:p w14:paraId="1962D3E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(8) O identifikacijski številki iz 1. točke prejšnjega odstavka se vpišejo:</w:t>
      </w:r>
    </w:p>
    <w:p w14:paraId="7F692A2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 xml:space="preserve">vrsta identifikacijske številke (na primer številka potnega lista </w:t>
      </w:r>
      <w:r w:rsidR="000A3388" w:rsidRPr="00E105A6">
        <w:rPr>
          <w:rFonts w:cs="Arial"/>
          <w:color w:val="000000" w:themeColor="text1"/>
          <w:szCs w:val="20"/>
        </w:rPr>
        <w:t xml:space="preserve">in navedba države, ki ga je izdala, </w:t>
      </w:r>
      <w:r w:rsidRPr="00E105A6">
        <w:rPr>
          <w:rFonts w:cs="Arial"/>
          <w:color w:val="000000" w:themeColor="text1"/>
          <w:szCs w:val="20"/>
        </w:rPr>
        <w:t>ali številka vpisa v matični register države sedeža dolžnika, zastavitelja oziroma zastavnega upnika) in</w:t>
      </w:r>
    </w:p>
    <w:p w14:paraId="0083DC9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identifikacijska številka.</w:t>
      </w:r>
    </w:p>
    <w:p w14:paraId="5DB2310B" w14:textId="77777777" w:rsidR="002230B1" w:rsidRPr="00E105A6" w:rsidRDefault="002230B1" w:rsidP="00363D85">
      <w:pPr>
        <w:spacing w:after="0" w:line="276" w:lineRule="auto"/>
        <w:rPr>
          <w:rFonts w:cs="Arial"/>
          <w:color w:val="000000" w:themeColor="text1"/>
          <w:szCs w:val="20"/>
        </w:rPr>
      </w:pPr>
    </w:p>
    <w:p w14:paraId="181068F0"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10" w:name="_Ref35240909"/>
      <w:r w:rsidRPr="00E105A6">
        <w:rPr>
          <w:rFonts w:cs="Arial"/>
          <w:color w:val="000000" w:themeColor="text1"/>
          <w:szCs w:val="20"/>
        </w:rPr>
        <w:t>člen</w:t>
      </w:r>
      <w:bookmarkEnd w:id="10"/>
    </w:p>
    <w:p w14:paraId="48967A61"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(podatki o eZahtevi)</w:t>
      </w:r>
    </w:p>
    <w:p w14:paraId="4FE1C81C" w14:textId="77777777" w:rsidR="002230B1" w:rsidRPr="00E105A6" w:rsidRDefault="002230B1" w:rsidP="00363D85">
      <w:pPr>
        <w:spacing w:after="0" w:line="276" w:lineRule="auto"/>
        <w:rPr>
          <w:rFonts w:cs="Arial"/>
          <w:color w:val="000000" w:themeColor="text1"/>
          <w:szCs w:val="20"/>
        </w:rPr>
      </w:pPr>
    </w:p>
    <w:p w14:paraId="23C6B11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O eZahtevi se v register vpišejo:</w:t>
      </w:r>
    </w:p>
    <w:p w14:paraId="18848DC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identifikacijska številka eZahteve, ki jo kot enolično številko dodeli informacijski sistem RZPP,</w:t>
      </w:r>
    </w:p>
    <w:p w14:paraId="3040F87F" w14:textId="2E8CF01A"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tip eZahteve: za vpis neposestne zastavne pravice, za spremembo zastavnega upnika ali za izbris neposestne zastavne pravice,</w:t>
      </w:r>
    </w:p>
    <w:p w14:paraId="4789DFC0" w14:textId="12998E7E"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 xml:space="preserve">tip kvalificiranega uporabnika, ki je oddal eZahtevo, v skladu s tretjim odstavkom </w:t>
      </w:r>
      <w:r w:rsidR="00A16FD3" w:rsidRPr="00E105A6">
        <w:rPr>
          <w:rFonts w:cs="Arial"/>
          <w:color w:val="000000" w:themeColor="text1"/>
          <w:szCs w:val="20"/>
        </w:rPr>
        <w:fldChar w:fldCharType="begin"/>
      </w:r>
      <w:r w:rsidR="00A16FD3" w:rsidRPr="00E105A6">
        <w:rPr>
          <w:rFonts w:cs="Arial"/>
          <w:color w:val="000000" w:themeColor="text1"/>
          <w:szCs w:val="20"/>
        </w:rPr>
        <w:instrText xml:space="preserve"> REF _Ref35242362 \r \h </w:instrText>
      </w:r>
      <w:r w:rsidR="00BA42EA" w:rsidRPr="00E105A6">
        <w:rPr>
          <w:rFonts w:cs="Arial"/>
          <w:color w:val="000000" w:themeColor="text1"/>
          <w:szCs w:val="20"/>
        </w:rPr>
        <w:instrText xml:space="preserve"> \* MERGEFORMAT </w:instrText>
      </w:r>
      <w:r w:rsidR="00A16FD3" w:rsidRPr="00E105A6">
        <w:rPr>
          <w:rFonts w:cs="Arial"/>
          <w:color w:val="000000" w:themeColor="text1"/>
          <w:szCs w:val="20"/>
        </w:rPr>
      </w:r>
      <w:r w:rsidR="00A16FD3" w:rsidRPr="00E105A6">
        <w:rPr>
          <w:rFonts w:cs="Arial"/>
          <w:color w:val="000000" w:themeColor="text1"/>
          <w:szCs w:val="20"/>
        </w:rPr>
        <w:fldChar w:fldCharType="separate"/>
      </w:r>
      <w:r w:rsidR="009844F2">
        <w:rPr>
          <w:rFonts w:cs="Arial"/>
          <w:color w:val="000000" w:themeColor="text1"/>
          <w:szCs w:val="20"/>
        </w:rPr>
        <w:t>17</w:t>
      </w:r>
      <w:r w:rsidR="00A16FD3" w:rsidRPr="00E105A6">
        <w:rPr>
          <w:rFonts w:cs="Arial"/>
          <w:color w:val="000000" w:themeColor="text1"/>
          <w:szCs w:val="20"/>
        </w:rPr>
        <w:fldChar w:fldCharType="end"/>
      </w:r>
      <w:r w:rsidRPr="00E105A6">
        <w:rPr>
          <w:rFonts w:cs="Arial"/>
          <w:color w:val="000000" w:themeColor="text1"/>
          <w:szCs w:val="20"/>
        </w:rPr>
        <w:t>. člena te uredbe,</w:t>
      </w:r>
    </w:p>
    <w:p w14:paraId="0F59AAC2"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 xml:space="preserve">naziv kvalificiranega uporabnika, </w:t>
      </w:r>
    </w:p>
    <w:p w14:paraId="7DF89E6D" w14:textId="77777777" w:rsidR="002230B1" w:rsidRPr="00433C63" w:rsidRDefault="002230B1" w:rsidP="00363D85">
      <w:pPr>
        <w:spacing w:after="0" w:line="276" w:lineRule="auto"/>
        <w:rPr>
          <w:rFonts w:cs="Arial"/>
          <w:color w:val="000000" w:themeColor="text1"/>
          <w:szCs w:val="20"/>
        </w:rPr>
      </w:pPr>
      <w:r w:rsidRPr="00E105A6">
        <w:rPr>
          <w:rFonts w:cs="Arial"/>
          <w:color w:val="000000" w:themeColor="text1"/>
          <w:szCs w:val="20"/>
        </w:rPr>
        <w:t>5.</w:t>
      </w:r>
      <w:r w:rsidR="00703282" w:rsidRPr="00E105A6">
        <w:rPr>
          <w:rFonts w:cs="Arial"/>
          <w:color w:val="000000" w:themeColor="text1"/>
          <w:szCs w:val="20"/>
        </w:rPr>
        <w:t xml:space="preserve"> </w:t>
      </w:r>
      <w:r w:rsidRPr="00433C63">
        <w:rPr>
          <w:rFonts w:cs="Arial"/>
          <w:color w:val="000000" w:themeColor="text1"/>
          <w:szCs w:val="20"/>
        </w:rPr>
        <w:t xml:space="preserve">če je eZahtevo v imenu kvalificiranega uporabnika oddala njegova pooblaščena oseba, tudi osebno ime </w:t>
      </w:r>
      <w:r w:rsidR="0083493D" w:rsidRPr="00433C63">
        <w:rPr>
          <w:rFonts w:cs="Arial"/>
          <w:color w:val="000000" w:themeColor="text1"/>
          <w:szCs w:val="20"/>
        </w:rPr>
        <w:t>pooblaščene osebe kvalificiranega uporabnika</w:t>
      </w:r>
      <w:r w:rsidRPr="00433C63">
        <w:rPr>
          <w:rFonts w:cs="Arial"/>
          <w:color w:val="000000" w:themeColor="text1"/>
          <w:szCs w:val="20"/>
        </w:rPr>
        <w:t>,</w:t>
      </w:r>
    </w:p>
    <w:p w14:paraId="45E2C684" w14:textId="77777777" w:rsidR="002230B1" w:rsidRPr="00433C63" w:rsidRDefault="002230B1" w:rsidP="00363D85">
      <w:pPr>
        <w:spacing w:after="0" w:line="276" w:lineRule="auto"/>
        <w:rPr>
          <w:rFonts w:cs="Arial"/>
          <w:color w:val="000000" w:themeColor="text1"/>
          <w:szCs w:val="20"/>
        </w:rPr>
      </w:pPr>
      <w:r w:rsidRPr="00433C63">
        <w:rPr>
          <w:rFonts w:cs="Arial"/>
          <w:color w:val="000000" w:themeColor="text1"/>
          <w:szCs w:val="20"/>
        </w:rPr>
        <w:t>6.</w:t>
      </w:r>
      <w:r w:rsidR="00703282" w:rsidRPr="00433C63">
        <w:rPr>
          <w:rFonts w:cs="Arial"/>
          <w:color w:val="000000" w:themeColor="text1"/>
          <w:szCs w:val="20"/>
        </w:rPr>
        <w:t xml:space="preserve"> </w:t>
      </w:r>
      <w:r w:rsidRPr="00433C63">
        <w:rPr>
          <w:rFonts w:cs="Arial"/>
          <w:color w:val="000000" w:themeColor="text1"/>
          <w:szCs w:val="20"/>
        </w:rPr>
        <w:t>čas oddaje eZahteve prek aplikacije eRZPP (sistemski čas).</w:t>
      </w:r>
    </w:p>
    <w:p w14:paraId="27E686CD" w14:textId="77777777" w:rsidR="002230B1" w:rsidRPr="00433C63" w:rsidRDefault="002230B1" w:rsidP="00363D85">
      <w:pPr>
        <w:spacing w:after="0" w:line="276" w:lineRule="auto"/>
        <w:rPr>
          <w:rFonts w:cs="Arial"/>
          <w:color w:val="000000" w:themeColor="text1"/>
          <w:szCs w:val="20"/>
        </w:rPr>
      </w:pPr>
    </w:p>
    <w:p w14:paraId="51CE3FF0" w14:textId="77777777" w:rsidR="002230B1" w:rsidRPr="00433C63" w:rsidRDefault="002230B1" w:rsidP="00363D85">
      <w:pPr>
        <w:pStyle w:val="Odstavekseznama"/>
        <w:numPr>
          <w:ilvl w:val="0"/>
          <w:numId w:val="1"/>
        </w:numPr>
        <w:spacing w:after="0" w:line="276" w:lineRule="auto"/>
        <w:jc w:val="center"/>
        <w:rPr>
          <w:rFonts w:cs="Arial"/>
          <w:b/>
          <w:color w:val="000000" w:themeColor="text1"/>
          <w:szCs w:val="20"/>
        </w:rPr>
      </w:pPr>
      <w:r w:rsidRPr="00433C63">
        <w:rPr>
          <w:rFonts w:cs="Arial"/>
          <w:b/>
          <w:color w:val="000000" w:themeColor="text1"/>
          <w:szCs w:val="20"/>
        </w:rPr>
        <w:t>Usklajevanje in izmenjava podatkov s povezanimi</w:t>
      </w:r>
      <w:r w:rsidR="006F613B" w:rsidRPr="00433C63">
        <w:rPr>
          <w:rFonts w:cs="Arial"/>
          <w:b/>
          <w:color w:val="000000" w:themeColor="text1"/>
          <w:szCs w:val="20"/>
        </w:rPr>
        <w:t xml:space="preserve"> uradnimi</w:t>
      </w:r>
      <w:r w:rsidRPr="00433C63">
        <w:rPr>
          <w:rFonts w:cs="Arial"/>
          <w:b/>
          <w:color w:val="000000" w:themeColor="text1"/>
          <w:szCs w:val="20"/>
        </w:rPr>
        <w:t xml:space="preserve"> evidencami</w:t>
      </w:r>
    </w:p>
    <w:p w14:paraId="7077AF61" w14:textId="77777777" w:rsidR="002230B1" w:rsidRPr="00E105A6" w:rsidRDefault="002230B1" w:rsidP="00363D85">
      <w:pPr>
        <w:spacing w:after="0" w:line="276" w:lineRule="auto"/>
        <w:rPr>
          <w:rFonts w:cs="Arial"/>
          <w:color w:val="000000" w:themeColor="text1"/>
          <w:szCs w:val="20"/>
        </w:rPr>
      </w:pPr>
    </w:p>
    <w:p w14:paraId="3A900A3C"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42E56C26"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(usklajevanje podatkov o dolžniku, zastavitelju in zastavnem upniku)</w:t>
      </w:r>
    </w:p>
    <w:p w14:paraId="7672CB2A" w14:textId="77777777" w:rsidR="002230B1" w:rsidRPr="00E105A6" w:rsidRDefault="002230B1" w:rsidP="00363D85">
      <w:pPr>
        <w:spacing w:after="0" w:line="276" w:lineRule="auto"/>
        <w:rPr>
          <w:rFonts w:cs="Arial"/>
          <w:color w:val="000000" w:themeColor="text1"/>
          <w:szCs w:val="20"/>
        </w:rPr>
      </w:pPr>
    </w:p>
    <w:p w14:paraId="2CE8F08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Podatki o osebnem imenu in naslovu bivališča dolžnika, zastavitelja in zastavnega upnika, ki je v register vpisan kot domača fizična oseba, se na podlagi podatka o EMŠO dnevno usklajujejo s spremembo teh podatkov v CRP.</w:t>
      </w:r>
    </w:p>
    <w:p w14:paraId="7F608F5B" w14:textId="77777777" w:rsidR="002230B1" w:rsidRPr="00E105A6" w:rsidRDefault="002230B1" w:rsidP="00363D85">
      <w:pPr>
        <w:spacing w:after="0" w:line="276" w:lineRule="auto"/>
        <w:rPr>
          <w:rFonts w:cs="Arial"/>
          <w:color w:val="000000" w:themeColor="text1"/>
          <w:szCs w:val="20"/>
        </w:rPr>
      </w:pPr>
    </w:p>
    <w:p w14:paraId="3668A33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Podatki o firmi oziroma nazivu in poslovnem naslovu dolžnika, zastavitelja in zastavnega upnika, ki je v register vpisan kot poslovni subjekt, se na podlagi podatka o matični številki dnevno usklajujejo s spremembo teh podatkov v PRS.</w:t>
      </w:r>
    </w:p>
    <w:p w14:paraId="674AA3A3" w14:textId="77777777" w:rsidR="002230B1" w:rsidRPr="00E105A6" w:rsidRDefault="002230B1" w:rsidP="00363D85">
      <w:pPr>
        <w:spacing w:after="0" w:line="276" w:lineRule="auto"/>
        <w:rPr>
          <w:rFonts w:cs="Arial"/>
          <w:color w:val="000000" w:themeColor="text1"/>
          <w:szCs w:val="20"/>
        </w:rPr>
      </w:pPr>
    </w:p>
    <w:p w14:paraId="35748D91"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 Podatki o osebnem imenu ali firmi oziroma nazivu in naslovu bivališča oziroma poslovnem naslovu dolžnika, zastavitelja in zastavnega upnika, ki je v register vpisan kot tuja fizična ali pravna oseba z davčno številko, se na podlagi podatka o davčni številki dnevno usklajujejo s spremembo teh podatkov v RDZ.</w:t>
      </w:r>
    </w:p>
    <w:p w14:paraId="5367B5FD" w14:textId="7F35D8B2" w:rsidR="002230B1" w:rsidRDefault="002230B1" w:rsidP="00363D85">
      <w:pPr>
        <w:spacing w:after="0" w:line="276" w:lineRule="auto"/>
        <w:rPr>
          <w:rFonts w:cs="Arial"/>
          <w:color w:val="000000" w:themeColor="text1"/>
          <w:szCs w:val="20"/>
        </w:rPr>
      </w:pPr>
    </w:p>
    <w:p w14:paraId="4FC721B8" w14:textId="77777777" w:rsidR="009844F2" w:rsidRPr="00E105A6" w:rsidRDefault="009844F2" w:rsidP="00363D85">
      <w:pPr>
        <w:spacing w:after="0" w:line="276" w:lineRule="auto"/>
        <w:rPr>
          <w:rFonts w:cs="Arial"/>
          <w:color w:val="000000" w:themeColor="text1"/>
          <w:szCs w:val="20"/>
        </w:rPr>
      </w:pPr>
    </w:p>
    <w:p w14:paraId="4CBD7B3C"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lastRenderedPageBreak/>
        <w:t>člen</w:t>
      </w:r>
    </w:p>
    <w:p w14:paraId="1C2D7BD9"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(izmenjava podatkov z MRVL)</w:t>
      </w:r>
    </w:p>
    <w:p w14:paraId="17F4FF83" w14:textId="77777777" w:rsidR="002230B1" w:rsidRPr="00E105A6" w:rsidRDefault="002230B1" w:rsidP="00363D85">
      <w:pPr>
        <w:spacing w:after="0" w:line="276" w:lineRule="auto"/>
        <w:rPr>
          <w:rFonts w:cs="Arial"/>
          <w:color w:val="000000" w:themeColor="text1"/>
          <w:szCs w:val="20"/>
        </w:rPr>
      </w:pPr>
    </w:p>
    <w:p w14:paraId="2CFB099A"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(1) Izmenjava podatkov o neposestni zastavni pravici na motornih vozilih med registrom in MRVL se izvede neposredno med informacijskim sistemom MRVL in informacijskim sistemom RZPP prek zaščitene povezave. </w:t>
      </w:r>
    </w:p>
    <w:p w14:paraId="35AC1796" w14:textId="77777777" w:rsidR="002230B1" w:rsidRPr="00E105A6" w:rsidRDefault="002230B1" w:rsidP="00363D85">
      <w:pPr>
        <w:spacing w:after="0" w:line="276" w:lineRule="auto"/>
        <w:rPr>
          <w:rFonts w:cs="Arial"/>
          <w:color w:val="000000" w:themeColor="text1"/>
          <w:szCs w:val="20"/>
        </w:rPr>
      </w:pPr>
    </w:p>
    <w:p w14:paraId="2611A9A3" w14:textId="0265B5F6" w:rsidR="00C7101B" w:rsidRPr="00E105A6" w:rsidRDefault="002230B1" w:rsidP="00363D85">
      <w:pPr>
        <w:spacing w:after="0" w:line="276" w:lineRule="auto"/>
        <w:rPr>
          <w:rFonts w:cs="Arial"/>
          <w:color w:val="000000" w:themeColor="text1"/>
          <w:szCs w:val="20"/>
        </w:rPr>
      </w:pPr>
      <w:r w:rsidRPr="00E105A6">
        <w:rPr>
          <w:rFonts w:cs="Arial"/>
          <w:color w:val="000000" w:themeColor="text1"/>
          <w:szCs w:val="20"/>
        </w:rPr>
        <w:t>(2) Če je predmet neposestne zastavne pravice motorno vozilo, mora informacijski sistem RZPP ob izvršitvi vpisa zastavne pravice ali izvršitvi izbrisa zastavne pravice informacijskemu sistemu MRVL omogočiti</w:t>
      </w:r>
      <w:r w:rsidR="00C7101B" w:rsidRPr="00E105A6">
        <w:rPr>
          <w:rFonts w:cs="Arial"/>
          <w:color w:val="000000" w:themeColor="text1"/>
          <w:szCs w:val="20"/>
        </w:rPr>
        <w:t>, da prevzame naslednje podatke:</w:t>
      </w:r>
    </w:p>
    <w:p w14:paraId="0EA5AB62" w14:textId="521EEC78"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VIN</w:t>
      </w:r>
      <w:r w:rsidR="00C7101B" w:rsidRPr="00E105A6">
        <w:rPr>
          <w:rFonts w:cs="Arial"/>
          <w:color w:val="000000" w:themeColor="text1"/>
          <w:szCs w:val="20"/>
        </w:rPr>
        <w:t>,</w:t>
      </w:r>
    </w:p>
    <w:p w14:paraId="04AC87ED"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 xml:space="preserve">ID </w:t>
      </w:r>
      <w:r w:rsidR="00C7101B" w:rsidRPr="00E105A6">
        <w:rPr>
          <w:rFonts w:cs="Arial"/>
          <w:color w:val="000000" w:themeColor="text1"/>
          <w:szCs w:val="20"/>
        </w:rPr>
        <w:t>neposestne</w:t>
      </w:r>
      <w:r w:rsidRPr="00E105A6">
        <w:rPr>
          <w:rFonts w:cs="Arial"/>
          <w:color w:val="000000" w:themeColor="text1"/>
          <w:szCs w:val="20"/>
        </w:rPr>
        <w:t xml:space="preserve"> zastavne pravice,</w:t>
      </w:r>
    </w:p>
    <w:p w14:paraId="69E740D9" w14:textId="061EF93D"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oznak</w:t>
      </w:r>
      <w:r w:rsidR="00C7101B" w:rsidRPr="00E105A6">
        <w:rPr>
          <w:rFonts w:cs="Arial"/>
          <w:color w:val="000000" w:themeColor="text1"/>
          <w:szCs w:val="20"/>
        </w:rPr>
        <w:t>o</w:t>
      </w:r>
      <w:r w:rsidRPr="00E105A6">
        <w:rPr>
          <w:rFonts w:cs="Arial"/>
          <w:color w:val="000000" w:themeColor="text1"/>
          <w:szCs w:val="20"/>
        </w:rPr>
        <w:t xml:space="preserve"> tipa vpisa: vpis nove zastavne pravice ali izbris,</w:t>
      </w:r>
    </w:p>
    <w:p w14:paraId="0B022BD0" w14:textId="4E67C015" w:rsidR="002230B1" w:rsidRPr="00E105A6" w:rsidRDefault="0025468A" w:rsidP="00363D85">
      <w:pPr>
        <w:spacing w:after="0" w:line="276" w:lineRule="auto"/>
        <w:rPr>
          <w:rFonts w:cs="Arial"/>
          <w:color w:val="000000" w:themeColor="text1"/>
          <w:szCs w:val="20"/>
        </w:rPr>
      </w:pPr>
      <w:r>
        <w:rPr>
          <w:rFonts w:cs="Arial"/>
          <w:color w:val="000000" w:themeColor="text1"/>
          <w:szCs w:val="20"/>
        </w:rPr>
        <w:t>4</w:t>
      </w:r>
      <w:r w:rsidR="002230B1" w:rsidRPr="00E105A6">
        <w:rPr>
          <w:rFonts w:cs="Arial"/>
          <w:color w:val="000000" w:themeColor="text1"/>
          <w:szCs w:val="20"/>
        </w:rPr>
        <w:t>.</w:t>
      </w:r>
      <w:r w:rsidR="00703282" w:rsidRPr="00E105A6">
        <w:rPr>
          <w:rFonts w:cs="Arial"/>
          <w:color w:val="000000" w:themeColor="text1"/>
          <w:szCs w:val="20"/>
        </w:rPr>
        <w:t xml:space="preserve"> </w:t>
      </w:r>
      <w:r w:rsidR="002230B1" w:rsidRPr="00E105A6">
        <w:rPr>
          <w:rFonts w:cs="Arial"/>
          <w:color w:val="000000" w:themeColor="text1"/>
          <w:szCs w:val="20"/>
        </w:rPr>
        <w:t>čas izvedene spremembe.</w:t>
      </w:r>
    </w:p>
    <w:p w14:paraId="6D577438" w14:textId="77777777" w:rsidR="002230B1" w:rsidRPr="00E105A6" w:rsidRDefault="002230B1" w:rsidP="00363D85">
      <w:pPr>
        <w:spacing w:after="0" w:line="276" w:lineRule="auto"/>
        <w:rPr>
          <w:rFonts w:cs="Arial"/>
          <w:color w:val="000000" w:themeColor="text1"/>
          <w:szCs w:val="20"/>
        </w:rPr>
      </w:pPr>
    </w:p>
    <w:p w14:paraId="4F12883F" w14:textId="380843A9"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(3) Informacijski sistem RZPP lahko podatke iz prejšnjega odstavka zagotovi za sprotni prevzem prek VIN </w:t>
      </w:r>
      <w:r w:rsidR="00207586">
        <w:rPr>
          <w:rFonts w:cs="Arial"/>
          <w:color w:val="000000" w:themeColor="text1"/>
          <w:szCs w:val="20"/>
        </w:rPr>
        <w:t xml:space="preserve">in </w:t>
      </w:r>
      <w:r w:rsidRPr="00E105A6">
        <w:rPr>
          <w:rFonts w:cs="Arial"/>
          <w:color w:val="000000" w:themeColor="text1"/>
          <w:szCs w:val="20"/>
        </w:rPr>
        <w:t>za masovni prevzem v obliki enodnevnih sprememb za pretekli dan.</w:t>
      </w:r>
    </w:p>
    <w:p w14:paraId="1501B520" w14:textId="77777777" w:rsidR="002230B1" w:rsidRPr="00E105A6" w:rsidRDefault="002230B1" w:rsidP="00363D85">
      <w:pPr>
        <w:spacing w:after="0" w:line="276" w:lineRule="auto"/>
        <w:rPr>
          <w:rFonts w:cs="Arial"/>
          <w:color w:val="000000" w:themeColor="text1"/>
          <w:szCs w:val="20"/>
        </w:rPr>
      </w:pPr>
    </w:p>
    <w:p w14:paraId="7D8E571A"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(4) Upravljavec MRVL mora zagotoviti, da informacijski sistem MRVL najpozneje do konca naslednjega delovnega dne po dnevu, ko so bili podatki pripravljeni za prevzem iz prejšnjega odstavka, izvrši ustrezne vpise v MRVL. </w:t>
      </w:r>
    </w:p>
    <w:p w14:paraId="58B06F6A" w14:textId="77777777" w:rsidR="002230B1" w:rsidRPr="00E105A6" w:rsidRDefault="002230B1" w:rsidP="00363D85">
      <w:pPr>
        <w:spacing w:after="0" w:line="276" w:lineRule="auto"/>
        <w:rPr>
          <w:rFonts w:cs="Arial"/>
          <w:color w:val="000000" w:themeColor="text1"/>
          <w:szCs w:val="20"/>
        </w:rPr>
      </w:pPr>
    </w:p>
    <w:p w14:paraId="03AF0FCD" w14:textId="57F9A52A" w:rsidR="00C7101B" w:rsidRPr="00E105A6" w:rsidRDefault="002230B1" w:rsidP="00363D85">
      <w:pPr>
        <w:spacing w:after="0" w:line="276" w:lineRule="auto"/>
        <w:rPr>
          <w:rFonts w:cs="Arial"/>
          <w:color w:val="000000" w:themeColor="text1"/>
          <w:szCs w:val="20"/>
        </w:rPr>
      </w:pPr>
      <w:r w:rsidRPr="00E105A6">
        <w:rPr>
          <w:rFonts w:cs="Arial"/>
          <w:color w:val="000000" w:themeColor="text1"/>
          <w:szCs w:val="20"/>
        </w:rPr>
        <w:t>(5) Če se v MRVL izvrši sprememba lastnika motornega vozila, ki je predmet neposestne zastavne pravice, vpisane v registru, mora upravljavec MRVL ob izvršitvi te spremembe v MRVL oziroma najpozneje do konca delovnega dne, v katerem je bil</w:t>
      </w:r>
      <w:r w:rsidR="004E3910">
        <w:rPr>
          <w:rFonts w:cs="Arial"/>
          <w:color w:val="000000" w:themeColor="text1"/>
          <w:szCs w:val="20"/>
        </w:rPr>
        <w:t>a</w:t>
      </w:r>
      <w:r w:rsidRPr="00E105A6">
        <w:rPr>
          <w:rFonts w:cs="Arial"/>
          <w:color w:val="000000" w:themeColor="text1"/>
          <w:szCs w:val="20"/>
        </w:rPr>
        <w:t xml:space="preserve"> izvršen</w:t>
      </w:r>
      <w:r w:rsidR="004E3910">
        <w:rPr>
          <w:rFonts w:cs="Arial"/>
          <w:color w:val="000000" w:themeColor="text1"/>
          <w:szCs w:val="20"/>
        </w:rPr>
        <w:t>a</w:t>
      </w:r>
      <w:r w:rsidRPr="00E105A6">
        <w:rPr>
          <w:rFonts w:cs="Arial"/>
          <w:color w:val="000000" w:themeColor="text1"/>
          <w:szCs w:val="20"/>
        </w:rPr>
        <w:t xml:space="preserve"> </w:t>
      </w:r>
      <w:r w:rsidR="004E3910">
        <w:rPr>
          <w:rFonts w:cs="Arial"/>
          <w:color w:val="000000" w:themeColor="text1"/>
          <w:szCs w:val="20"/>
        </w:rPr>
        <w:t xml:space="preserve">sprememba </w:t>
      </w:r>
      <w:r w:rsidRPr="00E105A6">
        <w:rPr>
          <w:rFonts w:cs="Arial"/>
          <w:color w:val="000000" w:themeColor="text1"/>
          <w:szCs w:val="20"/>
        </w:rPr>
        <w:t xml:space="preserve">MRVL, informacijskemu sistemu RZPP omogočiti, da prevzame </w:t>
      </w:r>
      <w:r w:rsidR="00C7101B" w:rsidRPr="00E105A6">
        <w:rPr>
          <w:rFonts w:cs="Arial"/>
          <w:color w:val="000000" w:themeColor="text1"/>
          <w:szCs w:val="20"/>
        </w:rPr>
        <w:t>naslednje</w:t>
      </w:r>
      <w:r w:rsidRPr="00E105A6">
        <w:rPr>
          <w:rFonts w:cs="Arial"/>
          <w:color w:val="000000" w:themeColor="text1"/>
          <w:szCs w:val="20"/>
        </w:rPr>
        <w:t xml:space="preserve"> podatke:</w:t>
      </w:r>
    </w:p>
    <w:p w14:paraId="6DFDDA3A" w14:textId="0D956EFB"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VIN,</w:t>
      </w:r>
    </w:p>
    <w:p w14:paraId="3EA9CA19" w14:textId="73F84D8E"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 xml:space="preserve">ID </w:t>
      </w:r>
      <w:r w:rsidR="00C7101B" w:rsidRPr="00E105A6">
        <w:rPr>
          <w:rFonts w:cs="Arial"/>
          <w:color w:val="000000" w:themeColor="text1"/>
          <w:szCs w:val="20"/>
        </w:rPr>
        <w:t xml:space="preserve">neposestne </w:t>
      </w:r>
      <w:r w:rsidRPr="00E105A6">
        <w:rPr>
          <w:rFonts w:cs="Arial"/>
          <w:color w:val="000000" w:themeColor="text1"/>
          <w:szCs w:val="20"/>
        </w:rPr>
        <w:t>zastavne pravice,</w:t>
      </w:r>
    </w:p>
    <w:p w14:paraId="12BAF1A2" w14:textId="42578E90"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oznak</w:t>
      </w:r>
      <w:r w:rsidR="00C7101B" w:rsidRPr="00E105A6">
        <w:rPr>
          <w:rFonts w:cs="Arial"/>
          <w:color w:val="000000" w:themeColor="text1"/>
          <w:szCs w:val="20"/>
        </w:rPr>
        <w:t>o</w:t>
      </w:r>
      <w:r w:rsidRPr="00E105A6">
        <w:rPr>
          <w:rFonts w:cs="Arial"/>
          <w:color w:val="000000" w:themeColor="text1"/>
          <w:szCs w:val="20"/>
        </w:rPr>
        <w:t xml:space="preserve"> tipa spremembe: sprememba lastnika</w:t>
      </w:r>
      <w:r w:rsidR="00FC2559">
        <w:rPr>
          <w:rFonts w:cs="Arial"/>
          <w:color w:val="000000" w:themeColor="text1"/>
          <w:szCs w:val="20"/>
        </w:rPr>
        <w:t xml:space="preserve"> motornega vozila</w:t>
      </w:r>
      <w:r w:rsidRPr="00E105A6">
        <w:rPr>
          <w:rFonts w:cs="Arial"/>
          <w:color w:val="000000" w:themeColor="text1"/>
          <w:szCs w:val="20"/>
        </w:rPr>
        <w:t>,</w:t>
      </w:r>
    </w:p>
    <w:p w14:paraId="28D49172" w14:textId="5A790E82"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podatke o novem lastniku</w:t>
      </w:r>
      <w:r w:rsidR="00FC2559">
        <w:rPr>
          <w:rFonts w:cs="Arial"/>
          <w:color w:val="000000" w:themeColor="text1"/>
          <w:szCs w:val="20"/>
        </w:rPr>
        <w:t xml:space="preserve"> motornega vozila</w:t>
      </w:r>
      <w:r w:rsidR="00C0515E">
        <w:rPr>
          <w:rFonts w:cs="Arial"/>
          <w:color w:val="000000" w:themeColor="text1"/>
          <w:szCs w:val="20"/>
        </w:rPr>
        <w:t>.</w:t>
      </w:r>
    </w:p>
    <w:p w14:paraId="0F69A912" w14:textId="1DE1C0E8" w:rsidR="002230B1" w:rsidRPr="00E105A6" w:rsidRDefault="002230B1" w:rsidP="00363D85">
      <w:pPr>
        <w:spacing w:after="0" w:line="276" w:lineRule="auto"/>
        <w:rPr>
          <w:rFonts w:cs="Arial"/>
          <w:color w:val="000000" w:themeColor="text1"/>
          <w:szCs w:val="20"/>
        </w:rPr>
      </w:pPr>
    </w:p>
    <w:p w14:paraId="6387CB9D" w14:textId="4BBB21A9"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(6) Informacijski sistem RZPP mora najpozneje do konca naslednjega dne po dnevu, ko so bili podatki iz prejšnjega odstavka pripravljeni za prevzem, prevzeti te podatke in izvršiti ustrezen vpis spremembe </w:t>
      </w:r>
      <w:r w:rsidR="0096362D">
        <w:rPr>
          <w:rFonts w:cs="Arial"/>
          <w:color w:val="000000" w:themeColor="text1"/>
          <w:szCs w:val="20"/>
        </w:rPr>
        <w:t xml:space="preserve">dolžnika ali </w:t>
      </w:r>
      <w:r w:rsidRPr="00E105A6">
        <w:rPr>
          <w:rFonts w:cs="Arial"/>
          <w:color w:val="000000" w:themeColor="text1"/>
          <w:szCs w:val="20"/>
        </w:rPr>
        <w:t>zastavitelja</w:t>
      </w:r>
      <w:r w:rsidR="00FB44EA">
        <w:rPr>
          <w:rFonts w:cs="Arial"/>
          <w:color w:val="000000" w:themeColor="text1"/>
          <w:szCs w:val="20"/>
        </w:rPr>
        <w:t xml:space="preserve"> na podlagi podatkov o lastniku </w:t>
      </w:r>
      <w:r w:rsidR="00FC2559">
        <w:rPr>
          <w:rFonts w:cs="Arial"/>
          <w:color w:val="000000" w:themeColor="text1"/>
          <w:szCs w:val="20"/>
        </w:rPr>
        <w:t xml:space="preserve">motornega </w:t>
      </w:r>
      <w:r w:rsidR="00FB44EA">
        <w:rPr>
          <w:rFonts w:cs="Arial"/>
          <w:color w:val="000000" w:themeColor="text1"/>
          <w:szCs w:val="20"/>
        </w:rPr>
        <w:t>vozila</w:t>
      </w:r>
      <w:r w:rsidRPr="00E105A6">
        <w:rPr>
          <w:rFonts w:cs="Arial"/>
          <w:color w:val="000000" w:themeColor="text1"/>
          <w:szCs w:val="20"/>
        </w:rPr>
        <w:t>.</w:t>
      </w:r>
    </w:p>
    <w:p w14:paraId="3A843624" w14:textId="77777777" w:rsidR="002230B1" w:rsidRPr="00E105A6" w:rsidRDefault="002230B1" w:rsidP="00363D85">
      <w:pPr>
        <w:spacing w:after="0" w:line="276" w:lineRule="auto"/>
        <w:rPr>
          <w:rFonts w:cs="Arial"/>
          <w:color w:val="000000" w:themeColor="text1"/>
          <w:szCs w:val="20"/>
        </w:rPr>
      </w:pPr>
    </w:p>
    <w:p w14:paraId="7D1DD45F" w14:textId="77777777" w:rsidR="002230B1" w:rsidRPr="00E105A6" w:rsidRDefault="002230B1" w:rsidP="00363D85">
      <w:pPr>
        <w:pStyle w:val="Odstavekseznama"/>
        <w:numPr>
          <w:ilvl w:val="0"/>
          <w:numId w:val="1"/>
        </w:numPr>
        <w:spacing w:after="0" w:line="276" w:lineRule="auto"/>
        <w:jc w:val="center"/>
        <w:rPr>
          <w:rFonts w:cs="Arial"/>
          <w:b/>
          <w:color w:val="000000" w:themeColor="text1"/>
          <w:szCs w:val="20"/>
        </w:rPr>
      </w:pPr>
      <w:r w:rsidRPr="00E105A6">
        <w:rPr>
          <w:rFonts w:cs="Arial"/>
          <w:b/>
          <w:color w:val="000000" w:themeColor="text1"/>
          <w:szCs w:val="20"/>
        </w:rPr>
        <w:t>Oddaja eZahtev in izvrševanje vpisov v register</w:t>
      </w:r>
    </w:p>
    <w:p w14:paraId="7C6943C8" w14:textId="77777777" w:rsidR="002230B1" w:rsidRPr="00E105A6" w:rsidRDefault="002230B1" w:rsidP="00363D85">
      <w:pPr>
        <w:spacing w:after="0" w:line="276" w:lineRule="auto"/>
        <w:rPr>
          <w:rFonts w:cs="Arial"/>
          <w:color w:val="000000" w:themeColor="text1"/>
          <w:szCs w:val="20"/>
        </w:rPr>
      </w:pPr>
    </w:p>
    <w:p w14:paraId="6D5A58D9"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11" w:name="_Ref35242362"/>
      <w:r w:rsidRPr="00E105A6">
        <w:rPr>
          <w:rFonts w:cs="Arial"/>
          <w:color w:val="000000" w:themeColor="text1"/>
          <w:szCs w:val="20"/>
        </w:rPr>
        <w:t>člen</w:t>
      </w:r>
      <w:bookmarkEnd w:id="11"/>
    </w:p>
    <w:p w14:paraId="3E0F6D26"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(evidenca kvalificiranih uporabnikov)</w:t>
      </w:r>
    </w:p>
    <w:p w14:paraId="70DB2F6E" w14:textId="77777777" w:rsidR="002230B1" w:rsidRPr="00E105A6" w:rsidRDefault="002230B1" w:rsidP="00363D85">
      <w:pPr>
        <w:spacing w:after="0" w:line="276" w:lineRule="auto"/>
        <w:rPr>
          <w:rFonts w:cs="Arial"/>
          <w:color w:val="000000" w:themeColor="text1"/>
          <w:szCs w:val="20"/>
        </w:rPr>
      </w:pPr>
    </w:p>
    <w:p w14:paraId="23B78CFE"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Prek aplikacije eRZPP lahko odda eZahtevo vsak kvalificirani uporabnik, ki je vpisan v evidenco kvalificiranih uporabnikov.</w:t>
      </w:r>
    </w:p>
    <w:p w14:paraId="53A8B3D4" w14:textId="77777777" w:rsidR="002230B1" w:rsidRPr="00E105A6" w:rsidRDefault="002230B1" w:rsidP="00363D85">
      <w:pPr>
        <w:spacing w:after="0" w:line="276" w:lineRule="auto"/>
        <w:rPr>
          <w:rFonts w:cs="Arial"/>
          <w:color w:val="000000" w:themeColor="text1"/>
          <w:szCs w:val="20"/>
        </w:rPr>
      </w:pPr>
    </w:p>
    <w:p w14:paraId="0A07B7C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Evidenco kvalificiranih uporabnikov vodi AJPES.</w:t>
      </w:r>
    </w:p>
    <w:p w14:paraId="65219552" w14:textId="77777777" w:rsidR="002230B1" w:rsidRPr="00E105A6" w:rsidRDefault="002230B1" w:rsidP="00363D85">
      <w:pPr>
        <w:spacing w:after="0" w:line="276" w:lineRule="auto"/>
        <w:rPr>
          <w:rFonts w:cs="Arial"/>
          <w:color w:val="000000" w:themeColor="text1"/>
          <w:szCs w:val="20"/>
        </w:rPr>
      </w:pPr>
    </w:p>
    <w:p w14:paraId="546A50B1"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(3) Kvalificirani uporabniki se v evidenci glede na njihova pooblastila za oddajo eZahtev delijo na </w:t>
      </w:r>
      <w:r w:rsidR="001243C7" w:rsidRPr="00E105A6">
        <w:rPr>
          <w:rFonts w:cs="Arial"/>
          <w:color w:val="000000" w:themeColor="text1"/>
          <w:szCs w:val="20"/>
        </w:rPr>
        <w:t>naslednje</w:t>
      </w:r>
      <w:r w:rsidRPr="00E105A6">
        <w:rPr>
          <w:rFonts w:cs="Arial"/>
          <w:color w:val="000000" w:themeColor="text1"/>
          <w:szCs w:val="20"/>
        </w:rPr>
        <w:t xml:space="preserve"> skupine (v nadaljnjem besedilu: tip kvalificiranega uporabnika):</w:t>
      </w:r>
    </w:p>
    <w:p w14:paraId="0DA67158"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notar,</w:t>
      </w:r>
    </w:p>
    <w:p w14:paraId="4556E4AE"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izvršitelj,</w:t>
      </w:r>
    </w:p>
    <w:p w14:paraId="318FCB6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davčni organ,</w:t>
      </w:r>
    </w:p>
    <w:p w14:paraId="747A8F8B"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 upravitelj,</w:t>
      </w:r>
    </w:p>
    <w:p w14:paraId="1CE1CDF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5.</w:t>
      </w:r>
      <w:r w:rsidR="00703282" w:rsidRPr="00E105A6">
        <w:rPr>
          <w:rFonts w:cs="Arial"/>
          <w:color w:val="000000" w:themeColor="text1"/>
          <w:szCs w:val="20"/>
        </w:rPr>
        <w:t xml:space="preserve"> </w:t>
      </w:r>
      <w:r w:rsidRPr="00E105A6">
        <w:rPr>
          <w:rFonts w:cs="Arial"/>
          <w:color w:val="000000" w:themeColor="text1"/>
          <w:szCs w:val="20"/>
        </w:rPr>
        <w:t>sodišče in</w:t>
      </w:r>
    </w:p>
    <w:p w14:paraId="1DA864EA"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6.</w:t>
      </w:r>
      <w:r w:rsidR="00703282" w:rsidRPr="00E105A6">
        <w:rPr>
          <w:rFonts w:cs="Arial"/>
          <w:color w:val="000000" w:themeColor="text1"/>
          <w:szCs w:val="20"/>
        </w:rPr>
        <w:t xml:space="preserve"> </w:t>
      </w:r>
      <w:r w:rsidRPr="00E105A6">
        <w:rPr>
          <w:rFonts w:cs="Arial"/>
          <w:color w:val="000000" w:themeColor="text1"/>
          <w:szCs w:val="20"/>
        </w:rPr>
        <w:t>drug organ.</w:t>
      </w:r>
    </w:p>
    <w:p w14:paraId="60341E1A" w14:textId="77777777" w:rsidR="002230B1" w:rsidRPr="00E105A6" w:rsidRDefault="002230B1" w:rsidP="00363D85">
      <w:pPr>
        <w:spacing w:after="0" w:line="276" w:lineRule="auto"/>
        <w:rPr>
          <w:rFonts w:cs="Arial"/>
          <w:color w:val="000000" w:themeColor="text1"/>
          <w:szCs w:val="20"/>
        </w:rPr>
      </w:pPr>
    </w:p>
    <w:p w14:paraId="4A73B50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 V evidenco kvalificiranih uporabnikov se vpišejo:</w:t>
      </w:r>
    </w:p>
    <w:p w14:paraId="53F45808"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 xml:space="preserve">tip kvalificiranega uporabnika, </w:t>
      </w:r>
    </w:p>
    <w:p w14:paraId="5FE2153A"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davčna številka kvalificiranega uporabnika,</w:t>
      </w:r>
    </w:p>
    <w:p w14:paraId="7F55489A"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naziv kvalificiranega uporabnika in</w:t>
      </w:r>
    </w:p>
    <w:p w14:paraId="05CF49CA"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podatki o digitalnem potrdilu kvalificiranega uporabnika.</w:t>
      </w:r>
    </w:p>
    <w:p w14:paraId="7C4E7803" w14:textId="77777777" w:rsidR="002230B1" w:rsidRPr="00E105A6" w:rsidRDefault="002230B1" w:rsidP="00363D85">
      <w:pPr>
        <w:spacing w:after="0" w:line="276" w:lineRule="auto"/>
        <w:rPr>
          <w:rFonts w:cs="Arial"/>
          <w:color w:val="000000" w:themeColor="text1"/>
          <w:szCs w:val="20"/>
        </w:rPr>
      </w:pPr>
    </w:p>
    <w:p w14:paraId="695EFCAE"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(5) AJPES vpiše kvalificiranega uporabnika v evidenco kvalificiranih uporabnikov na njegovo zahtevo. Kot posamezen tip kvalificiranih uporabnikov se lahko vključi:</w:t>
      </w:r>
    </w:p>
    <w:p w14:paraId="7C108722"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kot notar: oseba, ki ima položaj notarja po zakonu, ki ureja notariat,</w:t>
      </w:r>
    </w:p>
    <w:p w14:paraId="211D211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kot izvršitelj: oseba, ki ima položaj izvršitelja po zakonu, ki ureja izvršbo in zavarovanje,</w:t>
      </w:r>
    </w:p>
    <w:p w14:paraId="758AF4A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kot davčni organ: organ, ki je po zakonu, ki ureja davčni postopek, pristojen odločati v davčnem postopku,</w:t>
      </w:r>
    </w:p>
    <w:p w14:paraId="6ED966B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kot upravitelj: oseba, ki ima položaj upravitelja po zakonu, ki ureja postopke zaradi insolventnosti,</w:t>
      </w:r>
    </w:p>
    <w:p w14:paraId="25465A9E"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5.</w:t>
      </w:r>
      <w:r w:rsidR="00703282" w:rsidRPr="00E105A6">
        <w:rPr>
          <w:rFonts w:cs="Arial"/>
          <w:color w:val="000000" w:themeColor="text1"/>
          <w:szCs w:val="20"/>
        </w:rPr>
        <w:t xml:space="preserve"> </w:t>
      </w:r>
      <w:r w:rsidRPr="00E105A6">
        <w:rPr>
          <w:rFonts w:cs="Arial"/>
          <w:color w:val="000000" w:themeColor="text1"/>
          <w:szCs w:val="20"/>
        </w:rPr>
        <w:t>kot sodišče: okrajno ali okrožno sodišče,</w:t>
      </w:r>
    </w:p>
    <w:p w14:paraId="170F14AD"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6.</w:t>
      </w:r>
      <w:r w:rsidR="00703282" w:rsidRPr="00E105A6">
        <w:rPr>
          <w:rFonts w:cs="Arial"/>
          <w:color w:val="000000" w:themeColor="text1"/>
          <w:szCs w:val="20"/>
        </w:rPr>
        <w:t xml:space="preserve"> </w:t>
      </w:r>
      <w:r w:rsidRPr="00E105A6">
        <w:rPr>
          <w:rFonts w:cs="Arial"/>
          <w:color w:val="000000" w:themeColor="text1"/>
          <w:szCs w:val="20"/>
        </w:rPr>
        <w:t>kot drug organ: drug državni organ, ki je po zakonu pooblaščen odločati v postopku upravne izvršbe ali o ukrepu prepovedi razpolaganja.</w:t>
      </w:r>
    </w:p>
    <w:p w14:paraId="3898E9F2" w14:textId="77777777" w:rsidR="002230B1" w:rsidRPr="00E105A6" w:rsidRDefault="002230B1" w:rsidP="00363D85">
      <w:pPr>
        <w:spacing w:after="0" w:line="276" w:lineRule="auto"/>
        <w:rPr>
          <w:rFonts w:cs="Arial"/>
          <w:color w:val="000000" w:themeColor="text1"/>
          <w:szCs w:val="20"/>
        </w:rPr>
      </w:pPr>
    </w:p>
    <w:p w14:paraId="5D53AC2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(6) Zahteva za vpis v evidenco kvalificiranih uporabnikov mora vsebovati podatke iz četrtega odstavka tega člena. </w:t>
      </w:r>
    </w:p>
    <w:p w14:paraId="6DFF1ED7" w14:textId="77777777" w:rsidR="002230B1" w:rsidRPr="00E105A6" w:rsidRDefault="002230B1" w:rsidP="00363D85">
      <w:pPr>
        <w:spacing w:after="0" w:line="276" w:lineRule="auto"/>
        <w:rPr>
          <w:rFonts w:cs="Arial"/>
          <w:color w:val="000000" w:themeColor="text1"/>
          <w:szCs w:val="20"/>
        </w:rPr>
      </w:pPr>
    </w:p>
    <w:p w14:paraId="6F4F086D"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(7) Kvalificirani uporabnik pooblasti pooblaščeno osebo za oddajo eZahtev v njegovem imenu v sistemu ePooblastil, ki ga upravlja AJPES.</w:t>
      </w:r>
    </w:p>
    <w:p w14:paraId="46033436" w14:textId="77777777" w:rsidR="002230B1" w:rsidRPr="00E105A6" w:rsidRDefault="002230B1" w:rsidP="00363D85">
      <w:pPr>
        <w:spacing w:after="0" w:line="276" w:lineRule="auto"/>
        <w:rPr>
          <w:rFonts w:cs="Arial"/>
          <w:color w:val="000000" w:themeColor="text1"/>
          <w:szCs w:val="20"/>
        </w:rPr>
      </w:pPr>
    </w:p>
    <w:p w14:paraId="03F6C3C7"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2CC159B3"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(pooblastila kvalificiranih uporabnikov za oddajo eZahtev)</w:t>
      </w:r>
    </w:p>
    <w:p w14:paraId="109AE88B" w14:textId="77777777" w:rsidR="002230B1" w:rsidRPr="00E105A6" w:rsidRDefault="002230B1" w:rsidP="00363D85">
      <w:pPr>
        <w:spacing w:after="0" w:line="276" w:lineRule="auto"/>
        <w:rPr>
          <w:rFonts w:cs="Arial"/>
          <w:color w:val="000000" w:themeColor="text1"/>
          <w:szCs w:val="20"/>
        </w:rPr>
      </w:pPr>
    </w:p>
    <w:p w14:paraId="21D7DF0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(1) Za oddajo eZahteve za vpis neposestne zastavne pravice v register je pooblaščen </w:t>
      </w:r>
      <w:r w:rsidR="001243C7" w:rsidRPr="00E105A6">
        <w:rPr>
          <w:rFonts w:cs="Arial"/>
          <w:color w:val="000000" w:themeColor="text1"/>
          <w:szCs w:val="20"/>
        </w:rPr>
        <w:t>naslednji</w:t>
      </w:r>
      <w:r w:rsidRPr="00E105A6">
        <w:rPr>
          <w:rFonts w:cs="Arial"/>
          <w:color w:val="000000" w:themeColor="text1"/>
          <w:szCs w:val="20"/>
        </w:rPr>
        <w:t xml:space="preserve"> kvalificirani uporabnik glede na tip kvalificiranega uporabnika in tip neposestne zastavne pravice:</w:t>
      </w:r>
    </w:p>
    <w:p w14:paraId="71941B22"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notar za vpis prostovoljne notarske zastavne pravice,</w:t>
      </w:r>
    </w:p>
    <w:p w14:paraId="59E1D066" w14:textId="2F68BF82"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izvršitelj za vpis prisilne sodne zastavne pravice</w:t>
      </w:r>
      <w:r w:rsidR="005D32E4" w:rsidRPr="00E105A6">
        <w:rPr>
          <w:rFonts w:cs="Arial"/>
          <w:color w:val="000000" w:themeColor="text1"/>
          <w:szCs w:val="20"/>
        </w:rPr>
        <w:t>,</w:t>
      </w:r>
      <w:r w:rsidR="005D32E4" w:rsidRPr="00E105A6">
        <w:rPr>
          <w:rFonts w:cs="Arial"/>
          <w:szCs w:val="20"/>
        </w:rPr>
        <w:t xml:space="preserve"> </w:t>
      </w:r>
      <w:r w:rsidR="005D32E4" w:rsidRPr="00E105A6">
        <w:rPr>
          <w:rFonts w:cs="Arial"/>
          <w:color w:val="000000" w:themeColor="text1"/>
          <w:szCs w:val="20"/>
        </w:rPr>
        <w:t>katere pravni temelj je rubež na podlagi sklepa o izvršbi</w:t>
      </w:r>
      <w:r w:rsidRPr="00E105A6">
        <w:rPr>
          <w:rFonts w:cs="Arial"/>
          <w:color w:val="000000" w:themeColor="text1"/>
          <w:szCs w:val="20"/>
        </w:rPr>
        <w:t>,</w:t>
      </w:r>
    </w:p>
    <w:p w14:paraId="4704CC5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davčni organ ali drug organ za vpis prisilne upravne zastavne pravice ali upravne prepovedi razpolaganja,</w:t>
      </w:r>
    </w:p>
    <w:p w14:paraId="1E2120E5" w14:textId="568E4656"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 xml:space="preserve">sodišče za vpis </w:t>
      </w:r>
      <w:r w:rsidR="00AE196F" w:rsidRPr="00E105A6">
        <w:rPr>
          <w:rFonts w:cs="Arial"/>
          <w:color w:val="000000" w:themeColor="text1"/>
          <w:szCs w:val="20"/>
        </w:rPr>
        <w:t xml:space="preserve">prisilne sodne zastavne pravice, </w:t>
      </w:r>
      <w:r w:rsidR="005D32E4" w:rsidRPr="00E105A6">
        <w:rPr>
          <w:rFonts w:cs="Arial"/>
          <w:color w:val="000000" w:themeColor="text1"/>
          <w:szCs w:val="20"/>
        </w:rPr>
        <w:t xml:space="preserve">katere pravni temelj je rubež na podlagi sklepa o zavarovanju </w:t>
      </w:r>
      <w:r w:rsidR="00AE196F" w:rsidRPr="00E105A6">
        <w:rPr>
          <w:rFonts w:cs="Arial"/>
          <w:color w:val="000000" w:themeColor="text1"/>
          <w:szCs w:val="20"/>
        </w:rPr>
        <w:t>i</w:t>
      </w:r>
      <w:r w:rsidR="00BC0FFF" w:rsidRPr="00E105A6">
        <w:rPr>
          <w:rFonts w:cs="Arial"/>
          <w:color w:val="000000" w:themeColor="text1"/>
          <w:szCs w:val="20"/>
        </w:rPr>
        <w:t>n</w:t>
      </w:r>
      <w:r w:rsidR="00AE196F" w:rsidRPr="00E105A6">
        <w:rPr>
          <w:rFonts w:cs="Arial"/>
          <w:color w:val="000000" w:themeColor="text1"/>
          <w:szCs w:val="20"/>
        </w:rPr>
        <w:t xml:space="preserve"> vpis </w:t>
      </w:r>
      <w:r w:rsidRPr="00E105A6">
        <w:rPr>
          <w:rFonts w:cs="Arial"/>
          <w:color w:val="000000" w:themeColor="text1"/>
          <w:szCs w:val="20"/>
        </w:rPr>
        <w:t>sodne prepovedi razpolaganja.</w:t>
      </w:r>
    </w:p>
    <w:p w14:paraId="77F7B67F" w14:textId="77777777" w:rsidR="002230B1" w:rsidRPr="00E105A6" w:rsidRDefault="002230B1" w:rsidP="00363D85">
      <w:pPr>
        <w:spacing w:after="0" w:line="276" w:lineRule="auto"/>
        <w:rPr>
          <w:rFonts w:cs="Arial"/>
          <w:color w:val="000000" w:themeColor="text1"/>
          <w:szCs w:val="20"/>
        </w:rPr>
      </w:pPr>
    </w:p>
    <w:p w14:paraId="7521270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(2) Za oddajo eZahteve za spremembo zastavnega upnika je pooblaščen </w:t>
      </w:r>
      <w:r w:rsidR="001243C7" w:rsidRPr="00E105A6">
        <w:rPr>
          <w:rFonts w:cs="Arial"/>
          <w:color w:val="000000" w:themeColor="text1"/>
          <w:szCs w:val="20"/>
        </w:rPr>
        <w:t>naslednji</w:t>
      </w:r>
      <w:r w:rsidRPr="00E105A6">
        <w:rPr>
          <w:rFonts w:cs="Arial"/>
          <w:color w:val="000000" w:themeColor="text1"/>
          <w:szCs w:val="20"/>
        </w:rPr>
        <w:t xml:space="preserve"> kvalificirani uporabnik glede na tip kvalificiranega uporabnika in tip neposestne zastavne pravice:</w:t>
      </w:r>
    </w:p>
    <w:p w14:paraId="13E2881E"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 xml:space="preserve">notar v primeru prostovoljne notarske </w:t>
      </w:r>
      <w:r w:rsidR="001243C7" w:rsidRPr="00E105A6">
        <w:rPr>
          <w:rFonts w:cs="Arial"/>
          <w:color w:val="000000" w:themeColor="text1"/>
          <w:szCs w:val="20"/>
        </w:rPr>
        <w:t xml:space="preserve">neposestne </w:t>
      </w:r>
      <w:r w:rsidRPr="00E105A6">
        <w:rPr>
          <w:rFonts w:cs="Arial"/>
          <w:color w:val="000000" w:themeColor="text1"/>
          <w:szCs w:val="20"/>
        </w:rPr>
        <w:t>zastavne pravice,</w:t>
      </w:r>
    </w:p>
    <w:p w14:paraId="748C9B4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 xml:space="preserve">izvršitelj v primeru prisilne sodne </w:t>
      </w:r>
      <w:r w:rsidR="001243C7" w:rsidRPr="00E105A6">
        <w:rPr>
          <w:rFonts w:cs="Arial"/>
          <w:color w:val="000000" w:themeColor="text1"/>
          <w:szCs w:val="20"/>
        </w:rPr>
        <w:t xml:space="preserve">neposestne </w:t>
      </w:r>
      <w:r w:rsidRPr="00E105A6">
        <w:rPr>
          <w:rFonts w:cs="Arial"/>
          <w:color w:val="000000" w:themeColor="text1"/>
          <w:szCs w:val="20"/>
        </w:rPr>
        <w:t>zastavne pravice.</w:t>
      </w:r>
    </w:p>
    <w:p w14:paraId="512DA4FF" w14:textId="77777777" w:rsidR="002230B1" w:rsidRPr="00E105A6" w:rsidRDefault="002230B1" w:rsidP="00363D85">
      <w:pPr>
        <w:spacing w:after="0" w:line="276" w:lineRule="auto"/>
        <w:rPr>
          <w:rFonts w:cs="Arial"/>
          <w:color w:val="000000" w:themeColor="text1"/>
          <w:szCs w:val="20"/>
        </w:rPr>
      </w:pPr>
    </w:p>
    <w:p w14:paraId="5F1F9916"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(3) Za oddajo eZahteve za izbris neposestne zastavne pravice je pooblaščen </w:t>
      </w:r>
      <w:r w:rsidR="001243C7" w:rsidRPr="00E105A6">
        <w:rPr>
          <w:rFonts w:cs="Arial"/>
          <w:color w:val="000000" w:themeColor="text1"/>
          <w:szCs w:val="20"/>
        </w:rPr>
        <w:t>naslednji</w:t>
      </w:r>
      <w:r w:rsidRPr="00E105A6">
        <w:rPr>
          <w:rFonts w:cs="Arial"/>
          <w:color w:val="000000" w:themeColor="text1"/>
          <w:szCs w:val="20"/>
        </w:rPr>
        <w:t xml:space="preserve"> kvalificirani uporabnik glede na tip kvalificiranega uporabnika in tip neposestne zastavne pravice oziroma razlog njenega izbrisa:</w:t>
      </w:r>
    </w:p>
    <w:p w14:paraId="5A40C1A6" w14:textId="77777777" w:rsidR="00D502D8"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 xml:space="preserve">notar za izbris prostovoljne notarske </w:t>
      </w:r>
      <w:r w:rsidR="00D502D8" w:rsidRPr="00E105A6">
        <w:rPr>
          <w:rFonts w:cs="Arial"/>
          <w:color w:val="000000" w:themeColor="text1"/>
          <w:szCs w:val="20"/>
        </w:rPr>
        <w:t xml:space="preserve">neposestne </w:t>
      </w:r>
      <w:r w:rsidRPr="00E105A6">
        <w:rPr>
          <w:rFonts w:cs="Arial"/>
          <w:color w:val="000000" w:themeColor="text1"/>
          <w:szCs w:val="20"/>
        </w:rPr>
        <w:t>zastavne pravice, če je zastavna pravica prenehala na podlagi zunajsodne uveljavitve</w:t>
      </w:r>
      <w:r w:rsidR="00D502D8" w:rsidRPr="00E105A6">
        <w:rPr>
          <w:rFonts w:cs="Arial"/>
          <w:color w:val="000000" w:themeColor="text1"/>
          <w:szCs w:val="20"/>
        </w:rPr>
        <w:t>,</w:t>
      </w:r>
      <w:r w:rsidRPr="00E105A6">
        <w:rPr>
          <w:rFonts w:cs="Arial"/>
          <w:color w:val="000000" w:themeColor="text1"/>
          <w:szCs w:val="20"/>
        </w:rPr>
        <w:t xml:space="preserve"> </w:t>
      </w:r>
      <w:r w:rsidR="00D502D8" w:rsidRPr="00E105A6">
        <w:rPr>
          <w:rFonts w:cs="Arial"/>
          <w:color w:val="000000" w:themeColor="text1"/>
          <w:szCs w:val="20"/>
        </w:rPr>
        <w:t xml:space="preserve">pravnomočne sodne odločbe ali </w:t>
      </w:r>
      <w:r w:rsidRPr="00E105A6">
        <w:rPr>
          <w:rFonts w:cs="Arial"/>
          <w:color w:val="000000" w:themeColor="text1"/>
          <w:szCs w:val="20"/>
        </w:rPr>
        <w:t>z odpovedjo zastavnega upnika tej pravici,</w:t>
      </w:r>
      <w:r w:rsidR="00D502D8" w:rsidRPr="00E105A6">
        <w:rPr>
          <w:rFonts w:cs="Arial"/>
          <w:color w:val="000000" w:themeColor="text1"/>
          <w:szCs w:val="20"/>
        </w:rPr>
        <w:t xml:space="preserve"> </w:t>
      </w:r>
    </w:p>
    <w:p w14:paraId="0151E34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 xml:space="preserve">izvršitelj za izbris </w:t>
      </w:r>
      <w:r w:rsidR="00D502D8" w:rsidRPr="00E105A6">
        <w:rPr>
          <w:rFonts w:cs="Arial"/>
          <w:color w:val="000000" w:themeColor="text1"/>
          <w:szCs w:val="20"/>
        </w:rPr>
        <w:t xml:space="preserve">neposestne </w:t>
      </w:r>
      <w:r w:rsidRPr="00E105A6">
        <w:rPr>
          <w:rFonts w:cs="Arial"/>
          <w:color w:val="000000" w:themeColor="text1"/>
          <w:szCs w:val="20"/>
        </w:rPr>
        <w:t>zastavne pravice</w:t>
      </w:r>
      <w:r w:rsidR="00D502D8" w:rsidRPr="00E105A6">
        <w:rPr>
          <w:rFonts w:cs="Arial"/>
          <w:color w:val="000000" w:themeColor="text1"/>
          <w:szCs w:val="20"/>
        </w:rPr>
        <w:t xml:space="preserve"> katerega koli tipa</w:t>
      </w:r>
      <w:r w:rsidRPr="00E105A6">
        <w:rPr>
          <w:rFonts w:cs="Arial"/>
          <w:color w:val="000000" w:themeColor="text1"/>
          <w:szCs w:val="20"/>
        </w:rPr>
        <w:t>, če je zastavna pravica prenehala s prisilno prodajo v izvršilnem postopku ali z ustavitvijo izvršbe,</w:t>
      </w:r>
      <w:r w:rsidR="00B8576B" w:rsidRPr="00E105A6">
        <w:rPr>
          <w:rFonts w:cs="Arial"/>
          <w:color w:val="000000" w:themeColor="text1"/>
          <w:szCs w:val="20"/>
        </w:rPr>
        <w:t xml:space="preserve"> </w:t>
      </w:r>
    </w:p>
    <w:p w14:paraId="3D89232A"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 xml:space="preserve">davčni organ ali drug organ za izbris prisilne upravne zastavne pravice ali upravne prepovedi razpolaganja, </w:t>
      </w:r>
    </w:p>
    <w:p w14:paraId="5116CC36"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sodišče za izbris sodne prepovedi razpolaganja,</w:t>
      </w:r>
    </w:p>
    <w:p w14:paraId="72A523A2"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lastRenderedPageBreak/>
        <w:t>5.</w:t>
      </w:r>
      <w:r w:rsidR="00703282" w:rsidRPr="00E105A6">
        <w:rPr>
          <w:rFonts w:cs="Arial"/>
          <w:color w:val="000000" w:themeColor="text1"/>
          <w:szCs w:val="20"/>
        </w:rPr>
        <w:t xml:space="preserve"> </w:t>
      </w:r>
      <w:r w:rsidRPr="00E105A6">
        <w:rPr>
          <w:rFonts w:cs="Arial"/>
          <w:color w:val="000000" w:themeColor="text1"/>
          <w:szCs w:val="20"/>
        </w:rPr>
        <w:t>upravitelj za izbris neposestne zastavne pravice katerega koli tipa, če je ta prenehala zaradi prisilne prodaje v stečajnem postopku,</w:t>
      </w:r>
    </w:p>
    <w:p w14:paraId="4454ECE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6.</w:t>
      </w:r>
      <w:r w:rsidR="00703282" w:rsidRPr="00E105A6">
        <w:rPr>
          <w:rFonts w:cs="Arial"/>
          <w:color w:val="000000" w:themeColor="text1"/>
          <w:szCs w:val="20"/>
        </w:rPr>
        <w:t xml:space="preserve"> </w:t>
      </w:r>
      <w:r w:rsidRPr="00E105A6">
        <w:rPr>
          <w:rFonts w:cs="Arial"/>
          <w:color w:val="000000" w:themeColor="text1"/>
          <w:szCs w:val="20"/>
        </w:rPr>
        <w:t>vsak kvalificirani uporabnik za izbris tiste neposestne zastavne pravice, ki je bila vpisana na njegovo zahtevo, če je eZahtevo za njen vpis oddal po pomoti.</w:t>
      </w:r>
    </w:p>
    <w:p w14:paraId="0910EE87" w14:textId="77777777" w:rsidR="002230B1" w:rsidRPr="00E105A6" w:rsidRDefault="002230B1" w:rsidP="00363D85">
      <w:pPr>
        <w:spacing w:after="0" w:line="276" w:lineRule="auto"/>
        <w:rPr>
          <w:rFonts w:cs="Arial"/>
          <w:color w:val="000000" w:themeColor="text1"/>
          <w:szCs w:val="20"/>
        </w:rPr>
      </w:pPr>
    </w:p>
    <w:p w14:paraId="699B62A5"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0924373A"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(način oddaje eZahteve)</w:t>
      </w:r>
    </w:p>
    <w:p w14:paraId="4D675308" w14:textId="77777777" w:rsidR="002230B1" w:rsidRPr="00E105A6" w:rsidRDefault="002230B1" w:rsidP="00363D85">
      <w:pPr>
        <w:spacing w:after="0" w:line="276" w:lineRule="auto"/>
        <w:rPr>
          <w:rFonts w:cs="Arial"/>
          <w:color w:val="000000" w:themeColor="text1"/>
          <w:szCs w:val="20"/>
        </w:rPr>
      </w:pPr>
    </w:p>
    <w:p w14:paraId="0FE94522"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Kvalificirani uporabnik se mora ob vstopu na portal AJPES identificirati s kvalificiranim digitalnim potrdilom ali na sistemu SI-PASS s srednjo ali višjo ravnijo zaupanja (v nadaljevanju: digitalno potrdilo).</w:t>
      </w:r>
    </w:p>
    <w:p w14:paraId="030DDA0F" w14:textId="77777777" w:rsidR="002230B1" w:rsidRPr="00E105A6" w:rsidRDefault="002230B1" w:rsidP="00363D85">
      <w:pPr>
        <w:spacing w:after="0" w:line="276" w:lineRule="auto"/>
        <w:rPr>
          <w:rFonts w:cs="Arial"/>
          <w:color w:val="000000" w:themeColor="text1"/>
          <w:szCs w:val="20"/>
        </w:rPr>
      </w:pPr>
    </w:p>
    <w:p w14:paraId="4573277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Kvalificirani uporabnik odda eZahtevo tako, da:</w:t>
      </w:r>
    </w:p>
    <w:p w14:paraId="6DBE255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v aplikaciji eRZPP izbere ustrezen tip eZahteve,</w:t>
      </w:r>
    </w:p>
    <w:p w14:paraId="32ACAB3E"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v ustrezna polja vnosnega obrazca vnese podatke o neposestni zastavni pravici, katere vpis zahteva,</w:t>
      </w:r>
    </w:p>
    <w:p w14:paraId="25323B92"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izbere ustrezno funkcionalnost za oddajo eZahteve.</w:t>
      </w:r>
    </w:p>
    <w:p w14:paraId="132425E9" w14:textId="77777777" w:rsidR="002230B1" w:rsidRPr="00E105A6" w:rsidRDefault="002230B1" w:rsidP="00363D85">
      <w:pPr>
        <w:spacing w:after="0" w:line="276" w:lineRule="auto"/>
        <w:rPr>
          <w:rFonts w:cs="Arial"/>
          <w:color w:val="000000" w:themeColor="text1"/>
          <w:szCs w:val="20"/>
        </w:rPr>
      </w:pPr>
    </w:p>
    <w:p w14:paraId="6CCF154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 Informacijski sistem eRZPP mora zagotoviti, da:</w:t>
      </w:r>
    </w:p>
    <w:p w14:paraId="5F6F9F5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se vsaka oddana eZahteva opremi s časovnim žigom časa oddaje in</w:t>
      </w:r>
    </w:p>
    <w:p w14:paraId="58403A3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uporabniku posreduje elektronsko potrdilo o oddaji eZahteve in o izvršiti vpisa v register na podlagi eZahteve.</w:t>
      </w:r>
    </w:p>
    <w:p w14:paraId="33076FD5" w14:textId="77777777" w:rsidR="002230B1" w:rsidRPr="00E105A6" w:rsidRDefault="002230B1" w:rsidP="00363D85">
      <w:pPr>
        <w:spacing w:after="0" w:line="276" w:lineRule="auto"/>
        <w:rPr>
          <w:rFonts w:cs="Arial"/>
          <w:color w:val="000000" w:themeColor="text1"/>
          <w:szCs w:val="20"/>
        </w:rPr>
      </w:pPr>
    </w:p>
    <w:p w14:paraId="3F5A1C44"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7EFB2707" w14:textId="212508AC"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(izvrševanje vpisov v register</w:t>
      </w:r>
      <w:r w:rsidR="00FB44EA">
        <w:rPr>
          <w:rFonts w:cs="Arial"/>
          <w:color w:val="000000" w:themeColor="text1"/>
          <w:szCs w:val="20"/>
        </w:rPr>
        <w:t xml:space="preserve"> in začetek učinkovanja vpisa</w:t>
      </w:r>
      <w:r w:rsidRPr="00E105A6">
        <w:rPr>
          <w:rFonts w:cs="Arial"/>
          <w:color w:val="000000" w:themeColor="text1"/>
          <w:szCs w:val="20"/>
        </w:rPr>
        <w:t>)</w:t>
      </w:r>
    </w:p>
    <w:p w14:paraId="04153EF1" w14:textId="77777777" w:rsidR="002230B1" w:rsidRPr="00E105A6" w:rsidRDefault="002230B1" w:rsidP="00363D85">
      <w:pPr>
        <w:spacing w:after="0" w:line="276" w:lineRule="auto"/>
        <w:rPr>
          <w:rFonts w:cs="Arial"/>
          <w:color w:val="000000" w:themeColor="text1"/>
          <w:szCs w:val="20"/>
        </w:rPr>
      </w:pPr>
    </w:p>
    <w:p w14:paraId="3E1C5FB8" w14:textId="13D6901C" w:rsidR="002230B1" w:rsidRDefault="00FB44EA" w:rsidP="00363D85">
      <w:pPr>
        <w:spacing w:after="0" w:line="276" w:lineRule="auto"/>
        <w:rPr>
          <w:rFonts w:cs="Arial"/>
          <w:color w:val="000000" w:themeColor="text1"/>
          <w:szCs w:val="20"/>
        </w:rPr>
      </w:pPr>
      <w:r>
        <w:rPr>
          <w:rFonts w:cs="Arial"/>
          <w:color w:val="000000" w:themeColor="text1"/>
          <w:szCs w:val="20"/>
        </w:rPr>
        <w:t xml:space="preserve">(1) </w:t>
      </w:r>
      <w:r w:rsidR="002230B1" w:rsidRPr="00E105A6">
        <w:rPr>
          <w:rFonts w:cs="Arial"/>
          <w:color w:val="000000" w:themeColor="text1"/>
          <w:szCs w:val="20"/>
        </w:rPr>
        <w:t>Informacijski sistem eRZPP mora izvrševati vpise v register po vrstnem redu časa oddaje eZahtev</w:t>
      </w:r>
      <w:r w:rsidR="00D502D8" w:rsidRPr="00E105A6">
        <w:rPr>
          <w:rFonts w:cs="Arial"/>
          <w:color w:val="000000" w:themeColor="text1"/>
          <w:szCs w:val="20"/>
        </w:rPr>
        <w:t>.</w:t>
      </w:r>
    </w:p>
    <w:p w14:paraId="29634037" w14:textId="0D3684CF" w:rsidR="00FB44EA" w:rsidRDefault="00FB44EA" w:rsidP="00363D85">
      <w:pPr>
        <w:spacing w:after="0" w:line="276" w:lineRule="auto"/>
        <w:rPr>
          <w:rFonts w:cs="Arial"/>
          <w:color w:val="000000" w:themeColor="text1"/>
          <w:szCs w:val="20"/>
        </w:rPr>
      </w:pPr>
    </w:p>
    <w:p w14:paraId="7F91AA93" w14:textId="6651891E" w:rsidR="00FB44EA" w:rsidRPr="00E105A6" w:rsidRDefault="00FB44EA" w:rsidP="00363D85">
      <w:pPr>
        <w:spacing w:after="0" w:line="276" w:lineRule="auto"/>
        <w:rPr>
          <w:rFonts w:cs="Arial"/>
          <w:color w:val="000000" w:themeColor="text1"/>
          <w:szCs w:val="20"/>
        </w:rPr>
      </w:pPr>
      <w:r>
        <w:rPr>
          <w:rFonts w:cs="Arial"/>
          <w:color w:val="000000" w:themeColor="text1"/>
          <w:szCs w:val="20"/>
        </w:rPr>
        <w:t xml:space="preserve">(2) </w:t>
      </w:r>
      <w:r>
        <w:rPr>
          <w:lang w:val="x-none"/>
        </w:rPr>
        <w:t xml:space="preserve">Vpis v register učinkuje od trenutka, </w:t>
      </w:r>
      <w:r>
        <w:t>ko</w:t>
      </w:r>
      <w:r w:rsidRPr="00E105A6">
        <w:rPr>
          <w:rFonts w:cs="Arial"/>
          <w:color w:val="000000" w:themeColor="text1"/>
          <w:szCs w:val="20"/>
        </w:rPr>
        <w:t xml:space="preserve"> in</w:t>
      </w:r>
      <w:r>
        <w:rPr>
          <w:rFonts w:cs="Arial"/>
          <w:color w:val="000000" w:themeColor="text1"/>
          <w:szCs w:val="20"/>
        </w:rPr>
        <w:t xml:space="preserve">formacijski sistem RZPP izvrši </w:t>
      </w:r>
      <w:r w:rsidRPr="00E105A6">
        <w:rPr>
          <w:rFonts w:cs="Arial"/>
          <w:color w:val="000000" w:themeColor="text1"/>
          <w:szCs w:val="20"/>
        </w:rPr>
        <w:t>vpis neposestne zastavne pravice v register</w:t>
      </w:r>
      <w:r>
        <w:rPr>
          <w:rFonts w:cs="Arial"/>
          <w:color w:val="000000" w:themeColor="text1"/>
          <w:szCs w:val="20"/>
        </w:rPr>
        <w:t>.</w:t>
      </w:r>
    </w:p>
    <w:p w14:paraId="6190EA36" w14:textId="77777777" w:rsidR="00D502D8" w:rsidRPr="00E105A6" w:rsidRDefault="00D502D8" w:rsidP="00363D85">
      <w:pPr>
        <w:spacing w:after="0" w:line="276" w:lineRule="auto"/>
        <w:rPr>
          <w:rFonts w:cs="Arial"/>
          <w:color w:val="000000" w:themeColor="text1"/>
          <w:szCs w:val="20"/>
        </w:rPr>
      </w:pPr>
    </w:p>
    <w:p w14:paraId="0F7607B1"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3E11BE42"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(omejitve pri vpisu v register)</w:t>
      </w:r>
    </w:p>
    <w:p w14:paraId="49BCC337" w14:textId="77777777" w:rsidR="002230B1" w:rsidRPr="00E105A6" w:rsidRDefault="002230B1" w:rsidP="00363D85">
      <w:pPr>
        <w:spacing w:after="0" w:line="276" w:lineRule="auto"/>
        <w:rPr>
          <w:rFonts w:cs="Arial"/>
          <w:color w:val="000000" w:themeColor="text1"/>
          <w:szCs w:val="20"/>
        </w:rPr>
      </w:pPr>
    </w:p>
    <w:p w14:paraId="6999FBA1" w14:textId="2F42B7FD"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(1) </w:t>
      </w:r>
      <w:r w:rsidR="00EC2465" w:rsidRPr="00EC2465">
        <w:rPr>
          <w:rFonts w:cs="Arial"/>
          <w:color w:val="000000" w:themeColor="text1"/>
          <w:szCs w:val="20"/>
        </w:rPr>
        <w:t>Ob vnosu eZahteve za vpis neposestne zastavne pravice informacijski sistem eRZPP iz informacijskega sistema MRVL prevzame tudi podatke o EMŠO oziroma matično številko osebe, ki je v MRVL vpisana kot lastnik motornega vozila, in na podlagi EMŠO oziroma matične številke preveri, ali je v eZahtevi kot zastavitelja vpisana oseba, ki je v MRVL vpisana kot lastnik. Če se podatek o EMŠO oziroma matična številka zastavitelja ne ujema z EMŠO oziroma matično številko lastnika v MRVL, informacijski sistem eRZPP zavrne oddajo eZahteve.</w:t>
      </w:r>
    </w:p>
    <w:p w14:paraId="535749D8" w14:textId="77777777" w:rsidR="002230B1" w:rsidRPr="00E105A6" w:rsidRDefault="002230B1" w:rsidP="00363D85">
      <w:pPr>
        <w:spacing w:after="0" w:line="276" w:lineRule="auto"/>
        <w:rPr>
          <w:rFonts w:cs="Arial"/>
          <w:color w:val="000000" w:themeColor="text1"/>
          <w:szCs w:val="20"/>
        </w:rPr>
      </w:pPr>
    </w:p>
    <w:p w14:paraId="56B8D50F" w14:textId="4F4428C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(2) Notar ne vpiše neposestne zastavne pravice na zalogah ali </w:t>
      </w:r>
      <w:r w:rsidR="00E119A5" w:rsidRPr="00E105A6">
        <w:rPr>
          <w:rFonts w:cs="Arial"/>
          <w:color w:val="000000" w:themeColor="text1"/>
          <w:szCs w:val="20"/>
        </w:rPr>
        <w:t xml:space="preserve">poslovni </w:t>
      </w:r>
      <w:r w:rsidRPr="00E105A6">
        <w:rPr>
          <w:rFonts w:cs="Arial"/>
          <w:color w:val="000000" w:themeColor="text1"/>
          <w:szCs w:val="20"/>
        </w:rPr>
        <w:t xml:space="preserve">opremi, če zastavitelj po podatkih zemljiške knjige ni lastnik prostora, ki je območje zastave, razen če predloži listino, ki vsebuje </w:t>
      </w:r>
      <w:r w:rsidR="00EB7FA5">
        <w:rPr>
          <w:rFonts w:cs="Arial"/>
          <w:color w:val="000000" w:themeColor="text1"/>
          <w:szCs w:val="20"/>
        </w:rPr>
        <w:t>izjavo</w:t>
      </w:r>
      <w:r w:rsidRPr="00E105A6">
        <w:rPr>
          <w:rFonts w:cs="Arial"/>
          <w:color w:val="000000" w:themeColor="text1"/>
          <w:szCs w:val="20"/>
        </w:rPr>
        <w:t xml:space="preserve"> lastnika prostora, da ima zastavitelj pravico do uporabe prostora, ki je območje zastave</w:t>
      </w:r>
      <w:r w:rsidR="00E119A5" w:rsidRPr="00E105A6">
        <w:rPr>
          <w:rFonts w:cs="Arial"/>
          <w:color w:val="000000" w:themeColor="text1"/>
          <w:szCs w:val="20"/>
        </w:rPr>
        <w:t>, najmanj za čas dospelosti zavarovane terjatve</w:t>
      </w:r>
      <w:r w:rsidR="002B5586">
        <w:rPr>
          <w:rFonts w:cs="Arial"/>
          <w:color w:val="000000" w:themeColor="text1"/>
          <w:szCs w:val="20"/>
        </w:rPr>
        <w:t>, na kateri je overjen lastnikov podpis</w:t>
      </w:r>
      <w:r w:rsidRPr="00E105A6">
        <w:rPr>
          <w:rFonts w:cs="Arial"/>
          <w:color w:val="000000" w:themeColor="text1"/>
          <w:szCs w:val="20"/>
        </w:rPr>
        <w:t>.</w:t>
      </w:r>
    </w:p>
    <w:p w14:paraId="0BD28861" w14:textId="77777777" w:rsidR="002230B1" w:rsidRPr="00E105A6" w:rsidRDefault="002230B1" w:rsidP="00363D85">
      <w:pPr>
        <w:spacing w:after="0" w:line="276" w:lineRule="auto"/>
        <w:rPr>
          <w:rFonts w:cs="Arial"/>
          <w:color w:val="000000" w:themeColor="text1"/>
          <w:szCs w:val="20"/>
        </w:rPr>
      </w:pPr>
    </w:p>
    <w:p w14:paraId="26C6A23E"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(3) Notar ne vpiše neposestne zastavne pravice, če obstajajo druge zakonske ovire za nastanek ali prenos neposestne zastavne pravice. </w:t>
      </w:r>
    </w:p>
    <w:p w14:paraId="2D4AF66C" w14:textId="77777777" w:rsidR="002230B1" w:rsidRPr="00E105A6" w:rsidRDefault="002230B1" w:rsidP="00363D85">
      <w:pPr>
        <w:spacing w:after="0" w:line="276" w:lineRule="auto"/>
        <w:rPr>
          <w:rFonts w:cs="Arial"/>
          <w:color w:val="000000" w:themeColor="text1"/>
          <w:szCs w:val="20"/>
        </w:rPr>
      </w:pPr>
    </w:p>
    <w:p w14:paraId="2FDC552B" w14:textId="77777777" w:rsidR="002230B1" w:rsidRPr="00E105A6" w:rsidRDefault="002230B1" w:rsidP="00363D85">
      <w:pPr>
        <w:pStyle w:val="Odstavekseznama"/>
        <w:numPr>
          <w:ilvl w:val="0"/>
          <w:numId w:val="1"/>
        </w:numPr>
        <w:spacing w:after="0" w:line="276" w:lineRule="auto"/>
        <w:jc w:val="center"/>
        <w:rPr>
          <w:rFonts w:cs="Arial"/>
          <w:b/>
          <w:color w:val="000000" w:themeColor="text1"/>
          <w:szCs w:val="20"/>
        </w:rPr>
      </w:pPr>
      <w:r w:rsidRPr="00E105A6">
        <w:rPr>
          <w:rFonts w:cs="Arial"/>
          <w:b/>
          <w:color w:val="000000" w:themeColor="text1"/>
          <w:szCs w:val="20"/>
        </w:rPr>
        <w:t>Dostop do podatkov o neposestnih zastavnih pravicah</w:t>
      </w:r>
    </w:p>
    <w:p w14:paraId="32BC147C" w14:textId="77777777" w:rsidR="002230B1" w:rsidRPr="00E105A6" w:rsidRDefault="002230B1" w:rsidP="00363D85">
      <w:pPr>
        <w:spacing w:after="0" w:line="276" w:lineRule="auto"/>
        <w:rPr>
          <w:rFonts w:cs="Arial"/>
          <w:color w:val="000000" w:themeColor="text1"/>
          <w:szCs w:val="20"/>
        </w:rPr>
      </w:pPr>
    </w:p>
    <w:p w14:paraId="746AA5EC"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12" w:name="_Ref35331092"/>
      <w:r w:rsidRPr="00E105A6">
        <w:rPr>
          <w:rFonts w:cs="Arial"/>
          <w:color w:val="000000" w:themeColor="text1"/>
          <w:szCs w:val="20"/>
        </w:rPr>
        <w:t>člen</w:t>
      </w:r>
      <w:bookmarkEnd w:id="12"/>
    </w:p>
    <w:p w14:paraId="3A6C3683"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w:t>
      </w:r>
      <w:bookmarkStart w:id="13" w:name="_Hlk21515943"/>
      <w:r w:rsidRPr="00E105A6">
        <w:rPr>
          <w:rFonts w:cs="Arial"/>
          <w:color w:val="000000" w:themeColor="text1"/>
          <w:szCs w:val="20"/>
        </w:rPr>
        <w:t>javni dostop do podatkov o neposestnih zastavnih pravicah</w:t>
      </w:r>
      <w:bookmarkEnd w:id="13"/>
      <w:r w:rsidRPr="00E105A6">
        <w:rPr>
          <w:rFonts w:cs="Arial"/>
          <w:color w:val="000000" w:themeColor="text1"/>
          <w:szCs w:val="20"/>
        </w:rPr>
        <w:t>)</w:t>
      </w:r>
    </w:p>
    <w:p w14:paraId="64740918" w14:textId="77777777" w:rsidR="002230B1" w:rsidRPr="00E105A6" w:rsidRDefault="002230B1" w:rsidP="00363D85">
      <w:pPr>
        <w:spacing w:after="0" w:line="276" w:lineRule="auto"/>
        <w:rPr>
          <w:rFonts w:cs="Arial"/>
          <w:color w:val="000000" w:themeColor="text1"/>
          <w:szCs w:val="20"/>
        </w:rPr>
      </w:pPr>
    </w:p>
    <w:p w14:paraId="528DBED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lastRenderedPageBreak/>
        <w:t xml:space="preserve">(1) Javni dostop do podatkov o neposestni zastavni pravici, vpisani v registru, mora biti omogočen vsakemu uporabniku portala AJPES prek aplikacije eRZPP po </w:t>
      </w:r>
      <w:r w:rsidR="00294DEC" w:rsidRPr="00E105A6">
        <w:rPr>
          <w:rFonts w:cs="Arial"/>
          <w:color w:val="000000" w:themeColor="text1"/>
          <w:szCs w:val="20"/>
        </w:rPr>
        <w:t>naslednjih</w:t>
      </w:r>
      <w:r w:rsidRPr="00E105A6">
        <w:rPr>
          <w:rFonts w:cs="Arial"/>
          <w:color w:val="000000" w:themeColor="text1"/>
          <w:szCs w:val="20"/>
        </w:rPr>
        <w:t xml:space="preserve"> iskalnih </w:t>
      </w:r>
      <w:r w:rsidR="00E119A5" w:rsidRPr="00E105A6">
        <w:rPr>
          <w:rFonts w:cs="Arial"/>
          <w:color w:val="000000" w:themeColor="text1"/>
          <w:szCs w:val="20"/>
        </w:rPr>
        <w:t>ključih</w:t>
      </w:r>
      <w:r w:rsidRPr="00E105A6">
        <w:rPr>
          <w:rFonts w:cs="Arial"/>
          <w:color w:val="000000" w:themeColor="text1"/>
          <w:szCs w:val="20"/>
        </w:rPr>
        <w:t>:</w:t>
      </w:r>
    </w:p>
    <w:p w14:paraId="22DE8E1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 xml:space="preserve">po ID </w:t>
      </w:r>
      <w:r w:rsidR="00294DEC" w:rsidRPr="00E105A6">
        <w:rPr>
          <w:rFonts w:cs="Arial"/>
          <w:color w:val="000000" w:themeColor="text1"/>
          <w:szCs w:val="20"/>
        </w:rPr>
        <w:t xml:space="preserve">neposestne </w:t>
      </w:r>
      <w:r w:rsidRPr="00E105A6">
        <w:rPr>
          <w:rFonts w:cs="Arial"/>
          <w:color w:val="000000" w:themeColor="text1"/>
          <w:szCs w:val="20"/>
        </w:rPr>
        <w:t>zastavne pravice,</w:t>
      </w:r>
    </w:p>
    <w:p w14:paraId="4EFD5E8B"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če je dolžnik oziroma zastavitelj poslovni subjekt, po njegovi matični številki, davčni številki ali firmi oziroma nazivu</w:t>
      </w:r>
      <w:r w:rsidR="00294DEC" w:rsidRPr="00E105A6">
        <w:rPr>
          <w:rFonts w:cs="Arial"/>
          <w:color w:val="000000" w:themeColor="text1"/>
          <w:szCs w:val="20"/>
        </w:rPr>
        <w:t>,</w:t>
      </w:r>
    </w:p>
    <w:p w14:paraId="6920ED0F" w14:textId="7A5AE679"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če je predmet neposestne zastavne pravice motorno vozilo, po VIN,</w:t>
      </w:r>
    </w:p>
    <w:p w14:paraId="2F334E3D"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 xml:space="preserve">če so predmet neposestne zastavne pravice zaloge </w:t>
      </w:r>
      <w:r w:rsidR="00E119A5" w:rsidRPr="00E105A6">
        <w:rPr>
          <w:rFonts w:cs="Arial"/>
          <w:color w:val="000000" w:themeColor="text1"/>
          <w:szCs w:val="20"/>
        </w:rPr>
        <w:t xml:space="preserve">ali poslovna </w:t>
      </w:r>
      <w:r w:rsidRPr="00E105A6">
        <w:rPr>
          <w:rFonts w:cs="Arial"/>
          <w:color w:val="000000" w:themeColor="text1"/>
          <w:szCs w:val="20"/>
        </w:rPr>
        <w:t>oprema v prostoru, po identifikacijskem znaku ali naslovu stavbe,</w:t>
      </w:r>
    </w:p>
    <w:p w14:paraId="5E4D4251"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5.</w:t>
      </w:r>
      <w:r w:rsidR="00703282" w:rsidRPr="00E105A6">
        <w:rPr>
          <w:rFonts w:cs="Arial"/>
          <w:color w:val="000000" w:themeColor="text1"/>
          <w:szCs w:val="20"/>
        </w:rPr>
        <w:t xml:space="preserve"> </w:t>
      </w:r>
      <w:r w:rsidRPr="00E105A6">
        <w:rPr>
          <w:rFonts w:cs="Arial"/>
          <w:color w:val="000000" w:themeColor="text1"/>
          <w:szCs w:val="20"/>
        </w:rPr>
        <w:t>če so predmet neposestne zastavne pravice zaloge</w:t>
      </w:r>
      <w:r w:rsidR="00E119A5" w:rsidRPr="00E105A6">
        <w:rPr>
          <w:rFonts w:cs="Arial"/>
          <w:color w:val="000000" w:themeColor="text1"/>
          <w:szCs w:val="20"/>
        </w:rPr>
        <w:t xml:space="preserve"> ali poslovna oprema</w:t>
      </w:r>
      <w:r w:rsidRPr="00E105A6">
        <w:rPr>
          <w:rFonts w:cs="Arial"/>
          <w:color w:val="000000" w:themeColor="text1"/>
          <w:szCs w:val="20"/>
        </w:rPr>
        <w:t xml:space="preserve"> na prostem, po identifikacijskem znaku parcele.</w:t>
      </w:r>
    </w:p>
    <w:p w14:paraId="54F5F431" w14:textId="77777777" w:rsidR="002230B1" w:rsidRPr="00E105A6" w:rsidRDefault="002230B1" w:rsidP="00363D85">
      <w:pPr>
        <w:spacing w:after="0" w:line="276" w:lineRule="auto"/>
        <w:rPr>
          <w:rFonts w:cs="Arial"/>
          <w:color w:val="000000" w:themeColor="text1"/>
          <w:szCs w:val="20"/>
        </w:rPr>
      </w:pPr>
    </w:p>
    <w:p w14:paraId="7AA5E2AD" w14:textId="15EDF638"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Pri javnem dostopu do podatkov ne sme biti prikazan EMŠO</w:t>
      </w:r>
      <w:r w:rsidR="0071195A" w:rsidRPr="00E105A6">
        <w:rPr>
          <w:rFonts w:cs="Arial"/>
          <w:color w:val="000000" w:themeColor="text1"/>
          <w:szCs w:val="20"/>
        </w:rPr>
        <w:t>, davčna številka</w:t>
      </w:r>
      <w:r w:rsidR="009459E2" w:rsidRPr="00E105A6">
        <w:rPr>
          <w:rFonts w:cs="Arial"/>
          <w:color w:val="000000" w:themeColor="text1"/>
          <w:szCs w:val="20"/>
        </w:rPr>
        <w:t xml:space="preserve"> in drug</w:t>
      </w:r>
      <w:r w:rsidRPr="00E105A6">
        <w:rPr>
          <w:rFonts w:cs="Arial"/>
          <w:color w:val="000000" w:themeColor="text1"/>
          <w:szCs w:val="20"/>
        </w:rPr>
        <w:t xml:space="preserve"> </w:t>
      </w:r>
      <w:r w:rsidR="009459E2" w:rsidRPr="00E105A6">
        <w:rPr>
          <w:rFonts w:cs="Arial"/>
          <w:color w:val="000000" w:themeColor="text1"/>
          <w:szCs w:val="20"/>
        </w:rPr>
        <w:t xml:space="preserve">identifikacijski podatek </w:t>
      </w:r>
      <w:r w:rsidR="00FD1712" w:rsidRPr="00E105A6">
        <w:rPr>
          <w:rFonts w:cs="Arial"/>
          <w:color w:val="000000" w:themeColor="text1"/>
          <w:szCs w:val="20"/>
        </w:rPr>
        <w:t xml:space="preserve">dolžnika, </w:t>
      </w:r>
      <w:r w:rsidRPr="00E105A6">
        <w:rPr>
          <w:rFonts w:cs="Arial"/>
          <w:color w:val="000000" w:themeColor="text1"/>
          <w:szCs w:val="20"/>
        </w:rPr>
        <w:t xml:space="preserve">zastavitelja </w:t>
      </w:r>
      <w:r w:rsidR="00FD1712" w:rsidRPr="00E105A6">
        <w:rPr>
          <w:rFonts w:cs="Arial"/>
          <w:color w:val="000000" w:themeColor="text1"/>
          <w:szCs w:val="20"/>
        </w:rPr>
        <w:t xml:space="preserve">in </w:t>
      </w:r>
      <w:r w:rsidRPr="00E105A6">
        <w:rPr>
          <w:rFonts w:cs="Arial"/>
          <w:color w:val="000000" w:themeColor="text1"/>
          <w:szCs w:val="20"/>
        </w:rPr>
        <w:t>zastavnega upnika, ki je domača</w:t>
      </w:r>
      <w:r w:rsidR="00FD1712" w:rsidRPr="00E105A6">
        <w:rPr>
          <w:rFonts w:cs="Arial"/>
          <w:color w:val="000000" w:themeColor="text1"/>
          <w:szCs w:val="20"/>
        </w:rPr>
        <w:t xml:space="preserve"> ali tuja</w:t>
      </w:r>
      <w:r w:rsidRPr="00E105A6">
        <w:rPr>
          <w:rFonts w:cs="Arial"/>
          <w:color w:val="000000" w:themeColor="text1"/>
          <w:szCs w:val="20"/>
        </w:rPr>
        <w:t xml:space="preserve"> fizična oseba.</w:t>
      </w:r>
    </w:p>
    <w:p w14:paraId="48F5EFBF" w14:textId="77777777" w:rsidR="002230B1" w:rsidRPr="00E105A6" w:rsidRDefault="002230B1" w:rsidP="00363D85">
      <w:pPr>
        <w:spacing w:after="0" w:line="276" w:lineRule="auto"/>
        <w:rPr>
          <w:rFonts w:cs="Arial"/>
          <w:color w:val="000000" w:themeColor="text1"/>
          <w:szCs w:val="20"/>
        </w:rPr>
      </w:pPr>
    </w:p>
    <w:p w14:paraId="1DFB579E"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14" w:name="_Ref35331117"/>
      <w:r w:rsidRPr="00E105A6">
        <w:rPr>
          <w:rFonts w:cs="Arial"/>
          <w:color w:val="000000" w:themeColor="text1"/>
          <w:szCs w:val="20"/>
        </w:rPr>
        <w:t>člen</w:t>
      </w:r>
      <w:bookmarkEnd w:id="14"/>
    </w:p>
    <w:p w14:paraId="4E5D0B16"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w:t>
      </w:r>
      <w:bookmarkStart w:id="15" w:name="_Hlk21516008"/>
      <w:r w:rsidRPr="00E105A6">
        <w:rPr>
          <w:rFonts w:cs="Arial"/>
          <w:color w:val="000000" w:themeColor="text1"/>
          <w:szCs w:val="20"/>
        </w:rPr>
        <w:t>zaščiteni dostop do podatkov o neposestnih zastavnih pravicah</w:t>
      </w:r>
      <w:bookmarkEnd w:id="15"/>
      <w:r w:rsidRPr="00E105A6">
        <w:rPr>
          <w:rFonts w:cs="Arial"/>
          <w:color w:val="000000" w:themeColor="text1"/>
          <w:szCs w:val="20"/>
        </w:rPr>
        <w:t>)</w:t>
      </w:r>
    </w:p>
    <w:p w14:paraId="627F17CB" w14:textId="77777777" w:rsidR="002230B1" w:rsidRPr="00E105A6" w:rsidRDefault="002230B1" w:rsidP="00363D85">
      <w:pPr>
        <w:spacing w:after="0" w:line="276" w:lineRule="auto"/>
        <w:rPr>
          <w:rFonts w:cs="Arial"/>
          <w:color w:val="000000" w:themeColor="text1"/>
          <w:szCs w:val="20"/>
        </w:rPr>
      </w:pPr>
    </w:p>
    <w:p w14:paraId="40C0A78E" w14:textId="650B8E78"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Zaščiteni dostop do podatkov o neposestnih zastavnih pravicah je dostop do podatkov o teh zastavnih pravicah, pri katerih je dolžnik</w:t>
      </w:r>
      <w:r w:rsidR="00985BBC" w:rsidRPr="00E105A6">
        <w:rPr>
          <w:rFonts w:cs="Arial"/>
          <w:color w:val="000000" w:themeColor="text1"/>
          <w:szCs w:val="20"/>
        </w:rPr>
        <w:t>,</w:t>
      </w:r>
      <w:r w:rsidR="000434A7" w:rsidRPr="00E105A6">
        <w:rPr>
          <w:rFonts w:cs="Arial"/>
          <w:color w:val="000000" w:themeColor="text1"/>
          <w:szCs w:val="20"/>
        </w:rPr>
        <w:t xml:space="preserve"> </w:t>
      </w:r>
      <w:r w:rsidRPr="00E105A6">
        <w:rPr>
          <w:rFonts w:cs="Arial"/>
          <w:color w:val="000000" w:themeColor="text1"/>
          <w:szCs w:val="20"/>
        </w:rPr>
        <w:t xml:space="preserve">zastavitelj </w:t>
      </w:r>
      <w:r w:rsidR="00985BBC" w:rsidRPr="00E105A6">
        <w:rPr>
          <w:rFonts w:cs="Arial"/>
          <w:color w:val="000000" w:themeColor="text1"/>
          <w:szCs w:val="20"/>
        </w:rPr>
        <w:t xml:space="preserve">ali </w:t>
      </w:r>
      <w:r w:rsidR="00BC5D16" w:rsidRPr="00E105A6">
        <w:rPr>
          <w:rFonts w:cs="Arial"/>
          <w:color w:val="000000" w:themeColor="text1"/>
          <w:szCs w:val="20"/>
        </w:rPr>
        <w:t xml:space="preserve">zastavni </w:t>
      </w:r>
      <w:r w:rsidR="00985BBC" w:rsidRPr="00E105A6">
        <w:rPr>
          <w:rFonts w:cs="Arial"/>
          <w:color w:val="000000" w:themeColor="text1"/>
          <w:szCs w:val="20"/>
        </w:rPr>
        <w:t>upni</w:t>
      </w:r>
      <w:r w:rsidR="00705140" w:rsidRPr="00E105A6">
        <w:rPr>
          <w:rFonts w:cs="Arial"/>
          <w:color w:val="000000" w:themeColor="text1"/>
          <w:szCs w:val="20"/>
        </w:rPr>
        <w:t xml:space="preserve">k </w:t>
      </w:r>
      <w:r w:rsidRPr="00E105A6">
        <w:rPr>
          <w:rFonts w:cs="Arial"/>
          <w:color w:val="000000" w:themeColor="text1"/>
          <w:szCs w:val="20"/>
        </w:rPr>
        <w:t>oseba, ki ni poslovni subjekt, po iskalnem parametru EMŠO ali davčna številka.</w:t>
      </w:r>
    </w:p>
    <w:p w14:paraId="39E8C023" w14:textId="77777777" w:rsidR="002230B1" w:rsidRPr="00E105A6" w:rsidRDefault="002230B1" w:rsidP="00363D85">
      <w:pPr>
        <w:spacing w:after="0" w:line="276" w:lineRule="auto"/>
        <w:rPr>
          <w:rFonts w:cs="Arial"/>
          <w:color w:val="000000" w:themeColor="text1"/>
          <w:szCs w:val="20"/>
        </w:rPr>
      </w:pPr>
    </w:p>
    <w:p w14:paraId="311FD87B"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Zaščiteni dostop do podatkov o neposestnih zastavnih pravicah mora biti omogočen samo kvalificiranemu uporabniku, ki se na portalu AJPES identificira z digitalnim potrdilom</w:t>
      </w:r>
      <w:r w:rsidR="00C71988" w:rsidRPr="00E105A6">
        <w:rPr>
          <w:rFonts w:cs="Arial"/>
          <w:color w:val="000000" w:themeColor="text1"/>
          <w:szCs w:val="20"/>
        </w:rPr>
        <w:t>.</w:t>
      </w:r>
    </w:p>
    <w:p w14:paraId="2DC0B163" w14:textId="77777777" w:rsidR="002230B1" w:rsidRPr="00E105A6" w:rsidRDefault="002230B1" w:rsidP="00363D85">
      <w:pPr>
        <w:spacing w:after="0" w:line="276" w:lineRule="auto"/>
        <w:rPr>
          <w:rFonts w:cs="Arial"/>
          <w:color w:val="000000" w:themeColor="text1"/>
          <w:szCs w:val="20"/>
        </w:rPr>
      </w:pPr>
    </w:p>
    <w:p w14:paraId="5462007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(3) Kvalificirani uporabnik mora pred oddajo poizvedbe za zaščiteni dostop v ustrezno polje v aplikaciji eRZPP vpisati </w:t>
      </w:r>
      <w:r w:rsidR="00C71988" w:rsidRPr="00E105A6">
        <w:rPr>
          <w:rFonts w:cs="Arial"/>
          <w:color w:val="000000" w:themeColor="text1"/>
          <w:szCs w:val="20"/>
        </w:rPr>
        <w:t>naslednje</w:t>
      </w:r>
      <w:r w:rsidRPr="00E105A6">
        <w:rPr>
          <w:rFonts w:cs="Arial"/>
          <w:color w:val="000000" w:themeColor="text1"/>
          <w:szCs w:val="20"/>
        </w:rPr>
        <w:t xml:space="preserve"> podatke:</w:t>
      </w:r>
    </w:p>
    <w:p w14:paraId="4EB9162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C71988" w:rsidRPr="00E105A6">
        <w:rPr>
          <w:rFonts w:cs="Arial"/>
          <w:color w:val="000000" w:themeColor="text1"/>
          <w:szCs w:val="20"/>
        </w:rPr>
        <w:t xml:space="preserve"> </w:t>
      </w:r>
      <w:r w:rsidRPr="00E105A6">
        <w:rPr>
          <w:rFonts w:cs="Arial"/>
          <w:color w:val="000000" w:themeColor="text1"/>
          <w:szCs w:val="20"/>
        </w:rPr>
        <w:t>namen dostopa (uporaba podatkov v lastnem postopku ali posredovanje podatkov drugi osebi),</w:t>
      </w:r>
    </w:p>
    <w:p w14:paraId="2D94654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C71988" w:rsidRPr="00E105A6">
        <w:rPr>
          <w:rFonts w:cs="Arial"/>
          <w:color w:val="000000" w:themeColor="text1"/>
          <w:szCs w:val="20"/>
        </w:rPr>
        <w:t xml:space="preserve"> </w:t>
      </w:r>
      <w:r w:rsidRPr="00E105A6">
        <w:rPr>
          <w:rFonts w:cs="Arial"/>
          <w:color w:val="000000" w:themeColor="text1"/>
          <w:szCs w:val="20"/>
        </w:rPr>
        <w:t>podatke o številki zadeve, v kateri kvalificirani uporabnik dostopa do zaščitenih podatkov,</w:t>
      </w:r>
    </w:p>
    <w:p w14:paraId="30FD758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C71988" w:rsidRPr="00E105A6">
        <w:rPr>
          <w:rFonts w:cs="Arial"/>
          <w:color w:val="000000" w:themeColor="text1"/>
          <w:szCs w:val="20"/>
        </w:rPr>
        <w:t xml:space="preserve"> </w:t>
      </w:r>
      <w:r w:rsidRPr="00E105A6">
        <w:rPr>
          <w:rFonts w:cs="Arial"/>
          <w:color w:val="000000" w:themeColor="text1"/>
          <w:szCs w:val="20"/>
        </w:rPr>
        <w:t>če kvalificirani uporabnik pridobiva podatke na zahtevo druge osebe, tudi osebno ime in naslov ali firma oziroma naziv in poslovni naslov te osebe.</w:t>
      </w:r>
    </w:p>
    <w:p w14:paraId="0693CDF6" w14:textId="77777777" w:rsidR="002230B1" w:rsidRPr="00E105A6" w:rsidRDefault="002230B1" w:rsidP="00363D85">
      <w:pPr>
        <w:spacing w:after="0" w:line="276" w:lineRule="auto"/>
        <w:rPr>
          <w:rFonts w:cs="Arial"/>
          <w:color w:val="000000" w:themeColor="text1"/>
          <w:szCs w:val="20"/>
        </w:rPr>
      </w:pPr>
    </w:p>
    <w:p w14:paraId="6F511621"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 AJPES mora o vseh zaščitenih dostopih do osebnih podatkov voditi evidenco, ki vključuje:</w:t>
      </w:r>
    </w:p>
    <w:p w14:paraId="14CADFE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ID dostopa kot enolično identifikacijsko oznako, ki jo vsaki zahtevi za dostop do zaščitenih podatkov dodeli informacijski sistem eRZPP,</w:t>
      </w:r>
    </w:p>
    <w:p w14:paraId="45FD95B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čas dostopa do podatkov,</w:t>
      </w:r>
    </w:p>
    <w:p w14:paraId="2C644DD1"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naziv kvalificiranega uporabnika, ki je dostopal do podatkov,</w:t>
      </w:r>
    </w:p>
    <w:p w14:paraId="1F0A0C5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osebno ime pooblačene osebe kvalificiranega uporabnika</w:t>
      </w:r>
      <w:r w:rsidR="00A24E53" w:rsidRPr="00E105A6">
        <w:rPr>
          <w:rFonts w:cs="Arial"/>
          <w:color w:val="000000" w:themeColor="text1"/>
          <w:szCs w:val="20"/>
        </w:rPr>
        <w:t xml:space="preserve"> </w:t>
      </w:r>
      <w:r w:rsidRPr="00E105A6">
        <w:rPr>
          <w:rFonts w:cs="Arial"/>
          <w:color w:val="000000" w:themeColor="text1"/>
          <w:szCs w:val="20"/>
        </w:rPr>
        <w:t>in</w:t>
      </w:r>
    </w:p>
    <w:p w14:paraId="5F882F0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5.</w:t>
      </w:r>
      <w:r w:rsidR="00703282" w:rsidRPr="00E105A6">
        <w:rPr>
          <w:rFonts w:cs="Arial"/>
          <w:color w:val="000000" w:themeColor="text1"/>
          <w:szCs w:val="20"/>
        </w:rPr>
        <w:t xml:space="preserve"> </w:t>
      </w:r>
      <w:r w:rsidRPr="00E105A6">
        <w:rPr>
          <w:rFonts w:cs="Arial"/>
          <w:color w:val="000000" w:themeColor="text1"/>
          <w:szCs w:val="20"/>
        </w:rPr>
        <w:t>podatke iz prejšnjega odstavka.</w:t>
      </w:r>
    </w:p>
    <w:p w14:paraId="06814669" w14:textId="77777777" w:rsidR="002230B1" w:rsidRPr="00E105A6" w:rsidRDefault="002230B1" w:rsidP="00363D85">
      <w:pPr>
        <w:spacing w:after="0" w:line="276" w:lineRule="auto"/>
        <w:rPr>
          <w:rFonts w:cs="Arial"/>
          <w:color w:val="000000" w:themeColor="text1"/>
          <w:szCs w:val="20"/>
        </w:rPr>
      </w:pPr>
    </w:p>
    <w:p w14:paraId="1BBEBAF6" w14:textId="1A1C470D" w:rsidR="0071195A" w:rsidRPr="00E105A6" w:rsidRDefault="0071195A" w:rsidP="00363D85">
      <w:pPr>
        <w:spacing w:after="0" w:line="276" w:lineRule="auto"/>
        <w:rPr>
          <w:rFonts w:cs="Arial"/>
          <w:color w:val="000000" w:themeColor="text1"/>
          <w:szCs w:val="20"/>
        </w:rPr>
      </w:pPr>
      <w:r w:rsidRPr="00E105A6">
        <w:rPr>
          <w:rFonts w:cs="Arial"/>
          <w:color w:val="000000" w:themeColor="text1"/>
          <w:szCs w:val="20"/>
        </w:rPr>
        <w:t>(5) Na podlagi zakona pooblaščena oseba ali državni organ, ki ni kvalificirani uporabnik in potrebuje podatke iz registra zaradi opravljanja predpisanih nalog, lahko od AJPES zahteva, da mu izda izpis podatkov o neposestnih zastavnih pravicah, pri katerih je določena oseba vpisana kot dolžnik, zastavitelj ali zastavni upnik.</w:t>
      </w:r>
      <w:r w:rsidR="000434A7" w:rsidRPr="00E105A6">
        <w:rPr>
          <w:rFonts w:cs="Arial"/>
          <w:color w:val="000000" w:themeColor="text1"/>
          <w:szCs w:val="20"/>
        </w:rPr>
        <w:t xml:space="preserve"> </w:t>
      </w:r>
      <w:r w:rsidR="0063261E" w:rsidRPr="00E105A6">
        <w:rPr>
          <w:rFonts w:cs="Arial"/>
          <w:color w:val="000000" w:themeColor="text1"/>
          <w:szCs w:val="20"/>
        </w:rPr>
        <w:t xml:space="preserve">Za </w:t>
      </w:r>
      <w:r w:rsidRPr="00E105A6">
        <w:rPr>
          <w:rFonts w:cs="Arial"/>
          <w:color w:val="000000" w:themeColor="text1"/>
          <w:szCs w:val="20"/>
        </w:rPr>
        <w:t xml:space="preserve">ta dostop </w:t>
      </w:r>
      <w:r w:rsidR="0063261E" w:rsidRPr="00E105A6">
        <w:rPr>
          <w:rFonts w:cs="Arial"/>
          <w:color w:val="000000" w:themeColor="text1"/>
          <w:szCs w:val="20"/>
        </w:rPr>
        <w:t xml:space="preserve">se </w:t>
      </w:r>
      <w:r w:rsidRPr="00E105A6">
        <w:rPr>
          <w:rFonts w:cs="Arial"/>
          <w:color w:val="000000" w:themeColor="text1"/>
          <w:szCs w:val="20"/>
        </w:rPr>
        <w:t xml:space="preserve">smiselno uporabljajo drugi do četrti odstavek </w:t>
      </w:r>
      <w:r w:rsidR="0063261E" w:rsidRPr="00E105A6">
        <w:rPr>
          <w:rFonts w:cs="Arial"/>
          <w:color w:val="000000" w:themeColor="text1"/>
          <w:szCs w:val="20"/>
        </w:rPr>
        <w:t>tega</w:t>
      </w:r>
      <w:r w:rsidRPr="00E105A6">
        <w:rPr>
          <w:rFonts w:cs="Arial"/>
          <w:color w:val="000000" w:themeColor="text1"/>
          <w:szCs w:val="20"/>
        </w:rPr>
        <w:t xml:space="preserve"> člena.</w:t>
      </w:r>
    </w:p>
    <w:p w14:paraId="287149C1" w14:textId="77777777" w:rsidR="00CB06AB" w:rsidRPr="00E105A6" w:rsidRDefault="00CB06AB" w:rsidP="00363D85">
      <w:pPr>
        <w:spacing w:after="0" w:line="276" w:lineRule="auto"/>
        <w:rPr>
          <w:rFonts w:cs="Arial"/>
          <w:color w:val="000000" w:themeColor="text1"/>
          <w:szCs w:val="20"/>
        </w:rPr>
      </w:pPr>
    </w:p>
    <w:p w14:paraId="3727788E" w14:textId="007B89B5" w:rsidR="00752D4F" w:rsidRPr="00E105A6" w:rsidRDefault="002230B1" w:rsidP="00363D85">
      <w:pPr>
        <w:spacing w:after="0" w:line="276" w:lineRule="auto"/>
        <w:rPr>
          <w:rFonts w:cs="Arial"/>
          <w:color w:val="000000" w:themeColor="text1"/>
          <w:szCs w:val="20"/>
        </w:rPr>
      </w:pPr>
      <w:r w:rsidRPr="00E105A6">
        <w:rPr>
          <w:rFonts w:cs="Arial"/>
          <w:color w:val="000000" w:themeColor="text1"/>
          <w:szCs w:val="20"/>
        </w:rPr>
        <w:t>(</w:t>
      </w:r>
      <w:r w:rsidR="005037F0" w:rsidRPr="00E105A6">
        <w:rPr>
          <w:rFonts w:cs="Arial"/>
          <w:color w:val="000000" w:themeColor="text1"/>
          <w:szCs w:val="20"/>
        </w:rPr>
        <w:t>6</w:t>
      </w:r>
      <w:r w:rsidRPr="00E105A6">
        <w:rPr>
          <w:rFonts w:cs="Arial"/>
          <w:color w:val="000000" w:themeColor="text1"/>
          <w:szCs w:val="20"/>
        </w:rPr>
        <w:t>) Vsakdo lahko od AJPES zahteva, da mu izda izpis vseh zaščitenih dostopov do njegovih osebnih podatkov pri neposestnih zastavnih pravicah, pri katerih je v register vpisan kot dolžnik, zastavitelj ali zastavni upnik.</w:t>
      </w:r>
    </w:p>
    <w:p w14:paraId="0048A1C0" w14:textId="77777777" w:rsidR="00C71988" w:rsidRPr="00E105A6" w:rsidRDefault="00C71988" w:rsidP="00363D85">
      <w:pPr>
        <w:spacing w:after="0" w:line="276" w:lineRule="auto"/>
        <w:rPr>
          <w:rFonts w:cs="Arial"/>
          <w:color w:val="000000" w:themeColor="text1"/>
          <w:szCs w:val="20"/>
        </w:rPr>
      </w:pPr>
    </w:p>
    <w:p w14:paraId="7D720522"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1A3BE703"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w:t>
      </w:r>
      <w:bookmarkStart w:id="16" w:name="_Hlk21516023"/>
      <w:r w:rsidRPr="00E105A6">
        <w:rPr>
          <w:rFonts w:cs="Arial"/>
          <w:color w:val="000000" w:themeColor="text1"/>
          <w:szCs w:val="20"/>
        </w:rPr>
        <w:t>dostop do lastnih podatkov</w:t>
      </w:r>
      <w:bookmarkEnd w:id="16"/>
      <w:r w:rsidRPr="00E105A6">
        <w:rPr>
          <w:rFonts w:cs="Arial"/>
          <w:color w:val="000000" w:themeColor="text1"/>
          <w:szCs w:val="20"/>
        </w:rPr>
        <w:t>)</w:t>
      </w:r>
    </w:p>
    <w:p w14:paraId="071A111F" w14:textId="77777777" w:rsidR="002230B1" w:rsidRPr="00E105A6" w:rsidRDefault="002230B1" w:rsidP="00363D85">
      <w:pPr>
        <w:spacing w:after="0" w:line="276" w:lineRule="auto"/>
        <w:rPr>
          <w:rFonts w:cs="Arial"/>
          <w:color w:val="000000" w:themeColor="text1"/>
          <w:szCs w:val="20"/>
        </w:rPr>
      </w:pPr>
    </w:p>
    <w:p w14:paraId="0E0F7A20" w14:textId="416FB4AC"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lastRenderedPageBreak/>
        <w:t>(1) Vsakomur, ki se identificira z digitalnim potrdilom, mora biti prek aplikacije eRZPP omogočen dostop do podatkov o neposestnih zastavnih pravicah, pri katerih je on sam ali njegov pooblastitelj vpisan kot dolžnik, zastavitelj ali</w:t>
      </w:r>
      <w:r w:rsidR="0042449D" w:rsidRPr="00E105A6">
        <w:rPr>
          <w:rFonts w:cs="Arial"/>
          <w:color w:val="000000" w:themeColor="text1"/>
          <w:szCs w:val="20"/>
        </w:rPr>
        <w:t xml:space="preserve"> zastavni</w:t>
      </w:r>
      <w:r w:rsidRPr="00E105A6">
        <w:rPr>
          <w:rFonts w:cs="Arial"/>
          <w:color w:val="000000" w:themeColor="text1"/>
          <w:szCs w:val="20"/>
        </w:rPr>
        <w:t xml:space="preserve"> upnik.</w:t>
      </w:r>
    </w:p>
    <w:p w14:paraId="02CCE962" w14:textId="77777777" w:rsidR="002230B1" w:rsidRPr="00E105A6" w:rsidRDefault="002230B1" w:rsidP="00363D85">
      <w:pPr>
        <w:spacing w:after="0" w:line="276" w:lineRule="auto"/>
        <w:rPr>
          <w:rFonts w:cs="Arial"/>
          <w:color w:val="000000" w:themeColor="text1"/>
          <w:szCs w:val="20"/>
        </w:rPr>
      </w:pPr>
    </w:p>
    <w:p w14:paraId="0A21FA38"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Vsak lahko od AJPES zahteva, da mu izda izpis podatkov o neposestnih zastavnih pravicah, pri katerih je vpisan kot dolžnik, zastavitelj ali zastavni upnik.</w:t>
      </w:r>
    </w:p>
    <w:p w14:paraId="5488F0DD" w14:textId="77777777" w:rsidR="002230B1" w:rsidRPr="00E105A6" w:rsidRDefault="002230B1" w:rsidP="00363D85">
      <w:pPr>
        <w:spacing w:after="0" w:line="276" w:lineRule="auto"/>
        <w:rPr>
          <w:rFonts w:cs="Arial"/>
          <w:color w:val="000000" w:themeColor="text1"/>
          <w:szCs w:val="20"/>
        </w:rPr>
      </w:pPr>
    </w:p>
    <w:p w14:paraId="248D39CD"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 Če je oseba, ki zahteva izpis iz prejšnjega odstavka, fizična oseba, izvede zaščiteni dostop do njenih podatkov odgovorna oseba AJPES, ki je po pravilih AJPES pooblaščena za dostop do zaščitenih podatkov, in se za ta dostop smiselno uporabljajo drugi do četrti odstavek 23. člena te uredbe.</w:t>
      </w:r>
    </w:p>
    <w:p w14:paraId="58EF2AC3" w14:textId="77777777" w:rsidR="002230B1" w:rsidRPr="00E105A6" w:rsidRDefault="002230B1" w:rsidP="00363D85">
      <w:pPr>
        <w:spacing w:after="0" w:line="276" w:lineRule="auto"/>
        <w:rPr>
          <w:rFonts w:cs="Arial"/>
          <w:color w:val="000000" w:themeColor="text1"/>
          <w:szCs w:val="20"/>
        </w:rPr>
      </w:pPr>
    </w:p>
    <w:p w14:paraId="6A486B01"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773E0257"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w:t>
      </w:r>
      <w:bookmarkStart w:id="17" w:name="_Hlk21516032"/>
      <w:r w:rsidRPr="00E105A6">
        <w:rPr>
          <w:rFonts w:cs="Arial"/>
          <w:color w:val="000000" w:themeColor="text1"/>
          <w:szCs w:val="20"/>
        </w:rPr>
        <w:t>izpis iz registra</w:t>
      </w:r>
      <w:bookmarkEnd w:id="17"/>
      <w:r w:rsidRPr="00E105A6">
        <w:rPr>
          <w:rFonts w:cs="Arial"/>
          <w:color w:val="000000" w:themeColor="text1"/>
          <w:szCs w:val="20"/>
        </w:rPr>
        <w:t>)</w:t>
      </w:r>
    </w:p>
    <w:p w14:paraId="20ECC2E9" w14:textId="77777777" w:rsidR="002230B1" w:rsidRPr="00E105A6" w:rsidRDefault="002230B1" w:rsidP="00363D85">
      <w:pPr>
        <w:spacing w:after="0" w:line="276" w:lineRule="auto"/>
        <w:rPr>
          <w:rFonts w:cs="Arial"/>
          <w:color w:val="000000" w:themeColor="text1"/>
          <w:szCs w:val="20"/>
        </w:rPr>
      </w:pPr>
    </w:p>
    <w:p w14:paraId="35FE2F8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O vsakem javnem ali zaščitenem dostopu oziroma dostopu do lastnih podatkov mora biti prek aplikacije eRZPP omogočen tudi računalniški izpis podatkov tako, da poizvedba po izbranem iskalnem parametru vrne PDF datoteko z vsebino iskanega izpisa.</w:t>
      </w:r>
    </w:p>
    <w:p w14:paraId="73710695" w14:textId="77777777" w:rsidR="002230B1" w:rsidRPr="00E105A6" w:rsidRDefault="002230B1" w:rsidP="00363D85">
      <w:pPr>
        <w:spacing w:after="0" w:line="276" w:lineRule="auto"/>
        <w:rPr>
          <w:rFonts w:cs="Arial"/>
          <w:color w:val="000000" w:themeColor="text1"/>
          <w:szCs w:val="20"/>
        </w:rPr>
      </w:pPr>
    </w:p>
    <w:p w14:paraId="52166E1A" w14:textId="1E5E87BF"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Na javnem izpisu ne sme biti prikazan EMŠO</w:t>
      </w:r>
      <w:r w:rsidR="00D71BF7" w:rsidRPr="00E105A6">
        <w:rPr>
          <w:rFonts w:cs="Arial"/>
          <w:color w:val="000000" w:themeColor="text1"/>
          <w:szCs w:val="20"/>
        </w:rPr>
        <w:t>, davčna številka in drug identifikacijski podatek</w:t>
      </w:r>
      <w:r w:rsidRPr="00E105A6">
        <w:rPr>
          <w:rFonts w:cs="Arial"/>
          <w:color w:val="000000" w:themeColor="text1"/>
          <w:szCs w:val="20"/>
        </w:rPr>
        <w:t xml:space="preserve"> dolžnika, zastavitelja </w:t>
      </w:r>
      <w:r w:rsidR="00D71BF7" w:rsidRPr="00E105A6">
        <w:rPr>
          <w:rFonts w:cs="Arial"/>
          <w:color w:val="000000" w:themeColor="text1"/>
          <w:szCs w:val="20"/>
        </w:rPr>
        <w:t xml:space="preserve">in </w:t>
      </w:r>
      <w:r w:rsidRPr="00E105A6">
        <w:rPr>
          <w:rFonts w:cs="Arial"/>
          <w:color w:val="000000" w:themeColor="text1"/>
          <w:szCs w:val="20"/>
        </w:rPr>
        <w:t xml:space="preserve">zastavnega upnika, ki je domača </w:t>
      </w:r>
      <w:r w:rsidR="00D71BF7" w:rsidRPr="00E105A6">
        <w:rPr>
          <w:rFonts w:cs="Arial"/>
          <w:color w:val="000000" w:themeColor="text1"/>
          <w:szCs w:val="20"/>
        </w:rPr>
        <w:t xml:space="preserve">ali tuja </w:t>
      </w:r>
      <w:r w:rsidRPr="00E105A6">
        <w:rPr>
          <w:rFonts w:cs="Arial"/>
          <w:color w:val="000000" w:themeColor="text1"/>
          <w:szCs w:val="20"/>
        </w:rPr>
        <w:t>fizična oseba.</w:t>
      </w:r>
    </w:p>
    <w:p w14:paraId="418AAB8B" w14:textId="77777777" w:rsidR="002230B1" w:rsidRPr="00E105A6" w:rsidRDefault="002230B1" w:rsidP="00363D85">
      <w:pPr>
        <w:spacing w:after="0" w:line="276" w:lineRule="auto"/>
        <w:rPr>
          <w:rFonts w:cs="Arial"/>
          <w:color w:val="000000" w:themeColor="text1"/>
          <w:szCs w:val="20"/>
        </w:rPr>
      </w:pPr>
    </w:p>
    <w:p w14:paraId="7FE3D40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 Overjeni izpis iz registra se izda tako, da se na papir natisne PDF datoteka z vsebino izpisa in overi na papirnem izvodu izpisa.</w:t>
      </w:r>
    </w:p>
    <w:p w14:paraId="62490267" w14:textId="77777777" w:rsidR="002230B1" w:rsidRPr="00E105A6" w:rsidRDefault="002230B1" w:rsidP="00363D85">
      <w:pPr>
        <w:spacing w:after="0" w:line="276" w:lineRule="auto"/>
        <w:rPr>
          <w:rFonts w:cs="Arial"/>
          <w:color w:val="000000" w:themeColor="text1"/>
          <w:szCs w:val="20"/>
        </w:rPr>
      </w:pPr>
    </w:p>
    <w:p w14:paraId="25EE13BE" w14:textId="12B4A9AA"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(4) Vsak lahko od AJPES ali notarja zahteva, da mu proti plačilu nadomestila izda overjeni izpis iz registra po iskalnih </w:t>
      </w:r>
      <w:r w:rsidR="00553496" w:rsidRPr="00E105A6">
        <w:rPr>
          <w:rFonts w:cs="Arial"/>
          <w:color w:val="000000" w:themeColor="text1"/>
          <w:szCs w:val="20"/>
        </w:rPr>
        <w:t xml:space="preserve">ključih </w:t>
      </w:r>
      <w:r w:rsidRPr="00E105A6">
        <w:rPr>
          <w:rFonts w:cs="Arial"/>
          <w:color w:val="000000" w:themeColor="text1"/>
          <w:szCs w:val="20"/>
        </w:rPr>
        <w:t xml:space="preserve">iz </w:t>
      </w:r>
      <w:r w:rsidR="003E79D8" w:rsidRPr="00E105A6">
        <w:rPr>
          <w:rFonts w:cs="Arial"/>
          <w:color w:val="000000" w:themeColor="text1"/>
          <w:szCs w:val="20"/>
        </w:rPr>
        <w:fldChar w:fldCharType="begin"/>
      </w:r>
      <w:r w:rsidR="003E79D8" w:rsidRPr="00E105A6">
        <w:rPr>
          <w:rFonts w:cs="Arial"/>
          <w:color w:val="000000" w:themeColor="text1"/>
          <w:szCs w:val="20"/>
        </w:rPr>
        <w:instrText xml:space="preserve"> REF _Ref35331092 \r \h </w:instrText>
      </w:r>
      <w:r w:rsidR="00E105A6" w:rsidRPr="00E105A6">
        <w:rPr>
          <w:rFonts w:cs="Arial"/>
          <w:color w:val="000000" w:themeColor="text1"/>
          <w:szCs w:val="20"/>
        </w:rPr>
        <w:instrText xml:space="preserve"> \* MERGEFORMAT </w:instrText>
      </w:r>
      <w:r w:rsidR="003E79D8" w:rsidRPr="00E105A6">
        <w:rPr>
          <w:rFonts w:cs="Arial"/>
          <w:color w:val="000000" w:themeColor="text1"/>
          <w:szCs w:val="20"/>
        </w:rPr>
      </w:r>
      <w:r w:rsidR="003E79D8" w:rsidRPr="00E105A6">
        <w:rPr>
          <w:rFonts w:cs="Arial"/>
          <w:color w:val="000000" w:themeColor="text1"/>
          <w:szCs w:val="20"/>
        </w:rPr>
        <w:fldChar w:fldCharType="separate"/>
      </w:r>
      <w:r w:rsidR="009844F2">
        <w:rPr>
          <w:rFonts w:cs="Arial"/>
          <w:color w:val="000000" w:themeColor="text1"/>
          <w:szCs w:val="20"/>
        </w:rPr>
        <w:t>22</w:t>
      </w:r>
      <w:r w:rsidR="003E79D8" w:rsidRPr="00E105A6">
        <w:rPr>
          <w:rFonts w:cs="Arial"/>
          <w:color w:val="000000" w:themeColor="text1"/>
          <w:szCs w:val="20"/>
        </w:rPr>
        <w:fldChar w:fldCharType="end"/>
      </w:r>
      <w:r w:rsidRPr="00E105A6">
        <w:rPr>
          <w:rFonts w:cs="Arial"/>
          <w:color w:val="000000" w:themeColor="text1"/>
          <w:szCs w:val="20"/>
        </w:rPr>
        <w:t>. člena te uredbe.</w:t>
      </w:r>
    </w:p>
    <w:p w14:paraId="39783033" w14:textId="77777777" w:rsidR="002230B1" w:rsidRPr="00E105A6" w:rsidRDefault="002230B1" w:rsidP="00363D85">
      <w:pPr>
        <w:spacing w:after="0" w:line="276" w:lineRule="auto"/>
        <w:rPr>
          <w:rFonts w:cs="Arial"/>
          <w:color w:val="000000" w:themeColor="text1"/>
          <w:szCs w:val="20"/>
        </w:rPr>
      </w:pPr>
    </w:p>
    <w:p w14:paraId="52DDD5A4" w14:textId="4965634C"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(5) Overjeni izpis iz registra po iskalnih </w:t>
      </w:r>
      <w:r w:rsidR="00A06A8C" w:rsidRPr="00E105A6">
        <w:rPr>
          <w:rFonts w:cs="Arial"/>
          <w:color w:val="000000" w:themeColor="text1"/>
          <w:szCs w:val="20"/>
        </w:rPr>
        <w:t xml:space="preserve">ključih </w:t>
      </w:r>
      <w:r w:rsidRPr="00E105A6">
        <w:rPr>
          <w:rFonts w:cs="Arial"/>
          <w:color w:val="000000" w:themeColor="text1"/>
          <w:szCs w:val="20"/>
        </w:rPr>
        <w:t xml:space="preserve">iz prvega odstavka </w:t>
      </w:r>
      <w:r w:rsidR="003940FE" w:rsidRPr="00E105A6">
        <w:rPr>
          <w:rFonts w:cs="Arial"/>
          <w:color w:val="000000" w:themeColor="text1"/>
          <w:szCs w:val="20"/>
        </w:rPr>
        <w:fldChar w:fldCharType="begin"/>
      </w:r>
      <w:r w:rsidR="003940FE" w:rsidRPr="00E105A6">
        <w:rPr>
          <w:rFonts w:cs="Arial"/>
          <w:color w:val="000000" w:themeColor="text1"/>
          <w:szCs w:val="20"/>
        </w:rPr>
        <w:instrText xml:space="preserve"> REF _Ref35331117 \r \h </w:instrText>
      </w:r>
      <w:r w:rsidR="00E105A6" w:rsidRPr="00E105A6">
        <w:rPr>
          <w:rFonts w:cs="Arial"/>
          <w:color w:val="000000" w:themeColor="text1"/>
          <w:szCs w:val="20"/>
        </w:rPr>
        <w:instrText xml:space="preserve"> \* MERGEFORMAT </w:instrText>
      </w:r>
      <w:r w:rsidR="003940FE" w:rsidRPr="00E105A6">
        <w:rPr>
          <w:rFonts w:cs="Arial"/>
          <w:color w:val="000000" w:themeColor="text1"/>
          <w:szCs w:val="20"/>
        </w:rPr>
      </w:r>
      <w:r w:rsidR="003940FE" w:rsidRPr="00E105A6">
        <w:rPr>
          <w:rFonts w:cs="Arial"/>
          <w:color w:val="000000" w:themeColor="text1"/>
          <w:szCs w:val="20"/>
        </w:rPr>
        <w:fldChar w:fldCharType="separate"/>
      </w:r>
      <w:r w:rsidR="009844F2">
        <w:rPr>
          <w:rFonts w:cs="Arial"/>
          <w:color w:val="000000" w:themeColor="text1"/>
          <w:szCs w:val="20"/>
        </w:rPr>
        <w:t>23</w:t>
      </w:r>
      <w:r w:rsidR="003940FE" w:rsidRPr="00E105A6">
        <w:rPr>
          <w:rFonts w:cs="Arial"/>
          <w:color w:val="000000" w:themeColor="text1"/>
          <w:szCs w:val="20"/>
        </w:rPr>
        <w:fldChar w:fldCharType="end"/>
      </w:r>
      <w:r w:rsidRPr="00E105A6">
        <w:rPr>
          <w:rFonts w:cs="Arial"/>
          <w:color w:val="000000" w:themeColor="text1"/>
          <w:szCs w:val="20"/>
        </w:rPr>
        <w:t>. člena te uredbe lahko izda le sodišče na zahtevo osebe, ki izkaže pravno korist za pridobitev teh podatkov.</w:t>
      </w:r>
    </w:p>
    <w:p w14:paraId="466D9AC2" w14:textId="77777777" w:rsidR="002230B1" w:rsidRPr="00E105A6" w:rsidRDefault="002230B1" w:rsidP="00363D85">
      <w:pPr>
        <w:spacing w:after="0" w:line="276" w:lineRule="auto"/>
        <w:rPr>
          <w:rFonts w:cs="Arial"/>
          <w:color w:val="000000" w:themeColor="text1"/>
          <w:szCs w:val="20"/>
        </w:rPr>
      </w:pPr>
    </w:p>
    <w:p w14:paraId="75D6F085" w14:textId="77777777" w:rsidR="002230B1" w:rsidRPr="00E105A6" w:rsidRDefault="002230B1" w:rsidP="00363D85">
      <w:pPr>
        <w:pStyle w:val="Odstavekseznama"/>
        <w:numPr>
          <w:ilvl w:val="0"/>
          <w:numId w:val="1"/>
        </w:numPr>
        <w:spacing w:after="0" w:line="276" w:lineRule="auto"/>
        <w:jc w:val="center"/>
        <w:rPr>
          <w:rFonts w:cs="Arial"/>
          <w:b/>
          <w:color w:val="000000" w:themeColor="text1"/>
          <w:szCs w:val="20"/>
        </w:rPr>
      </w:pPr>
      <w:r w:rsidRPr="00E105A6">
        <w:rPr>
          <w:rFonts w:cs="Arial"/>
          <w:b/>
          <w:color w:val="000000" w:themeColor="text1"/>
          <w:szCs w:val="20"/>
        </w:rPr>
        <w:t>Tarifa za upravljanje registra</w:t>
      </w:r>
    </w:p>
    <w:p w14:paraId="51D61BAC" w14:textId="77777777" w:rsidR="002230B1" w:rsidRPr="00E105A6" w:rsidRDefault="002230B1" w:rsidP="00363D85">
      <w:pPr>
        <w:spacing w:after="0" w:line="276" w:lineRule="auto"/>
        <w:rPr>
          <w:rFonts w:cs="Arial"/>
          <w:color w:val="000000" w:themeColor="text1"/>
          <w:szCs w:val="20"/>
        </w:rPr>
      </w:pPr>
    </w:p>
    <w:p w14:paraId="1DF06AFB"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2B44DC54"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(upravičenec do nadomestila)</w:t>
      </w:r>
    </w:p>
    <w:p w14:paraId="0BC53E63" w14:textId="77777777" w:rsidR="002230B1" w:rsidRPr="00E105A6" w:rsidRDefault="002230B1" w:rsidP="00363D85">
      <w:pPr>
        <w:spacing w:after="0" w:line="276" w:lineRule="auto"/>
        <w:rPr>
          <w:rFonts w:cs="Arial"/>
          <w:color w:val="000000" w:themeColor="text1"/>
          <w:szCs w:val="20"/>
        </w:rPr>
      </w:pPr>
    </w:p>
    <w:p w14:paraId="28F71476"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AJPES je upravičen do nadomestila za izvedbo teh opravil za upravljanje registra:</w:t>
      </w:r>
    </w:p>
    <w:p w14:paraId="29D8CB0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izvršitev vpisa neposestne zastavne pravice v register,</w:t>
      </w:r>
    </w:p>
    <w:p w14:paraId="7CF2D04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izvršitev vpisa spremembe zastavnega upnika,</w:t>
      </w:r>
    </w:p>
    <w:p w14:paraId="0A2CCE6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izvršitev izbrisa zastavne pravice glede posameznega in ne celotnega premoženja, ki je predmet te pravice,</w:t>
      </w:r>
    </w:p>
    <w:p w14:paraId="73F6BEBF"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w:t>
      </w:r>
      <w:r w:rsidR="00703282" w:rsidRPr="00E105A6">
        <w:rPr>
          <w:rFonts w:cs="Arial"/>
          <w:color w:val="000000" w:themeColor="text1"/>
          <w:szCs w:val="20"/>
        </w:rPr>
        <w:t xml:space="preserve"> </w:t>
      </w:r>
      <w:r w:rsidRPr="00E105A6">
        <w:rPr>
          <w:rFonts w:cs="Arial"/>
          <w:color w:val="000000" w:themeColor="text1"/>
          <w:szCs w:val="20"/>
        </w:rPr>
        <w:t>izstavitev overjenega izpisa iz registra.</w:t>
      </w:r>
    </w:p>
    <w:p w14:paraId="5C009F38" w14:textId="77777777" w:rsidR="002230B1" w:rsidRPr="00E105A6" w:rsidRDefault="002230B1" w:rsidP="00363D85">
      <w:pPr>
        <w:spacing w:after="0" w:line="276" w:lineRule="auto"/>
        <w:rPr>
          <w:rFonts w:cs="Arial"/>
          <w:color w:val="000000" w:themeColor="text1"/>
          <w:szCs w:val="20"/>
        </w:rPr>
      </w:pPr>
    </w:p>
    <w:p w14:paraId="1EE90EAC"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Notar je upravičen do nadomestila za izstavitev overjenega izpisa iz registra.</w:t>
      </w:r>
    </w:p>
    <w:p w14:paraId="6DE4A277" w14:textId="77777777" w:rsidR="002230B1" w:rsidRPr="00E105A6" w:rsidRDefault="002230B1" w:rsidP="00363D85">
      <w:pPr>
        <w:spacing w:after="0" w:line="276" w:lineRule="auto"/>
        <w:rPr>
          <w:rFonts w:cs="Arial"/>
          <w:color w:val="000000" w:themeColor="text1"/>
          <w:szCs w:val="20"/>
        </w:rPr>
      </w:pPr>
    </w:p>
    <w:p w14:paraId="7739A218"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790C5E16"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(višina nadomestil)</w:t>
      </w:r>
    </w:p>
    <w:p w14:paraId="6A827D6E" w14:textId="77777777" w:rsidR="002230B1" w:rsidRPr="00E105A6" w:rsidRDefault="002230B1" w:rsidP="00363D85">
      <w:pPr>
        <w:spacing w:after="0" w:line="276" w:lineRule="auto"/>
        <w:rPr>
          <w:rFonts w:cs="Arial"/>
          <w:color w:val="000000" w:themeColor="text1"/>
          <w:szCs w:val="20"/>
        </w:rPr>
      </w:pPr>
    </w:p>
    <w:p w14:paraId="2B12E68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Za izvršitev vpisov, ki se opravijo na podlagi eZahteve notarja, je AJPES upravičena do nadomestila v tej višini:</w:t>
      </w:r>
    </w:p>
    <w:p w14:paraId="0F220B9B" w14:textId="04260C1E"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 xml:space="preserve">izvršitev vpisa neposestne zastavne pravice v register v višini </w:t>
      </w:r>
      <w:r w:rsidR="00710FE0" w:rsidRPr="00E105A6">
        <w:rPr>
          <w:rFonts w:cs="Arial"/>
          <w:color w:val="000000" w:themeColor="text1"/>
          <w:szCs w:val="20"/>
        </w:rPr>
        <w:t xml:space="preserve">50 </w:t>
      </w:r>
      <w:r w:rsidR="0090600D" w:rsidRPr="00E105A6">
        <w:rPr>
          <w:rFonts w:cs="Arial"/>
          <w:color w:val="000000" w:themeColor="text1"/>
          <w:szCs w:val="20"/>
        </w:rPr>
        <w:t>eurov</w:t>
      </w:r>
      <w:r w:rsidRPr="00E105A6">
        <w:rPr>
          <w:rFonts w:cs="Arial"/>
          <w:color w:val="000000" w:themeColor="text1"/>
          <w:szCs w:val="20"/>
        </w:rPr>
        <w:t>,</w:t>
      </w:r>
    </w:p>
    <w:p w14:paraId="2823EEE2" w14:textId="49E9716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 xml:space="preserve">izvršitev vpisa spremembe zastavnega upnika v višini </w:t>
      </w:r>
      <w:r w:rsidR="00710FE0" w:rsidRPr="00E105A6">
        <w:rPr>
          <w:rFonts w:cs="Arial"/>
          <w:color w:val="000000" w:themeColor="text1"/>
          <w:szCs w:val="20"/>
        </w:rPr>
        <w:t xml:space="preserve">25 </w:t>
      </w:r>
      <w:r w:rsidR="0090600D" w:rsidRPr="00E105A6">
        <w:rPr>
          <w:rFonts w:cs="Arial"/>
          <w:color w:val="000000" w:themeColor="text1"/>
          <w:szCs w:val="20"/>
        </w:rPr>
        <w:t>eurov</w:t>
      </w:r>
      <w:r w:rsidRPr="00E105A6">
        <w:rPr>
          <w:rFonts w:cs="Arial"/>
          <w:color w:val="000000" w:themeColor="text1"/>
          <w:szCs w:val="20"/>
        </w:rPr>
        <w:t>,</w:t>
      </w:r>
    </w:p>
    <w:p w14:paraId="05902913" w14:textId="551568BA"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 xml:space="preserve">izvršitev izbrisa zastavne pravice glede posameznega in ne celotnega premoženja, ki je predmet te pravice, v višini </w:t>
      </w:r>
      <w:r w:rsidR="00710FE0" w:rsidRPr="00E105A6">
        <w:rPr>
          <w:rFonts w:cs="Arial"/>
          <w:color w:val="000000" w:themeColor="text1"/>
          <w:szCs w:val="20"/>
        </w:rPr>
        <w:t xml:space="preserve">25 </w:t>
      </w:r>
      <w:r w:rsidR="0090600D" w:rsidRPr="00E105A6">
        <w:rPr>
          <w:rFonts w:cs="Arial"/>
          <w:color w:val="000000" w:themeColor="text1"/>
          <w:szCs w:val="20"/>
        </w:rPr>
        <w:t>eurov</w:t>
      </w:r>
      <w:r w:rsidRPr="00E105A6">
        <w:rPr>
          <w:rFonts w:cs="Arial"/>
          <w:color w:val="000000" w:themeColor="text1"/>
          <w:szCs w:val="20"/>
        </w:rPr>
        <w:t>.</w:t>
      </w:r>
    </w:p>
    <w:p w14:paraId="068470A2" w14:textId="77777777" w:rsidR="002230B1" w:rsidRPr="00E105A6" w:rsidRDefault="002230B1" w:rsidP="00363D85">
      <w:pPr>
        <w:spacing w:after="0" w:line="276" w:lineRule="auto"/>
        <w:rPr>
          <w:rFonts w:cs="Arial"/>
          <w:color w:val="000000" w:themeColor="text1"/>
          <w:szCs w:val="20"/>
        </w:rPr>
      </w:pPr>
    </w:p>
    <w:p w14:paraId="21E1A935"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Za izvršitev vpisov, ki se opravijo na podlagi eZahteve drugega kvalificiranega uporabnika, je AJPES upravičena do nadomestila v tej višini:</w:t>
      </w:r>
    </w:p>
    <w:p w14:paraId="69250C20" w14:textId="3AD169D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 xml:space="preserve">izvršitev vpisa neposestne zastavne pravice v register v višini </w:t>
      </w:r>
      <w:r w:rsidR="00710FE0" w:rsidRPr="00E105A6">
        <w:rPr>
          <w:rFonts w:cs="Arial"/>
          <w:color w:val="000000" w:themeColor="text1"/>
          <w:szCs w:val="20"/>
        </w:rPr>
        <w:t xml:space="preserve">4 </w:t>
      </w:r>
      <w:r w:rsidR="0090600D" w:rsidRPr="00E105A6">
        <w:rPr>
          <w:rFonts w:cs="Arial"/>
          <w:color w:val="000000" w:themeColor="text1"/>
          <w:szCs w:val="20"/>
        </w:rPr>
        <w:t>eurov</w:t>
      </w:r>
      <w:r w:rsidRPr="00E105A6">
        <w:rPr>
          <w:rFonts w:cs="Arial"/>
          <w:color w:val="000000" w:themeColor="text1"/>
          <w:szCs w:val="20"/>
        </w:rPr>
        <w:t>,</w:t>
      </w:r>
    </w:p>
    <w:p w14:paraId="4D4F1877" w14:textId="48B3AE5B"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 xml:space="preserve">izvršitev vpisa spremembe zastavnega upnika v višini </w:t>
      </w:r>
      <w:r w:rsidR="00855784" w:rsidRPr="00E105A6">
        <w:rPr>
          <w:rFonts w:cs="Arial"/>
          <w:color w:val="000000" w:themeColor="text1"/>
          <w:szCs w:val="20"/>
        </w:rPr>
        <w:t xml:space="preserve">2 </w:t>
      </w:r>
      <w:r w:rsidR="0090600D" w:rsidRPr="00E105A6">
        <w:rPr>
          <w:rFonts w:cs="Arial"/>
          <w:color w:val="000000" w:themeColor="text1"/>
          <w:szCs w:val="20"/>
        </w:rPr>
        <w:t>eurov</w:t>
      </w:r>
      <w:r w:rsidRPr="00E105A6">
        <w:rPr>
          <w:rFonts w:cs="Arial"/>
          <w:color w:val="000000" w:themeColor="text1"/>
          <w:szCs w:val="20"/>
        </w:rPr>
        <w:t>,</w:t>
      </w:r>
    </w:p>
    <w:p w14:paraId="6E6A7C32" w14:textId="720A845A"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w:t>
      </w:r>
      <w:r w:rsidR="00703282" w:rsidRPr="00E105A6">
        <w:rPr>
          <w:rFonts w:cs="Arial"/>
          <w:color w:val="000000" w:themeColor="text1"/>
          <w:szCs w:val="20"/>
        </w:rPr>
        <w:t xml:space="preserve"> </w:t>
      </w:r>
      <w:r w:rsidRPr="00E105A6">
        <w:rPr>
          <w:rFonts w:cs="Arial"/>
          <w:color w:val="000000" w:themeColor="text1"/>
          <w:szCs w:val="20"/>
        </w:rPr>
        <w:t xml:space="preserve">izvršitev izbrisa zastavne pravice glede posameznega in ne celotnega premoženja, ki je predmet te pravice, v višini </w:t>
      </w:r>
      <w:r w:rsidR="004B07B4" w:rsidRPr="00E105A6">
        <w:rPr>
          <w:rFonts w:cs="Arial"/>
          <w:color w:val="000000" w:themeColor="text1"/>
          <w:szCs w:val="20"/>
        </w:rPr>
        <w:t>2</w:t>
      </w:r>
      <w:r w:rsidR="00855784" w:rsidRPr="00E105A6">
        <w:rPr>
          <w:rFonts w:cs="Arial"/>
          <w:color w:val="000000" w:themeColor="text1"/>
          <w:szCs w:val="20"/>
        </w:rPr>
        <w:t xml:space="preserve"> </w:t>
      </w:r>
      <w:r w:rsidR="0090600D" w:rsidRPr="00E105A6">
        <w:rPr>
          <w:rFonts w:cs="Arial"/>
          <w:color w:val="000000" w:themeColor="text1"/>
          <w:szCs w:val="20"/>
        </w:rPr>
        <w:t>eurov</w:t>
      </w:r>
      <w:r w:rsidRPr="00E105A6">
        <w:rPr>
          <w:rFonts w:cs="Arial"/>
          <w:color w:val="000000" w:themeColor="text1"/>
          <w:szCs w:val="20"/>
        </w:rPr>
        <w:t>.</w:t>
      </w:r>
    </w:p>
    <w:p w14:paraId="062B8ABF" w14:textId="77777777" w:rsidR="002230B1" w:rsidRPr="00E105A6" w:rsidRDefault="002230B1" w:rsidP="00363D85">
      <w:pPr>
        <w:spacing w:after="0" w:line="276" w:lineRule="auto"/>
        <w:rPr>
          <w:rFonts w:cs="Arial"/>
          <w:color w:val="000000" w:themeColor="text1"/>
          <w:szCs w:val="20"/>
        </w:rPr>
      </w:pPr>
    </w:p>
    <w:p w14:paraId="4F76692C" w14:textId="29D2716A"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(3) Za izstavitev overjenega izpisa iz registra sta AJPES in notar upravičena do nadomestila v višini </w:t>
      </w:r>
      <w:r w:rsidR="004B07B4" w:rsidRPr="00E105A6">
        <w:rPr>
          <w:rFonts w:cs="Arial"/>
          <w:color w:val="000000" w:themeColor="text1"/>
          <w:szCs w:val="20"/>
        </w:rPr>
        <w:t xml:space="preserve">1 </w:t>
      </w:r>
      <w:r w:rsidR="0090600D" w:rsidRPr="00E105A6">
        <w:rPr>
          <w:rFonts w:cs="Arial"/>
          <w:color w:val="000000" w:themeColor="text1"/>
          <w:szCs w:val="20"/>
        </w:rPr>
        <w:t>eura</w:t>
      </w:r>
      <w:r w:rsidRPr="00E105A6">
        <w:rPr>
          <w:rFonts w:cs="Arial"/>
          <w:color w:val="000000" w:themeColor="text1"/>
          <w:szCs w:val="20"/>
        </w:rPr>
        <w:t xml:space="preserve"> za vsako začeto stran izpisa na papir.</w:t>
      </w:r>
    </w:p>
    <w:p w14:paraId="0CADA823" w14:textId="77777777" w:rsidR="002230B1" w:rsidRPr="00E105A6" w:rsidRDefault="002230B1" w:rsidP="00363D85">
      <w:pPr>
        <w:spacing w:after="0" w:line="276" w:lineRule="auto"/>
        <w:rPr>
          <w:rFonts w:cs="Arial"/>
          <w:color w:val="000000" w:themeColor="text1"/>
          <w:szCs w:val="20"/>
        </w:rPr>
      </w:pPr>
    </w:p>
    <w:p w14:paraId="7D17F072"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 Nadomestila iz prejšnjih odstavkov ne vključujejo davka na dodano vrednost.</w:t>
      </w:r>
    </w:p>
    <w:p w14:paraId="1A704C4A" w14:textId="77777777" w:rsidR="002230B1" w:rsidRPr="00E105A6" w:rsidRDefault="002230B1" w:rsidP="00363D85">
      <w:pPr>
        <w:spacing w:after="0" w:line="276" w:lineRule="auto"/>
        <w:jc w:val="center"/>
        <w:rPr>
          <w:rFonts w:cs="Arial"/>
          <w:color w:val="000000" w:themeColor="text1"/>
          <w:szCs w:val="20"/>
        </w:rPr>
      </w:pPr>
    </w:p>
    <w:p w14:paraId="612B648F"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58BDAC32"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(zavezanec za plačilo nadomestila)</w:t>
      </w:r>
    </w:p>
    <w:p w14:paraId="7F83E9BB" w14:textId="77777777" w:rsidR="002230B1" w:rsidRPr="00E105A6" w:rsidRDefault="002230B1" w:rsidP="00363D85">
      <w:pPr>
        <w:spacing w:after="0" w:line="276" w:lineRule="auto"/>
        <w:rPr>
          <w:rFonts w:cs="Arial"/>
          <w:color w:val="000000" w:themeColor="text1"/>
          <w:szCs w:val="20"/>
        </w:rPr>
      </w:pPr>
    </w:p>
    <w:p w14:paraId="02AA9689" w14:textId="35CA8A2D"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(1) Nadomestilo iz prvega in drugega odstavka </w:t>
      </w:r>
      <w:r w:rsidR="002460D3" w:rsidRPr="00E105A6">
        <w:rPr>
          <w:rFonts w:cs="Arial"/>
          <w:color w:val="000000" w:themeColor="text1"/>
          <w:szCs w:val="20"/>
        </w:rPr>
        <w:t>prejšnjega</w:t>
      </w:r>
      <w:r w:rsidRPr="00E105A6">
        <w:rPr>
          <w:rFonts w:cs="Arial"/>
          <w:color w:val="000000" w:themeColor="text1"/>
          <w:szCs w:val="20"/>
        </w:rPr>
        <w:t xml:space="preserve"> člena mora AJPES plačati kvalificirani uporabnik, na čigar zahtevo je AJPES izvršila vpis v register.</w:t>
      </w:r>
    </w:p>
    <w:p w14:paraId="655DB2F3" w14:textId="77777777" w:rsidR="002230B1" w:rsidRPr="00E105A6" w:rsidRDefault="002230B1" w:rsidP="00363D85">
      <w:pPr>
        <w:spacing w:after="0" w:line="276" w:lineRule="auto"/>
        <w:rPr>
          <w:rFonts w:cs="Arial"/>
          <w:color w:val="000000" w:themeColor="text1"/>
          <w:szCs w:val="20"/>
        </w:rPr>
      </w:pPr>
    </w:p>
    <w:p w14:paraId="56A7026C" w14:textId="1282826F"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(2) Oseba, na zahtevo katere je notar oddal eZahtevo za vpis iz prvega odstavka </w:t>
      </w:r>
      <w:r w:rsidR="002460D3" w:rsidRPr="00E105A6">
        <w:rPr>
          <w:rFonts w:cs="Arial"/>
          <w:color w:val="000000" w:themeColor="text1"/>
          <w:szCs w:val="20"/>
        </w:rPr>
        <w:t>prejšnjega</w:t>
      </w:r>
      <w:r w:rsidRPr="00E105A6">
        <w:rPr>
          <w:rFonts w:cs="Arial"/>
          <w:color w:val="000000" w:themeColor="text1"/>
          <w:szCs w:val="20"/>
        </w:rPr>
        <w:t xml:space="preserve"> člena, mora notarju plačati nadomestilo za izvršitev tega vpisa pred ali najpozneje hkrati z oddajo eZahteve za ta vpis na podlagi računa, ki ji ga izstavi notar.</w:t>
      </w:r>
    </w:p>
    <w:p w14:paraId="6014DA86" w14:textId="77777777" w:rsidR="002230B1" w:rsidRPr="00E105A6" w:rsidRDefault="002230B1" w:rsidP="00363D85">
      <w:pPr>
        <w:spacing w:after="0" w:line="276" w:lineRule="auto"/>
        <w:rPr>
          <w:rFonts w:cs="Arial"/>
          <w:color w:val="000000" w:themeColor="text1"/>
          <w:szCs w:val="20"/>
        </w:rPr>
      </w:pPr>
    </w:p>
    <w:p w14:paraId="1B103919" w14:textId="66B1F8E0"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(3) Nadomestilo iz tretjega odstavka </w:t>
      </w:r>
      <w:r w:rsidR="00203384" w:rsidRPr="00E105A6">
        <w:rPr>
          <w:rFonts w:cs="Arial"/>
          <w:color w:val="000000" w:themeColor="text1"/>
          <w:szCs w:val="20"/>
        </w:rPr>
        <w:t>prejšnjega</w:t>
      </w:r>
      <w:r w:rsidRPr="00E105A6">
        <w:rPr>
          <w:rFonts w:cs="Arial"/>
          <w:color w:val="000000" w:themeColor="text1"/>
          <w:szCs w:val="20"/>
        </w:rPr>
        <w:t xml:space="preserve"> člena te uredbe mora AJPES oziroma notarju pred izstavitvijo overjenega izpisa plačati oseba, ki je zahtevala izstavitev tega izpisa.</w:t>
      </w:r>
    </w:p>
    <w:p w14:paraId="586B3591" w14:textId="77777777" w:rsidR="002230B1" w:rsidRPr="00E105A6" w:rsidRDefault="002230B1" w:rsidP="00363D85">
      <w:pPr>
        <w:spacing w:after="0" w:line="276" w:lineRule="auto"/>
        <w:rPr>
          <w:rFonts w:cs="Arial"/>
          <w:color w:val="000000" w:themeColor="text1"/>
          <w:szCs w:val="20"/>
        </w:rPr>
      </w:pPr>
    </w:p>
    <w:p w14:paraId="23F2F270"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3A4B88B5"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(način obračuna in plačila nadomestila AJPES)</w:t>
      </w:r>
    </w:p>
    <w:p w14:paraId="7EC84F4F" w14:textId="77777777" w:rsidR="002230B1" w:rsidRPr="00E105A6" w:rsidRDefault="002230B1" w:rsidP="00363D85">
      <w:pPr>
        <w:spacing w:after="0" w:line="276" w:lineRule="auto"/>
        <w:rPr>
          <w:rFonts w:cs="Arial"/>
          <w:color w:val="000000" w:themeColor="text1"/>
          <w:szCs w:val="20"/>
        </w:rPr>
      </w:pPr>
    </w:p>
    <w:p w14:paraId="65977572" w14:textId="54A5A814"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(1) AJPES enkrat mesečno, v petih delovnih dneh po koncu posameznega meseca, izstavi kvalificiranemu uporabniku račun za plačilo nadomestil iz prvega oziroma drugega odstavka </w:t>
      </w:r>
      <w:r w:rsidR="006020A1" w:rsidRPr="00E105A6">
        <w:rPr>
          <w:rFonts w:cs="Arial"/>
          <w:color w:val="000000" w:themeColor="text1"/>
          <w:szCs w:val="20"/>
        </w:rPr>
        <w:t>prejšnjega</w:t>
      </w:r>
      <w:r w:rsidRPr="00E105A6">
        <w:rPr>
          <w:rFonts w:cs="Arial"/>
          <w:color w:val="000000" w:themeColor="text1"/>
          <w:szCs w:val="20"/>
        </w:rPr>
        <w:t xml:space="preserve"> člena te uredbe za izvršitev vseh vpisov, ki so bili izvršeni na njegovo zahtevo v tem mesecu.</w:t>
      </w:r>
    </w:p>
    <w:p w14:paraId="7E81780B" w14:textId="77777777" w:rsidR="002230B1" w:rsidRPr="00E105A6" w:rsidRDefault="002230B1" w:rsidP="00363D85">
      <w:pPr>
        <w:spacing w:after="0" w:line="276" w:lineRule="auto"/>
        <w:rPr>
          <w:rFonts w:cs="Arial"/>
          <w:color w:val="000000" w:themeColor="text1"/>
          <w:szCs w:val="20"/>
        </w:rPr>
      </w:pPr>
    </w:p>
    <w:p w14:paraId="47E731D6"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Notar mora plačati račun iz prejšnjega odstavka v osmih dneh po prejemu.</w:t>
      </w:r>
    </w:p>
    <w:p w14:paraId="570089B3" w14:textId="77777777" w:rsidR="002230B1" w:rsidRPr="00E105A6" w:rsidRDefault="002230B1" w:rsidP="00363D85">
      <w:pPr>
        <w:spacing w:after="0" w:line="276" w:lineRule="auto"/>
        <w:rPr>
          <w:rFonts w:cs="Arial"/>
          <w:color w:val="000000" w:themeColor="text1"/>
          <w:szCs w:val="20"/>
        </w:rPr>
      </w:pPr>
    </w:p>
    <w:p w14:paraId="4AAF6CEC" w14:textId="77777777" w:rsidR="002230B1" w:rsidRPr="00E105A6" w:rsidRDefault="002230B1" w:rsidP="00363D85">
      <w:pPr>
        <w:pStyle w:val="Odstavekseznama"/>
        <w:numPr>
          <w:ilvl w:val="0"/>
          <w:numId w:val="1"/>
        </w:numPr>
        <w:spacing w:after="0" w:line="276" w:lineRule="auto"/>
        <w:jc w:val="center"/>
        <w:rPr>
          <w:rFonts w:cs="Arial"/>
          <w:b/>
          <w:color w:val="000000" w:themeColor="text1"/>
          <w:szCs w:val="20"/>
        </w:rPr>
      </w:pPr>
      <w:r w:rsidRPr="00E105A6">
        <w:rPr>
          <w:rFonts w:cs="Arial"/>
          <w:b/>
          <w:color w:val="000000" w:themeColor="text1"/>
          <w:szCs w:val="20"/>
        </w:rPr>
        <w:t>Prehodne in končna določba</w:t>
      </w:r>
    </w:p>
    <w:p w14:paraId="46F26BDB" w14:textId="77777777" w:rsidR="002230B1" w:rsidRPr="00E105A6" w:rsidRDefault="002230B1" w:rsidP="00363D85">
      <w:pPr>
        <w:spacing w:after="0" w:line="276" w:lineRule="auto"/>
        <w:rPr>
          <w:rFonts w:cs="Arial"/>
          <w:color w:val="000000" w:themeColor="text1"/>
          <w:szCs w:val="20"/>
        </w:rPr>
      </w:pPr>
    </w:p>
    <w:p w14:paraId="5D208D65"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bookmarkStart w:id="18" w:name="_Ref36977051"/>
      <w:r w:rsidRPr="00E105A6">
        <w:rPr>
          <w:rFonts w:cs="Arial"/>
          <w:color w:val="000000" w:themeColor="text1"/>
          <w:szCs w:val="20"/>
        </w:rPr>
        <w:t>člen</w:t>
      </w:r>
      <w:bookmarkEnd w:id="18"/>
    </w:p>
    <w:p w14:paraId="44DD378E"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(razveljavitev predpisov)</w:t>
      </w:r>
    </w:p>
    <w:p w14:paraId="75A91095" w14:textId="77777777" w:rsidR="002230B1" w:rsidRPr="00E105A6" w:rsidRDefault="002230B1" w:rsidP="00363D85">
      <w:pPr>
        <w:spacing w:after="0" w:line="276" w:lineRule="auto"/>
        <w:rPr>
          <w:rFonts w:cs="Arial"/>
          <w:color w:val="000000" w:themeColor="text1"/>
          <w:szCs w:val="20"/>
        </w:rPr>
      </w:pPr>
    </w:p>
    <w:p w14:paraId="71EE27B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Z uveljavitvijo te uredbe prenehata veljati:</w:t>
      </w:r>
    </w:p>
    <w:p w14:paraId="5875FCBB"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Uredba o registru neposestnih zastavnih pravic in zarubljenih premičnin (Uradni list RS, št. 23/04, 66/06, 16/08, 62/11 in 87/15; v nadaljnjem besedilu: stara uredba) in</w:t>
      </w:r>
    </w:p>
    <w:p w14:paraId="416D71C4"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Navodilo o načinu nakazovanja nadomestil za opravo vpisa v register neposestnih zastavnih pravic in zarubljenih premičnin (Uradni list RS, št. 103/04).</w:t>
      </w:r>
    </w:p>
    <w:p w14:paraId="1EB25242" w14:textId="77777777" w:rsidR="002230B1" w:rsidRPr="00E105A6" w:rsidRDefault="002230B1" w:rsidP="00363D85">
      <w:pPr>
        <w:spacing w:after="0" w:line="276" w:lineRule="auto"/>
        <w:rPr>
          <w:rFonts w:cs="Arial"/>
          <w:color w:val="000000" w:themeColor="text1"/>
          <w:szCs w:val="20"/>
        </w:rPr>
      </w:pPr>
    </w:p>
    <w:p w14:paraId="3A0A709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Predpisa iz prejšnjega odstavka se uporabljata do 30. junija 2020, če ni v naslednjih členih drugače določeno.</w:t>
      </w:r>
    </w:p>
    <w:p w14:paraId="3D8E16B0" w14:textId="77777777" w:rsidR="002230B1" w:rsidRPr="00E105A6" w:rsidRDefault="002230B1" w:rsidP="00363D85">
      <w:pPr>
        <w:spacing w:after="0" w:line="276" w:lineRule="auto"/>
        <w:rPr>
          <w:rFonts w:cs="Arial"/>
          <w:color w:val="000000" w:themeColor="text1"/>
          <w:szCs w:val="20"/>
        </w:rPr>
      </w:pPr>
    </w:p>
    <w:p w14:paraId="0F0942DF"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71570BD2"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(ukinitev starega registra in prenos podatkov)</w:t>
      </w:r>
    </w:p>
    <w:p w14:paraId="336D7AF0" w14:textId="77777777" w:rsidR="002230B1" w:rsidRPr="00E105A6" w:rsidRDefault="002230B1" w:rsidP="00363D85">
      <w:pPr>
        <w:spacing w:after="0" w:line="276" w:lineRule="auto"/>
        <w:rPr>
          <w:rFonts w:cs="Arial"/>
          <w:color w:val="000000" w:themeColor="text1"/>
          <w:szCs w:val="20"/>
        </w:rPr>
      </w:pPr>
    </w:p>
    <w:p w14:paraId="0A12289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lastRenderedPageBreak/>
        <w:t>(1) Register neposestnih zastavnih pravic in zarubljenih premičnin in zbirka listin, vzpostavljena na podlagi stare uredbe (v nadaljnjem besedilu: stari register), se ukineta 30. junija</w:t>
      </w:r>
      <w:r w:rsidR="00393933" w:rsidRPr="00E105A6">
        <w:rPr>
          <w:rFonts w:cs="Arial"/>
          <w:color w:val="000000" w:themeColor="text1"/>
          <w:szCs w:val="20"/>
        </w:rPr>
        <w:t xml:space="preserve"> </w:t>
      </w:r>
      <w:r w:rsidRPr="00E105A6">
        <w:rPr>
          <w:rFonts w:cs="Arial"/>
          <w:color w:val="000000" w:themeColor="text1"/>
          <w:szCs w:val="20"/>
        </w:rPr>
        <w:t>2020.</w:t>
      </w:r>
    </w:p>
    <w:p w14:paraId="75AB4BA4" w14:textId="77777777" w:rsidR="002230B1" w:rsidRPr="00E105A6" w:rsidRDefault="002230B1" w:rsidP="00363D85">
      <w:pPr>
        <w:spacing w:after="0" w:line="276" w:lineRule="auto"/>
        <w:rPr>
          <w:rFonts w:cs="Arial"/>
          <w:color w:val="000000" w:themeColor="text1"/>
          <w:szCs w:val="20"/>
        </w:rPr>
      </w:pPr>
    </w:p>
    <w:p w14:paraId="4781D447" w14:textId="648C275C"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 xml:space="preserve">(2) Vpis v stari register je ne glede na drugi odstavek </w:t>
      </w:r>
      <w:r w:rsidR="007D40B1">
        <w:rPr>
          <w:rFonts w:cs="Arial"/>
          <w:color w:val="000000" w:themeColor="text1"/>
          <w:szCs w:val="20"/>
        </w:rPr>
        <w:fldChar w:fldCharType="begin"/>
      </w:r>
      <w:r w:rsidR="007D40B1">
        <w:rPr>
          <w:rFonts w:cs="Arial"/>
          <w:color w:val="000000" w:themeColor="text1"/>
          <w:szCs w:val="20"/>
        </w:rPr>
        <w:instrText xml:space="preserve"> REF _Ref36977051 \r \h </w:instrText>
      </w:r>
      <w:r w:rsidR="007D40B1">
        <w:rPr>
          <w:rFonts w:cs="Arial"/>
          <w:color w:val="000000" w:themeColor="text1"/>
          <w:szCs w:val="20"/>
        </w:rPr>
      </w:r>
      <w:r w:rsidR="007D40B1">
        <w:rPr>
          <w:rFonts w:cs="Arial"/>
          <w:color w:val="000000" w:themeColor="text1"/>
          <w:szCs w:val="20"/>
        </w:rPr>
        <w:fldChar w:fldCharType="separate"/>
      </w:r>
      <w:r w:rsidR="009844F2">
        <w:rPr>
          <w:rFonts w:cs="Arial"/>
          <w:color w:val="000000" w:themeColor="text1"/>
          <w:szCs w:val="20"/>
        </w:rPr>
        <w:t>30</w:t>
      </w:r>
      <w:r w:rsidR="007D40B1">
        <w:rPr>
          <w:rFonts w:cs="Arial"/>
          <w:color w:val="000000" w:themeColor="text1"/>
          <w:szCs w:val="20"/>
        </w:rPr>
        <w:fldChar w:fldCharType="end"/>
      </w:r>
      <w:r w:rsidRPr="00E105A6">
        <w:rPr>
          <w:rFonts w:cs="Arial"/>
          <w:color w:val="000000" w:themeColor="text1"/>
          <w:szCs w:val="20"/>
        </w:rPr>
        <w:t>. člena te uredbe mogoče zahtevati do 15. junija</w:t>
      </w:r>
      <w:r w:rsidR="00257208" w:rsidRPr="00E105A6">
        <w:rPr>
          <w:rFonts w:cs="Arial"/>
          <w:color w:val="000000" w:themeColor="text1"/>
          <w:szCs w:val="20"/>
        </w:rPr>
        <w:t xml:space="preserve"> </w:t>
      </w:r>
      <w:r w:rsidRPr="00E105A6">
        <w:rPr>
          <w:rFonts w:cs="Arial"/>
          <w:color w:val="000000" w:themeColor="text1"/>
          <w:szCs w:val="20"/>
        </w:rPr>
        <w:t xml:space="preserve">2020. </w:t>
      </w:r>
    </w:p>
    <w:p w14:paraId="5AB991D1" w14:textId="77777777" w:rsidR="002230B1" w:rsidRPr="00E105A6" w:rsidRDefault="002230B1" w:rsidP="00363D85">
      <w:pPr>
        <w:spacing w:after="0" w:line="276" w:lineRule="auto"/>
        <w:rPr>
          <w:rFonts w:cs="Arial"/>
          <w:color w:val="000000" w:themeColor="text1"/>
          <w:szCs w:val="20"/>
        </w:rPr>
      </w:pPr>
    </w:p>
    <w:p w14:paraId="1C1BD99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(3) AJPES mora do 30. junija 2020 izvršiti vse zahteve za vpis v stari register.</w:t>
      </w:r>
    </w:p>
    <w:p w14:paraId="73774773" w14:textId="77777777" w:rsidR="002230B1" w:rsidRPr="00E105A6" w:rsidRDefault="002230B1" w:rsidP="00363D85">
      <w:pPr>
        <w:spacing w:after="0" w:line="276" w:lineRule="auto"/>
        <w:rPr>
          <w:rFonts w:cs="Arial"/>
          <w:color w:val="000000" w:themeColor="text1"/>
          <w:szCs w:val="20"/>
        </w:rPr>
      </w:pPr>
    </w:p>
    <w:p w14:paraId="41FCFF90"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(4) AJPES mora do 30. junija 2020 v informacijski sistem RZPP iz starega registra prenesti podatke o neposestnih zastavnih pravicah:</w:t>
      </w:r>
    </w:p>
    <w:p w14:paraId="21E509A9"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ki po stanju na dan 30. junija</w:t>
      </w:r>
      <w:r w:rsidR="00257208" w:rsidRPr="00E105A6">
        <w:rPr>
          <w:rFonts w:cs="Arial"/>
          <w:color w:val="000000" w:themeColor="text1"/>
          <w:szCs w:val="20"/>
        </w:rPr>
        <w:t xml:space="preserve"> </w:t>
      </w:r>
      <w:r w:rsidRPr="00E105A6">
        <w:rPr>
          <w:rFonts w:cs="Arial"/>
          <w:color w:val="000000" w:themeColor="text1"/>
          <w:szCs w:val="20"/>
        </w:rPr>
        <w:t>2020 po izvršitvi vpisov iz prejšnjega odstavka še niso izbrisane in</w:t>
      </w:r>
    </w:p>
    <w:p w14:paraId="6AB063C5" w14:textId="6F4C89A9"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 xml:space="preserve">katerih predmet je premoženje iz </w:t>
      </w:r>
      <w:r w:rsidR="00CA2832" w:rsidRPr="00E105A6">
        <w:rPr>
          <w:rFonts w:cs="Arial"/>
          <w:color w:val="000000" w:themeColor="text1"/>
          <w:szCs w:val="20"/>
        </w:rPr>
        <w:fldChar w:fldCharType="begin"/>
      </w:r>
      <w:r w:rsidR="00CA2832" w:rsidRPr="00E105A6">
        <w:rPr>
          <w:rFonts w:cs="Arial"/>
          <w:color w:val="000000" w:themeColor="text1"/>
          <w:szCs w:val="20"/>
        </w:rPr>
        <w:instrText xml:space="preserve"> REF _Ref35240839 \r \h </w:instrText>
      </w:r>
      <w:r w:rsidR="00BA42EA" w:rsidRPr="00E105A6">
        <w:rPr>
          <w:rFonts w:cs="Arial"/>
          <w:color w:val="000000" w:themeColor="text1"/>
          <w:szCs w:val="20"/>
        </w:rPr>
        <w:instrText xml:space="preserve"> \* MERGEFORMAT </w:instrText>
      </w:r>
      <w:r w:rsidR="00CA2832" w:rsidRPr="00E105A6">
        <w:rPr>
          <w:rFonts w:cs="Arial"/>
          <w:color w:val="000000" w:themeColor="text1"/>
          <w:szCs w:val="20"/>
        </w:rPr>
      </w:r>
      <w:r w:rsidR="00CA2832" w:rsidRPr="00E105A6">
        <w:rPr>
          <w:rFonts w:cs="Arial"/>
          <w:color w:val="000000" w:themeColor="text1"/>
          <w:szCs w:val="20"/>
        </w:rPr>
        <w:fldChar w:fldCharType="separate"/>
      </w:r>
      <w:r w:rsidR="009844F2">
        <w:rPr>
          <w:rFonts w:cs="Arial"/>
          <w:color w:val="000000" w:themeColor="text1"/>
          <w:szCs w:val="20"/>
        </w:rPr>
        <w:t>5</w:t>
      </w:r>
      <w:r w:rsidR="00CA2832" w:rsidRPr="00E105A6">
        <w:rPr>
          <w:rFonts w:cs="Arial"/>
          <w:color w:val="000000" w:themeColor="text1"/>
          <w:szCs w:val="20"/>
        </w:rPr>
        <w:fldChar w:fldCharType="end"/>
      </w:r>
      <w:r w:rsidRPr="00E105A6">
        <w:rPr>
          <w:rFonts w:cs="Arial"/>
          <w:color w:val="000000" w:themeColor="text1"/>
          <w:szCs w:val="20"/>
        </w:rPr>
        <w:t>. člena te uredbe.</w:t>
      </w:r>
    </w:p>
    <w:p w14:paraId="0BF0726F" w14:textId="77777777" w:rsidR="002230B1" w:rsidRPr="00E105A6" w:rsidRDefault="002230B1" w:rsidP="00363D85">
      <w:pPr>
        <w:spacing w:after="0" w:line="276" w:lineRule="auto"/>
        <w:rPr>
          <w:rFonts w:cs="Arial"/>
          <w:color w:val="000000" w:themeColor="text1"/>
          <w:szCs w:val="20"/>
        </w:rPr>
      </w:pPr>
    </w:p>
    <w:p w14:paraId="2262B516"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(5) O neposestnih zastavnih pravicah iz prejšnjega odstavka mora AJPES prenesti te podatke:</w:t>
      </w:r>
    </w:p>
    <w:p w14:paraId="3FC9DFA3"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w:t>
      </w:r>
      <w:r w:rsidR="00703282" w:rsidRPr="00E105A6">
        <w:rPr>
          <w:rFonts w:cs="Arial"/>
          <w:color w:val="000000" w:themeColor="text1"/>
          <w:szCs w:val="20"/>
        </w:rPr>
        <w:t xml:space="preserve"> </w:t>
      </w:r>
      <w:r w:rsidRPr="00E105A6">
        <w:rPr>
          <w:rFonts w:cs="Arial"/>
          <w:color w:val="000000" w:themeColor="text1"/>
          <w:szCs w:val="20"/>
        </w:rPr>
        <w:t>podatke, ki se po tej uredbi vpisujejo v register in</w:t>
      </w:r>
    </w:p>
    <w:p w14:paraId="3E95577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w:t>
      </w:r>
      <w:r w:rsidR="00703282" w:rsidRPr="00E105A6">
        <w:rPr>
          <w:rFonts w:cs="Arial"/>
          <w:color w:val="000000" w:themeColor="text1"/>
          <w:szCs w:val="20"/>
        </w:rPr>
        <w:t xml:space="preserve"> </w:t>
      </w:r>
      <w:r w:rsidRPr="00E105A6">
        <w:rPr>
          <w:rFonts w:cs="Arial"/>
          <w:color w:val="000000" w:themeColor="text1"/>
          <w:szCs w:val="20"/>
        </w:rPr>
        <w:t>ID, s katerim je bila ta zastavna pravica vpisana v starem registru.</w:t>
      </w:r>
    </w:p>
    <w:p w14:paraId="0249559D" w14:textId="77777777" w:rsidR="002230B1" w:rsidRPr="00E105A6" w:rsidRDefault="002230B1" w:rsidP="00363D85">
      <w:pPr>
        <w:spacing w:after="0" w:line="276" w:lineRule="auto"/>
        <w:rPr>
          <w:rFonts w:cs="Arial"/>
          <w:color w:val="000000" w:themeColor="text1"/>
          <w:szCs w:val="20"/>
        </w:rPr>
      </w:pPr>
    </w:p>
    <w:p w14:paraId="5266124B"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(6) AJPES mora do 30. junija 2020 v evidenco kvalificiranih uporabnikov iz starega registra prenesti vse podatke o kvalificiranih uporabnikih.</w:t>
      </w:r>
    </w:p>
    <w:p w14:paraId="30D8B22C" w14:textId="77777777" w:rsidR="002230B1" w:rsidRPr="00E105A6" w:rsidRDefault="002230B1" w:rsidP="00363D85">
      <w:pPr>
        <w:spacing w:after="0" w:line="276" w:lineRule="auto"/>
        <w:rPr>
          <w:rFonts w:cs="Arial"/>
          <w:color w:val="000000" w:themeColor="text1"/>
          <w:szCs w:val="20"/>
        </w:rPr>
      </w:pPr>
    </w:p>
    <w:p w14:paraId="0438142F"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766B0C83"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(vzpostavitev registra)</w:t>
      </w:r>
    </w:p>
    <w:p w14:paraId="03CBFBB3" w14:textId="77777777" w:rsidR="002230B1" w:rsidRPr="00E105A6" w:rsidRDefault="002230B1" w:rsidP="00363D85">
      <w:pPr>
        <w:spacing w:after="0" w:line="276" w:lineRule="auto"/>
        <w:rPr>
          <w:rFonts w:cs="Arial"/>
          <w:color w:val="000000" w:themeColor="text1"/>
          <w:szCs w:val="20"/>
        </w:rPr>
      </w:pPr>
    </w:p>
    <w:p w14:paraId="4383AA1D"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AJPES mora do 30. junija</w:t>
      </w:r>
      <w:r w:rsidR="00257208" w:rsidRPr="00E105A6">
        <w:rPr>
          <w:rFonts w:cs="Arial"/>
          <w:color w:val="000000" w:themeColor="text1"/>
          <w:szCs w:val="20"/>
        </w:rPr>
        <w:t xml:space="preserve"> </w:t>
      </w:r>
      <w:r w:rsidRPr="00E105A6">
        <w:rPr>
          <w:rFonts w:cs="Arial"/>
          <w:color w:val="000000" w:themeColor="text1"/>
          <w:szCs w:val="20"/>
        </w:rPr>
        <w:t>2020 vzpostaviti informacijski sistem RZPP v skladu s to uredbo.</w:t>
      </w:r>
    </w:p>
    <w:p w14:paraId="2D21FB32" w14:textId="77777777" w:rsidR="002230B1" w:rsidRPr="00E105A6" w:rsidRDefault="002230B1" w:rsidP="00363D85">
      <w:pPr>
        <w:spacing w:after="0" w:line="276" w:lineRule="auto"/>
        <w:rPr>
          <w:rFonts w:cs="Arial"/>
          <w:color w:val="000000" w:themeColor="text1"/>
          <w:szCs w:val="20"/>
        </w:rPr>
      </w:pPr>
    </w:p>
    <w:p w14:paraId="0BAE6CC8" w14:textId="77777777" w:rsidR="002230B1" w:rsidRPr="00E105A6" w:rsidRDefault="002230B1" w:rsidP="00363D85">
      <w:pPr>
        <w:pStyle w:val="Odstavekseznama"/>
        <w:numPr>
          <w:ilvl w:val="0"/>
          <w:numId w:val="2"/>
        </w:numPr>
        <w:spacing w:after="0" w:line="276" w:lineRule="auto"/>
        <w:jc w:val="center"/>
        <w:rPr>
          <w:rFonts w:cs="Arial"/>
          <w:color w:val="000000" w:themeColor="text1"/>
          <w:szCs w:val="20"/>
        </w:rPr>
      </w:pPr>
      <w:r w:rsidRPr="00E105A6">
        <w:rPr>
          <w:rFonts w:cs="Arial"/>
          <w:color w:val="000000" w:themeColor="text1"/>
          <w:szCs w:val="20"/>
        </w:rPr>
        <w:t>člen</w:t>
      </w:r>
    </w:p>
    <w:p w14:paraId="3D8FF04D" w14:textId="77777777" w:rsidR="002230B1" w:rsidRPr="00E105A6" w:rsidRDefault="002230B1" w:rsidP="00363D85">
      <w:pPr>
        <w:spacing w:after="0" w:line="276" w:lineRule="auto"/>
        <w:jc w:val="center"/>
        <w:rPr>
          <w:rFonts w:cs="Arial"/>
          <w:color w:val="000000" w:themeColor="text1"/>
          <w:szCs w:val="20"/>
        </w:rPr>
      </w:pPr>
      <w:r w:rsidRPr="00E105A6">
        <w:rPr>
          <w:rFonts w:cs="Arial"/>
          <w:color w:val="000000" w:themeColor="text1"/>
          <w:szCs w:val="20"/>
        </w:rPr>
        <w:t>(končna določba)</w:t>
      </w:r>
    </w:p>
    <w:p w14:paraId="560283ED" w14:textId="77777777" w:rsidR="002230B1" w:rsidRPr="00E105A6" w:rsidRDefault="002230B1" w:rsidP="00363D85">
      <w:pPr>
        <w:spacing w:after="0" w:line="276" w:lineRule="auto"/>
        <w:rPr>
          <w:rFonts w:cs="Arial"/>
          <w:color w:val="000000" w:themeColor="text1"/>
          <w:szCs w:val="20"/>
        </w:rPr>
      </w:pPr>
    </w:p>
    <w:p w14:paraId="398BFFA7"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(1) Ta uredba začne veljati petnajsti dan po objavi v Uradnem listu Republike Slovenije.</w:t>
      </w:r>
    </w:p>
    <w:p w14:paraId="4ADB7A5E" w14:textId="77777777" w:rsidR="002230B1" w:rsidRPr="00E105A6" w:rsidRDefault="002230B1" w:rsidP="00363D85">
      <w:pPr>
        <w:spacing w:after="0" w:line="276" w:lineRule="auto"/>
        <w:rPr>
          <w:rFonts w:cs="Arial"/>
          <w:color w:val="000000" w:themeColor="text1"/>
          <w:szCs w:val="20"/>
        </w:rPr>
      </w:pPr>
    </w:p>
    <w:p w14:paraId="60F233AD" w14:textId="77777777" w:rsidR="002230B1" w:rsidRPr="00E105A6" w:rsidRDefault="002230B1" w:rsidP="00363D85">
      <w:pPr>
        <w:spacing w:after="0" w:line="276" w:lineRule="auto"/>
        <w:rPr>
          <w:rFonts w:cs="Arial"/>
          <w:color w:val="000000" w:themeColor="text1"/>
          <w:szCs w:val="20"/>
        </w:rPr>
      </w:pPr>
      <w:r w:rsidRPr="00E105A6">
        <w:rPr>
          <w:rFonts w:cs="Arial"/>
          <w:color w:val="000000" w:themeColor="text1"/>
          <w:szCs w:val="20"/>
        </w:rPr>
        <w:t>(2) Določila 15. do 29. člena te uredbe se začnejo uporabljati 1. julija 2020.</w:t>
      </w:r>
    </w:p>
    <w:p w14:paraId="46B55148" w14:textId="77777777" w:rsidR="002230B1" w:rsidRPr="00E105A6" w:rsidRDefault="002230B1" w:rsidP="00363D85">
      <w:pPr>
        <w:spacing w:after="0" w:line="276" w:lineRule="auto"/>
        <w:rPr>
          <w:rFonts w:cs="Arial"/>
          <w:color w:val="000000" w:themeColor="text1"/>
          <w:szCs w:val="20"/>
        </w:rPr>
      </w:pPr>
    </w:p>
    <w:p w14:paraId="34FC2467" w14:textId="77777777" w:rsidR="002230B1" w:rsidRPr="00E105A6" w:rsidRDefault="002230B1" w:rsidP="00363D85">
      <w:pPr>
        <w:spacing w:after="0" w:line="276" w:lineRule="auto"/>
        <w:jc w:val="center"/>
        <w:rPr>
          <w:rFonts w:cs="Arial"/>
          <w:b/>
          <w:szCs w:val="20"/>
        </w:rPr>
      </w:pPr>
    </w:p>
    <w:p w14:paraId="480D56D0" w14:textId="77777777" w:rsidR="006F613B" w:rsidRPr="00E105A6" w:rsidRDefault="006F613B" w:rsidP="002B496B">
      <w:pPr>
        <w:spacing w:after="0" w:line="276" w:lineRule="auto"/>
        <w:jc w:val="left"/>
        <w:rPr>
          <w:rFonts w:cs="Arial"/>
          <w:b/>
          <w:szCs w:val="20"/>
        </w:rPr>
      </w:pPr>
      <w:r w:rsidRPr="00E105A6">
        <w:rPr>
          <w:rFonts w:cs="Arial"/>
          <w:b/>
          <w:szCs w:val="20"/>
        </w:rPr>
        <w:br w:type="page"/>
      </w:r>
    </w:p>
    <w:p w14:paraId="1AE487FE" w14:textId="77777777" w:rsidR="00A94419" w:rsidRPr="00E105A6" w:rsidRDefault="00A94419" w:rsidP="00363D85">
      <w:pPr>
        <w:spacing w:after="0" w:line="276" w:lineRule="auto"/>
        <w:jc w:val="center"/>
        <w:rPr>
          <w:rFonts w:cs="Arial"/>
          <w:b/>
          <w:szCs w:val="20"/>
        </w:rPr>
      </w:pPr>
    </w:p>
    <w:p w14:paraId="15D5F435" w14:textId="77777777" w:rsidR="00A94419" w:rsidRPr="00E105A6" w:rsidRDefault="00A94419" w:rsidP="00363D85">
      <w:pPr>
        <w:spacing w:after="0" w:line="276" w:lineRule="auto"/>
        <w:jc w:val="center"/>
        <w:rPr>
          <w:rFonts w:cs="Arial"/>
          <w:b/>
          <w:szCs w:val="20"/>
        </w:rPr>
      </w:pPr>
    </w:p>
    <w:p w14:paraId="42C849C5" w14:textId="588B64BC" w:rsidR="002230B1" w:rsidRPr="00E105A6" w:rsidRDefault="004868DB" w:rsidP="00363D85">
      <w:pPr>
        <w:spacing w:after="0" w:line="276" w:lineRule="auto"/>
        <w:rPr>
          <w:rFonts w:cs="Arial"/>
          <w:b/>
          <w:szCs w:val="20"/>
        </w:rPr>
      </w:pPr>
      <w:r w:rsidRPr="00E105A6">
        <w:rPr>
          <w:rFonts w:cs="Arial"/>
          <w:b/>
          <w:szCs w:val="20"/>
        </w:rPr>
        <w:t>OBRAZLOŽITEV</w:t>
      </w:r>
    </w:p>
    <w:p w14:paraId="18C2ED1A" w14:textId="77777777" w:rsidR="002230B1" w:rsidRPr="00E105A6" w:rsidRDefault="002230B1" w:rsidP="00363D85">
      <w:pPr>
        <w:spacing w:after="0" w:line="276" w:lineRule="auto"/>
        <w:rPr>
          <w:rFonts w:cs="Arial"/>
          <w:szCs w:val="20"/>
        </w:rPr>
      </w:pPr>
    </w:p>
    <w:p w14:paraId="1BD4CEDC" w14:textId="369B92E6" w:rsidR="004868DB" w:rsidRPr="00E105A6" w:rsidRDefault="006059A9" w:rsidP="0054771C">
      <w:pPr>
        <w:pStyle w:val="Odstavekseznama"/>
        <w:numPr>
          <w:ilvl w:val="1"/>
          <w:numId w:val="9"/>
        </w:numPr>
        <w:spacing w:after="0" w:line="276" w:lineRule="auto"/>
        <w:rPr>
          <w:rFonts w:cs="Arial"/>
          <w:b/>
          <w:bCs/>
          <w:szCs w:val="20"/>
        </w:rPr>
      </w:pPr>
      <w:r w:rsidRPr="00E105A6">
        <w:rPr>
          <w:rFonts w:cs="Arial"/>
          <w:b/>
          <w:bCs/>
          <w:szCs w:val="20"/>
        </w:rPr>
        <w:t>UVOD</w:t>
      </w:r>
    </w:p>
    <w:p w14:paraId="6EAD84C5" w14:textId="39D4F15B" w:rsidR="004868DB" w:rsidRPr="00E105A6" w:rsidRDefault="004868DB" w:rsidP="00363D85">
      <w:pPr>
        <w:spacing w:after="0" w:line="276" w:lineRule="auto"/>
        <w:rPr>
          <w:rFonts w:cs="Arial"/>
          <w:szCs w:val="20"/>
        </w:rPr>
      </w:pPr>
    </w:p>
    <w:p w14:paraId="7344BD7A" w14:textId="36F51FDD" w:rsidR="006D08DF" w:rsidRPr="00E105A6" w:rsidRDefault="006D08DF" w:rsidP="00363D85">
      <w:pPr>
        <w:pStyle w:val="Odstavekseznama"/>
        <w:numPr>
          <w:ilvl w:val="0"/>
          <w:numId w:val="5"/>
        </w:numPr>
        <w:spacing w:after="0" w:line="276" w:lineRule="auto"/>
        <w:rPr>
          <w:rFonts w:cs="Arial"/>
          <w:b/>
          <w:bCs/>
          <w:szCs w:val="20"/>
        </w:rPr>
      </w:pPr>
      <w:r w:rsidRPr="00E105A6">
        <w:rPr>
          <w:rFonts w:cs="Arial"/>
          <w:b/>
          <w:bCs/>
          <w:szCs w:val="20"/>
        </w:rPr>
        <w:t>Pravna podlaga (besedilo, vsebina zakonske določbe, ki je podlaga za izdajo uredbe)</w:t>
      </w:r>
    </w:p>
    <w:p w14:paraId="0030EF0D" w14:textId="704F6AF6" w:rsidR="006D08DF" w:rsidRPr="00E105A6" w:rsidRDefault="006D08DF" w:rsidP="00363D85">
      <w:pPr>
        <w:spacing w:after="0" w:line="276" w:lineRule="auto"/>
        <w:rPr>
          <w:rFonts w:cs="Arial"/>
          <w:szCs w:val="20"/>
        </w:rPr>
      </w:pPr>
    </w:p>
    <w:p w14:paraId="31C743C6" w14:textId="744AD4FD" w:rsidR="006D08DF" w:rsidRPr="00E105A6" w:rsidRDefault="00487248" w:rsidP="00363D85">
      <w:pPr>
        <w:spacing w:after="0" w:line="276" w:lineRule="auto"/>
        <w:rPr>
          <w:rFonts w:cs="Arial"/>
          <w:color w:val="000000" w:themeColor="text1"/>
          <w:szCs w:val="20"/>
        </w:rPr>
      </w:pPr>
      <w:r w:rsidRPr="00E105A6">
        <w:rPr>
          <w:rFonts w:cs="Arial"/>
          <w:color w:val="000000" w:themeColor="text1"/>
          <w:szCs w:val="20"/>
        </w:rPr>
        <w:t>Zakonsko pooblastilo Vladi</w:t>
      </w:r>
      <w:r w:rsidR="0073583E" w:rsidRPr="00E105A6">
        <w:rPr>
          <w:rFonts w:cs="Arial"/>
          <w:color w:val="000000" w:themeColor="text1"/>
          <w:szCs w:val="20"/>
        </w:rPr>
        <w:t xml:space="preserve"> za </w:t>
      </w:r>
      <w:r w:rsidR="00C43755" w:rsidRPr="00E105A6">
        <w:rPr>
          <w:rFonts w:cs="Arial"/>
          <w:color w:val="000000" w:themeColor="text1"/>
          <w:szCs w:val="20"/>
        </w:rPr>
        <w:t xml:space="preserve">izdajo </w:t>
      </w:r>
      <w:r w:rsidR="00993567" w:rsidRPr="00E105A6">
        <w:rPr>
          <w:rFonts w:cs="Arial"/>
          <w:color w:val="000000" w:themeColor="text1"/>
          <w:szCs w:val="20"/>
        </w:rPr>
        <w:t xml:space="preserve">te uredbe določata </w:t>
      </w:r>
      <w:r w:rsidR="0022329D" w:rsidRPr="00E105A6">
        <w:rPr>
          <w:rFonts w:cs="Arial"/>
          <w:color w:val="000000" w:themeColor="text1"/>
          <w:szCs w:val="20"/>
        </w:rPr>
        <w:t>osm</w:t>
      </w:r>
      <w:r w:rsidR="00087F8F" w:rsidRPr="00E105A6">
        <w:rPr>
          <w:rFonts w:cs="Arial"/>
          <w:color w:val="000000" w:themeColor="text1"/>
          <w:szCs w:val="20"/>
        </w:rPr>
        <w:t>i</w:t>
      </w:r>
      <w:r w:rsidR="0022329D" w:rsidRPr="00E105A6">
        <w:rPr>
          <w:rFonts w:cs="Arial"/>
          <w:color w:val="000000" w:themeColor="text1"/>
          <w:szCs w:val="20"/>
        </w:rPr>
        <w:t xml:space="preserve"> odstav</w:t>
      </w:r>
      <w:r w:rsidR="00087F8F" w:rsidRPr="00E105A6">
        <w:rPr>
          <w:rFonts w:cs="Arial"/>
          <w:color w:val="000000" w:themeColor="text1"/>
          <w:szCs w:val="20"/>
        </w:rPr>
        <w:t>e</w:t>
      </w:r>
      <w:r w:rsidR="0022329D" w:rsidRPr="00E105A6">
        <w:rPr>
          <w:rFonts w:cs="Arial"/>
          <w:color w:val="000000" w:themeColor="text1"/>
          <w:szCs w:val="20"/>
        </w:rPr>
        <w:t>k 177. člena Stvarnopravnega zakonika</w:t>
      </w:r>
      <w:r w:rsidR="00EF248B" w:rsidRPr="00E105A6">
        <w:rPr>
          <w:rStyle w:val="Sprotnaopomba-sklic"/>
          <w:rFonts w:cs="Arial"/>
          <w:color w:val="000000" w:themeColor="text1"/>
          <w:szCs w:val="20"/>
        </w:rPr>
        <w:footnoteReference w:id="2"/>
      </w:r>
      <w:r w:rsidR="0022329D" w:rsidRPr="00E105A6">
        <w:rPr>
          <w:rFonts w:cs="Arial"/>
          <w:color w:val="000000" w:themeColor="text1"/>
          <w:szCs w:val="20"/>
        </w:rPr>
        <w:t xml:space="preserve"> (</w:t>
      </w:r>
      <w:r w:rsidR="004507C2" w:rsidRPr="00E105A6">
        <w:rPr>
          <w:rFonts w:cs="Arial"/>
          <w:color w:val="000000" w:themeColor="text1"/>
          <w:szCs w:val="20"/>
        </w:rPr>
        <w:t>v nadaljnjem besedilu SPZ</w:t>
      </w:r>
      <w:r w:rsidR="0022329D" w:rsidRPr="00E105A6">
        <w:rPr>
          <w:rFonts w:cs="Arial"/>
          <w:color w:val="000000" w:themeColor="text1"/>
          <w:szCs w:val="20"/>
        </w:rPr>
        <w:t xml:space="preserve">) in </w:t>
      </w:r>
      <w:r w:rsidR="0061468F" w:rsidRPr="00E105A6">
        <w:rPr>
          <w:rFonts w:cs="Arial"/>
          <w:color w:val="000000" w:themeColor="text1"/>
          <w:szCs w:val="20"/>
        </w:rPr>
        <w:t>deveti</w:t>
      </w:r>
      <w:r w:rsidR="0022329D" w:rsidRPr="00E105A6">
        <w:rPr>
          <w:rFonts w:cs="Arial"/>
          <w:color w:val="000000" w:themeColor="text1"/>
          <w:szCs w:val="20"/>
        </w:rPr>
        <w:t xml:space="preserve"> odstav</w:t>
      </w:r>
      <w:r w:rsidR="00BC1AC3" w:rsidRPr="00E105A6">
        <w:rPr>
          <w:rFonts w:cs="Arial"/>
          <w:color w:val="000000" w:themeColor="text1"/>
          <w:szCs w:val="20"/>
        </w:rPr>
        <w:t>e</w:t>
      </w:r>
      <w:r w:rsidR="0022329D" w:rsidRPr="00E105A6">
        <w:rPr>
          <w:rFonts w:cs="Arial"/>
          <w:color w:val="000000" w:themeColor="text1"/>
          <w:szCs w:val="20"/>
        </w:rPr>
        <w:t>k</w:t>
      </w:r>
      <w:r w:rsidR="00BC1AC3" w:rsidRPr="00E105A6">
        <w:rPr>
          <w:rFonts w:cs="Arial"/>
          <w:color w:val="000000" w:themeColor="text1"/>
          <w:szCs w:val="20"/>
        </w:rPr>
        <w:t xml:space="preserve"> </w:t>
      </w:r>
      <w:r w:rsidR="0022329D" w:rsidRPr="00E105A6">
        <w:rPr>
          <w:rFonts w:cs="Arial"/>
          <w:color w:val="000000" w:themeColor="text1"/>
          <w:szCs w:val="20"/>
        </w:rPr>
        <w:t>81. člena Zakona o izvršbi in zavarovanju</w:t>
      </w:r>
      <w:r w:rsidR="00EF248B" w:rsidRPr="00E105A6">
        <w:rPr>
          <w:rStyle w:val="Sprotnaopomba-sklic"/>
          <w:rFonts w:cs="Arial"/>
          <w:color w:val="000000" w:themeColor="text1"/>
          <w:szCs w:val="20"/>
        </w:rPr>
        <w:footnoteReference w:id="3"/>
      </w:r>
      <w:r w:rsidR="0022329D" w:rsidRPr="00E105A6">
        <w:rPr>
          <w:rFonts w:cs="Arial"/>
          <w:color w:val="000000" w:themeColor="text1"/>
          <w:szCs w:val="20"/>
        </w:rPr>
        <w:t xml:space="preserve"> (</w:t>
      </w:r>
      <w:r w:rsidR="0020032E" w:rsidRPr="00E105A6">
        <w:rPr>
          <w:rFonts w:cs="Arial"/>
          <w:color w:val="000000" w:themeColor="text1"/>
          <w:szCs w:val="20"/>
        </w:rPr>
        <w:t>v nadaljnjem besedilu ZIZ</w:t>
      </w:r>
      <w:r w:rsidR="0022329D" w:rsidRPr="00E105A6">
        <w:rPr>
          <w:rFonts w:cs="Arial"/>
          <w:color w:val="000000" w:themeColor="text1"/>
          <w:szCs w:val="20"/>
        </w:rPr>
        <w:t>)</w:t>
      </w:r>
      <w:r w:rsidR="0061468F" w:rsidRPr="00E105A6">
        <w:rPr>
          <w:rFonts w:cs="Arial"/>
          <w:color w:val="000000" w:themeColor="text1"/>
          <w:szCs w:val="20"/>
        </w:rPr>
        <w:t xml:space="preserve">, kot je bil </w:t>
      </w:r>
      <w:r w:rsidR="00CF3B5E" w:rsidRPr="00E105A6">
        <w:rPr>
          <w:rFonts w:cs="Arial"/>
          <w:color w:val="000000" w:themeColor="text1"/>
          <w:szCs w:val="20"/>
        </w:rPr>
        <w:t>nazadnje spremenjen s prehodnimi določbami SPZ-B</w:t>
      </w:r>
      <w:r w:rsidR="00BD628A" w:rsidRPr="00E105A6">
        <w:rPr>
          <w:rFonts w:cs="Arial"/>
          <w:color w:val="000000" w:themeColor="text1"/>
          <w:szCs w:val="20"/>
        </w:rPr>
        <w:t>.</w:t>
      </w:r>
    </w:p>
    <w:p w14:paraId="63FCF378" w14:textId="7A153262" w:rsidR="00965F78" w:rsidRPr="00E105A6" w:rsidRDefault="00965F78" w:rsidP="00363D85">
      <w:pPr>
        <w:spacing w:after="0" w:line="276" w:lineRule="auto"/>
        <w:rPr>
          <w:rFonts w:cs="Arial"/>
          <w:color w:val="000000" w:themeColor="text1"/>
          <w:szCs w:val="20"/>
        </w:rPr>
      </w:pPr>
    </w:p>
    <w:p w14:paraId="1A3ADA1B" w14:textId="607C6850" w:rsidR="00965F78" w:rsidRPr="00E105A6" w:rsidRDefault="00965F78" w:rsidP="00363D85">
      <w:pPr>
        <w:spacing w:after="0" w:line="276" w:lineRule="auto"/>
        <w:rPr>
          <w:rFonts w:cs="Arial"/>
          <w:color w:val="000000" w:themeColor="text1"/>
          <w:szCs w:val="20"/>
        </w:rPr>
      </w:pPr>
      <w:r w:rsidRPr="00E105A6">
        <w:rPr>
          <w:rFonts w:cs="Arial"/>
          <w:bCs/>
          <w:szCs w:val="20"/>
        </w:rPr>
        <w:t>Neposestna zastavna pravica je zastavna</w:t>
      </w:r>
      <w:r w:rsidRPr="00E105A6">
        <w:rPr>
          <w:rFonts w:cs="Arial"/>
          <w:szCs w:val="20"/>
        </w:rPr>
        <w:t xml:space="preserve"> pravica na premični stvari, pri kateri premičnina ni izročena v neposredno posest zastavnemu upniku niti ni izročena v neposredno posest tretji osebi za zastavnega upnika, ampak zastavljena premičnina ostane v neposredni posesti zastavitelja ali tretje osebe (170. člen SPZ). Namen neposestne zastave je zastavitelju omogočiti, da zastavljeno stvar uporablja tudi po njeni zastavitvi. </w:t>
      </w:r>
      <w:r w:rsidR="00AF59AE" w:rsidRPr="00E105A6">
        <w:rPr>
          <w:rFonts w:cs="Arial"/>
          <w:szCs w:val="20"/>
        </w:rPr>
        <w:t xml:space="preserve">Zastavna pravica lahko nastane na podlagi pravnega posla, zakona ali odločbe sodišča (130. člen SPZ). </w:t>
      </w:r>
      <w:r w:rsidRPr="00E105A6">
        <w:rPr>
          <w:rFonts w:cs="Arial"/>
          <w:szCs w:val="20"/>
        </w:rPr>
        <w:t>Pravna ureditev razlikuje med navadno neposestno zastavno pravico in registrsko neposestno zastavno pravico. Pravni temelj nastanka sporazumne neposestne zastavne pravice ureja SPZ. Prvi odstavek 171. člena SPZ ureja t.</w:t>
      </w:r>
      <w:r w:rsidR="008F16E5">
        <w:rPr>
          <w:rFonts w:cs="Arial"/>
          <w:szCs w:val="20"/>
        </w:rPr>
        <w:t xml:space="preserve"> </w:t>
      </w:r>
      <w:r w:rsidRPr="00E105A6">
        <w:rPr>
          <w:rFonts w:cs="Arial"/>
          <w:szCs w:val="20"/>
        </w:rPr>
        <w:t xml:space="preserve">i. neregistrsko neposestno zastavno pravico – ta nastane na podlagi notarskega zapisa. Posebno pravilo, ki se uporablja za neposestno zastavno pravico na premičninah, za katero se vodi register neposestnih pravic, vzpostavljen v skladu z osmim odstavkom 177. členom SPZ, pa je določeno </w:t>
      </w:r>
      <w:r w:rsidR="00FB44EA">
        <w:rPr>
          <w:rFonts w:cs="Arial"/>
          <w:szCs w:val="20"/>
        </w:rPr>
        <w:t xml:space="preserve">v </w:t>
      </w:r>
      <w:r w:rsidRPr="00E105A6">
        <w:rPr>
          <w:rFonts w:cs="Arial"/>
          <w:szCs w:val="20"/>
        </w:rPr>
        <w:t xml:space="preserve">četrtem odstavku 171. člena SPZ, po katerem taka neposestna zastavna pravica nastane šele z njenim vpisom v ta register. Vpis opravi notar nemudoma po sklenitvi sporazuma. </w:t>
      </w:r>
      <w:r w:rsidR="00247E82" w:rsidRPr="00E105A6">
        <w:rPr>
          <w:rFonts w:cs="Arial"/>
          <w:szCs w:val="20"/>
        </w:rPr>
        <w:t xml:space="preserve">SPZ v zvezi z neposestno zastavno pravico ureja le neposestne zastavne pravice na premičninah, ki nastanejo na podlagi pravnega posla. </w:t>
      </w:r>
      <w:r w:rsidRPr="00E105A6">
        <w:rPr>
          <w:rFonts w:cs="Arial"/>
          <w:szCs w:val="20"/>
        </w:rPr>
        <w:t>Medtem ko SPZ ureja prostovoljno registrsko neposestno zastavno pravico, je v ZIZ urejena t.</w:t>
      </w:r>
      <w:r w:rsidR="00152ADF">
        <w:rPr>
          <w:rFonts w:cs="Arial"/>
          <w:szCs w:val="20"/>
        </w:rPr>
        <w:t xml:space="preserve"> </w:t>
      </w:r>
      <w:r w:rsidRPr="00E105A6">
        <w:rPr>
          <w:rFonts w:cs="Arial"/>
          <w:szCs w:val="20"/>
        </w:rPr>
        <w:t>i. prisilna sodna registrska neposestna zastavna pravica. Zakonsko podlago, povezano z vpisom v register in njegovim vodenjem</w:t>
      </w:r>
      <w:r w:rsidR="00132C62">
        <w:rPr>
          <w:rFonts w:cs="Arial"/>
          <w:szCs w:val="20"/>
        </w:rPr>
        <w:t>,</w:t>
      </w:r>
      <w:r w:rsidR="00E07F3F" w:rsidRPr="00E105A6">
        <w:rPr>
          <w:rFonts w:cs="Arial"/>
          <w:szCs w:val="20"/>
        </w:rPr>
        <w:t xml:space="preserve"> </w:t>
      </w:r>
      <w:r w:rsidRPr="00E105A6">
        <w:rPr>
          <w:rFonts w:cs="Arial"/>
          <w:szCs w:val="20"/>
        </w:rPr>
        <w:t>poleg ZIZ ureja tudi Zakon o davčnem postopku</w:t>
      </w:r>
      <w:r w:rsidR="00EF248B" w:rsidRPr="00E105A6">
        <w:rPr>
          <w:rStyle w:val="Sprotnaopomba-sklic"/>
          <w:rFonts w:cs="Arial"/>
          <w:szCs w:val="20"/>
        </w:rPr>
        <w:footnoteReference w:id="4"/>
      </w:r>
      <w:r w:rsidRPr="00E105A6">
        <w:rPr>
          <w:rFonts w:cs="Arial"/>
          <w:szCs w:val="20"/>
        </w:rPr>
        <w:t xml:space="preserve"> (v nadalj</w:t>
      </w:r>
      <w:r w:rsidR="00EF248B" w:rsidRPr="00E105A6">
        <w:rPr>
          <w:rFonts w:cs="Arial"/>
          <w:szCs w:val="20"/>
        </w:rPr>
        <w:t>njem besedilu</w:t>
      </w:r>
      <w:r w:rsidRPr="00E105A6">
        <w:rPr>
          <w:rFonts w:cs="Arial"/>
          <w:szCs w:val="20"/>
        </w:rPr>
        <w:t xml:space="preserve"> ZDavP-2). Oba zakona urejata vpis zarubljenih premičnin, natančneje nastanek »prisilne« registrske neposestne zastavne pravice, kadar ta nastane na podlagi odločbe državnega organa (glej 81. </w:t>
      </w:r>
      <w:r w:rsidR="00AA52CE" w:rsidRPr="00E105A6">
        <w:rPr>
          <w:rFonts w:cs="Arial"/>
          <w:szCs w:val="20"/>
        </w:rPr>
        <w:t>in 87.</w:t>
      </w:r>
      <w:r w:rsidR="00E00992" w:rsidRPr="00E105A6">
        <w:rPr>
          <w:rFonts w:cs="Arial"/>
          <w:szCs w:val="20"/>
        </w:rPr>
        <w:t xml:space="preserve"> </w:t>
      </w:r>
      <w:r w:rsidRPr="00E105A6">
        <w:rPr>
          <w:rFonts w:cs="Arial"/>
          <w:szCs w:val="20"/>
        </w:rPr>
        <w:t>člen ZIZ in 188. člen ZDavP-2). Poleg zastavnih pravic se v register vpisujejo tudi sodne in upravne omejitve ter prepovedi razpolaganja s premičninami, za katere se vodi register (glej 271. člen ZIZ, 119. člen ZDavP-2, 502.b in 502.d člen Zakona o kazenskem postopku</w:t>
      </w:r>
      <w:r w:rsidR="00EF248B" w:rsidRPr="00E105A6">
        <w:rPr>
          <w:rStyle w:val="Sprotnaopomba-sklic"/>
          <w:rFonts w:cs="Arial"/>
          <w:szCs w:val="20"/>
        </w:rPr>
        <w:footnoteReference w:id="5"/>
      </w:r>
      <w:r w:rsidR="00CC1ECB">
        <w:rPr>
          <w:rFonts w:cs="Arial"/>
          <w:szCs w:val="20"/>
        </w:rPr>
        <w:t xml:space="preserve">, v nadaljnjem besedilu ZKP </w:t>
      </w:r>
      <w:r w:rsidRPr="00E105A6">
        <w:rPr>
          <w:rFonts w:cs="Arial"/>
          <w:szCs w:val="20"/>
        </w:rPr>
        <w:t>ter 36. člen Zakona o odvzemu premoženja nezakonitega izvora</w:t>
      </w:r>
      <w:r w:rsidR="00EF248B" w:rsidRPr="00E105A6">
        <w:rPr>
          <w:rStyle w:val="Sprotnaopomba-sklic"/>
          <w:rFonts w:cs="Arial"/>
          <w:szCs w:val="20"/>
        </w:rPr>
        <w:footnoteReference w:id="6"/>
      </w:r>
      <w:r w:rsidR="009043A7">
        <w:rPr>
          <w:rFonts w:cs="Arial"/>
          <w:szCs w:val="20"/>
        </w:rPr>
        <w:t>, v nadaljnjem besedilu ZOPNI</w:t>
      </w:r>
      <w:r w:rsidRPr="00E105A6">
        <w:rPr>
          <w:rFonts w:cs="Arial"/>
          <w:szCs w:val="20"/>
        </w:rPr>
        <w:t>).</w:t>
      </w:r>
    </w:p>
    <w:p w14:paraId="4C8F2161" w14:textId="2A00676C" w:rsidR="00CF2C04" w:rsidRPr="00E105A6" w:rsidRDefault="00CF2C04" w:rsidP="00363D85">
      <w:pPr>
        <w:spacing w:after="0" w:line="276" w:lineRule="auto"/>
        <w:rPr>
          <w:rFonts w:cs="Arial"/>
          <w:color w:val="000000" w:themeColor="text1"/>
          <w:szCs w:val="20"/>
        </w:rPr>
      </w:pPr>
    </w:p>
    <w:p w14:paraId="5E0C66FD" w14:textId="700B353B" w:rsidR="007427A3" w:rsidRPr="00E105A6" w:rsidRDefault="00CF2C04" w:rsidP="00363D85">
      <w:pPr>
        <w:spacing w:after="0" w:line="276" w:lineRule="auto"/>
        <w:rPr>
          <w:rFonts w:cs="Arial"/>
          <w:szCs w:val="20"/>
        </w:rPr>
      </w:pPr>
      <w:r w:rsidRPr="00E105A6">
        <w:rPr>
          <w:rFonts w:cs="Arial"/>
          <w:szCs w:val="20"/>
        </w:rPr>
        <w:t>S predlogom uredbe se prenavlja register neposestnih zastavnih pravic in zarubljenih premičnin. Register je bil prvotno vzpostavljen z Uredbo o registru neposestnih zastavnih pravic in zarubljenih premičnin</w:t>
      </w:r>
      <w:r w:rsidR="005E67C7" w:rsidRPr="00E105A6">
        <w:rPr>
          <w:rStyle w:val="Sprotnaopomba-sklic"/>
          <w:rFonts w:cs="Arial"/>
          <w:szCs w:val="20"/>
        </w:rPr>
        <w:footnoteReference w:id="7"/>
      </w:r>
      <w:r w:rsidRPr="00E105A6">
        <w:rPr>
          <w:rFonts w:cs="Arial"/>
          <w:szCs w:val="20"/>
        </w:rPr>
        <w:t>.</w:t>
      </w:r>
      <w:r w:rsidR="00487248" w:rsidRPr="00E105A6">
        <w:rPr>
          <w:rFonts w:cs="Arial"/>
          <w:szCs w:val="20"/>
        </w:rPr>
        <w:t xml:space="preserve"> </w:t>
      </w:r>
    </w:p>
    <w:p w14:paraId="732A03AF" w14:textId="2DDC331B" w:rsidR="00DB418D" w:rsidRPr="00E105A6" w:rsidRDefault="00DB418D" w:rsidP="00363D85">
      <w:pPr>
        <w:spacing w:after="0" w:line="276" w:lineRule="auto"/>
        <w:rPr>
          <w:rFonts w:cs="Arial"/>
          <w:szCs w:val="20"/>
        </w:rPr>
      </w:pPr>
    </w:p>
    <w:p w14:paraId="2CE89040" w14:textId="73D87C7C" w:rsidR="001400FC" w:rsidRPr="00E105A6" w:rsidRDefault="00DB418D" w:rsidP="00363D85">
      <w:pPr>
        <w:spacing w:after="0" w:line="276" w:lineRule="auto"/>
        <w:rPr>
          <w:rFonts w:cs="Arial"/>
          <w:szCs w:val="20"/>
        </w:rPr>
      </w:pPr>
      <w:r w:rsidRPr="00E105A6">
        <w:rPr>
          <w:rFonts w:cs="Arial"/>
          <w:szCs w:val="20"/>
        </w:rPr>
        <w:t xml:space="preserve">Prenova </w:t>
      </w:r>
      <w:r w:rsidR="00AB34EB" w:rsidRPr="00E105A6">
        <w:rPr>
          <w:rFonts w:cs="Arial"/>
          <w:szCs w:val="20"/>
        </w:rPr>
        <w:t xml:space="preserve">zakonskih </w:t>
      </w:r>
      <w:r w:rsidRPr="00E105A6">
        <w:rPr>
          <w:rFonts w:cs="Arial"/>
          <w:szCs w:val="20"/>
        </w:rPr>
        <w:t>podlag za delovanje registra neposestnih zastavnih pravic in zarubljenih premičnin se je začela v letu 2018 z Zakonom o spremembah in dopolnitvah Zakona o izvršbi in zavarovanju</w:t>
      </w:r>
      <w:r w:rsidR="00B34D0F" w:rsidRPr="00E105A6">
        <w:rPr>
          <w:rFonts w:cs="Arial"/>
          <w:szCs w:val="20"/>
        </w:rPr>
        <w:t xml:space="preserve"> </w:t>
      </w:r>
      <w:r w:rsidR="00382F73" w:rsidRPr="00E105A6">
        <w:rPr>
          <w:rFonts w:cs="Arial"/>
          <w:szCs w:val="20"/>
        </w:rPr>
        <w:lastRenderedPageBreak/>
        <w:t>(</w:t>
      </w:r>
      <w:r w:rsidR="0076173D" w:rsidRPr="00E105A6">
        <w:rPr>
          <w:rFonts w:cs="Arial"/>
          <w:szCs w:val="20"/>
        </w:rPr>
        <w:t>ZIZ</w:t>
      </w:r>
      <w:r w:rsidR="0076173D" w:rsidRPr="00E105A6">
        <w:rPr>
          <w:rFonts w:cs="Arial"/>
          <w:szCs w:val="20"/>
        </w:rPr>
        <w:noBreakHyphen/>
        <w:t>L</w:t>
      </w:r>
      <w:r w:rsidR="00C97542" w:rsidRPr="00E105A6">
        <w:rPr>
          <w:rFonts w:cs="Arial"/>
          <w:szCs w:val="20"/>
        </w:rPr>
        <w:t>)</w:t>
      </w:r>
      <w:r w:rsidR="0081083A" w:rsidRPr="00E105A6">
        <w:rPr>
          <w:rStyle w:val="Sprotnaopomba-sklic"/>
          <w:rFonts w:cs="Arial"/>
          <w:szCs w:val="20"/>
        </w:rPr>
        <w:footnoteReference w:id="8"/>
      </w:r>
      <w:r w:rsidR="0036591F" w:rsidRPr="00E105A6">
        <w:rPr>
          <w:rFonts w:cs="Arial"/>
          <w:szCs w:val="20"/>
        </w:rPr>
        <w:t xml:space="preserve">, nadaljevala </w:t>
      </w:r>
      <w:r w:rsidR="00AB34EB" w:rsidRPr="00E105A6">
        <w:rPr>
          <w:rFonts w:cs="Arial"/>
          <w:szCs w:val="20"/>
        </w:rPr>
        <w:t xml:space="preserve">v letu 2019 z </w:t>
      </w:r>
      <w:r w:rsidR="009946B3" w:rsidRPr="00E105A6">
        <w:rPr>
          <w:rFonts w:cs="Arial"/>
          <w:szCs w:val="20"/>
        </w:rPr>
        <w:t>Zakonom o spremembah in dopolnitvah Zakona o davčnem postopku (ZDavP-2M)</w:t>
      </w:r>
      <w:r w:rsidR="00707C56" w:rsidRPr="00E105A6">
        <w:rPr>
          <w:rStyle w:val="Sprotnaopomba-sklic"/>
          <w:rFonts w:cs="Arial"/>
          <w:szCs w:val="20"/>
        </w:rPr>
        <w:footnoteReference w:id="9"/>
      </w:r>
      <w:r w:rsidR="00707C56" w:rsidRPr="00E105A6">
        <w:rPr>
          <w:rFonts w:cs="Arial"/>
          <w:szCs w:val="20"/>
        </w:rPr>
        <w:t xml:space="preserve"> </w:t>
      </w:r>
      <w:r w:rsidR="00AB34EB" w:rsidRPr="00E105A6">
        <w:rPr>
          <w:rFonts w:cs="Arial"/>
          <w:szCs w:val="20"/>
        </w:rPr>
        <w:t>in zaklju</w:t>
      </w:r>
      <w:r w:rsidR="00611970" w:rsidRPr="00E105A6">
        <w:rPr>
          <w:rFonts w:cs="Arial"/>
          <w:szCs w:val="20"/>
        </w:rPr>
        <w:t>čila</w:t>
      </w:r>
      <w:r w:rsidR="00F926D0" w:rsidRPr="00E105A6">
        <w:rPr>
          <w:rFonts w:cs="Arial"/>
          <w:szCs w:val="20"/>
        </w:rPr>
        <w:t xml:space="preserve"> v</w:t>
      </w:r>
      <w:r w:rsidR="00132C60" w:rsidRPr="00E105A6">
        <w:rPr>
          <w:rFonts w:cs="Arial"/>
          <w:szCs w:val="20"/>
        </w:rPr>
        <w:t xml:space="preserve"> letu 2020</w:t>
      </w:r>
      <w:r w:rsidR="00611970" w:rsidRPr="00E105A6">
        <w:rPr>
          <w:rFonts w:cs="Arial"/>
          <w:szCs w:val="20"/>
        </w:rPr>
        <w:t xml:space="preserve"> </w:t>
      </w:r>
      <w:r w:rsidR="00190B10" w:rsidRPr="00E105A6">
        <w:rPr>
          <w:rFonts w:cs="Arial"/>
          <w:szCs w:val="20"/>
        </w:rPr>
        <w:t>z</w:t>
      </w:r>
      <w:r w:rsidR="00F926D0" w:rsidRPr="00E105A6">
        <w:rPr>
          <w:rFonts w:cs="Arial"/>
          <w:szCs w:val="20"/>
        </w:rPr>
        <w:t xml:space="preserve"> Zakonom o spremembah in dopolnitvah Stvarnopravnega zakonika</w:t>
      </w:r>
      <w:r w:rsidR="00F926D0" w:rsidRPr="00E105A6">
        <w:rPr>
          <w:rStyle w:val="Sprotnaopomba-sklic"/>
          <w:rFonts w:cs="Arial"/>
          <w:szCs w:val="20"/>
        </w:rPr>
        <w:footnoteReference w:id="10"/>
      </w:r>
      <w:r w:rsidR="00F926D0" w:rsidRPr="00E105A6">
        <w:rPr>
          <w:rFonts w:cs="Arial"/>
          <w:szCs w:val="20"/>
        </w:rPr>
        <w:t xml:space="preserve"> (v nadaljnjem besedilu SPZ-B)</w:t>
      </w:r>
      <w:r w:rsidRPr="00E105A6">
        <w:rPr>
          <w:rFonts w:cs="Arial"/>
          <w:szCs w:val="20"/>
        </w:rPr>
        <w:t xml:space="preserve">. </w:t>
      </w:r>
    </w:p>
    <w:p w14:paraId="2BD521CE" w14:textId="77777777" w:rsidR="001400FC" w:rsidRPr="00E105A6" w:rsidRDefault="001400FC" w:rsidP="00363D85">
      <w:pPr>
        <w:spacing w:after="0" w:line="276" w:lineRule="auto"/>
        <w:rPr>
          <w:rFonts w:cs="Arial"/>
          <w:color w:val="000000" w:themeColor="text1"/>
          <w:szCs w:val="20"/>
        </w:rPr>
      </w:pPr>
    </w:p>
    <w:p w14:paraId="623A390B" w14:textId="153BBC35" w:rsidR="005529E7" w:rsidRPr="00E105A6" w:rsidRDefault="005529E7" w:rsidP="005529E7">
      <w:pPr>
        <w:spacing w:after="0" w:line="276" w:lineRule="auto"/>
        <w:rPr>
          <w:rFonts w:cs="Arial"/>
          <w:color w:val="000000" w:themeColor="text1"/>
          <w:szCs w:val="20"/>
        </w:rPr>
      </w:pPr>
      <w:r w:rsidRPr="00E105A6">
        <w:rPr>
          <w:rFonts w:cs="Arial"/>
          <w:color w:val="000000" w:themeColor="text1"/>
          <w:szCs w:val="20"/>
        </w:rPr>
        <w:t xml:space="preserve">Pravno </w:t>
      </w:r>
      <w:r w:rsidRPr="00E105A6">
        <w:rPr>
          <w:rFonts w:cs="Arial"/>
          <w:b/>
          <w:bCs/>
          <w:color w:val="000000" w:themeColor="text1"/>
          <w:szCs w:val="20"/>
        </w:rPr>
        <w:t>podlago</w:t>
      </w:r>
      <w:r w:rsidR="00AF4B9E" w:rsidRPr="00E105A6">
        <w:rPr>
          <w:rFonts w:cs="Arial"/>
          <w:b/>
          <w:bCs/>
          <w:color w:val="000000" w:themeColor="text1"/>
          <w:szCs w:val="20"/>
        </w:rPr>
        <w:t xml:space="preserve"> </w:t>
      </w:r>
      <w:r w:rsidR="00B7598F" w:rsidRPr="00E105A6">
        <w:rPr>
          <w:rFonts w:cs="Arial"/>
          <w:b/>
          <w:bCs/>
          <w:color w:val="000000" w:themeColor="text1"/>
          <w:szCs w:val="20"/>
        </w:rPr>
        <w:t>vzpostavitve in delovanja</w:t>
      </w:r>
      <w:r w:rsidRPr="00E105A6">
        <w:rPr>
          <w:rFonts w:cs="Arial"/>
          <w:b/>
          <w:bCs/>
          <w:color w:val="000000" w:themeColor="text1"/>
          <w:szCs w:val="20"/>
        </w:rPr>
        <w:t xml:space="preserve"> </w:t>
      </w:r>
      <w:r w:rsidR="00D7352B" w:rsidRPr="00E105A6">
        <w:rPr>
          <w:rFonts w:cs="Arial"/>
          <w:b/>
          <w:bCs/>
          <w:color w:val="000000" w:themeColor="text1"/>
          <w:szCs w:val="20"/>
        </w:rPr>
        <w:t>regist</w:t>
      </w:r>
      <w:r w:rsidR="00B7598F" w:rsidRPr="00E105A6">
        <w:rPr>
          <w:rFonts w:cs="Arial"/>
          <w:b/>
          <w:bCs/>
          <w:color w:val="000000" w:themeColor="text1"/>
          <w:szCs w:val="20"/>
        </w:rPr>
        <w:t>ra</w:t>
      </w:r>
      <w:r w:rsidR="00D7352B" w:rsidRPr="00E105A6">
        <w:rPr>
          <w:rFonts w:cs="Arial"/>
          <w:b/>
          <w:bCs/>
          <w:color w:val="000000" w:themeColor="text1"/>
          <w:szCs w:val="20"/>
        </w:rPr>
        <w:t xml:space="preserve"> </w:t>
      </w:r>
      <w:r w:rsidR="00741AE7" w:rsidRPr="00E105A6">
        <w:rPr>
          <w:rFonts w:cs="Arial"/>
          <w:b/>
          <w:bCs/>
          <w:color w:val="000000" w:themeColor="text1"/>
          <w:szCs w:val="20"/>
        </w:rPr>
        <w:t>neposestnih</w:t>
      </w:r>
      <w:r w:rsidR="008E7AA7" w:rsidRPr="00E105A6">
        <w:rPr>
          <w:rFonts w:cs="Arial"/>
          <w:b/>
          <w:bCs/>
          <w:color w:val="000000" w:themeColor="text1"/>
          <w:szCs w:val="20"/>
        </w:rPr>
        <w:t xml:space="preserve"> zastavnih pravic in zarubljeni</w:t>
      </w:r>
      <w:r w:rsidR="00B7598F" w:rsidRPr="00E105A6">
        <w:rPr>
          <w:rFonts w:cs="Arial"/>
          <w:b/>
          <w:bCs/>
          <w:color w:val="000000" w:themeColor="text1"/>
          <w:szCs w:val="20"/>
        </w:rPr>
        <w:t>h</w:t>
      </w:r>
      <w:r w:rsidR="008E7AA7" w:rsidRPr="00E105A6">
        <w:rPr>
          <w:rFonts w:cs="Arial"/>
          <w:b/>
          <w:bCs/>
          <w:color w:val="000000" w:themeColor="text1"/>
          <w:szCs w:val="20"/>
        </w:rPr>
        <w:t xml:space="preserve"> premičnin ter vpis</w:t>
      </w:r>
      <w:r w:rsidR="00B7598F" w:rsidRPr="00E105A6">
        <w:rPr>
          <w:rFonts w:cs="Arial"/>
          <w:b/>
          <w:bCs/>
          <w:color w:val="000000" w:themeColor="text1"/>
          <w:szCs w:val="20"/>
        </w:rPr>
        <w:t>a</w:t>
      </w:r>
      <w:r w:rsidR="008E7AA7" w:rsidRPr="00E105A6">
        <w:rPr>
          <w:rFonts w:cs="Arial"/>
          <w:b/>
          <w:bCs/>
          <w:color w:val="000000" w:themeColor="text1"/>
          <w:szCs w:val="20"/>
        </w:rPr>
        <w:t xml:space="preserve"> prostovoljne</w:t>
      </w:r>
      <w:r w:rsidR="00686D2F" w:rsidRPr="00E105A6">
        <w:rPr>
          <w:rFonts w:cs="Arial"/>
          <w:b/>
          <w:bCs/>
          <w:color w:val="000000" w:themeColor="text1"/>
          <w:szCs w:val="20"/>
        </w:rPr>
        <w:t xml:space="preserve"> </w:t>
      </w:r>
      <w:r w:rsidRPr="00E105A6">
        <w:rPr>
          <w:rFonts w:cs="Arial"/>
          <w:b/>
          <w:bCs/>
          <w:color w:val="000000" w:themeColor="text1"/>
          <w:szCs w:val="20"/>
        </w:rPr>
        <w:t>registrske neposestn</w:t>
      </w:r>
      <w:r w:rsidR="00B7598F" w:rsidRPr="00E105A6">
        <w:rPr>
          <w:rFonts w:cs="Arial"/>
          <w:b/>
          <w:bCs/>
          <w:color w:val="000000" w:themeColor="text1"/>
          <w:szCs w:val="20"/>
        </w:rPr>
        <w:t>e</w:t>
      </w:r>
      <w:r w:rsidRPr="00E105A6">
        <w:rPr>
          <w:rFonts w:cs="Arial"/>
          <w:b/>
          <w:bCs/>
          <w:color w:val="000000" w:themeColor="text1"/>
          <w:szCs w:val="20"/>
        </w:rPr>
        <w:t xml:space="preserve"> zastavn</w:t>
      </w:r>
      <w:r w:rsidR="00B7598F" w:rsidRPr="00E105A6">
        <w:rPr>
          <w:rFonts w:cs="Arial"/>
          <w:b/>
          <w:bCs/>
          <w:color w:val="000000" w:themeColor="text1"/>
          <w:szCs w:val="20"/>
        </w:rPr>
        <w:t>e</w:t>
      </w:r>
      <w:r w:rsidRPr="00E105A6">
        <w:rPr>
          <w:rFonts w:cs="Arial"/>
          <w:b/>
          <w:bCs/>
          <w:color w:val="000000" w:themeColor="text1"/>
          <w:szCs w:val="20"/>
        </w:rPr>
        <w:t xml:space="preserve"> pravic</w:t>
      </w:r>
      <w:r w:rsidR="00B7598F" w:rsidRPr="00E105A6">
        <w:rPr>
          <w:rFonts w:cs="Arial"/>
          <w:b/>
          <w:bCs/>
          <w:color w:val="000000" w:themeColor="text1"/>
          <w:szCs w:val="20"/>
        </w:rPr>
        <w:t>e</w:t>
      </w:r>
      <w:r w:rsidR="00B7598F" w:rsidRPr="00E105A6">
        <w:rPr>
          <w:rFonts w:cs="Arial"/>
          <w:color w:val="000000" w:themeColor="text1"/>
          <w:szCs w:val="20"/>
        </w:rPr>
        <w:t xml:space="preserve"> urejajo</w:t>
      </w:r>
      <w:r w:rsidRPr="00E105A6">
        <w:rPr>
          <w:rFonts w:cs="Arial"/>
          <w:color w:val="000000" w:themeColor="text1"/>
          <w:szCs w:val="20"/>
        </w:rPr>
        <w:t xml:space="preserve"> </w:t>
      </w:r>
      <w:r w:rsidR="00513BF8" w:rsidRPr="00E105A6">
        <w:rPr>
          <w:rFonts w:cs="Arial"/>
          <w:color w:val="000000" w:themeColor="text1"/>
          <w:szCs w:val="20"/>
        </w:rPr>
        <w:t>naslednji</w:t>
      </w:r>
      <w:r w:rsidRPr="00E105A6">
        <w:rPr>
          <w:rFonts w:cs="Arial"/>
          <w:color w:val="000000" w:themeColor="text1"/>
          <w:szCs w:val="20"/>
        </w:rPr>
        <w:t xml:space="preserve"> členi </w:t>
      </w:r>
      <w:r w:rsidR="00686D2F" w:rsidRPr="00E105A6">
        <w:rPr>
          <w:rFonts w:cs="Arial"/>
          <w:color w:val="000000" w:themeColor="text1"/>
          <w:szCs w:val="20"/>
        </w:rPr>
        <w:t>SPZ</w:t>
      </w:r>
      <w:r w:rsidRPr="00E105A6">
        <w:rPr>
          <w:rFonts w:cs="Arial"/>
          <w:color w:val="000000" w:themeColor="text1"/>
          <w:szCs w:val="20"/>
        </w:rPr>
        <w:t>:</w:t>
      </w:r>
    </w:p>
    <w:p w14:paraId="5F492644" w14:textId="508FE360" w:rsidR="005529E7" w:rsidRPr="00E105A6" w:rsidRDefault="005529E7" w:rsidP="00363D85">
      <w:pPr>
        <w:spacing w:after="0" w:line="276" w:lineRule="auto"/>
        <w:rPr>
          <w:rFonts w:cs="Arial"/>
          <w:color w:val="000000" w:themeColor="text1"/>
          <w:szCs w:val="20"/>
        </w:rPr>
      </w:pPr>
    </w:p>
    <w:p w14:paraId="3B12C579" w14:textId="7AC14F22" w:rsidR="00B928BB" w:rsidRPr="00E105A6" w:rsidRDefault="00B928BB" w:rsidP="004A0C81">
      <w:pPr>
        <w:pStyle w:val="Odstavekseznama"/>
        <w:numPr>
          <w:ilvl w:val="0"/>
          <w:numId w:val="7"/>
        </w:numPr>
        <w:spacing w:after="0" w:line="276" w:lineRule="auto"/>
        <w:rPr>
          <w:rFonts w:cs="Arial"/>
          <w:color w:val="000000" w:themeColor="text1"/>
          <w:szCs w:val="20"/>
        </w:rPr>
      </w:pPr>
      <w:r w:rsidRPr="00E105A6">
        <w:rPr>
          <w:rFonts w:cs="Arial"/>
          <w:color w:val="000000" w:themeColor="text1"/>
          <w:szCs w:val="20"/>
        </w:rPr>
        <w:t>171. člen</w:t>
      </w:r>
    </w:p>
    <w:p w14:paraId="420A873E" w14:textId="77777777" w:rsidR="004A0C81" w:rsidRPr="00E105A6" w:rsidRDefault="004A0C81" w:rsidP="004A0C81">
      <w:pPr>
        <w:spacing w:after="0" w:line="276" w:lineRule="auto"/>
        <w:rPr>
          <w:rFonts w:cs="Arial"/>
          <w:color w:val="000000" w:themeColor="text1"/>
          <w:szCs w:val="20"/>
        </w:rPr>
      </w:pPr>
    </w:p>
    <w:p w14:paraId="763FCC66" w14:textId="510296E3" w:rsidR="00B928BB" w:rsidRPr="00E105A6" w:rsidRDefault="00C870EB" w:rsidP="004A0C81">
      <w:pPr>
        <w:spacing w:after="0" w:line="276" w:lineRule="auto"/>
        <w:rPr>
          <w:rFonts w:cs="Arial"/>
          <w:color w:val="000000" w:themeColor="text1"/>
          <w:szCs w:val="20"/>
        </w:rPr>
      </w:pPr>
      <w:r w:rsidRPr="00E105A6">
        <w:rPr>
          <w:rFonts w:cs="Arial"/>
          <w:color w:val="000000" w:themeColor="text1"/>
          <w:szCs w:val="20"/>
        </w:rPr>
        <w:t>Četrti odstavek (v povezavi s prvim do tretjim odstavkom tega člena) –</w:t>
      </w:r>
      <w:r w:rsidR="004A0C81" w:rsidRPr="00E105A6">
        <w:rPr>
          <w:rFonts w:cs="Arial"/>
          <w:color w:val="000000" w:themeColor="text1"/>
          <w:szCs w:val="20"/>
        </w:rPr>
        <w:t xml:space="preserve"> Če je predmet sporazuma iz prvega odstavka tega člena neposestna zastava premičnin, za katere se vodi register iz 177. člena tega zakona, neposestna zastavna pravica ne glede na prvi odstavek tega člena nastane z njenim vpisom v ta register. Vpis opravi notar nemudoma po sklenitvi sporazuma.</w:t>
      </w:r>
    </w:p>
    <w:p w14:paraId="0E9AC312" w14:textId="10DBCC05" w:rsidR="005529E7" w:rsidRPr="00E105A6" w:rsidRDefault="005529E7" w:rsidP="00363D85">
      <w:pPr>
        <w:spacing w:after="0" w:line="276" w:lineRule="auto"/>
        <w:rPr>
          <w:rFonts w:cs="Arial"/>
          <w:color w:val="000000" w:themeColor="text1"/>
          <w:szCs w:val="20"/>
        </w:rPr>
      </w:pPr>
    </w:p>
    <w:p w14:paraId="5EE721D9" w14:textId="52C3CF0A" w:rsidR="00C870EB" w:rsidRPr="00E105A6" w:rsidRDefault="00C870EB" w:rsidP="00C870EB">
      <w:pPr>
        <w:pStyle w:val="Odstavekseznama"/>
        <w:numPr>
          <w:ilvl w:val="0"/>
          <w:numId w:val="7"/>
        </w:numPr>
        <w:spacing w:after="0" w:line="276" w:lineRule="auto"/>
        <w:rPr>
          <w:rFonts w:cs="Arial"/>
          <w:color w:val="000000" w:themeColor="text1"/>
          <w:szCs w:val="20"/>
        </w:rPr>
      </w:pPr>
      <w:r w:rsidRPr="00E105A6">
        <w:rPr>
          <w:rFonts w:cs="Arial"/>
          <w:color w:val="000000" w:themeColor="text1"/>
          <w:szCs w:val="20"/>
        </w:rPr>
        <w:t>173. člen</w:t>
      </w:r>
    </w:p>
    <w:p w14:paraId="5B2EA279" w14:textId="640A7DD6" w:rsidR="00741AE7" w:rsidRPr="00E105A6" w:rsidRDefault="00741AE7" w:rsidP="00363D85">
      <w:pPr>
        <w:spacing w:after="0" w:line="276" w:lineRule="auto"/>
        <w:rPr>
          <w:rFonts w:cs="Arial"/>
          <w:color w:val="000000" w:themeColor="text1"/>
          <w:szCs w:val="20"/>
        </w:rPr>
      </w:pPr>
    </w:p>
    <w:p w14:paraId="018A6C30" w14:textId="67EA2C39" w:rsidR="00C870EB" w:rsidRPr="00E105A6" w:rsidRDefault="00594421" w:rsidP="00363D85">
      <w:pPr>
        <w:spacing w:after="0" w:line="276" w:lineRule="auto"/>
        <w:rPr>
          <w:rFonts w:cs="Arial"/>
          <w:color w:val="000000" w:themeColor="text1"/>
          <w:szCs w:val="20"/>
        </w:rPr>
      </w:pPr>
      <w:r w:rsidRPr="00E105A6">
        <w:rPr>
          <w:rFonts w:cs="Arial"/>
          <w:color w:val="000000" w:themeColor="text1"/>
          <w:szCs w:val="20"/>
        </w:rPr>
        <w:t xml:space="preserve">Četrti odstavek </w:t>
      </w:r>
      <w:r w:rsidR="004301C4" w:rsidRPr="00E105A6">
        <w:rPr>
          <w:rFonts w:cs="Arial"/>
          <w:color w:val="000000" w:themeColor="text1"/>
          <w:szCs w:val="20"/>
        </w:rPr>
        <w:t>–</w:t>
      </w:r>
      <w:r w:rsidRPr="00E105A6">
        <w:rPr>
          <w:rFonts w:cs="Arial"/>
          <w:color w:val="000000" w:themeColor="text1"/>
          <w:szCs w:val="20"/>
        </w:rPr>
        <w:t xml:space="preserve"> Sporazum o ustanovitvi neposestne zastavne pravice na zalogah ali na poslovni opremi mora namesto enoličnega identifikacijskega znaka premičnine vsebovati natančen opis lege prostora, ki je območje zastave, in njegov enolični identifikacijski znak.</w:t>
      </w:r>
    </w:p>
    <w:p w14:paraId="60B2426C" w14:textId="31AB05D9" w:rsidR="00C870EB" w:rsidRPr="00E105A6" w:rsidRDefault="00C870EB" w:rsidP="00363D85">
      <w:pPr>
        <w:spacing w:after="0" w:line="276" w:lineRule="auto"/>
        <w:rPr>
          <w:rFonts w:cs="Arial"/>
          <w:color w:val="000000" w:themeColor="text1"/>
          <w:szCs w:val="20"/>
        </w:rPr>
      </w:pPr>
    </w:p>
    <w:p w14:paraId="30B94BBF" w14:textId="6EAFC5A8" w:rsidR="00C870EB" w:rsidRPr="00E105A6" w:rsidRDefault="00C870EB" w:rsidP="00C870EB">
      <w:pPr>
        <w:pStyle w:val="Odstavekseznama"/>
        <w:numPr>
          <w:ilvl w:val="0"/>
          <w:numId w:val="7"/>
        </w:numPr>
        <w:spacing w:after="0" w:line="276" w:lineRule="auto"/>
        <w:rPr>
          <w:rFonts w:cs="Arial"/>
          <w:color w:val="000000" w:themeColor="text1"/>
          <w:szCs w:val="20"/>
        </w:rPr>
      </w:pPr>
      <w:r w:rsidRPr="00E105A6">
        <w:rPr>
          <w:rFonts w:cs="Arial"/>
          <w:color w:val="000000" w:themeColor="text1"/>
          <w:szCs w:val="20"/>
        </w:rPr>
        <w:t>17</w:t>
      </w:r>
      <w:r w:rsidR="004301C4" w:rsidRPr="00E105A6">
        <w:rPr>
          <w:rFonts w:cs="Arial"/>
          <w:color w:val="000000" w:themeColor="text1"/>
          <w:szCs w:val="20"/>
        </w:rPr>
        <w:t>7</w:t>
      </w:r>
      <w:r w:rsidRPr="00E105A6">
        <w:rPr>
          <w:rFonts w:cs="Arial"/>
          <w:color w:val="000000" w:themeColor="text1"/>
          <w:szCs w:val="20"/>
        </w:rPr>
        <w:t>. člen</w:t>
      </w:r>
    </w:p>
    <w:p w14:paraId="21AB3ED7" w14:textId="77777777" w:rsidR="00FB4A21" w:rsidRPr="00E105A6" w:rsidRDefault="00FB4A21" w:rsidP="00FB4A21">
      <w:pPr>
        <w:spacing w:after="0" w:line="276" w:lineRule="auto"/>
        <w:rPr>
          <w:rFonts w:cs="Arial"/>
          <w:color w:val="000000" w:themeColor="text1"/>
          <w:szCs w:val="20"/>
        </w:rPr>
      </w:pPr>
    </w:p>
    <w:p w14:paraId="0BBC327F" w14:textId="2463BF36" w:rsidR="00FB4A21" w:rsidRPr="00E105A6" w:rsidRDefault="00FB4A21" w:rsidP="00FB4A21">
      <w:pPr>
        <w:spacing w:after="0" w:line="276" w:lineRule="auto"/>
        <w:rPr>
          <w:rFonts w:cs="Arial"/>
          <w:color w:val="000000" w:themeColor="text1"/>
          <w:szCs w:val="20"/>
        </w:rPr>
      </w:pPr>
      <w:r w:rsidRPr="00E105A6">
        <w:rPr>
          <w:rFonts w:cs="Arial"/>
          <w:color w:val="000000" w:themeColor="text1"/>
          <w:szCs w:val="20"/>
        </w:rPr>
        <w:t>(1) Če je mogoča enolična identifikacija premičnine, se neposestna zastavna pravica na premičninah, za katere tako določi Vlada Republike Slovenije, vpiše v register neposestnih zastavnih pravic in zarubljenih premičnin (v nadaljnjem besedilu: register), ki ga upravlja pravna oseba javnega prava, pristojna za javnopravne evidence in storitve. V tem primeru se za neposestno zastavno pravico smiselno uporabljajo določila tega zakona o hipoteki.</w:t>
      </w:r>
    </w:p>
    <w:p w14:paraId="093FB9AA" w14:textId="77777777" w:rsidR="00FB4A21" w:rsidRPr="00E105A6" w:rsidRDefault="00FB4A21" w:rsidP="00FB4A21">
      <w:pPr>
        <w:spacing w:after="0" w:line="276" w:lineRule="auto"/>
        <w:rPr>
          <w:rFonts w:cs="Arial"/>
          <w:color w:val="000000" w:themeColor="text1"/>
          <w:szCs w:val="20"/>
        </w:rPr>
      </w:pPr>
    </w:p>
    <w:p w14:paraId="4DE9F160" w14:textId="4C937DC0" w:rsidR="00FB4A21" w:rsidRPr="00E105A6" w:rsidRDefault="00FB4A21" w:rsidP="00FB4A21">
      <w:pPr>
        <w:spacing w:after="0" w:line="276" w:lineRule="auto"/>
        <w:rPr>
          <w:rFonts w:cs="Arial"/>
          <w:color w:val="000000" w:themeColor="text1"/>
          <w:szCs w:val="20"/>
        </w:rPr>
      </w:pPr>
      <w:r w:rsidRPr="00E105A6">
        <w:rPr>
          <w:rFonts w:cs="Arial"/>
          <w:color w:val="000000" w:themeColor="text1"/>
          <w:szCs w:val="20"/>
        </w:rPr>
        <w:t>(2) Register je informatizirana baza podatkov. Vpise v register opravijo državni organi in osebe, ki jih za to pooblašča zakon. Vpis v register izvedejo v elektronski obliki.</w:t>
      </w:r>
    </w:p>
    <w:p w14:paraId="514BFF86" w14:textId="77777777" w:rsidR="00FB4A21" w:rsidRPr="00E105A6" w:rsidRDefault="00FB4A21" w:rsidP="00FB4A21">
      <w:pPr>
        <w:spacing w:after="0" w:line="276" w:lineRule="auto"/>
        <w:rPr>
          <w:rFonts w:cs="Arial"/>
          <w:color w:val="000000" w:themeColor="text1"/>
          <w:szCs w:val="20"/>
        </w:rPr>
      </w:pPr>
    </w:p>
    <w:p w14:paraId="22DDD568" w14:textId="7A472393" w:rsidR="00FB4A21" w:rsidRPr="00E105A6" w:rsidRDefault="00FB4A21" w:rsidP="00FB4A21">
      <w:pPr>
        <w:spacing w:after="0" w:line="276" w:lineRule="auto"/>
        <w:rPr>
          <w:rFonts w:cs="Arial"/>
          <w:color w:val="000000" w:themeColor="text1"/>
          <w:szCs w:val="20"/>
        </w:rPr>
      </w:pPr>
      <w:r w:rsidRPr="00E105A6">
        <w:rPr>
          <w:rFonts w:cs="Arial"/>
          <w:color w:val="000000" w:themeColor="text1"/>
          <w:szCs w:val="20"/>
        </w:rPr>
        <w:t>(3) V register se vpisujejo podatki o pravnem temelju zastavne pravice, zavarovani terjatvi, zastavnem upniku, dolžniku in zastavitelju, če ta ni ista oseba kot dolžnik, ter predpisani enolični identifikacijski znak zastavljene premičnine.</w:t>
      </w:r>
    </w:p>
    <w:p w14:paraId="162CB7CA" w14:textId="77777777" w:rsidR="00FB4A21" w:rsidRPr="00E105A6" w:rsidRDefault="00FB4A21" w:rsidP="00FB4A21">
      <w:pPr>
        <w:spacing w:after="0" w:line="276" w:lineRule="auto"/>
        <w:rPr>
          <w:rFonts w:cs="Arial"/>
          <w:color w:val="000000" w:themeColor="text1"/>
          <w:szCs w:val="20"/>
        </w:rPr>
      </w:pPr>
    </w:p>
    <w:p w14:paraId="3350AEFB" w14:textId="77777777" w:rsidR="00FB4A21" w:rsidRPr="00E105A6" w:rsidRDefault="00FB4A21" w:rsidP="00FB4A21">
      <w:pPr>
        <w:spacing w:after="0" w:line="276" w:lineRule="auto"/>
        <w:rPr>
          <w:rFonts w:cs="Arial"/>
          <w:color w:val="000000" w:themeColor="text1"/>
          <w:szCs w:val="20"/>
        </w:rPr>
      </w:pPr>
      <w:r w:rsidRPr="00E105A6">
        <w:rPr>
          <w:rFonts w:cs="Arial"/>
          <w:color w:val="000000" w:themeColor="text1"/>
          <w:szCs w:val="20"/>
        </w:rPr>
        <w:t>(4) O zastavnem upniku, dolžniku in zastavitelju se v register vpisujejo naslednji podatki:</w:t>
      </w:r>
    </w:p>
    <w:p w14:paraId="39558F80" w14:textId="77777777" w:rsidR="00FB4A21" w:rsidRPr="00E105A6" w:rsidRDefault="00FB4A21" w:rsidP="00FB4A21">
      <w:pPr>
        <w:spacing w:after="0" w:line="276" w:lineRule="auto"/>
        <w:rPr>
          <w:rFonts w:cs="Arial"/>
          <w:color w:val="000000" w:themeColor="text1"/>
          <w:szCs w:val="20"/>
        </w:rPr>
      </w:pPr>
      <w:r w:rsidRPr="00E105A6">
        <w:rPr>
          <w:rFonts w:cs="Arial"/>
          <w:color w:val="000000" w:themeColor="text1"/>
          <w:szCs w:val="20"/>
        </w:rPr>
        <w:t>– osebno ime, naslov prebivališča, EMŠO in davčna številka fizične osebe, če fizična oseba nima ne EMŠO ne davčne številke, pa vrsta in številka njenega osebnega dokumenta;</w:t>
      </w:r>
    </w:p>
    <w:p w14:paraId="226F03CF" w14:textId="77777777" w:rsidR="00FB4A21" w:rsidRPr="00E105A6" w:rsidRDefault="00FB4A21" w:rsidP="00FB4A21">
      <w:pPr>
        <w:spacing w:after="0" w:line="276" w:lineRule="auto"/>
        <w:rPr>
          <w:rFonts w:cs="Arial"/>
          <w:color w:val="000000" w:themeColor="text1"/>
          <w:szCs w:val="20"/>
        </w:rPr>
      </w:pPr>
      <w:r w:rsidRPr="00E105A6">
        <w:rPr>
          <w:rFonts w:cs="Arial"/>
          <w:color w:val="000000" w:themeColor="text1"/>
          <w:szCs w:val="20"/>
        </w:rPr>
        <w:t>– firma ali ime, sedež, poslovni naslov, matična in davčna številka pravne osebe ali drug ustrezen identifikacijski podatek;</w:t>
      </w:r>
    </w:p>
    <w:p w14:paraId="17F1DBAB" w14:textId="304288A3" w:rsidR="00FB4A21" w:rsidRPr="00E105A6" w:rsidRDefault="00FB4A21" w:rsidP="00FB4A21">
      <w:pPr>
        <w:spacing w:after="0" w:line="276" w:lineRule="auto"/>
        <w:rPr>
          <w:rFonts w:cs="Arial"/>
          <w:color w:val="000000" w:themeColor="text1"/>
          <w:szCs w:val="20"/>
        </w:rPr>
      </w:pPr>
      <w:r w:rsidRPr="00E105A6">
        <w:rPr>
          <w:rFonts w:cs="Arial"/>
          <w:color w:val="000000" w:themeColor="text1"/>
          <w:szCs w:val="20"/>
        </w:rPr>
        <w:t>– osebno ime, firma, sedež, poslovni naslov, matična in davčna številka samostojnega podjetnika posameznika ali posameznika, ki samostojno opravlja dejavnost, ali drug ustrezen identifikacijski podatek.</w:t>
      </w:r>
    </w:p>
    <w:p w14:paraId="0380ABB0" w14:textId="77777777" w:rsidR="00FB4A21" w:rsidRPr="00E105A6" w:rsidRDefault="00FB4A21" w:rsidP="00FB4A21">
      <w:pPr>
        <w:spacing w:after="0" w:line="276" w:lineRule="auto"/>
        <w:rPr>
          <w:rFonts w:cs="Arial"/>
          <w:color w:val="000000" w:themeColor="text1"/>
          <w:szCs w:val="20"/>
        </w:rPr>
      </w:pPr>
    </w:p>
    <w:p w14:paraId="3484DCD4" w14:textId="7D54AA1A" w:rsidR="00FB4A21" w:rsidRPr="00E105A6" w:rsidRDefault="00FB4A21" w:rsidP="00FB4A21">
      <w:pPr>
        <w:spacing w:after="0" w:line="276" w:lineRule="auto"/>
        <w:rPr>
          <w:rFonts w:cs="Arial"/>
          <w:color w:val="000000" w:themeColor="text1"/>
          <w:szCs w:val="20"/>
        </w:rPr>
      </w:pPr>
      <w:r w:rsidRPr="00E105A6">
        <w:rPr>
          <w:rFonts w:cs="Arial"/>
          <w:color w:val="000000" w:themeColor="text1"/>
          <w:szCs w:val="20"/>
        </w:rPr>
        <w:t xml:space="preserve">(5) Pri vpisih v register se z uporabo EMŠO ali davčne številke fizične osebe, matične ali davčne številke pravne osebe, samostojnega podjetnika posameznika ali posameznika, ki samostojno opravlja dejavnost, ter identifikacijskega znaka premičnine ali nepremičnine ali zgradbe, v kateri so premičnine, drugi podatki, ki se vodijo v registru, prevzamejo in se posodabljajo avtomatično iz uradnih evidenc iz </w:t>
      </w:r>
      <w:r w:rsidRPr="00E105A6">
        <w:rPr>
          <w:rFonts w:cs="Arial"/>
          <w:color w:val="000000" w:themeColor="text1"/>
          <w:szCs w:val="20"/>
        </w:rPr>
        <w:lastRenderedPageBreak/>
        <w:t>sedmega odstavka tega člena. Če podatkov v povezanih uradnih evidencah ni, se v register vpišejo ročno.</w:t>
      </w:r>
    </w:p>
    <w:p w14:paraId="340EA0FB" w14:textId="77777777" w:rsidR="00FB4A21" w:rsidRPr="00E105A6" w:rsidRDefault="00FB4A21" w:rsidP="00FB4A21">
      <w:pPr>
        <w:spacing w:after="0" w:line="276" w:lineRule="auto"/>
        <w:rPr>
          <w:rFonts w:cs="Arial"/>
          <w:color w:val="000000" w:themeColor="text1"/>
          <w:szCs w:val="20"/>
        </w:rPr>
      </w:pPr>
    </w:p>
    <w:p w14:paraId="68188336" w14:textId="6528AD5E" w:rsidR="00FB4A21" w:rsidRPr="00E105A6" w:rsidRDefault="00FB4A21" w:rsidP="00FB4A21">
      <w:pPr>
        <w:spacing w:after="0" w:line="276" w:lineRule="auto"/>
        <w:rPr>
          <w:rFonts w:cs="Arial"/>
          <w:color w:val="000000" w:themeColor="text1"/>
          <w:szCs w:val="20"/>
        </w:rPr>
      </w:pPr>
      <w:r w:rsidRPr="00E105A6">
        <w:rPr>
          <w:rFonts w:cs="Arial"/>
          <w:color w:val="000000" w:themeColor="text1"/>
          <w:szCs w:val="20"/>
        </w:rPr>
        <w:t>(6) Po vpisu v register se izda elektronsko potrdilo o vpisu. Podatki o zastavitvi premičnine, na katero se nanaša vpis, se na podlagi povezanosti z uradnimi evidencami, v katere se vpisujejo premičnine, avtomatično posredujejo ali se omogoči njihov prevzem organom, da jih vpišejo v evidence, ki jih vodijo.</w:t>
      </w:r>
    </w:p>
    <w:p w14:paraId="648FD7BF" w14:textId="77777777" w:rsidR="00FB4A21" w:rsidRPr="00E105A6" w:rsidRDefault="00FB4A21" w:rsidP="00FB4A21">
      <w:pPr>
        <w:spacing w:after="0" w:line="276" w:lineRule="auto"/>
        <w:rPr>
          <w:rFonts w:cs="Arial"/>
          <w:color w:val="000000" w:themeColor="text1"/>
          <w:szCs w:val="20"/>
        </w:rPr>
      </w:pPr>
    </w:p>
    <w:p w14:paraId="0F6E926D" w14:textId="713C1531" w:rsidR="00FB4A21" w:rsidRPr="00E105A6" w:rsidRDefault="00FB4A21" w:rsidP="00FB4A21">
      <w:pPr>
        <w:spacing w:after="0" w:line="276" w:lineRule="auto"/>
        <w:rPr>
          <w:rFonts w:cs="Arial"/>
          <w:color w:val="000000" w:themeColor="text1"/>
          <w:szCs w:val="20"/>
        </w:rPr>
      </w:pPr>
      <w:r w:rsidRPr="00E105A6">
        <w:rPr>
          <w:rFonts w:cs="Arial"/>
          <w:color w:val="000000" w:themeColor="text1"/>
          <w:szCs w:val="20"/>
        </w:rPr>
        <w:t>(7) Register je zaradi zagotavljanja varnosti pravnega prometa, ažurnosti podatkov in usklajenosti uradnih evidenc povezan z uporabo EMŠO s centralnim registrom prebivalstva, z uporabo matične številke s Poslovnim registrom Slovenije, z uporabo davčne številke z davčnim registrom, povezanost z uradno evidenco, v katero se vpisuje premičnina ali nepremičnina ali zgradba, v kateri so premičnine, ki je predmet vpisa v register, pa se zagotavlja prek istega povezovalnega znaka, ki se v taki uradni evidenci vodi.</w:t>
      </w:r>
    </w:p>
    <w:p w14:paraId="2905F8DB" w14:textId="77777777" w:rsidR="00FB4A21" w:rsidRPr="00E105A6" w:rsidRDefault="00FB4A21" w:rsidP="00FB4A21">
      <w:pPr>
        <w:spacing w:after="0" w:line="276" w:lineRule="auto"/>
        <w:rPr>
          <w:rFonts w:cs="Arial"/>
          <w:color w:val="000000" w:themeColor="text1"/>
          <w:szCs w:val="20"/>
        </w:rPr>
      </w:pPr>
    </w:p>
    <w:p w14:paraId="244D96DD" w14:textId="1FF410FA" w:rsidR="00C870EB" w:rsidRPr="00E105A6" w:rsidRDefault="00FB4A21" w:rsidP="00FB4A21">
      <w:pPr>
        <w:spacing w:after="0" w:line="276" w:lineRule="auto"/>
        <w:rPr>
          <w:rFonts w:cs="Arial"/>
          <w:color w:val="000000" w:themeColor="text1"/>
          <w:szCs w:val="20"/>
        </w:rPr>
      </w:pPr>
      <w:r w:rsidRPr="00E105A6">
        <w:rPr>
          <w:rFonts w:cs="Arial"/>
          <w:color w:val="000000" w:themeColor="text1"/>
          <w:szCs w:val="20"/>
        </w:rPr>
        <w:t>(8) Vlada Republike Slovenije z uredbo določi vrste premičnin, za katere se vzpostavi register, vrsto enoličnega identifikacijskega znaka za premičnine, način vodenja in upravljanja registra, povezovanja in iskanja podatkov v registru ter tarifo za vpise v register.</w:t>
      </w:r>
    </w:p>
    <w:p w14:paraId="7EE48AD0" w14:textId="20AE491F" w:rsidR="00C870EB" w:rsidRPr="00E105A6" w:rsidRDefault="00C870EB" w:rsidP="00363D85">
      <w:pPr>
        <w:spacing w:after="0" w:line="276" w:lineRule="auto"/>
        <w:rPr>
          <w:rFonts w:cs="Arial"/>
          <w:color w:val="000000" w:themeColor="text1"/>
          <w:szCs w:val="20"/>
        </w:rPr>
      </w:pPr>
    </w:p>
    <w:p w14:paraId="524A8A6A" w14:textId="37AB02F6" w:rsidR="00C870EB" w:rsidRPr="00E105A6" w:rsidRDefault="00C870EB" w:rsidP="00C870EB">
      <w:pPr>
        <w:pStyle w:val="Odstavekseznama"/>
        <w:numPr>
          <w:ilvl w:val="0"/>
          <w:numId w:val="7"/>
        </w:numPr>
        <w:spacing w:after="0" w:line="276" w:lineRule="auto"/>
        <w:rPr>
          <w:rFonts w:cs="Arial"/>
          <w:color w:val="000000" w:themeColor="text1"/>
          <w:szCs w:val="20"/>
        </w:rPr>
      </w:pPr>
      <w:r w:rsidRPr="00E105A6">
        <w:rPr>
          <w:rFonts w:cs="Arial"/>
          <w:color w:val="000000" w:themeColor="text1"/>
          <w:szCs w:val="20"/>
        </w:rPr>
        <w:t>17</w:t>
      </w:r>
      <w:r w:rsidR="004301C4" w:rsidRPr="00E105A6">
        <w:rPr>
          <w:rFonts w:cs="Arial"/>
          <w:color w:val="000000" w:themeColor="text1"/>
          <w:szCs w:val="20"/>
        </w:rPr>
        <w:t>7</w:t>
      </w:r>
      <w:r w:rsidR="00637227" w:rsidRPr="00E105A6">
        <w:rPr>
          <w:rFonts w:cs="Arial"/>
          <w:color w:val="000000" w:themeColor="text1"/>
          <w:szCs w:val="20"/>
        </w:rPr>
        <w:t>.a</w:t>
      </w:r>
      <w:r w:rsidRPr="00E105A6">
        <w:rPr>
          <w:rFonts w:cs="Arial"/>
          <w:color w:val="000000" w:themeColor="text1"/>
          <w:szCs w:val="20"/>
        </w:rPr>
        <w:t xml:space="preserve"> člen</w:t>
      </w:r>
    </w:p>
    <w:p w14:paraId="5937F1F8" w14:textId="4196937D" w:rsidR="00C870EB" w:rsidRPr="00E105A6" w:rsidRDefault="00C870EB" w:rsidP="00363D85">
      <w:pPr>
        <w:spacing w:after="0" w:line="276" w:lineRule="auto"/>
        <w:rPr>
          <w:rFonts w:cs="Arial"/>
          <w:color w:val="000000" w:themeColor="text1"/>
          <w:szCs w:val="20"/>
        </w:rPr>
      </w:pPr>
    </w:p>
    <w:p w14:paraId="7ABD1E5F" w14:textId="3A895345" w:rsidR="0091479D" w:rsidRPr="00E105A6" w:rsidRDefault="0091479D" w:rsidP="0091479D">
      <w:pPr>
        <w:spacing w:after="0" w:line="276" w:lineRule="auto"/>
        <w:rPr>
          <w:rFonts w:cs="Arial"/>
          <w:color w:val="000000" w:themeColor="text1"/>
          <w:szCs w:val="20"/>
        </w:rPr>
      </w:pPr>
      <w:r w:rsidRPr="00E105A6">
        <w:rPr>
          <w:rFonts w:cs="Arial"/>
          <w:color w:val="000000" w:themeColor="text1"/>
          <w:szCs w:val="20"/>
        </w:rPr>
        <w:t>(1) Podatki v registru se obdelujejo zaradi zagotavljanja varnosti pravnega prometa ter učinkovite prisilne izterjave in uveljavljanja terjatev ter so dostopni prek spletnih strani pravne osebe javnega prava, pristojne za javnopravne evidence in storitve. Podatki iz registra so javni, razen EMŠO, davčne številke in drugega identifikacijskega podatka fizične osebe, ki ni subjekt vpisa v Poslovni register Slovenije.</w:t>
      </w:r>
    </w:p>
    <w:p w14:paraId="414C4E2A" w14:textId="77777777" w:rsidR="0091479D" w:rsidRPr="00E105A6" w:rsidRDefault="0091479D" w:rsidP="0091479D">
      <w:pPr>
        <w:spacing w:after="0" w:line="276" w:lineRule="auto"/>
        <w:rPr>
          <w:rFonts w:cs="Arial"/>
          <w:color w:val="000000" w:themeColor="text1"/>
          <w:szCs w:val="20"/>
        </w:rPr>
      </w:pPr>
    </w:p>
    <w:p w14:paraId="44432EB4" w14:textId="32EE24D3" w:rsidR="0091479D" w:rsidRPr="00E105A6" w:rsidRDefault="0091479D" w:rsidP="0091479D">
      <w:pPr>
        <w:spacing w:after="0" w:line="276" w:lineRule="auto"/>
        <w:rPr>
          <w:rFonts w:cs="Arial"/>
          <w:color w:val="000000" w:themeColor="text1"/>
          <w:szCs w:val="20"/>
        </w:rPr>
      </w:pPr>
      <w:r w:rsidRPr="00E105A6">
        <w:rPr>
          <w:rFonts w:cs="Arial"/>
          <w:color w:val="000000" w:themeColor="text1"/>
          <w:szCs w:val="20"/>
        </w:rPr>
        <w:t>(2) Če je premičnina vpisana v register, se nihče ne more sklicevati na to, da ni poznal podatkov o zastavni pravici, ki so vpisani v tem registru.</w:t>
      </w:r>
    </w:p>
    <w:p w14:paraId="750777BC" w14:textId="77777777" w:rsidR="0091479D" w:rsidRPr="00E105A6" w:rsidRDefault="0091479D" w:rsidP="0091479D">
      <w:pPr>
        <w:spacing w:after="0" w:line="276" w:lineRule="auto"/>
        <w:rPr>
          <w:rFonts w:cs="Arial"/>
          <w:color w:val="000000" w:themeColor="text1"/>
          <w:szCs w:val="20"/>
        </w:rPr>
      </w:pPr>
    </w:p>
    <w:p w14:paraId="60638389" w14:textId="419A8D0F" w:rsidR="0091479D" w:rsidRPr="00E105A6" w:rsidRDefault="0091479D" w:rsidP="0091479D">
      <w:pPr>
        <w:spacing w:after="0" w:line="276" w:lineRule="auto"/>
        <w:rPr>
          <w:rFonts w:cs="Arial"/>
          <w:color w:val="000000" w:themeColor="text1"/>
          <w:szCs w:val="20"/>
        </w:rPr>
      </w:pPr>
      <w:r w:rsidRPr="00E105A6">
        <w:rPr>
          <w:rFonts w:cs="Arial"/>
          <w:color w:val="000000" w:themeColor="text1"/>
          <w:szCs w:val="20"/>
        </w:rPr>
        <w:t>(3) Dostop do podatkov, ki so javni, ni mogoč na način, ki bi omogočal ugotovitev, ali je fizična oseba zastavni upnik, dolžnik oziroma zastavitelj pri katerikoli premičnini, in tudi ne, ali je določena pravna oseba, samostojni podjetnik posameznik ali posameznik, ki samostojno opravlja dejavnost, zastavni upnik pri katerikoli premičnini.</w:t>
      </w:r>
    </w:p>
    <w:p w14:paraId="61224B78" w14:textId="77777777" w:rsidR="0091479D" w:rsidRPr="00E105A6" w:rsidRDefault="0091479D" w:rsidP="0091479D">
      <w:pPr>
        <w:spacing w:after="0" w:line="276" w:lineRule="auto"/>
        <w:rPr>
          <w:rFonts w:cs="Arial"/>
          <w:color w:val="000000" w:themeColor="text1"/>
          <w:szCs w:val="20"/>
        </w:rPr>
      </w:pPr>
    </w:p>
    <w:p w14:paraId="64B9F7EF" w14:textId="2B0024BF" w:rsidR="0091479D" w:rsidRPr="00E105A6" w:rsidRDefault="0091479D" w:rsidP="0091479D">
      <w:pPr>
        <w:spacing w:after="0" w:line="276" w:lineRule="auto"/>
        <w:rPr>
          <w:rFonts w:cs="Arial"/>
          <w:color w:val="000000" w:themeColor="text1"/>
          <w:szCs w:val="20"/>
        </w:rPr>
      </w:pPr>
      <w:r w:rsidRPr="00E105A6">
        <w:rPr>
          <w:rFonts w:cs="Arial"/>
          <w:color w:val="000000" w:themeColor="text1"/>
          <w:szCs w:val="20"/>
        </w:rPr>
        <w:t>(4) Ne glede na omejitve iz prejšnjega odstavka imajo dostop do vseh podatkov iz registra zastavni upniki, dolžniki in zastavitelji v zvezi z zadevami, pri katerih so kot taki vpisani, notarji, izvršitelji, stečajni upravitelji in druge osebe, ki jih zakon pooblašča, da opravijo vpis v register, ter na podlagi zakona pooblaščene osebe in državni organi, če jih potrebujejo zaradi opravljanja predpisanih nalog.</w:t>
      </w:r>
    </w:p>
    <w:p w14:paraId="3F8E7446" w14:textId="77777777" w:rsidR="0091479D" w:rsidRPr="00E105A6" w:rsidRDefault="0091479D" w:rsidP="0091479D">
      <w:pPr>
        <w:spacing w:after="0" w:line="276" w:lineRule="auto"/>
        <w:rPr>
          <w:rFonts w:cs="Arial"/>
          <w:color w:val="000000" w:themeColor="text1"/>
          <w:szCs w:val="20"/>
        </w:rPr>
      </w:pPr>
    </w:p>
    <w:p w14:paraId="48A4E848" w14:textId="4D696B82" w:rsidR="00FB4A21" w:rsidRPr="00E105A6" w:rsidRDefault="0091479D" w:rsidP="0091479D">
      <w:pPr>
        <w:spacing w:after="0" w:line="276" w:lineRule="auto"/>
        <w:rPr>
          <w:rFonts w:cs="Arial"/>
          <w:color w:val="000000" w:themeColor="text1"/>
          <w:szCs w:val="20"/>
        </w:rPr>
      </w:pPr>
      <w:r w:rsidRPr="00E105A6">
        <w:rPr>
          <w:rFonts w:cs="Arial"/>
          <w:color w:val="000000" w:themeColor="text1"/>
          <w:szCs w:val="20"/>
        </w:rPr>
        <w:t>(5) Podatki, vpisani v register, se hranijo pet let od dneva, ko so bili iz registra izbrisani.</w:t>
      </w:r>
    </w:p>
    <w:p w14:paraId="738C51C4" w14:textId="77777777" w:rsidR="00741AE7" w:rsidRPr="00E105A6" w:rsidRDefault="00741AE7" w:rsidP="00363D85">
      <w:pPr>
        <w:spacing w:after="0" w:line="276" w:lineRule="auto"/>
        <w:rPr>
          <w:rFonts w:cs="Arial"/>
          <w:color w:val="000000" w:themeColor="text1"/>
          <w:szCs w:val="20"/>
        </w:rPr>
      </w:pPr>
    </w:p>
    <w:p w14:paraId="1093DF1D" w14:textId="0A4CCD2E" w:rsidR="00981EF3" w:rsidRPr="00E105A6" w:rsidRDefault="005B61F2" w:rsidP="00363D85">
      <w:pPr>
        <w:spacing w:after="0" w:line="276" w:lineRule="auto"/>
        <w:rPr>
          <w:rFonts w:cs="Arial"/>
          <w:color w:val="000000" w:themeColor="text1"/>
          <w:szCs w:val="20"/>
        </w:rPr>
      </w:pPr>
      <w:r w:rsidRPr="00E105A6">
        <w:rPr>
          <w:rFonts w:cs="Arial"/>
          <w:color w:val="000000" w:themeColor="text1"/>
          <w:szCs w:val="20"/>
        </w:rPr>
        <w:t>Pravn</w:t>
      </w:r>
      <w:r w:rsidR="0039755F" w:rsidRPr="00E105A6">
        <w:rPr>
          <w:rFonts w:cs="Arial"/>
          <w:color w:val="000000" w:themeColor="text1"/>
          <w:szCs w:val="20"/>
        </w:rPr>
        <w:t>o</w:t>
      </w:r>
      <w:r w:rsidRPr="00E105A6">
        <w:rPr>
          <w:rFonts w:cs="Arial"/>
          <w:color w:val="000000" w:themeColor="text1"/>
          <w:szCs w:val="20"/>
        </w:rPr>
        <w:t xml:space="preserve"> podlag</w:t>
      </w:r>
      <w:r w:rsidR="0039755F" w:rsidRPr="00E105A6">
        <w:rPr>
          <w:rFonts w:cs="Arial"/>
          <w:color w:val="000000" w:themeColor="text1"/>
          <w:szCs w:val="20"/>
        </w:rPr>
        <w:t xml:space="preserve">o </w:t>
      </w:r>
      <w:r w:rsidR="005529E7" w:rsidRPr="00E105A6">
        <w:rPr>
          <w:rFonts w:cs="Arial"/>
          <w:color w:val="000000" w:themeColor="text1"/>
          <w:szCs w:val="20"/>
        </w:rPr>
        <w:t>vpis</w:t>
      </w:r>
      <w:r w:rsidR="00AF4B9E" w:rsidRPr="00E105A6">
        <w:rPr>
          <w:rFonts w:cs="Arial"/>
          <w:color w:val="000000" w:themeColor="text1"/>
          <w:szCs w:val="20"/>
        </w:rPr>
        <w:t>a</w:t>
      </w:r>
      <w:r w:rsidR="005529E7" w:rsidRPr="00E105A6">
        <w:rPr>
          <w:rFonts w:cs="Arial"/>
          <w:color w:val="000000" w:themeColor="text1"/>
          <w:szCs w:val="20"/>
        </w:rPr>
        <w:t xml:space="preserve"> </w:t>
      </w:r>
      <w:r w:rsidR="002E64C5" w:rsidRPr="00E105A6">
        <w:rPr>
          <w:rFonts w:cs="Arial"/>
          <w:b/>
          <w:bCs/>
          <w:color w:val="000000" w:themeColor="text1"/>
          <w:szCs w:val="20"/>
        </w:rPr>
        <w:t>sodn</w:t>
      </w:r>
      <w:r w:rsidR="005529E7" w:rsidRPr="00E105A6">
        <w:rPr>
          <w:rFonts w:cs="Arial"/>
          <w:b/>
          <w:bCs/>
          <w:color w:val="000000" w:themeColor="text1"/>
          <w:szCs w:val="20"/>
        </w:rPr>
        <w:t>e</w:t>
      </w:r>
      <w:r w:rsidR="002E64C5" w:rsidRPr="00E105A6">
        <w:rPr>
          <w:rFonts w:cs="Arial"/>
          <w:b/>
          <w:bCs/>
          <w:color w:val="000000" w:themeColor="text1"/>
          <w:szCs w:val="20"/>
        </w:rPr>
        <w:t xml:space="preserve"> registrsk</w:t>
      </w:r>
      <w:r w:rsidR="005529E7" w:rsidRPr="00E105A6">
        <w:rPr>
          <w:rFonts w:cs="Arial"/>
          <w:b/>
          <w:bCs/>
          <w:color w:val="000000" w:themeColor="text1"/>
          <w:szCs w:val="20"/>
        </w:rPr>
        <w:t>e</w:t>
      </w:r>
      <w:r w:rsidR="002E64C5" w:rsidRPr="00E105A6">
        <w:rPr>
          <w:rFonts w:cs="Arial"/>
          <w:b/>
          <w:bCs/>
          <w:color w:val="000000" w:themeColor="text1"/>
          <w:szCs w:val="20"/>
        </w:rPr>
        <w:t xml:space="preserve"> neposestn</w:t>
      </w:r>
      <w:r w:rsidR="0030583A" w:rsidRPr="00E105A6">
        <w:rPr>
          <w:rFonts w:cs="Arial"/>
          <w:b/>
          <w:bCs/>
          <w:color w:val="000000" w:themeColor="text1"/>
          <w:szCs w:val="20"/>
        </w:rPr>
        <w:t>e</w:t>
      </w:r>
      <w:r w:rsidR="002E64C5" w:rsidRPr="00E105A6">
        <w:rPr>
          <w:rFonts w:cs="Arial"/>
          <w:b/>
          <w:bCs/>
          <w:color w:val="000000" w:themeColor="text1"/>
          <w:szCs w:val="20"/>
        </w:rPr>
        <w:t xml:space="preserve"> zastavn</w:t>
      </w:r>
      <w:r w:rsidR="0030583A" w:rsidRPr="00E105A6">
        <w:rPr>
          <w:rFonts w:cs="Arial"/>
          <w:b/>
          <w:bCs/>
          <w:color w:val="000000" w:themeColor="text1"/>
          <w:szCs w:val="20"/>
        </w:rPr>
        <w:t>e</w:t>
      </w:r>
      <w:r w:rsidR="002E64C5" w:rsidRPr="00E105A6">
        <w:rPr>
          <w:rFonts w:cs="Arial"/>
          <w:b/>
          <w:bCs/>
          <w:color w:val="000000" w:themeColor="text1"/>
          <w:szCs w:val="20"/>
        </w:rPr>
        <w:t xml:space="preserve"> pravic</w:t>
      </w:r>
      <w:r w:rsidR="0030583A" w:rsidRPr="00E105A6">
        <w:rPr>
          <w:rFonts w:cs="Arial"/>
          <w:b/>
          <w:bCs/>
          <w:color w:val="000000" w:themeColor="text1"/>
          <w:szCs w:val="20"/>
        </w:rPr>
        <w:t>e</w:t>
      </w:r>
      <w:r w:rsidR="00981EF3" w:rsidRPr="00E105A6">
        <w:rPr>
          <w:rFonts w:cs="Arial"/>
          <w:color w:val="000000" w:themeColor="text1"/>
          <w:szCs w:val="20"/>
        </w:rPr>
        <w:t xml:space="preserve"> </w:t>
      </w:r>
      <w:r w:rsidR="00621D29" w:rsidRPr="00E105A6">
        <w:rPr>
          <w:rFonts w:cs="Arial"/>
          <w:color w:val="000000" w:themeColor="text1"/>
          <w:szCs w:val="20"/>
        </w:rPr>
        <w:t>urejajo</w:t>
      </w:r>
      <w:r w:rsidR="00981EF3" w:rsidRPr="00E105A6">
        <w:rPr>
          <w:rFonts w:cs="Arial"/>
          <w:color w:val="000000" w:themeColor="text1"/>
          <w:szCs w:val="20"/>
        </w:rPr>
        <w:t xml:space="preserve"> </w:t>
      </w:r>
      <w:r w:rsidR="00513BF8" w:rsidRPr="00E105A6">
        <w:rPr>
          <w:rFonts w:cs="Arial"/>
          <w:color w:val="000000" w:themeColor="text1"/>
          <w:szCs w:val="20"/>
        </w:rPr>
        <w:t>naslednji</w:t>
      </w:r>
      <w:r w:rsidR="00981EF3" w:rsidRPr="00E105A6">
        <w:rPr>
          <w:rFonts w:cs="Arial"/>
          <w:color w:val="000000" w:themeColor="text1"/>
          <w:szCs w:val="20"/>
        </w:rPr>
        <w:t xml:space="preserve"> členi ZIZ:</w:t>
      </w:r>
    </w:p>
    <w:p w14:paraId="044F2646" w14:textId="77777777" w:rsidR="007E5BCD" w:rsidRPr="00E105A6" w:rsidRDefault="007E5BCD" w:rsidP="00363D85">
      <w:pPr>
        <w:spacing w:after="0" w:line="276" w:lineRule="auto"/>
        <w:rPr>
          <w:rFonts w:cs="Arial"/>
          <w:color w:val="000000" w:themeColor="text1"/>
          <w:szCs w:val="20"/>
        </w:rPr>
      </w:pPr>
    </w:p>
    <w:p w14:paraId="14CEA0D4" w14:textId="3C394313" w:rsidR="00ED1C96" w:rsidRPr="00E105A6" w:rsidRDefault="002308CD" w:rsidP="00363D85">
      <w:pPr>
        <w:pStyle w:val="Odstavekseznama"/>
        <w:numPr>
          <w:ilvl w:val="0"/>
          <w:numId w:val="6"/>
        </w:numPr>
        <w:spacing w:after="0" w:line="276" w:lineRule="auto"/>
        <w:rPr>
          <w:rFonts w:cs="Arial"/>
          <w:color w:val="000000" w:themeColor="text1"/>
          <w:szCs w:val="20"/>
        </w:rPr>
      </w:pPr>
      <w:r w:rsidRPr="00E105A6">
        <w:rPr>
          <w:rFonts w:cs="Arial"/>
          <w:color w:val="000000" w:themeColor="text1"/>
          <w:szCs w:val="20"/>
        </w:rPr>
        <w:t>81. člen</w:t>
      </w:r>
      <w:r w:rsidR="000434A7" w:rsidRPr="00E105A6">
        <w:rPr>
          <w:rFonts w:cs="Arial"/>
          <w:color w:val="000000" w:themeColor="text1"/>
          <w:szCs w:val="20"/>
        </w:rPr>
        <w:t xml:space="preserve"> </w:t>
      </w:r>
    </w:p>
    <w:p w14:paraId="08C45F19" w14:textId="77777777" w:rsidR="005529E7" w:rsidRPr="00E105A6" w:rsidRDefault="005529E7" w:rsidP="00363D85">
      <w:pPr>
        <w:spacing w:after="0" w:line="276" w:lineRule="auto"/>
        <w:rPr>
          <w:rFonts w:cs="Arial"/>
          <w:szCs w:val="20"/>
        </w:rPr>
      </w:pPr>
    </w:p>
    <w:p w14:paraId="55FC9006" w14:textId="391C2BAD" w:rsidR="00ED1C96" w:rsidRPr="00E105A6" w:rsidRDefault="00524AFE" w:rsidP="00363D85">
      <w:pPr>
        <w:spacing w:after="0" w:line="276" w:lineRule="auto"/>
        <w:rPr>
          <w:rFonts w:cs="Arial"/>
          <w:szCs w:val="20"/>
        </w:rPr>
      </w:pPr>
      <w:r w:rsidRPr="00E105A6">
        <w:rPr>
          <w:rFonts w:cs="Arial"/>
          <w:szCs w:val="20"/>
        </w:rPr>
        <w:t xml:space="preserve">Tretji odstavek </w:t>
      </w:r>
      <w:r w:rsidR="002D4356" w:rsidRPr="00E105A6">
        <w:rPr>
          <w:rFonts w:cs="Arial"/>
          <w:szCs w:val="20"/>
        </w:rPr>
        <w:t xml:space="preserve">– </w:t>
      </w:r>
      <w:r w:rsidR="00ED1C96" w:rsidRPr="00E105A6">
        <w:rPr>
          <w:rFonts w:cs="Arial"/>
          <w:szCs w:val="20"/>
        </w:rPr>
        <w:t>Rubež premičnin, ki se vpisujejo v register neposestnih zastavnih pravic in zarubljenih premičnin, se opravi z vpisom v ta register. Register upravlja Agencija Republike Slovenije za javnopravne evidence in storitve. Vpis rubeža in prepovedi razpolaganja v register opravi izvršitelj na podlagi sklepa o izvršbi.</w:t>
      </w:r>
    </w:p>
    <w:p w14:paraId="552E1A0F" w14:textId="77777777" w:rsidR="00ED1C96" w:rsidRPr="00E105A6" w:rsidRDefault="00ED1C96" w:rsidP="00363D85">
      <w:pPr>
        <w:spacing w:after="0" w:line="276" w:lineRule="auto"/>
        <w:rPr>
          <w:rFonts w:cs="Arial"/>
          <w:szCs w:val="20"/>
        </w:rPr>
      </w:pPr>
    </w:p>
    <w:p w14:paraId="64AA9028" w14:textId="38BBDCA1" w:rsidR="00ED1C96" w:rsidRPr="00E105A6" w:rsidRDefault="00876C90" w:rsidP="00363D85">
      <w:pPr>
        <w:spacing w:after="0" w:line="276" w:lineRule="auto"/>
        <w:rPr>
          <w:rFonts w:cs="Arial"/>
          <w:szCs w:val="20"/>
        </w:rPr>
      </w:pPr>
      <w:r w:rsidRPr="00E105A6">
        <w:rPr>
          <w:rFonts w:cs="Arial"/>
          <w:szCs w:val="20"/>
        </w:rPr>
        <w:t xml:space="preserve">Četrti odstavek </w:t>
      </w:r>
      <w:r w:rsidR="00A50B8E" w:rsidRPr="00E105A6">
        <w:rPr>
          <w:rFonts w:cs="Arial"/>
          <w:szCs w:val="20"/>
        </w:rPr>
        <w:t xml:space="preserve">– Po vpisu v register neposestnih zastavnih pravic in zarubljenih premičnin se podatki o rubežu in prepovedi razpolaganja s premičnino, na katero se nanaša vpis, na podlagi povezanosti z uradnimi evidencami, v katere se vpisujejo premičnine, avtomatično posredujejo ali se omogoči njihov </w:t>
      </w:r>
      <w:r w:rsidR="00A50B8E" w:rsidRPr="00E105A6">
        <w:rPr>
          <w:rFonts w:cs="Arial"/>
          <w:szCs w:val="20"/>
        </w:rPr>
        <w:lastRenderedPageBreak/>
        <w:t>prevzem organom, da jih vpišejo v evidence, ki jih vodijo, in listine, s katerimi se dokazuje lastništvo premičnine. Dolžnik je dolžan predložiti listine za vpis v treh dneh po prejemu zahteve od organa, ki vodi takšno uradno evidenco, sicer organ obvesti izvršitelja, ki dolžniku odvzame listino in registrske označbe za premičnino ter jih izroči temu organu.</w:t>
      </w:r>
    </w:p>
    <w:p w14:paraId="7E693F25" w14:textId="77777777" w:rsidR="00ED1C96" w:rsidRPr="00E105A6" w:rsidRDefault="00ED1C96" w:rsidP="00363D85">
      <w:pPr>
        <w:spacing w:after="0" w:line="276" w:lineRule="auto"/>
        <w:rPr>
          <w:rFonts w:cs="Arial"/>
          <w:szCs w:val="20"/>
        </w:rPr>
      </w:pPr>
    </w:p>
    <w:p w14:paraId="26A86EDF" w14:textId="0FD269C8" w:rsidR="00ED1C96" w:rsidRPr="00E105A6" w:rsidRDefault="005061D9" w:rsidP="00363D85">
      <w:pPr>
        <w:spacing w:after="0" w:line="276" w:lineRule="auto"/>
        <w:rPr>
          <w:rFonts w:cs="Arial"/>
          <w:szCs w:val="20"/>
        </w:rPr>
      </w:pPr>
      <w:r w:rsidRPr="00E105A6">
        <w:rPr>
          <w:rFonts w:cs="Arial"/>
          <w:szCs w:val="20"/>
        </w:rPr>
        <w:t xml:space="preserve">Peti odstavek – </w:t>
      </w:r>
      <w:r w:rsidR="00ED1C96" w:rsidRPr="00E105A6">
        <w:rPr>
          <w:rFonts w:cs="Arial"/>
          <w:szCs w:val="20"/>
        </w:rPr>
        <w:t>V register neposestnih zastavnih pravic in zarubljenih premičnin se poleg identifikacije premičnine, rubeža in prepovedi razpolaganja vpišejo podatki o izvršilni zadevi, poteku postopka ter identifikacijski podatki o dolžniku in upniku iz 16.a člena tega zakona.</w:t>
      </w:r>
    </w:p>
    <w:p w14:paraId="2DF62CEB" w14:textId="4D05D204" w:rsidR="00ED1C96" w:rsidRPr="00E105A6" w:rsidRDefault="00ED1C96" w:rsidP="00363D85">
      <w:pPr>
        <w:spacing w:after="0" w:line="276" w:lineRule="auto"/>
        <w:rPr>
          <w:rFonts w:cs="Arial"/>
          <w:szCs w:val="20"/>
        </w:rPr>
      </w:pPr>
    </w:p>
    <w:p w14:paraId="45EFC3A3" w14:textId="19023FC6" w:rsidR="00ED1C96" w:rsidRPr="00E105A6" w:rsidRDefault="00EA0D83" w:rsidP="00363D85">
      <w:pPr>
        <w:spacing w:after="0" w:line="276" w:lineRule="auto"/>
        <w:rPr>
          <w:rFonts w:cs="Arial"/>
          <w:szCs w:val="20"/>
        </w:rPr>
      </w:pPr>
      <w:r w:rsidRPr="00E105A6">
        <w:rPr>
          <w:rFonts w:cs="Arial"/>
          <w:szCs w:val="20"/>
        </w:rPr>
        <w:t xml:space="preserve">Šesti odstavek – </w:t>
      </w:r>
      <w:r w:rsidR="00ED1C96" w:rsidRPr="00E105A6">
        <w:rPr>
          <w:rFonts w:cs="Arial"/>
          <w:szCs w:val="20"/>
        </w:rPr>
        <w:t xml:space="preserve">Podatki iz registra neposestnih zastavnih pravic in zarubljenih premičnin, razen podatkov iz 2. točke prvega odstavka 16.a člena tega zakona, so zaradi varnosti pravnega prometa in učinkovite izvedbe izvršilnega postopka javni. </w:t>
      </w:r>
    </w:p>
    <w:p w14:paraId="5B0EED8D" w14:textId="77777777" w:rsidR="00ED1C96" w:rsidRPr="00E105A6" w:rsidRDefault="00ED1C96" w:rsidP="00363D85">
      <w:pPr>
        <w:spacing w:after="0" w:line="276" w:lineRule="auto"/>
        <w:rPr>
          <w:rFonts w:cs="Arial"/>
          <w:szCs w:val="20"/>
        </w:rPr>
      </w:pPr>
    </w:p>
    <w:p w14:paraId="73A16740" w14:textId="00102A19" w:rsidR="00DB418D" w:rsidRPr="00E105A6" w:rsidRDefault="008847F1" w:rsidP="00363D85">
      <w:pPr>
        <w:spacing w:after="0" w:line="276" w:lineRule="auto"/>
        <w:rPr>
          <w:rFonts w:cs="Arial"/>
          <w:szCs w:val="20"/>
        </w:rPr>
      </w:pPr>
      <w:r w:rsidRPr="00E105A6">
        <w:rPr>
          <w:rFonts w:cs="Arial"/>
          <w:szCs w:val="20"/>
        </w:rPr>
        <w:t xml:space="preserve">Deveti odstavek – </w:t>
      </w:r>
      <w:r w:rsidR="00ED1C96" w:rsidRPr="00E105A6">
        <w:rPr>
          <w:rFonts w:cs="Arial"/>
          <w:szCs w:val="20"/>
        </w:rPr>
        <w:t>Vlada Republike Slovenije z uredbo določi vrste premičnin, za katere se vzpostavi register iz tretjega odstavka tega člena, vrsto enoličnega identifikacijskega znaka za premičnine, postopek in vsebino vpisov v uradne evidence in listine, način vodenja, povezovanja in iskanja podatkov po registru ter tarifo za vpise v register.</w:t>
      </w:r>
    </w:p>
    <w:p w14:paraId="072BA979" w14:textId="3A6CCD47" w:rsidR="00204C83" w:rsidRPr="00E105A6" w:rsidRDefault="00204C83" w:rsidP="00363D85">
      <w:pPr>
        <w:spacing w:after="0" w:line="276" w:lineRule="auto"/>
        <w:rPr>
          <w:rFonts w:cs="Arial"/>
          <w:szCs w:val="20"/>
        </w:rPr>
      </w:pPr>
    </w:p>
    <w:p w14:paraId="7B0BF8F4" w14:textId="0F03B24E" w:rsidR="00CB5C5A" w:rsidRPr="00E105A6" w:rsidRDefault="00A94950" w:rsidP="00A94950">
      <w:pPr>
        <w:pStyle w:val="Odstavekseznama"/>
        <w:numPr>
          <w:ilvl w:val="0"/>
          <w:numId w:val="6"/>
        </w:numPr>
        <w:spacing w:after="0" w:line="276" w:lineRule="auto"/>
        <w:rPr>
          <w:rFonts w:cs="Arial"/>
          <w:szCs w:val="20"/>
        </w:rPr>
      </w:pPr>
      <w:r w:rsidRPr="00E105A6">
        <w:rPr>
          <w:rFonts w:cs="Arial"/>
          <w:szCs w:val="20"/>
        </w:rPr>
        <w:t>87. člen</w:t>
      </w:r>
    </w:p>
    <w:p w14:paraId="1BDC0DD0" w14:textId="1C9C416E" w:rsidR="00A94950" w:rsidRPr="00E105A6" w:rsidRDefault="00A94950" w:rsidP="00A94950">
      <w:pPr>
        <w:spacing w:after="0" w:line="276" w:lineRule="auto"/>
        <w:rPr>
          <w:rFonts w:cs="Arial"/>
          <w:szCs w:val="20"/>
        </w:rPr>
      </w:pPr>
    </w:p>
    <w:p w14:paraId="628DF146" w14:textId="77777777" w:rsidR="00A94950" w:rsidRPr="00E105A6" w:rsidRDefault="00A94950" w:rsidP="00A94950">
      <w:pPr>
        <w:spacing w:after="0" w:line="276" w:lineRule="auto"/>
        <w:rPr>
          <w:rFonts w:cs="Arial"/>
          <w:szCs w:val="20"/>
        </w:rPr>
      </w:pPr>
      <w:r w:rsidRPr="00E105A6">
        <w:rPr>
          <w:rFonts w:cs="Arial"/>
          <w:szCs w:val="20"/>
        </w:rPr>
        <w:t>Prvi odstavek – Upnik pridobi zastavno pravico na zarubljenih stvareh z rubežem, v primerih iz tretjega odstavka 81. člena tega zakona pa z vpisom rubeža v register.</w:t>
      </w:r>
    </w:p>
    <w:p w14:paraId="213C877E" w14:textId="2A26A74B" w:rsidR="00A94950" w:rsidRPr="00E105A6" w:rsidRDefault="00A94950" w:rsidP="00A94950">
      <w:pPr>
        <w:spacing w:after="0" w:line="276" w:lineRule="auto"/>
        <w:rPr>
          <w:rFonts w:cs="Arial"/>
          <w:szCs w:val="20"/>
        </w:rPr>
      </w:pPr>
    </w:p>
    <w:p w14:paraId="614FE1B6" w14:textId="77777777" w:rsidR="00A94950" w:rsidRPr="00E105A6" w:rsidRDefault="00A94950" w:rsidP="00A94950">
      <w:pPr>
        <w:spacing w:after="0" w:line="276" w:lineRule="auto"/>
        <w:rPr>
          <w:rFonts w:cs="Arial"/>
          <w:szCs w:val="20"/>
        </w:rPr>
      </w:pPr>
      <w:r w:rsidRPr="00E105A6">
        <w:rPr>
          <w:rFonts w:cs="Arial"/>
          <w:szCs w:val="20"/>
        </w:rPr>
        <w:t>Drugi odstavek – Če so bile stvari zarubljene za več upnikov, se vrstni red zastavne pravice, pridobljene z rubežem določa po dnevu, ko je bil opravljen rubež, vrstni red zastavne pravice, pridobljene z zaznambo v rubežnem zapisniku (91. člen) ali vpisom v register (tretji odstavek 81. člena) pa po dnevu, ko je bila opravljena zaznamba oziroma vpis.</w:t>
      </w:r>
    </w:p>
    <w:p w14:paraId="27ECBCC4" w14:textId="5092F60E" w:rsidR="00A94950" w:rsidRPr="00E105A6" w:rsidRDefault="00A94950" w:rsidP="00A94950">
      <w:pPr>
        <w:spacing w:after="0" w:line="276" w:lineRule="auto"/>
        <w:rPr>
          <w:rFonts w:cs="Arial"/>
          <w:szCs w:val="20"/>
        </w:rPr>
      </w:pPr>
    </w:p>
    <w:p w14:paraId="7C6EB9FC" w14:textId="1DDA1B95" w:rsidR="00204C83" w:rsidRPr="00E105A6" w:rsidRDefault="00EF6367" w:rsidP="00EF6367">
      <w:pPr>
        <w:pStyle w:val="Odstavekseznama"/>
        <w:numPr>
          <w:ilvl w:val="0"/>
          <w:numId w:val="6"/>
        </w:numPr>
        <w:spacing w:after="0" w:line="276" w:lineRule="auto"/>
        <w:rPr>
          <w:rFonts w:cs="Arial"/>
          <w:szCs w:val="20"/>
        </w:rPr>
      </w:pPr>
      <w:r w:rsidRPr="00E105A6">
        <w:rPr>
          <w:rFonts w:cs="Arial"/>
          <w:szCs w:val="20"/>
        </w:rPr>
        <w:t>96. člen</w:t>
      </w:r>
    </w:p>
    <w:p w14:paraId="5360EA76" w14:textId="480F87B5" w:rsidR="00EF6367" w:rsidRPr="00E105A6" w:rsidRDefault="00EF6367" w:rsidP="00363D85">
      <w:pPr>
        <w:spacing w:after="0" w:line="276" w:lineRule="auto"/>
        <w:rPr>
          <w:rFonts w:cs="Arial"/>
          <w:szCs w:val="20"/>
        </w:rPr>
      </w:pPr>
    </w:p>
    <w:p w14:paraId="16D6189A" w14:textId="7CB072B7" w:rsidR="00EF6367" w:rsidRPr="00E105A6" w:rsidRDefault="00EF6367" w:rsidP="00363D85">
      <w:pPr>
        <w:spacing w:after="0" w:line="276" w:lineRule="auto"/>
        <w:rPr>
          <w:rFonts w:cs="Arial"/>
          <w:szCs w:val="20"/>
        </w:rPr>
      </w:pPr>
      <w:r w:rsidRPr="00E105A6">
        <w:rPr>
          <w:rFonts w:cs="Arial"/>
          <w:szCs w:val="20"/>
        </w:rPr>
        <w:t xml:space="preserve">Drugi odstavek – </w:t>
      </w:r>
      <w:r w:rsidRPr="00E105A6">
        <w:rPr>
          <w:rFonts w:cs="Arial"/>
          <w:szCs w:val="20"/>
          <w:lang w:val="x-none"/>
        </w:rPr>
        <w:t>Izvršitelj je dolžan kupcu izdati dokument, iz katerega morajo biti razvidni podatki o opravljeni prodaji, za premičnine, za katere se vodi register iz tretjega odstavka 81. člena tega zakona, pa tudi podatki iz tega registra. Izvršitelj na podlagi tega dokumenta opravi izbris vseh bremen in prepovedi na prodani premičnini, ter vpis novega lastnika, če se lastninska pravica vpisuje v register.</w:t>
      </w:r>
    </w:p>
    <w:p w14:paraId="7016EA0A" w14:textId="3A1D7027" w:rsidR="00DC1258" w:rsidRPr="00E105A6" w:rsidRDefault="00DC1258" w:rsidP="00363D85">
      <w:pPr>
        <w:spacing w:after="0" w:line="276" w:lineRule="auto"/>
        <w:rPr>
          <w:rFonts w:cs="Arial"/>
          <w:szCs w:val="20"/>
        </w:rPr>
      </w:pPr>
    </w:p>
    <w:p w14:paraId="7B00EBB5" w14:textId="70E951E4" w:rsidR="009C1F8A" w:rsidRPr="00E105A6" w:rsidRDefault="00B02C6D" w:rsidP="00416BB8">
      <w:pPr>
        <w:pStyle w:val="Odstavekseznama"/>
        <w:numPr>
          <w:ilvl w:val="0"/>
          <w:numId w:val="6"/>
        </w:numPr>
        <w:spacing w:after="0" w:line="276" w:lineRule="auto"/>
        <w:rPr>
          <w:rFonts w:cs="Arial"/>
          <w:szCs w:val="20"/>
        </w:rPr>
      </w:pPr>
      <w:r w:rsidRPr="00E105A6">
        <w:rPr>
          <w:rFonts w:cs="Arial"/>
          <w:szCs w:val="20"/>
        </w:rPr>
        <w:t>248. člen</w:t>
      </w:r>
    </w:p>
    <w:p w14:paraId="41F792EF" w14:textId="51CCC572" w:rsidR="00B02C6D" w:rsidRPr="00E105A6" w:rsidRDefault="00B02C6D" w:rsidP="00363D85">
      <w:pPr>
        <w:spacing w:after="0" w:line="276" w:lineRule="auto"/>
        <w:rPr>
          <w:rFonts w:cs="Arial"/>
          <w:szCs w:val="20"/>
        </w:rPr>
      </w:pPr>
    </w:p>
    <w:p w14:paraId="7C82C996" w14:textId="77777777" w:rsidR="006C618A" w:rsidRPr="00E105A6" w:rsidRDefault="00B02C6D" w:rsidP="006C618A">
      <w:pPr>
        <w:spacing w:after="0" w:line="276" w:lineRule="auto"/>
        <w:rPr>
          <w:rFonts w:cs="Arial"/>
          <w:szCs w:val="20"/>
        </w:rPr>
      </w:pPr>
      <w:r w:rsidRPr="00E105A6">
        <w:rPr>
          <w:rFonts w:cs="Arial"/>
          <w:szCs w:val="20"/>
        </w:rPr>
        <w:t xml:space="preserve">Prvi odstavek – </w:t>
      </w:r>
      <w:r w:rsidR="006C618A" w:rsidRPr="00E105A6">
        <w:rPr>
          <w:rFonts w:cs="Arial"/>
          <w:szCs w:val="20"/>
        </w:rPr>
        <w:t>Na premičnini se pridobi zastavna pravica z rubežem, v primerih, ko se vodi register iz tretjega odstavka 81. člena tega zakona, pa z vpisom rubeža v tem registru.</w:t>
      </w:r>
    </w:p>
    <w:p w14:paraId="0338C19E" w14:textId="77777777" w:rsidR="006C618A" w:rsidRPr="00E105A6" w:rsidRDefault="006C618A" w:rsidP="006C618A">
      <w:pPr>
        <w:spacing w:after="0" w:line="276" w:lineRule="auto"/>
        <w:rPr>
          <w:rFonts w:cs="Arial"/>
          <w:szCs w:val="20"/>
        </w:rPr>
      </w:pPr>
    </w:p>
    <w:p w14:paraId="58855773" w14:textId="71FF08A4" w:rsidR="006C618A" w:rsidRPr="00E105A6" w:rsidRDefault="00B02C6D" w:rsidP="006C618A">
      <w:pPr>
        <w:spacing w:after="0" w:line="276" w:lineRule="auto"/>
        <w:rPr>
          <w:rFonts w:cs="Arial"/>
          <w:szCs w:val="20"/>
        </w:rPr>
      </w:pPr>
      <w:r w:rsidRPr="00E105A6">
        <w:rPr>
          <w:rFonts w:cs="Arial"/>
          <w:szCs w:val="20"/>
        </w:rPr>
        <w:t xml:space="preserve">Drugi odstavek – </w:t>
      </w:r>
      <w:r w:rsidR="006C618A" w:rsidRPr="00E105A6">
        <w:rPr>
          <w:rFonts w:cs="Arial"/>
          <w:szCs w:val="20"/>
        </w:rPr>
        <w:t>Kadar je predmet zavarovanja premičnina, ki se vpisuje v register iz tretjega odstavka 81. člena tega zakona in je opredeljena s sklepom o zavarovanju z enoličnim identifikacijskim znakom premičnin, opravi rubež sodišče na podlagi sklepa o zavarovanju, z vpisom v register.</w:t>
      </w:r>
    </w:p>
    <w:p w14:paraId="63E7C0A3" w14:textId="4CD61E95" w:rsidR="00163413" w:rsidRPr="00E105A6" w:rsidRDefault="00163413" w:rsidP="006C618A">
      <w:pPr>
        <w:spacing w:after="0" w:line="276" w:lineRule="auto"/>
        <w:rPr>
          <w:rFonts w:cs="Arial"/>
          <w:szCs w:val="20"/>
        </w:rPr>
      </w:pPr>
    </w:p>
    <w:p w14:paraId="1002AE8C" w14:textId="236D37D2" w:rsidR="00163413" w:rsidRPr="00E105A6" w:rsidRDefault="00163413" w:rsidP="006C618A">
      <w:pPr>
        <w:spacing w:after="0" w:line="276" w:lineRule="auto"/>
        <w:rPr>
          <w:rFonts w:cs="Arial"/>
          <w:szCs w:val="20"/>
        </w:rPr>
      </w:pPr>
      <w:r w:rsidRPr="00E105A6">
        <w:rPr>
          <w:rFonts w:cs="Arial"/>
          <w:color w:val="000000" w:themeColor="text1"/>
          <w:szCs w:val="20"/>
        </w:rPr>
        <w:t xml:space="preserve">Pravno podlago, ki ureja vpis </w:t>
      </w:r>
      <w:r w:rsidR="00F07791" w:rsidRPr="00E105A6">
        <w:rPr>
          <w:rFonts w:cs="Arial"/>
          <w:b/>
          <w:bCs/>
          <w:color w:val="000000" w:themeColor="text1"/>
          <w:szCs w:val="20"/>
        </w:rPr>
        <w:t>upravne</w:t>
      </w:r>
      <w:r w:rsidRPr="00E105A6">
        <w:rPr>
          <w:rFonts w:cs="Arial"/>
          <w:b/>
          <w:bCs/>
          <w:color w:val="000000" w:themeColor="text1"/>
          <w:szCs w:val="20"/>
        </w:rPr>
        <w:t xml:space="preserve"> registrske neposestn</w:t>
      </w:r>
      <w:r w:rsidR="00B25F88" w:rsidRPr="00E105A6">
        <w:rPr>
          <w:rFonts w:cs="Arial"/>
          <w:b/>
          <w:bCs/>
          <w:color w:val="000000" w:themeColor="text1"/>
          <w:szCs w:val="20"/>
        </w:rPr>
        <w:t>e</w:t>
      </w:r>
      <w:r w:rsidRPr="00E105A6">
        <w:rPr>
          <w:rFonts w:cs="Arial"/>
          <w:b/>
          <w:bCs/>
          <w:color w:val="000000" w:themeColor="text1"/>
          <w:szCs w:val="20"/>
        </w:rPr>
        <w:t xml:space="preserve"> zastavn</w:t>
      </w:r>
      <w:r w:rsidR="00B25F88" w:rsidRPr="00E105A6">
        <w:rPr>
          <w:rFonts w:cs="Arial"/>
          <w:b/>
          <w:bCs/>
          <w:color w:val="000000" w:themeColor="text1"/>
          <w:szCs w:val="20"/>
        </w:rPr>
        <w:t>e</w:t>
      </w:r>
      <w:r w:rsidRPr="00E105A6">
        <w:rPr>
          <w:rFonts w:cs="Arial"/>
          <w:color w:val="000000" w:themeColor="text1"/>
          <w:szCs w:val="20"/>
        </w:rPr>
        <w:t xml:space="preserve"> pravic</w:t>
      </w:r>
      <w:r w:rsidR="00B25F88" w:rsidRPr="00E105A6">
        <w:rPr>
          <w:rFonts w:cs="Arial"/>
          <w:color w:val="000000" w:themeColor="text1"/>
          <w:szCs w:val="20"/>
        </w:rPr>
        <w:t>e</w:t>
      </w:r>
      <w:r w:rsidRPr="00E105A6">
        <w:rPr>
          <w:rFonts w:cs="Arial"/>
          <w:color w:val="000000" w:themeColor="text1"/>
          <w:szCs w:val="20"/>
        </w:rPr>
        <w:t xml:space="preserve"> </w:t>
      </w:r>
      <w:r w:rsidR="00513BF8" w:rsidRPr="00E105A6">
        <w:rPr>
          <w:rFonts w:cs="Arial"/>
          <w:color w:val="000000" w:themeColor="text1"/>
          <w:szCs w:val="20"/>
        </w:rPr>
        <w:t xml:space="preserve">ureja </w:t>
      </w:r>
      <w:r w:rsidR="00513BF8" w:rsidRPr="00E105A6">
        <w:rPr>
          <w:rFonts w:cs="Arial"/>
          <w:szCs w:val="20"/>
        </w:rPr>
        <w:t>1</w:t>
      </w:r>
      <w:r w:rsidR="00443457">
        <w:rPr>
          <w:rFonts w:cs="Arial"/>
          <w:szCs w:val="20"/>
        </w:rPr>
        <w:t>8</w:t>
      </w:r>
      <w:r w:rsidR="00513BF8" w:rsidRPr="00E105A6">
        <w:rPr>
          <w:rFonts w:cs="Arial"/>
          <w:szCs w:val="20"/>
        </w:rPr>
        <w:t>8. člen ZDavP</w:t>
      </w:r>
      <w:r w:rsidR="001C7C8E" w:rsidRPr="00E105A6">
        <w:rPr>
          <w:rFonts w:cs="Arial"/>
          <w:szCs w:val="20"/>
        </w:rPr>
        <w:noBreakHyphen/>
      </w:r>
      <w:r w:rsidR="00513BF8" w:rsidRPr="00E105A6">
        <w:rPr>
          <w:rFonts w:cs="Arial"/>
          <w:szCs w:val="20"/>
        </w:rPr>
        <w:t>2</w:t>
      </w:r>
      <w:r w:rsidR="000E0B94" w:rsidRPr="00E105A6">
        <w:rPr>
          <w:rFonts w:cs="Arial"/>
          <w:szCs w:val="20"/>
        </w:rPr>
        <w:t>:</w:t>
      </w:r>
    </w:p>
    <w:p w14:paraId="159D8F3E" w14:textId="588D09E0" w:rsidR="000E0B94" w:rsidRPr="00E105A6" w:rsidRDefault="000E0B94" w:rsidP="006C618A">
      <w:pPr>
        <w:spacing w:after="0" w:line="276" w:lineRule="auto"/>
        <w:rPr>
          <w:rFonts w:cs="Arial"/>
          <w:szCs w:val="20"/>
        </w:rPr>
      </w:pPr>
    </w:p>
    <w:p w14:paraId="154C501C" w14:textId="0BDE6C48" w:rsidR="000E0B94" w:rsidRPr="00E105A6" w:rsidRDefault="000E0B94" w:rsidP="000E0B94">
      <w:pPr>
        <w:spacing w:after="0" w:line="276" w:lineRule="auto"/>
        <w:rPr>
          <w:rFonts w:cs="Arial"/>
          <w:szCs w:val="20"/>
        </w:rPr>
      </w:pPr>
      <w:r w:rsidRPr="00E105A6">
        <w:rPr>
          <w:rFonts w:cs="Arial"/>
          <w:szCs w:val="20"/>
        </w:rPr>
        <w:t>Drugi odstavek – Rubež premičnin, ki se vpisujejo v register neposestnih zastavnih pravic in zarubljenih premičnin, se opravi z vpisom v ta register.</w:t>
      </w:r>
    </w:p>
    <w:p w14:paraId="2BA9F640" w14:textId="77777777" w:rsidR="000E0B94" w:rsidRPr="00E105A6" w:rsidRDefault="000E0B94" w:rsidP="000E0B94">
      <w:pPr>
        <w:spacing w:after="0" w:line="276" w:lineRule="auto"/>
        <w:rPr>
          <w:rFonts w:cs="Arial"/>
          <w:szCs w:val="20"/>
        </w:rPr>
      </w:pPr>
    </w:p>
    <w:p w14:paraId="3258B1F1" w14:textId="61F9F08E" w:rsidR="000E0B94" w:rsidRPr="00E105A6" w:rsidRDefault="00E01C3C" w:rsidP="000E0B94">
      <w:pPr>
        <w:spacing w:after="0" w:line="276" w:lineRule="auto"/>
        <w:rPr>
          <w:rFonts w:cs="Arial"/>
          <w:szCs w:val="20"/>
        </w:rPr>
      </w:pPr>
      <w:r w:rsidRPr="00E105A6">
        <w:rPr>
          <w:rFonts w:cs="Arial"/>
          <w:szCs w:val="20"/>
        </w:rPr>
        <w:t>T</w:t>
      </w:r>
      <w:r w:rsidR="00263F55" w:rsidRPr="00E105A6">
        <w:rPr>
          <w:rFonts w:cs="Arial"/>
          <w:szCs w:val="20"/>
        </w:rPr>
        <w:t>retji</w:t>
      </w:r>
      <w:r w:rsidR="000E0B94" w:rsidRPr="00E105A6">
        <w:rPr>
          <w:rFonts w:cs="Arial"/>
          <w:szCs w:val="20"/>
        </w:rPr>
        <w:t xml:space="preserve"> odstavek – V primeru rubeža premičnine iz prejšnjega odstavka opravi davčni organ vpis rubeža in prepovedi razpolaganja na podlagi sklepa o izvršbi.</w:t>
      </w:r>
    </w:p>
    <w:p w14:paraId="0FAF4957" w14:textId="77777777" w:rsidR="000E0B94" w:rsidRPr="00E105A6" w:rsidRDefault="000E0B94" w:rsidP="000E0B94">
      <w:pPr>
        <w:spacing w:after="0" w:line="276" w:lineRule="auto"/>
        <w:rPr>
          <w:rFonts w:cs="Arial"/>
          <w:szCs w:val="20"/>
        </w:rPr>
      </w:pPr>
    </w:p>
    <w:p w14:paraId="529D3977" w14:textId="7C18B652" w:rsidR="000E0B94" w:rsidRPr="00E105A6" w:rsidRDefault="00263F55" w:rsidP="000E0B94">
      <w:pPr>
        <w:spacing w:after="0" w:line="276" w:lineRule="auto"/>
        <w:rPr>
          <w:rFonts w:cs="Arial"/>
          <w:szCs w:val="20"/>
        </w:rPr>
      </w:pPr>
      <w:r w:rsidRPr="00E105A6">
        <w:rPr>
          <w:rFonts w:cs="Arial"/>
          <w:szCs w:val="20"/>
        </w:rPr>
        <w:t>Četrti</w:t>
      </w:r>
      <w:r w:rsidR="000E0B94" w:rsidRPr="00E105A6">
        <w:rPr>
          <w:rFonts w:cs="Arial"/>
          <w:szCs w:val="20"/>
        </w:rPr>
        <w:t xml:space="preserve"> odstavek – Po vpisu v register iz drugega odstavka tega člena se podatki o rubežu in prepovedi razpolaganja s premičnino, na katero se nanaša vpis, na podlagi povezanosti z uradnimi evidencami, v katere se vpisujejo premičnine, avtomatično posredujejo ali se omogoči njihov prevzem organom, da jih vpišejo v evidence, ki jih vodijo, in listine, s katerimi se dokazuje lastništvo premičnine.</w:t>
      </w:r>
    </w:p>
    <w:p w14:paraId="74B2602C" w14:textId="77777777" w:rsidR="000E0B94" w:rsidRPr="00E105A6" w:rsidRDefault="000E0B94" w:rsidP="000E0B94">
      <w:pPr>
        <w:spacing w:after="0" w:line="276" w:lineRule="auto"/>
        <w:rPr>
          <w:rFonts w:cs="Arial"/>
          <w:szCs w:val="20"/>
        </w:rPr>
      </w:pPr>
    </w:p>
    <w:p w14:paraId="35C0B3BD" w14:textId="2B7B6E7B" w:rsidR="000E0B94" w:rsidRPr="00E105A6" w:rsidRDefault="00263F55" w:rsidP="000E0B94">
      <w:pPr>
        <w:spacing w:after="0" w:line="276" w:lineRule="auto"/>
        <w:rPr>
          <w:rFonts w:cs="Arial"/>
          <w:szCs w:val="20"/>
        </w:rPr>
      </w:pPr>
      <w:r w:rsidRPr="00E105A6">
        <w:rPr>
          <w:rFonts w:cs="Arial"/>
          <w:szCs w:val="20"/>
        </w:rPr>
        <w:t>Pet</w:t>
      </w:r>
      <w:r w:rsidR="000E0B94" w:rsidRPr="00E105A6">
        <w:rPr>
          <w:rFonts w:cs="Arial"/>
          <w:szCs w:val="20"/>
        </w:rPr>
        <w:t xml:space="preserve">i odstavek </w:t>
      </w:r>
      <w:r w:rsidRPr="00E105A6">
        <w:rPr>
          <w:rFonts w:cs="Arial"/>
          <w:szCs w:val="20"/>
        </w:rPr>
        <w:t>–</w:t>
      </w:r>
      <w:r w:rsidR="000E0B94" w:rsidRPr="00E105A6">
        <w:rPr>
          <w:rFonts w:cs="Arial"/>
          <w:szCs w:val="20"/>
        </w:rPr>
        <w:t xml:space="preserve"> V register neposestnih zastavnih pravic in zarubljenih premičnin se poleg predpisanega enoličnega identifikacijskega znaka zarubljene premičnine, rubeža in prepovedi razpolaganja vpišejo podatki o zadevi davčne izvršbe ter identifikacijski podatki o dolžniku in davčnemu organu, ki vodi postopek.</w:t>
      </w:r>
    </w:p>
    <w:p w14:paraId="6FA4EAD7" w14:textId="0E78C048" w:rsidR="00B02C6D" w:rsidRPr="00E105A6" w:rsidRDefault="00B02C6D" w:rsidP="00363D85">
      <w:pPr>
        <w:spacing w:after="0" w:line="276" w:lineRule="auto"/>
        <w:rPr>
          <w:rFonts w:cs="Arial"/>
          <w:szCs w:val="20"/>
        </w:rPr>
      </w:pPr>
    </w:p>
    <w:p w14:paraId="4F128BBF" w14:textId="35E19934" w:rsidR="0079358F" w:rsidRPr="00E105A6" w:rsidRDefault="00137D3D" w:rsidP="00137D3D">
      <w:pPr>
        <w:spacing w:after="0" w:line="276" w:lineRule="auto"/>
        <w:rPr>
          <w:rFonts w:cs="Arial"/>
          <w:color w:val="000000" w:themeColor="text1"/>
          <w:szCs w:val="20"/>
        </w:rPr>
      </w:pPr>
      <w:r w:rsidRPr="00E105A6">
        <w:rPr>
          <w:rFonts w:cs="Arial"/>
          <w:color w:val="000000" w:themeColor="text1"/>
          <w:szCs w:val="20"/>
        </w:rPr>
        <w:t>Pravno podlago, ki ureja sodno prepoved</w:t>
      </w:r>
      <w:r w:rsidR="00CE526E" w:rsidRPr="00E105A6">
        <w:rPr>
          <w:rFonts w:cs="Arial"/>
          <w:color w:val="000000" w:themeColor="text1"/>
          <w:szCs w:val="20"/>
        </w:rPr>
        <w:t xml:space="preserve"> razpolaganja</w:t>
      </w:r>
      <w:r w:rsidRPr="00E105A6">
        <w:rPr>
          <w:rFonts w:cs="Arial"/>
          <w:color w:val="000000" w:themeColor="text1"/>
          <w:szCs w:val="20"/>
        </w:rPr>
        <w:t xml:space="preserve"> </w:t>
      </w:r>
      <w:r w:rsidR="00B9101A" w:rsidRPr="00E105A6">
        <w:rPr>
          <w:rFonts w:cs="Arial"/>
          <w:color w:val="000000" w:themeColor="text1"/>
          <w:szCs w:val="20"/>
        </w:rPr>
        <w:t xml:space="preserve">izrečeno v </w:t>
      </w:r>
      <w:r w:rsidR="00D91363" w:rsidRPr="00E105A6">
        <w:rPr>
          <w:rFonts w:cs="Arial"/>
          <w:color w:val="000000" w:themeColor="text1"/>
          <w:szCs w:val="20"/>
        </w:rPr>
        <w:t xml:space="preserve">izvršilnem postopku </w:t>
      </w:r>
      <w:r w:rsidR="00D13456" w:rsidRPr="00E105A6">
        <w:rPr>
          <w:rFonts w:cs="Arial"/>
          <w:color w:val="000000" w:themeColor="text1"/>
          <w:szCs w:val="20"/>
        </w:rPr>
        <w:t>urejajo</w:t>
      </w:r>
      <w:r w:rsidRPr="00E105A6">
        <w:rPr>
          <w:rFonts w:cs="Arial"/>
          <w:color w:val="000000" w:themeColor="text1"/>
          <w:szCs w:val="20"/>
        </w:rPr>
        <w:t xml:space="preserve"> </w:t>
      </w:r>
      <w:r w:rsidR="00001DB9" w:rsidRPr="00E105A6">
        <w:rPr>
          <w:rFonts w:cs="Arial"/>
          <w:color w:val="000000" w:themeColor="text1"/>
          <w:szCs w:val="20"/>
        </w:rPr>
        <w:t xml:space="preserve">1. točka prvega odstavka </w:t>
      </w:r>
      <w:r w:rsidR="00C76445" w:rsidRPr="00E105A6">
        <w:rPr>
          <w:rFonts w:cs="Arial"/>
          <w:color w:val="000000" w:themeColor="text1"/>
          <w:szCs w:val="20"/>
        </w:rPr>
        <w:t>in tretji odstavek 271. člena</w:t>
      </w:r>
      <w:r w:rsidR="00F52D67" w:rsidRPr="00E105A6">
        <w:rPr>
          <w:rFonts w:cs="Arial"/>
          <w:color w:val="000000" w:themeColor="text1"/>
          <w:szCs w:val="20"/>
        </w:rPr>
        <w:t xml:space="preserve"> in </w:t>
      </w:r>
      <w:r w:rsidR="002359C4" w:rsidRPr="00E105A6">
        <w:rPr>
          <w:rFonts w:cs="Arial"/>
          <w:color w:val="000000" w:themeColor="text1"/>
          <w:szCs w:val="20"/>
        </w:rPr>
        <w:t xml:space="preserve">1. točka prvega odstavka in tretji odstavek 273. člena  </w:t>
      </w:r>
      <w:r w:rsidRPr="00E105A6">
        <w:rPr>
          <w:rFonts w:cs="Arial"/>
          <w:color w:val="000000" w:themeColor="text1"/>
          <w:szCs w:val="20"/>
        </w:rPr>
        <w:t>ZIZ</w:t>
      </w:r>
      <w:r w:rsidR="002359C4" w:rsidRPr="00E105A6">
        <w:rPr>
          <w:rFonts w:cs="Arial"/>
          <w:color w:val="000000" w:themeColor="text1"/>
          <w:szCs w:val="20"/>
        </w:rPr>
        <w:t>.</w:t>
      </w:r>
      <w:r w:rsidR="00F52700" w:rsidRPr="00E105A6">
        <w:rPr>
          <w:rFonts w:cs="Arial"/>
          <w:color w:val="000000" w:themeColor="text1"/>
          <w:szCs w:val="20"/>
        </w:rPr>
        <w:t xml:space="preserve"> </w:t>
      </w:r>
      <w:r w:rsidR="00404FEE" w:rsidRPr="00E105A6">
        <w:rPr>
          <w:rFonts w:cs="Arial"/>
          <w:color w:val="000000" w:themeColor="text1"/>
          <w:szCs w:val="20"/>
        </w:rPr>
        <w:t xml:space="preserve">Kadar sodišče odredi </w:t>
      </w:r>
      <w:r w:rsidR="007F697E" w:rsidRPr="00E105A6">
        <w:rPr>
          <w:rFonts w:cs="Arial"/>
          <w:color w:val="000000" w:themeColor="text1"/>
          <w:szCs w:val="20"/>
        </w:rPr>
        <w:t xml:space="preserve">začasno zavarovanje v kazenskem postopku vpis prepovedi razpolaganja temelji na </w:t>
      </w:r>
      <w:r w:rsidR="002E3787" w:rsidRPr="00E105A6">
        <w:rPr>
          <w:rFonts w:cs="Arial"/>
          <w:color w:val="000000" w:themeColor="text1"/>
          <w:szCs w:val="20"/>
        </w:rPr>
        <w:t>502.b in 502.d členu ZKP</w:t>
      </w:r>
      <w:r w:rsidR="00321FD6">
        <w:rPr>
          <w:rFonts w:cs="Arial"/>
          <w:color w:val="000000" w:themeColor="text1"/>
          <w:szCs w:val="20"/>
        </w:rPr>
        <w:t>, v postopku odvzema nezakonitega izvora pa 36.</w:t>
      </w:r>
      <w:r w:rsidR="00A83B32">
        <w:rPr>
          <w:rFonts w:cs="Arial"/>
          <w:color w:val="000000" w:themeColor="text1"/>
          <w:szCs w:val="20"/>
        </w:rPr>
        <w:t xml:space="preserve"> člen ZOPNI.</w:t>
      </w:r>
      <w:r w:rsidR="001F428B" w:rsidRPr="00E105A6">
        <w:rPr>
          <w:rFonts w:cs="Arial"/>
          <w:color w:val="000000" w:themeColor="text1"/>
          <w:szCs w:val="20"/>
        </w:rPr>
        <w:t xml:space="preserve"> </w:t>
      </w:r>
      <w:r w:rsidR="00422DF7" w:rsidRPr="00E105A6">
        <w:rPr>
          <w:rFonts w:cs="Arial"/>
          <w:color w:val="000000" w:themeColor="text1"/>
          <w:szCs w:val="20"/>
        </w:rPr>
        <w:t xml:space="preserve">Upravno prepoved </w:t>
      </w:r>
      <w:r w:rsidR="00F5670A" w:rsidRPr="00E105A6">
        <w:rPr>
          <w:rFonts w:cs="Arial"/>
          <w:color w:val="000000" w:themeColor="text1"/>
          <w:szCs w:val="20"/>
        </w:rPr>
        <w:t>razpolaganja</w:t>
      </w:r>
      <w:r w:rsidR="00422DF7" w:rsidRPr="00E105A6">
        <w:rPr>
          <w:rFonts w:cs="Arial"/>
          <w:color w:val="000000" w:themeColor="text1"/>
          <w:szCs w:val="20"/>
        </w:rPr>
        <w:t>, ki jo davčni organ odredi z ukrepom začasnega zavarovanja ureja</w:t>
      </w:r>
      <w:r w:rsidR="00486473" w:rsidRPr="00E105A6">
        <w:rPr>
          <w:rFonts w:cs="Arial"/>
          <w:color w:val="000000" w:themeColor="text1"/>
          <w:szCs w:val="20"/>
        </w:rPr>
        <w:t>ta še</w:t>
      </w:r>
      <w:r w:rsidR="00F5670A" w:rsidRPr="00E105A6">
        <w:rPr>
          <w:rFonts w:cs="Arial"/>
          <w:color w:val="000000" w:themeColor="text1"/>
          <w:szCs w:val="20"/>
        </w:rPr>
        <w:t>s</w:t>
      </w:r>
      <w:r w:rsidR="00486473" w:rsidRPr="00E105A6">
        <w:rPr>
          <w:rFonts w:cs="Arial"/>
          <w:color w:val="000000" w:themeColor="text1"/>
          <w:szCs w:val="20"/>
        </w:rPr>
        <w:t>ti in sedmi odstavek 119. člena ZDav</w:t>
      </w:r>
      <w:r w:rsidR="00F5670A" w:rsidRPr="00E105A6">
        <w:rPr>
          <w:rFonts w:cs="Arial"/>
          <w:color w:val="000000" w:themeColor="text1"/>
          <w:szCs w:val="20"/>
        </w:rPr>
        <w:t>P</w:t>
      </w:r>
      <w:r w:rsidR="00F5670A" w:rsidRPr="00E105A6">
        <w:rPr>
          <w:rFonts w:cs="Arial"/>
          <w:color w:val="000000" w:themeColor="text1"/>
          <w:szCs w:val="20"/>
        </w:rPr>
        <w:noBreakHyphen/>
        <w:t>2.</w:t>
      </w:r>
    </w:p>
    <w:p w14:paraId="57E1CF02" w14:textId="77777777" w:rsidR="00056BD9" w:rsidRPr="00E105A6" w:rsidRDefault="00056BD9" w:rsidP="00137D3D">
      <w:pPr>
        <w:spacing w:after="0" w:line="276" w:lineRule="auto"/>
        <w:rPr>
          <w:rFonts w:cs="Arial"/>
          <w:color w:val="000000" w:themeColor="text1"/>
          <w:szCs w:val="20"/>
        </w:rPr>
      </w:pPr>
    </w:p>
    <w:p w14:paraId="2BCEC2C2" w14:textId="77EF0EF3" w:rsidR="006D08DF" w:rsidRPr="00E105A6" w:rsidRDefault="006D08DF" w:rsidP="00363D85">
      <w:pPr>
        <w:pStyle w:val="Odstavekseznama"/>
        <w:numPr>
          <w:ilvl w:val="0"/>
          <w:numId w:val="5"/>
        </w:numPr>
        <w:spacing w:after="0" w:line="276" w:lineRule="auto"/>
        <w:rPr>
          <w:rFonts w:cs="Arial"/>
          <w:b/>
          <w:bCs/>
          <w:szCs w:val="20"/>
        </w:rPr>
      </w:pPr>
      <w:r w:rsidRPr="00E105A6">
        <w:rPr>
          <w:rFonts w:cs="Arial"/>
          <w:b/>
          <w:bCs/>
          <w:szCs w:val="20"/>
        </w:rPr>
        <w:t>Rok za izdajo uredbe, določen z zakonom</w:t>
      </w:r>
    </w:p>
    <w:p w14:paraId="78767F6B" w14:textId="33EF4E33" w:rsidR="006D08DF" w:rsidRPr="00E105A6" w:rsidRDefault="006D08DF" w:rsidP="00363D85">
      <w:pPr>
        <w:spacing w:after="0" w:line="276" w:lineRule="auto"/>
        <w:rPr>
          <w:rFonts w:cs="Arial"/>
          <w:szCs w:val="20"/>
        </w:rPr>
      </w:pPr>
    </w:p>
    <w:p w14:paraId="7E97BA23" w14:textId="77180230" w:rsidR="00764D8C" w:rsidRPr="00E105A6" w:rsidRDefault="00DE794F" w:rsidP="00363D85">
      <w:pPr>
        <w:spacing w:after="0" w:line="276" w:lineRule="auto"/>
        <w:rPr>
          <w:rFonts w:cs="Arial"/>
          <w:szCs w:val="20"/>
        </w:rPr>
      </w:pPr>
      <w:r w:rsidRPr="00E105A6">
        <w:rPr>
          <w:rFonts w:cs="Arial"/>
          <w:szCs w:val="20"/>
        </w:rPr>
        <w:t xml:space="preserve">Rok za izdajo uredbe določa </w:t>
      </w:r>
      <w:r w:rsidR="00CC518B" w:rsidRPr="00E105A6">
        <w:rPr>
          <w:rFonts w:cs="Arial"/>
          <w:szCs w:val="20"/>
        </w:rPr>
        <w:t>SPZ-B</w:t>
      </w:r>
      <w:r w:rsidR="00730EB9" w:rsidRPr="00E105A6">
        <w:rPr>
          <w:rFonts w:cs="Arial"/>
          <w:szCs w:val="20"/>
        </w:rPr>
        <w:t xml:space="preserve">. </w:t>
      </w:r>
      <w:r w:rsidR="00753BAC" w:rsidRPr="00E105A6">
        <w:rPr>
          <w:rFonts w:cs="Arial"/>
          <w:szCs w:val="20"/>
        </w:rPr>
        <w:t xml:space="preserve">Na podlagi 22. člena </w:t>
      </w:r>
      <w:r w:rsidR="00CC518B" w:rsidRPr="00E105A6">
        <w:rPr>
          <w:rFonts w:cs="Arial"/>
          <w:szCs w:val="20"/>
        </w:rPr>
        <w:t xml:space="preserve">SPZ-B mora </w:t>
      </w:r>
      <w:r w:rsidR="00730EB9" w:rsidRPr="00E105A6">
        <w:rPr>
          <w:rFonts w:cs="Arial"/>
          <w:szCs w:val="20"/>
        </w:rPr>
        <w:t xml:space="preserve">Vlada izdati </w:t>
      </w:r>
      <w:r w:rsidR="00903078" w:rsidRPr="00E105A6">
        <w:rPr>
          <w:rFonts w:cs="Arial"/>
          <w:szCs w:val="20"/>
        </w:rPr>
        <w:t xml:space="preserve">prenovljeno </w:t>
      </w:r>
      <w:r w:rsidR="00730EB9" w:rsidRPr="00E105A6">
        <w:rPr>
          <w:rFonts w:cs="Arial"/>
          <w:szCs w:val="20"/>
        </w:rPr>
        <w:t xml:space="preserve">uredbo v dveh mesecih po </w:t>
      </w:r>
      <w:r w:rsidR="00CC518B" w:rsidRPr="00E105A6">
        <w:rPr>
          <w:rFonts w:cs="Arial"/>
          <w:szCs w:val="20"/>
        </w:rPr>
        <w:t>uveljavitvi</w:t>
      </w:r>
      <w:r w:rsidR="00903078" w:rsidRPr="00E105A6">
        <w:rPr>
          <w:rFonts w:cs="Arial"/>
          <w:szCs w:val="20"/>
        </w:rPr>
        <w:t xml:space="preserve"> SPZ-B, torej do </w:t>
      </w:r>
      <w:r w:rsidR="00B27EBF" w:rsidRPr="00E105A6">
        <w:rPr>
          <w:rFonts w:cs="Arial"/>
          <w:szCs w:val="20"/>
        </w:rPr>
        <w:t>2</w:t>
      </w:r>
      <w:r w:rsidR="003534CB">
        <w:rPr>
          <w:rFonts w:cs="Arial"/>
          <w:szCs w:val="20"/>
        </w:rPr>
        <w:t>9</w:t>
      </w:r>
      <w:r w:rsidR="00B27EBF" w:rsidRPr="00E105A6">
        <w:rPr>
          <w:rFonts w:cs="Arial"/>
          <w:szCs w:val="20"/>
        </w:rPr>
        <w:t>. 5. 2020</w:t>
      </w:r>
      <w:r w:rsidR="00903078" w:rsidRPr="00E105A6">
        <w:rPr>
          <w:rFonts w:cs="Arial"/>
          <w:szCs w:val="20"/>
        </w:rPr>
        <w:t>.</w:t>
      </w:r>
      <w:r w:rsidR="000434A7" w:rsidRPr="00E105A6">
        <w:rPr>
          <w:rFonts w:cs="Arial"/>
          <w:szCs w:val="20"/>
        </w:rPr>
        <w:t xml:space="preserve"> </w:t>
      </w:r>
    </w:p>
    <w:p w14:paraId="12F2E6EE" w14:textId="77777777" w:rsidR="006D08DF" w:rsidRPr="00E105A6" w:rsidRDefault="006D08DF" w:rsidP="00363D85">
      <w:pPr>
        <w:spacing w:after="0" w:line="276" w:lineRule="auto"/>
        <w:rPr>
          <w:rFonts w:cs="Arial"/>
          <w:szCs w:val="20"/>
        </w:rPr>
      </w:pPr>
    </w:p>
    <w:p w14:paraId="78AAA122" w14:textId="1EB134E9" w:rsidR="006D08DF" w:rsidRPr="00E105A6" w:rsidRDefault="006D08DF" w:rsidP="00363D85">
      <w:pPr>
        <w:pStyle w:val="Odstavekseznama"/>
        <w:numPr>
          <w:ilvl w:val="0"/>
          <w:numId w:val="5"/>
        </w:numPr>
        <w:spacing w:after="0" w:line="276" w:lineRule="auto"/>
        <w:rPr>
          <w:rFonts w:cs="Arial"/>
          <w:b/>
          <w:bCs/>
          <w:szCs w:val="20"/>
        </w:rPr>
      </w:pPr>
      <w:r w:rsidRPr="00E105A6">
        <w:rPr>
          <w:rFonts w:cs="Arial"/>
          <w:b/>
          <w:bCs/>
          <w:szCs w:val="20"/>
        </w:rPr>
        <w:t>Splošna obrazložitev predloga uredbe, če je potrebna</w:t>
      </w:r>
    </w:p>
    <w:p w14:paraId="72AAA1E7" w14:textId="420665FF" w:rsidR="006D08DF" w:rsidRPr="00E105A6" w:rsidRDefault="006D08DF" w:rsidP="00363D85">
      <w:pPr>
        <w:spacing w:after="0" w:line="276" w:lineRule="auto"/>
        <w:rPr>
          <w:rFonts w:cs="Arial"/>
          <w:szCs w:val="20"/>
        </w:rPr>
      </w:pPr>
    </w:p>
    <w:p w14:paraId="29352E13" w14:textId="072F4A02" w:rsidR="00165EB5" w:rsidRPr="00E105A6" w:rsidRDefault="00B27EBF" w:rsidP="00363D85">
      <w:pPr>
        <w:spacing w:after="0" w:line="276" w:lineRule="auto"/>
        <w:rPr>
          <w:rFonts w:cs="Arial"/>
          <w:szCs w:val="20"/>
        </w:rPr>
      </w:pPr>
      <w:r w:rsidRPr="00E105A6">
        <w:rPr>
          <w:rFonts w:cs="Arial"/>
          <w:szCs w:val="20"/>
        </w:rPr>
        <w:t>S predlogom uredbe se prenavlja register neposestnih zastavnih pravic in zarubljenih premičnin</w:t>
      </w:r>
      <w:r w:rsidR="007E3F99" w:rsidRPr="00E105A6">
        <w:rPr>
          <w:rFonts w:cs="Arial"/>
          <w:szCs w:val="20"/>
        </w:rPr>
        <w:t>.</w:t>
      </w:r>
      <w:r w:rsidR="00FF423F" w:rsidRPr="00E105A6">
        <w:rPr>
          <w:rFonts w:cs="Arial"/>
          <w:szCs w:val="20"/>
        </w:rPr>
        <w:t xml:space="preserve"> </w:t>
      </w:r>
    </w:p>
    <w:p w14:paraId="783555EE" w14:textId="77777777" w:rsidR="00165EB5" w:rsidRPr="00E105A6" w:rsidRDefault="00165EB5" w:rsidP="00363D85">
      <w:pPr>
        <w:spacing w:after="0" w:line="276" w:lineRule="auto"/>
        <w:rPr>
          <w:rFonts w:cs="Arial"/>
          <w:szCs w:val="20"/>
        </w:rPr>
      </w:pPr>
    </w:p>
    <w:p w14:paraId="6A04653E" w14:textId="1F3FB4F1" w:rsidR="00263664" w:rsidRPr="00E105A6" w:rsidRDefault="008308E2" w:rsidP="00363D85">
      <w:pPr>
        <w:spacing w:after="0" w:line="276" w:lineRule="auto"/>
        <w:rPr>
          <w:rFonts w:cs="Arial"/>
          <w:szCs w:val="20"/>
        </w:rPr>
      </w:pPr>
      <w:r w:rsidRPr="00E105A6">
        <w:rPr>
          <w:rFonts w:cs="Arial"/>
          <w:szCs w:val="20"/>
        </w:rPr>
        <w:t>Ureditev registra neposestnih zastavnih</w:t>
      </w:r>
      <w:r w:rsidR="000434A7" w:rsidRPr="00E105A6">
        <w:rPr>
          <w:rFonts w:cs="Arial"/>
          <w:szCs w:val="20"/>
        </w:rPr>
        <w:t xml:space="preserve"> </w:t>
      </w:r>
      <w:r w:rsidRPr="00E105A6">
        <w:rPr>
          <w:rFonts w:cs="Arial"/>
          <w:szCs w:val="20"/>
        </w:rPr>
        <w:t>pravic je</w:t>
      </w:r>
      <w:r w:rsidR="000434A7" w:rsidRPr="00E105A6">
        <w:rPr>
          <w:rFonts w:cs="Arial"/>
          <w:szCs w:val="20"/>
        </w:rPr>
        <w:t xml:space="preserve"> </w:t>
      </w:r>
      <w:r w:rsidRPr="00E105A6">
        <w:rPr>
          <w:rFonts w:cs="Arial"/>
          <w:szCs w:val="20"/>
        </w:rPr>
        <w:t>bila</w:t>
      </w:r>
      <w:r w:rsidR="000434A7" w:rsidRPr="00E105A6">
        <w:rPr>
          <w:rFonts w:cs="Arial"/>
          <w:szCs w:val="20"/>
        </w:rPr>
        <w:t xml:space="preserve"> </w:t>
      </w:r>
      <w:r w:rsidRPr="00E105A6">
        <w:rPr>
          <w:rFonts w:cs="Arial"/>
          <w:szCs w:val="20"/>
        </w:rPr>
        <w:t>uveljavljena leta</w:t>
      </w:r>
      <w:r w:rsidR="000434A7" w:rsidRPr="00E105A6">
        <w:rPr>
          <w:rFonts w:cs="Arial"/>
          <w:szCs w:val="20"/>
        </w:rPr>
        <w:t xml:space="preserve"> </w:t>
      </w:r>
      <w:r w:rsidRPr="00E105A6">
        <w:rPr>
          <w:rFonts w:cs="Arial"/>
          <w:szCs w:val="20"/>
        </w:rPr>
        <w:t>2004 z</w:t>
      </w:r>
      <w:r w:rsidR="000434A7" w:rsidRPr="00E105A6">
        <w:rPr>
          <w:rFonts w:cs="Arial"/>
          <w:szCs w:val="20"/>
        </w:rPr>
        <w:t xml:space="preserve"> </w:t>
      </w:r>
      <w:r w:rsidRPr="00E105A6">
        <w:rPr>
          <w:rFonts w:cs="Arial"/>
          <w:szCs w:val="20"/>
        </w:rPr>
        <w:t>Uredbo o</w:t>
      </w:r>
      <w:r w:rsidR="000434A7" w:rsidRPr="00E105A6">
        <w:rPr>
          <w:rFonts w:cs="Arial"/>
          <w:szCs w:val="20"/>
        </w:rPr>
        <w:t xml:space="preserve"> </w:t>
      </w:r>
      <w:r w:rsidRPr="00E105A6">
        <w:rPr>
          <w:rFonts w:cs="Arial"/>
          <w:szCs w:val="20"/>
        </w:rPr>
        <w:t>registru neposestnih zastavnih pravic in zarubljenih premičnin</w:t>
      </w:r>
      <w:r w:rsidR="00444EB8" w:rsidRPr="00E105A6">
        <w:rPr>
          <w:rStyle w:val="Sprotnaopomba-sklic"/>
          <w:rFonts w:cs="Arial"/>
          <w:szCs w:val="20"/>
        </w:rPr>
        <w:footnoteReference w:id="11"/>
      </w:r>
      <w:r w:rsidRPr="00E105A6">
        <w:rPr>
          <w:rFonts w:cs="Arial"/>
          <w:szCs w:val="20"/>
        </w:rPr>
        <w:t>, s katero je Vlada RS določila vrste premičnin, ki</w:t>
      </w:r>
      <w:r w:rsidR="000434A7" w:rsidRPr="00E105A6">
        <w:rPr>
          <w:rFonts w:cs="Arial"/>
          <w:szCs w:val="20"/>
        </w:rPr>
        <w:t xml:space="preserve"> </w:t>
      </w:r>
      <w:r w:rsidRPr="00E105A6">
        <w:rPr>
          <w:rFonts w:cs="Arial"/>
          <w:szCs w:val="20"/>
        </w:rPr>
        <w:t>se</w:t>
      </w:r>
      <w:r w:rsidR="000434A7" w:rsidRPr="00E105A6">
        <w:rPr>
          <w:rFonts w:cs="Arial"/>
          <w:szCs w:val="20"/>
        </w:rPr>
        <w:t xml:space="preserve"> </w:t>
      </w:r>
      <w:r w:rsidRPr="00E105A6">
        <w:rPr>
          <w:rFonts w:cs="Arial"/>
          <w:szCs w:val="20"/>
        </w:rPr>
        <w:t>vpisujejo v</w:t>
      </w:r>
      <w:r w:rsidR="000434A7" w:rsidRPr="00E105A6">
        <w:rPr>
          <w:rFonts w:cs="Arial"/>
          <w:szCs w:val="20"/>
        </w:rPr>
        <w:t xml:space="preserve"> </w:t>
      </w:r>
      <w:r w:rsidRPr="00E105A6">
        <w:rPr>
          <w:rFonts w:cs="Arial"/>
          <w:szCs w:val="20"/>
        </w:rPr>
        <w:t>register neposestnih zastavnih</w:t>
      </w:r>
      <w:r w:rsidR="000434A7" w:rsidRPr="00E105A6">
        <w:rPr>
          <w:rFonts w:cs="Arial"/>
          <w:szCs w:val="20"/>
        </w:rPr>
        <w:t xml:space="preserve"> </w:t>
      </w:r>
      <w:r w:rsidRPr="00E105A6">
        <w:rPr>
          <w:rFonts w:cs="Arial"/>
          <w:szCs w:val="20"/>
        </w:rPr>
        <w:t>pravic in</w:t>
      </w:r>
      <w:r w:rsidR="000434A7" w:rsidRPr="00E105A6">
        <w:rPr>
          <w:rFonts w:cs="Arial"/>
          <w:szCs w:val="20"/>
        </w:rPr>
        <w:t xml:space="preserve"> </w:t>
      </w:r>
      <w:r w:rsidRPr="00E105A6">
        <w:rPr>
          <w:rFonts w:cs="Arial"/>
          <w:szCs w:val="20"/>
        </w:rPr>
        <w:t>zarubljenih premičnin, njihovo enolično identifikacijo, organ, pristojen za</w:t>
      </w:r>
      <w:r w:rsidR="000434A7" w:rsidRPr="00E105A6">
        <w:rPr>
          <w:rFonts w:cs="Arial"/>
          <w:szCs w:val="20"/>
        </w:rPr>
        <w:t xml:space="preserve"> </w:t>
      </w:r>
      <w:r w:rsidRPr="00E105A6">
        <w:rPr>
          <w:rFonts w:cs="Arial"/>
          <w:szCs w:val="20"/>
        </w:rPr>
        <w:t>vodenje in upravljanje registra, postopek in vsebino vpisov v register ter druge uradne evidence in listine, način vodenja, povezovanja in iskanja podatkov po registru ter tarifo o nadomestilu za opravljanje vpisov in vpoglede v register. Delovanje registra je polno zaživelo 1. julija 2004 z objavo obvestila</w:t>
      </w:r>
      <w:r w:rsidR="00F15F1C" w:rsidRPr="00E105A6">
        <w:rPr>
          <w:rFonts w:cs="Arial"/>
          <w:szCs w:val="20"/>
        </w:rPr>
        <w:t xml:space="preserve"> </w:t>
      </w:r>
      <w:r w:rsidRPr="00E105A6">
        <w:rPr>
          <w:rFonts w:cs="Arial"/>
          <w:szCs w:val="20"/>
        </w:rPr>
        <w:t>takratne ministrice za pravosodje, da je Agencija Republike Slovenije za javnopravne evidence in storitve (Ajpes) tega dne vzpostavila register.</w:t>
      </w:r>
      <w:r w:rsidR="00B93F8C" w:rsidRPr="00E105A6">
        <w:rPr>
          <w:rFonts w:cs="Arial"/>
          <w:szCs w:val="20"/>
        </w:rPr>
        <w:t xml:space="preserve"> Vzpostavljen je bil za</w:t>
      </w:r>
      <w:r w:rsidR="00540619" w:rsidRPr="00E105A6">
        <w:rPr>
          <w:rFonts w:cs="Arial"/>
          <w:szCs w:val="20"/>
        </w:rPr>
        <w:t xml:space="preserve"> evidentiranje neposestnih zastavnih pravic</w:t>
      </w:r>
      <w:r w:rsidR="0019592B" w:rsidRPr="00E105A6">
        <w:rPr>
          <w:rFonts w:cs="Arial"/>
          <w:szCs w:val="20"/>
        </w:rPr>
        <w:t xml:space="preserve">, katerih predmet so </w:t>
      </w:r>
      <w:r w:rsidR="00540619" w:rsidRPr="00E105A6">
        <w:rPr>
          <w:rFonts w:cs="Arial"/>
          <w:szCs w:val="20"/>
        </w:rPr>
        <w:t>zalog</w:t>
      </w:r>
      <w:r w:rsidR="0019592B" w:rsidRPr="00E105A6">
        <w:rPr>
          <w:rFonts w:cs="Arial"/>
          <w:szCs w:val="20"/>
        </w:rPr>
        <w:t>e</w:t>
      </w:r>
      <w:r w:rsidR="00540619" w:rsidRPr="00E105A6">
        <w:rPr>
          <w:rFonts w:cs="Arial"/>
          <w:szCs w:val="20"/>
        </w:rPr>
        <w:t>,</w:t>
      </w:r>
      <w:r w:rsidR="00D25448" w:rsidRPr="00E105A6">
        <w:rPr>
          <w:rFonts w:cs="Arial"/>
          <w:szCs w:val="20"/>
        </w:rPr>
        <w:t xml:space="preserve"> </w:t>
      </w:r>
      <w:r w:rsidR="00540619" w:rsidRPr="00E105A6">
        <w:rPr>
          <w:rFonts w:cs="Arial"/>
          <w:szCs w:val="20"/>
        </w:rPr>
        <w:t>oprem</w:t>
      </w:r>
      <w:r w:rsidR="0019592B" w:rsidRPr="00E105A6">
        <w:rPr>
          <w:rFonts w:cs="Arial"/>
          <w:szCs w:val="20"/>
        </w:rPr>
        <w:t>a, motorna in tirna vozila, motorna kolesa ter prikolice in polprikolice</w:t>
      </w:r>
      <w:r w:rsidR="00691387" w:rsidRPr="00E105A6">
        <w:rPr>
          <w:rFonts w:cs="Arial"/>
          <w:szCs w:val="20"/>
        </w:rPr>
        <w:t xml:space="preserve"> ter </w:t>
      </w:r>
      <w:r w:rsidR="0019592B" w:rsidRPr="00E105A6">
        <w:rPr>
          <w:rFonts w:cs="Arial"/>
          <w:szCs w:val="20"/>
        </w:rPr>
        <w:t>živali</w:t>
      </w:r>
      <w:r w:rsidR="00DD7A0E" w:rsidRPr="00E105A6">
        <w:rPr>
          <w:rFonts w:cs="Arial"/>
          <w:szCs w:val="20"/>
        </w:rPr>
        <w:t xml:space="preserve"> (govedo)</w:t>
      </w:r>
      <w:r w:rsidR="0019592B" w:rsidRPr="00E105A6">
        <w:rPr>
          <w:rFonts w:cs="Arial"/>
          <w:szCs w:val="20"/>
        </w:rPr>
        <w:t>.</w:t>
      </w:r>
    </w:p>
    <w:p w14:paraId="3CD7473F" w14:textId="77777777" w:rsidR="00DD7A0E" w:rsidRPr="00E105A6" w:rsidRDefault="00DD7A0E" w:rsidP="00363D85">
      <w:pPr>
        <w:spacing w:after="0" w:line="276" w:lineRule="auto"/>
        <w:rPr>
          <w:rFonts w:cs="Arial"/>
          <w:szCs w:val="20"/>
        </w:rPr>
      </w:pPr>
    </w:p>
    <w:p w14:paraId="66856306" w14:textId="3D8D8808" w:rsidR="00AA17FA" w:rsidRPr="00E105A6" w:rsidRDefault="00263664" w:rsidP="00363D85">
      <w:pPr>
        <w:spacing w:after="0" w:line="276" w:lineRule="auto"/>
        <w:rPr>
          <w:rFonts w:cs="Arial"/>
          <w:szCs w:val="20"/>
        </w:rPr>
      </w:pPr>
      <w:r w:rsidRPr="00E105A6">
        <w:rPr>
          <w:rFonts w:cs="Arial"/>
          <w:szCs w:val="20"/>
        </w:rPr>
        <w:t xml:space="preserve">Na podlagi prenovljenega zakonskega okvira </w:t>
      </w:r>
      <w:r w:rsidR="003E69BB" w:rsidRPr="00E105A6">
        <w:rPr>
          <w:rFonts w:cs="Arial"/>
          <w:szCs w:val="20"/>
        </w:rPr>
        <w:t>je bila začrtana</w:t>
      </w:r>
      <w:r w:rsidRPr="00E105A6">
        <w:rPr>
          <w:rFonts w:cs="Arial"/>
          <w:szCs w:val="20"/>
        </w:rPr>
        <w:t xml:space="preserve"> </w:t>
      </w:r>
      <w:r w:rsidR="00DA1719" w:rsidRPr="00E105A6">
        <w:rPr>
          <w:rFonts w:cs="Arial"/>
          <w:szCs w:val="20"/>
        </w:rPr>
        <w:t xml:space="preserve">popolna prenova </w:t>
      </w:r>
      <w:r w:rsidR="001F7CE5" w:rsidRPr="00E105A6">
        <w:rPr>
          <w:rFonts w:cs="Arial"/>
          <w:szCs w:val="20"/>
        </w:rPr>
        <w:t>delovanj</w:t>
      </w:r>
      <w:r w:rsidR="00522458" w:rsidRPr="00E105A6">
        <w:rPr>
          <w:rFonts w:cs="Arial"/>
          <w:szCs w:val="20"/>
        </w:rPr>
        <w:t>a</w:t>
      </w:r>
      <w:r w:rsidR="001F7CE5" w:rsidRPr="00E105A6">
        <w:rPr>
          <w:rFonts w:cs="Arial"/>
          <w:szCs w:val="20"/>
        </w:rPr>
        <w:t xml:space="preserve"> registra</w:t>
      </w:r>
      <w:r w:rsidR="00F469FC" w:rsidRPr="00E105A6">
        <w:rPr>
          <w:rFonts w:cs="Arial"/>
          <w:szCs w:val="20"/>
        </w:rPr>
        <w:t xml:space="preserve">, ki bo </w:t>
      </w:r>
      <w:r w:rsidR="007F0239" w:rsidRPr="00E105A6">
        <w:rPr>
          <w:rFonts w:cs="Arial"/>
          <w:szCs w:val="20"/>
        </w:rPr>
        <w:t>izvedena z razvojem sodobne in za uporabnike prijazne spletne aplikacije</w:t>
      </w:r>
      <w:r w:rsidR="00F469FC" w:rsidRPr="00E105A6">
        <w:rPr>
          <w:rFonts w:cs="Arial"/>
          <w:szCs w:val="20"/>
        </w:rPr>
        <w:t>.</w:t>
      </w:r>
      <w:r w:rsidR="007F0239" w:rsidRPr="00E105A6">
        <w:rPr>
          <w:rFonts w:cs="Arial"/>
          <w:szCs w:val="20"/>
        </w:rPr>
        <w:t xml:space="preserve"> </w:t>
      </w:r>
      <w:r w:rsidR="0060385B" w:rsidRPr="00E105A6">
        <w:rPr>
          <w:rFonts w:cs="Arial"/>
          <w:szCs w:val="20"/>
        </w:rPr>
        <w:t>Register bo</w:t>
      </w:r>
      <w:r w:rsidR="007F0239" w:rsidRPr="00E105A6">
        <w:rPr>
          <w:rFonts w:cs="Arial"/>
          <w:szCs w:val="20"/>
        </w:rPr>
        <w:t xml:space="preserve"> omogočal, da bodo kvalificirani </w:t>
      </w:r>
      <w:r w:rsidR="00D12A8C" w:rsidRPr="00E105A6">
        <w:rPr>
          <w:rFonts w:cs="Arial"/>
          <w:szCs w:val="20"/>
        </w:rPr>
        <w:t>uporabniki</w:t>
      </w:r>
      <w:r w:rsidR="007F0239" w:rsidRPr="00E105A6">
        <w:rPr>
          <w:rFonts w:cs="Arial"/>
          <w:szCs w:val="20"/>
        </w:rPr>
        <w:t xml:space="preserve"> (notarji, izvršitelji, upravitelji, osebje sodišča in davčnega organa) ob uporabi </w:t>
      </w:r>
      <w:r w:rsidR="0024214A" w:rsidRPr="00E105A6">
        <w:rPr>
          <w:rFonts w:cs="Arial"/>
          <w:szCs w:val="20"/>
        </w:rPr>
        <w:t>digitalnega potrdila</w:t>
      </w:r>
      <w:r w:rsidR="007F0239" w:rsidRPr="00E105A6">
        <w:rPr>
          <w:rFonts w:cs="Arial"/>
          <w:szCs w:val="20"/>
        </w:rPr>
        <w:t xml:space="preserve"> opravili vpis podatkov v register tudi z oddaljenim dostopom. Vzpostavljena bo neposredna povezava med registrom (aplikacijo za vpis v register), centralnim registrom prebivalstva, Poslovnim registrom Slovenije in davčnim registrom, ki bo omogočala avtomatski prevzem podatkov v register v času vnosa in poznejše samodejno ažuriranje sprememb, s čimer se bo zagotovila sprotna točnost podatkov o udeležencih (upnikih, dolžnikih, zastaviteljih). Vzpostavljena bo neposredna povezava z drugimi evidencami in registri premičnin tako, da bo v času vnosa v register mogoče samodejno preveriti obstoj v register vpisanega identifikatorja premičnine ter prenesti podatke o premičnini v register, po opravljenem vpisu pa posredovati povratno informacijo, da se to dejstvo čim prej vpiše v matično evidenco. Po prenovi registra bo funkcija Ajpesa omejena na upravljavca registra, vpise vanj pa bodo zagotavljali kvalificirani </w:t>
      </w:r>
      <w:r w:rsidR="00D12A8C" w:rsidRPr="00E105A6">
        <w:rPr>
          <w:rFonts w:cs="Arial"/>
          <w:szCs w:val="20"/>
        </w:rPr>
        <w:t xml:space="preserve">uporabniki </w:t>
      </w:r>
      <w:r w:rsidR="007F0239" w:rsidRPr="00E105A6">
        <w:rPr>
          <w:rFonts w:cs="Arial"/>
          <w:szCs w:val="20"/>
        </w:rPr>
        <w:t xml:space="preserve">sami. Gre za osebe iz vrst ustrezno kvalificiranih </w:t>
      </w:r>
      <w:r w:rsidR="007F0239" w:rsidRPr="00E105A6">
        <w:rPr>
          <w:rFonts w:cs="Arial"/>
          <w:szCs w:val="20"/>
        </w:rPr>
        <w:lastRenderedPageBreak/>
        <w:t xml:space="preserve">strokovnih oseb, pri čemer jim bo delo olajšano s sprotnim prevzemom podatkov iz uradnih evidenc v času vnosa. Z izjemo emša, davčne številke in drugega ustreznega identifikacijskega podatka fizičnih oseb bodo podatki v registru javni. Po predlagani spremembi bodo vpisi izvedeni brez prilaganj listin, ki so podlaga za vpis, saj so te del spisa pri upravičencu vpisa ali sodnega spisa ali spisa davčnega organa (notar, izvršitelj, izvršilni postopek, upravitelj, stečajni postopek, davčni organ, davčni postopek). </w:t>
      </w:r>
      <w:r w:rsidR="004740B4" w:rsidRPr="00E105A6">
        <w:rPr>
          <w:rFonts w:cs="Arial"/>
          <w:szCs w:val="20"/>
        </w:rPr>
        <w:t>Zakonska prenova</w:t>
      </w:r>
      <w:r w:rsidR="007F0239" w:rsidRPr="00E105A6">
        <w:rPr>
          <w:rFonts w:cs="Arial"/>
          <w:szCs w:val="20"/>
        </w:rPr>
        <w:t xml:space="preserve"> n</w:t>
      </w:r>
      <w:r w:rsidR="004740B4" w:rsidRPr="00E105A6">
        <w:rPr>
          <w:rFonts w:cs="Arial"/>
          <w:szCs w:val="20"/>
        </w:rPr>
        <w:t>i</w:t>
      </w:r>
      <w:r w:rsidR="007F0239" w:rsidRPr="00E105A6">
        <w:rPr>
          <w:rFonts w:cs="Arial"/>
          <w:szCs w:val="20"/>
        </w:rPr>
        <w:t xml:space="preserve"> poseg</w:t>
      </w:r>
      <w:r w:rsidR="004740B4" w:rsidRPr="00E105A6">
        <w:rPr>
          <w:rFonts w:cs="Arial"/>
          <w:szCs w:val="20"/>
        </w:rPr>
        <w:t>l</w:t>
      </w:r>
      <w:r w:rsidR="007F0239" w:rsidRPr="00E105A6">
        <w:rPr>
          <w:rFonts w:cs="Arial"/>
          <w:szCs w:val="20"/>
        </w:rPr>
        <w:t xml:space="preserve">a v </w:t>
      </w:r>
      <w:r w:rsidR="004740B4" w:rsidRPr="00E105A6">
        <w:rPr>
          <w:rFonts w:cs="Arial"/>
          <w:szCs w:val="20"/>
        </w:rPr>
        <w:t xml:space="preserve">prej </w:t>
      </w:r>
      <w:r w:rsidR="007F0239" w:rsidRPr="00E105A6">
        <w:rPr>
          <w:rFonts w:cs="Arial"/>
          <w:szCs w:val="20"/>
        </w:rPr>
        <w:t>veljavno ureditev registra v delu, ki se nanaša na nastanek neposestne zastavne pravice in pravila, ki urejajo</w:t>
      </w:r>
      <w:r w:rsidR="004740B4" w:rsidRPr="00E105A6">
        <w:rPr>
          <w:rFonts w:cs="Arial"/>
          <w:szCs w:val="20"/>
        </w:rPr>
        <w:t xml:space="preserve"> </w:t>
      </w:r>
      <w:r w:rsidR="007F0239" w:rsidRPr="00E105A6">
        <w:rPr>
          <w:rFonts w:cs="Arial"/>
          <w:szCs w:val="20"/>
        </w:rPr>
        <w:t>učinke vpisov v register</w:t>
      </w:r>
      <w:r w:rsidR="00FD37C1">
        <w:rPr>
          <w:rFonts w:cs="Arial"/>
          <w:szCs w:val="20"/>
        </w:rPr>
        <w:t xml:space="preserve"> </w:t>
      </w:r>
      <w:r w:rsidR="004740B4" w:rsidRPr="00E105A6">
        <w:rPr>
          <w:rFonts w:cs="Arial"/>
          <w:szCs w:val="20"/>
        </w:rPr>
        <w:t>(konstitutivni in publicitetni učinek)</w:t>
      </w:r>
      <w:r w:rsidR="007F0239" w:rsidRPr="00E105A6">
        <w:rPr>
          <w:rFonts w:cs="Arial"/>
          <w:szCs w:val="20"/>
        </w:rPr>
        <w:t xml:space="preserve">. Podrobnejša pravila </w:t>
      </w:r>
      <w:r w:rsidR="00A87D2D">
        <w:rPr>
          <w:rFonts w:cs="Arial"/>
          <w:szCs w:val="20"/>
        </w:rPr>
        <w:t>se urejajo s tem predlogom uredbe</w:t>
      </w:r>
      <w:r w:rsidR="007F0239" w:rsidRPr="00E105A6">
        <w:rPr>
          <w:rFonts w:cs="Arial"/>
          <w:szCs w:val="20"/>
        </w:rPr>
        <w:t xml:space="preserve">. Prenovljeni register bo začel delovati 1. </w:t>
      </w:r>
      <w:r w:rsidR="00A87D2D">
        <w:rPr>
          <w:rFonts w:cs="Arial"/>
          <w:szCs w:val="20"/>
        </w:rPr>
        <w:t>julija</w:t>
      </w:r>
      <w:r w:rsidR="007F0239" w:rsidRPr="00E105A6">
        <w:rPr>
          <w:rFonts w:cs="Arial"/>
          <w:szCs w:val="20"/>
        </w:rPr>
        <w:t xml:space="preserve"> 2020.</w:t>
      </w:r>
    </w:p>
    <w:p w14:paraId="2CE3A338" w14:textId="77777777" w:rsidR="006D08DF" w:rsidRPr="00E105A6" w:rsidRDefault="006D08DF" w:rsidP="00363D85">
      <w:pPr>
        <w:spacing w:after="0" w:line="276" w:lineRule="auto"/>
        <w:rPr>
          <w:rFonts w:cs="Arial"/>
          <w:szCs w:val="20"/>
        </w:rPr>
      </w:pPr>
    </w:p>
    <w:p w14:paraId="02878F78" w14:textId="44A73000" w:rsidR="006D08DF" w:rsidRPr="00E105A6" w:rsidRDefault="006D08DF" w:rsidP="00363D85">
      <w:pPr>
        <w:pStyle w:val="Odstavekseznama"/>
        <w:numPr>
          <w:ilvl w:val="0"/>
          <w:numId w:val="5"/>
        </w:numPr>
        <w:spacing w:after="0" w:line="276" w:lineRule="auto"/>
        <w:rPr>
          <w:rFonts w:cs="Arial"/>
          <w:b/>
          <w:bCs/>
          <w:szCs w:val="20"/>
        </w:rPr>
      </w:pPr>
      <w:r w:rsidRPr="00E105A6">
        <w:rPr>
          <w:rFonts w:cs="Arial"/>
          <w:b/>
          <w:bCs/>
          <w:szCs w:val="20"/>
        </w:rPr>
        <w:t>Predstavitev presoje posledic za posamezna področja, če te niso mogle biti celovito predstavljene v predlogu zakona</w:t>
      </w:r>
    </w:p>
    <w:p w14:paraId="3DEEAEAE" w14:textId="08B01E68" w:rsidR="007E3F99" w:rsidRPr="00E105A6" w:rsidRDefault="007E3F99" w:rsidP="00363D85">
      <w:pPr>
        <w:spacing w:after="0" w:line="276" w:lineRule="auto"/>
        <w:rPr>
          <w:rFonts w:cs="Arial"/>
          <w:szCs w:val="20"/>
        </w:rPr>
      </w:pPr>
    </w:p>
    <w:p w14:paraId="678B4369" w14:textId="044A1E56" w:rsidR="007E3F99" w:rsidRPr="00E105A6" w:rsidRDefault="00582113" w:rsidP="00363D85">
      <w:pPr>
        <w:spacing w:after="0" w:line="276" w:lineRule="auto"/>
        <w:rPr>
          <w:rFonts w:cs="Arial"/>
          <w:szCs w:val="20"/>
        </w:rPr>
      </w:pPr>
      <w:r w:rsidRPr="00E105A6">
        <w:rPr>
          <w:rFonts w:cs="Arial"/>
          <w:szCs w:val="20"/>
        </w:rPr>
        <w:t xml:space="preserve">Presoja posledic je bila </w:t>
      </w:r>
      <w:r w:rsidR="00BA42EA" w:rsidRPr="00E105A6">
        <w:rPr>
          <w:rFonts w:cs="Arial"/>
          <w:szCs w:val="20"/>
        </w:rPr>
        <w:t>predstavljena v predlogu SPZ-B</w:t>
      </w:r>
      <w:r w:rsidR="005B1925" w:rsidRPr="00E105A6">
        <w:rPr>
          <w:rFonts w:cs="Arial"/>
          <w:szCs w:val="20"/>
        </w:rPr>
        <w:t xml:space="preserve"> (EPA </w:t>
      </w:r>
      <w:r w:rsidR="006530CF" w:rsidRPr="00E105A6">
        <w:rPr>
          <w:rFonts w:cs="Arial"/>
          <w:szCs w:val="20"/>
        </w:rPr>
        <w:t xml:space="preserve">906 </w:t>
      </w:r>
      <w:r w:rsidR="00B52751" w:rsidRPr="00E105A6">
        <w:rPr>
          <w:rFonts w:cs="Arial"/>
          <w:szCs w:val="20"/>
        </w:rPr>
        <w:t>–</w:t>
      </w:r>
      <w:r w:rsidR="006530CF" w:rsidRPr="00E105A6">
        <w:rPr>
          <w:rFonts w:cs="Arial"/>
          <w:szCs w:val="20"/>
        </w:rPr>
        <w:t xml:space="preserve"> </w:t>
      </w:r>
      <w:r w:rsidR="00B52751" w:rsidRPr="00E105A6">
        <w:rPr>
          <w:rFonts w:cs="Arial"/>
          <w:szCs w:val="20"/>
        </w:rPr>
        <w:t>VIII)</w:t>
      </w:r>
      <w:r w:rsidR="00BA42EA" w:rsidRPr="00E105A6">
        <w:rPr>
          <w:rFonts w:cs="Arial"/>
          <w:szCs w:val="20"/>
        </w:rPr>
        <w:t>.</w:t>
      </w:r>
      <w:r w:rsidR="009D421C" w:rsidRPr="00E105A6">
        <w:rPr>
          <w:rFonts w:cs="Arial"/>
          <w:szCs w:val="20"/>
        </w:rPr>
        <w:t xml:space="preserve"> Predlog SPZ</w:t>
      </w:r>
      <w:r w:rsidR="00B52751" w:rsidRPr="00E105A6">
        <w:rPr>
          <w:rFonts w:cs="Arial"/>
          <w:szCs w:val="20"/>
        </w:rPr>
        <w:t>-B vsebuje tudi celovit</w:t>
      </w:r>
      <w:r w:rsidR="00BE627D" w:rsidRPr="00E105A6">
        <w:rPr>
          <w:rFonts w:cs="Arial"/>
          <w:szCs w:val="20"/>
        </w:rPr>
        <w:t>o oceno in pregled obstoječega stanja, vključno s statističnimi podatki.</w:t>
      </w:r>
    </w:p>
    <w:p w14:paraId="07069FA2" w14:textId="77777777" w:rsidR="006D08DF" w:rsidRPr="00E105A6" w:rsidRDefault="006D08DF" w:rsidP="00363D85">
      <w:pPr>
        <w:spacing w:after="0" w:line="276" w:lineRule="auto"/>
        <w:rPr>
          <w:rFonts w:cs="Arial"/>
          <w:szCs w:val="20"/>
        </w:rPr>
      </w:pPr>
    </w:p>
    <w:p w14:paraId="2043D1A0" w14:textId="115C91CB" w:rsidR="00311C14" w:rsidRPr="00E105A6" w:rsidRDefault="006D08DF" w:rsidP="0054771C">
      <w:pPr>
        <w:pStyle w:val="Odstavekseznama"/>
        <w:numPr>
          <w:ilvl w:val="1"/>
          <w:numId w:val="9"/>
        </w:numPr>
        <w:spacing w:after="0" w:line="276" w:lineRule="auto"/>
        <w:rPr>
          <w:rFonts w:cs="Arial"/>
          <w:b/>
          <w:bCs/>
          <w:szCs w:val="20"/>
        </w:rPr>
      </w:pPr>
      <w:r w:rsidRPr="00E105A6">
        <w:rPr>
          <w:rFonts w:cs="Arial"/>
          <w:b/>
          <w:bCs/>
          <w:szCs w:val="20"/>
        </w:rPr>
        <w:t>VSEBINSKA OBRAZLOŽITEV PREDLAGANIH REŠITEV</w:t>
      </w:r>
      <w:bookmarkStart w:id="19" w:name="_Toc4408475"/>
      <w:bookmarkStart w:id="20" w:name="_Toc4483203"/>
    </w:p>
    <w:p w14:paraId="78BF3359" w14:textId="0C2A87DE" w:rsidR="00393811" w:rsidRPr="00E105A6" w:rsidRDefault="00393811" w:rsidP="00311C14">
      <w:pPr>
        <w:spacing w:after="0" w:line="276" w:lineRule="auto"/>
        <w:rPr>
          <w:rFonts w:cs="Arial"/>
          <w:b/>
          <w:bCs/>
          <w:szCs w:val="20"/>
        </w:rPr>
      </w:pPr>
    </w:p>
    <w:p w14:paraId="66DB2260" w14:textId="3A639E73" w:rsidR="0054771C" w:rsidRPr="00E105A6" w:rsidRDefault="006B150C" w:rsidP="0054771C">
      <w:pPr>
        <w:spacing w:after="0" w:line="276" w:lineRule="auto"/>
        <w:rPr>
          <w:rFonts w:cs="Arial"/>
          <w:b/>
          <w:bCs/>
          <w:szCs w:val="20"/>
        </w:rPr>
      </w:pPr>
      <w:r w:rsidRPr="00E105A6">
        <w:rPr>
          <w:rFonts w:cs="Arial"/>
          <w:b/>
          <w:bCs/>
          <w:szCs w:val="20"/>
        </w:rPr>
        <w:t>P</w:t>
      </w:r>
      <w:r w:rsidR="00E3151B" w:rsidRPr="00E105A6">
        <w:rPr>
          <w:rFonts w:cs="Arial"/>
          <w:b/>
          <w:bCs/>
          <w:szCs w:val="20"/>
        </w:rPr>
        <w:t>redmet urejanja, vodenje in upravljanje registra</w:t>
      </w:r>
      <w:r w:rsidR="00FB3F3B" w:rsidRPr="00E105A6">
        <w:rPr>
          <w:rFonts w:cs="Arial"/>
          <w:b/>
          <w:bCs/>
          <w:szCs w:val="20"/>
        </w:rPr>
        <w:t xml:space="preserve"> (1. do 4. člen predloga </w:t>
      </w:r>
      <w:r w:rsidR="00BC1080" w:rsidRPr="00E105A6">
        <w:rPr>
          <w:rFonts w:cs="Arial"/>
          <w:b/>
          <w:bCs/>
          <w:szCs w:val="20"/>
        </w:rPr>
        <w:t>U</w:t>
      </w:r>
      <w:r w:rsidR="00FB3F3B" w:rsidRPr="00E105A6">
        <w:rPr>
          <w:rFonts w:cs="Arial"/>
          <w:b/>
          <w:bCs/>
          <w:szCs w:val="20"/>
        </w:rPr>
        <w:t>redbe)</w:t>
      </w:r>
    </w:p>
    <w:p w14:paraId="7595E443" w14:textId="77777777" w:rsidR="00ED76E8" w:rsidRPr="00E105A6" w:rsidRDefault="00ED76E8" w:rsidP="0054771C">
      <w:pPr>
        <w:spacing w:after="0" w:line="276" w:lineRule="auto"/>
        <w:rPr>
          <w:rFonts w:cs="Arial"/>
          <w:szCs w:val="20"/>
        </w:rPr>
      </w:pPr>
    </w:p>
    <w:p w14:paraId="1DD73E4C" w14:textId="5D06E3E8" w:rsidR="006E3B8A" w:rsidRPr="00E105A6" w:rsidRDefault="00AA64B8" w:rsidP="003565BA">
      <w:pPr>
        <w:spacing w:after="0" w:line="276" w:lineRule="auto"/>
        <w:rPr>
          <w:rFonts w:cs="Arial"/>
          <w:szCs w:val="20"/>
        </w:rPr>
      </w:pPr>
      <w:r w:rsidRPr="00E105A6">
        <w:rPr>
          <w:rFonts w:cs="Arial"/>
          <w:szCs w:val="20"/>
        </w:rPr>
        <w:t>Ta uredba določa vrste premičnin, za katere se neposestna zastavna pravica vpiše v register, vrsto njihovega enoličnega identifikacijskega znaka, podatke, ki se vpišejo v register, vodenje in upravljanje registra, iskanje podatkov v registru in pridobivanje izpisov iz registra, usklajevanje in izmenjavo podatkov s povezanimi uradnimi evidencami ter tarifo za vpise v register.</w:t>
      </w:r>
      <w:r w:rsidR="009130BF" w:rsidRPr="00E105A6">
        <w:rPr>
          <w:rFonts w:cs="Arial"/>
          <w:szCs w:val="20"/>
        </w:rPr>
        <w:t xml:space="preserve"> </w:t>
      </w:r>
      <w:r w:rsidR="003565BA" w:rsidRPr="00E105A6">
        <w:rPr>
          <w:rFonts w:cs="Arial"/>
          <w:szCs w:val="20"/>
        </w:rPr>
        <w:t xml:space="preserve">Register bo </w:t>
      </w:r>
      <w:r w:rsidR="0054771C" w:rsidRPr="00E105A6">
        <w:rPr>
          <w:rFonts w:cs="Arial"/>
          <w:szCs w:val="20"/>
        </w:rPr>
        <w:t>upravlja</w:t>
      </w:r>
      <w:r w:rsidR="007F34B5" w:rsidRPr="00E105A6">
        <w:rPr>
          <w:rFonts w:cs="Arial"/>
          <w:szCs w:val="20"/>
        </w:rPr>
        <w:t>la</w:t>
      </w:r>
      <w:r w:rsidR="0054771C" w:rsidRPr="00E105A6">
        <w:rPr>
          <w:rFonts w:cs="Arial"/>
          <w:szCs w:val="20"/>
        </w:rPr>
        <w:t xml:space="preserve"> </w:t>
      </w:r>
      <w:r w:rsidR="00222A07" w:rsidRPr="00E105A6">
        <w:rPr>
          <w:rFonts w:cs="Arial"/>
          <w:szCs w:val="20"/>
        </w:rPr>
        <w:t>Ajpes</w:t>
      </w:r>
      <w:r w:rsidR="00500DDE" w:rsidRPr="00E105A6">
        <w:rPr>
          <w:rFonts w:cs="Arial"/>
          <w:szCs w:val="20"/>
        </w:rPr>
        <w:t xml:space="preserve">, tako da </w:t>
      </w:r>
      <w:r w:rsidR="00222A07" w:rsidRPr="00E105A6">
        <w:rPr>
          <w:rFonts w:cs="Arial"/>
          <w:szCs w:val="20"/>
        </w:rPr>
        <w:t xml:space="preserve">bo </w:t>
      </w:r>
      <w:r w:rsidR="0054771C" w:rsidRPr="00E105A6">
        <w:rPr>
          <w:rFonts w:cs="Arial"/>
          <w:szCs w:val="20"/>
        </w:rPr>
        <w:t>vzpostavi</w:t>
      </w:r>
      <w:r w:rsidR="00222A07" w:rsidRPr="00E105A6">
        <w:rPr>
          <w:rFonts w:cs="Arial"/>
          <w:szCs w:val="20"/>
        </w:rPr>
        <w:t xml:space="preserve">la </w:t>
      </w:r>
      <w:r w:rsidR="0054771C" w:rsidRPr="00E105A6">
        <w:rPr>
          <w:rFonts w:cs="Arial"/>
          <w:szCs w:val="20"/>
        </w:rPr>
        <w:t>in zagotovi</w:t>
      </w:r>
      <w:r w:rsidR="00222A07" w:rsidRPr="00E105A6">
        <w:rPr>
          <w:rFonts w:cs="Arial"/>
          <w:szCs w:val="20"/>
        </w:rPr>
        <w:t>la</w:t>
      </w:r>
      <w:r w:rsidR="0054771C" w:rsidRPr="00E105A6">
        <w:rPr>
          <w:rFonts w:cs="Arial"/>
          <w:szCs w:val="20"/>
        </w:rPr>
        <w:t xml:space="preserve"> delovanje </w:t>
      </w:r>
      <w:r w:rsidR="00222A07" w:rsidRPr="00E105A6">
        <w:rPr>
          <w:rFonts w:cs="Arial"/>
          <w:szCs w:val="20"/>
        </w:rPr>
        <w:t>in vzdrževanje celotnega</w:t>
      </w:r>
      <w:r w:rsidR="0054771C" w:rsidRPr="00E105A6">
        <w:rPr>
          <w:rFonts w:cs="Arial"/>
          <w:szCs w:val="20"/>
        </w:rPr>
        <w:t xml:space="preserve"> informacijskega sistema</w:t>
      </w:r>
      <w:r w:rsidR="00222A07" w:rsidRPr="00E105A6">
        <w:rPr>
          <w:rFonts w:cs="Arial"/>
          <w:szCs w:val="20"/>
        </w:rPr>
        <w:t>. Inform</w:t>
      </w:r>
      <w:r w:rsidR="001019F1" w:rsidRPr="00E105A6">
        <w:rPr>
          <w:rFonts w:cs="Arial"/>
          <w:szCs w:val="20"/>
        </w:rPr>
        <w:t>acijski si</w:t>
      </w:r>
      <w:r w:rsidR="003B70A7">
        <w:rPr>
          <w:rFonts w:cs="Arial"/>
          <w:szCs w:val="20"/>
        </w:rPr>
        <w:t>s</w:t>
      </w:r>
      <w:r w:rsidR="001019F1" w:rsidRPr="00E105A6">
        <w:rPr>
          <w:rFonts w:cs="Arial"/>
          <w:szCs w:val="20"/>
        </w:rPr>
        <w:t xml:space="preserve">tem bo </w:t>
      </w:r>
      <w:r w:rsidR="00807F12" w:rsidRPr="00E105A6">
        <w:rPr>
          <w:rFonts w:cs="Arial"/>
          <w:szCs w:val="20"/>
        </w:rPr>
        <w:t>sestavljen iz informatizirane baze podatko</w:t>
      </w:r>
      <w:r w:rsidR="001951BF" w:rsidRPr="00E105A6">
        <w:rPr>
          <w:rFonts w:cs="Arial"/>
          <w:szCs w:val="20"/>
        </w:rPr>
        <w:t>v, aplikacije</w:t>
      </w:r>
      <w:r w:rsidR="00534201" w:rsidRPr="00E105A6">
        <w:rPr>
          <w:rFonts w:cs="Arial"/>
          <w:szCs w:val="20"/>
        </w:rPr>
        <w:t xml:space="preserve">, </w:t>
      </w:r>
      <w:r w:rsidR="002772DA">
        <w:rPr>
          <w:rFonts w:cs="Arial"/>
          <w:szCs w:val="20"/>
        </w:rPr>
        <w:t xml:space="preserve">ki </w:t>
      </w:r>
      <w:r w:rsidR="00534201" w:rsidRPr="00E105A6">
        <w:rPr>
          <w:rFonts w:cs="Arial"/>
          <w:szCs w:val="20"/>
        </w:rPr>
        <w:t xml:space="preserve">bo omogočala </w:t>
      </w:r>
      <w:r w:rsidR="007C7BD2" w:rsidRPr="00E105A6">
        <w:rPr>
          <w:rFonts w:cs="Arial"/>
          <w:szCs w:val="20"/>
        </w:rPr>
        <w:t>vlaganje elektronskih zahtev za vpise in izvrševanje teh zahtev, iskanje podatkov v registru in pridobivanje izpisov iz registra na javnem spletišču AJPES</w:t>
      </w:r>
      <w:r w:rsidR="009E7F73" w:rsidRPr="00E105A6">
        <w:rPr>
          <w:rFonts w:cs="Arial"/>
          <w:szCs w:val="20"/>
        </w:rPr>
        <w:t xml:space="preserve"> </w:t>
      </w:r>
      <w:r w:rsidR="00CC62D3">
        <w:rPr>
          <w:rFonts w:cs="Arial"/>
          <w:szCs w:val="20"/>
        </w:rPr>
        <w:t xml:space="preserve">ter </w:t>
      </w:r>
      <w:r w:rsidR="002B2FC5" w:rsidRPr="00E105A6">
        <w:rPr>
          <w:rFonts w:cs="Arial"/>
          <w:szCs w:val="20"/>
        </w:rPr>
        <w:t>spletne storitve za usklajevanje in izmenjavo podatkov s povezanimi uradnimi evidencami</w:t>
      </w:r>
      <w:r w:rsidR="005721A2" w:rsidRPr="00E105A6">
        <w:rPr>
          <w:rFonts w:cs="Arial"/>
          <w:szCs w:val="20"/>
        </w:rPr>
        <w:t xml:space="preserve"> (2. člen uredbe)</w:t>
      </w:r>
      <w:r w:rsidR="002B2FC5" w:rsidRPr="00E105A6">
        <w:rPr>
          <w:rFonts w:cs="Arial"/>
          <w:szCs w:val="20"/>
        </w:rPr>
        <w:t>. Za razliko od veljavnega registra, prenovljeni register ne bo vseboval zbirke listin.</w:t>
      </w:r>
      <w:r w:rsidR="00B95870" w:rsidRPr="00E105A6">
        <w:rPr>
          <w:rFonts w:cs="Arial"/>
          <w:szCs w:val="20"/>
        </w:rPr>
        <w:t xml:space="preserve"> </w:t>
      </w:r>
      <w:r w:rsidR="006E3B8A" w:rsidRPr="00E105A6">
        <w:rPr>
          <w:rFonts w:cs="Arial"/>
          <w:szCs w:val="20"/>
        </w:rPr>
        <w:t>Register bodo prek vpisovanja nepos</w:t>
      </w:r>
      <w:r w:rsidR="00B36D14" w:rsidRPr="00E105A6">
        <w:rPr>
          <w:rFonts w:cs="Arial"/>
          <w:szCs w:val="20"/>
        </w:rPr>
        <w:t>estnih zastavnih pravic</w:t>
      </w:r>
      <w:r w:rsidR="000B230E" w:rsidRPr="00E105A6">
        <w:rPr>
          <w:rFonts w:cs="Arial"/>
          <w:szCs w:val="20"/>
        </w:rPr>
        <w:t xml:space="preserve">, rubežev premičnin in prepovedi </w:t>
      </w:r>
      <w:r w:rsidR="005170E5" w:rsidRPr="00E105A6">
        <w:rPr>
          <w:rFonts w:cs="Arial"/>
          <w:szCs w:val="20"/>
        </w:rPr>
        <w:t>razpolaganj v zvezi z vpisanimi</w:t>
      </w:r>
      <w:r w:rsidR="005B239F" w:rsidRPr="00E105A6">
        <w:rPr>
          <w:rFonts w:cs="Arial"/>
          <w:szCs w:val="20"/>
        </w:rPr>
        <w:t xml:space="preserve"> premičninami vodili njegovi kvalificirani uporabniki</w:t>
      </w:r>
      <w:r w:rsidR="00F62B32">
        <w:rPr>
          <w:rFonts w:cs="Arial"/>
          <w:szCs w:val="20"/>
        </w:rPr>
        <w:t>, ki jih zakon pooblaš</w:t>
      </w:r>
      <w:r w:rsidR="00BF4E00">
        <w:rPr>
          <w:rFonts w:cs="Arial"/>
          <w:szCs w:val="20"/>
        </w:rPr>
        <w:t>ča za opravljanje vpisov v register</w:t>
      </w:r>
      <w:r w:rsidR="008A30B8">
        <w:rPr>
          <w:rFonts w:cs="Arial"/>
          <w:szCs w:val="20"/>
        </w:rPr>
        <w:t>.</w:t>
      </w:r>
    </w:p>
    <w:p w14:paraId="4F0E0C38" w14:textId="77777777" w:rsidR="00975186" w:rsidRPr="00E105A6" w:rsidRDefault="00975186" w:rsidP="003565BA">
      <w:pPr>
        <w:spacing w:after="0" w:line="276" w:lineRule="auto"/>
        <w:rPr>
          <w:rFonts w:cs="Arial"/>
          <w:szCs w:val="20"/>
        </w:rPr>
      </w:pPr>
    </w:p>
    <w:p w14:paraId="4F062A21" w14:textId="3CC701FC" w:rsidR="00ED76E8" w:rsidRPr="00E105A6" w:rsidRDefault="00591436" w:rsidP="00ED76E8">
      <w:pPr>
        <w:spacing w:after="0" w:line="276" w:lineRule="auto"/>
        <w:rPr>
          <w:rFonts w:cs="Arial"/>
          <w:b/>
          <w:bCs/>
          <w:szCs w:val="20"/>
        </w:rPr>
      </w:pPr>
      <w:r w:rsidRPr="00E105A6">
        <w:rPr>
          <w:rFonts w:cs="Arial"/>
          <w:b/>
          <w:bCs/>
          <w:szCs w:val="20"/>
        </w:rPr>
        <w:t>V</w:t>
      </w:r>
      <w:r w:rsidR="00ED76E8" w:rsidRPr="00E105A6">
        <w:rPr>
          <w:rFonts w:cs="Arial"/>
          <w:b/>
          <w:bCs/>
          <w:szCs w:val="20"/>
        </w:rPr>
        <w:t>rste premičnin, ki se vpisujejo v register</w:t>
      </w:r>
      <w:r w:rsidR="003E79A7" w:rsidRPr="00E105A6">
        <w:rPr>
          <w:rFonts w:cs="Arial"/>
          <w:b/>
          <w:bCs/>
          <w:szCs w:val="20"/>
        </w:rPr>
        <w:t xml:space="preserve"> (5. čl</w:t>
      </w:r>
      <w:r w:rsidR="00B428D1" w:rsidRPr="00E105A6">
        <w:rPr>
          <w:rFonts w:cs="Arial"/>
          <w:b/>
          <w:bCs/>
          <w:szCs w:val="20"/>
        </w:rPr>
        <w:t>e</w:t>
      </w:r>
      <w:r w:rsidR="003E79A7" w:rsidRPr="00E105A6">
        <w:rPr>
          <w:rFonts w:cs="Arial"/>
          <w:b/>
          <w:bCs/>
          <w:szCs w:val="20"/>
        </w:rPr>
        <w:t xml:space="preserve">n </w:t>
      </w:r>
      <w:r w:rsidR="000B258C" w:rsidRPr="00E105A6">
        <w:rPr>
          <w:rFonts w:cs="Arial"/>
          <w:b/>
          <w:bCs/>
          <w:szCs w:val="20"/>
        </w:rPr>
        <w:t xml:space="preserve">in 10. do 12. člen </w:t>
      </w:r>
      <w:r w:rsidR="003E79A7" w:rsidRPr="00E105A6">
        <w:rPr>
          <w:rFonts w:cs="Arial"/>
          <w:b/>
          <w:bCs/>
          <w:szCs w:val="20"/>
        </w:rPr>
        <w:t xml:space="preserve">predloga </w:t>
      </w:r>
      <w:r w:rsidR="00F5114A" w:rsidRPr="00E105A6">
        <w:rPr>
          <w:rFonts w:cs="Arial"/>
          <w:b/>
          <w:bCs/>
          <w:szCs w:val="20"/>
        </w:rPr>
        <w:t>u</w:t>
      </w:r>
      <w:r w:rsidR="003E79A7" w:rsidRPr="00E105A6">
        <w:rPr>
          <w:rFonts w:cs="Arial"/>
          <w:b/>
          <w:bCs/>
          <w:szCs w:val="20"/>
        </w:rPr>
        <w:t>redbe)</w:t>
      </w:r>
    </w:p>
    <w:p w14:paraId="3A8B1CBD" w14:textId="77777777" w:rsidR="00ED76E8" w:rsidRPr="00E105A6" w:rsidRDefault="00ED76E8" w:rsidP="00ED76E8">
      <w:pPr>
        <w:spacing w:after="0" w:line="276" w:lineRule="auto"/>
        <w:rPr>
          <w:rFonts w:cs="Arial"/>
          <w:szCs w:val="20"/>
        </w:rPr>
      </w:pPr>
    </w:p>
    <w:p w14:paraId="736E926C" w14:textId="70FDD839" w:rsidR="00053A3B" w:rsidRPr="00E105A6" w:rsidRDefault="0054771C" w:rsidP="0054771C">
      <w:pPr>
        <w:spacing w:after="0" w:line="276" w:lineRule="auto"/>
        <w:rPr>
          <w:rFonts w:cs="Arial"/>
          <w:szCs w:val="20"/>
        </w:rPr>
      </w:pPr>
      <w:r w:rsidRPr="00E105A6">
        <w:rPr>
          <w:rFonts w:cs="Arial"/>
          <w:szCs w:val="20"/>
        </w:rPr>
        <w:t xml:space="preserve">Po prvem stavku prvega odstavka 177. člena SPZ se lahko s posebnim predpisom vzpostavi register neposestnih zastavnih pravic, če je mogoča enolična identifikacija premičnine. </w:t>
      </w:r>
      <w:r w:rsidR="00E93D25" w:rsidRPr="00E93D25">
        <w:rPr>
          <w:rFonts w:cs="Arial"/>
          <w:szCs w:val="20"/>
        </w:rPr>
        <w:t xml:space="preserve">V tem primeru se za neposestno zastavno pravico smiselno uporabljajo določila </w:t>
      </w:r>
      <w:r w:rsidR="004572AF">
        <w:rPr>
          <w:rFonts w:cs="Arial"/>
          <w:szCs w:val="20"/>
        </w:rPr>
        <w:t>SPZ</w:t>
      </w:r>
      <w:r w:rsidR="00E93D25" w:rsidRPr="00E93D25">
        <w:rPr>
          <w:rFonts w:cs="Arial"/>
          <w:szCs w:val="20"/>
        </w:rPr>
        <w:t xml:space="preserve"> o hipoteki.</w:t>
      </w:r>
      <w:r w:rsidR="00E93D25">
        <w:rPr>
          <w:rFonts w:cs="Arial"/>
          <w:szCs w:val="20"/>
        </w:rPr>
        <w:t xml:space="preserve"> </w:t>
      </w:r>
      <w:r w:rsidRPr="00E105A6">
        <w:rPr>
          <w:rFonts w:cs="Arial"/>
          <w:szCs w:val="20"/>
        </w:rPr>
        <w:t>Pri presoji, katere premičnine je mogoče enolično identificirati, razlik</w:t>
      </w:r>
      <w:r w:rsidR="00C86F3E" w:rsidRPr="00E105A6">
        <w:rPr>
          <w:rFonts w:cs="Arial"/>
          <w:szCs w:val="20"/>
        </w:rPr>
        <w:t>ujemo</w:t>
      </w:r>
      <w:r w:rsidRPr="00E105A6">
        <w:rPr>
          <w:rFonts w:cs="Arial"/>
          <w:szCs w:val="20"/>
        </w:rPr>
        <w:t xml:space="preserve"> med podatki, ki individualizirajo posamezno stvar, in enoličnim identifikacijskim znakom.</w:t>
      </w:r>
      <w:r w:rsidR="000F4AC9" w:rsidRPr="00E105A6">
        <w:rPr>
          <w:rFonts w:cs="Arial"/>
          <w:szCs w:val="20"/>
        </w:rPr>
        <w:t xml:space="preserve"> </w:t>
      </w:r>
      <w:r w:rsidRPr="00E105A6">
        <w:rPr>
          <w:rFonts w:cs="Arial"/>
          <w:szCs w:val="20"/>
        </w:rPr>
        <w:t>Enolični identifikacijski znak stvari je znak, ki je unikaten samo za določeno posamično stvar in z njim ni označena nobena druga stvar iste vrste. Če je stvari ob vpisu v uradno evidenco dodeljen enolični identifikacijski znak, je ta stvar zadosti določno opredeljena že z navedbo tega znaka, saj je ta znak unikaten samo za to stvar.</w:t>
      </w:r>
      <w:r w:rsidR="00D7493B" w:rsidRPr="00E105A6">
        <w:rPr>
          <w:rFonts w:cs="Arial"/>
          <w:szCs w:val="20"/>
        </w:rPr>
        <w:t xml:space="preserve"> </w:t>
      </w:r>
      <w:r w:rsidRPr="00E105A6">
        <w:rPr>
          <w:rFonts w:cs="Arial"/>
          <w:szCs w:val="20"/>
        </w:rPr>
        <w:t xml:space="preserve">Pri nepremičninah, ki se nahajajo na območju Slovenije ima tako značilnost enolični identifikacijski znak, ki se nepremičnini dodeli ob vpisu v kataster po 18. členu </w:t>
      </w:r>
      <w:r w:rsidR="0066129A" w:rsidRPr="00E105A6">
        <w:rPr>
          <w:rFonts w:cs="Arial"/>
          <w:szCs w:val="20"/>
        </w:rPr>
        <w:t>Zakon o evidenci nepremičnin</w:t>
      </w:r>
      <w:r w:rsidR="00000DEE" w:rsidRPr="00E105A6">
        <w:rPr>
          <w:rStyle w:val="Sprotnaopomba-sklic"/>
          <w:rFonts w:cs="Arial"/>
          <w:szCs w:val="20"/>
        </w:rPr>
        <w:footnoteReference w:id="12"/>
      </w:r>
      <w:r w:rsidR="0066129A" w:rsidRPr="00E105A6">
        <w:rPr>
          <w:rFonts w:cs="Arial"/>
          <w:szCs w:val="20"/>
        </w:rPr>
        <w:t xml:space="preserve"> (v nadaljnjem besedilu ZEN), </w:t>
      </w:r>
      <w:r w:rsidRPr="00E105A6">
        <w:rPr>
          <w:rFonts w:cs="Arial"/>
          <w:szCs w:val="20"/>
        </w:rPr>
        <w:t>če gre za parcelo</w:t>
      </w:r>
      <w:r w:rsidR="00000DEE" w:rsidRPr="00E105A6">
        <w:rPr>
          <w:rFonts w:cs="Arial"/>
          <w:szCs w:val="20"/>
        </w:rPr>
        <w:t>,</w:t>
      </w:r>
      <w:r w:rsidRPr="00E105A6">
        <w:rPr>
          <w:rFonts w:cs="Arial"/>
          <w:szCs w:val="20"/>
        </w:rPr>
        <w:t xml:space="preserve"> oziroma po 74. členu ZEN (če gre za stavbo in njene prostorske dele). Večina premičnih stvari se ne vpisuje v nobeno uradno evidenco, v kateri bi se jim v skladu s predpisom, ki ureja to evidenco, dodelil enoličen (unikaten) identifikacijski znak. Različne vrste premičnih stvari se lahko identificirajo z različnimi identifikacijskimi znaki, navadno pa z nizom podatkov (na primer z oznako proizvajalca stvari, proizvajalčevo oznako in včasih s serijsko številko proizvoda). </w:t>
      </w:r>
    </w:p>
    <w:p w14:paraId="792A2801" w14:textId="77777777" w:rsidR="00053A3B" w:rsidRPr="00E105A6" w:rsidRDefault="00053A3B" w:rsidP="0054771C">
      <w:pPr>
        <w:spacing w:after="0" w:line="276" w:lineRule="auto"/>
        <w:rPr>
          <w:rFonts w:cs="Arial"/>
          <w:szCs w:val="20"/>
        </w:rPr>
      </w:pPr>
    </w:p>
    <w:p w14:paraId="39F11705" w14:textId="479DC75A" w:rsidR="0054771C" w:rsidRPr="00E105A6" w:rsidRDefault="003323F7" w:rsidP="0054771C">
      <w:pPr>
        <w:spacing w:after="0" w:line="276" w:lineRule="auto"/>
        <w:rPr>
          <w:rFonts w:cs="Arial"/>
          <w:szCs w:val="20"/>
        </w:rPr>
      </w:pPr>
      <w:r w:rsidRPr="00E105A6">
        <w:rPr>
          <w:rFonts w:cs="Arial"/>
          <w:szCs w:val="20"/>
        </w:rPr>
        <w:lastRenderedPageBreak/>
        <w:t>Primeren p</w:t>
      </w:r>
      <w:r w:rsidR="0054771C" w:rsidRPr="00E105A6">
        <w:rPr>
          <w:rFonts w:cs="Arial"/>
          <w:szCs w:val="20"/>
        </w:rPr>
        <w:t xml:space="preserve">redmet registrske neposestne zastavne pravice </w:t>
      </w:r>
      <w:r w:rsidR="007631A9" w:rsidRPr="00E105A6">
        <w:rPr>
          <w:rFonts w:cs="Arial"/>
          <w:szCs w:val="20"/>
        </w:rPr>
        <w:t xml:space="preserve">so </w:t>
      </w:r>
      <w:r w:rsidR="0054771C" w:rsidRPr="00E105A6">
        <w:rPr>
          <w:rFonts w:cs="Arial"/>
          <w:szCs w:val="20"/>
        </w:rPr>
        <w:t>samo tiste premičnine, ki jih je mogoče zanesljivo identificirati, ne da bi morali vsakič znova ugibati, s katerim od različnih podatkov, s katerimi je mogoče individualizirati določeno premičnino, je neposestna zastavna pravica na tej premičnini vpisana v register. Samo glede tak</w:t>
      </w:r>
      <w:r w:rsidR="00D363C7">
        <w:rPr>
          <w:rFonts w:cs="Arial"/>
          <w:szCs w:val="20"/>
        </w:rPr>
        <w:t>ih</w:t>
      </w:r>
      <w:r w:rsidR="0054771C" w:rsidRPr="00E105A6">
        <w:rPr>
          <w:rFonts w:cs="Arial"/>
          <w:szCs w:val="20"/>
        </w:rPr>
        <w:t xml:space="preserve"> premičnin</w:t>
      </w:r>
      <w:r w:rsidR="004B1278" w:rsidRPr="00E105A6">
        <w:rPr>
          <w:rFonts w:cs="Arial"/>
          <w:szCs w:val="20"/>
        </w:rPr>
        <w:t xml:space="preserve"> se lahko</w:t>
      </w:r>
      <w:r w:rsidR="00B23E9F" w:rsidRPr="00E105A6">
        <w:rPr>
          <w:rFonts w:cs="Arial"/>
          <w:szCs w:val="20"/>
        </w:rPr>
        <w:t xml:space="preserve"> od udeležencev</w:t>
      </w:r>
      <w:r w:rsidR="004B1278" w:rsidRPr="00E105A6">
        <w:rPr>
          <w:rFonts w:cs="Arial"/>
          <w:szCs w:val="20"/>
        </w:rPr>
        <w:t xml:space="preserve"> v pravnem prometu </w:t>
      </w:r>
      <w:r w:rsidR="00552CA2" w:rsidRPr="00E105A6">
        <w:rPr>
          <w:rFonts w:cs="Arial"/>
          <w:szCs w:val="20"/>
        </w:rPr>
        <w:t xml:space="preserve">(npr. dobroverni </w:t>
      </w:r>
      <w:r w:rsidR="00981455" w:rsidRPr="00E105A6">
        <w:rPr>
          <w:rFonts w:cs="Arial"/>
          <w:szCs w:val="20"/>
        </w:rPr>
        <w:t>pridobitelj</w:t>
      </w:r>
      <w:r w:rsidR="00A3014E" w:rsidRPr="00E105A6">
        <w:rPr>
          <w:rFonts w:cs="Arial"/>
          <w:szCs w:val="20"/>
        </w:rPr>
        <w:t xml:space="preserve">) </w:t>
      </w:r>
      <w:r w:rsidR="000D1AE3" w:rsidRPr="00E105A6">
        <w:rPr>
          <w:rFonts w:cs="Arial"/>
          <w:szCs w:val="20"/>
        </w:rPr>
        <w:t xml:space="preserve">utemeljeno </w:t>
      </w:r>
      <w:r w:rsidR="00614772" w:rsidRPr="00E105A6">
        <w:rPr>
          <w:rFonts w:cs="Arial"/>
          <w:szCs w:val="20"/>
        </w:rPr>
        <w:t xml:space="preserve">pričakuje </w:t>
      </w:r>
      <w:r w:rsidR="00A3014E" w:rsidRPr="00E105A6">
        <w:rPr>
          <w:rFonts w:cs="Arial"/>
          <w:szCs w:val="20"/>
        </w:rPr>
        <w:t>in državnih organov</w:t>
      </w:r>
      <w:r w:rsidR="00487569" w:rsidRPr="00E105A6">
        <w:rPr>
          <w:rFonts w:cs="Arial"/>
          <w:szCs w:val="20"/>
        </w:rPr>
        <w:t xml:space="preserve"> (sodišče, davčni organ)</w:t>
      </w:r>
      <w:r w:rsidR="00A3014E" w:rsidRPr="00E105A6">
        <w:rPr>
          <w:rFonts w:cs="Arial"/>
          <w:szCs w:val="20"/>
        </w:rPr>
        <w:t xml:space="preserve"> ter nosilcev javnih pooblastil </w:t>
      </w:r>
      <w:r w:rsidR="00981455" w:rsidRPr="00E105A6">
        <w:rPr>
          <w:rFonts w:cs="Arial"/>
          <w:szCs w:val="20"/>
        </w:rPr>
        <w:t xml:space="preserve"> </w:t>
      </w:r>
      <w:r w:rsidR="00A3014E" w:rsidRPr="00E105A6">
        <w:rPr>
          <w:rFonts w:cs="Arial"/>
          <w:szCs w:val="20"/>
        </w:rPr>
        <w:t>(izvršitelj, notar, upravitelj</w:t>
      </w:r>
      <w:r w:rsidR="003A7D45" w:rsidRPr="00E105A6">
        <w:rPr>
          <w:rFonts w:cs="Arial"/>
          <w:szCs w:val="20"/>
        </w:rPr>
        <w:t>)</w:t>
      </w:r>
      <w:r w:rsidR="0054771C" w:rsidRPr="00E105A6">
        <w:rPr>
          <w:rFonts w:cs="Arial"/>
          <w:szCs w:val="20"/>
        </w:rPr>
        <w:t xml:space="preserve"> </w:t>
      </w:r>
      <w:r w:rsidR="000D1AE3" w:rsidRPr="00E105A6">
        <w:rPr>
          <w:rFonts w:cs="Arial"/>
          <w:szCs w:val="20"/>
        </w:rPr>
        <w:t xml:space="preserve">zahteva, </w:t>
      </w:r>
      <w:r w:rsidR="0054771C" w:rsidRPr="00E105A6">
        <w:rPr>
          <w:rFonts w:cs="Arial"/>
          <w:szCs w:val="20"/>
        </w:rPr>
        <w:t xml:space="preserve">da </w:t>
      </w:r>
      <w:r w:rsidR="00487569" w:rsidRPr="00E105A6">
        <w:rPr>
          <w:rFonts w:cs="Arial"/>
          <w:szCs w:val="20"/>
        </w:rPr>
        <w:t>(</w:t>
      </w:r>
      <w:r w:rsidR="0054771C" w:rsidRPr="00E105A6">
        <w:rPr>
          <w:rFonts w:cs="Arial"/>
          <w:szCs w:val="20"/>
        </w:rPr>
        <w:t>po uradni dolžnosti</w:t>
      </w:r>
      <w:r w:rsidR="00487569" w:rsidRPr="00E105A6">
        <w:rPr>
          <w:rFonts w:cs="Arial"/>
          <w:szCs w:val="20"/>
        </w:rPr>
        <w:t>)</w:t>
      </w:r>
      <w:r w:rsidR="0054771C" w:rsidRPr="00E105A6">
        <w:rPr>
          <w:rFonts w:cs="Arial"/>
          <w:szCs w:val="20"/>
        </w:rPr>
        <w:t xml:space="preserve"> preveri</w:t>
      </w:r>
      <w:r w:rsidR="00614772" w:rsidRPr="00E105A6">
        <w:rPr>
          <w:rFonts w:cs="Arial"/>
          <w:szCs w:val="20"/>
        </w:rPr>
        <w:t>jo</w:t>
      </w:r>
      <w:r w:rsidR="0054771C" w:rsidRPr="00E105A6">
        <w:rPr>
          <w:rFonts w:cs="Arial"/>
          <w:szCs w:val="20"/>
        </w:rPr>
        <w:t xml:space="preserve">, ali </w:t>
      </w:r>
      <w:r w:rsidR="00314723" w:rsidRPr="00E105A6">
        <w:rPr>
          <w:rFonts w:cs="Arial"/>
          <w:szCs w:val="20"/>
        </w:rPr>
        <w:t xml:space="preserve">v registru že </w:t>
      </w:r>
      <w:r w:rsidR="0054771C" w:rsidRPr="00E105A6">
        <w:rPr>
          <w:rFonts w:cs="Arial"/>
          <w:szCs w:val="20"/>
        </w:rPr>
        <w:t>obstaja vpisana neposestna zastavna pravica in terjatev, zavarovano z njo</w:t>
      </w:r>
      <w:r w:rsidR="002F2507" w:rsidRPr="00E105A6">
        <w:rPr>
          <w:rFonts w:cs="Arial"/>
          <w:szCs w:val="20"/>
        </w:rPr>
        <w:t xml:space="preserve">. </w:t>
      </w:r>
      <w:r w:rsidR="00C9649B">
        <w:rPr>
          <w:rFonts w:cs="Arial"/>
          <w:szCs w:val="20"/>
        </w:rPr>
        <w:t xml:space="preserve">Iz enakega razloga </w:t>
      </w:r>
      <w:r w:rsidR="00477745">
        <w:rPr>
          <w:rFonts w:cs="Arial"/>
          <w:szCs w:val="20"/>
        </w:rPr>
        <w:t xml:space="preserve">je potrebna tudi </w:t>
      </w:r>
      <w:r w:rsidR="00F14FC1">
        <w:rPr>
          <w:rFonts w:cs="Arial"/>
          <w:szCs w:val="20"/>
        </w:rPr>
        <w:t xml:space="preserve">določna opredelitev </w:t>
      </w:r>
      <w:r w:rsidR="00E47555">
        <w:rPr>
          <w:rFonts w:cs="Arial"/>
          <w:szCs w:val="20"/>
        </w:rPr>
        <w:t xml:space="preserve">same </w:t>
      </w:r>
      <w:r w:rsidR="00F14FC1">
        <w:rPr>
          <w:rFonts w:cs="Arial"/>
          <w:szCs w:val="20"/>
        </w:rPr>
        <w:t xml:space="preserve">vrste premičnin, </w:t>
      </w:r>
      <w:r w:rsidR="00D905B5">
        <w:rPr>
          <w:rFonts w:cs="Arial"/>
          <w:szCs w:val="20"/>
        </w:rPr>
        <w:t>za katere velja poseben »registrski</w:t>
      </w:r>
      <w:r w:rsidR="00DA0528">
        <w:rPr>
          <w:rFonts w:cs="Arial"/>
          <w:szCs w:val="20"/>
        </w:rPr>
        <w:t>«</w:t>
      </w:r>
      <w:r w:rsidR="00D905B5">
        <w:rPr>
          <w:rFonts w:cs="Arial"/>
          <w:szCs w:val="20"/>
        </w:rPr>
        <w:t xml:space="preserve"> način</w:t>
      </w:r>
      <w:r w:rsidR="00DA0528">
        <w:rPr>
          <w:rFonts w:cs="Arial"/>
          <w:szCs w:val="20"/>
        </w:rPr>
        <w:t xml:space="preserve"> neposestne zastave.</w:t>
      </w:r>
      <w:r w:rsidR="00D905B5">
        <w:rPr>
          <w:rFonts w:cs="Arial"/>
          <w:szCs w:val="20"/>
        </w:rPr>
        <w:t xml:space="preserve"> </w:t>
      </w:r>
      <w:r w:rsidR="009345B3">
        <w:rPr>
          <w:rFonts w:cs="Arial"/>
          <w:szCs w:val="20"/>
        </w:rPr>
        <w:t xml:space="preserve"> </w:t>
      </w:r>
    </w:p>
    <w:p w14:paraId="39D4B963" w14:textId="77777777" w:rsidR="001B6B4E" w:rsidRPr="00E105A6" w:rsidRDefault="001B6B4E" w:rsidP="0054771C">
      <w:pPr>
        <w:spacing w:after="0" w:line="276" w:lineRule="auto"/>
        <w:rPr>
          <w:rFonts w:cs="Arial"/>
          <w:szCs w:val="20"/>
        </w:rPr>
      </w:pPr>
    </w:p>
    <w:p w14:paraId="681B3A2A" w14:textId="77777777" w:rsidR="000E4978" w:rsidRPr="00E105A6" w:rsidRDefault="0054771C" w:rsidP="000E4978">
      <w:pPr>
        <w:spacing w:after="0" w:line="276" w:lineRule="auto"/>
        <w:rPr>
          <w:rFonts w:cs="Arial"/>
          <w:szCs w:val="20"/>
        </w:rPr>
      </w:pPr>
      <w:r w:rsidRPr="00E105A6">
        <w:rPr>
          <w:rFonts w:cs="Arial"/>
          <w:szCs w:val="20"/>
        </w:rPr>
        <w:t>Zanesljiva identifikacija v opisanem pomenu je</w:t>
      </w:r>
      <w:r w:rsidR="000E4978" w:rsidRPr="00E105A6">
        <w:rPr>
          <w:rFonts w:cs="Arial"/>
          <w:szCs w:val="20"/>
        </w:rPr>
        <w:t xml:space="preserve"> po presoji predlagatelja</w:t>
      </w:r>
      <w:r w:rsidRPr="00E105A6">
        <w:rPr>
          <w:rFonts w:cs="Arial"/>
          <w:szCs w:val="20"/>
        </w:rPr>
        <w:t xml:space="preserve"> mogoča </w:t>
      </w:r>
      <w:r w:rsidR="002E5489" w:rsidRPr="00E105A6">
        <w:rPr>
          <w:rFonts w:cs="Arial"/>
          <w:szCs w:val="20"/>
        </w:rPr>
        <w:t>za</w:t>
      </w:r>
      <w:r w:rsidR="00EC5927" w:rsidRPr="00E105A6">
        <w:rPr>
          <w:rFonts w:cs="Arial"/>
          <w:szCs w:val="20"/>
        </w:rPr>
        <w:t xml:space="preserve"> </w:t>
      </w:r>
      <w:r w:rsidRPr="00E105A6">
        <w:rPr>
          <w:rFonts w:cs="Arial"/>
          <w:szCs w:val="20"/>
        </w:rPr>
        <w:t>te vrste premičnin, za individualizacijo katerih je mogoče uporabiti unikatni (enolični) identifikacijski znak, in sicer (5. člen predloga Uredbe):</w:t>
      </w:r>
    </w:p>
    <w:p w14:paraId="1AD02EA9" w14:textId="33804B0A" w:rsidR="0054771C" w:rsidRPr="00E105A6" w:rsidRDefault="00D73CDF" w:rsidP="000E4978">
      <w:pPr>
        <w:spacing w:after="0" w:line="276" w:lineRule="auto"/>
        <w:rPr>
          <w:rFonts w:cs="Arial"/>
          <w:szCs w:val="20"/>
        </w:rPr>
      </w:pPr>
      <w:r w:rsidRPr="00E105A6">
        <w:rPr>
          <w:rFonts w:cs="Arial"/>
          <w:szCs w:val="20"/>
        </w:rPr>
        <w:t xml:space="preserve">– </w:t>
      </w:r>
      <w:r w:rsidR="0054771C" w:rsidRPr="00E105A6">
        <w:rPr>
          <w:rFonts w:cs="Arial"/>
          <w:szCs w:val="20"/>
        </w:rPr>
        <w:t>za motorna</w:t>
      </w:r>
      <w:r w:rsidR="004E3910">
        <w:rPr>
          <w:rFonts w:cs="Arial"/>
          <w:szCs w:val="20"/>
        </w:rPr>
        <w:t xml:space="preserve"> in priklopna</w:t>
      </w:r>
      <w:r w:rsidR="0054771C" w:rsidRPr="00E105A6">
        <w:rPr>
          <w:rFonts w:cs="Arial"/>
          <w:szCs w:val="20"/>
        </w:rPr>
        <w:t xml:space="preserve"> vozila, ki so v skladu z ZMV-1 vpisana v evidenco </w:t>
      </w:r>
      <w:r w:rsidR="004E3910">
        <w:rPr>
          <w:rFonts w:cs="Arial"/>
          <w:szCs w:val="20"/>
        </w:rPr>
        <w:t>registriranih</w:t>
      </w:r>
      <w:r w:rsidR="00443457" w:rsidRPr="00E105A6">
        <w:rPr>
          <w:rFonts w:cs="Arial"/>
          <w:szCs w:val="20"/>
        </w:rPr>
        <w:t xml:space="preserve"> </w:t>
      </w:r>
      <w:r w:rsidR="0054771C" w:rsidRPr="00E105A6">
        <w:rPr>
          <w:rFonts w:cs="Arial"/>
          <w:szCs w:val="20"/>
        </w:rPr>
        <w:t>vozil</w:t>
      </w:r>
      <w:r w:rsidR="00EC5927" w:rsidRPr="00E105A6">
        <w:rPr>
          <w:rFonts w:cs="Arial"/>
          <w:szCs w:val="20"/>
        </w:rPr>
        <w:t>,</w:t>
      </w:r>
    </w:p>
    <w:p w14:paraId="3F9AC9E8" w14:textId="0905CAD5" w:rsidR="0054771C" w:rsidRPr="00E105A6" w:rsidRDefault="000E4978" w:rsidP="000E4978">
      <w:pPr>
        <w:spacing w:after="0" w:line="276" w:lineRule="auto"/>
        <w:rPr>
          <w:rFonts w:cs="Arial"/>
          <w:szCs w:val="20"/>
        </w:rPr>
      </w:pPr>
      <w:r w:rsidRPr="00E105A6">
        <w:rPr>
          <w:rFonts w:cs="Arial"/>
          <w:szCs w:val="20"/>
        </w:rPr>
        <w:t xml:space="preserve">– </w:t>
      </w:r>
      <w:r w:rsidR="0054771C" w:rsidRPr="00E105A6">
        <w:rPr>
          <w:rFonts w:cs="Arial"/>
          <w:szCs w:val="20"/>
        </w:rPr>
        <w:t>za zaloge in poslovno opremo v prostoru ali na prostem, saj je ta prostor mogoče unikatno identificirati z oznako, s katero je vpisan v nepremičninskem katastru</w:t>
      </w:r>
      <w:r w:rsidR="00EC5927" w:rsidRPr="00E105A6">
        <w:rPr>
          <w:rFonts w:cs="Arial"/>
          <w:szCs w:val="20"/>
        </w:rPr>
        <w:t>.</w:t>
      </w:r>
    </w:p>
    <w:p w14:paraId="1D926106" w14:textId="77777777" w:rsidR="00386B55" w:rsidRPr="00E105A6" w:rsidRDefault="00386B55" w:rsidP="0054771C">
      <w:pPr>
        <w:spacing w:after="0" w:line="276" w:lineRule="auto"/>
        <w:rPr>
          <w:rFonts w:cs="Arial"/>
          <w:szCs w:val="20"/>
        </w:rPr>
      </w:pPr>
    </w:p>
    <w:p w14:paraId="44589BF6" w14:textId="1578D60C" w:rsidR="0054771C" w:rsidRPr="00E105A6" w:rsidRDefault="00023386" w:rsidP="0054771C">
      <w:pPr>
        <w:spacing w:after="0" w:line="276" w:lineRule="auto"/>
        <w:rPr>
          <w:rFonts w:cs="Arial"/>
          <w:szCs w:val="20"/>
        </w:rPr>
      </w:pPr>
      <w:r w:rsidRPr="00E105A6">
        <w:rPr>
          <w:rFonts w:cs="Arial"/>
          <w:szCs w:val="20"/>
        </w:rPr>
        <w:t>E</w:t>
      </w:r>
      <w:r w:rsidR="0054771C" w:rsidRPr="00E105A6">
        <w:rPr>
          <w:rFonts w:cs="Arial"/>
          <w:szCs w:val="20"/>
        </w:rPr>
        <w:t xml:space="preserve">videnca </w:t>
      </w:r>
      <w:r w:rsidR="00443457">
        <w:rPr>
          <w:rFonts w:cs="Arial"/>
          <w:szCs w:val="20"/>
        </w:rPr>
        <w:t>registriranih</w:t>
      </w:r>
      <w:r w:rsidR="00443457" w:rsidRPr="00E105A6">
        <w:rPr>
          <w:rFonts w:cs="Arial"/>
          <w:szCs w:val="20"/>
        </w:rPr>
        <w:t xml:space="preserve"> </w:t>
      </w:r>
      <w:r w:rsidRPr="00E105A6">
        <w:rPr>
          <w:rFonts w:cs="Arial"/>
          <w:szCs w:val="20"/>
        </w:rPr>
        <w:t>vozil, ki se vodi po Zakonu o motornih vozilih</w:t>
      </w:r>
      <w:r w:rsidRPr="00E105A6">
        <w:rPr>
          <w:rStyle w:val="Sprotnaopomba-sklic"/>
          <w:rFonts w:cs="Arial"/>
          <w:szCs w:val="20"/>
        </w:rPr>
        <w:footnoteReference w:id="13"/>
      </w:r>
      <w:r w:rsidRPr="00E105A6">
        <w:rPr>
          <w:rFonts w:cs="Arial"/>
          <w:szCs w:val="20"/>
        </w:rPr>
        <w:t xml:space="preserve">, ima tudi </w:t>
      </w:r>
      <w:r w:rsidR="0054771C" w:rsidRPr="00E105A6">
        <w:rPr>
          <w:rFonts w:cs="Arial"/>
          <w:szCs w:val="20"/>
        </w:rPr>
        <w:t xml:space="preserve">značilnost lastniške evidence, </w:t>
      </w:r>
      <w:r w:rsidR="00BD1AC5" w:rsidRPr="00E105A6">
        <w:rPr>
          <w:rFonts w:cs="Arial"/>
          <w:szCs w:val="20"/>
        </w:rPr>
        <w:t xml:space="preserve">zato so </w:t>
      </w:r>
      <w:r w:rsidR="004E3910">
        <w:rPr>
          <w:rFonts w:cs="Arial"/>
          <w:szCs w:val="20"/>
        </w:rPr>
        <w:t>motorna in priklopna vozila</w:t>
      </w:r>
      <w:r w:rsidR="0054771C" w:rsidRPr="00E105A6">
        <w:rPr>
          <w:rFonts w:cs="Arial"/>
          <w:szCs w:val="20"/>
        </w:rPr>
        <w:t>, primeren predmet registrske neposestne zastavne pravice.</w:t>
      </w:r>
      <w:r w:rsidR="00FD7D51" w:rsidRPr="00E105A6">
        <w:rPr>
          <w:rFonts w:cs="Arial"/>
          <w:szCs w:val="20"/>
        </w:rPr>
        <w:t xml:space="preserve"> </w:t>
      </w:r>
      <w:r w:rsidR="0054771C" w:rsidRPr="00E105A6">
        <w:rPr>
          <w:rFonts w:cs="Arial"/>
          <w:szCs w:val="20"/>
        </w:rPr>
        <w:t xml:space="preserve">Po 10. členu predloga </w:t>
      </w:r>
      <w:r w:rsidR="00642E09">
        <w:rPr>
          <w:rFonts w:cs="Arial"/>
          <w:szCs w:val="20"/>
        </w:rPr>
        <w:t>u</w:t>
      </w:r>
      <w:r w:rsidR="0054771C" w:rsidRPr="00E105A6">
        <w:rPr>
          <w:rFonts w:cs="Arial"/>
          <w:szCs w:val="20"/>
        </w:rPr>
        <w:t>redbe se o registriranem motornem vozilu v register vpiše identifikacijska oznaka, s katero je to motorno</w:t>
      </w:r>
      <w:r w:rsidR="004E3910">
        <w:rPr>
          <w:rFonts w:cs="Arial"/>
          <w:szCs w:val="20"/>
        </w:rPr>
        <w:t xml:space="preserve"> ali priklopno</w:t>
      </w:r>
      <w:r w:rsidR="0054771C" w:rsidRPr="00E105A6">
        <w:rPr>
          <w:rFonts w:cs="Arial"/>
          <w:szCs w:val="20"/>
        </w:rPr>
        <w:t xml:space="preserve"> vozilo </w:t>
      </w:r>
      <w:r w:rsidR="00F90A89">
        <w:rPr>
          <w:rFonts w:cs="Arial"/>
          <w:szCs w:val="20"/>
        </w:rPr>
        <w:t>zabeleženo</w:t>
      </w:r>
      <w:r w:rsidR="00314656" w:rsidRPr="00E105A6">
        <w:rPr>
          <w:rFonts w:cs="Arial"/>
          <w:szCs w:val="20"/>
        </w:rPr>
        <w:t xml:space="preserve"> </w:t>
      </w:r>
      <w:r w:rsidR="0054771C" w:rsidRPr="00E105A6">
        <w:rPr>
          <w:rFonts w:cs="Arial"/>
          <w:szCs w:val="20"/>
        </w:rPr>
        <w:t xml:space="preserve">v </w:t>
      </w:r>
      <w:r w:rsidR="00EE5D49" w:rsidRPr="00E105A6">
        <w:rPr>
          <w:rFonts w:cs="Arial"/>
          <w:szCs w:val="20"/>
        </w:rPr>
        <w:t>evidenci</w:t>
      </w:r>
      <w:r w:rsidR="0054771C" w:rsidRPr="00E105A6">
        <w:rPr>
          <w:rFonts w:cs="Arial"/>
          <w:szCs w:val="20"/>
        </w:rPr>
        <w:t xml:space="preserve"> </w:t>
      </w:r>
      <w:r w:rsidR="004E3910">
        <w:rPr>
          <w:rFonts w:cs="Arial"/>
          <w:szCs w:val="20"/>
        </w:rPr>
        <w:t>registriranih</w:t>
      </w:r>
      <w:r w:rsidR="004E3910" w:rsidRPr="00E105A6">
        <w:rPr>
          <w:rFonts w:cs="Arial"/>
          <w:szCs w:val="20"/>
        </w:rPr>
        <w:t xml:space="preserve"> </w:t>
      </w:r>
      <w:r w:rsidR="0054771C" w:rsidRPr="00E105A6">
        <w:rPr>
          <w:rFonts w:cs="Arial"/>
          <w:szCs w:val="20"/>
        </w:rPr>
        <w:t xml:space="preserve">vozil (MRLV). </w:t>
      </w:r>
      <w:r w:rsidR="00B92AD6">
        <w:rPr>
          <w:rFonts w:cs="Arial"/>
          <w:szCs w:val="20"/>
        </w:rPr>
        <w:t>P</w:t>
      </w:r>
      <w:r w:rsidR="000944B1">
        <w:rPr>
          <w:rFonts w:cs="Arial"/>
          <w:szCs w:val="20"/>
        </w:rPr>
        <w:t xml:space="preserve">ri tem ni pomembno, v kakšnem statusu je vozilo </w:t>
      </w:r>
      <w:r w:rsidR="00F90A89">
        <w:rPr>
          <w:rFonts w:cs="Arial"/>
          <w:szCs w:val="20"/>
        </w:rPr>
        <w:t>zabeleženo</w:t>
      </w:r>
      <w:r w:rsidR="000944B1">
        <w:rPr>
          <w:rFonts w:cs="Arial"/>
          <w:szCs w:val="20"/>
        </w:rPr>
        <w:t xml:space="preserve"> (npr. </w:t>
      </w:r>
      <w:r w:rsidR="00F90A89">
        <w:rPr>
          <w:rFonts w:cs="Arial"/>
          <w:szCs w:val="20"/>
        </w:rPr>
        <w:t xml:space="preserve">vpisano, evidentirano, </w:t>
      </w:r>
      <w:r w:rsidR="000944B1">
        <w:rPr>
          <w:rFonts w:cs="Arial"/>
          <w:szCs w:val="20"/>
        </w:rPr>
        <w:t>registrirano, odjavljeno, v postopku črtano)</w:t>
      </w:r>
      <w:r w:rsidR="0077010D">
        <w:rPr>
          <w:rFonts w:cs="Arial"/>
          <w:szCs w:val="20"/>
        </w:rPr>
        <w:t>.</w:t>
      </w:r>
      <w:r w:rsidR="000944B1">
        <w:rPr>
          <w:rFonts w:cs="Arial"/>
          <w:szCs w:val="20"/>
        </w:rPr>
        <w:t xml:space="preserve"> </w:t>
      </w:r>
      <w:r w:rsidR="0054771C" w:rsidRPr="00E105A6">
        <w:rPr>
          <w:rFonts w:cs="Arial"/>
          <w:szCs w:val="20"/>
        </w:rPr>
        <w:t>Preostali podatki, pa se prevzamejo iz MRLV.</w:t>
      </w:r>
    </w:p>
    <w:p w14:paraId="716580A9" w14:textId="77777777" w:rsidR="004F10E1" w:rsidRPr="00E105A6" w:rsidRDefault="004F10E1" w:rsidP="0054771C">
      <w:pPr>
        <w:spacing w:after="0" w:line="276" w:lineRule="auto"/>
        <w:rPr>
          <w:rFonts w:cs="Arial"/>
          <w:szCs w:val="20"/>
        </w:rPr>
      </w:pPr>
    </w:p>
    <w:p w14:paraId="680AF05B" w14:textId="70BEC12D" w:rsidR="0054771C" w:rsidRPr="00E105A6" w:rsidRDefault="0054771C" w:rsidP="0054771C">
      <w:pPr>
        <w:spacing w:after="0" w:line="276" w:lineRule="auto"/>
        <w:rPr>
          <w:rFonts w:cs="Arial"/>
          <w:szCs w:val="20"/>
        </w:rPr>
      </w:pPr>
      <w:r w:rsidRPr="00E105A6">
        <w:rPr>
          <w:rFonts w:cs="Arial"/>
          <w:szCs w:val="20"/>
        </w:rPr>
        <w:t>Po prvem odstavku 173. člena SPZ so predmet neposestne zastavne pravice tudi zaloge</w:t>
      </w:r>
      <w:r w:rsidR="002873F6" w:rsidRPr="00E105A6">
        <w:rPr>
          <w:rFonts w:cs="Arial"/>
          <w:szCs w:val="20"/>
        </w:rPr>
        <w:t xml:space="preserve"> in </w:t>
      </w:r>
      <w:r w:rsidR="00074B93" w:rsidRPr="00E105A6">
        <w:rPr>
          <w:rFonts w:cs="Arial"/>
          <w:szCs w:val="20"/>
        </w:rPr>
        <w:t>poslovna</w:t>
      </w:r>
      <w:r w:rsidR="002873F6" w:rsidRPr="00E105A6">
        <w:rPr>
          <w:rFonts w:cs="Arial"/>
          <w:szCs w:val="20"/>
        </w:rPr>
        <w:t xml:space="preserve"> oprema</w:t>
      </w:r>
      <w:r w:rsidRPr="00E105A6">
        <w:rPr>
          <w:rFonts w:cs="Arial"/>
          <w:szCs w:val="20"/>
        </w:rPr>
        <w:t>, ki so na točno določenem prostoru. To pomeni, da so predmet te zastavne pravice vse stvari (zaloge</w:t>
      </w:r>
      <w:r w:rsidR="00074B93" w:rsidRPr="00E105A6">
        <w:rPr>
          <w:rFonts w:cs="Arial"/>
          <w:szCs w:val="20"/>
        </w:rPr>
        <w:t xml:space="preserve"> ali poslovna</w:t>
      </w:r>
      <w:r w:rsidR="005C3638" w:rsidRPr="00E105A6">
        <w:rPr>
          <w:rFonts w:cs="Arial"/>
          <w:szCs w:val="20"/>
        </w:rPr>
        <w:t xml:space="preserve"> oprema</w:t>
      </w:r>
      <w:r w:rsidRPr="00E105A6">
        <w:rPr>
          <w:rFonts w:cs="Arial"/>
          <w:szCs w:val="20"/>
        </w:rPr>
        <w:t>), ki so v določenem prostoru</w:t>
      </w:r>
      <w:r w:rsidR="00074B93" w:rsidRPr="00E105A6">
        <w:rPr>
          <w:rFonts w:cs="Arial"/>
          <w:szCs w:val="20"/>
        </w:rPr>
        <w:t xml:space="preserve"> ali na določeni nepremičnini</w:t>
      </w:r>
      <w:r w:rsidRPr="00E105A6">
        <w:rPr>
          <w:rFonts w:cs="Arial"/>
          <w:szCs w:val="20"/>
        </w:rPr>
        <w:t>. Pravila o neposestni zastavni pravici na zalogah</w:t>
      </w:r>
      <w:r w:rsidR="00D92338" w:rsidRPr="00E105A6">
        <w:rPr>
          <w:rFonts w:cs="Arial"/>
          <w:szCs w:val="20"/>
        </w:rPr>
        <w:t xml:space="preserve"> in poslovni opremi </w:t>
      </w:r>
      <w:r w:rsidR="00726A24" w:rsidRPr="00E105A6">
        <w:rPr>
          <w:rFonts w:cs="Arial"/>
          <w:szCs w:val="20"/>
        </w:rPr>
        <w:t xml:space="preserve">z odstopanji od neposestne zastavne pravice na posameznih premičninah </w:t>
      </w:r>
      <w:r w:rsidR="00A83302" w:rsidRPr="00E105A6">
        <w:rPr>
          <w:rFonts w:cs="Arial"/>
          <w:szCs w:val="20"/>
        </w:rPr>
        <w:t xml:space="preserve">so urejena </w:t>
      </w:r>
      <w:r w:rsidRPr="00E105A6">
        <w:rPr>
          <w:rFonts w:cs="Arial"/>
          <w:szCs w:val="20"/>
        </w:rPr>
        <w:t>v 173. člena SPZ</w:t>
      </w:r>
      <w:r w:rsidR="00A83302" w:rsidRPr="00E105A6">
        <w:rPr>
          <w:rFonts w:cs="Arial"/>
          <w:szCs w:val="20"/>
        </w:rPr>
        <w:t xml:space="preserve"> in</w:t>
      </w:r>
      <w:r w:rsidRPr="00E105A6">
        <w:rPr>
          <w:rFonts w:cs="Arial"/>
          <w:szCs w:val="20"/>
        </w:rPr>
        <w:t xml:space="preserve"> pomenijo izjemo od pravila, da je predmet stvarnih pravicah lahko samo individualno določena stvar (7. člen SPZ).</w:t>
      </w:r>
      <w:r w:rsidR="00392A17" w:rsidRPr="00E105A6">
        <w:rPr>
          <w:rFonts w:cs="Arial"/>
          <w:szCs w:val="20"/>
        </w:rPr>
        <w:t xml:space="preserve"> </w:t>
      </w:r>
      <w:r w:rsidR="00283557" w:rsidRPr="00E105A6">
        <w:rPr>
          <w:rFonts w:cs="Arial"/>
          <w:szCs w:val="20"/>
        </w:rPr>
        <w:t>Z</w:t>
      </w:r>
      <w:r w:rsidR="001C1E23" w:rsidRPr="00E105A6">
        <w:rPr>
          <w:rFonts w:cs="Arial"/>
          <w:szCs w:val="20"/>
        </w:rPr>
        <w:t>aloge so</w:t>
      </w:r>
      <w:r w:rsidR="00282813" w:rsidRPr="00E105A6">
        <w:rPr>
          <w:rFonts w:cs="Arial"/>
          <w:szCs w:val="20"/>
        </w:rPr>
        <w:t xml:space="preserve"> namenj</w:t>
      </w:r>
      <w:r w:rsidR="00D12298" w:rsidRPr="00E105A6">
        <w:rPr>
          <w:rFonts w:cs="Arial"/>
          <w:szCs w:val="20"/>
        </w:rPr>
        <w:t>ene opravljanju dejavnosti in predstavljalo</w:t>
      </w:r>
      <w:r w:rsidR="001C1E23" w:rsidRPr="00E105A6">
        <w:rPr>
          <w:rFonts w:cs="Arial"/>
          <w:szCs w:val="20"/>
        </w:rPr>
        <w:t xml:space="preserve"> zaloge trgovskega blaga, surovin, proizvodnega materiala, polizdelkov, izdelkov</w:t>
      </w:r>
      <w:r w:rsidR="00DF2CB8" w:rsidRPr="00E105A6">
        <w:rPr>
          <w:rFonts w:cs="Arial"/>
          <w:szCs w:val="20"/>
        </w:rPr>
        <w:t xml:space="preserve"> ali </w:t>
      </w:r>
      <w:r w:rsidR="001C1E23" w:rsidRPr="00E105A6">
        <w:rPr>
          <w:rFonts w:cs="Arial"/>
          <w:szCs w:val="20"/>
        </w:rPr>
        <w:t>pogonsko gorivo</w:t>
      </w:r>
      <w:r w:rsidR="00DF2CB8" w:rsidRPr="00E105A6">
        <w:rPr>
          <w:rFonts w:cs="Arial"/>
          <w:szCs w:val="20"/>
        </w:rPr>
        <w:t>.</w:t>
      </w:r>
      <w:r w:rsidR="001C1E23" w:rsidRPr="00E105A6">
        <w:rPr>
          <w:rFonts w:cs="Arial"/>
          <w:szCs w:val="20"/>
        </w:rPr>
        <w:t xml:space="preserve"> </w:t>
      </w:r>
      <w:r w:rsidR="00D32C45" w:rsidRPr="00E105A6">
        <w:rPr>
          <w:rFonts w:cs="Arial"/>
          <w:szCs w:val="20"/>
        </w:rPr>
        <w:t xml:space="preserve">V prenovljenem sistemu registriranih neposestnih zastavnih pravic se </w:t>
      </w:r>
      <w:r w:rsidR="00927B9A" w:rsidRPr="00E105A6">
        <w:rPr>
          <w:rFonts w:cs="Arial"/>
          <w:szCs w:val="20"/>
        </w:rPr>
        <w:t xml:space="preserve">rejne </w:t>
      </w:r>
      <w:r w:rsidR="00D32C45" w:rsidRPr="00E105A6">
        <w:rPr>
          <w:rFonts w:cs="Arial"/>
          <w:szCs w:val="20"/>
        </w:rPr>
        <w:t xml:space="preserve">živali </w:t>
      </w:r>
      <w:r w:rsidR="00927B9A" w:rsidRPr="00E105A6">
        <w:rPr>
          <w:rFonts w:cs="Arial"/>
          <w:szCs w:val="20"/>
        </w:rPr>
        <w:t>ne bodo več zastavljale posamično</w:t>
      </w:r>
      <w:r w:rsidR="00E5506F">
        <w:rPr>
          <w:rFonts w:cs="Arial"/>
          <w:szCs w:val="20"/>
        </w:rPr>
        <w:t>,</w:t>
      </w:r>
      <w:r w:rsidR="00927B9A" w:rsidRPr="00E105A6">
        <w:rPr>
          <w:rFonts w:cs="Arial"/>
          <w:szCs w:val="20"/>
        </w:rPr>
        <w:t xml:space="preserve"> temveč kot zaloge.</w:t>
      </w:r>
      <w:r w:rsidR="00D32C45" w:rsidRPr="00E105A6">
        <w:rPr>
          <w:rFonts w:cs="Arial"/>
          <w:szCs w:val="20"/>
        </w:rPr>
        <w:t xml:space="preserve"> </w:t>
      </w:r>
      <w:r w:rsidR="00927B9A" w:rsidRPr="00E105A6">
        <w:rPr>
          <w:rFonts w:cs="Arial"/>
          <w:szCs w:val="20"/>
        </w:rPr>
        <w:t>P</w:t>
      </w:r>
      <w:r w:rsidR="001C1E23" w:rsidRPr="00E105A6">
        <w:rPr>
          <w:rFonts w:cs="Arial"/>
          <w:szCs w:val="20"/>
        </w:rPr>
        <w:t>oslovn</w:t>
      </w:r>
      <w:r w:rsidR="005A63BA">
        <w:rPr>
          <w:rFonts w:cs="Arial"/>
          <w:szCs w:val="20"/>
        </w:rPr>
        <w:t>o</w:t>
      </w:r>
      <w:r w:rsidR="001C1E23" w:rsidRPr="00E105A6">
        <w:rPr>
          <w:rFonts w:cs="Arial"/>
          <w:szCs w:val="20"/>
        </w:rPr>
        <w:t xml:space="preserve"> oprem</w:t>
      </w:r>
      <w:r w:rsidR="005A63BA">
        <w:rPr>
          <w:rFonts w:cs="Arial"/>
          <w:szCs w:val="20"/>
        </w:rPr>
        <w:t>o</w:t>
      </w:r>
      <w:r w:rsidR="001C1E23" w:rsidRPr="00E105A6">
        <w:rPr>
          <w:rFonts w:cs="Arial"/>
          <w:szCs w:val="20"/>
        </w:rPr>
        <w:t xml:space="preserve"> </w:t>
      </w:r>
      <w:r w:rsidR="00927B9A" w:rsidRPr="00E105A6">
        <w:rPr>
          <w:rFonts w:cs="Arial"/>
          <w:szCs w:val="20"/>
        </w:rPr>
        <w:t xml:space="preserve">pa predstavljajo </w:t>
      </w:r>
      <w:r w:rsidR="001C1E23" w:rsidRPr="00E105A6">
        <w:rPr>
          <w:rFonts w:cs="Arial"/>
          <w:szCs w:val="20"/>
        </w:rPr>
        <w:t>stroji in naprave za proizvodnjo, pohištvo, vgrajena oprema, pisarniška oprema in druga oprema, potrebna za opravljanje poslovne dejavnosti</w:t>
      </w:r>
      <w:r w:rsidR="009E24D1" w:rsidRPr="00E105A6">
        <w:rPr>
          <w:rFonts w:cs="Arial"/>
          <w:szCs w:val="20"/>
        </w:rPr>
        <w:t xml:space="preserve"> </w:t>
      </w:r>
      <w:r w:rsidR="00B021C6" w:rsidRPr="00E105A6">
        <w:rPr>
          <w:rFonts w:cs="Arial"/>
          <w:szCs w:val="20"/>
        </w:rPr>
        <w:t>(glej opredelitev zalog in poslovne op</w:t>
      </w:r>
      <w:r w:rsidR="00A116B4" w:rsidRPr="00E105A6">
        <w:rPr>
          <w:rFonts w:cs="Arial"/>
          <w:szCs w:val="20"/>
        </w:rPr>
        <w:t>r</w:t>
      </w:r>
      <w:r w:rsidR="00B021C6" w:rsidRPr="00E105A6">
        <w:rPr>
          <w:rFonts w:cs="Arial"/>
          <w:szCs w:val="20"/>
        </w:rPr>
        <w:t xml:space="preserve">eme </w:t>
      </w:r>
      <w:r w:rsidR="00A116B4" w:rsidRPr="00E105A6">
        <w:rPr>
          <w:rFonts w:cs="Arial"/>
          <w:szCs w:val="20"/>
        </w:rPr>
        <w:t xml:space="preserve">po </w:t>
      </w:r>
      <w:r w:rsidR="00274BD2" w:rsidRPr="00E105A6">
        <w:rPr>
          <w:rFonts w:cs="Arial"/>
          <w:szCs w:val="20"/>
        </w:rPr>
        <w:t>četrtem odstavku 4. člena predloga uredbe)</w:t>
      </w:r>
      <w:r w:rsidR="0028087F" w:rsidRPr="00E105A6">
        <w:rPr>
          <w:rFonts w:cs="Arial"/>
          <w:szCs w:val="20"/>
        </w:rPr>
        <w:t xml:space="preserve">. </w:t>
      </w:r>
      <w:r w:rsidR="0025625F" w:rsidRPr="00E105A6">
        <w:rPr>
          <w:rFonts w:cs="Arial"/>
          <w:szCs w:val="20"/>
        </w:rPr>
        <w:t>Kot izhaja že iz samega pojma,</w:t>
      </w:r>
      <w:r w:rsidR="0092715C" w:rsidRPr="00E105A6">
        <w:rPr>
          <w:rFonts w:cs="Arial"/>
          <w:szCs w:val="20"/>
        </w:rPr>
        <w:t xml:space="preserve"> se kot</w:t>
      </w:r>
      <w:r w:rsidR="0025625F" w:rsidRPr="00E105A6">
        <w:rPr>
          <w:rFonts w:cs="Arial"/>
          <w:szCs w:val="20"/>
        </w:rPr>
        <w:t xml:space="preserve"> poslovno opremo ne bo smelo zastaviti </w:t>
      </w:r>
      <w:r w:rsidR="0092715C" w:rsidRPr="00E105A6">
        <w:rPr>
          <w:rFonts w:cs="Arial"/>
          <w:szCs w:val="20"/>
        </w:rPr>
        <w:t xml:space="preserve">predmetov, ki so </w:t>
      </w:r>
      <w:r w:rsidR="0025625F" w:rsidRPr="00E105A6">
        <w:rPr>
          <w:rFonts w:cs="Arial"/>
          <w:szCs w:val="20"/>
        </w:rPr>
        <w:t xml:space="preserve">stanovanjska oprema ali druga oprema, namenjena osebni </w:t>
      </w:r>
      <w:r w:rsidR="0092715C" w:rsidRPr="00E105A6">
        <w:rPr>
          <w:rFonts w:cs="Arial"/>
          <w:szCs w:val="20"/>
        </w:rPr>
        <w:t xml:space="preserve">ali družinski </w:t>
      </w:r>
      <w:r w:rsidR="0025625F" w:rsidRPr="00E105A6">
        <w:rPr>
          <w:rFonts w:cs="Arial"/>
          <w:szCs w:val="20"/>
        </w:rPr>
        <w:t>rabi.</w:t>
      </w:r>
      <w:r w:rsidR="0092715C" w:rsidRPr="00E105A6">
        <w:rPr>
          <w:rFonts w:cs="Arial"/>
          <w:szCs w:val="20"/>
        </w:rPr>
        <w:t xml:space="preserve"> </w:t>
      </w:r>
      <w:r w:rsidRPr="00E105A6">
        <w:rPr>
          <w:rFonts w:cs="Arial"/>
          <w:szCs w:val="20"/>
        </w:rPr>
        <w:t xml:space="preserve">Zaloge in poslovna oprema v določenem prostoru se </w:t>
      </w:r>
      <w:r w:rsidR="00A9793C" w:rsidRPr="00E105A6">
        <w:rPr>
          <w:rFonts w:cs="Arial"/>
          <w:szCs w:val="20"/>
        </w:rPr>
        <w:t xml:space="preserve">bodo </w:t>
      </w:r>
      <w:r w:rsidRPr="00E105A6">
        <w:rPr>
          <w:rFonts w:cs="Arial"/>
          <w:szCs w:val="20"/>
        </w:rPr>
        <w:t>ob vpisu v register enolično identificira</w:t>
      </w:r>
      <w:r w:rsidR="0095776E">
        <w:rPr>
          <w:rFonts w:cs="Arial"/>
          <w:szCs w:val="20"/>
        </w:rPr>
        <w:t xml:space="preserve">le </w:t>
      </w:r>
      <w:r w:rsidRPr="00E105A6">
        <w:rPr>
          <w:rFonts w:cs="Arial"/>
          <w:szCs w:val="20"/>
        </w:rPr>
        <w:t>z identifikacijskimi podatki stavbe oziroma prostora, v katerem se</w:t>
      </w:r>
      <w:r w:rsidR="001957F7" w:rsidRPr="00E105A6">
        <w:rPr>
          <w:rFonts w:cs="Arial"/>
          <w:szCs w:val="20"/>
        </w:rPr>
        <w:t xml:space="preserve"> bodo</w:t>
      </w:r>
      <w:r w:rsidRPr="00E105A6">
        <w:rPr>
          <w:rFonts w:cs="Arial"/>
          <w:szCs w:val="20"/>
        </w:rPr>
        <w:t xml:space="preserve"> </w:t>
      </w:r>
      <w:r w:rsidR="001957F7" w:rsidRPr="00E105A6">
        <w:rPr>
          <w:rFonts w:cs="Arial"/>
          <w:szCs w:val="20"/>
        </w:rPr>
        <w:t>nahajale</w:t>
      </w:r>
      <w:r w:rsidRPr="00E105A6">
        <w:rPr>
          <w:rFonts w:cs="Arial"/>
          <w:szCs w:val="20"/>
        </w:rPr>
        <w:t xml:space="preserve"> (11. člen predloga Uredbe), zaloge </w:t>
      </w:r>
      <w:r w:rsidR="006701F9" w:rsidRPr="00E105A6">
        <w:rPr>
          <w:rFonts w:cs="Arial"/>
          <w:szCs w:val="20"/>
        </w:rPr>
        <w:t>in poslovna oprema</w:t>
      </w:r>
      <w:r w:rsidR="001957F7" w:rsidRPr="00E105A6">
        <w:rPr>
          <w:rFonts w:cs="Arial"/>
          <w:szCs w:val="20"/>
        </w:rPr>
        <w:t xml:space="preserve"> </w:t>
      </w:r>
      <w:r w:rsidRPr="00E105A6">
        <w:rPr>
          <w:rFonts w:cs="Arial"/>
          <w:szCs w:val="20"/>
        </w:rPr>
        <w:t xml:space="preserve">na prostem pa z identifikacijskim znakom parcele, na kateri se </w:t>
      </w:r>
      <w:r w:rsidR="001957F7" w:rsidRPr="00E105A6">
        <w:rPr>
          <w:rFonts w:cs="Arial"/>
          <w:szCs w:val="20"/>
        </w:rPr>
        <w:t xml:space="preserve">bodo </w:t>
      </w:r>
      <w:r w:rsidR="00823A89" w:rsidRPr="00E105A6">
        <w:rPr>
          <w:rFonts w:cs="Arial"/>
          <w:szCs w:val="20"/>
        </w:rPr>
        <w:t>nahajale</w:t>
      </w:r>
      <w:r w:rsidRPr="00E105A6">
        <w:rPr>
          <w:rFonts w:cs="Arial"/>
          <w:szCs w:val="20"/>
        </w:rPr>
        <w:t xml:space="preserve"> (12. člen predloga Uredbe).</w:t>
      </w:r>
      <w:r w:rsidR="00823A89" w:rsidRPr="00E105A6">
        <w:rPr>
          <w:rFonts w:cs="Arial"/>
          <w:szCs w:val="20"/>
        </w:rPr>
        <w:t xml:space="preserve"> </w:t>
      </w:r>
      <w:r w:rsidR="000B48C3" w:rsidRPr="00E105A6">
        <w:rPr>
          <w:rFonts w:cs="Arial"/>
          <w:szCs w:val="20"/>
        </w:rPr>
        <w:t>P</w:t>
      </w:r>
      <w:r w:rsidRPr="00E105A6">
        <w:rPr>
          <w:rFonts w:cs="Arial"/>
          <w:szCs w:val="20"/>
        </w:rPr>
        <w:t>odatki o posameznih stvareh</w:t>
      </w:r>
      <w:r w:rsidR="00BE25D5" w:rsidRPr="00E105A6">
        <w:rPr>
          <w:rFonts w:cs="Arial"/>
          <w:szCs w:val="20"/>
        </w:rPr>
        <w:t>, ki predstavljajo zaloge</w:t>
      </w:r>
      <w:r w:rsidR="00537FA5" w:rsidRPr="00E105A6">
        <w:rPr>
          <w:rFonts w:cs="Arial"/>
          <w:szCs w:val="20"/>
        </w:rPr>
        <w:t>,</w:t>
      </w:r>
      <w:r w:rsidRPr="00E105A6">
        <w:rPr>
          <w:rFonts w:cs="Arial"/>
          <w:szCs w:val="20"/>
        </w:rPr>
        <w:t xml:space="preserve"> niso pomembni, za določno opredelitev predmeta zastavne pravice, saj se med trajanjem te vrste neposestne zastavne pravice spreminjajo. Predmet te vrste neposestne pravice pa so vedno vsakokratne zaloge, ki se nahajajo v določenem prostoru oziroma na določeni parceli.</w:t>
      </w:r>
      <w:r w:rsidR="00CB6B28" w:rsidRPr="00E105A6">
        <w:rPr>
          <w:rFonts w:cs="Arial"/>
          <w:szCs w:val="20"/>
        </w:rPr>
        <w:t xml:space="preserve"> Zastavitelj jih je dol</w:t>
      </w:r>
      <w:r w:rsidR="00354F43" w:rsidRPr="00E105A6">
        <w:rPr>
          <w:rFonts w:cs="Arial"/>
          <w:szCs w:val="20"/>
        </w:rPr>
        <w:t>žan obnavljati (glej 173. člen SPZ).</w:t>
      </w:r>
      <w:r w:rsidRPr="00E105A6">
        <w:rPr>
          <w:rFonts w:cs="Arial"/>
          <w:szCs w:val="20"/>
        </w:rPr>
        <w:t xml:space="preserve"> </w:t>
      </w:r>
      <w:r w:rsidR="00062D9F" w:rsidRPr="00E105A6">
        <w:rPr>
          <w:rFonts w:cs="Arial"/>
          <w:szCs w:val="20"/>
        </w:rPr>
        <w:t xml:space="preserve">Zaradi jasne razpoznavnosti zalog ali poslovne opreme, ki bodo predmet neposestne zastavne pravice, pa se bo vodil tudi podatek </w:t>
      </w:r>
      <w:r w:rsidR="004657CD">
        <w:rPr>
          <w:rFonts w:cs="Arial"/>
          <w:szCs w:val="20"/>
        </w:rPr>
        <w:t xml:space="preserve">oziroma </w:t>
      </w:r>
      <w:r w:rsidR="00BA4DA0" w:rsidRPr="00E105A6">
        <w:rPr>
          <w:rFonts w:cs="Arial"/>
          <w:szCs w:val="20"/>
        </w:rPr>
        <w:t>opis</w:t>
      </w:r>
      <w:r w:rsidR="004657CD">
        <w:rPr>
          <w:rFonts w:cs="Arial"/>
          <w:szCs w:val="20"/>
        </w:rPr>
        <w:t xml:space="preserve"> o</w:t>
      </w:r>
      <w:r w:rsidR="00BA4DA0" w:rsidRPr="00E105A6">
        <w:rPr>
          <w:rFonts w:cs="Arial"/>
          <w:szCs w:val="20"/>
        </w:rPr>
        <w:t xml:space="preserve"> vrsti zaloge ali poslovne opreme.</w:t>
      </w:r>
    </w:p>
    <w:p w14:paraId="56367BA4" w14:textId="77777777" w:rsidR="003B183E" w:rsidRPr="00E105A6" w:rsidRDefault="003B183E" w:rsidP="0054771C">
      <w:pPr>
        <w:spacing w:after="0" w:line="276" w:lineRule="auto"/>
        <w:rPr>
          <w:rFonts w:cs="Arial"/>
          <w:szCs w:val="20"/>
        </w:rPr>
      </w:pPr>
    </w:p>
    <w:p w14:paraId="08EB5FC1" w14:textId="487E9766" w:rsidR="0054771C" w:rsidRPr="00E105A6" w:rsidRDefault="00C476DC" w:rsidP="0054771C">
      <w:pPr>
        <w:spacing w:after="0" w:line="276" w:lineRule="auto"/>
        <w:rPr>
          <w:rFonts w:cs="Arial"/>
          <w:b/>
          <w:bCs/>
          <w:szCs w:val="20"/>
        </w:rPr>
      </w:pPr>
      <w:r w:rsidRPr="00E105A6">
        <w:rPr>
          <w:rFonts w:cs="Arial"/>
          <w:b/>
          <w:bCs/>
          <w:szCs w:val="20"/>
        </w:rPr>
        <w:t>P</w:t>
      </w:r>
      <w:r w:rsidR="0054771C" w:rsidRPr="00E105A6">
        <w:rPr>
          <w:rFonts w:cs="Arial"/>
          <w:b/>
          <w:bCs/>
          <w:szCs w:val="20"/>
        </w:rPr>
        <w:t xml:space="preserve">odatki o </w:t>
      </w:r>
      <w:r w:rsidRPr="00E105A6">
        <w:rPr>
          <w:rFonts w:cs="Arial"/>
          <w:b/>
          <w:bCs/>
          <w:szCs w:val="20"/>
        </w:rPr>
        <w:t xml:space="preserve">neposestni </w:t>
      </w:r>
      <w:r w:rsidR="0054771C" w:rsidRPr="00E105A6">
        <w:rPr>
          <w:rFonts w:cs="Arial"/>
          <w:b/>
          <w:bCs/>
          <w:szCs w:val="20"/>
        </w:rPr>
        <w:t>zastavni pravici, ki se vodijo v registru (6. do 9. člen, 1</w:t>
      </w:r>
      <w:r w:rsidR="00404791" w:rsidRPr="00E105A6">
        <w:rPr>
          <w:rFonts w:cs="Arial"/>
          <w:b/>
          <w:bCs/>
          <w:szCs w:val="20"/>
        </w:rPr>
        <w:t>3</w:t>
      </w:r>
      <w:r w:rsidR="0054771C" w:rsidRPr="00E105A6">
        <w:rPr>
          <w:rFonts w:cs="Arial"/>
          <w:b/>
          <w:bCs/>
          <w:szCs w:val="20"/>
        </w:rPr>
        <w:t>. in 1</w:t>
      </w:r>
      <w:r w:rsidR="0042551E" w:rsidRPr="00E105A6">
        <w:rPr>
          <w:rFonts w:cs="Arial"/>
          <w:b/>
          <w:bCs/>
          <w:szCs w:val="20"/>
        </w:rPr>
        <w:t>4</w:t>
      </w:r>
      <w:r w:rsidR="0054771C" w:rsidRPr="00E105A6">
        <w:rPr>
          <w:rFonts w:cs="Arial"/>
          <w:b/>
          <w:bCs/>
          <w:szCs w:val="20"/>
        </w:rPr>
        <w:t>. člen predloga Uredbe)</w:t>
      </w:r>
    </w:p>
    <w:p w14:paraId="1A70A1BB" w14:textId="77777777" w:rsidR="00F23CBD" w:rsidRPr="00E105A6" w:rsidRDefault="00F23CBD" w:rsidP="0054771C">
      <w:pPr>
        <w:spacing w:after="0" w:line="276" w:lineRule="auto"/>
        <w:rPr>
          <w:rFonts w:cs="Arial"/>
          <w:b/>
          <w:bCs/>
          <w:szCs w:val="20"/>
        </w:rPr>
      </w:pPr>
    </w:p>
    <w:p w14:paraId="48C51B2C" w14:textId="25048F24" w:rsidR="0054771C" w:rsidRPr="00E105A6" w:rsidRDefault="0054771C" w:rsidP="0054771C">
      <w:pPr>
        <w:spacing w:after="0" w:line="276" w:lineRule="auto"/>
        <w:rPr>
          <w:rFonts w:cs="Arial"/>
          <w:szCs w:val="20"/>
        </w:rPr>
      </w:pPr>
      <w:r w:rsidRPr="00E105A6">
        <w:rPr>
          <w:rFonts w:cs="Arial"/>
          <w:szCs w:val="20"/>
        </w:rPr>
        <w:lastRenderedPageBreak/>
        <w:t xml:space="preserve">O neposestni zastavni pravici se </w:t>
      </w:r>
      <w:r w:rsidR="004657CD">
        <w:rPr>
          <w:rFonts w:cs="Arial"/>
          <w:szCs w:val="20"/>
        </w:rPr>
        <w:t xml:space="preserve">bodo </w:t>
      </w:r>
      <w:r w:rsidRPr="00E105A6">
        <w:rPr>
          <w:rFonts w:cs="Arial"/>
          <w:szCs w:val="20"/>
        </w:rPr>
        <w:t>poleg podatkov o premoženju, ki je njen predmet, vpi</w:t>
      </w:r>
      <w:r w:rsidR="004657CD">
        <w:rPr>
          <w:rFonts w:cs="Arial"/>
          <w:szCs w:val="20"/>
        </w:rPr>
        <w:t>sali</w:t>
      </w:r>
      <w:r w:rsidRPr="00E105A6">
        <w:rPr>
          <w:rFonts w:cs="Arial"/>
          <w:szCs w:val="20"/>
        </w:rPr>
        <w:t xml:space="preserve"> in vodi</w:t>
      </w:r>
      <w:r w:rsidR="004657CD">
        <w:rPr>
          <w:rFonts w:cs="Arial"/>
          <w:szCs w:val="20"/>
        </w:rPr>
        <w:t>li</w:t>
      </w:r>
      <w:r w:rsidRPr="00E105A6">
        <w:rPr>
          <w:rFonts w:cs="Arial"/>
          <w:szCs w:val="20"/>
        </w:rPr>
        <w:t xml:space="preserve"> tudi </w:t>
      </w:r>
      <w:r w:rsidR="0004099D" w:rsidRPr="00E105A6">
        <w:rPr>
          <w:rFonts w:cs="Arial"/>
          <w:szCs w:val="20"/>
        </w:rPr>
        <w:t xml:space="preserve">naslednji </w:t>
      </w:r>
      <w:r w:rsidRPr="00E105A6">
        <w:rPr>
          <w:rFonts w:cs="Arial"/>
          <w:szCs w:val="20"/>
        </w:rPr>
        <w:t>podatki (6. člen predloga Uredbe)</w:t>
      </w:r>
      <w:r w:rsidR="004657CD">
        <w:rPr>
          <w:rFonts w:cs="Arial"/>
          <w:szCs w:val="20"/>
        </w:rPr>
        <w:t>:</w:t>
      </w:r>
    </w:p>
    <w:p w14:paraId="4CB03955" w14:textId="68E752B8" w:rsidR="0054771C" w:rsidRPr="00E105A6" w:rsidRDefault="0054771C" w:rsidP="0054771C">
      <w:pPr>
        <w:spacing w:after="0" w:line="276" w:lineRule="auto"/>
        <w:rPr>
          <w:rFonts w:cs="Arial"/>
          <w:szCs w:val="20"/>
        </w:rPr>
      </w:pPr>
      <w:r w:rsidRPr="00E105A6">
        <w:rPr>
          <w:rFonts w:cs="Arial"/>
          <w:szCs w:val="20"/>
        </w:rPr>
        <w:t>–</w:t>
      </w:r>
      <w:r w:rsidR="004657CD">
        <w:rPr>
          <w:rFonts w:cs="Arial"/>
          <w:szCs w:val="20"/>
        </w:rPr>
        <w:t xml:space="preserve"> </w:t>
      </w:r>
      <w:r w:rsidRPr="00E105A6">
        <w:rPr>
          <w:rFonts w:cs="Arial"/>
          <w:szCs w:val="20"/>
        </w:rPr>
        <w:t>enolična identifikacij</w:t>
      </w:r>
      <w:r w:rsidR="004657CD">
        <w:rPr>
          <w:rFonts w:cs="Arial"/>
          <w:szCs w:val="20"/>
        </w:rPr>
        <w:t xml:space="preserve">ska </w:t>
      </w:r>
      <w:r w:rsidR="00F4576A">
        <w:rPr>
          <w:rFonts w:cs="Arial"/>
          <w:szCs w:val="20"/>
        </w:rPr>
        <w:t>številka</w:t>
      </w:r>
      <w:r w:rsidRPr="00E105A6">
        <w:rPr>
          <w:rFonts w:cs="Arial"/>
          <w:szCs w:val="20"/>
        </w:rPr>
        <w:t>, ki jo informacijski sistem samodejno dodeli ob izvršitvi vpisa te zastavne pravice, in čas izvršitve vpisa</w:t>
      </w:r>
      <w:r w:rsidR="00F4576A">
        <w:rPr>
          <w:rFonts w:cs="Arial"/>
          <w:szCs w:val="20"/>
        </w:rPr>
        <w:t xml:space="preserve"> kot čas (trenutek) nastanka neposestne zastavne pravice</w:t>
      </w:r>
      <w:r w:rsidRPr="00E105A6">
        <w:rPr>
          <w:rFonts w:cs="Arial"/>
          <w:szCs w:val="20"/>
        </w:rPr>
        <w:t>,</w:t>
      </w:r>
    </w:p>
    <w:p w14:paraId="1F943D42" w14:textId="50B93330" w:rsidR="0054771C" w:rsidRPr="00E105A6" w:rsidRDefault="0054771C" w:rsidP="0054771C">
      <w:pPr>
        <w:spacing w:after="0" w:line="276" w:lineRule="auto"/>
        <w:rPr>
          <w:rFonts w:cs="Arial"/>
          <w:szCs w:val="20"/>
        </w:rPr>
      </w:pPr>
      <w:r w:rsidRPr="00E105A6">
        <w:rPr>
          <w:rFonts w:cs="Arial"/>
          <w:szCs w:val="20"/>
        </w:rPr>
        <w:t>–</w:t>
      </w:r>
      <w:r w:rsidR="00F4576A">
        <w:rPr>
          <w:rFonts w:cs="Arial"/>
          <w:szCs w:val="20"/>
        </w:rPr>
        <w:t xml:space="preserve"> </w:t>
      </w:r>
      <w:r w:rsidRPr="00E105A6">
        <w:rPr>
          <w:rFonts w:cs="Arial"/>
          <w:szCs w:val="20"/>
        </w:rPr>
        <w:t xml:space="preserve">tip zastavne pravice glede na pravni temelj njenega nastanka (7. člen predloga </w:t>
      </w:r>
      <w:r w:rsidR="007303C0" w:rsidRPr="00E105A6">
        <w:rPr>
          <w:rFonts w:cs="Arial"/>
          <w:szCs w:val="20"/>
        </w:rPr>
        <w:t>u</w:t>
      </w:r>
      <w:r w:rsidRPr="00E105A6">
        <w:rPr>
          <w:rFonts w:cs="Arial"/>
          <w:szCs w:val="20"/>
        </w:rPr>
        <w:t>redbe),</w:t>
      </w:r>
    </w:p>
    <w:p w14:paraId="14FEDC7A" w14:textId="148FF9C7" w:rsidR="0054771C" w:rsidRPr="00E105A6" w:rsidRDefault="0054771C" w:rsidP="0054771C">
      <w:pPr>
        <w:spacing w:after="0" w:line="276" w:lineRule="auto"/>
        <w:rPr>
          <w:rFonts w:cs="Arial"/>
          <w:szCs w:val="20"/>
        </w:rPr>
      </w:pPr>
      <w:r w:rsidRPr="00E105A6">
        <w:rPr>
          <w:rFonts w:cs="Arial"/>
          <w:szCs w:val="20"/>
        </w:rPr>
        <w:t>–</w:t>
      </w:r>
      <w:r w:rsidR="00F4576A">
        <w:rPr>
          <w:rFonts w:cs="Arial"/>
          <w:szCs w:val="20"/>
        </w:rPr>
        <w:t xml:space="preserve"> </w:t>
      </w:r>
      <w:r w:rsidRPr="00E105A6">
        <w:rPr>
          <w:rFonts w:cs="Arial"/>
          <w:szCs w:val="20"/>
        </w:rPr>
        <w:t xml:space="preserve">podatki o pravnem temelju pridobitve neposestne zastavne pravice (8. člen predloga </w:t>
      </w:r>
      <w:r w:rsidR="007303C0" w:rsidRPr="00E105A6">
        <w:rPr>
          <w:rFonts w:cs="Arial"/>
          <w:szCs w:val="20"/>
        </w:rPr>
        <w:t>u</w:t>
      </w:r>
      <w:r w:rsidRPr="00E105A6">
        <w:rPr>
          <w:rFonts w:cs="Arial"/>
          <w:szCs w:val="20"/>
        </w:rPr>
        <w:t>redbe)</w:t>
      </w:r>
      <w:r w:rsidR="00B26FA4" w:rsidRPr="00E105A6">
        <w:rPr>
          <w:rFonts w:cs="Arial"/>
          <w:szCs w:val="20"/>
        </w:rPr>
        <w:t xml:space="preserve"> in </w:t>
      </w:r>
      <w:r w:rsidR="008F4048" w:rsidRPr="00E105A6">
        <w:rPr>
          <w:rFonts w:cs="Arial"/>
          <w:szCs w:val="20"/>
        </w:rPr>
        <w:t>podatki o zavarovani terjatve (</w:t>
      </w:r>
      <w:r w:rsidR="00A0024F" w:rsidRPr="00E105A6">
        <w:rPr>
          <w:rFonts w:cs="Arial"/>
          <w:szCs w:val="20"/>
        </w:rPr>
        <w:t>9. člen predloga uredbe)</w:t>
      </w:r>
      <w:r w:rsidRPr="00E105A6">
        <w:rPr>
          <w:rFonts w:cs="Arial"/>
          <w:szCs w:val="20"/>
        </w:rPr>
        <w:t>,</w:t>
      </w:r>
    </w:p>
    <w:p w14:paraId="105D0373" w14:textId="01C117A7" w:rsidR="0054771C" w:rsidRPr="00E105A6" w:rsidRDefault="0054771C" w:rsidP="0054771C">
      <w:pPr>
        <w:spacing w:after="0" w:line="276" w:lineRule="auto"/>
        <w:rPr>
          <w:rFonts w:cs="Arial"/>
          <w:szCs w:val="20"/>
        </w:rPr>
      </w:pPr>
      <w:r w:rsidRPr="00E105A6">
        <w:rPr>
          <w:rFonts w:cs="Arial"/>
          <w:szCs w:val="20"/>
        </w:rPr>
        <w:t>–</w:t>
      </w:r>
      <w:r w:rsidR="00F4576A">
        <w:rPr>
          <w:rFonts w:cs="Arial"/>
          <w:szCs w:val="20"/>
        </w:rPr>
        <w:t xml:space="preserve"> </w:t>
      </w:r>
      <w:r w:rsidRPr="00E105A6">
        <w:rPr>
          <w:rFonts w:cs="Arial"/>
          <w:szCs w:val="20"/>
        </w:rPr>
        <w:t>podatki o zastavitelju</w:t>
      </w:r>
      <w:r w:rsidR="00EF0019" w:rsidRPr="00E105A6">
        <w:rPr>
          <w:rFonts w:cs="Arial"/>
          <w:szCs w:val="20"/>
        </w:rPr>
        <w:t xml:space="preserve">, dolžniku </w:t>
      </w:r>
      <w:r w:rsidRPr="00E105A6">
        <w:rPr>
          <w:rFonts w:cs="Arial"/>
          <w:szCs w:val="20"/>
        </w:rPr>
        <w:t>in zastavnem upniku</w:t>
      </w:r>
      <w:r w:rsidR="0075608E" w:rsidRPr="00E105A6">
        <w:rPr>
          <w:rFonts w:cs="Arial"/>
          <w:szCs w:val="20"/>
        </w:rPr>
        <w:t xml:space="preserve"> </w:t>
      </w:r>
      <w:r w:rsidR="00EE1E87" w:rsidRPr="00E105A6">
        <w:rPr>
          <w:rFonts w:cs="Arial"/>
          <w:szCs w:val="20"/>
        </w:rPr>
        <w:t>(</w:t>
      </w:r>
      <w:r w:rsidR="0075608E" w:rsidRPr="00E105A6">
        <w:rPr>
          <w:rFonts w:cs="Arial"/>
          <w:szCs w:val="20"/>
        </w:rPr>
        <w:t>13. člen predloga uredbe)</w:t>
      </w:r>
      <w:r w:rsidRPr="00E105A6">
        <w:rPr>
          <w:rFonts w:cs="Arial"/>
          <w:szCs w:val="20"/>
        </w:rPr>
        <w:t xml:space="preserve"> in</w:t>
      </w:r>
    </w:p>
    <w:p w14:paraId="5B59FF0F" w14:textId="6105C61E" w:rsidR="0054771C" w:rsidRPr="00E105A6" w:rsidRDefault="0054771C" w:rsidP="0054771C">
      <w:pPr>
        <w:spacing w:after="0" w:line="276" w:lineRule="auto"/>
        <w:rPr>
          <w:rFonts w:cs="Arial"/>
          <w:szCs w:val="20"/>
        </w:rPr>
      </w:pPr>
      <w:r w:rsidRPr="00E105A6">
        <w:rPr>
          <w:rFonts w:cs="Arial"/>
          <w:szCs w:val="20"/>
        </w:rPr>
        <w:t>–</w:t>
      </w:r>
      <w:r w:rsidR="00F4576A">
        <w:rPr>
          <w:rFonts w:cs="Arial"/>
          <w:szCs w:val="20"/>
        </w:rPr>
        <w:t xml:space="preserve"> </w:t>
      </w:r>
      <w:r w:rsidRPr="00E105A6">
        <w:rPr>
          <w:rFonts w:cs="Arial"/>
          <w:szCs w:val="20"/>
        </w:rPr>
        <w:t>podatki o eZahtevi</w:t>
      </w:r>
      <w:r w:rsidR="0042551E" w:rsidRPr="00E105A6">
        <w:rPr>
          <w:rFonts w:cs="Arial"/>
          <w:szCs w:val="20"/>
        </w:rPr>
        <w:t>,</w:t>
      </w:r>
      <w:r w:rsidRPr="00E105A6">
        <w:rPr>
          <w:rFonts w:cs="Arial"/>
          <w:szCs w:val="20"/>
        </w:rPr>
        <w:t xml:space="preserve"> na podlagi katere je bil izvršen vpis v register (1</w:t>
      </w:r>
      <w:r w:rsidR="0042551E" w:rsidRPr="00E105A6">
        <w:rPr>
          <w:rFonts w:cs="Arial"/>
          <w:szCs w:val="20"/>
        </w:rPr>
        <w:t>4</w:t>
      </w:r>
      <w:r w:rsidRPr="00E105A6">
        <w:rPr>
          <w:rFonts w:cs="Arial"/>
          <w:szCs w:val="20"/>
        </w:rPr>
        <w:t xml:space="preserve">. člen predloga </w:t>
      </w:r>
      <w:r w:rsidR="00A81206" w:rsidRPr="00E105A6">
        <w:rPr>
          <w:rFonts w:cs="Arial"/>
          <w:szCs w:val="20"/>
        </w:rPr>
        <w:t>u</w:t>
      </w:r>
      <w:r w:rsidRPr="00E105A6">
        <w:rPr>
          <w:rFonts w:cs="Arial"/>
          <w:szCs w:val="20"/>
        </w:rPr>
        <w:t>redbe).</w:t>
      </w:r>
      <w:r w:rsidR="00E5506F">
        <w:rPr>
          <w:rFonts w:cs="Arial"/>
          <w:szCs w:val="20"/>
        </w:rPr>
        <w:t>***</w:t>
      </w:r>
    </w:p>
    <w:p w14:paraId="41595685" w14:textId="77777777" w:rsidR="00A51AAF" w:rsidRPr="00E105A6" w:rsidRDefault="00A51AAF" w:rsidP="0054771C">
      <w:pPr>
        <w:spacing w:after="0" w:line="276" w:lineRule="auto"/>
        <w:rPr>
          <w:rFonts w:cs="Arial"/>
          <w:szCs w:val="20"/>
        </w:rPr>
      </w:pPr>
    </w:p>
    <w:p w14:paraId="3ACE712A" w14:textId="6B93CA98" w:rsidR="00C51EB9" w:rsidRPr="00E105A6" w:rsidRDefault="008C37D5" w:rsidP="0054771C">
      <w:pPr>
        <w:spacing w:after="0" w:line="276" w:lineRule="auto"/>
        <w:rPr>
          <w:rFonts w:cs="Arial"/>
          <w:szCs w:val="20"/>
        </w:rPr>
      </w:pPr>
      <w:r w:rsidRPr="00E105A6">
        <w:rPr>
          <w:rFonts w:cs="Arial"/>
          <w:szCs w:val="20"/>
        </w:rPr>
        <w:t xml:space="preserve">V register se bodo </w:t>
      </w:r>
      <w:r w:rsidR="00C03F29" w:rsidRPr="00E105A6">
        <w:rPr>
          <w:rFonts w:cs="Arial"/>
          <w:szCs w:val="20"/>
        </w:rPr>
        <w:t>vpisovale naslednje oblike neposestne zastavne pravice in prepovedi razpolaganja (</w:t>
      </w:r>
      <w:r w:rsidR="00621471" w:rsidRPr="00E105A6">
        <w:rPr>
          <w:rFonts w:cs="Arial"/>
          <w:szCs w:val="20"/>
        </w:rPr>
        <w:t>7. člen predloga uredbe):</w:t>
      </w:r>
    </w:p>
    <w:p w14:paraId="77806008" w14:textId="6618BACE" w:rsidR="00C02CF4" w:rsidRPr="00E105A6" w:rsidRDefault="00C02CF4" w:rsidP="00C02CF4">
      <w:pPr>
        <w:spacing w:after="0" w:line="276" w:lineRule="auto"/>
        <w:rPr>
          <w:rFonts w:cs="Arial"/>
          <w:szCs w:val="20"/>
        </w:rPr>
      </w:pPr>
      <w:r w:rsidRPr="00E105A6">
        <w:rPr>
          <w:rFonts w:cs="Arial"/>
          <w:szCs w:val="20"/>
        </w:rPr>
        <w:t>1. prostovoljna notarska zastavna pravica, katere pravni temelj je sporazum v obliki notarskega zapisa,</w:t>
      </w:r>
    </w:p>
    <w:p w14:paraId="12F114E9" w14:textId="16233A93" w:rsidR="00C02CF4" w:rsidRPr="00E105A6" w:rsidRDefault="00C02CF4" w:rsidP="00C02CF4">
      <w:pPr>
        <w:spacing w:after="0" w:line="276" w:lineRule="auto"/>
        <w:rPr>
          <w:rFonts w:cs="Arial"/>
          <w:szCs w:val="20"/>
        </w:rPr>
      </w:pPr>
      <w:r w:rsidRPr="00E105A6">
        <w:rPr>
          <w:rFonts w:cs="Arial"/>
          <w:szCs w:val="20"/>
        </w:rPr>
        <w:t>2. prisilna sodna zastavna pravica, katere pravni temelj je rubež na podlagi sklepa o izvršbi ali zavarovanju, izdanega v postopku sodne izvršbe ali zavarovanja,</w:t>
      </w:r>
    </w:p>
    <w:p w14:paraId="45BBE7D1" w14:textId="46A95382" w:rsidR="00C02CF4" w:rsidRPr="00E105A6" w:rsidRDefault="00C02CF4" w:rsidP="00C02CF4">
      <w:pPr>
        <w:spacing w:after="0" w:line="276" w:lineRule="auto"/>
        <w:rPr>
          <w:rFonts w:cs="Arial"/>
          <w:szCs w:val="20"/>
        </w:rPr>
      </w:pPr>
      <w:r w:rsidRPr="00E105A6">
        <w:rPr>
          <w:rFonts w:cs="Arial"/>
          <w:szCs w:val="20"/>
        </w:rPr>
        <w:t xml:space="preserve">3. prisilna upravna zastavna pravica, katere pravni temelj je rubež na podlagi sklepa o izvršbi, izdanega v davčnem postopku ali drugem upravnem postopku izvršbe, </w:t>
      </w:r>
    </w:p>
    <w:p w14:paraId="54B9071B" w14:textId="2AE7DDE5" w:rsidR="00C02CF4" w:rsidRPr="00E105A6" w:rsidRDefault="00C02CF4" w:rsidP="00C02CF4">
      <w:pPr>
        <w:spacing w:after="0" w:line="276" w:lineRule="auto"/>
        <w:rPr>
          <w:rFonts w:cs="Arial"/>
          <w:szCs w:val="20"/>
        </w:rPr>
      </w:pPr>
      <w:r w:rsidRPr="00E105A6">
        <w:rPr>
          <w:rFonts w:cs="Arial"/>
          <w:szCs w:val="20"/>
        </w:rPr>
        <w:t>4. sodna prepoved razpolaganja, izrečena z začasno ali predhodno odredbo sodišča ali odredbo sodišča, s katero odredi začasno zavarovanje,</w:t>
      </w:r>
    </w:p>
    <w:p w14:paraId="7B20DA61" w14:textId="34E70962" w:rsidR="00C51EB9" w:rsidRPr="00E105A6" w:rsidRDefault="00C02CF4" w:rsidP="00C02CF4">
      <w:pPr>
        <w:spacing w:after="0" w:line="276" w:lineRule="auto"/>
        <w:rPr>
          <w:rFonts w:cs="Arial"/>
          <w:szCs w:val="20"/>
        </w:rPr>
      </w:pPr>
      <w:r w:rsidRPr="00E105A6">
        <w:rPr>
          <w:rFonts w:cs="Arial"/>
          <w:szCs w:val="20"/>
        </w:rPr>
        <w:t>5. upravna prepoved razpolaganja, izrečena z začasnim ukrepom ali drugo odločbo pristojnega upravnega organa, izdano v davčnem ali drugem upravnem postopku.</w:t>
      </w:r>
    </w:p>
    <w:p w14:paraId="1E5FCA3F" w14:textId="5BDE9DF7" w:rsidR="00464346" w:rsidRPr="00E105A6" w:rsidRDefault="00464346" w:rsidP="00C02CF4">
      <w:pPr>
        <w:spacing w:after="0" w:line="276" w:lineRule="auto"/>
        <w:rPr>
          <w:rFonts w:cs="Arial"/>
          <w:szCs w:val="20"/>
        </w:rPr>
      </w:pPr>
    </w:p>
    <w:p w14:paraId="43872499" w14:textId="2F388DAA" w:rsidR="00A51AAF" w:rsidRPr="00E105A6" w:rsidRDefault="0054771C" w:rsidP="0054771C">
      <w:pPr>
        <w:spacing w:after="0" w:line="276" w:lineRule="auto"/>
        <w:rPr>
          <w:rFonts w:cs="Arial"/>
          <w:szCs w:val="20"/>
        </w:rPr>
      </w:pPr>
      <w:r w:rsidRPr="00E105A6">
        <w:rPr>
          <w:rFonts w:cs="Arial"/>
          <w:szCs w:val="20"/>
        </w:rPr>
        <w:t>V 1</w:t>
      </w:r>
      <w:r w:rsidR="0097324A" w:rsidRPr="00E105A6">
        <w:rPr>
          <w:rFonts w:cs="Arial"/>
          <w:szCs w:val="20"/>
        </w:rPr>
        <w:t>3</w:t>
      </w:r>
      <w:r w:rsidRPr="00E105A6">
        <w:rPr>
          <w:rFonts w:cs="Arial"/>
          <w:szCs w:val="20"/>
        </w:rPr>
        <w:t xml:space="preserve">. členu predloga </w:t>
      </w:r>
      <w:r w:rsidR="0097324A" w:rsidRPr="00E105A6">
        <w:rPr>
          <w:rFonts w:cs="Arial"/>
          <w:szCs w:val="20"/>
        </w:rPr>
        <w:t>u</w:t>
      </w:r>
      <w:r w:rsidRPr="00E105A6">
        <w:rPr>
          <w:rFonts w:cs="Arial"/>
          <w:szCs w:val="20"/>
        </w:rPr>
        <w:t>redbe je nabor podatkov o zastavitelju</w:t>
      </w:r>
      <w:r w:rsidR="0055031A" w:rsidRPr="00E105A6">
        <w:rPr>
          <w:rFonts w:cs="Arial"/>
          <w:szCs w:val="20"/>
        </w:rPr>
        <w:t xml:space="preserve">, </w:t>
      </w:r>
      <w:r w:rsidR="00404791" w:rsidRPr="00E105A6">
        <w:rPr>
          <w:rFonts w:cs="Arial"/>
          <w:szCs w:val="20"/>
        </w:rPr>
        <w:t>dolžniku</w:t>
      </w:r>
      <w:r w:rsidR="00685C35" w:rsidRPr="00E105A6">
        <w:rPr>
          <w:rFonts w:cs="Arial"/>
          <w:szCs w:val="20"/>
        </w:rPr>
        <w:t>, če ta ni ista oseba kot dolžnik,</w:t>
      </w:r>
      <w:r w:rsidR="00404791" w:rsidRPr="00E105A6">
        <w:rPr>
          <w:rFonts w:cs="Arial"/>
          <w:szCs w:val="20"/>
        </w:rPr>
        <w:t xml:space="preserve"> in </w:t>
      </w:r>
      <w:r w:rsidRPr="00E105A6">
        <w:rPr>
          <w:rFonts w:cs="Arial"/>
          <w:szCs w:val="20"/>
        </w:rPr>
        <w:t>zastavnem upniku, ki se vpisujejo v register</w:t>
      </w:r>
      <w:r w:rsidR="00B127EF" w:rsidRPr="00E105A6">
        <w:rPr>
          <w:rFonts w:cs="Arial"/>
          <w:szCs w:val="20"/>
        </w:rPr>
        <w:t>,</w:t>
      </w:r>
      <w:r w:rsidRPr="00E105A6">
        <w:rPr>
          <w:rFonts w:cs="Arial"/>
          <w:szCs w:val="20"/>
        </w:rPr>
        <w:t xml:space="preserve"> določen v skladu </w:t>
      </w:r>
      <w:r w:rsidR="0063429C" w:rsidRPr="00E105A6">
        <w:rPr>
          <w:rFonts w:cs="Arial"/>
          <w:szCs w:val="20"/>
        </w:rPr>
        <w:t xml:space="preserve">četrtim </w:t>
      </w:r>
      <w:r w:rsidRPr="00E105A6">
        <w:rPr>
          <w:rFonts w:cs="Arial"/>
          <w:szCs w:val="20"/>
        </w:rPr>
        <w:t xml:space="preserve">odstavkom </w:t>
      </w:r>
      <w:r w:rsidR="00AB3232" w:rsidRPr="00E105A6">
        <w:rPr>
          <w:rFonts w:cs="Arial"/>
          <w:szCs w:val="20"/>
        </w:rPr>
        <w:t>177</w:t>
      </w:r>
      <w:r w:rsidRPr="00E105A6">
        <w:rPr>
          <w:rFonts w:cs="Arial"/>
          <w:szCs w:val="20"/>
        </w:rPr>
        <w:t xml:space="preserve">. člena </w:t>
      </w:r>
      <w:r w:rsidR="00AB3232" w:rsidRPr="00E105A6">
        <w:rPr>
          <w:rFonts w:cs="Arial"/>
          <w:szCs w:val="20"/>
        </w:rPr>
        <w:t>SPZ</w:t>
      </w:r>
      <w:r w:rsidRPr="00E105A6">
        <w:rPr>
          <w:rFonts w:cs="Arial"/>
          <w:szCs w:val="20"/>
        </w:rPr>
        <w:t xml:space="preserve">, prevzemanje teh podatkov iz matičnih evidenc </w:t>
      </w:r>
      <w:r w:rsidR="00AB3232" w:rsidRPr="00E105A6">
        <w:rPr>
          <w:rFonts w:cs="Arial"/>
          <w:szCs w:val="20"/>
        </w:rPr>
        <w:t xml:space="preserve">med samim vnosom </w:t>
      </w:r>
      <w:r w:rsidRPr="00E105A6">
        <w:rPr>
          <w:rFonts w:cs="Arial"/>
          <w:szCs w:val="20"/>
        </w:rPr>
        <w:t xml:space="preserve">pa v skladu s </w:t>
      </w:r>
      <w:r w:rsidR="00AB3232" w:rsidRPr="00E105A6">
        <w:rPr>
          <w:rFonts w:cs="Arial"/>
          <w:szCs w:val="20"/>
        </w:rPr>
        <w:t xml:space="preserve">petim </w:t>
      </w:r>
      <w:r w:rsidRPr="00E105A6">
        <w:rPr>
          <w:rFonts w:cs="Arial"/>
          <w:szCs w:val="20"/>
        </w:rPr>
        <w:t xml:space="preserve">odstavkom </w:t>
      </w:r>
      <w:r w:rsidR="00AB3232" w:rsidRPr="00E105A6">
        <w:rPr>
          <w:rFonts w:cs="Arial"/>
          <w:szCs w:val="20"/>
        </w:rPr>
        <w:t xml:space="preserve">177. člena </w:t>
      </w:r>
      <w:r w:rsidR="009552DE" w:rsidRPr="00E105A6">
        <w:rPr>
          <w:rFonts w:cs="Arial"/>
          <w:szCs w:val="20"/>
        </w:rPr>
        <w:t>SPZ</w:t>
      </w:r>
      <w:r w:rsidR="0091524D" w:rsidRPr="00E105A6">
        <w:rPr>
          <w:rFonts w:cs="Arial"/>
          <w:szCs w:val="20"/>
        </w:rPr>
        <w:t>.</w:t>
      </w:r>
    </w:p>
    <w:p w14:paraId="6BB7A287" w14:textId="77777777" w:rsidR="00A51AAF" w:rsidRPr="00E105A6" w:rsidRDefault="00A51AAF" w:rsidP="0054771C">
      <w:pPr>
        <w:spacing w:after="0" w:line="276" w:lineRule="auto"/>
        <w:rPr>
          <w:rFonts w:cs="Arial"/>
          <w:szCs w:val="20"/>
        </w:rPr>
      </w:pPr>
    </w:p>
    <w:p w14:paraId="1B38BD68" w14:textId="4A6E992C" w:rsidR="0054771C" w:rsidRPr="00E105A6" w:rsidRDefault="0054771C" w:rsidP="0054771C">
      <w:pPr>
        <w:spacing w:after="0" w:line="276" w:lineRule="auto"/>
        <w:rPr>
          <w:rFonts w:cs="Arial"/>
          <w:b/>
          <w:bCs/>
          <w:szCs w:val="20"/>
        </w:rPr>
      </w:pPr>
      <w:r w:rsidRPr="00E105A6">
        <w:rPr>
          <w:rFonts w:cs="Arial"/>
          <w:b/>
          <w:bCs/>
          <w:szCs w:val="20"/>
        </w:rPr>
        <w:t>Usklajevanje in izmenjava podatkov s povezanimi evidencami (1</w:t>
      </w:r>
      <w:r w:rsidR="00737E49" w:rsidRPr="00E105A6">
        <w:rPr>
          <w:rFonts w:cs="Arial"/>
          <w:b/>
          <w:bCs/>
          <w:szCs w:val="20"/>
        </w:rPr>
        <w:t>5</w:t>
      </w:r>
      <w:r w:rsidRPr="00E105A6">
        <w:rPr>
          <w:rFonts w:cs="Arial"/>
          <w:b/>
          <w:bCs/>
          <w:szCs w:val="20"/>
        </w:rPr>
        <w:t>. in 1</w:t>
      </w:r>
      <w:r w:rsidR="00737E49" w:rsidRPr="00E105A6">
        <w:rPr>
          <w:rFonts w:cs="Arial"/>
          <w:b/>
          <w:bCs/>
          <w:szCs w:val="20"/>
        </w:rPr>
        <w:t>6</w:t>
      </w:r>
      <w:r w:rsidRPr="00E105A6">
        <w:rPr>
          <w:rFonts w:cs="Arial"/>
          <w:b/>
          <w:bCs/>
          <w:szCs w:val="20"/>
        </w:rPr>
        <w:t xml:space="preserve">. člen predloga </w:t>
      </w:r>
      <w:r w:rsidR="009E1A5C" w:rsidRPr="00E105A6">
        <w:rPr>
          <w:rFonts w:cs="Arial"/>
          <w:b/>
          <w:bCs/>
          <w:szCs w:val="20"/>
        </w:rPr>
        <w:t>u</w:t>
      </w:r>
      <w:r w:rsidRPr="00E105A6">
        <w:rPr>
          <w:rFonts w:cs="Arial"/>
          <w:b/>
          <w:bCs/>
          <w:szCs w:val="20"/>
        </w:rPr>
        <w:t>redbe)</w:t>
      </w:r>
    </w:p>
    <w:p w14:paraId="776DCF0D" w14:textId="77777777" w:rsidR="008C3844" w:rsidRPr="00E105A6" w:rsidRDefault="008C3844" w:rsidP="0054771C">
      <w:pPr>
        <w:spacing w:after="0" w:line="276" w:lineRule="auto"/>
        <w:rPr>
          <w:rFonts w:cs="Arial"/>
          <w:szCs w:val="20"/>
        </w:rPr>
      </w:pPr>
    </w:p>
    <w:p w14:paraId="71A6CD57" w14:textId="63EF13AA" w:rsidR="0054771C" w:rsidRPr="00E105A6" w:rsidRDefault="0054771C" w:rsidP="0054771C">
      <w:pPr>
        <w:spacing w:after="0" w:line="276" w:lineRule="auto"/>
        <w:rPr>
          <w:rFonts w:cs="Arial"/>
          <w:szCs w:val="20"/>
        </w:rPr>
      </w:pPr>
      <w:r w:rsidRPr="00E105A6">
        <w:rPr>
          <w:rFonts w:cs="Arial"/>
          <w:szCs w:val="20"/>
        </w:rPr>
        <w:t>Po 1</w:t>
      </w:r>
      <w:r w:rsidR="00B60539" w:rsidRPr="00E105A6">
        <w:rPr>
          <w:rFonts w:cs="Arial"/>
          <w:szCs w:val="20"/>
        </w:rPr>
        <w:t>5</w:t>
      </w:r>
      <w:r w:rsidRPr="00E105A6">
        <w:rPr>
          <w:rFonts w:cs="Arial"/>
          <w:szCs w:val="20"/>
        </w:rPr>
        <w:t xml:space="preserve">. členu predloga </w:t>
      </w:r>
      <w:r w:rsidR="00B925D6">
        <w:rPr>
          <w:rFonts w:cs="Arial"/>
          <w:szCs w:val="20"/>
        </w:rPr>
        <w:t>u</w:t>
      </w:r>
      <w:r w:rsidRPr="00E105A6">
        <w:rPr>
          <w:rFonts w:cs="Arial"/>
          <w:szCs w:val="20"/>
        </w:rPr>
        <w:t>redbe se podatki o zastavitelju</w:t>
      </w:r>
      <w:r w:rsidR="00177F18" w:rsidRPr="00E105A6">
        <w:rPr>
          <w:rFonts w:cs="Arial"/>
          <w:szCs w:val="20"/>
        </w:rPr>
        <w:t>, dolžniku</w:t>
      </w:r>
      <w:r w:rsidRPr="00E105A6">
        <w:rPr>
          <w:rFonts w:cs="Arial"/>
          <w:szCs w:val="20"/>
        </w:rPr>
        <w:t xml:space="preserve"> in zastavnem upniku v registru dnevno usklajujejo s spremembami teh podatkov v matičnih evidencah.</w:t>
      </w:r>
      <w:r w:rsidR="00BD76AB" w:rsidRPr="00E105A6">
        <w:rPr>
          <w:rFonts w:cs="Arial"/>
          <w:szCs w:val="20"/>
        </w:rPr>
        <w:t xml:space="preserve"> </w:t>
      </w:r>
      <w:r w:rsidRPr="00E105A6">
        <w:rPr>
          <w:rFonts w:cs="Arial"/>
          <w:szCs w:val="20"/>
        </w:rPr>
        <w:t xml:space="preserve">Po </w:t>
      </w:r>
      <w:r w:rsidR="004D4763" w:rsidRPr="00E105A6">
        <w:rPr>
          <w:rFonts w:cs="Arial"/>
          <w:szCs w:val="20"/>
        </w:rPr>
        <w:t>šestem</w:t>
      </w:r>
      <w:r w:rsidRPr="00E105A6">
        <w:rPr>
          <w:rFonts w:cs="Arial"/>
          <w:szCs w:val="20"/>
        </w:rPr>
        <w:t xml:space="preserve"> odstavku </w:t>
      </w:r>
      <w:r w:rsidR="004D4763" w:rsidRPr="00E105A6">
        <w:rPr>
          <w:rFonts w:cs="Arial"/>
          <w:szCs w:val="20"/>
        </w:rPr>
        <w:t>177. člena SPZ</w:t>
      </w:r>
      <w:r w:rsidRPr="00E105A6">
        <w:rPr>
          <w:rFonts w:cs="Arial"/>
          <w:szCs w:val="20"/>
        </w:rPr>
        <w:t xml:space="preserve"> se </w:t>
      </w:r>
      <w:r w:rsidR="00747E2C" w:rsidRPr="00E105A6">
        <w:rPr>
          <w:rFonts w:cs="Arial"/>
          <w:szCs w:val="20"/>
        </w:rPr>
        <w:t xml:space="preserve">omogoči prevzem podatkov </w:t>
      </w:r>
      <w:r w:rsidRPr="00E105A6">
        <w:rPr>
          <w:rFonts w:cs="Arial"/>
          <w:szCs w:val="20"/>
        </w:rPr>
        <w:t xml:space="preserve">o neposestni zastavni pravici, katere predmet je  motorno </w:t>
      </w:r>
      <w:r w:rsidR="004E3910">
        <w:rPr>
          <w:rFonts w:cs="Arial"/>
          <w:szCs w:val="20"/>
        </w:rPr>
        <w:t xml:space="preserve">ali priklopno </w:t>
      </w:r>
      <w:r w:rsidRPr="00E105A6">
        <w:rPr>
          <w:rFonts w:cs="Arial"/>
          <w:szCs w:val="20"/>
        </w:rPr>
        <w:t>vozilo</w:t>
      </w:r>
      <w:r w:rsidR="00A43E8B" w:rsidRPr="00E105A6">
        <w:rPr>
          <w:rFonts w:cs="Arial"/>
          <w:szCs w:val="20"/>
        </w:rPr>
        <w:t xml:space="preserve">, </w:t>
      </w:r>
      <w:r w:rsidRPr="00E105A6">
        <w:rPr>
          <w:rFonts w:cs="Arial"/>
          <w:szCs w:val="20"/>
        </w:rPr>
        <w:t>upravljavc</w:t>
      </w:r>
      <w:r w:rsidR="00A43E8B" w:rsidRPr="00E105A6">
        <w:rPr>
          <w:rFonts w:cs="Arial"/>
          <w:szCs w:val="20"/>
        </w:rPr>
        <w:t>u</w:t>
      </w:r>
      <w:r w:rsidRPr="00E105A6">
        <w:rPr>
          <w:rFonts w:cs="Arial"/>
          <w:szCs w:val="20"/>
        </w:rPr>
        <w:t xml:space="preserve"> MRVL. </w:t>
      </w:r>
      <w:r w:rsidR="00A43E8B" w:rsidRPr="00E105A6">
        <w:rPr>
          <w:rFonts w:cs="Arial"/>
          <w:szCs w:val="20"/>
        </w:rPr>
        <w:t>P</w:t>
      </w:r>
      <w:r w:rsidRPr="00E105A6">
        <w:rPr>
          <w:rFonts w:cs="Arial"/>
          <w:szCs w:val="20"/>
        </w:rPr>
        <w:t>o 1</w:t>
      </w:r>
      <w:r w:rsidR="00B60539" w:rsidRPr="00E105A6">
        <w:rPr>
          <w:rFonts w:cs="Arial"/>
          <w:szCs w:val="20"/>
        </w:rPr>
        <w:t>6</w:t>
      </w:r>
      <w:r w:rsidRPr="00E105A6">
        <w:rPr>
          <w:rFonts w:cs="Arial"/>
          <w:szCs w:val="20"/>
        </w:rPr>
        <w:t xml:space="preserve">. členu predloga </w:t>
      </w:r>
      <w:r w:rsidR="00476C36" w:rsidRPr="00E105A6">
        <w:rPr>
          <w:rFonts w:cs="Arial"/>
          <w:szCs w:val="20"/>
        </w:rPr>
        <w:t>u</w:t>
      </w:r>
      <w:r w:rsidRPr="00E105A6">
        <w:rPr>
          <w:rFonts w:cs="Arial"/>
          <w:szCs w:val="20"/>
        </w:rPr>
        <w:t xml:space="preserve">redbe </w:t>
      </w:r>
      <w:r w:rsidR="00390DE0" w:rsidRPr="00E105A6">
        <w:rPr>
          <w:rFonts w:cs="Arial"/>
          <w:szCs w:val="20"/>
        </w:rPr>
        <w:t xml:space="preserve">se </w:t>
      </w:r>
      <w:r w:rsidRPr="00E105A6">
        <w:rPr>
          <w:rFonts w:cs="Arial"/>
          <w:szCs w:val="20"/>
        </w:rPr>
        <w:t>posredovanje oziroma izmenjava podatkov med registrom in MRVL</w:t>
      </w:r>
      <w:r w:rsidR="00390DE0" w:rsidRPr="00E105A6">
        <w:rPr>
          <w:rFonts w:cs="Arial"/>
          <w:szCs w:val="20"/>
        </w:rPr>
        <w:t xml:space="preserve">, kadar pride do </w:t>
      </w:r>
      <w:r w:rsidR="00170A58" w:rsidRPr="00E105A6">
        <w:rPr>
          <w:rFonts w:cs="Arial"/>
          <w:szCs w:val="20"/>
        </w:rPr>
        <w:t xml:space="preserve">novega vpisa ali </w:t>
      </w:r>
      <w:r w:rsidR="00390DE0" w:rsidRPr="00E105A6">
        <w:rPr>
          <w:rFonts w:cs="Arial"/>
          <w:szCs w:val="20"/>
        </w:rPr>
        <w:t>spremembe</w:t>
      </w:r>
      <w:r w:rsidR="00170A58" w:rsidRPr="00E105A6">
        <w:rPr>
          <w:rFonts w:cs="Arial"/>
          <w:szCs w:val="20"/>
        </w:rPr>
        <w:t>,</w:t>
      </w:r>
      <w:r w:rsidRPr="00E105A6">
        <w:rPr>
          <w:rFonts w:cs="Arial"/>
          <w:szCs w:val="20"/>
        </w:rPr>
        <w:t xml:space="preserve"> izvede neposredno med informacijskim sistemom MRVL in informacijskim sistemom RZPP prek zaščitene povezave. </w:t>
      </w:r>
    </w:p>
    <w:p w14:paraId="6D6FBF78" w14:textId="5DC24AE6" w:rsidR="008C3844" w:rsidRPr="00E105A6" w:rsidRDefault="008C3844" w:rsidP="0054771C">
      <w:pPr>
        <w:spacing w:after="0" w:line="276" w:lineRule="auto"/>
        <w:rPr>
          <w:rFonts w:cs="Arial"/>
          <w:szCs w:val="20"/>
        </w:rPr>
      </w:pPr>
    </w:p>
    <w:p w14:paraId="01C03A4B" w14:textId="463BDED5" w:rsidR="007F1D7E" w:rsidRPr="00E105A6" w:rsidRDefault="007F1D7E" w:rsidP="0054771C">
      <w:pPr>
        <w:spacing w:after="0" w:line="276" w:lineRule="auto"/>
        <w:rPr>
          <w:rFonts w:cs="Arial"/>
          <w:b/>
          <w:bCs/>
          <w:szCs w:val="20"/>
        </w:rPr>
      </w:pPr>
      <w:r w:rsidRPr="00E105A6">
        <w:rPr>
          <w:rFonts w:cs="Arial"/>
          <w:b/>
          <w:bCs/>
          <w:szCs w:val="20"/>
        </w:rPr>
        <w:t>Kvalificirani uporabniki, oddaja elektronskih zahtev za vpis in izvrševanje vpisov v register</w:t>
      </w:r>
      <w:r w:rsidR="003C52EE" w:rsidRPr="00E105A6">
        <w:rPr>
          <w:rFonts w:cs="Arial"/>
          <w:b/>
          <w:bCs/>
          <w:szCs w:val="20"/>
        </w:rPr>
        <w:t xml:space="preserve"> </w:t>
      </w:r>
      <w:r w:rsidR="00021876" w:rsidRPr="00E105A6">
        <w:rPr>
          <w:rFonts w:cs="Arial"/>
          <w:b/>
          <w:bCs/>
          <w:szCs w:val="20"/>
        </w:rPr>
        <w:t xml:space="preserve">ter </w:t>
      </w:r>
      <w:r w:rsidR="003F6FAE" w:rsidRPr="00E105A6">
        <w:rPr>
          <w:rFonts w:cs="Arial"/>
          <w:b/>
          <w:bCs/>
          <w:szCs w:val="20"/>
        </w:rPr>
        <w:t xml:space="preserve">omejitve pri vpisu v register </w:t>
      </w:r>
      <w:r w:rsidR="003C52EE" w:rsidRPr="00E105A6">
        <w:rPr>
          <w:rFonts w:cs="Arial"/>
          <w:b/>
          <w:bCs/>
          <w:szCs w:val="20"/>
        </w:rPr>
        <w:t>(17. do 2</w:t>
      </w:r>
      <w:r w:rsidR="00412AFB" w:rsidRPr="00E105A6">
        <w:rPr>
          <w:rFonts w:cs="Arial"/>
          <w:b/>
          <w:bCs/>
          <w:szCs w:val="20"/>
        </w:rPr>
        <w:t>2</w:t>
      </w:r>
      <w:r w:rsidR="003C52EE" w:rsidRPr="00E105A6">
        <w:rPr>
          <w:rFonts w:cs="Arial"/>
          <w:b/>
          <w:bCs/>
          <w:szCs w:val="20"/>
        </w:rPr>
        <w:t>. člen predloga uredbe)</w:t>
      </w:r>
    </w:p>
    <w:p w14:paraId="79974AA6" w14:textId="2D19B681" w:rsidR="008C3844" w:rsidRPr="00E105A6" w:rsidRDefault="008C3844" w:rsidP="0054771C">
      <w:pPr>
        <w:spacing w:after="0" w:line="276" w:lineRule="auto"/>
        <w:rPr>
          <w:rFonts w:cs="Arial"/>
          <w:szCs w:val="20"/>
        </w:rPr>
      </w:pPr>
    </w:p>
    <w:p w14:paraId="09CD418A" w14:textId="2C2174BA" w:rsidR="007F1D7E" w:rsidRPr="00E105A6" w:rsidRDefault="003D52BC" w:rsidP="009932FF">
      <w:pPr>
        <w:spacing w:after="0" w:line="276" w:lineRule="auto"/>
        <w:rPr>
          <w:rFonts w:cs="Arial"/>
          <w:szCs w:val="20"/>
        </w:rPr>
      </w:pPr>
      <w:r w:rsidRPr="00E105A6">
        <w:rPr>
          <w:rFonts w:cs="Arial"/>
          <w:szCs w:val="20"/>
        </w:rPr>
        <w:t xml:space="preserve">Register </w:t>
      </w:r>
      <w:r w:rsidR="003E09C1">
        <w:rPr>
          <w:rFonts w:cs="Arial"/>
          <w:szCs w:val="20"/>
        </w:rPr>
        <w:t>bodo</w:t>
      </w:r>
      <w:r w:rsidR="00346E11" w:rsidRPr="00E105A6">
        <w:rPr>
          <w:rFonts w:cs="Arial"/>
          <w:szCs w:val="20"/>
        </w:rPr>
        <w:t xml:space="preserve"> vodili </w:t>
      </w:r>
      <w:r w:rsidR="00A72D1B" w:rsidRPr="00E105A6">
        <w:rPr>
          <w:rFonts w:cs="Arial"/>
          <w:szCs w:val="20"/>
        </w:rPr>
        <w:t>kvalificirani</w:t>
      </w:r>
      <w:r w:rsidR="00346E11" w:rsidRPr="00E105A6">
        <w:rPr>
          <w:rFonts w:cs="Arial"/>
          <w:szCs w:val="20"/>
        </w:rPr>
        <w:t xml:space="preserve"> uporabniki</w:t>
      </w:r>
      <w:r w:rsidR="00A72D1B" w:rsidRPr="00E105A6">
        <w:rPr>
          <w:rFonts w:cs="Arial"/>
          <w:szCs w:val="20"/>
        </w:rPr>
        <w:t xml:space="preserve"> prek oddajanja elektronskih zahtev o vpisu</w:t>
      </w:r>
      <w:r w:rsidR="0079213F" w:rsidRPr="00E105A6">
        <w:rPr>
          <w:rFonts w:cs="Arial"/>
          <w:szCs w:val="20"/>
        </w:rPr>
        <w:t xml:space="preserve">. </w:t>
      </w:r>
      <w:r w:rsidR="00B75938" w:rsidRPr="00E105A6">
        <w:rPr>
          <w:rFonts w:cs="Arial"/>
          <w:szCs w:val="20"/>
        </w:rPr>
        <w:t xml:space="preserve">Glede na njihova pooblastila, opredeljena v 18. členu predloga uredbe, bodo razdeljeni na kategorije: notar, izvršitelj, davčni organ,  upravitelj, sodišče in drug organ. Evidenco kvalificiranih uporabnikov bo vodila Ajpes. Elektronsko zahtevo za vpis bodo oddali </w:t>
      </w:r>
      <w:r w:rsidR="001E1090" w:rsidRPr="00E105A6">
        <w:rPr>
          <w:rFonts w:cs="Arial"/>
          <w:szCs w:val="20"/>
        </w:rPr>
        <w:t>prek posebne spletne aplikacije.</w:t>
      </w:r>
      <w:r w:rsidR="00362E97" w:rsidRPr="00E105A6">
        <w:rPr>
          <w:rFonts w:cs="Arial"/>
          <w:szCs w:val="20"/>
        </w:rPr>
        <w:t xml:space="preserve"> Ob vstopu na portal Ajpes se bodo morali identificirati s kvalificiranim digitalnim potrdilom ali na sistemu SI-PASS s srednjo ali višjo ravnijo zaupanja</w:t>
      </w:r>
      <w:r w:rsidR="00F467EB" w:rsidRPr="00E105A6">
        <w:rPr>
          <w:rFonts w:cs="Arial"/>
          <w:szCs w:val="20"/>
        </w:rPr>
        <w:t xml:space="preserve"> </w:t>
      </w:r>
      <w:r w:rsidR="004C7438" w:rsidRPr="00E105A6">
        <w:rPr>
          <w:rFonts w:cs="Arial"/>
          <w:szCs w:val="20"/>
        </w:rPr>
        <w:t>(19. člen predloga uredbe)</w:t>
      </w:r>
      <w:r w:rsidR="00362E97" w:rsidRPr="00E105A6">
        <w:rPr>
          <w:rFonts w:cs="Arial"/>
          <w:szCs w:val="20"/>
        </w:rPr>
        <w:t>.</w:t>
      </w:r>
      <w:r w:rsidR="001E1090" w:rsidRPr="00E105A6">
        <w:rPr>
          <w:rFonts w:cs="Arial"/>
          <w:szCs w:val="20"/>
        </w:rPr>
        <w:t xml:space="preserve"> </w:t>
      </w:r>
      <w:r w:rsidR="0079213F" w:rsidRPr="00E105A6">
        <w:rPr>
          <w:rFonts w:cs="Arial"/>
          <w:szCs w:val="20"/>
        </w:rPr>
        <w:t>Oni bodo tisti</w:t>
      </w:r>
      <w:r w:rsidR="00030F04" w:rsidRPr="00E105A6">
        <w:rPr>
          <w:rFonts w:cs="Arial"/>
          <w:szCs w:val="20"/>
        </w:rPr>
        <w:t xml:space="preserve">, ki bodo </w:t>
      </w:r>
      <w:r w:rsidR="00975501" w:rsidRPr="00E105A6">
        <w:rPr>
          <w:rFonts w:cs="Arial"/>
          <w:szCs w:val="20"/>
        </w:rPr>
        <w:t>odgovarjali za pravilnost in popolnost podatkov, ki so vsebovani v elektronski zahtevi</w:t>
      </w:r>
      <w:r w:rsidR="006133AC" w:rsidRPr="00E105A6">
        <w:rPr>
          <w:rFonts w:cs="Arial"/>
          <w:szCs w:val="20"/>
        </w:rPr>
        <w:t>. V informacijskem sistemu bodo lahko pooblasti</w:t>
      </w:r>
      <w:r w:rsidR="004667EA" w:rsidRPr="00E105A6">
        <w:rPr>
          <w:rFonts w:cs="Arial"/>
          <w:szCs w:val="20"/>
        </w:rPr>
        <w:t>li</w:t>
      </w:r>
      <w:r w:rsidR="006133AC" w:rsidRPr="00E105A6">
        <w:rPr>
          <w:rFonts w:cs="Arial"/>
          <w:szCs w:val="20"/>
        </w:rPr>
        <w:t xml:space="preserve"> fizičn</w:t>
      </w:r>
      <w:r w:rsidR="004667EA" w:rsidRPr="00E105A6">
        <w:rPr>
          <w:rFonts w:cs="Arial"/>
          <w:szCs w:val="20"/>
        </w:rPr>
        <w:t>e</w:t>
      </w:r>
      <w:r w:rsidR="006133AC" w:rsidRPr="00E105A6">
        <w:rPr>
          <w:rFonts w:cs="Arial"/>
          <w:szCs w:val="20"/>
        </w:rPr>
        <w:t xml:space="preserve"> oseb</w:t>
      </w:r>
      <w:r w:rsidR="004667EA" w:rsidRPr="00E105A6">
        <w:rPr>
          <w:rFonts w:cs="Arial"/>
          <w:szCs w:val="20"/>
        </w:rPr>
        <w:t>e (npr. zaposlene)</w:t>
      </w:r>
      <w:r w:rsidR="006133AC" w:rsidRPr="00E105A6">
        <w:rPr>
          <w:rFonts w:cs="Arial"/>
          <w:szCs w:val="20"/>
        </w:rPr>
        <w:t>, da v nj</w:t>
      </w:r>
      <w:r w:rsidR="00E8731C" w:rsidRPr="00E105A6">
        <w:rPr>
          <w:rFonts w:cs="Arial"/>
          <w:szCs w:val="20"/>
        </w:rPr>
        <w:t>ihovem</w:t>
      </w:r>
      <w:r w:rsidR="006133AC" w:rsidRPr="00E105A6">
        <w:rPr>
          <w:rFonts w:cs="Arial"/>
          <w:szCs w:val="20"/>
        </w:rPr>
        <w:t xml:space="preserve"> imenu </w:t>
      </w:r>
      <w:r w:rsidR="00E8731C" w:rsidRPr="00E105A6">
        <w:rPr>
          <w:rFonts w:cs="Arial"/>
          <w:szCs w:val="20"/>
        </w:rPr>
        <w:t>vnesejo elektronsko zahtevo</w:t>
      </w:r>
      <w:r w:rsidR="00EA172B" w:rsidRPr="00E105A6">
        <w:rPr>
          <w:rFonts w:cs="Arial"/>
          <w:szCs w:val="20"/>
        </w:rPr>
        <w:t xml:space="preserve"> (3. člen</w:t>
      </w:r>
      <w:r w:rsidR="00C9239B" w:rsidRPr="00E105A6">
        <w:rPr>
          <w:rFonts w:cs="Arial"/>
          <w:szCs w:val="20"/>
        </w:rPr>
        <w:t xml:space="preserve"> </w:t>
      </w:r>
      <w:r w:rsidR="00EA172B" w:rsidRPr="00E105A6">
        <w:rPr>
          <w:rFonts w:cs="Arial"/>
          <w:szCs w:val="20"/>
        </w:rPr>
        <w:t>predloga uredbe)</w:t>
      </w:r>
      <w:r w:rsidR="00F2699B" w:rsidRPr="00E105A6">
        <w:rPr>
          <w:rFonts w:cs="Arial"/>
          <w:szCs w:val="20"/>
        </w:rPr>
        <w:t xml:space="preserve">. </w:t>
      </w:r>
      <w:r w:rsidR="00A10BF9" w:rsidRPr="00E105A6">
        <w:rPr>
          <w:rFonts w:cs="Arial"/>
          <w:szCs w:val="20"/>
        </w:rPr>
        <w:t>Pooblastili jih bodo</w:t>
      </w:r>
      <w:r w:rsidR="00921DE0">
        <w:rPr>
          <w:rFonts w:cs="Arial"/>
          <w:szCs w:val="20"/>
        </w:rPr>
        <w:t xml:space="preserve"> kvalificirani uporabniki</w:t>
      </w:r>
      <w:r w:rsidR="00A10BF9" w:rsidRPr="00E105A6">
        <w:rPr>
          <w:rFonts w:cs="Arial"/>
          <w:szCs w:val="20"/>
        </w:rPr>
        <w:t xml:space="preserve"> prek </w:t>
      </w:r>
      <w:r w:rsidR="00DD77B7">
        <w:rPr>
          <w:rFonts w:cs="Arial"/>
          <w:szCs w:val="20"/>
        </w:rPr>
        <w:t xml:space="preserve">informacijskega </w:t>
      </w:r>
      <w:r w:rsidR="00A10BF9" w:rsidRPr="00E105A6">
        <w:rPr>
          <w:rFonts w:cs="Arial"/>
          <w:szCs w:val="20"/>
        </w:rPr>
        <w:t>sistema (sedmi odstavek 17. čl</w:t>
      </w:r>
      <w:r w:rsidR="00440630" w:rsidRPr="00E105A6">
        <w:rPr>
          <w:rFonts w:cs="Arial"/>
          <w:szCs w:val="20"/>
        </w:rPr>
        <w:t xml:space="preserve">ena uredbe). </w:t>
      </w:r>
      <w:r w:rsidR="004E3910">
        <w:rPr>
          <w:rFonts w:cs="Arial"/>
          <w:szCs w:val="20"/>
        </w:rPr>
        <w:t>I</w:t>
      </w:r>
      <w:r w:rsidR="00314656">
        <w:rPr>
          <w:rFonts w:cs="Arial"/>
          <w:szCs w:val="20"/>
        </w:rPr>
        <w:t>nformaci</w:t>
      </w:r>
      <w:r w:rsidR="004E3910">
        <w:rPr>
          <w:rFonts w:cs="Arial"/>
          <w:szCs w:val="20"/>
        </w:rPr>
        <w:t>j</w:t>
      </w:r>
      <w:r w:rsidR="00314656">
        <w:rPr>
          <w:rFonts w:cs="Arial"/>
          <w:szCs w:val="20"/>
        </w:rPr>
        <w:t>s</w:t>
      </w:r>
      <w:r w:rsidR="004E3910">
        <w:rPr>
          <w:rFonts w:cs="Arial"/>
          <w:szCs w:val="20"/>
        </w:rPr>
        <w:t>ki sistem RZPP</w:t>
      </w:r>
      <w:r w:rsidR="00314656">
        <w:rPr>
          <w:rFonts w:cs="Arial"/>
          <w:szCs w:val="20"/>
        </w:rPr>
        <w:t xml:space="preserve"> bo onemogočil izvršitev eZahteve za vpis</w:t>
      </w:r>
      <w:r w:rsidR="009932FF" w:rsidRPr="00E105A6">
        <w:rPr>
          <w:rFonts w:cs="Arial"/>
          <w:szCs w:val="20"/>
        </w:rPr>
        <w:t xml:space="preserve"> neposestne zastavne pravice na motornem vozilu, če iz MRVL ne</w:t>
      </w:r>
      <w:r w:rsidR="00704252" w:rsidRPr="00E105A6">
        <w:rPr>
          <w:rFonts w:cs="Arial"/>
          <w:szCs w:val="20"/>
        </w:rPr>
        <w:t xml:space="preserve"> bo</w:t>
      </w:r>
      <w:r w:rsidR="009932FF" w:rsidRPr="00E105A6">
        <w:rPr>
          <w:rFonts w:cs="Arial"/>
          <w:szCs w:val="20"/>
        </w:rPr>
        <w:t xml:space="preserve"> izhaja</w:t>
      </w:r>
      <w:r w:rsidR="00704252" w:rsidRPr="00E105A6">
        <w:rPr>
          <w:rFonts w:cs="Arial"/>
          <w:szCs w:val="20"/>
        </w:rPr>
        <w:t>lo</w:t>
      </w:r>
      <w:r w:rsidR="009932FF" w:rsidRPr="00E105A6">
        <w:rPr>
          <w:rFonts w:cs="Arial"/>
          <w:szCs w:val="20"/>
        </w:rPr>
        <w:t xml:space="preserve">, da je </w:t>
      </w:r>
      <w:r w:rsidR="00314656">
        <w:rPr>
          <w:rFonts w:cs="Arial"/>
          <w:szCs w:val="20"/>
        </w:rPr>
        <w:t xml:space="preserve">ista oseba </w:t>
      </w:r>
      <w:r w:rsidR="009932FF" w:rsidRPr="00E105A6">
        <w:rPr>
          <w:rFonts w:cs="Arial"/>
          <w:szCs w:val="20"/>
        </w:rPr>
        <w:t>lastnik vozila</w:t>
      </w:r>
      <w:r w:rsidR="00314656">
        <w:rPr>
          <w:rFonts w:cs="Arial"/>
          <w:szCs w:val="20"/>
        </w:rPr>
        <w:t xml:space="preserve"> in hkrati predlagani zastavitelj.</w:t>
      </w:r>
      <w:r w:rsidR="009932FF" w:rsidRPr="00E105A6">
        <w:rPr>
          <w:rFonts w:cs="Arial"/>
          <w:szCs w:val="20"/>
        </w:rPr>
        <w:t xml:space="preserve"> </w:t>
      </w:r>
      <w:r w:rsidR="00314656">
        <w:rPr>
          <w:rFonts w:cs="Arial"/>
          <w:szCs w:val="20"/>
        </w:rPr>
        <w:t xml:space="preserve"> Sistemska preverba bo omogočena prek emšo ali matičn</w:t>
      </w:r>
      <w:r w:rsidR="0077010D">
        <w:rPr>
          <w:rFonts w:cs="Arial"/>
          <w:szCs w:val="20"/>
        </w:rPr>
        <w:t>e</w:t>
      </w:r>
      <w:r w:rsidR="00314656">
        <w:rPr>
          <w:rFonts w:cs="Arial"/>
          <w:szCs w:val="20"/>
        </w:rPr>
        <w:t xml:space="preserve"> številk</w:t>
      </w:r>
      <w:r w:rsidR="0077010D">
        <w:rPr>
          <w:rFonts w:cs="Arial"/>
          <w:szCs w:val="20"/>
        </w:rPr>
        <w:t>e</w:t>
      </w:r>
      <w:r w:rsidR="00314656">
        <w:rPr>
          <w:rFonts w:cs="Arial"/>
          <w:szCs w:val="20"/>
        </w:rPr>
        <w:t xml:space="preserve">.  </w:t>
      </w:r>
      <w:r w:rsidR="00C0112F" w:rsidRPr="00E105A6">
        <w:rPr>
          <w:rFonts w:cs="Arial"/>
          <w:szCs w:val="20"/>
        </w:rPr>
        <w:t xml:space="preserve">Notar bo </w:t>
      </w:r>
      <w:r w:rsidR="009932FF" w:rsidRPr="00E105A6">
        <w:rPr>
          <w:rFonts w:cs="Arial"/>
          <w:szCs w:val="20"/>
        </w:rPr>
        <w:t>neposestn</w:t>
      </w:r>
      <w:r w:rsidR="00C0112F" w:rsidRPr="00E105A6">
        <w:rPr>
          <w:rFonts w:cs="Arial"/>
          <w:szCs w:val="20"/>
        </w:rPr>
        <w:t>o</w:t>
      </w:r>
      <w:r w:rsidR="009932FF" w:rsidRPr="00E105A6">
        <w:rPr>
          <w:rFonts w:cs="Arial"/>
          <w:szCs w:val="20"/>
        </w:rPr>
        <w:t xml:space="preserve"> zastavn</w:t>
      </w:r>
      <w:r w:rsidR="00C0112F" w:rsidRPr="00E105A6">
        <w:rPr>
          <w:rFonts w:cs="Arial"/>
          <w:szCs w:val="20"/>
        </w:rPr>
        <w:t>o</w:t>
      </w:r>
      <w:r w:rsidR="009932FF" w:rsidRPr="00E105A6">
        <w:rPr>
          <w:rFonts w:cs="Arial"/>
          <w:szCs w:val="20"/>
        </w:rPr>
        <w:t xml:space="preserve"> pravic</w:t>
      </w:r>
      <w:r w:rsidR="00C0112F" w:rsidRPr="00E105A6">
        <w:rPr>
          <w:rFonts w:cs="Arial"/>
          <w:szCs w:val="20"/>
        </w:rPr>
        <w:t>o</w:t>
      </w:r>
      <w:r w:rsidR="009932FF" w:rsidRPr="00E105A6">
        <w:rPr>
          <w:rFonts w:cs="Arial"/>
          <w:szCs w:val="20"/>
        </w:rPr>
        <w:t xml:space="preserve"> na zalogah ali poslovni opremi</w:t>
      </w:r>
      <w:r w:rsidR="00C0112F" w:rsidRPr="00E105A6">
        <w:rPr>
          <w:rFonts w:cs="Arial"/>
          <w:szCs w:val="20"/>
        </w:rPr>
        <w:t xml:space="preserve"> vpisal le pod pogojem, da je </w:t>
      </w:r>
      <w:r w:rsidR="009932FF" w:rsidRPr="00E105A6">
        <w:rPr>
          <w:rFonts w:cs="Arial"/>
          <w:szCs w:val="20"/>
        </w:rPr>
        <w:t xml:space="preserve">zastavitelj po podatkih zemljiške knjige lastnik prostora, ki je območje zastave, </w:t>
      </w:r>
      <w:r w:rsidR="00C0112F" w:rsidRPr="00E105A6">
        <w:rPr>
          <w:rFonts w:cs="Arial"/>
          <w:szCs w:val="20"/>
        </w:rPr>
        <w:t xml:space="preserve">ali če bo </w:t>
      </w:r>
      <w:r w:rsidR="00982EAA" w:rsidRPr="00E105A6">
        <w:rPr>
          <w:rFonts w:cs="Arial"/>
          <w:szCs w:val="20"/>
        </w:rPr>
        <w:t>zastavitelj notarju p</w:t>
      </w:r>
      <w:r w:rsidR="009932FF" w:rsidRPr="00E105A6">
        <w:rPr>
          <w:rFonts w:cs="Arial"/>
          <w:szCs w:val="20"/>
        </w:rPr>
        <w:t>redloži</w:t>
      </w:r>
      <w:r w:rsidR="00982EAA" w:rsidRPr="00E105A6">
        <w:rPr>
          <w:rFonts w:cs="Arial"/>
          <w:szCs w:val="20"/>
        </w:rPr>
        <w:t>l</w:t>
      </w:r>
      <w:r w:rsidR="009932FF" w:rsidRPr="00E105A6">
        <w:rPr>
          <w:rFonts w:cs="Arial"/>
          <w:szCs w:val="20"/>
        </w:rPr>
        <w:t xml:space="preserve"> listino, ki </w:t>
      </w:r>
      <w:r w:rsidR="009932FF" w:rsidRPr="00E105A6">
        <w:rPr>
          <w:rFonts w:cs="Arial"/>
          <w:szCs w:val="20"/>
        </w:rPr>
        <w:lastRenderedPageBreak/>
        <w:t>vsebuje overjeno soglasje lastnika prostora, da ima zastavitelj pravico do uporabe prostora, ki je območje zastave, najmanj za čas dospelosti zavarovane terjatve</w:t>
      </w:r>
      <w:r w:rsidR="00982EAA" w:rsidRPr="00E105A6">
        <w:rPr>
          <w:rFonts w:cs="Arial"/>
          <w:szCs w:val="20"/>
        </w:rPr>
        <w:t xml:space="preserve"> (21. člen predloga uredbe)</w:t>
      </w:r>
      <w:r w:rsidR="009932FF" w:rsidRPr="00E105A6">
        <w:rPr>
          <w:rFonts w:cs="Arial"/>
          <w:szCs w:val="20"/>
        </w:rPr>
        <w:t>.</w:t>
      </w:r>
    </w:p>
    <w:p w14:paraId="26480767" w14:textId="77777777" w:rsidR="007F1D7E" w:rsidRPr="00E105A6" w:rsidRDefault="007F1D7E" w:rsidP="0054771C">
      <w:pPr>
        <w:spacing w:after="0" w:line="276" w:lineRule="auto"/>
        <w:rPr>
          <w:rFonts w:cs="Arial"/>
          <w:szCs w:val="20"/>
        </w:rPr>
      </w:pPr>
    </w:p>
    <w:p w14:paraId="2720643D" w14:textId="195B15FD" w:rsidR="0054771C" w:rsidRPr="00E105A6" w:rsidRDefault="0054771C" w:rsidP="0054771C">
      <w:pPr>
        <w:spacing w:after="0" w:line="276" w:lineRule="auto"/>
        <w:rPr>
          <w:rFonts w:cs="Arial"/>
          <w:b/>
          <w:bCs/>
          <w:szCs w:val="20"/>
        </w:rPr>
      </w:pPr>
      <w:r w:rsidRPr="00E105A6">
        <w:rPr>
          <w:rFonts w:cs="Arial"/>
          <w:b/>
          <w:bCs/>
          <w:szCs w:val="20"/>
        </w:rPr>
        <w:t>Dostop do podatkov o neposestnih zastavnih pravicah</w:t>
      </w:r>
      <w:r w:rsidR="00861E5E" w:rsidRPr="00E105A6">
        <w:rPr>
          <w:rFonts w:cs="Arial"/>
          <w:b/>
          <w:bCs/>
          <w:szCs w:val="20"/>
        </w:rPr>
        <w:t>, javni in zaščiteni dostop</w:t>
      </w:r>
      <w:r w:rsidRPr="00E105A6">
        <w:rPr>
          <w:rFonts w:cs="Arial"/>
          <w:b/>
          <w:bCs/>
          <w:szCs w:val="20"/>
        </w:rPr>
        <w:t xml:space="preserve"> </w:t>
      </w:r>
      <w:r w:rsidR="00F33C31" w:rsidRPr="00E105A6">
        <w:rPr>
          <w:rFonts w:cs="Arial"/>
          <w:b/>
          <w:bCs/>
          <w:szCs w:val="20"/>
        </w:rPr>
        <w:t>ter izpi</w:t>
      </w:r>
      <w:r w:rsidR="00666F49" w:rsidRPr="00E105A6">
        <w:rPr>
          <w:rFonts w:cs="Arial"/>
          <w:b/>
          <w:bCs/>
          <w:szCs w:val="20"/>
        </w:rPr>
        <w:t xml:space="preserve">s iz registra </w:t>
      </w:r>
      <w:r w:rsidRPr="00E105A6">
        <w:rPr>
          <w:rFonts w:cs="Arial"/>
          <w:b/>
          <w:bCs/>
          <w:szCs w:val="20"/>
        </w:rPr>
        <w:t>(23. do 2</w:t>
      </w:r>
      <w:r w:rsidR="00D25328" w:rsidRPr="00E105A6">
        <w:rPr>
          <w:rFonts w:cs="Arial"/>
          <w:b/>
          <w:bCs/>
          <w:szCs w:val="20"/>
        </w:rPr>
        <w:t>5</w:t>
      </w:r>
      <w:r w:rsidRPr="00E105A6">
        <w:rPr>
          <w:rFonts w:cs="Arial"/>
          <w:b/>
          <w:bCs/>
          <w:szCs w:val="20"/>
        </w:rPr>
        <w:t xml:space="preserve">. člen predloga </w:t>
      </w:r>
      <w:r w:rsidR="00045735" w:rsidRPr="00E105A6">
        <w:rPr>
          <w:rFonts w:cs="Arial"/>
          <w:b/>
          <w:bCs/>
          <w:szCs w:val="20"/>
        </w:rPr>
        <w:t>u</w:t>
      </w:r>
      <w:r w:rsidRPr="00E105A6">
        <w:rPr>
          <w:rFonts w:cs="Arial"/>
          <w:b/>
          <w:bCs/>
          <w:szCs w:val="20"/>
        </w:rPr>
        <w:t>redbe)</w:t>
      </w:r>
    </w:p>
    <w:p w14:paraId="672D2887" w14:textId="77777777" w:rsidR="0091524D" w:rsidRPr="00E105A6" w:rsidRDefault="0091524D" w:rsidP="0054771C">
      <w:pPr>
        <w:spacing w:after="0" w:line="276" w:lineRule="auto"/>
        <w:rPr>
          <w:rFonts w:cs="Arial"/>
          <w:szCs w:val="20"/>
        </w:rPr>
      </w:pPr>
    </w:p>
    <w:p w14:paraId="20B245B7" w14:textId="3565650B" w:rsidR="0054771C" w:rsidRPr="00E105A6" w:rsidRDefault="0054771C" w:rsidP="0054771C">
      <w:pPr>
        <w:spacing w:after="0" w:line="276" w:lineRule="auto"/>
        <w:rPr>
          <w:rFonts w:cs="Arial"/>
          <w:szCs w:val="20"/>
        </w:rPr>
      </w:pPr>
      <w:r w:rsidRPr="00E105A6">
        <w:rPr>
          <w:rFonts w:cs="Arial"/>
          <w:szCs w:val="20"/>
        </w:rPr>
        <w:t xml:space="preserve">Dostop do podatkov o neposestnih zastavnih pravicah je v 23. do 26. členu predloga </w:t>
      </w:r>
      <w:r w:rsidR="00042369" w:rsidRPr="00E105A6">
        <w:rPr>
          <w:rFonts w:cs="Arial"/>
          <w:szCs w:val="20"/>
        </w:rPr>
        <w:t>u</w:t>
      </w:r>
      <w:r w:rsidRPr="00E105A6">
        <w:rPr>
          <w:rFonts w:cs="Arial"/>
          <w:szCs w:val="20"/>
        </w:rPr>
        <w:t xml:space="preserve">redbe urejen v </w:t>
      </w:r>
      <w:r w:rsidR="00C43228" w:rsidRPr="00E105A6">
        <w:rPr>
          <w:rFonts w:cs="Arial"/>
          <w:szCs w:val="20"/>
        </w:rPr>
        <w:t>skladu s 117</w:t>
      </w:r>
      <w:r w:rsidR="00917C3D" w:rsidRPr="00E105A6">
        <w:rPr>
          <w:rFonts w:cs="Arial"/>
          <w:szCs w:val="20"/>
        </w:rPr>
        <w:t xml:space="preserve">.a členom SPZ. </w:t>
      </w:r>
      <w:r w:rsidR="009D1449" w:rsidRPr="00E105A6">
        <w:rPr>
          <w:rFonts w:cs="Arial"/>
          <w:szCs w:val="20"/>
        </w:rPr>
        <w:t xml:space="preserve">Z vidika varstva osebnih podatkov fizičnih oseb uredba razlikuje med javnim in zaščitenim dostopom do podatkov. </w:t>
      </w:r>
      <w:r w:rsidR="00473E71" w:rsidRPr="00E105A6">
        <w:rPr>
          <w:rFonts w:cs="Arial"/>
          <w:szCs w:val="20"/>
        </w:rPr>
        <w:t xml:space="preserve">Uredba ureja </w:t>
      </w:r>
      <w:r w:rsidR="00637662" w:rsidRPr="00E105A6">
        <w:rPr>
          <w:rFonts w:cs="Arial"/>
          <w:szCs w:val="20"/>
        </w:rPr>
        <w:t>tudi</w:t>
      </w:r>
      <w:r w:rsidR="00631C1A" w:rsidRPr="00E105A6">
        <w:rPr>
          <w:rFonts w:cs="Arial"/>
          <w:szCs w:val="20"/>
        </w:rPr>
        <w:t xml:space="preserve"> način </w:t>
      </w:r>
      <w:r w:rsidR="005F35C0" w:rsidRPr="00E105A6">
        <w:rPr>
          <w:rFonts w:cs="Arial"/>
          <w:szCs w:val="20"/>
        </w:rPr>
        <w:t xml:space="preserve">dostopa do </w:t>
      </w:r>
      <w:r w:rsidR="00F832A3" w:rsidRPr="00E105A6">
        <w:rPr>
          <w:rFonts w:cs="Arial"/>
          <w:szCs w:val="20"/>
        </w:rPr>
        <w:t>podatkov za državne organe in pooblaščene osebe, ki te podatke potrebujejo za opra</w:t>
      </w:r>
      <w:r w:rsidR="00DD7407" w:rsidRPr="00E105A6">
        <w:rPr>
          <w:rFonts w:cs="Arial"/>
          <w:szCs w:val="20"/>
        </w:rPr>
        <w:t>vljanje svojih predpisanih nalog</w:t>
      </w:r>
      <w:r w:rsidR="00637662" w:rsidRPr="00E105A6">
        <w:rPr>
          <w:rFonts w:cs="Arial"/>
          <w:szCs w:val="20"/>
        </w:rPr>
        <w:t xml:space="preserve">, ter </w:t>
      </w:r>
      <w:r w:rsidR="00A34B84" w:rsidRPr="00E105A6">
        <w:rPr>
          <w:rFonts w:cs="Arial"/>
          <w:szCs w:val="20"/>
        </w:rPr>
        <w:t>določa izvedbena pravila z</w:t>
      </w:r>
      <w:r w:rsidR="002B7C2E" w:rsidRPr="00E105A6">
        <w:rPr>
          <w:rFonts w:cs="Arial"/>
          <w:szCs w:val="20"/>
        </w:rPr>
        <w:t xml:space="preserve">a dostop </w:t>
      </w:r>
      <w:r w:rsidR="00AD391C" w:rsidRPr="00E105A6">
        <w:rPr>
          <w:rFonts w:cs="Arial"/>
          <w:szCs w:val="20"/>
        </w:rPr>
        <w:t>posameznik</w:t>
      </w:r>
      <w:r w:rsidR="00E736C3" w:rsidRPr="00E105A6">
        <w:rPr>
          <w:rFonts w:cs="Arial"/>
          <w:szCs w:val="20"/>
        </w:rPr>
        <w:t>a</w:t>
      </w:r>
      <w:r w:rsidR="00AD391C" w:rsidRPr="00E105A6">
        <w:rPr>
          <w:rFonts w:cs="Arial"/>
          <w:szCs w:val="20"/>
        </w:rPr>
        <w:t xml:space="preserve"> </w:t>
      </w:r>
      <w:r w:rsidR="002B7C2E" w:rsidRPr="00E105A6">
        <w:rPr>
          <w:rFonts w:cs="Arial"/>
          <w:szCs w:val="20"/>
        </w:rPr>
        <w:t xml:space="preserve">do </w:t>
      </w:r>
      <w:r w:rsidR="00B97887" w:rsidRPr="00E105A6">
        <w:rPr>
          <w:rFonts w:cs="Arial"/>
          <w:color w:val="000000" w:themeColor="text1"/>
          <w:szCs w:val="20"/>
        </w:rPr>
        <w:t>podatkov o</w:t>
      </w:r>
      <w:r w:rsidR="003A47D5" w:rsidRPr="00E105A6">
        <w:rPr>
          <w:rFonts w:cs="Arial"/>
          <w:color w:val="000000" w:themeColor="text1"/>
          <w:szCs w:val="20"/>
        </w:rPr>
        <w:t xml:space="preserve"> vseh zaščitenih dostopov do njegovih osebnih podatkov pri neposestnih zastavnih pravicah, pri katerih je v register vpisan kot dolžnik, zastavitelj ali zastavni upnik.</w:t>
      </w:r>
      <w:r w:rsidR="006E347C" w:rsidRPr="00E105A6">
        <w:rPr>
          <w:rFonts w:cs="Arial"/>
          <w:color w:val="000000" w:themeColor="text1"/>
          <w:szCs w:val="20"/>
        </w:rPr>
        <w:t xml:space="preserve"> Informacijski sistem bo omogočal spletne vpoglede v podatk</w:t>
      </w:r>
      <w:r w:rsidR="000A1966" w:rsidRPr="00E105A6">
        <w:rPr>
          <w:rFonts w:cs="Arial"/>
          <w:color w:val="000000" w:themeColor="text1"/>
          <w:szCs w:val="20"/>
        </w:rPr>
        <w:t xml:space="preserve">e in izpis iz registra; notar ali Ajpes bosta lahko </w:t>
      </w:r>
      <w:r w:rsidR="00C1155B" w:rsidRPr="00E105A6">
        <w:rPr>
          <w:rFonts w:cs="Arial"/>
          <w:color w:val="000000" w:themeColor="text1"/>
          <w:szCs w:val="20"/>
        </w:rPr>
        <w:t>izdala overjen izpis.</w:t>
      </w:r>
    </w:p>
    <w:p w14:paraId="73DBE602" w14:textId="77777777" w:rsidR="008C3844" w:rsidRPr="00E105A6" w:rsidRDefault="008C3844" w:rsidP="0054771C">
      <w:pPr>
        <w:spacing w:after="0" w:line="276" w:lineRule="auto"/>
        <w:rPr>
          <w:rFonts w:cs="Arial"/>
          <w:szCs w:val="20"/>
        </w:rPr>
      </w:pPr>
    </w:p>
    <w:p w14:paraId="722930E1" w14:textId="5DA6737C" w:rsidR="0054771C" w:rsidRPr="00E105A6" w:rsidRDefault="0054771C" w:rsidP="0054771C">
      <w:pPr>
        <w:spacing w:after="0" w:line="276" w:lineRule="auto"/>
        <w:rPr>
          <w:rFonts w:cs="Arial"/>
          <w:b/>
          <w:bCs/>
          <w:szCs w:val="20"/>
        </w:rPr>
      </w:pPr>
      <w:r w:rsidRPr="00E105A6">
        <w:rPr>
          <w:rFonts w:cs="Arial"/>
          <w:b/>
          <w:bCs/>
          <w:szCs w:val="20"/>
        </w:rPr>
        <w:t>Tarifa za upravljanje registra (2</w:t>
      </w:r>
      <w:r w:rsidR="000C514C" w:rsidRPr="00E105A6">
        <w:rPr>
          <w:rFonts w:cs="Arial"/>
          <w:b/>
          <w:bCs/>
          <w:szCs w:val="20"/>
        </w:rPr>
        <w:t>6</w:t>
      </w:r>
      <w:r w:rsidRPr="00E105A6">
        <w:rPr>
          <w:rFonts w:cs="Arial"/>
          <w:b/>
          <w:bCs/>
          <w:szCs w:val="20"/>
        </w:rPr>
        <w:t xml:space="preserve">. do </w:t>
      </w:r>
      <w:r w:rsidR="000C514C" w:rsidRPr="00E105A6">
        <w:rPr>
          <w:rFonts w:cs="Arial"/>
          <w:b/>
          <w:bCs/>
          <w:szCs w:val="20"/>
        </w:rPr>
        <w:t>29</w:t>
      </w:r>
      <w:r w:rsidRPr="00E105A6">
        <w:rPr>
          <w:rFonts w:cs="Arial"/>
          <w:b/>
          <w:bCs/>
          <w:szCs w:val="20"/>
        </w:rPr>
        <w:t xml:space="preserve">. člen predloga </w:t>
      </w:r>
      <w:r w:rsidR="00045735" w:rsidRPr="00E105A6">
        <w:rPr>
          <w:rFonts w:cs="Arial"/>
          <w:b/>
          <w:bCs/>
          <w:szCs w:val="20"/>
        </w:rPr>
        <w:t>u</w:t>
      </w:r>
      <w:r w:rsidRPr="00E105A6">
        <w:rPr>
          <w:rFonts w:cs="Arial"/>
          <w:b/>
          <w:bCs/>
          <w:szCs w:val="20"/>
        </w:rPr>
        <w:t>redbe)</w:t>
      </w:r>
    </w:p>
    <w:p w14:paraId="01DB1A19" w14:textId="77777777" w:rsidR="0091524D" w:rsidRPr="00E105A6" w:rsidRDefault="0091524D" w:rsidP="0054771C">
      <w:pPr>
        <w:spacing w:after="0" w:line="276" w:lineRule="auto"/>
        <w:rPr>
          <w:rFonts w:cs="Arial"/>
          <w:b/>
          <w:bCs/>
          <w:szCs w:val="20"/>
        </w:rPr>
      </w:pPr>
    </w:p>
    <w:p w14:paraId="314518CE" w14:textId="7AA9102D" w:rsidR="0054771C" w:rsidRPr="00E105A6" w:rsidRDefault="0054771C" w:rsidP="0054771C">
      <w:pPr>
        <w:spacing w:after="0" w:line="276" w:lineRule="auto"/>
        <w:rPr>
          <w:rFonts w:cs="Arial"/>
          <w:szCs w:val="20"/>
        </w:rPr>
      </w:pPr>
      <w:r w:rsidRPr="00E105A6">
        <w:rPr>
          <w:rFonts w:cs="Arial"/>
          <w:szCs w:val="20"/>
        </w:rPr>
        <w:t xml:space="preserve">Ureditev tarife in plačevanja nadomestil v 27. do 30. členu predloga </w:t>
      </w:r>
      <w:r w:rsidR="00042369" w:rsidRPr="00E105A6">
        <w:rPr>
          <w:rFonts w:cs="Arial"/>
          <w:szCs w:val="20"/>
        </w:rPr>
        <w:t>u</w:t>
      </w:r>
      <w:r w:rsidRPr="00E105A6">
        <w:rPr>
          <w:rFonts w:cs="Arial"/>
          <w:szCs w:val="20"/>
        </w:rPr>
        <w:t xml:space="preserve">redbe je </w:t>
      </w:r>
      <w:r w:rsidR="00314656">
        <w:rPr>
          <w:rFonts w:cs="Arial"/>
          <w:szCs w:val="20"/>
        </w:rPr>
        <w:t xml:space="preserve">po predlogu Ajpes </w:t>
      </w:r>
      <w:r w:rsidRPr="00E105A6">
        <w:rPr>
          <w:rFonts w:cs="Arial"/>
          <w:szCs w:val="20"/>
        </w:rPr>
        <w:t>enaka kot v sedanji, stari Uredbi in v Navodilu o načinu nakazovanja nadomestil za opravo vpisa v register neposestnih zastavnih pravic in zarubljenih premičnin</w:t>
      </w:r>
      <w:r w:rsidR="00533BD9" w:rsidRPr="00E105A6">
        <w:rPr>
          <w:rStyle w:val="Sprotnaopomba-sklic"/>
          <w:rFonts w:cs="Arial"/>
          <w:szCs w:val="20"/>
        </w:rPr>
        <w:footnoteReference w:id="14"/>
      </w:r>
      <w:r w:rsidRPr="00E105A6">
        <w:rPr>
          <w:rFonts w:cs="Arial"/>
          <w:szCs w:val="20"/>
        </w:rPr>
        <w:t>.</w:t>
      </w:r>
    </w:p>
    <w:p w14:paraId="591B4949" w14:textId="77777777" w:rsidR="008F3280" w:rsidRPr="00E105A6" w:rsidRDefault="008F3280" w:rsidP="0054771C">
      <w:pPr>
        <w:spacing w:after="0" w:line="276" w:lineRule="auto"/>
        <w:rPr>
          <w:rFonts w:cs="Arial"/>
          <w:szCs w:val="20"/>
        </w:rPr>
      </w:pPr>
    </w:p>
    <w:p w14:paraId="42D5746C" w14:textId="5E5EB08F" w:rsidR="0054771C" w:rsidRPr="00E105A6" w:rsidRDefault="0054771C" w:rsidP="0054771C">
      <w:pPr>
        <w:spacing w:after="0" w:line="276" w:lineRule="auto"/>
        <w:rPr>
          <w:rFonts w:cs="Arial"/>
          <w:szCs w:val="20"/>
        </w:rPr>
      </w:pPr>
      <w:r w:rsidRPr="00E105A6">
        <w:rPr>
          <w:rFonts w:cs="Arial"/>
          <w:szCs w:val="20"/>
        </w:rPr>
        <w:t>A</w:t>
      </w:r>
      <w:r w:rsidR="00B3596E" w:rsidRPr="00E105A6">
        <w:rPr>
          <w:rFonts w:cs="Arial"/>
          <w:szCs w:val="20"/>
        </w:rPr>
        <w:t>jpes je iz</w:t>
      </w:r>
      <w:r w:rsidRPr="00E105A6">
        <w:rPr>
          <w:rFonts w:cs="Arial"/>
          <w:szCs w:val="20"/>
        </w:rPr>
        <w:t xml:space="preserve"> lastnih virov financira</w:t>
      </w:r>
      <w:r w:rsidR="00B3596E" w:rsidRPr="00E105A6">
        <w:rPr>
          <w:rFonts w:cs="Arial"/>
          <w:szCs w:val="20"/>
        </w:rPr>
        <w:t>la</w:t>
      </w:r>
      <w:r w:rsidRPr="00E105A6">
        <w:rPr>
          <w:rFonts w:cs="Arial"/>
          <w:szCs w:val="20"/>
        </w:rPr>
        <w:t xml:space="preserve"> tehnološko prenovo informacijskega sistema za podporo vodenja registra in migracijo podatkov iz starega registra</w:t>
      </w:r>
      <w:r w:rsidR="003D6757" w:rsidRPr="00E105A6">
        <w:rPr>
          <w:rFonts w:cs="Arial"/>
          <w:szCs w:val="20"/>
        </w:rPr>
        <w:t xml:space="preserve"> ter bo za</w:t>
      </w:r>
      <w:r w:rsidR="00E32342" w:rsidRPr="00E105A6">
        <w:rPr>
          <w:rFonts w:cs="Arial"/>
          <w:szCs w:val="20"/>
        </w:rPr>
        <w:t xml:space="preserve">gotavljala vzdrževanje in delovanje </w:t>
      </w:r>
      <w:r w:rsidR="000C04C3" w:rsidRPr="00E105A6">
        <w:rPr>
          <w:rFonts w:cs="Arial"/>
          <w:szCs w:val="20"/>
        </w:rPr>
        <w:t>novega registra</w:t>
      </w:r>
      <w:r w:rsidRPr="00E105A6">
        <w:rPr>
          <w:rFonts w:cs="Arial"/>
          <w:szCs w:val="20"/>
        </w:rPr>
        <w:t>.</w:t>
      </w:r>
    </w:p>
    <w:p w14:paraId="110BA00F" w14:textId="77777777" w:rsidR="008F3280" w:rsidRPr="00E105A6" w:rsidRDefault="008F3280" w:rsidP="0054771C">
      <w:pPr>
        <w:spacing w:after="0" w:line="276" w:lineRule="auto"/>
        <w:rPr>
          <w:rFonts w:cs="Arial"/>
          <w:szCs w:val="20"/>
        </w:rPr>
      </w:pPr>
    </w:p>
    <w:p w14:paraId="11E0280E" w14:textId="66B4EB15" w:rsidR="0054771C" w:rsidRPr="00E105A6" w:rsidRDefault="0054771C" w:rsidP="0054771C">
      <w:pPr>
        <w:spacing w:after="0" w:line="276" w:lineRule="auto"/>
        <w:rPr>
          <w:rFonts w:cs="Arial"/>
          <w:b/>
          <w:bCs/>
          <w:szCs w:val="20"/>
        </w:rPr>
      </w:pPr>
      <w:r w:rsidRPr="00E105A6">
        <w:rPr>
          <w:rFonts w:cs="Arial"/>
          <w:b/>
          <w:bCs/>
          <w:szCs w:val="20"/>
        </w:rPr>
        <w:t>Migracija podatkov in druge prehodne določbe (3</w:t>
      </w:r>
      <w:r w:rsidR="00BE4AB6" w:rsidRPr="00E105A6">
        <w:rPr>
          <w:rFonts w:cs="Arial"/>
          <w:b/>
          <w:bCs/>
          <w:szCs w:val="20"/>
        </w:rPr>
        <w:t>0</w:t>
      </w:r>
      <w:r w:rsidRPr="00E105A6">
        <w:rPr>
          <w:rFonts w:cs="Arial"/>
          <w:b/>
          <w:bCs/>
          <w:szCs w:val="20"/>
        </w:rPr>
        <w:t>. do 33. člen predloga Uredbe)</w:t>
      </w:r>
    </w:p>
    <w:p w14:paraId="32A54943" w14:textId="77777777" w:rsidR="00CD7BC6" w:rsidRPr="00E105A6" w:rsidRDefault="00CD7BC6" w:rsidP="0054771C">
      <w:pPr>
        <w:spacing w:after="0" w:line="276" w:lineRule="auto"/>
        <w:rPr>
          <w:rFonts w:cs="Arial"/>
          <w:szCs w:val="20"/>
        </w:rPr>
      </w:pPr>
    </w:p>
    <w:p w14:paraId="5F6D6C3D" w14:textId="6B1E9AD7" w:rsidR="0054771C" w:rsidRPr="00E105A6" w:rsidRDefault="0054771C" w:rsidP="0054771C">
      <w:pPr>
        <w:spacing w:after="0" w:line="276" w:lineRule="auto"/>
        <w:rPr>
          <w:rFonts w:cs="Arial"/>
          <w:szCs w:val="20"/>
        </w:rPr>
      </w:pPr>
      <w:r w:rsidRPr="00E105A6">
        <w:rPr>
          <w:rFonts w:cs="Arial"/>
          <w:szCs w:val="20"/>
        </w:rPr>
        <w:t xml:space="preserve">AJPES, ki mora kot upravljavec registra do začetka uporabe novih pravil, ki </w:t>
      </w:r>
      <w:r w:rsidR="00BB5D3C" w:rsidRPr="00E105A6">
        <w:rPr>
          <w:rFonts w:cs="Arial"/>
          <w:szCs w:val="20"/>
        </w:rPr>
        <w:t>so jih uvedle novele ZIZ-L, ZDavP-2M in SPZ-B</w:t>
      </w:r>
      <w:r w:rsidRPr="00E105A6">
        <w:rPr>
          <w:rFonts w:cs="Arial"/>
          <w:szCs w:val="20"/>
        </w:rPr>
        <w:t>, zagotoviti ustrezno informacijsko podporo za implementacijo novi</w:t>
      </w:r>
      <w:r w:rsidR="00BB5D3C" w:rsidRPr="00E105A6">
        <w:rPr>
          <w:rFonts w:cs="Arial"/>
          <w:szCs w:val="20"/>
        </w:rPr>
        <w:t>h</w:t>
      </w:r>
      <w:r w:rsidRPr="00E105A6">
        <w:rPr>
          <w:rFonts w:cs="Arial"/>
          <w:szCs w:val="20"/>
        </w:rPr>
        <w:t xml:space="preserve"> pravil, je hkrati s temi spremembami zasnovala in izvaja celovito tehnološko prenovo informacijskega sistema za vodenje registra in ustrezno optimizacijo poslovnih procesov. </w:t>
      </w:r>
      <w:r w:rsidR="00E82E41" w:rsidRPr="00E105A6">
        <w:rPr>
          <w:rFonts w:cs="Arial"/>
          <w:szCs w:val="20"/>
        </w:rPr>
        <w:t>Pren</w:t>
      </w:r>
      <w:r w:rsidR="007145F0" w:rsidRPr="00E105A6">
        <w:rPr>
          <w:rFonts w:cs="Arial"/>
          <w:szCs w:val="20"/>
        </w:rPr>
        <w:t xml:space="preserve">ovljen zakonski okvir se začne uporabljati </w:t>
      </w:r>
      <w:r w:rsidR="00E6148F" w:rsidRPr="00E105A6">
        <w:rPr>
          <w:rFonts w:cs="Arial"/>
          <w:szCs w:val="20"/>
        </w:rPr>
        <w:t>1. julija 2020</w:t>
      </w:r>
      <w:r w:rsidRPr="00E105A6">
        <w:rPr>
          <w:rFonts w:cs="Arial"/>
          <w:szCs w:val="20"/>
        </w:rPr>
        <w:t xml:space="preserve">. </w:t>
      </w:r>
    </w:p>
    <w:p w14:paraId="7D553094" w14:textId="77777777" w:rsidR="008F3280" w:rsidRPr="00E105A6" w:rsidRDefault="008F3280" w:rsidP="0054771C">
      <w:pPr>
        <w:spacing w:after="0" w:line="276" w:lineRule="auto"/>
        <w:rPr>
          <w:rFonts w:cs="Arial"/>
          <w:szCs w:val="20"/>
        </w:rPr>
      </w:pPr>
    </w:p>
    <w:p w14:paraId="03DE411F" w14:textId="08333AC8" w:rsidR="0054771C" w:rsidRPr="00E105A6" w:rsidRDefault="0054771C" w:rsidP="0054771C">
      <w:pPr>
        <w:spacing w:after="0" w:line="276" w:lineRule="auto"/>
        <w:rPr>
          <w:rFonts w:cs="Arial"/>
          <w:szCs w:val="20"/>
        </w:rPr>
      </w:pPr>
      <w:r w:rsidRPr="00E105A6">
        <w:rPr>
          <w:rFonts w:cs="Arial"/>
          <w:szCs w:val="20"/>
        </w:rPr>
        <w:t xml:space="preserve">Zato mora AJPES do </w:t>
      </w:r>
      <w:r w:rsidR="00D93E7D" w:rsidRPr="00E105A6">
        <w:rPr>
          <w:rFonts w:cs="Arial"/>
          <w:szCs w:val="20"/>
        </w:rPr>
        <w:t>30</w:t>
      </w:r>
      <w:r w:rsidRPr="00E105A6">
        <w:rPr>
          <w:rFonts w:cs="Arial"/>
          <w:szCs w:val="20"/>
        </w:rPr>
        <w:t xml:space="preserve">. </w:t>
      </w:r>
      <w:r w:rsidR="00D93E7D" w:rsidRPr="00E105A6">
        <w:rPr>
          <w:rFonts w:cs="Arial"/>
          <w:szCs w:val="20"/>
        </w:rPr>
        <w:t>junija</w:t>
      </w:r>
      <w:r w:rsidRPr="00E105A6">
        <w:rPr>
          <w:rFonts w:cs="Arial"/>
          <w:szCs w:val="20"/>
        </w:rPr>
        <w:t xml:space="preserve"> 20</w:t>
      </w:r>
      <w:r w:rsidR="00D93E7D" w:rsidRPr="00E105A6">
        <w:rPr>
          <w:rFonts w:cs="Arial"/>
          <w:szCs w:val="20"/>
        </w:rPr>
        <w:t>20</w:t>
      </w:r>
      <w:r w:rsidRPr="00E105A6">
        <w:rPr>
          <w:rFonts w:cs="Arial"/>
          <w:szCs w:val="20"/>
        </w:rPr>
        <w:t>:</w:t>
      </w:r>
    </w:p>
    <w:p w14:paraId="0074F764" w14:textId="6D1D72EE" w:rsidR="0054771C" w:rsidRPr="00E105A6" w:rsidRDefault="0054771C" w:rsidP="0054771C">
      <w:pPr>
        <w:spacing w:after="0" w:line="276" w:lineRule="auto"/>
        <w:rPr>
          <w:rFonts w:cs="Arial"/>
          <w:szCs w:val="20"/>
        </w:rPr>
      </w:pPr>
      <w:r w:rsidRPr="00E105A6">
        <w:rPr>
          <w:rFonts w:cs="Arial"/>
          <w:szCs w:val="20"/>
        </w:rPr>
        <w:t>–</w:t>
      </w:r>
      <w:r w:rsidR="00995548" w:rsidRPr="00E105A6">
        <w:rPr>
          <w:rFonts w:cs="Arial"/>
          <w:szCs w:val="20"/>
        </w:rPr>
        <w:t xml:space="preserve"> </w:t>
      </w:r>
      <w:r w:rsidRPr="00E105A6">
        <w:rPr>
          <w:rFonts w:cs="Arial"/>
          <w:szCs w:val="20"/>
        </w:rPr>
        <w:t xml:space="preserve">vzpostaviti informacijski sistem za podpro vodenja registra in zagotoviti njegovo delovanje v skladu s tem predlogom Uredbe (33. člen predloga </w:t>
      </w:r>
      <w:r w:rsidR="00760FE7" w:rsidRPr="00E105A6">
        <w:rPr>
          <w:rFonts w:cs="Arial"/>
          <w:szCs w:val="20"/>
        </w:rPr>
        <w:t>u</w:t>
      </w:r>
      <w:r w:rsidRPr="00E105A6">
        <w:rPr>
          <w:rFonts w:cs="Arial"/>
          <w:szCs w:val="20"/>
        </w:rPr>
        <w:t>redbe),</w:t>
      </w:r>
    </w:p>
    <w:p w14:paraId="2243627D" w14:textId="7196E076" w:rsidR="0054771C" w:rsidRPr="00E105A6" w:rsidRDefault="0054771C" w:rsidP="0054771C">
      <w:pPr>
        <w:spacing w:after="0" w:line="276" w:lineRule="auto"/>
        <w:rPr>
          <w:rFonts w:cs="Arial"/>
          <w:szCs w:val="20"/>
        </w:rPr>
      </w:pPr>
      <w:r w:rsidRPr="00E105A6">
        <w:rPr>
          <w:rFonts w:cs="Arial"/>
          <w:szCs w:val="20"/>
        </w:rPr>
        <w:t>–</w:t>
      </w:r>
      <w:r w:rsidR="00995548" w:rsidRPr="00E105A6">
        <w:rPr>
          <w:rFonts w:cs="Arial"/>
          <w:szCs w:val="20"/>
        </w:rPr>
        <w:t xml:space="preserve"> </w:t>
      </w:r>
      <w:r w:rsidRPr="00E105A6">
        <w:rPr>
          <w:rFonts w:cs="Arial"/>
          <w:szCs w:val="20"/>
        </w:rPr>
        <w:t>zagotoviti migracijo (prenos) podatkov o neposestnih zastavnih pravicah, ki so vpisane v sedanjem, starem registru v nov sistem (četrti in peti odstavek 3</w:t>
      </w:r>
      <w:r w:rsidR="00E2227D" w:rsidRPr="00E105A6">
        <w:rPr>
          <w:rFonts w:cs="Arial"/>
          <w:szCs w:val="20"/>
        </w:rPr>
        <w:t>1</w:t>
      </w:r>
      <w:r w:rsidRPr="00E105A6">
        <w:rPr>
          <w:rFonts w:cs="Arial"/>
          <w:szCs w:val="20"/>
        </w:rPr>
        <w:t xml:space="preserve">. člena predloga </w:t>
      </w:r>
      <w:r w:rsidR="00760FE7" w:rsidRPr="00E105A6">
        <w:rPr>
          <w:rFonts w:cs="Arial"/>
          <w:szCs w:val="20"/>
        </w:rPr>
        <w:t>u</w:t>
      </w:r>
      <w:r w:rsidRPr="00E105A6">
        <w:rPr>
          <w:rFonts w:cs="Arial"/>
          <w:szCs w:val="20"/>
        </w:rPr>
        <w:t>redbe) in</w:t>
      </w:r>
    </w:p>
    <w:p w14:paraId="0E2620DE" w14:textId="102B2DA6" w:rsidR="0054771C" w:rsidRPr="00E105A6" w:rsidRDefault="0054771C" w:rsidP="0054771C">
      <w:pPr>
        <w:spacing w:after="0" w:line="276" w:lineRule="auto"/>
        <w:rPr>
          <w:rFonts w:cs="Arial"/>
          <w:szCs w:val="20"/>
        </w:rPr>
      </w:pPr>
      <w:r w:rsidRPr="00E105A6">
        <w:rPr>
          <w:rFonts w:cs="Arial"/>
          <w:szCs w:val="20"/>
        </w:rPr>
        <w:t>–</w:t>
      </w:r>
      <w:r w:rsidR="00995548" w:rsidRPr="00E105A6">
        <w:rPr>
          <w:rFonts w:cs="Arial"/>
          <w:szCs w:val="20"/>
        </w:rPr>
        <w:t xml:space="preserve"> </w:t>
      </w:r>
      <w:r w:rsidRPr="00E105A6">
        <w:rPr>
          <w:rFonts w:cs="Arial"/>
          <w:szCs w:val="20"/>
        </w:rPr>
        <w:t>v evidenco kvalificiranih uporabnikov prenesti podatke v nov sistem (šesti odstavek 3</w:t>
      </w:r>
      <w:r w:rsidR="00F42D1B" w:rsidRPr="00E105A6">
        <w:rPr>
          <w:rFonts w:cs="Arial"/>
          <w:szCs w:val="20"/>
        </w:rPr>
        <w:t>1</w:t>
      </w:r>
      <w:r w:rsidRPr="00E105A6">
        <w:rPr>
          <w:rFonts w:cs="Arial"/>
          <w:szCs w:val="20"/>
        </w:rPr>
        <w:t xml:space="preserve">. člena predloga </w:t>
      </w:r>
      <w:r w:rsidR="00760FE7" w:rsidRPr="00E105A6">
        <w:rPr>
          <w:rFonts w:cs="Arial"/>
          <w:szCs w:val="20"/>
        </w:rPr>
        <w:t>u</w:t>
      </w:r>
      <w:r w:rsidRPr="00E105A6">
        <w:rPr>
          <w:rFonts w:cs="Arial"/>
          <w:szCs w:val="20"/>
        </w:rPr>
        <w:t>redbe).</w:t>
      </w:r>
    </w:p>
    <w:p w14:paraId="1DF7B790" w14:textId="77777777" w:rsidR="00F42D1B" w:rsidRPr="00E105A6" w:rsidRDefault="00F42D1B" w:rsidP="0054771C">
      <w:pPr>
        <w:spacing w:after="0" w:line="276" w:lineRule="auto"/>
        <w:rPr>
          <w:rFonts w:cs="Arial"/>
          <w:szCs w:val="20"/>
        </w:rPr>
      </w:pPr>
    </w:p>
    <w:p w14:paraId="56AAF722" w14:textId="2E9CA836" w:rsidR="00393811" w:rsidRPr="00E105A6" w:rsidRDefault="0054771C" w:rsidP="0054771C">
      <w:pPr>
        <w:spacing w:after="0" w:line="276" w:lineRule="auto"/>
        <w:rPr>
          <w:rFonts w:cs="Arial"/>
          <w:szCs w:val="20"/>
        </w:rPr>
      </w:pPr>
      <w:r w:rsidRPr="00E105A6">
        <w:rPr>
          <w:rFonts w:cs="Arial"/>
          <w:szCs w:val="20"/>
        </w:rPr>
        <w:t>Ker morajo biti pred migracijo podatkov iz starega registra v nov register v starem registru izvršeni vsi zahtevani vpisi, je vpis v stari register mogoče zahtevati do 1</w:t>
      </w:r>
      <w:r w:rsidR="00D71C3C" w:rsidRPr="00E105A6">
        <w:rPr>
          <w:rFonts w:cs="Arial"/>
          <w:szCs w:val="20"/>
        </w:rPr>
        <w:t>5</w:t>
      </w:r>
      <w:r w:rsidRPr="00E105A6">
        <w:rPr>
          <w:rFonts w:cs="Arial"/>
          <w:szCs w:val="20"/>
        </w:rPr>
        <w:t xml:space="preserve">. </w:t>
      </w:r>
      <w:r w:rsidR="00D71C3C" w:rsidRPr="00E105A6">
        <w:rPr>
          <w:rFonts w:cs="Arial"/>
          <w:szCs w:val="20"/>
        </w:rPr>
        <w:t>junija</w:t>
      </w:r>
      <w:r w:rsidRPr="00E105A6">
        <w:rPr>
          <w:rFonts w:cs="Arial"/>
          <w:szCs w:val="20"/>
        </w:rPr>
        <w:t xml:space="preserve"> 20</w:t>
      </w:r>
      <w:r w:rsidR="00C25118" w:rsidRPr="00E105A6">
        <w:rPr>
          <w:rFonts w:cs="Arial"/>
          <w:szCs w:val="20"/>
        </w:rPr>
        <w:t>20</w:t>
      </w:r>
      <w:r w:rsidRPr="00E105A6">
        <w:rPr>
          <w:rFonts w:cs="Arial"/>
          <w:szCs w:val="20"/>
        </w:rPr>
        <w:t xml:space="preserve"> in mora AJPES vpise na podlagi teh zahtev izvršiti do 3</w:t>
      </w:r>
      <w:r w:rsidR="00C25118" w:rsidRPr="00E105A6">
        <w:rPr>
          <w:rFonts w:cs="Arial"/>
          <w:szCs w:val="20"/>
        </w:rPr>
        <w:t>0</w:t>
      </w:r>
      <w:r w:rsidRPr="00E105A6">
        <w:rPr>
          <w:rFonts w:cs="Arial"/>
          <w:szCs w:val="20"/>
        </w:rPr>
        <w:t xml:space="preserve">. </w:t>
      </w:r>
      <w:r w:rsidR="00C25118" w:rsidRPr="00E105A6">
        <w:rPr>
          <w:rFonts w:cs="Arial"/>
          <w:szCs w:val="20"/>
        </w:rPr>
        <w:t>junija</w:t>
      </w:r>
      <w:r w:rsidRPr="00E105A6">
        <w:rPr>
          <w:rFonts w:cs="Arial"/>
          <w:szCs w:val="20"/>
        </w:rPr>
        <w:t xml:space="preserve"> 20</w:t>
      </w:r>
      <w:r w:rsidR="00C25118" w:rsidRPr="00E105A6">
        <w:rPr>
          <w:rFonts w:cs="Arial"/>
          <w:szCs w:val="20"/>
        </w:rPr>
        <w:t>20</w:t>
      </w:r>
      <w:r w:rsidRPr="00E105A6">
        <w:rPr>
          <w:rFonts w:cs="Arial"/>
          <w:szCs w:val="20"/>
        </w:rPr>
        <w:t xml:space="preserve"> (drugi in tretji odstavek 3</w:t>
      </w:r>
      <w:r w:rsidR="00C25118" w:rsidRPr="00E105A6">
        <w:rPr>
          <w:rFonts w:cs="Arial"/>
          <w:szCs w:val="20"/>
        </w:rPr>
        <w:t>1</w:t>
      </w:r>
      <w:r w:rsidRPr="00E105A6">
        <w:rPr>
          <w:rFonts w:cs="Arial"/>
          <w:szCs w:val="20"/>
        </w:rPr>
        <w:t xml:space="preserve">. člena predloga </w:t>
      </w:r>
      <w:r w:rsidR="00760FE7" w:rsidRPr="00E105A6">
        <w:rPr>
          <w:rFonts w:cs="Arial"/>
          <w:szCs w:val="20"/>
        </w:rPr>
        <w:t>u</w:t>
      </w:r>
      <w:r w:rsidRPr="00E105A6">
        <w:rPr>
          <w:rFonts w:cs="Arial"/>
          <w:szCs w:val="20"/>
        </w:rPr>
        <w:t>redbe). V obdobju od 1</w:t>
      </w:r>
      <w:r w:rsidR="00F404F4" w:rsidRPr="00E105A6">
        <w:rPr>
          <w:rFonts w:cs="Arial"/>
          <w:szCs w:val="20"/>
        </w:rPr>
        <w:t>6</w:t>
      </w:r>
      <w:r w:rsidRPr="00E105A6">
        <w:rPr>
          <w:rFonts w:cs="Arial"/>
          <w:szCs w:val="20"/>
        </w:rPr>
        <w:t xml:space="preserve">. do </w:t>
      </w:r>
      <w:r w:rsidR="00C63939" w:rsidRPr="00E105A6">
        <w:rPr>
          <w:rFonts w:cs="Arial"/>
          <w:szCs w:val="20"/>
        </w:rPr>
        <w:t>30</w:t>
      </w:r>
      <w:r w:rsidRPr="00E105A6">
        <w:rPr>
          <w:rFonts w:cs="Arial"/>
          <w:szCs w:val="20"/>
        </w:rPr>
        <w:t xml:space="preserve">. </w:t>
      </w:r>
      <w:r w:rsidR="00C63939" w:rsidRPr="00E105A6">
        <w:rPr>
          <w:rFonts w:cs="Arial"/>
          <w:szCs w:val="20"/>
        </w:rPr>
        <w:t>junija</w:t>
      </w:r>
      <w:r w:rsidRPr="00E105A6">
        <w:rPr>
          <w:rFonts w:cs="Arial"/>
          <w:szCs w:val="20"/>
        </w:rPr>
        <w:t xml:space="preserve"> 20</w:t>
      </w:r>
      <w:r w:rsidR="00C63939" w:rsidRPr="00E105A6">
        <w:rPr>
          <w:rFonts w:cs="Arial"/>
          <w:szCs w:val="20"/>
        </w:rPr>
        <w:t>20</w:t>
      </w:r>
      <w:r w:rsidRPr="00E105A6">
        <w:rPr>
          <w:rFonts w:cs="Arial"/>
          <w:szCs w:val="20"/>
        </w:rPr>
        <w:t xml:space="preserve"> vlaganje zahtev v stari register zaradi izvajanja migracije ne bo </w:t>
      </w:r>
      <w:r w:rsidR="00C63939" w:rsidRPr="00E105A6">
        <w:rPr>
          <w:rFonts w:cs="Arial"/>
          <w:szCs w:val="20"/>
        </w:rPr>
        <w:t xml:space="preserve">več </w:t>
      </w:r>
      <w:r w:rsidRPr="00E105A6">
        <w:rPr>
          <w:rFonts w:cs="Arial"/>
          <w:szCs w:val="20"/>
        </w:rPr>
        <w:t>mogoče.</w:t>
      </w:r>
      <w:bookmarkEnd w:id="19"/>
      <w:bookmarkEnd w:id="20"/>
    </w:p>
    <w:sectPr w:rsidR="00393811" w:rsidRPr="00E105A6" w:rsidSect="008E24B3">
      <w:footerReference w:type="default" r:id="rId11"/>
      <w:footerReference w:type="firs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F5C8E5" w14:textId="77777777" w:rsidR="004B47C7" w:rsidRDefault="004B47C7" w:rsidP="002230B1">
      <w:pPr>
        <w:spacing w:after="0"/>
      </w:pPr>
      <w:r>
        <w:separator/>
      </w:r>
    </w:p>
  </w:endnote>
  <w:endnote w:type="continuationSeparator" w:id="0">
    <w:p w14:paraId="195DEED5" w14:textId="77777777" w:rsidR="004B47C7" w:rsidRDefault="004B47C7" w:rsidP="002230B1">
      <w:pPr>
        <w:spacing w:after="0"/>
      </w:pPr>
      <w:r>
        <w:continuationSeparator/>
      </w:r>
    </w:p>
  </w:endnote>
  <w:endnote w:type="continuationNotice" w:id="1">
    <w:p w14:paraId="6E6CB151" w14:textId="77777777" w:rsidR="004B47C7" w:rsidRDefault="004B47C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8973719"/>
      <w:docPartObj>
        <w:docPartGallery w:val="Page Numbers (Bottom of Page)"/>
        <w:docPartUnique/>
      </w:docPartObj>
    </w:sdtPr>
    <w:sdtEndPr>
      <w:rPr>
        <w:sz w:val="18"/>
        <w:szCs w:val="18"/>
      </w:rPr>
    </w:sdtEndPr>
    <w:sdtContent>
      <w:p w14:paraId="4718204A" w14:textId="4A2C55F6" w:rsidR="00207570" w:rsidRPr="00B06E69" w:rsidRDefault="00207570">
        <w:pPr>
          <w:pStyle w:val="Noga"/>
          <w:jc w:val="center"/>
          <w:rPr>
            <w:sz w:val="18"/>
            <w:szCs w:val="18"/>
          </w:rPr>
        </w:pPr>
        <w:r w:rsidRPr="00B06E69">
          <w:rPr>
            <w:sz w:val="18"/>
            <w:szCs w:val="18"/>
          </w:rPr>
          <w:fldChar w:fldCharType="begin"/>
        </w:r>
        <w:r w:rsidRPr="00B06E69">
          <w:rPr>
            <w:sz w:val="18"/>
            <w:szCs w:val="18"/>
          </w:rPr>
          <w:instrText>PAGE   \* MERGEFORMAT</w:instrText>
        </w:r>
        <w:r w:rsidRPr="00B06E69">
          <w:rPr>
            <w:sz w:val="18"/>
            <w:szCs w:val="18"/>
          </w:rPr>
          <w:fldChar w:fldCharType="separate"/>
        </w:r>
        <w:r w:rsidR="00C95E8F">
          <w:rPr>
            <w:noProof/>
            <w:sz w:val="18"/>
            <w:szCs w:val="18"/>
          </w:rPr>
          <w:t>4</w:t>
        </w:r>
        <w:r w:rsidRPr="00B06E69">
          <w:rPr>
            <w:sz w:val="18"/>
            <w:szCs w:val="18"/>
          </w:rPr>
          <w:fldChar w:fldCharType="end"/>
        </w:r>
      </w:p>
    </w:sdtContent>
  </w:sdt>
  <w:p w14:paraId="039B9DEA" w14:textId="77777777" w:rsidR="00207570" w:rsidRDefault="0020757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0108749"/>
      <w:docPartObj>
        <w:docPartGallery w:val="Page Numbers (Bottom of Page)"/>
        <w:docPartUnique/>
      </w:docPartObj>
    </w:sdtPr>
    <w:sdtEndPr/>
    <w:sdtContent>
      <w:p w14:paraId="6C418FE2" w14:textId="09AC30BF" w:rsidR="00207570" w:rsidRDefault="00207570">
        <w:pPr>
          <w:pStyle w:val="Noga"/>
          <w:jc w:val="center"/>
        </w:pPr>
        <w:r>
          <w:fldChar w:fldCharType="begin"/>
        </w:r>
        <w:r>
          <w:instrText>PAGE   \* MERGEFORMAT</w:instrText>
        </w:r>
        <w:r>
          <w:fldChar w:fldCharType="separate"/>
        </w:r>
        <w:r w:rsidR="00C95E8F">
          <w:rPr>
            <w:noProof/>
          </w:rPr>
          <w:t>1</w:t>
        </w:r>
        <w:r>
          <w:fldChar w:fldCharType="end"/>
        </w:r>
      </w:p>
    </w:sdtContent>
  </w:sdt>
  <w:p w14:paraId="2A39BAE7" w14:textId="77777777" w:rsidR="00207570" w:rsidRDefault="0020757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B18314" w14:textId="77777777" w:rsidR="004B47C7" w:rsidRDefault="004B47C7" w:rsidP="002230B1">
      <w:pPr>
        <w:spacing w:after="0"/>
      </w:pPr>
      <w:r>
        <w:separator/>
      </w:r>
    </w:p>
  </w:footnote>
  <w:footnote w:type="continuationSeparator" w:id="0">
    <w:p w14:paraId="489AFC7C" w14:textId="77777777" w:rsidR="004B47C7" w:rsidRDefault="004B47C7" w:rsidP="002230B1">
      <w:pPr>
        <w:spacing w:after="0"/>
      </w:pPr>
      <w:r>
        <w:continuationSeparator/>
      </w:r>
    </w:p>
  </w:footnote>
  <w:footnote w:type="continuationNotice" w:id="1">
    <w:p w14:paraId="119B48C9" w14:textId="77777777" w:rsidR="004B47C7" w:rsidRDefault="004B47C7">
      <w:pPr>
        <w:spacing w:after="0"/>
      </w:pPr>
    </w:p>
  </w:footnote>
  <w:footnote w:id="2">
    <w:p w14:paraId="116AD1D4" w14:textId="1C83E3D6" w:rsidR="00207570" w:rsidRPr="004657CD" w:rsidRDefault="00207570" w:rsidP="00D922EF">
      <w:pPr>
        <w:pStyle w:val="Sprotnaopomba-besedilo"/>
        <w:spacing w:line="276" w:lineRule="auto"/>
        <w:rPr>
          <w:rFonts w:cs="Arial"/>
          <w:sz w:val="18"/>
          <w:szCs w:val="18"/>
        </w:rPr>
      </w:pPr>
      <w:r w:rsidRPr="004657CD">
        <w:rPr>
          <w:rStyle w:val="Sprotnaopomba-sklic"/>
          <w:rFonts w:cs="Arial"/>
          <w:sz w:val="18"/>
          <w:szCs w:val="18"/>
        </w:rPr>
        <w:footnoteRef/>
      </w:r>
      <w:r w:rsidRPr="004657CD">
        <w:rPr>
          <w:rFonts w:cs="Arial"/>
          <w:sz w:val="18"/>
          <w:szCs w:val="18"/>
        </w:rPr>
        <w:t xml:space="preserve"> </w:t>
      </w:r>
      <w:r w:rsidRPr="004657CD">
        <w:rPr>
          <w:rFonts w:cs="Arial"/>
          <w:color w:val="000000" w:themeColor="text1"/>
          <w:sz w:val="18"/>
          <w:szCs w:val="18"/>
        </w:rPr>
        <w:t>Uradni list RS, št. 87/02, 91/13 in 23/20.</w:t>
      </w:r>
    </w:p>
  </w:footnote>
  <w:footnote w:id="3">
    <w:p w14:paraId="6AF60369" w14:textId="639421A4" w:rsidR="00207570" w:rsidRPr="004657CD" w:rsidRDefault="00207570" w:rsidP="00D922EF">
      <w:pPr>
        <w:pStyle w:val="Sprotnaopomba-besedilo"/>
        <w:spacing w:line="276" w:lineRule="auto"/>
        <w:rPr>
          <w:rFonts w:cs="Arial"/>
          <w:sz w:val="18"/>
          <w:szCs w:val="18"/>
        </w:rPr>
      </w:pPr>
      <w:r w:rsidRPr="004657CD">
        <w:rPr>
          <w:rStyle w:val="Sprotnaopomba-sklic"/>
          <w:rFonts w:cs="Arial"/>
          <w:sz w:val="18"/>
          <w:szCs w:val="18"/>
        </w:rPr>
        <w:footnoteRef/>
      </w:r>
      <w:r w:rsidRPr="004657CD">
        <w:rPr>
          <w:rFonts w:cs="Arial"/>
          <w:sz w:val="18"/>
          <w:szCs w:val="18"/>
        </w:rPr>
        <w:t xml:space="preserve"> </w:t>
      </w:r>
      <w:r w:rsidRPr="004657CD">
        <w:rPr>
          <w:rFonts w:cs="Arial"/>
          <w:color w:val="000000" w:themeColor="text1"/>
          <w:sz w:val="18"/>
          <w:szCs w:val="18"/>
        </w:rPr>
        <w:t>Uradni list RS, št. 3/07 – uradno prečiščeno besedilo, 93/07, 37/08 – ZST-1, 45/08 – ZArbit, 28/09, 51/10, 26/11, 17/13 – odl. US, 45/14 – odl. US, 53/14, 58/14 – odl. US, 54/15, 76/15 – odl. US, 11/18, 53/19 – odl. US, 66/19 – ZDavP-2M in 23/20 – SPZ</w:t>
      </w:r>
      <w:r w:rsidRPr="004657CD">
        <w:rPr>
          <w:rFonts w:cs="Arial"/>
          <w:color w:val="000000" w:themeColor="text1"/>
          <w:sz w:val="18"/>
          <w:szCs w:val="18"/>
        </w:rPr>
        <w:noBreakHyphen/>
        <w:t>B.</w:t>
      </w:r>
    </w:p>
  </w:footnote>
  <w:footnote w:id="4">
    <w:p w14:paraId="1F7983E4" w14:textId="413C286C" w:rsidR="00207570" w:rsidRPr="004657CD" w:rsidRDefault="00207570" w:rsidP="00D922EF">
      <w:pPr>
        <w:pStyle w:val="Sprotnaopomba-besedilo"/>
        <w:spacing w:line="276" w:lineRule="auto"/>
        <w:rPr>
          <w:rFonts w:cs="Arial"/>
          <w:sz w:val="18"/>
          <w:szCs w:val="18"/>
        </w:rPr>
      </w:pPr>
      <w:r w:rsidRPr="004657CD">
        <w:rPr>
          <w:rStyle w:val="Sprotnaopomba-sklic"/>
          <w:rFonts w:cs="Arial"/>
          <w:sz w:val="18"/>
          <w:szCs w:val="18"/>
        </w:rPr>
        <w:footnoteRef/>
      </w:r>
      <w:r w:rsidRPr="004657CD">
        <w:rPr>
          <w:rFonts w:cs="Arial"/>
          <w:sz w:val="18"/>
          <w:szCs w:val="18"/>
        </w:rPr>
        <w:t xml:space="preserve"> Uradni list RS, št. 13/11 – uradno prečiščeno besedilo, 32/12, 94/12, 101/13 – ZDavNepr, 111/13, 22/14 – odl. US, 25/14 – ZFU, 40/14 – ZIN-B, 90/14, 91/15, 63/16, 69/17, 13/18 – ZJF-H, 36/19 in 66/19.</w:t>
      </w:r>
    </w:p>
  </w:footnote>
  <w:footnote w:id="5">
    <w:p w14:paraId="343CC3EA" w14:textId="531BEB11" w:rsidR="00207570" w:rsidRPr="004657CD" w:rsidRDefault="00207570" w:rsidP="00D922EF">
      <w:pPr>
        <w:pStyle w:val="Sprotnaopomba-besedilo"/>
        <w:spacing w:line="276" w:lineRule="auto"/>
        <w:rPr>
          <w:rFonts w:cs="Arial"/>
          <w:sz w:val="18"/>
          <w:szCs w:val="18"/>
        </w:rPr>
      </w:pPr>
      <w:r w:rsidRPr="004657CD">
        <w:rPr>
          <w:rStyle w:val="Sprotnaopomba-sklic"/>
          <w:rFonts w:cs="Arial"/>
          <w:sz w:val="18"/>
          <w:szCs w:val="18"/>
        </w:rPr>
        <w:footnoteRef/>
      </w:r>
      <w:r w:rsidRPr="004657CD">
        <w:rPr>
          <w:rFonts w:cs="Arial"/>
          <w:sz w:val="18"/>
          <w:szCs w:val="18"/>
        </w:rPr>
        <w:t xml:space="preserve"> Uradni list RS, št. 32/12 – uradno prečiščeno besedilo, 47/13, 87/14, 8/16 – odl. US, 64/16 – odl. US, 65/16 – odl. US, 66/17 – ORZKP153,154 in 22/19.</w:t>
      </w:r>
    </w:p>
  </w:footnote>
  <w:footnote w:id="6">
    <w:p w14:paraId="7D7FCDA6" w14:textId="44994AF4" w:rsidR="00207570" w:rsidRPr="004657CD" w:rsidRDefault="00207570" w:rsidP="00D922EF">
      <w:pPr>
        <w:pStyle w:val="Sprotnaopomba-besedilo"/>
        <w:spacing w:line="276" w:lineRule="auto"/>
        <w:rPr>
          <w:rFonts w:cs="Arial"/>
          <w:sz w:val="18"/>
          <w:szCs w:val="18"/>
        </w:rPr>
      </w:pPr>
      <w:r w:rsidRPr="004657CD">
        <w:rPr>
          <w:rStyle w:val="Sprotnaopomba-sklic"/>
          <w:rFonts w:cs="Arial"/>
          <w:sz w:val="18"/>
          <w:szCs w:val="18"/>
        </w:rPr>
        <w:footnoteRef/>
      </w:r>
      <w:r w:rsidRPr="004657CD">
        <w:rPr>
          <w:rFonts w:cs="Arial"/>
          <w:sz w:val="18"/>
          <w:szCs w:val="18"/>
        </w:rPr>
        <w:t xml:space="preserve"> Uradni list RS, št. 91/11, 25/14 in 53/18 – odl. US.</w:t>
      </w:r>
    </w:p>
  </w:footnote>
  <w:footnote w:id="7">
    <w:p w14:paraId="3F1FC143" w14:textId="2290F3B6" w:rsidR="00207570" w:rsidRPr="004657CD" w:rsidRDefault="00207570" w:rsidP="00D922EF">
      <w:pPr>
        <w:pStyle w:val="Sprotnaopomba-besedilo"/>
        <w:spacing w:line="276" w:lineRule="auto"/>
        <w:rPr>
          <w:rFonts w:cs="Arial"/>
          <w:sz w:val="18"/>
          <w:szCs w:val="18"/>
        </w:rPr>
      </w:pPr>
      <w:r w:rsidRPr="004657CD">
        <w:rPr>
          <w:rStyle w:val="Sprotnaopomba-sklic"/>
          <w:rFonts w:cs="Arial"/>
          <w:sz w:val="18"/>
          <w:szCs w:val="18"/>
        </w:rPr>
        <w:footnoteRef/>
      </w:r>
      <w:r w:rsidRPr="004657CD">
        <w:rPr>
          <w:rFonts w:cs="Arial"/>
          <w:sz w:val="18"/>
          <w:szCs w:val="18"/>
        </w:rPr>
        <w:t xml:space="preserve"> Uradni list RS, št. 23/04, 66/06, 16/08, 62/11 in 87/15.</w:t>
      </w:r>
    </w:p>
  </w:footnote>
  <w:footnote w:id="8">
    <w:p w14:paraId="46A92D6B" w14:textId="7DC1D7DD" w:rsidR="00207570" w:rsidRPr="004657CD" w:rsidRDefault="00207570" w:rsidP="00D922EF">
      <w:pPr>
        <w:pStyle w:val="Sprotnaopomba-besedilo"/>
        <w:spacing w:line="276" w:lineRule="auto"/>
        <w:rPr>
          <w:rFonts w:cs="Arial"/>
          <w:sz w:val="18"/>
          <w:szCs w:val="18"/>
        </w:rPr>
      </w:pPr>
      <w:r w:rsidRPr="004657CD">
        <w:rPr>
          <w:rStyle w:val="Sprotnaopomba-sklic"/>
          <w:rFonts w:cs="Arial"/>
          <w:sz w:val="18"/>
          <w:szCs w:val="18"/>
        </w:rPr>
        <w:footnoteRef/>
      </w:r>
      <w:r w:rsidRPr="004657CD">
        <w:rPr>
          <w:rFonts w:cs="Arial"/>
          <w:sz w:val="18"/>
          <w:szCs w:val="18"/>
        </w:rPr>
        <w:t xml:space="preserve"> Uradni list RS, št. 11/18 z dne 23. 2. 2018.</w:t>
      </w:r>
    </w:p>
  </w:footnote>
  <w:footnote w:id="9">
    <w:p w14:paraId="532CA332" w14:textId="751052C6" w:rsidR="00207570" w:rsidRPr="004657CD" w:rsidRDefault="00207570">
      <w:pPr>
        <w:pStyle w:val="Sprotnaopomba-besedilo"/>
        <w:rPr>
          <w:sz w:val="18"/>
          <w:szCs w:val="18"/>
        </w:rPr>
      </w:pPr>
      <w:r w:rsidRPr="004657CD">
        <w:rPr>
          <w:rStyle w:val="Sprotnaopomba-sklic"/>
          <w:sz w:val="18"/>
          <w:szCs w:val="18"/>
        </w:rPr>
        <w:footnoteRef/>
      </w:r>
      <w:r w:rsidRPr="004657CD">
        <w:rPr>
          <w:sz w:val="18"/>
          <w:szCs w:val="18"/>
        </w:rPr>
        <w:t xml:space="preserve"> Uradni list RS, št. 66/19 z dne 5. 11. 2019.</w:t>
      </w:r>
    </w:p>
  </w:footnote>
  <w:footnote w:id="10">
    <w:p w14:paraId="5F58847F" w14:textId="58B40E74" w:rsidR="00207570" w:rsidRPr="004657CD" w:rsidRDefault="00207570" w:rsidP="00F926D0">
      <w:pPr>
        <w:pStyle w:val="Sprotnaopomba-besedilo"/>
        <w:rPr>
          <w:sz w:val="18"/>
          <w:szCs w:val="18"/>
        </w:rPr>
      </w:pPr>
      <w:r w:rsidRPr="004657CD">
        <w:rPr>
          <w:rStyle w:val="Sprotnaopomba-sklic"/>
          <w:sz w:val="18"/>
          <w:szCs w:val="18"/>
        </w:rPr>
        <w:footnoteRef/>
      </w:r>
      <w:r w:rsidRPr="004657CD">
        <w:rPr>
          <w:sz w:val="18"/>
          <w:szCs w:val="18"/>
        </w:rPr>
        <w:t xml:space="preserve"> Uradni list RS, št. 23/20 z dne 1</w:t>
      </w:r>
      <w:r>
        <w:rPr>
          <w:sz w:val="18"/>
          <w:szCs w:val="18"/>
        </w:rPr>
        <w:t>4</w:t>
      </w:r>
      <w:r w:rsidRPr="004657CD">
        <w:rPr>
          <w:sz w:val="18"/>
          <w:szCs w:val="18"/>
        </w:rPr>
        <w:t>. 3. 2020.</w:t>
      </w:r>
    </w:p>
  </w:footnote>
  <w:footnote w:id="11">
    <w:p w14:paraId="6A0D3F24" w14:textId="77777777" w:rsidR="00207570" w:rsidRPr="004657CD" w:rsidRDefault="00207570" w:rsidP="00444EB8">
      <w:pPr>
        <w:pStyle w:val="Sprotnaopomba-besedilo"/>
        <w:spacing w:line="276" w:lineRule="auto"/>
        <w:rPr>
          <w:rFonts w:cs="Arial"/>
          <w:sz w:val="18"/>
          <w:szCs w:val="18"/>
        </w:rPr>
      </w:pPr>
      <w:r w:rsidRPr="004657CD">
        <w:rPr>
          <w:rStyle w:val="Sprotnaopomba-sklic"/>
          <w:rFonts w:cs="Arial"/>
          <w:sz w:val="18"/>
          <w:szCs w:val="18"/>
        </w:rPr>
        <w:footnoteRef/>
      </w:r>
      <w:r w:rsidRPr="004657CD">
        <w:rPr>
          <w:rFonts w:cs="Arial"/>
          <w:sz w:val="18"/>
          <w:szCs w:val="18"/>
        </w:rPr>
        <w:t xml:space="preserve"> Uradni list RS, št. 23/04, 66/06, 16/08, 62/11 in 87/15.</w:t>
      </w:r>
    </w:p>
  </w:footnote>
  <w:footnote w:id="12">
    <w:p w14:paraId="3E40304A" w14:textId="2C175B00" w:rsidR="00207570" w:rsidRPr="004657CD" w:rsidRDefault="00207570">
      <w:pPr>
        <w:pStyle w:val="Sprotnaopomba-besedilo"/>
        <w:rPr>
          <w:sz w:val="18"/>
          <w:szCs w:val="18"/>
        </w:rPr>
      </w:pPr>
      <w:r w:rsidRPr="004657CD">
        <w:rPr>
          <w:rStyle w:val="Sprotnaopomba-sklic"/>
          <w:sz w:val="18"/>
          <w:szCs w:val="18"/>
        </w:rPr>
        <w:footnoteRef/>
      </w:r>
      <w:r w:rsidRPr="004657CD">
        <w:rPr>
          <w:sz w:val="18"/>
          <w:szCs w:val="18"/>
        </w:rPr>
        <w:t xml:space="preserve"> Uradni list RS, št. 47/06, 65/07 – odl. US, 79/12 – odl. US, 61/17 – ZAID, 7/18 in 33/19.</w:t>
      </w:r>
    </w:p>
  </w:footnote>
  <w:footnote w:id="13">
    <w:p w14:paraId="19246145" w14:textId="7727D3FC" w:rsidR="00207570" w:rsidRPr="004657CD" w:rsidRDefault="00207570">
      <w:pPr>
        <w:pStyle w:val="Sprotnaopomba-besedilo"/>
        <w:rPr>
          <w:sz w:val="18"/>
          <w:szCs w:val="18"/>
        </w:rPr>
      </w:pPr>
      <w:r w:rsidRPr="004657CD">
        <w:rPr>
          <w:rStyle w:val="Sprotnaopomba-sklic"/>
          <w:sz w:val="18"/>
          <w:szCs w:val="18"/>
        </w:rPr>
        <w:footnoteRef/>
      </w:r>
      <w:r w:rsidRPr="004657CD">
        <w:rPr>
          <w:sz w:val="18"/>
          <w:szCs w:val="18"/>
        </w:rPr>
        <w:t xml:space="preserve"> Uradni list RS, št. 75/17.</w:t>
      </w:r>
    </w:p>
  </w:footnote>
  <w:footnote w:id="14">
    <w:p w14:paraId="06DD9466" w14:textId="6979ECB5" w:rsidR="00207570" w:rsidRPr="004657CD" w:rsidRDefault="00207570">
      <w:pPr>
        <w:pStyle w:val="Sprotnaopomba-besedilo"/>
        <w:rPr>
          <w:sz w:val="18"/>
          <w:szCs w:val="18"/>
        </w:rPr>
      </w:pPr>
      <w:r w:rsidRPr="004657CD">
        <w:rPr>
          <w:rStyle w:val="Sprotnaopomba-sklic"/>
          <w:sz w:val="18"/>
          <w:szCs w:val="18"/>
        </w:rPr>
        <w:footnoteRef/>
      </w:r>
      <w:r w:rsidRPr="004657CD">
        <w:rPr>
          <w:sz w:val="18"/>
          <w:szCs w:val="18"/>
        </w:rPr>
        <w:t xml:space="preserve"> </w:t>
      </w:r>
      <w:r w:rsidRPr="004657CD">
        <w:rPr>
          <w:rFonts w:cs="Arial"/>
          <w:sz w:val="18"/>
          <w:szCs w:val="18"/>
        </w:rPr>
        <w:t>Uradni list RS, št. 103/04.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B97AD4"/>
    <w:multiLevelType w:val="hybridMultilevel"/>
    <w:tmpl w:val="42924296"/>
    <w:lvl w:ilvl="0" w:tplc="04240013">
      <w:start w:val="1"/>
      <w:numFmt w:val="upperRoman"/>
      <w:lvlText w:val="%1."/>
      <w:lvlJc w:val="right"/>
      <w:pPr>
        <w:ind w:left="720" w:hanging="360"/>
      </w:pPr>
    </w:lvl>
    <w:lvl w:ilvl="1" w:tplc="04240013">
      <w:start w:val="1"/>
      <w:numFmt w:val="upperRoman"/>
      <w:lvlText w:val="%2."/>
      <w:lvlJc w:val="righ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8F215D9"/>
    <w:multiLevelType w:val="hybridMultilevel"/>
    <w:tmpl w:val="C61A50E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38066A78"/>
    <w:multiLevelType w:val="hybridMultilevel"/>
    <w:tmpl w:val="A4E8E0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C387B79"/>
    <w:multiLevelType w:val="multilevel"/>
    <w:tmpl w:val="5B1C9F2A"/>
    <w:styleLink w:val="Slog1"/>
    <w:lvl w:ilvl="0">
      <w:start w:val="1"/>
      <w:numFmt w:val="decimal"/>
      <w:pStyle w:val="Naslov1"/>
      <w:isLgl/>
      <w:lvlText w:val="%1."/>
      <w:lvlJc w:val="left"/>
      <w:pPr>
        <w:ind w:left="907" w:hanging="907"/>
      </w:pPr>
      <w:rPr>
        <w:rFonts w:ascii="Times New Roman" w:hAnsi="Times New Roman" w:cs="Times New Roman" w:hint="default"/>
      </w:rPr>
    </w:lvl>
    <w:lvl w:ilvl="1">
      <w:start w:val="1"/>
      <w:numFmt w:val="decimal"/>
      <w:pStyle w:val="Naslov2"/>
      <w:isLgl/>
      <w:lvlText w:val="%1.%2."/>
      <w:lvlJc w:val="left"/>
      <w:pPr>
        <w:ind w:left="907" w:hanging="907"/>
      </w:pPr>
      <w:rPr>
        <w:rFonts w:cs="Times New Roman" w:hint="default"/>
      </w:rPr>
    </w:lvl>
    <w:lvl w:ilvl="2">
      <w:start w:val="1"/>
      <w:numFmt w:val="decimal"/>
      <w:pStyle w:val="Naslov3"/>
      <w:isLgl/>
      <w:lvlText w:val="%1.%2.%3."/>
      <w:lvlJc w:val="left"/>
      <w:pPr>
        <w:ind w:left="907" w:hanging="907"/>
      </w:pPr>
      <w:rPr>
        <w:rFonts w:cs="Times New Roman" w:hint="default"/>
      </w:rPr>
    </w:lvl>
    <w:lvl w:ilvl="3">
      <w:start w:val="1"/>
      <w:numFmt w:val="decimal"/>
      <w:pStyle w:val="Naslov4"/>
      <w:isLgl/>
      <w:lvlText w:val="%1.%2.%3.%4."/>
      <w:lvlJc w:val="left"/>
      <w:pPr>
        <w:ind w:left="907" w:hanging="907"/>
      </w:pPr>
      <w:rPr>
        <w:rFonts w:cs="Times New Roman" w:hint="default"/>
      </w:rPr>
    </w:lvl>
    <w:lvl w:ilvl="4">
      <w:start w:val="1"/>
      <w:numFmt w:val="none"/>
      <w:pStyle w:val="Naslov5"/>
      <w:isLgl/>
      <w:suff w:val="nothing"/>
      <w:lvlText w:val=""/>
      <w:lvlJc w:val="left"/>
      <w:pPr>
        <w:ind w:left="0" w:firstLine="0"/>
      </w:pPr>
      <w:rPr>
        <w:rFonts w:cs="Times New Roman" w:hint="default"/>
      </w:rPr>
    </w:lvl>
    <w:lvl w:ilvl="5">
      <w:start w:val="1"/>
      <w:numFmt w:val="none"/>
      <w:pStyle w:val="Naslov6"/>
      <w:isLgl/>
      <w:suff w:val="nothing"/>
      <w:lvlText w:val=""/>
      <w:lvlJc w:val="left"/>
      <w:pPr>
        <w:ind w:left="0" w:firstLine="0"/>
      </w:pPr>
      <w:rPr>
        <w:rFonts w:cs="Times New Roman" w:hint="default"/>
      </w:rPr>
    </w:lvl>
    <w:lvl w:ilvl="6">
      <w:start w:val="1"/>
      <w:numFmt w:val="decimal"/>
      <w:pStyle w:val="Naslov7"/>
      <w:lvlText w:val="%7."/>
      <w:lvlJc w:val="left"/>
      <w:pPr>
        <w:tabs>
          <w:tab w:val="num" w:pos="1440"/>
        </w:tabs>
        <w:ind w:left="510" w:hanging="510"/>
      </w:pPr>
      <w:rPr>
        <w:rFonts w:cs="Times New Roman" w:hint="default"/>
      </w:rPr>
    </w:lvl>
    <w:lvl w:ilvl="7">
      <w:start w:val="1"/>
      <w:numFmt w:val="decimal"/>
      <w:pStyle w:val="Naslov8"/>
      <w:lvlText w:val="%7.%8."/>
      <w:lvlJc w:val="left"/>
      <w:pPr>
        <w:tabs>
          <w:tab w:val="num" w:pos="1440"/>
        </w:tabs>
        <w:ind w:left="510" w:hanging="510"/>
      </w:pPr>
      <w:rPr>
        <w:rFonts w:cs="Times New Roman" w:hint="default"/>
      </w:rPr>
    </w:lvl>
    <w:lvl w:ilvl="8">
      <w:start w:val="1"/>
      <w:numFmt w:val="decimal"/>
      <w:isLgl/>
      <w:lvlText w:val="%1.%2.%3.%4.%5.%6.%7.%8.%9."/>
      <w:lvlJc w:val="left"/>
      <w:pPr>
        <w:tabs>
          <w:tab w:val="num" w:pos="1800"/>
        </w:tabs>
        <w:ind w:left="907" w:hanging="907"/>
      </w:pPr>
      <w:rPr>
        <w:rFonts w:cs="Times New Roman" w:hint="default"/>
      </w:rPr>
    </w:lvl>
  </w:abstractNum>
  <w:abstractNum w:abstractNumId="4" w15:restartNumberingAfterBreak="0">
    <w:nsid w:val="3CBC392B"/>
    <w:multiLevelType w:val="multilevel"/>
    <w:tmpl w:val="5B1C9F2A"/>
    <w:numStyleLink w:val="Slog1"/>
  </w:abstractNum>
  <w:abstractNum w:abstractNumId="5" w15:restartNumberingAfterBreak="0">
    <w:nsid w:val="506F6BCC"/>
    <w:multiLevelType w:val="hybridMultilevel"/>
    <w:tmpl w:val="12BE5500"/>
    <w:lvl w:ilvl="0" w:tplc="0424000F">
      <w:start w:val="1"/>
      <w:numFmt w:val="decimal"/>
      <w:lvlText w:val="%1."/>
      <w:lvlJc w:val="left"/>
      <w:pPr>
        <w:ind w:left="720" w:hanging="360"/>
      </w:pPr>
      <w:rPr>
        <w:rFonts w:hint="default"/>
      </w:rPr>
    </w:lvl>
    <w:lvl w:ilvl="1" w:tplc="7728BA7C">
      <w:start w:val="1"/>
      <w:numFmt w:val="upperRoman"/>
      <w:lvlText w:val="%2."/>
      <w:lvlJc w:val="left"/>
      <w:pPr>
        <w:ind w:left="1800" w:hanging="7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AE847B8"/>
    <w:multiLevelType w:val="hybridMultilevel"/>
    <w:tmpl w:val="35C2E3CA"/>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7064702D"/>
    <w:multiLevelType w:val="hybridMultilevel"/>
    <w:tmpl w:val="8B3C05A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74D30B94"/>
    <w:multiLevelType w:val="hybridMultilevel"/>
    <w:tmpl w:val="F52072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7BF70185"/>
    <w:multiLevelType w:val="hybridMultilevel"/>
    <w:tmpl w:val="E09C7988"/>
    <w:lvl w:ilvl="0" w:tplc="794CFA9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3"/>
  </w:num>
  <w:num w:numId="4">
    <w:abstractNumId w:val="4"/>
  </w:num>
  <w:num w:numId="5">
    <w:abstractNumId w:val="8"/>
  </w:num>
  <w:num w:numId="6">
    <w:abstractNumId w:val="7"/>
  </w:num>
  <w:num w:numId="7">
    <w:abstractNumId w:val="1"/>
  </w:num>
  <w:num w:numId="8">
    <w:abstractNumId w:val="6"/>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30B1"/>
    <w:rsid w:val="00000DEE"/>
    <w:rsid w:val="00001DB9"/>
    <w:rsid w:val="00005561"/>
    <w:rsid w:val="00015629"/>
    <w:rsid w:val="00015A2D"/>
    <w:rsid w:val="00017A50"/>
    <w:rsid w:val="0002043D"/>
    <w:rsid w:val="00021876"/>
    <w:rsid w:val="00023386"/>
    <w:rsid w:val="00023B75"/>
    <w:rsid w:val="00023C00"/>
    <w:rsid w:val="00024D70"/>
    <w:rsid w:val="000274F3"/>
    <w:rsid w:val="00030F04"/>
    <w:rsid w:val="00035CC4"/>
    <w:rsid w:val="0004099D"/>
    <w:rsid w:val="00040DA1"/>
    <w:rsid w:val="00042369"/>
    <w:rsid w:val="000434A7"/>
    <w:rsid w:val="00045735"/>
    <w:rsid w:val="00047FFA"/>
    <w:rsid w:val="00053A3B"/>
    <w:rsid w:val="00055ADA"/>
    <w:rsid w:val="00056BD9"/>
    <w:rsid w:val="00057972"/>
    <w:rsid w:val="00062D9F"/>
    <w:rsid w:val="00063AB9"/>
    <w:rsid w:val="000650B9"/>
    <w:rsid w:val="00074B93"/>
    <w:rsid w:val="00075805"/>
    <w:rsid w:val="000808F6"/>
    <w:rsid w:val="00085011"/>
    <w:rsid w:val="0008636F"/>
    <w:rsid w:val="00087F8F"/>
    <w:rsid w:val="00091565"/>
    <w:rsid w:val="000944B1"/>
    <w:rsid w:val="000A1966"/>
    <w:rsid w:val="000A3388"/>
    <w:rsid w:val="000B01DA"/>
    <w:rsid w:val="000B230E"/>
    <w:rsid w:val="000B258C"/>
    <w:rsid w:val="000B48C3"/>
    <w:rsid w:val="000B48FB"/>
    <w:rsid w:val="000B74CF"/>
    <w:rsid w:val="000C04C3"/>
    <w:rsid w:val="000C3699"/>
    <w:rsid w:val="000C514C"/>
    <w:rsid w:val="000C5299"/>
    <w:rsid w:val="000D1AE3"/>
    <w:rsid w:val="000D30CD"/>
    <w:rsid w:val="000D4C1E"/>
    <w:rsid w:val="000E0B94"/>
    <w:rsid w:val="000E4978"/>
    <w:rsid w:val="000F4AC9"/>
    <w:rsid w:val="000F5AAB"/>
    <w:rsid w:val="001008C3"/>
    <w:rsid w:val="001019F1"/>
    <w:rsid w:val="00105FFA"/>
    <w:rsid w:val="00107041"/>
    <w:rsid w:val="00110B40"/>
    <w:rsid w:val="00111221"/>
    <w:rsid w:val="00112975"/>
    <w:rsid w:val="00113740"/>
    <w:rsid w:val="00117105"/>
    <w:rsid w:val="001172AF"/>
    <w:rsid w:val="001243C7"/>
    <w:rsid w:val="00127D24"/>
    <w:rsid w:val="00132C60"/>
    <w:rsid w:val="00132C62"/>
    <w:rsid w:val="00137B9A"/>
    <w:rsid w:val="00137D3D"/>
    <w:rsid w:val="001400FC"/>
    <w:rsid w:val="00141E51"/>
    <w:rsid w:val="00152ADF"/>
    <w:rsid w:val="0015409B"/>
    <w:rsid w:val="001626F5"/>
    <w:rsid w:val="00163413"/>
    <w:rsid w:val="00164100"/>
    <w:rsid w:val="00165EB5"/>
    <w:rsid w:val="00167EE8"/>
    <w:rsid w:val="00170A58"/>
    <w:rsid w:val="00172BCD"/>
    <w:rsid w:val="00177F18"/>
    <w:rsid w:val="00190B10"/>
    <w:rsid w:val="001951BF"/>
    <w:rsid w:val="00195439"/>
    <w:rsid w:val="001957F7"/>
    <w:rsid w:val="0019592B"/>
    <w:rsid w:val="0019724C"/>
    <w:rsid w:val="001A6174"/>
    <w:rsid w:val="001B0D45"/>
    <w:rsid w:val="001B599C"/>
    <w:rsid w:val="001B6B4E"/>
    <w:rsid w:val="001C0295"/>
    <w:rsid w:val="001C1E23"/>
    <w:rsid w:val="001C2EEF"/>
    <w:rsid w:val="001C3D84"/>
    <w:rsid w:val="001C7C8E"/>
    <w:rsid w:val="001D5191"/>
    <w:rsid w:val="001D584F"/>
    <w:rsid w:val="001E1090"/>
    <w:rsid w:val="001F428B"/>
    <w:rsid w:val="001F5BB6"/>
    <w:rsid w:val="001F7CE5"/>
    <w:rsid w:val="0020032E"/>
    <w:rsid w:val="00200487"/>
    <w:rsid w:val="002005A2"/>
    <w:rsid w:val="00203384"/>
    <w:rsid w:val="0020353D"/>
    <w:rsid w:val="00204C83"/>
    <w:rsid w:val="00206727"/>
    <w:rsid w:val="00207570"/>
    <w:rsid w:val="00207586"/>
    <w:rsid w:val="00215C57"/>
    <w:rsid w:val="0022049D"/>
    <w:rsid w:val="0022143A"/>
    <w:rsid w:val="00222A07"/>
    <w:rsid w:val="002230B1"/>
    <w:rsid w:val="0022329D"/>
    <w:rsid w:val="002308CD"/>
    <w:rsid w:val="002359C4"/>
    <w:rsid w:val="002419A3"/>
    <w:rsid w:val="0024214A"/>
    <w:rsid w:val="00244C37"/>
    <w:rsid w:val="002460D3"/>
    <w:rsid w:val="00247E82"/>
    <w:rsid w:val="002523C8"/>
    <w:rsid w:val="0025468A"/>
    <w:rsid w:val="0025625F"/>
    <w:rsid w:val="00257208"/>
    <w:rsid w:val="002606B3"/>
    <w:rsid w:val="00263664"/>
    <w:rsid w:val="00263F55"/>
    <w:rsid w:val="0026520D"/>
    <w:rsid w:val="00271485"/>
    <w:rsid w:val="00274BD2"/>
    <w:rsid w:val="002772DA"/>
    <w:rsid w:val="0028087F"/>
    <w:rsid w:val="00282813"/>
    <w:rsid w:val="00283557"/>
    <w:rsid w:val="00283805"/>
    <w:rsid w:val="002873F6"/>
    <w:rsid w:val="00291E86"/>
    <w:rsid w:val="00294DEC"/>
    <w:rsid w:val="0029652D"/>
    <w:rsid w:val="002A621A"/>
    <w:rsid w:val="002B2FC5"/>
    <w:rsid w:val="002B496B"/>
    <w:rsid w:val="002B5586"/>
    <w:rsid w:val="002B7C2E"/>
    <w:rsid w:val="002C2832"/>
    <w:rsid w:val="002D4356"/>
    <w:rsid w:val="002E2508"/>
    <w:rsid w:val="002E3787"/>
    <w:rsid w:val="002E479D"/>
    <w:rsid w:val="002E5489"/>
    <w:rsid w:val="002E5BBA"/>
    <w:rsid w:val="002E64C5"/>
    <w:rsid w:val="002E76C3"/>
    <w:rsid w:val="002F2507"/>
    <w:rsid w:val="0030401D"/>
    <w:rsid w:val="0030583A"/>
    <w:rsid w:val="00311C14"/>
    <w:rsid w:val="00314656"/>
    <w:rsid w:val="00314723"/>
    <w:rsid w:val="00321FD6"/>
    <w:rsid w:val="0032285A"/>
    <w:rsid w:val="003323F7"/>
    <w:rsid w:val="00333337"/>
    <w:rsid w:val="00335E6F"/>
    <w:rsid w:val="00346E11"/>
    <w:rsid w:val="0035308D"/>
    <w:rsid w:val="003534CB"/>
    <w:rsid w:val="00354F43"/>
    <w:rsid w:val="003565BA"/>
    <w:rsid w:val="00362E97"/>
    <w:rsid w:val="00363D85"/>
    <w:rsid w:val="0036591F"/>
    <w:rsid w:val="0037078C"/>
    <w:rsid w:val="00377725"/>
    <w:rsid w:val="00382F73"/>
    <w:rsid w:val="00383837"/>
    <w:rsid w:val="003849C5"/>
    <w:rsid w:val="00386B55"/>
    <w:rsid w:val="00390DE0"/>
    <w:rsid w:val="00392A17"/>
    <w:rsid w:val="00393581"/>
    <w:rsid w:val="00393811"/>
    <w:rsid w:val="00393933"/>
    <w:rsid w:val="003940FE"/>
    <w:rsid w:val="00395C38"/>
    <w:rsid w:val="00396CC8"/>
    <w:rsid w:val="0039755F"/>
    <w:rsid w:val="00397B69"/>
    <w:rsid w:val="003A07CD"/>
    <w:rsid w:val="003A1623"/>
    <w:rsid w:val="003A47D5"/>
    <w:rsid w:val="003A795C"/>
    <w:rsid w:val="003A7D45"/>
    <w:rsid w:val="003B183E"/>
    <w:rsid w:val="003B6078"/>
    <w:rsid w:val="003B61D1"/>
    <w:rsid w:val="003B70A7"/>
    <w:rsid w:val="003C2D5E"/>
    <w:rsid w:val="003C52EE"/>
    <w:rsid w:val="003C6272"/>
    <w:rsid w:val="003C6E4D"/>
    <w:rsid w:val="003D52BC"/>
    <w:rsid w:val="003D5AA1"/>
    <w:rsid w:val="003D63E2"/>
    <w:rsid w:val="003D6757"/>
    <w:rsid w:val="003E00A8"/>
    <w:rsid w:val="003E09C1"/>
    <w:rsid w:val="003E629B"/>
    <w:rsid w:val="003E69BB"/>
    <w:rsid w:val="003E6E71"/>
    <w:rsid w:val="003E79A7"/>
    <w:rsid w:val="003E79D8"/>
    <w:rsid w:val="003F6FAE"/>
    <w:rsid w:val="0040200E"/>
    <w:rsid w:val="00402185"/>
    <w:rsid w:val="00403510"/>
    <w:rsid w:val="00404791"/>
    <w:rsid w:val="00404FEE"/>
    <w:rsid w:val="00412AFB"/>
    <w:rsid w:val="00413E67"/>
    <w:rsid w:val="00416BB8"/>
    <w:rsid w:val="00422DF7"/>
    <w:rsid w:val="00423B10"/>
    <w:rsid w:val="0042449D"/>
    <w:rsid w:val="0042551E"/>
    <w:rsid w:val="0042748E"/>
    <w:rsid w:val="004301C4"/>
    <w:rsid w:val="00432C76"/>
    <w:rsid w:val="00432E31"/>
    <w:rsid w:val="00433C63"/>
    <w:rsid w:val="0044025C"/>
    <w:rsid w:val="00440630"/>
    <w:rsid w:val="00443457"/>
    <w:rsid w:val="00444198"/>
    <w:rsid w:val="00444EB8"/>
    <w:rsid w:val="0044517F"/>
    <w:rsid w:val="004507C2"/>
    <w:rsid w:val="004572AF"/>
    <w:rsid w:val="00461A0C"/>
    <w:rsid w:val="00464346"/>
    <w:rsid w:val="004657CD"/>
    <w:rsid w:val="004662C4"/>
    <w:rsid w:val="004667EA"/>
    <w:rsid w:val="00467D06"/>
    <w:rsid w:val="0047282E"/>
    <w:rsid w:val="00473E71"/>
    <w:rsid w:val="004740B4"/>
    <w:rsid w:val="00474893"/>
    <w:rsid w:val="004748FF"/>
    <w:rsid w:val="00476C36"/>
    <w:rsid w:val="00477745"/>
    <w:rsid w:val="00480C8A"/>
    <w:rsid w:val="00486473"/>
    <w:rsid w:val="00486862"/>
    <w:rsid w:val="004868DB"/>
    <w:rsid w:val="004870A8"/>
    <w:rsid w:val="00487248"/>
    <w:rsid w:val="00487569"/>
    <w:rsid w:val="004A0C81"/>
    <w:rsid w:val="004A14D0"/>
    <w:rsid w:val="004A7945"/>
    <w:rsid w:val="004B0520"/>
    <w:rsid w:val="004B0640"/>
    <w:rsid w:val="004B07B4"/>
    <w:rsid w:val="004B1278"/>
    <w:rsid w:val="004B47C7"/>
    <w:rsid w:val="004C6E00"/>
    <w:rsid w:val="004C7438"/>
    <w:rsid w:val="004D0E7B"/>
    <w:rsid w:val="004D4763"/>
    <w:rsid w:val="004D6594"/>
    <w:rsid w:val="004D7557"/>
    <w:rsid w:val="004E3910"/>
    <w:rsid w:val="004E50C5"/>
    <w:rsid w:val="004E601D"/>
    <w:rsid w:val="004F10E1"/>
    <w:rsid w:val="004F160B"/>
    <w:rsid w:val="004F5736"/>
    <w:rsid w:val="00500DDE"/>
    <w:rsid w:val="00501A39"/>
    <w:rsid w:val="00501D0F"/>
    <w:rsid w:val="005037F0"/>
    <w:rsid w:val="005061D9"/>
    <w:rsid w:val="00513BF8"/>
    <w:rsid w:val="005170E5"/>
    <w:rsid w:val="00521E93"/>
    <w:rsid w:val="00522458"/>
    <w:rsid w:val="005237BC"/>
    <w:rsid w:val="00524AFE"/>
    <w:rsid w:val="00526530"/>
    <w:rsid w:val="00533BD9"/>
    <w:rsid w:val="00534201"/>
    <w:rsid w:val="00537FA5"/>
    <w:rsid w:val="00540016"/>
    <w:rsid w:val="00540619"/>
    <w:rsid w:val="0054301B"/>
    <w:rsid w:val="005457CA"/>
    <w:rsid w:val="0054771C"/>
    <w:rsid w:val="0055031A"/>
    <w:rsid w:val="005529E7"/>
    <w:rsid w:val="00552CA2"/>
    <w:rsid w:val="00553496"/>
    <w:rsid w:val="0055688C"/>
    <w:rsid w:val="0056680C"/>
    <w:rsid w:val="00570658"/>
    <w:rsid w:val="005721A2"/>
    <w:rsid w:val="00582113"/>
    <w:rsid w:val="005829C5"/>
    <w:rsid w:val="00591436"/>
    <w:rsid w:val="00593464"/>
    <w:rsid w:val="00594421"/>
    <w:rsid w:val="00594FBA"/>
    <w:rsid w:val="005979DC"/>
    <w:rsid w:val="00597D9A"/>
    <w:rsid w:val="005A1AD6"/>
    <w:rsid w:val="005A63BA"/>
    <w:rsid w:val="005B1925"/>
    <w:rsid w:val="005B239F"/>
    <w:rsid w:val="005B61F2"/>
    <w:rsid w:val="005B74E1"/>
    <w:rsid w:val="005C3638"/>
    <w:rsid w:val="005D32E4"/>
    <w:rsid w:val="005D459E"/>
    <w:rsid w:val="005E006C"/>
    <w:rsid w:val="005E0302"/>
    <w:rsid w:val="005E3FE2"/>
    <w:rsid w:val="005E67C7"/>
    <w:rsid w:val="005F35C0"/>
    <w:rsid w:val="005F3F49"/>
    <w:rsid w:val="00601242"/>
    <w:rsid w:val="006020A1"/>
    <w:rsid w:val="0060385B"/>
    <w:rsid w:val="00604B75"/>
    <w:rsid w:val="006059A9"/>
    <w:rsid w:val="00610E3C"/>
    <w:rsid w:val="00611970"/>
    <w:rsid w:val="006133AC"/>
    <w:rsid w:val="0061468F"/>
    <w:rsid w:val="00614772"/>
    <w:rsid w:val="0061687D"/>
    <w:rsid w:val="00620822"/>
    <w:rsid w:val="00621471"/>
    <w:rsid w:val="00621D29"/>
    <w:rsid w:val="00631C1A"/>
    <w:rsid w:val="0063261E"/>
    <w:rsid w:val="0063429C"/>
    <w:rsid w:val="00637227"/>
    <w:rsid w:val="00637662"/>
    <w:rsid w:val="00642E09"/>
    <w:rsid w:val="00646D95"/>
    <w:rsid w:val="006530CF"/>
    <w:rsid w:val="0066129A"/>
    <w:rsid w:val="00666F49"/>
    <w:rsid w:val="006701F9"/>
    <w:rsid w:val="0067201A"/>
    <w:rsid w:val="00685C35"/>
    <w:rsid w:val="00686D2F"/>
    <w:rsid w:val="00691387"/>
    <w:rsid w:val="006A7C96"/>
    <w:rsid w:val="006B150C"/>
    <w:rsid w:val="006B3D3A"/>
    <w:rsid w:val="006C618A"/>
    <w:rsid w:val="006D0472"/>
    <w:rsid w:val="006D04FB"/>
    <w:rsid w:val="006D08DF"/>
    <w:rsid w:val="006D2576"/>
    <w:rsid w:val="006D32F2"/>
    <w:rsid w:val="006E347C"/>
    <w:rsid w:val="006E3B8A"/>
    <w:rsid w:val="006E5F8A"/>
    <w:rsid w:val="006E6497"/>
    <w:rsid w:val="006F1FB3"/>
    <w:rsid w:val="006F613B"/>
    <w:rsid w:val="00703282"/>
    <w:rsid w:val="00704252"/>
    <w:rsid w:val="00705140"/>
    <w:rsid w:val="00707C56"/>
    <w:rsid w:val="00710E91"/>
    <w:rsid w:val="00710FE0"/>
    <w:rsid w:val="0071195A"/>
    <w:rsid w:val="007126C0"/>
    <w:rsid w:val="007145F0"/>
    <w:rsid w:val="00726140"/>
    <w:rsid w:val="00726A24"/>
    <w:rsid w:val="007279C5"/>
    <w:rsid w:val="007303C0"/>
    <w:rsid w:val="00730EB9"/>
    <w:rsid w:val="0073583E"/>
    <w:rsid w:val="00737E49"/>
    <w:rsid w:val="00741AE7"/>
    <w:rsid w:val="007427A3"/>
    <w:rsid w:val="00744054"/>
    <w:rsid w:val="00747E2C"/>
    <w:rsid w:val="00752D4F"/>
    <w:rsid w:val="00753BAC"/>
    <w:rsid w:val="00755696"/>
    <w:rsid w:val="0075608E"/>
    <w:rsid w:val="00760FE7"/>
    <w:rsid w:val="0076173D"/>
    <w:rsid w:val="0076189B"/>
    <w:rsid w:val="007631A9"/>
    <w:rsid w:val="00764D8C"/>
    <w:rsid w:val="0077010D"/>
    <w:rsid w:val="0077300C"/>
    <w:rsid w:val="007735B3"/>
    <w:rsid w:val="00774474"/>
    <w:rsid w:val="00775F70"/>
    <w:rsid w:val="007815A6"/>
    <w:rsid w:val="0079213F"/>
    <w:rsid w:val="0079358F"/>
    <w:rsid w:val="00794499"/>
    <w:rsid w:val="00795E50"/>
    <w:rsid w:val="007A43B9"/>
    <w:rsid w:val="007B28AB"/>
    <w:rsid w:val="007B4BAE"/>
    <w:rsid w:val="007B4BD7"/>
    <w:rsid w:val="007B53CF"/>
    <w:rsid w:val="007B5BED"/>
    <w:rsid w:val="007B749E"/>
    <w:rsid w:val="007C7BD2"/>
    <w:rsid w:val="007D0BEE"/>
    <w:rsid w:val="007D40B1"/>
    <w:rsid w:val="007E3F99"/>
    <w:rsid w:val="007E534D"/>
    <w:rsid w:val="007E5B58"/>
    <w:rsid w:val="007E5BCD"/>
    <w:rsid w:val="007F0239"/>
    <w:rsid w:val="007F1D7E"/>
    <w:rsid w:val="007F34B5"/>
    <w:rsid w:val="007F697E"/>
    <w:rsid w:val="00805873"/>
    <w:rsid w:val="00807F12"/>
    <w:rsid w:val="0081083A"/>
    <w:rsid w:val="00811716"/>
    <w:rsid w:val="00812CDB"/>
    <w:rsid w:val="00814533"/>
    <w:rsid w:val="008150F3"/>
    <w:rsid w:val="00815BAF"/>
    <w:rsid w:val="00823A89"/>
    <w:rsid w:val="008308E2"/>
    <w:rsid w:val="008333D8"/>
    <w:rsid w:val="0083493D"/>
    <w:rsid w:val="008452B0"/>
    <w:rsid w:val="00845F94"/>
    <w:rsid w:val="00852B45"/>
    <w:rsid w:val="00855784"/>
    <w:rsid w:val="00855CCD"/>
    <w:rsid w:val="00856FBA"/>
    <w:rsid w:val="00861E5E"/>
    <w:rsid w:val="00862097"/>
    <w:rsid w:val="008667B9"/>
    <w:rsid w:val="00876C90"/>
    <w:rsid w:val="00880DEE"/>
    <w:rsid w:val="008816CB"/>
    <w:rsid w:val="00883639"/>
    <w:rsid w:val="008847F1"/>
    <w:rsid w:val="00886006"/>
    <w:rsid w:val="00886F68"/>
    <w:rsid w:val="0089776E"/>
    <w:rsid w:val="008A30B8"/>
    <w:rsid w:val="008A3789"/>
    <w:rsid w:val="008A38EC"/>
    <w:rsid w:val="008A519F"/>
    <w:rsid w:val="008B2F63"/>
    <w:rsid w:val="008B75F3"/>
    <w:rsid w:val="008C2DE7"/>
    <w:rsid w:val="008C37D5"/>
    <w:rsid w:val="008C3844"/>
    <w:rsid w:val="008C6F10"/>
    <w:rsid w:val="008D5458"/>
    <w:rsid w:val="008D60F5"/>
    <w:rsid w:val="008D6103"/>
    <w:rsid w:val="008D7E26"/>
    <w:rsid w:val="008E24B3"/>
    <w:rsid w:val="008E50B3"/>
    <w:rsid w:val="008E7AA7"/>
    <w:rsid w:val="008E7D6C"/>
    <w:rsid w:val="008F16E5"/>
    <w:rsid w:val="008F2216"/>
    <w:rsid w:val="008F3280"/>
    <w:rsid w:val="008F4048"/>
    <w:rsid w:val="008F57FD"/>
    <w:rsid w:val="00900382"/>
    <w:rsid w:val="00903078"/>
    <w:rsid w:val="009043A7"/>
    <w:rsid w:val="00904500"/>
    <w:rsid w:val="00905216"/>
    <w:rsid w:val="0090600D"/>
    <w:rsid w:val="00907639"/>
    <w:rsid w:val="009130BF"/>
    <w:rsid w:val="0091479D"/>
    <w:rsid w:val="0091524D"/>
    <w:rsid w:val="0091715A"/>
    <w:rsid w:val="00917C3D"/>
    <w:rsid w:val="00920B83"/>
    <w:rsid w:val="00921DE0"/>
    <w:rsid w:val="009236DB"/>
    <w:rsid w:val="0092715C"/>
    <w:rsid w:val="00927B9A"/>
    <w:rsid w:val="009323D2"/>
    <w:rsid w:val="009345B3"/>
    <w:rsid w:val="009459E2"/>
    <w:rsid w:val="00945B89"/>
    <w:rsid w:val="00947F00"/>
    <w:rsid w:val="009503D3"/>
    <w:rsid w:val="009552DE"/>
    <w:rsid w:val="00955616"/>
    <w:rsid w:val="00957067"/>
    <w:rsid w:val="0095776E"/>
    <w:rsid w:val="00957C2C"/>
    <w:rsid w:val="00961AFD"/>
    <w:rsid w:val="0096362D"/>
    <w:rsid w:val="00965F78"/>
    <w:rsid w:val="00970895"/>
    <w:rsid w:val="0097271A"/>
    <w:rsid w:val="0097324A"/>
    <w:rsid w:val="009736C8"/>
    <w:rsid w:val="00975186"/>
    <w:rsid w:val="00975501"/>
    <w:rsid w:val="00975EE3"/>
    <w:rsid w:val="00981455"/>
    <w:rsid w:val="00981EF3"/>
    <w:rsid w:val="00982EAA"/>
    <w:rsid w:val="009844F2"/>
    <w:rsid w:val="00985BBC"/>
    <w:rsid w:val="009868F1"/>
    <w:rsid w:val="009932FF"/>
    <w:rsid w:val="00993567"/>
    <w:rsid w:val="009946B3"/>
    <w:rsid w:val="00995548"/>
    <w:rsid w:val="009A3C8D"/>
    <w:rsid w:val="009B193E"/>
    <w:rsid w:val="009B3E4D"/>
    <w:rsid w:val="009C1F8A"/>
    <w:rsid w:val="009C5096"/>
    <w:rsid w:val="009D1449"/>
    <w:rsid w:val="009D1CAA"/>
    <w:rsid w:val="009D421C"/>
    <w:rsid w:val="009E0668"/>
    <w:rsid w:val="009E1A5C"/>
    <w:rsid w:val="009E24D1"/>
    <w:rsid w:val="009E7F73"/>
    <w:rsid w:val="00A001C0"/>
    <w:rsid w:val="00A0024F"/>
    <w:rsid w:val="00A008AF"/>
    <w:rsid w:val="00A06A8C"/>
    <w:rsid w:val="00A0726B"/>
    <w:rsid w:val="00A10BF9"/>
    <w:rsid w:val="00A116B4"/>
    <w:rsid w:val="00A16FD3"/>
    <w:rsid w:val="00A2388B"/>
    <w:rsid w:val="00A24E53"/>
    <w:rsid w:val="00A2799C"/>
    <w:rsid w:val="00A300E4"/>
    <w:rsid w:val="00A3014E"/>
    <w:rsid w:val="00A319BA"/>
    <w:rsid w:val="00A34B84"/>
    <w:rsid w:val="00A35D6A"/>
    <w:rsid w:val="00A4086F"/>
    <w:rsid w:val="00A43E8B"/>
    <w:rsid w:val="00A503D0"/>
    <w:rsid w:val="00A50B8E"/>
    <w:rsid w:val="00A50D3C"/>
    <w:rsid w:val="00A51AAF"/>
    <w:rsid w:val="00A54097"/>
    <w:rsid w:val="00A63BF2"/>
    <w:rsid w:val="00A642D3"/>
    <w:rsid w:val="00A714C9"/>
    <w:rsid w:val="00A72D1B"/>
    <w:rsid w:val="00A73CAE"/>
    <w:rsid w:val="00A80BEC"/>
    <w:rsid w:val="00A80CD1"/>
    <w:rsid w:val="00A81206"/>
    <w:rsid w:val="00A82008"/>
    <w:rsid w:val="00A83302"/>
    <w:rsid w:val="00A83B32"/>
    <w:rsid w:val="00A85619"/>
    <w:rsid w:val="00A87D2D"/>
    <w:rsid w:val="00A91002"/>
    <w:rsid w:val="00A94419"/>
    <w:rsid w:val="00A94950"/>
    <w:rsid w:val="00A96337"/>
    <w:rsid w:val="00A9793C"/>
    <w:rsid w:val="00AA17FA"/>
    <w:rsid w:val="00AA1871"/>
    <w:rsid w:val="00AA52CE"/>
    <w:rsid w:val="00AA5AF0"/>
    <w:rsid w:val="00AA64B8"/>
    <w:rsid w:val="00AB3232"/>
    <w:rsid w:val="00AB34EB"/>
    <w:rsid w:val="00AB54E2"/>
    <w:rsid w:val="00AB6272"/>
    <w:rsid w:val="00AC1F4B"/>
    <w:rsid w:val="00AC3569"/>
    <w:rsid w:val="00AC6861"/>
    <w:rsid w:val="00AC7DDC"/>
    <w:rsid w:val="00AD391C"/>
    <w:rsid w:val="00AE196F"/>
    <w:rsid w:val="00AF4B9E"/>
    <w:rsid w:val="00AF59AE"/>
    <w:rsid w:val="00B01209"/>
    <w:rsid w:val="00B021C6"/>
    <w:rsid w:val="00B02C6D"/>
    <w:rsid w:val="00B04D05"/>
    <w:rsid w:val="00B074B0"/>
    <w:rsid w:val="00B127EF"/>
    <w:rsid w:val="00B15AF4"/>
    <w:rsid w:val="00B15B27"/>
    <w:rsid w:val="00B20327"/>
    <w:rsid w:val="00B2104B"/>
    <w:rsid w:val="00B23E9F"/>
    <w:rsid w:val="00B25F88"/>
    <w:rsid w:val="00B26FA4"/>
    <w:rsid w:val="00B27C95"/>
    <w:rsid w:val="00B27DAC"/>
    <w:rsid w:val="00B27EBF"/>
    <w:rsid w:val="00B34D0F"/>
    <w:rsid w:val="00B3596E"/>
    <w:rsid w:val="00B36D14"/>
    <w:rsid w:val="00B428D1"/>
    <w:rsid w:val="00B43DEE"/>
    <w:rsid w:val="00B45BFA"/>
    <w:rsid w:val="00B52751"/>
    <w:rsid w:val="00B60539"/>
    <w:rsid w:val="00B60C9D"/>
    <w:rsid w:val="00B620EE"/>
    <w:rsid w:val="00B70653"/>
    <w:rsid w:val="00B75938"/>
    <w:rsid w:val="00B7598F"/>
    <w:rsid w:val="00B75C95"/>
    <w:rsid w:val="00B8558F"/>
    <w:rsid w:val="00B8576B"/>
    <w:rsid w:val="00B864B4"/>
    <w:rsid w:val="00B8756D"/>
    <w:rsid w:val="00B90EB8"/>
    <w:rsid w:val="00B9101A"/>
    <w:rsid w:val="00B925D6"/>
    <w:rsid w:val="00B928BB"/>
    <w:rsid w:val="00B92AD6"/>
    <w:rsid w:val="00B93F8C"/>
    <w:rsid w:val="00B950AF"/>
    <w:rsid w:val="00B95870"/>
    <w:rsid w:val="00B96346"/>
    <w:rsid w:val="00B97826"/>
    <w:rsid w:val="00B97887"/>
    <w:rsid w:val="00BA4169"/>
    <w:rsid w:val="00BA42EA"/>
    <w:rsid w:val="00BA4DA0"/>
    <w:rsid w:val="00BA50E3"/>
    <w:rsid w:val="00BB3869"/>
    <w:rsid w:val="00BB5D3C"/>
    <w:rsid w:val="00BC0D63"/>
    <w:rsid w:val="00BC0FFF"/>
    <w:rsid w:val="00BC1080"/>
    <w:rsid w:val="00BC1AC3"/>
    <w:rsid w:val="00BC5D16"/>
    <w:rsid w:val="00BC7934"/>
    <w:rsid w:val="00BD13E0"/>
    <w:rsid w:val="00BD1AC5"/>
    <w:rsid w:val="00BD2143"/>
    <w:rsid w:val="00BD598E"/>
    <w:rsid w:val="00BD628A"/>
    <w:rsid w:val="00BD76AB"/>
    <w:rsid w:val="00BD7719"/>
    <w:rsid w:val="00BE010C"/>
    <w:rsid w:val="00BE0131"/>
    <w:rsid w:val="00BE25D5"/>
    <w:rsid w:val="00BE4AB6"/>
    <w:rsid w:val="00BE627D"/>
    <w:rsid w:val="00BF4E00"/>
    <w:rsid w:val="00C0112F"/>
    <w:rsid w:val="00C02CF4"/>
    <w:rsid w:val="00C03F29"/>
    <w:rsid w:val="00C0515E"/>
    <w:rsid w:val="00C1155B"/>
    <w:rsid w:val="00C161E1"/>
    <w:rsid w:val="00C25118"/>
    <w:rsid w:val="00C30812"/>
    <w:rsid w:val="00C31353"/>
    <w:rsid w:val="00C32AA7"/>
    <w:rsid w:val="00C33293"/>
    <w:rsid w:val="00C43228"/>
    <w:rsid w:val="00C43755"/>
    <w:rsid w:val="00C476DC"/>
    <w:rsid w:val="00C51EB9"/>
    <w:rsid w:val="00C546D4"/>
    <w:rsid w:val="00C5752A"/>
    <w:rsid w:val="00C6002C"/>
    <w:rsid w:val="00C6374C"/>
    <w:rsid w:val="00C63939"/>
    <w:rsid w:val="00C6637F"/>
    <w:rsid w:val="00C66501"/>
    <w:rsid w:val="00C7101B"/>
    <w:rsid w:val="00C71988"/>
    <w:rsid w:val="00C741EE"/>
    <w:rsid w:val="00C75FAF"/>
    <w:rsid w:val="00C76445"/>
    <w:rsid w:val="00C81039"/>
    <w:rsid w:val="00C86F3E"/>
    <w:rsid w:val="00C870EB"/>
    <w:rsid w:val="00C87220"/>
    <w:rsid w:val="00C9239B"/>
    <w:rsid w:val="00C95E8F"/>
    <w:rsid w:val="00C9649B"/>
    <w:rsid w:val="00C97542"/>
    <w:rsid w:val="00CA2832"/>
    <w:rsid w:val="00CA596F"/>
    <w:rsid w:val="00CA60C0"/>
    <w:rsid w:val="00CB06AB"/>
    <w:rsid w:val="00CB1727"/>
    <w:rsid w:val="00CB5C5A"/>
    <w:rsid w:val="00CB6B28"/>
    <w:rsid w:val="00CC1A61"/>
    <w:rsid w:val="00CC1ECB"/>
    <w:rsid w:val="00CC518B"/>
    <w:rsid w:val="00CC62D3"/>
    <w:rsid w:val="00CD1ABA"/>
    <w:rsid w:val="00CD4AA3"/>
    <w:rsid w:val="00CD7BC6"/>
    <w:rsid w:val="00CE526E"/>
    <w:rsid w:val="00CF0E55"/>
    <w:rsid w:val="00CF1B6B"/>
    <w:rsid w:val="00CF2110"/>
    <w:rsid w:val="00CF2C04"/>
    <w:rsid w:val="00CF3B5E"/>
    <w:rsid w:val="00CF5F30"/>
    <w:rsid w:val="00D0425A"/>
    <w:rsid w:val="00D072E6"/>
    <w:rsid w:val="00D07498"/>
    <w:rsid w:val="00D07799"/>
    <w:rsid w:val="00D12298"/>
    <w:rsid w:val="00D12A8C"/>
    <w:rsid w:val="00D13456"/>
    <w:rsid w:val="00D14A4A"/>
    <w:rsid w:val="00D23BF8"/>
    <w:rsid w:val="00D25328"/>
    <w:rsid w:val="00D25448"/>
    <w:rsid w:val="00D32B51"/>
    <w:rsid w:val="00D32C45"/>
    <w:rsid w:val="00D363C7"/>
    <w:rsid w:val="00D44268"/>
    <w:rsid w:val="00D47968"/>
    <w:rsid w:val="00D502D8"/>
    <w:rsid w:val="00D51E07"/>
    <w:rsid w:val="00D56D3E"/>
    <w:rsid w:val="00D615B7"/>
    <w:rsid w:val="00D71BF7"/>
    <w:rsid w:val="00D71C3C"/>
    <w:rsid w:val="00D7352B"/>
    <w:rsid w:val="00D73CDF"/>
    <w:rsid w:val="00D746A7"/>
    <w:rsid w:val="00D7493B"/>
    <w:rsid w:val="00D82F9C"/>
    <w:rsid w:val="00D8603B"/>
    <w:rsid w:val="00D905B5"/>
    <w:rsid w:val="00D91363"/>
    <w:rsid w:val="00D922EF"/>
    <w:rsid w:val="00D92338"/>
    <w:rsid w:val="00D93E7D"/>
    <w:rsid w:val="00D97EAB"/>
    <w:rsid w:val="00DA0528"/>
    <w:rsid w:val="00DA1719"/>
    <w:rsid w:val="00DA2366"/>
    <w:rsid w:val="00DA6542"/>
    <w:rsid w:val="00DB418D"/>
    <w:rsid w:val="00DC0105"/>
    <w:rsid w:val="00DC03D1"/>
    <w:rsid w:val="00DC03D5"/>
    <w:rsid w:val="00DC1258"/>
    <w:rsid w:val="00DC3437"/>
    <w:rsid w:val="00DD7407"/>
    <w:rsid w:val="00DD76C1"/>
    <w:rsid w:val="00DD77B7"/>
    <w:rsid w:val="00DD7A0E"/>
    <w:rsid w:val="00DE3EFC"/>
    <w:rsid w:val="00DE794F"/>
    <w:rsid w:val="00DF2617"/>
    <w:rsid w:val="00DF2CB8"/>
    <w:rsid w:val="00DF42A1"/>
    <w:rsid w:val="00E00992"/>
    <w:rsid w:val="00E01C3C"/>
    <w:rsid w:val="00E07F3F"/>
    <w:rsid w:val="00E105A6"/>
    <w:rsid w:val="00E119A5"/>
    <w:rsid w:val="00E2227D"/>
    <w:rsid w:val="00E3151B"/>
    <w:rsid w:val="00E32342"/>
    <w:rsid w:val="00E32E94"/>
    <w:rsid w:val="00E47555"/>
    <w:rsid w:val="00E51A6B"/>
    <w:rsid w:val="00E52BDE"/>
    <w:rsid w:val="00E5506F"/>
    <w:rsid w:val="00E55F6E"/>
    <w:rsid w:val="00E6148F"/>
    <w:rsid w:val="00E73322"/>
    <w:rsid w:val="00E736C3"/>
    <w:rsid w:val="00E761FC"/>
    <w:rsid w:val="00E82E41"/>
    <w:rsid w:val="00E8731C"/>
    <w:rsid w:val="00E921F0"/>
    <w:rsid w:val="00E93CF2"/>
    <w:rsid w:val="00E93D25"/>
    <w:rsid w:val="00EA0D83"/>
    <w:rsid w:val="00EA172B"/>
    <w:rsid w:val="00EB21CD"/>
    <w:rsid w:val="00EB4A46"/>
    <w:rsid w:val="00EB4B31"/>
    <w:rsid w:val="00EB6CA7"/>
    <w:rsid w:val="00EB6FA6"/>
    <w:rsid w:val="00EB74DE"/>
    <w:rsid w:val="00EB7FA5"/>
    <w:rsid w:val="00EC2465"/>
    <w:rsid w:val="00EC5927"/>
    <w:rsid w:val="00EC5E41"/>
    <w:rsid w:val="00EC6DE7"/>
    <w:rsid w:val="00ED1C96"/>
    <w:rsid w:val="00ED246F"/>
    <w:rsid w:val="00ED57ED"/>
    <w:rsid w:val="00ED59EF"/>
    <w:rsid w:val="00ED76E8"/>
    <w:rsid w:val="00EE03AA"/>
    <w:rsid w:val="00EE1E87"/>
    <w:rsid w:val="00EE5D49"/>
    <w:rsid w:val="00EF0019"/>
    <w:rsid w:val="00EF248B"/>
    <w:rsid w:val="00EF439D"/>
    <w:rsid w:val="00EF6367"/>
    <w:rsid w:val="00EF6788"/>
    <w:rsid w:val="00F00511"/>
    <w:rsid w:val="00F071D0"/>
    <w:rsid w:val="00F07791"/>
    <w:rsid w:val="00F14FC1"/>
    <w:rsid w:val="00F152C3"/>
    <w:rsid w:val="00F15F1C"/>
    <w:rsid w:val="00F21B39"/>
    <w:rsid w:val="00F22949"/>
    <w:rsid w:val="00F23CBD"/>
    <w:rsid w:val="00F2699B"/>
    <w:rsid w:val="00F33C31"/>
    <w:rsid w:val="00F404F4"/>
    <w:rsid w:val="00F42704"/>
    <w:rsid w:val="00F42D1B"/>
    <w:rsid w:val="00F4576A"/>
    <w:rsid w:val="00F467EB"/>
    <w:rsid w:val="00F469FC"/>
    <w:rsid w:val="00F47AC0"/>
    <w:rsid w:val="00F5114A"/>
    <w:rsid w:val="00F52700"/>
    <w:rsid w:val="00F52D67"/>
    <w:rsid w:val="00F54C2E"/>
    <w:rsid w:val="00F5670A"/>
    <w:rsid w:val="00F6056C"/>
    <w:rsid w:val="00F626CA"/>
    <w:rsid w:val="00F62A58"/>
    <w:rsid w:val="00F62B32"/>
    <w:rsid w:val="00F65D12"/>
    <w:rsid w:val="00F76DFD"/>
    <w:rsid w:val="00F832A3"/>
    <w:rsid w:val="00F857CD"/>
    <w:rsid w:val="00F90A89"/>
    <w:rsid w:val="00F926D0"/>
    <w:rsid w:val="00F9306C"/>
    <w:rsid w:val="00F97F6D"/>
    <w:rsid w:val="00FA036D"/>
    <w:rsid w:val="00FB3F3B"/>
    <w:rsid w:val="00FB44EA"/>
    <w:rsid w:val="00FB4A21"/>
    <w:rsid w:val="00FC2559"/>
    <w:rsid w:val="00FC2737"/>
    <w:rsid w:val="00FC365E"/>
    <w:rsid w:val="00FC5DE8"/>
    <w:rsid w:val="00FC6A7F"/>
    <w:rsid w:val="00FD08B5"/>
    <w:rsid w:val="00FD1712"/>
    <w:rsid w:val="00FD19E3"/>
    <w:rsid w:val="00FD37C1"/>
    <w:rsid w:val="00FD7D51"/>
    <w:rsid w:val="00FE70EC"/>
    <w:rsid w:val="00FF40A7"/>
    <w:rsid w:val="00FF423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16AAE"/>
  <w15:docId w15:val="{E1F9C217-A743-424C-9C8B-329F1941E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2230B1"/>
    <w:pPr>
      <w:spacing w:line="240" w:lineRule="auto"/>
      <w:jc w:val="both"/>
    </w:pPr>
    <w:rPr>
      <w:rFonts w:ascii="Arial" w:hAnsi="Arial"/>
      <w:sz w:val="20"/>
    </w:rPr>
  </w:style>
  <w:style w:type="paragraph" w:styleId="Naslov1">
    <w:name w:val="heading 1"/>
    <w:basedOn w:val="Navaden"/>
    <w:next w:val="Navaden"/>
    <w:link w:val="Naslov1Znak"/>
    <w:autoRedefine/>
    <w:qFormat/>
    <w:rsid w:val="00A001C0"/>
    <w:pPr>
      <w:keepNext/>
      <w:numPr>
        <w:numId w:val="4"/>
      </w:numPr>
      <w:spacing w:before="360" w:after="240"/>
      <w:outlineLvl w:val="0"/>
    </w:pPr>
    <w:rPr>
      <w:rFonts w:ascii="Times New Roman Bold" w:eastAsia="Times New Roman" w:hAnsi="Times New Roman Bold" w:cs="Arial"/>
      <w:b/>
      <w:bCs/>
      <w:kern w:val="32"/>
      <w:sz w:val="24"/>
      <w:szCs w:val="24"/>
      <w:lang w:eastAsia="sl-SI"/>
    </w:rPr>
  </w:style>
  <w:style w:type="paragraph" w:styleId="Naslov2">
    <w:name w:val="heading 2"/>
    <w:basedOn w:val="Navaden"/>
    <w:next w:val="Navaden"/>
    <w:link w:val="Naslov2Znak"/>
    <w:autoRedefine/>
    <w:qFormat/>
    <w:rsid w:val="00A001C0"/>
    <w:pPr>
      <w:keepNext/>
      <w:numPr>
        <w:ilvl w:val="1"/>
        <w:numId w:val="4"/>
      </w:numPr>
      <w:spacing w:before="240" w:after="240"/>
      <w:outlineLvl w:val="1"/>
    </w:pPr>
    <w:rPr>
      <w:rFonts w:ascii="Times New Roman Bold" w:eastAsia="Times New Roman" w:hAnsi="Times New Roman Bold" w:cs="Arial"/>
      <w:b/>
      <w:bCs/>
      <w:iCs/>
      <w:sz w:val="22"/>
      <w:szCs w:val="24"/>
      <w:lang w:eastAsia="sl-SI"/>
    </w:rPr>
  </w:style>
  <w:style w:type="paragraph" w:styleId="Naslov3">
    <w:name w:val="heading 3"/>
    <w:basedOn w:val="Navaden"/>
    <w:next w:val="Navaden"/>
    <w:link w:val="Naslov3Znak"/>
    <w:autoRedefine/>
    <w:qFormat/>
    <w:rsid w:val="00A001C0"/>
    <w:pPr>
      <w:keepNext/>
      <w:numPr>
        <w:ilvl w:val="2"/>
        <w:numId w:val="4"/>
      </w:numPr>
      <w:spacing w:before="240" w:after="240"/>
      <w:outlineLvl w:val="2"/>
    </w:pPr>
    <w:rPr>
      <w:rFonts w:ascii="Times New Roman Bold" w:eastAsia="Times New Roman" w:hAnsi="Times New Roman Bold" w:cs="Arial"/>
      <w:b/>
      <w:bCs/>
      <w:noProof/>
      <w:sz w:val="22"/>
      <w:szCs w:val="24"/>
      <w:lang w:val="en-US" w:eastAsia="sl-SI"/>
    </w:rPr>
  </w:style>
  <w:style w:type="paragraph" w:styleId="Naslov4">
    <w:name w:val="heading 4"/>
    <w:next w:val="Navaden"/>
    <w:link w:val="Naslov4Znak"/>
    <w:autoRedefine/>
    <w:qFormat/>
    <w:rsid w:val="00A001C0"/>
    <w:pPr>
      <w:numPr>
        <w:ilvl w:val="3"/>
        <w:numId w:val="4"/>
      </w:numPr>
      <w:spacing w:before="120" w:after="120" w:line="240" w:lineRule="auto"/>
      <w:outlineLvl w:val="3"/>
    </w:pPr>
    <w:rPr>
      <w:rFonts w:ascii="Times New Roman" w:eastAsia="Times New Roman" w:hAnsi="Times New Roman" w:cs="Times New Roman"/>
      <w:b/>
      <w:szCs w:val="24"/>
      <w:lang w:eastAsia="sl-SI"/>
    </w:rPr>
  </w:style>
  <w:style w:type="paragraph" w:styleId="Naslov5">
    <w:name w:val="heading 5"/>
    <w:next w:val="Navaden"/>
    <w:link w:val="Naslov5Znak"/>
    <w:autoRedefine/>
    <w:qFormat/>
    <w:rsid w:val="00A001C0"/>
    <w:pPr>
      <w:keepNext/>
      <w:keepLines/>
      <w:numPr>
        <w:ilvl w:val="4"/>
        <w:numId w:val="4"/>
      </w:numPr>
      <w:spacing w:after="120" w:line="240" w:lineRule="auto"/>
      <w:jc w:val="center"/>
      <w:outlineLvl w:val="4"/>
    </w:pPr>
    <w:rPr>
      <w:rFonts w:ascii="Times New Roman Bold" w:eastAsia="Times New Roman" w:hAnsi="Times New Roman Bold" w:cs="Times New Roman"/>
      <w:b/>
      <w:noProof/>
      <w:szCs w:val="24"/>
      <w:lang w:eastAsia="sl-SI"/>
    </w:rPr>
  </w:style>
  <w:style w:type="paragraph" w:styleId="Naslov6">
    <w:name w:val="heading 6"/>
    <w:basedOn w:val="Navaden"/>
    <w:next w:val="Navaden"/>
    <w:link w:val="Naslov6Znak"/>
    <w:autoRedefine/>
    <w:qFormat/>
    <w:rsid w:val="00A001C0"/>
    <w:pPr>
      <w:keepNext/>
      <w:keepLines/>
      <w:numPr>
        <w:ilvl w:val="5"/>
        <w:numId w:val="4"/>
      </w:numPr>
      <w:spacing w:before="240" w:after="0"/>
      <w:jc w:val="center"/>
      <w:outlineLvl w:val="5"/>
    </w:pPr>
    <w:rPr>
      <w:rFonts w:ascii="Times New Roman Bold" w:eastAsia="Times New Roman" w:hAnsi="Times New Roman Bold"/>
      <w:b/>
      <w:bCs/>
      <w:noProof/>
      <w:sz w:val="22"/>
      <w:szCs w:val="24"/>
      <w:lang w:val="en-US"/>
    </w:rPr>
  </w:style>
  <w:style w:type="paragraph" w:styleId="Naslov7">
    <w:name w:val="heading 7"/>
    <w:basedOn w:val="Naslov6"/>
    <w:next w:val="Navaden"/>
    <w:link w:val="Naslov7Znak"/>
    <w:autoRedefine/>
    <w:qFormat/>
    <w:rsid w:val="00A001C0"/>
    <w:pPr>
      <w:numPr>
        <w:ilvl w:val="6"/>
      </w:numPr>
      <w:spacing w:after="60"/>
      <w:jc w:val="left"/>
      <w:outlineLvl w:val="6"/>
    </w:pPr>
    <w:rPr>
      <w:rFonts w:ascii="Times New Roman" w:hAnsi="Times New Roman"/>
      <w:snapToGrid w:val="0"/>
    </w:rPr>
  </w:style>
  <w:style w:type="paragraph" w:styleId="Naslov8">
    <w:name w:val="heading 8"/>
    <w:basedOn w:val="Navaden"/>
    <w:next w:val="Navaden"/>
    <w:link w:val="Naslov8Znak"/>
    <w:autoRedefine/>
    <w:qFormat/>
    <w:rsid w:val="00A001C0"/>
    <w:pPr>
      <w:keepNext/>
      <w:numPr>
        <w:ilvl w:val="7"/>
        <w:numId w:val="4"/>
      </w:numPr>
      <w:spacing w:before="240" w:after="0"/>
      <w:outlineLvl w:val="7"/>
    </w:pPr>
    <w:rPr>
      <w:rFonts w:ascii="Times New Roman" w:eastAsia="Times New Roman" w:hAnsi="Times New Roman" w:cs="Times New Roman"/>
      <w:b/>
      <w:iCs/>
      <w:sz w:val="22"/>
      <w:szCs w:val="24"/>
      <w:lang w:eastAsia="sl-SI"/>
    </w:rPr>
  </w:style>
  <w:style w:type="paragraph" w:styleId="Naslov9">
    <w:name w:val="heading 9"/>
    <w:basedOn w:val="Nav"/>
    <w:next w:val="Navaden"/>
    <w:link w:val="Naslov9Znak"/>
    <w:autoRedefine/>
    <w:qFormat/>
    <w:rsid w:val="00A001C0"/>
    <w:pPr>
      <w:spacing w:before="360" w:after="240"/>
      <w:ind w:left="1134" w:right="1134" w:firstLine="0"/>
      <w:jc w:val="center"/>
      <w:outlineLvl w:val="8"/>
    </w:pPr>
    <w:rPr>
      <w:rFonts w:cs="Arial"/>
      <w:b/>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nhideWhenUsed/>
    <w:qFormat/>
    <w:rsid w:val="002230B1"/>
    <w:pPr>
      <w:spacing w:after="0"/>
    </w:pPr>
    <w:rPr>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rsid w:val="002230B1"/>
    <w:rPr>
      <w:rFonts w:ascii="Arial" w:hAnsi="Arial"/>
      <w:sz w:val="20"/>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basedOn w:val="Privzetapisavaodstavka"/>
    <w:unhideWhenUsed/>
    <w:qFormat/>
    <w:rsid w:val="002230B1"/>
    <w:rPr>
      <w:vertAlign w:val="superscript"/>
    </w:rPr>
  </w:style>
  <w:style w:type="paragraph" w:customStyle="1" w:styleId="m">
    <w:name w:val="m"/>
    <w:basedOn w:val="Navaden"/>
    <w:link w:val="mZnak"/>
    <w:autoRedefine/>
    <w:qFormat/>
    <w:rsid w:val="002230B1"/>
    <w:pPr>
      <w:spacing w:before="120" w:after="0"/>
      <w:ind w:left="397" w:hanging="397"/>
    </w:pPr>
    <w:rPr>
      <w:rFonts w:ascii="Times New Roman" w:eastAsia="Times New Roman" w:hAnsi="Times New Roman" w:cs="Times New Roman"/>
      <w:sz w:val="22"/>
      <w:szCs w:val="24"/>
      <w:lang w:eastAsia="en-GB"/>
    </w:rPr>
  </w:style>
  <w:style w:type="character" w:customStyle="1" w:styleId="mZnak">
    <w:name w:val="m Znak"/>
    <w:link w:val="m"/>
    <w:rsid w:val="002230B1"/>
    <w:rPr>
      <w:rFonts w:ascii="Times New Roman" w:eastAsia="Times New Roman" w:hAnsi="Times New Roman" w:cs="Times New Roman"/>
      <w:szCs w:val="24"/>
      <w:lang w:eastAsia="en-GB"/>
    </w:rPr>
  </w:style>
  <w:style w:type="paragraph" w:styleId="Glava">
    <w:name w:val="header"/>
    <w:basedOn w:val="Navaden"/>
    <w:link w:val="GlavaZnak"/>
    <w:unhideWhenUsed/>
    <w:rsid w:val="002230B1"/>
    <w:pPr>
      <w:tabs>
        <w:tab w:val="center" w:pos="4536"/>
        <w:tab w:val="right" w:pos="9072"/>
      </w:tabs>
      <w:spacing w:after="0"/>
    </w:pPr>
  </w:style>
  <w:style w:type="character" w:customStyle="1" w:styleId="GlavaZnak">
    <w:name w:val="Glava Znak"/>
    <w:basedOn w:val="Privzetapisavaodstavka"/>
    <w:link w:val="Glava"/>
    <w:rsid w:val="002230B1"/>
    <w:rPr>
      <w:rFonts w:ascii="Arial" w:hAnsi="Arial"/>
      <w:sz w:val="20"/>
    </w:rPr>
  </w:style>
  <w:style w:type="paragraph" w:styleId="Noga">
    <w:name w:val="footer"/>
    <w:basedOn w:val="Navaden"/>
    <w:link w:val="NogaZnak"/>
    <w:uiPriority w:val="99"/>
    <w:unhideWhenUsed/>
    <w:rsid w:val="002230B1"/>
    <w:pPr>
      <w:tabs>
        <w:tab w:val="center" w:pos="4536"/>
        <w:tab w:val="right" w:pos="9072"/>
      </w:tabs>
      <w:spacing w:after="0"/>
    </w:pPr>
  </w:style>
  <w:style w:type="character" w:customStyle="1" w:styleId="NogaZnak">
    <w:name w:val="Noga Znak"/>
    <w:basedOn w:val="Privzetapisavaodstavka"/>
    <w:link w:val="Noga"/>
    <w:uiPriority w:val="99"/>
    <w:rsid w:val="002230B1"/>
    <w:rPr>
      <w:rFonts w:ascii="Arial" w:hAnsi="Arial"/>
      <w:sz w:val="20"/>
    </w:rPr>
  </w:style>
  <w:style w:type="paragraph" w:styleId="Besedilooblaka">
    <w:name w:val="Balloon Text"/>
    <w:basedOn w:val="Navaden"/>
    <w:link w:val="BesedilooblakaZnak"/>
    <w:uiPriority w:val="99"/>
    <w:semiHidden/>
    <w:unhideWhenUsed/>
    <w:rsid w:val="00BD2143"/>
    <w:pPr>
      <w:spacing w:after="0"/>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D2143"/>
    <w:rPr>
      <w:rFonts w:ascii="Segoe UI" w:hAnsi="Segoe UI" w:cs="Segoe UI"/>
      <w:sz w:val="18"/>
      <w:szCs w:val="18"/>
    </w:rPr>
  </w:style>
  <w:style w:type="paragraph" w:styleId="Odstavekseznama">
    <w:name w:val="List Paragraph"/>
    <w:basedOn w:val="Navaden"/>
    <w:uiPriority w:val="34"/>
    <w:qFormat/>
    <w:rsid w:val="002C2832"/>
    <w:pPr>
      <w:ind w:left="720"/>
      <w:contextualSpacing/>
    </w:pPr>
  </w:style>
  <w:style w:type="character" w:styleId="Pripombasklic">
    <w:name w:val="annotation reference"/>
    <w:basedOn w:val="Privzetapisavaodstavka"/>
    <w:uiPriority w:val="99"/>
    <w:semiHidden/>
    <w:unhideWhenUsed/>
    <w:rsid w:val="004A7945"/>
    <w:rPr>
      <w:sz w:val="16"/>
      <w:szCs w:val="16"/>
    </w:rPr>
  </w:style>
  <w:style w:type="paragraph" w:styleId="Pripombabesedilo">
    <w:name w:val="annotation text"/>
    <w:basedOn w:val="Navaden"/>
    <w:link w:val="PripombabesediloZnak"/>
    <w:uiPriority w:val="99"/>
    <w:semiHidden/>
    <w:unhideWhenUsed/>
    <w:rsid w:val="004A7945"/>
    <w:rPr>
      <w:szCs w:val="20"/>
    </w:rPr>
  </w:style>
  <w:style w:type="character" w:customStyle="1" w:styleId="PripombabesediloZnak">
    <w:name w:val="Pripomba – besedilo Znak"/>
    <w:basedOn w:val="Privzetapisavaodstavka"/>
    <w:link w:val="Pripombabesedilo"/>
    <w:uiPriority w:val="99"/>
    <w:semiHidden/>
    <w:rsid w:val="004A7945"/>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4A7945"/>
    <w:rPr>
      <w:b/>
      <w:bCs/>
    </w:rPr>
  </w:style>
  <w:style w:type="character" w:customStyle="1" w:styleId="ZadevapripombeZnak">
    <w:name w:val="Zadeva pripombe Znak"/>
    <w:basedOn w:val="PripombabesediloZnak"/>
    <w:link w:val="Zadevapripombe"/>
    <w:uiPriority w:val="99"/>
    <w:semiHidden/>
    <w:rsid w:val="004A7945"/>
    <w:rPr>
      <w:rFonts w:ascii="Arial" w:hAnsi="Arial"/>
      <w:b/>
      <w:bCs/>
      <w:sz w:val="20"/>
      <w:szCs w:val="20"/>
    </w:rPr>
  </w:style>
  <w:style w:type="character" w:customStyle="1" w:styleId="Naslov1Znak">
    <w:name w:val="Naslov 1 Znak"/>
    <w:basedOn w:val="Privzetapisavaodstavka"/>
    <w:link w:val="Naslov1"/>
    <w:rsid w:val="00A001C0"/>
    <w:rPr>
      <w:rFonts w:ascii="Times New Roman Bold" w:eastAsia="Times New Roman" w:hAnsi="Times New Roman Bold" w:cs="Arial"/>
      <w:b/>
      <w:bCs/>
      <w:kern w:val="32"/>
      <w:sz w:val="24"/>
      <w:szCs w:val="24"/>
      <w:lang w:eastAsia="sl-SI"/>
    </w:rPr>
  </w:style>
  <w:style w:type="character" w:customStyle="1" w:styleId="Naslov2Znak">
    <w:name w:val="Naslov 2 Znak"/>
    <w:basedOn w:val="Privzetapisavaodstavka"/>
    <w:link w:val="Naslov2"/>
    <w:rsid w:val="00A001C0"/>
    <w:rPr>
      <w:rFonts w:ascii="Times New Roman Bold" w:eastAsia="Times New Roman" w:hAnsi="Times New Roman Bold" w:cs="Arial"/>
      <w:b/>
      <w:bCs/>
      <w:iCs/>
      <w:szCs w:val="24"/>
      <w:lang w:eastAsia="sl-SI"/>
    </w:rPr>
  </w:style>
  <w:style w:type="character" w:customStyle="1" w:styleId="Naslov3Znak">
    <w:name w:val="Naslov 3 Znak"/>
    <w:basedOn w:val="Privzetapisavaodstavka"/>
    <w:link w:val="Naslov3"/>
    <w:rsid w:val="00A001C0"/>
    <w:rPr>
      <w:rFonts w:ascii="Times New Roman Bold" w:eastAsia="Times New Roman" w:hAnsi="Times New Roman Bold" w:cs="Arial"/>
      <w:b/>
      <w:bCs/>
      <w:noProof/>
      <w:szCs w:val="24"/>
      <w:lang w:val="en-US" w:eastAsia="sl-SI"/>
    </w:rPr>
  </w:style>
  <w:style w:type="character" w:customStyle="1" w:styleId="Naslov4Znak">
    <w:name w:val="Naslov 4 Znak"/>
    <w:basedOn w:val="Privzetapisavaodstavka"/>
    <w:link w:val="Naslov4"/>
    <w:rsid w:val="00A001C0"/>
    <w:rPr>
      <w:rFonts w:ascii="Times New Roman" w:eastAsia="Times New Roman" w:hAnsi="Times New Roman" w:cs="Times New Roman"/>
      <w:b/>
      <w:szCs w:val="24"/>
      <w:lang w:eastAsia="sl-SI"/>
    </w:rPr>
  </w:style>
  <w:style w:type="character" w:customStyle="1" w:styleId="Naslov5Znak">
    <w:name w:val="Naslov 5 Znak"/>
    <w:basedOn w:val="Privzetapisavaodstavka"/>
    <w:link w:val="Naslov5"/>
    <w:rsid w:val="00A001C0"/>
    <w:rPr>
      <w:rFonts w:ascii="Times New Roman Bold" w:eastAsia="Times New Roman" w:hAnsi="Times New Roman Bold" w:cs="Times New Roman"/>
      <w:b/>
      <w:noProof/>
      <w:szCs w:val="24"/>
      <w:lang w:eastAsia="sl-SI"/>
    </w:rPr>
  </w:style>
  <w:style w:type="character" w:customStyle="1" w:styleId="Naslov6Znak">
    <w:name w:val="Naslov 6 Znak"/>
    <w:basedOn w:val="Privzetapisavaodstavka"/>
    <w:link w:val="Naslov6"/>
    <w:rsid w:val="00A001C0"/>
    <w:rPr>
      <w:rFonts w:ascii="Times New Roman Bold" w:eastAsia="Times New Roman" w:hAnsi="Times New Roman Bold"/>
      <w:b/>
      <w:bCs/>
      <w:noProof/>
      <w:szCs w:val="24"/>
      <w:lang w:val="en-US"/>
    </w:rPr>
  </w:style>
  <w:style w:type="character" w:customStyle="1" w:styleId="Naslov7Znak">
    <w:name w:val="Naslov 7 Znak"/>
    <w:basedOn w:val="Privzetapisavaodstavka"/>
    <w:link w:val="Naslov7"/>
    <w:rsid w:val="00A001C0"/>
    <w:rPr>
      <w:rFonts w:ascii="Times New Roman" w:eastAsia="Times New Roman" w:hAnsi="Times New Roman"/>
      <w:b/>
      <w:bCs/>
      <w:noProof/>
      <w:snapToGrid w:val="0"/>
      <w:szCs w:val="24"/>
      <w:lang w:val="en-US"/>
    </w:rPr>
  </w:style>
  <w:style w:type="character" w:customStyle="1" w:styleId="Naslov8Znak">
    <w:name w:val="Naslov 8 Znak"/>
    <w:basedOn w:val="Privzetapisavaodstavka"/>
    <w:link w:val="Naslov8"/>
    <w:rsid w:val="00A001C0"/>
    <w:rPr>
      <w:rFonts w:ascii="Times New Roman" w:eastAsia="Times New Roman" w:hAnsi="Times New Roman" w:cs="Times New Roman"/>
      <w:b/>
      <w:iCs/>
      <w:szCs w:val="24"/>
      <w:lang w:eastAsia="sl-SI"/>
    </w:rPr>
  </w:style>
  <w:style w:type="character" w:customStyle="1" w:styleId="Naslov9Znak">
    <w:name w:val="Naslov 9 Znak"/>
    <w:basedOn w:val="Privzetapisavaodstavka"/>
    <w:link w:val="Naslov9"/>
    <w:rsid w:val="00A001C0"/>
    <w:rPr>
      <w:rFonts w:ascii="Times New Roman" w:eastAsia="Times New Roman" w:hAnsi="Times New Roman" w:cs="Arial"/>
      <w:b/>
      <w:sz w:val="28"/>
      <w:szCs w:val="28"/>
      <w:lang w:eastAsia="sl-SI"/>
    </w:rPr>
  </w:style>
  <w:style w:type="paragraph" w:customStyle="1" w:styleId="Nav">
    <w:name w:val="Nav"/>
    <w:basedOn w:val="Navaden"/>
    <w:link w:val="NavZnak"/>
    <w:autoRedefine/>
    <w:qFormat/>
    <w:rsid w:val="00A001C0"/>
    <w:pPr>
      <w:spacing w:before="120" w:after="0"/>
      <w:ind w:firstLine="510"/>
    </w:pPr>
    <w:rPr>
      <w:rFonts w:ascii="Times New Roman" w:eastAsia="Times New Roman" w:hAnsi="Times New Roman" w:cs="Times New Roman"/>
      <w:sz w:val="22"/>
      <w:szCs w:val="24"/>
      <w:lang w:eastAsia="sl-SI"/>
    </w:rPr>
  </w:style>
  <w:style w:type="paragraph" w:customStyle="1" w:styleId="zamik3">
    <w:name w:val="zamik3"/>
    <w:basedOn w:val="Navaden"/>
    <w:link w:val="zamik3Znak"/>
    <w:autoRedefine/>
    <w:qFormat/>
    <w:rsid w:val="00A001C0"/>
    <w:pPr>
      <w:suppressAutoHyphens/>
      <w:overflowPunct w:val="0"/>
      <w:autoSpaceDE w:val="0"/>
      <w:autoSpaceDN w:val="0"/>
      <w:adjustRightInd w:val="0"/>
      <w:spacing w:before="60" w:after="0"/>
      <w:ind w:left="1020" w:hanging="510"/>
      <w:textAlignment w:val="baseline"/>
    </w:pPr>
    <w:rPr>
      <w:rFonts w:ascii="Times New Roman" w:eastAsia="Times New Roman" w:hAnsi="Times New Roman" w:cs="Times New Roman"/>
      <w:bCs/>
      <w:sz w:val="22"/>
      <w:szCs w:val="24"/>
      <w:lang w:eastAsia="ar-SA"/>
    </w:rPr>
  </w:style>
  <w:style w:type="character" w:customStyle="1" w:styleId="zamik3Znak">
    <w:name w:val="zamik3 Znak"/>
    <w:basedOn w:val="Privzetapisavaodstavka"/>
    <w:link w:val="zamik3"/>
    <w:rsid w:val="00A001C0"/>
    <w:rPr>
      <w:rFonts w:ascii="Times New Roman" w:eastAsia="Times New Roman" w:hAnsi="Times New Roman" w:cs="Times New Roman"/>
      <w:bCs/>
      <w:szCs w:val="24"/>
      <w:lang w:eastAsia="ar-SA"/>
    </w:rPr>
  </w:style>
  <w:style w:type="character" w:customStyle="1" w:styleId="NavZnak">
    <w:name w:val="Nav Znak"/>
    <w:basedOn w:val="Privzetapisavaodstavka"/>
    <w:link w:val="Nav"/>
    <w:rsid w:val="00A001C0"/>
    <w:rPr>
      <w:rFonts w:ascii="Times New Roman" w:eastAsia="Times New Roman" w:hAnsi="Times New Roman" w:cs="Times New Roman"/>
      <w:szCs w:val="24"/>
      <w:lang w:eastAsia="sl-SI"/>
    </w:rPr>
  </w:style>
  <w:style w:type="numbering" w:customStyle="1" w:styleId="Slog1">
    <w:name w:val="Slog1"/>
    <w:rsid w:val="00A001C0"/>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040845">
      <w:bodyDiv w:val="1"/>
      <w:marLeft w:val="0"/>
      <w:marRight w:val="0"/>
      <w:marTop w:val="0"/>
      <w:marBottom w:val="0"/>
      <w:divBdr>
        <w:top w:val="none" w:sz="0" w:space="0" w:color="auto"/>
        <w:left w:val="none" w:sz="0" w:space="0" w:color="auto"/>
        <w:bottom w:val="none" w:sz="0" w:space="0" w:color="auto"/>
        <w:right w:val="none" w:sz="0" w:space="0" w:color="auto"/>
      </w:divBdr>
    </w:div>
    <w:div w:id="165831646">
      <w:bodyDiv w:val="1"/>
      <w:marLeft w:val="0"/>
      <w:marRight w:val="0"/>
      <w:marTop w:val="0"/>
      <w:marBottom w:val="0"/>
      <w:divBdr>
        <w:top w:val="none" w:sz="0" w:space="0" w:color="auto"/>
        <w:left w:val="none" w:sz="0" w:space="0" w:color="auto"/>
        <w:bottom w:val="none" w:sz="0" w:space="0" w:color="auto"/>
        <w:right w:val="none" w:sz="0" w:space="0" w:color="auto"/>
      </w:divBdr>
      <w:divsChild>
        <w:div w:id="1827503270">
          <w:marLeft w:val="0"/>
          <w:marRight w:val="0"/>
          <w:marTop w:val="0"/>
          <w:marBottom w:val="0"/>
          <w:divBdr>
            <w:top w:val="none" w:sz="0" w:space="0" w:color="auto"/>
            <w:left w:val="none" w:sz="0" w:space="0" w:color="auto"/>
            <w:bottom w:val="none" w:sz="0" w:space="0" w:color="auto"/>
            <w:right w:val="none" w:sz="0" w:space="0" w:color="auto"/>
          </w:divBdr>
        </w:div>
        <w:div w:id="499809122">
          <w:marLeft w:val="0"/>
          <w:marRight w:val="0"/>
          <w:marTop w:val="0"/>
          <w:marBottom w:val="0"/>
          <w:divBdr>
            <w:top w:val="none" w:sz="0" w:space="0" w:color="auto"/>
            <w:left w:val="none" w:sz="0" w:space="0" w:color="auto"/>
            <w:bottom w:val="none" w:sz="0" w:space="0" w:color="auto"/>
            <w:right w:val="none" w:sz="0" w:space="0" w:color="auto"/>
          </w:divBdr>
        </w:div>
        <w:div w:id="481972299">
          <w:marLeft w:val="0"/>
          <w:marRight w:val="0"/>
          <w:marTop w:val="0"/>
          <w:marBottom w:val="0"/>
          <w:divBdr>
            <w:top w:val="none" w:sz="0" w:space="0" w:color="auto"/>
            <w:left w:val="none" w:sz="0" w:space="0" w:color="auto"/>
            <w:bottom w:val="none" w:sz="0" w:space="0" w:color="auto"/>
            <w:right w:val="none" w:sz="0" w:space="0" w:color="auto"/>
          </w:divBdr>
        </w:div>
        <w:div w:id="1525628009">
          <w:marLeft w:val="0"/>
          <w:marRight w:val="0"/>
          <w:marTop w:val="0"/>
          <w:marBottom w:val="0"/>
          <w:divBdr>
            <w:top w:val="none" w:sz="0" w:space="0" w:color="auto"/>
            <w:left w:val="none" w:sz="0" w:space="0" w:color="auto"/>
            <w:bottom w:val="none" w:sz="0" w:space="0" w:color="auto"/>
            <w:right w:val="none" w:sz="0" w:space="0" w:color="auto"/>
          </w:divBdr>
        </w:div>
        <w:div w:id="586618428">
          <w:marLeft w:val="0"/>
          <w:marRight w:val="0"/>
          <w:marTop w:val="0"/>
          <w:marBottom w:val="0"/>
          <w:divBdr>
            <w:top w:val="none" w:sz="0" w:space="0" w:color="auto"/>
            <w:left w:val="none" w:sz="0" w:space="0" w:color="auto"/>
            <w:bottom w:val="none" w:sz="0" w:space="0" w:color="auto"/>
            <w:right w:val="none" w:sz="0" w:space="0" w:color="auto"/>
          </w:divBdr>
        </w:div>
        <w:div w:id="381056699">
          <w:marLeft w:val="0"/>
          <w:marRight w:val="0"/>
          <w:marTop w:val="0"/>
          <w:marBottom w:val="0"/>
          <w:divBdr>
            <w:top w:val="none" w:sz="0" w:space="0" w:color="auto"/>
            <w:left w:val="none" w:sz="0" w:space="0" w:color="auto"/>
            <w:bottom w:val="none" w:sz="0" w:space="0" w:color="auto"/>
            <w:right w:val="none" w:sz="0" w:space="0" w:color="auto"/>
          </w:divBdr>
        </w:div>
        <w:div w:id="361059916">
          <w:marLeft w:val="0"/>
          <w:marRight w:val="0"/>
          <w:marTop w:val="0"/>
          <w:marBottom w:val="0"/>
          <w:divBdr>
            <w:top w:val="none" w:sz="0" w:space="0" w:color="auto"/>
            <w:left w:val="none" w:sz="0" w:space="0" w:color="auto"/>
            <w:bottom w:val="none" w:sz="0" w:space="0" w:color="auto"/>
            <w:right w:val="none" w:sz="0" w:space="0" w:color="auto"/>
          </w:divBdr>
        </w:div>
        <w:div w:id="853228896">
          <w:marLeft w:val="0"/>
          <w:marRight w:val="0"/>
          <w:marTop w:val="0"/>
          <w:marBottom w:val="0"/>
          <w:divBdr>
            <w:top w:val="none" w:sz="0" w:space="0" w:color="auto"/>
            <w:left w:val="none" w:sz="0" w:space="0" w:color="auto"/>
            <w:bottom w:val="none" w:sz="0" w:space="0" w:color="auto"/>
            <w:right w:val="none" w:sz="0" w:space="0" w:color="auto"/>
          </w:divBdr>
        </w:div>
        <w:div w:id="808785388">
          <w:marLeft w:val="0"/>
          <w:marRight w:val="0"/>
          <w:marTop w:val="0"/>
          <w:marBottom w:val="0"/>
          <w:divBdr>
            <w:top w:val="none" w:sz="0" w:space="0" w:color="auto"/>
            <w:left w:val="none" w:sz="0" w:space="0" w:color="auto"/>
            <w:bottom w:val="none" w:sz="0" w:space="0" w:color="auto"/>
            <w:right w:val="none" w:sz="0" w:space="0" w:color="auto"/>
          </w:divBdr>
        </w:div>
        <w:div w:id="27491616">
          <w:marLeft w:val="0"/>
          <w:marRight w:val="0"/>
          <w:marTop w:val="0"/>
          <w:marBottom w:val="0"/>
          <w:divBdr>
            <w:top w:val="none" w:sz="0" w:space="0" w:color="auto"/>
            <w:left w:val="none" w:sz="0" w:space="0" w:color="auto"/>
            <w:bottom w:val="none" w:sz="0" w:space="0" w:color="auto"/>
            <w:right w:val="none" w:sz="0" w:space="0" w:color="auto"/>
          </w:divBdr>
        </w:div>
        <w:div w:id="1508791526">
          <w:marLeft w:val="0"/>
          <w:marRight w:val="0"/>
          <w:marTop w:val="0"/>
          <w:marBottom w:val="0"/>
          <w:divBdr>
            <w:top w:val="none" w:sz="0" w:space="0" w:color="auto"/>
            <w:left w:val="none" w:sz="0" w:space="0" w:color="auto"/>
            <w:bottom w:val="none" w:sz="0" w:space="0" w:color="auto"/>
            <w:right w:val="none" w:sz="0" w:space="0" w:color="auto"/>
          </w:divBdr>
        </w:div>
      </w:divsChild>
    </w:div>
    <w:div w:id="442308690">
      <w:bodyDiv w:val="1"/>
      <w:marLeft w:val="0"/>
      <w:marRight w:val="0"/>
      <w:marTop w:val="0"/>
      <w:marBottom w:val="0"/>
      <w:divBdr>
        <w:top w:val="none" w:sz="0" w:space="0" w:color="auto"/>
        <w:left w:val="none" w:sz="0" w:space="0" w:color="auto"/>
        <w:bottom w:val="none" w:sz="0" w:space="0" w:color="auto"/>
        <w:right w:val="none" w:sz="0" w:space="0" w:color="auto"/>
      </w:divBdr>
    </w:div>
    <w:div w:id="966394065">
      <w:bodyDiv w:val="1"/>
      <w:marLeft w:val="0"/>
      <w:marRight w:val="0"/>
      <w:marTop w:val="0"/>
      <w:marBottom w:val="0"/>
      <w:divBdr>
        <w:top w:val="none" w:sz="0" w:space="0" w:color="auto"/>
        <w:left w:val="none" w:sz="0" w:space="0" w:color="auto"/>
        <w:bottom w:val="none" w:sz="0" w:space="0" w:color="auto"/>
        <w:right w:val="none" w:sz="0" w:space="0" w:color="auto"/>
      </w:divBdr>
      <w:divsChild>
        <w:div w:id="1978800092">
          <w:marLeft w:val="0"/>
          <w:marRight w:val="0"/>
          <w:marTop w:val="0"/>
          <w:marBottom w:val="0"/>
          <w:divBdr>
            <w:top w:val="none" w:sz="0" w:space="0" w:color="auto"/>
            <w:left w:val="none" w:sz="0" w:space="0" w:color="auto"/>
            <w:bottom w:val="none" w:sz="0" w:space="0" w:color="auto"/>
            <w:right w:val="none" w:sz="0" w:space="0" w:color="auto"/>
          </w:divBdr>
        </w:div>
        <w:div w:id="1767194499">
          <w:marLeft w:val="0"/>
          <w:marRight w:val="0"/>
          <w:marTop w:val="0"/>
          <w:marBottom w:val="0"/>
          <w:divBdr>
            <w:top w:val="none" w:sz="0" w:space="0" w:color="auto"/>
            <w:left w:val="none" w:sz="0" w:space="0" w:color="auto"/>
            <w:bottom w:val="none" w:sz="0" w:space="0" w:color="auto"/>
            <w:right w:val="none" w:sz="0" w:space="0" w:color="auto"/>
          </w:divBdr>
        </w:div>
        <w:div w:id="755832940">
          <w:marLeft w:val="0"/>
          <w:marRight w:val="0"/>
          <w:marTop w:val="0"/>
          <w:marBottom w:val="0"/>
          <w:divBdr>
            <w:top w:val="none" w:sz="0" w:space="0" w:color="auto"/>
            <w:left w:val="none" w:sz="0" w:space="0" w:color="auto"/>
            <w:bottom w:val="none" w:sz="0" w:space="0" w:color="auto"/>
            <w:right w:val="none" w:sz="0" w:space="0" w:color="auto"/>
          </w:divBdr>
        </w:div>
        <w:div w:id="62264788">
          <w:marLeft w:val="0"/>
          <w:marRight w:val="0"/>
          <w:marTop w:val="0"/>
          <w:marBottom w:val="0"/>
          <w:divBdr>
            <w:top w:val="none" w:sz="0" w:space="0" w:color="auto"/>
            <w:left w:val="none" w:sz="0" w:space="0" w:color="auto"/>
            <w:bottom w:val="none" w:sz="0" w:space="0" w:color="auto"/>
            <w:right w:val="none" w:sz="0" w:space="0" w:color="auto"/>
          </w:divBdr>
        </w:div>
        <w:div w:id="43720728">
          <w:marLeft w:val="0"/>
          <w:marRight w:val="0"/>
          <w:marTop w:val="0"/>
          <w:marBottom w:val="0"/>
          <w:divBdr>
            <w:top w:val="none" w:sz="0" w:space="0" w:color="auto"/>
            <w:left w:val="none" w:sz="0" w:space="0" w:color="auto"/>
            <w:bottom w:val="none" w:sz="0" w:space="0" w:color="auto"/>
            <w:right w:val="none" w:sz="0" w:space="0" w:color="auto"/>
          </w:divBdr>
        </w:div>
      </w:divsChild>
    </w:div>
    <w:div w:id="1001084668">
      <w:bodyDiv w:val="1"/>
      <w:marLeft w:val="0"/>
      <w:marRight w:val="0"/>
      <w:marTop w:val="0"/>
      <w:marBottom w:val="0"/>
      <w:divBdr>
        <w:top w:val="none" w:sz="0" w:space="0" w:color="auto"/>
        <w:left w:val="none" w:sz="0" w:space="0" w:color="auto"/>
        <w:bottom w:val="none" w:sz="0" w:space="0" w:color="auto"/>
        <w:right w:val="none" w:sz="0" w:space="0" w:color="auto"/>
      </w:divBdr>
      <w:divsChild>
        <w:div w:id="233005101">
          <w:marLeft w:val="0"/>
          <w:marRight w:val="0"/>
          <w:marTop w:val="0"/>
          <w:marBottom w:val="0"/>
          <w:divBdr>
            <w:top w:val="none" w:sz="0" w:space="0" w:color="auto"/>
            <w:left w:val="none" w:sz="0" w:space="0" w:color="auto"/>
            <w:bottom w:val="none" w:sz="0" w:space="0" w:color="auto"/>
            <w:right w:val="none" w:sz="0" w:space="0" w:color="auto"/>
          </w:divBdr>
        </w:div>
        <w:div w:id="844125869">
          <w:marLeft w:val="0"/>
          <w:marRight w:val="0"/>
          <w:marTop w:val="0"/>
          <w:marBottom w:val="0"/>
          <w:divBdr>
            <w:top w:val="none" w:sz="0" w:space="0" w:color="auto"/>
            <w:left w:val="none" w:sz="0" w:space="0" w:color="auto"/>
            <w:bottom w:val="none" w:sz="0" w:space="0" w:color="auto"/>
            <w:right w:val="none" w:sz="0" w:space="0" w:color="auto"/>
          </w:divBdr>
        </w:div>
        <w:div w:id="1445883229">
          <w:marLeft w:val="0"/>
          <w:marRight w:val="0"/>
          <w:marTop w:val="0"/>
          <w:marBottom w:val="0"/>
          <w:divBdr>
            <w:top w:val="none" w:sz="0" w:space="0" w:color="auto"/>
            <w:left w:val="none" w:sz="0" w:space="0" w:color="auto"/>
            <w:bottom w:val="none" w:sz="0" w:space="0" w:color="auto"/>
            <w:right w:val="none" w:sz="0" w:space="0" w:color="auto"/>
          </w:divBdr>
        </w:div>
        <w:div w:id="696277468">
          <w:marLeft w:val="0"/>
          <w:marRight w:val="0"/>
          <w:marTop w:val="0"/>
          <w:marBottom w:val="0"/>
          <w:divBdr>
            <w:top w:val="none" w:sz="0" w:space="0" w:color="auto"/>
            <w:left w:val="none" w:sz="0" w:space="0" w:color="auto"/>
            <w:bottom w:val="none" w:sz="0" w:space="0" w:color="auto"/>
            <w:right w:val="none" w:sz="0" w:space="0" w:color="auto"/>
          </w:divBdr>
        </w:div>
        <w:div w:id="1967080154">
          <w:marLeft w:val="0"/>
          <w:marRight w:val="0"/>
          <w:marTop w:val="0"/>
          <w:marBottom w:val="0"/>
          <w:divBdr>
            <w:top w:val="none" w:sz="0" w:space="0" w:color="auto"/>
            <w:left w:val="none" w:sz="0" w:space="0" w:color="auto"/>
            <w:bottom w:val="none" w:sz="0" w:space="0" w:color="auto"/>
            <w:right w:val="none" w:sz="0" w:space="0" w:color="auto"/>
          </w:divBdr>
        </w:div>
        <w:div w:id="1322464979">
          <w:marLeft w:val="0"/>
          <w:marRight w:val="0"/>
          <w:marTop w:val="0"/>
          <w:marBottom w:val="0"/>
          <w:divBdr>
            <w:top w:val="none" w:sz="0" w:space="0" w:color="auto"/>
            <w:left w:val="none" w:sz="0" w:space="0" w:color="auto"/>
            <w:bottom w:val="none" w:sz="0" w:space="0" w:color="auto"/>
            <w:right w:val="none" w:sz="0" w:space="0" w:color="auto"/>
          </w:divBdr>
        </w:div>
        <w:div w:id="1592540733">
          <w:marLeft w:val="0"/>
          <w:marRight w:val="0"/>
          <w:marTop w:val="0"/>
          <w:marBottom w:val="0"/>
          <w:divBdr>
            <w:top w:val="none" w:sz="0" w:space="0" w:color="auto"/>
            <w:left w:val="none" w:sz="0" w:space="0" w:color="auto"/>
            <w:bottom w:val="none" w:sz="0" w:space="0" w:color="auto"/>
            <w:right w:val="none" w:sz="0" w:space="0" w:color="auto"/>
          </w:divBdr>
        </w:div>
        <w:div w:id="1198736698">
          <w:marLeft w:val="0"/>
          <w:marRight w:val="0"/>
          <w:marTop w:val="0"/>
          <w:marBottom w:val="0"/>
          <w:divBdr>
            <w:top w:val="none" w:sz="0" w:space="0" w:color="auto"/>
            <w:left w:val="none" w:sz="0" w:space="0" w:color="auto"/>
            <w:bottom w:val="none" w:sz="0" w:space="0" w:color="auto"/>
            <w:right w:val="none" w:sz="0" w:space="0" w:color="auto"/>
          </w:divBdr>
        </w:div>
        <w:div w:id="1739204571">
          <w:marLeft w:val="0"/>
          <w:marRight w:val="0"/>
          <w:marTop w:val="0"/>
          <w:marBottom w:val="0"/>
          <w:divBdr>
            <w:top w:val="none" w:sz="0" w:space="0" w:color="auto"/>
            <w:left w:val="none" w:sz="0" w:space="0" w:color="auto"/>
            <w:bottom w:val="none" w:sz="0" w:space="0" w:color="auto"/>
            <w:right w:val="none" w:sz="0" w:space="0" w:color="auto"/>
          </w:divBdr>
        </w:div>
        <w:div w:id="2125075114">
          <w:marLeft w:val="0"/>
          <w:marRight w:val="0"/>
          <w:marTop w:val="0"/>
          <w:marBottom w:val="0"/>
          <w:divBdr>
            <w:top w:val="none" w:sz="0" w:space="0" w:color="auto"/>
            <w:left w:val="none" w:sz="0" w:space="0" w:color="auto"/>
            <w:bottom w:val="none" w:sz="0" w:space="0" w:color="auto"/>
            <w:right w:val="none" w:sz="0" w:space="0" w:color="auto"/>
          </w:divBdr>
        </w:div>
        <w:div w:id="552889757">
          <w:marLeft w:val="0"/>
          <w:marRight w:val="0"/>
          <w:marTop w:val="0"/>
          <w:marBottom w:val="0"/>
          <w:divBdr>
            <w:top w:val="none" w:sz="0" w:space="0" w:color="auto"/>
            <w:left w:val="none" w:sz="0" w:space="0" w:color="auto"/>
            <w:bottom w:val="none" w:sz="0" w:space="0" w:color="auto"/>
            <w:right w:val="none" w:sz="0" w:space="0" w:color="auto"/>
          </w:divBdr>
        </w:div>
      </w:divsChild>
    </w:div>
    <w:div w:id="1054699418">
      <w:bodyDiv w:val="1"/>
      <w:marLeft w:val="0"/>
      <w:marRight w:val="0"/>
      <w:marTop w:val="0"/>
      <w:marBottom w:val="0"/>
      <w:divBdr>
        <w:top w:val="none" w:sz="0" w:space="0" w:color="auto"/>
        <w:left w:val="none" w:sz="0" w:space="0" w:color="auto"/>
        <w:bottom w:val="none" w:sz="0" w:space="0" w:color="auto"/>
        <w:right w:val="none" w:sz="0" w:space="0" w:color="auto"/>
      </w:divBdr>
      <w:divsChild>
        <w:div w:id="1133870157">
          <w:marLeft w:val="0"/>
          <w:marRight w:val="0"/>
          <w:marTop w:val="0"/>
          <w:marBottom w:val="0"/>
          <w:divBdr>
            <w:top w:val="none" w:sz="0" w:space="0" w:color="auto"/>
            <w:left w:val="none" w:sz="0" w:space="0" w:color="auto"/>
            <w:bottom w:val="none" w:sz="0" w:space="0" w:color="auto"/>
            <w:right w:val="none" w:sz="0" w:space="0" w:color="auto"/>
          </w:divBdr>
        </w:div>
        <w:div w:id="1255093156">
          <w:marLeft w:val="0"/>
          <w:marRight w:val="0"/>
          <w:marTop w:val="0"/>
          <w:marBottom w:val="0"/>
          <w:divBdr>
            <w:top w:val="none" w:sz="0" w:space="0" w:color="auto"/>
            <w:left w:val="none" w:sz="0" w:space="0" w:color="auto"/>
            <w:bottom w:val="none" w:sz="0" w:space="0" w:color="auto"/>
            <w:right w:val="none" w:sz="0" w:space="0" w:color="auto"/>
          </w:divBdr>
        </w:div>
        <w:div w:id="1042093623">
          <w:marLeft w:val="0"/>
          <w:marRight w:val="0"/>
          <w:marTop w:val="0"/>
          <w:marBottom w:val="0"/>
          <w:divBdr>
            <w:top w:val="none" w:sz="0" w:space="0" w:color="auto"/>
            <w:left w:val="none" w:sz="0" w:space="0" w:color="auto"/>
            <w:bottom w:val="none" w:sz="0" w:space="0" w:color="auto"/>
            <w:right w:val="none" w:sz="0" w:space="0" w:color="auto"/>
          </w:divBdr>
        </w:div>
        <w:div w:id="1516728792">
          <w:marLeft w:val="0"/>
          <w:marRight w:val="0"/>
          <w:marTop w:val="0"/>
          <w:marBottom w:val="0"/>
          <w:divBdr>
            <w:top w:val="none" w:sz="0" w:space="0" w:color="auto"/>
            <w:left w:val="none" w:sz="0" w:space="0" w:color="auto"/>
            <w:bottom w:val="none" w:sz="0" w:space="0" w:color="auto"/>
            <w:right w:val="none" w:sz="0" w:space="0" w:color="auto"/>
          </w:divBdr>
        </w:div>
        <w:div w:id="143133612">
          <w:marLeft w:val="0"/>
          <w:marRight w:val="0"/>
          <w:marTop w:val="0"/>
          <w:marBottom w:val="0"/>
          <w:divBdr>
            <w:top w:val="none" w:sz="0" w:space="0" w:color="auto"/>
            <w:left w:val="none" w:sz="0" w:space="0" w:color="auto"/>
            <w:bottom w:val="none" w:sz="0" w:space="0" w:color="auto"/>
            <w:right w:val="none" w:sz="0" w:space="0" w:color="auto"/>
          </w:divBdr>
        </w:div>
        <w:div w:id="1675258661">
          <w:marLeft w:val="0"/>
          <w:marRight w:val="0"/>
          <w:marTop w:val="0"/>
          <w:marBottom w:val="0"/>
          <w:divBdr>
            <w:top w:val="none" w:sz="0" w:space="0" w:color="auto"/>
            <w:left w:val="none" w:sz="0" w:space="0" w:color="auto"/>
            <w:bottom w:val="none" w:sz="0" w:space="0" w:color="auto"/>
            <w:right w:val="none" w:sz="0" w:space="0" w:color="auto"/>
          </w:divBdr>
        </w:div>
        <w:div w:id="608777215">
          <w:marLeft w:val="0"/>
          <w:marRight w:val="0"/>
          <w:marTop w:val="0"/>
          <w:marBottom w:val="0"/>
          <w:divBdr>
            <w:top w:val="none" w:sz="0" w:space="0" w:color="auto"/>
            <w:left w:val="none" w:sz="0" w:space="0" w:color="auto"/>
            <w:bottom w:val="none" w:sz="0" w:space="0" w:color="auto"/>
            <w:right w:val="none" w:sz="0" w:space="0" w:color="auto"/>
          </w:divBdr>
        </w:div>
        <w:div w:id="1518688791">
          <w:marLeft w:val="0"/>
          <w:marRight w:val="0"/>
          <w:marTop w:val="0"/>
          <w:marBottom w:val="0"/>
          <w:divBdr>
            <w:top w:val="none" w:sz="0" w:space="0" w:color="auto"/>
            <w:left w:val="none" w:sz="0" w:space="0" w:color="auto"/>
            <w:bottom w:val="none" w:sz="0" w:space="0" w:color="auto"/>
            <w:right w:val="none" w:sz="0" w:space="0" w:color="auto"/>
          </w:divBdr>
        </w:div>
        <w:div w:id="976108973">
          <w:marLeft w:val="0"/>
          <w:marRight w:val="0"/>
          <w:marTop w:val="0"/>
          <w:marBottom w:val="0"/>
          <w:divBdr>
            <w:top w:val="none" w:sz="0" w:space="0" w:color="auto"/>
            <w:left w:val="none" w:sz="0" w:space="0" w:color="auto"/>
            <w:bottom w:val="none" w:sz="0" w:space="0" w:color="auto"/>
            <w:right w:val="none" w:sz="0" w:space="0" w:color="auto"/>
          </w:divBdr>
        </w:div>
        <w:div w:id="752050707">
          <w:marLeft w:val="0"/>
          <w:marRight w:val="0"/>
          <w:marTop w:val="0"/>
          <w:marBottom w:val="0"/>
          <w:divBdr>
            <w:top w:val="none" w:sz="0" w:space="0" w:color="auto"/>
            <w:left w:val="none" w:sz="0" w:space="0" w:color="auto"/>
            <w:bottom w:val="none" w:sz="0" w:space="0" w:color="auto"/>
            <w:right w:val="none" w:sz="0" w:space="0" w:color="auto"/>
          </w:divBdr>
        </w:div>
        <w:div w:id="526647461">
          <w:marLeft w:val="0"/>
          <w:marRight w:val="0"/>
          <w:marTop w:val="0"/>
          <w:marBottom w:val="0"/>
          <w:divBdr>
            <w:top w:val="none" w:sz="0" w:space="0" w:color="auto"/>
            <w:left w:val="none" w:sz="0" w:space="0" w:color="auto"/>
            <w:bottom w:val="none" w:sz="0" w:space="0" w:color="auto"/>
            <w:right w:val="none" w:sz="0" w:space="0" w:color="auto"/>
          </w:divBdr>
        </w:div>
      </w:divsChild>
    </w:div>
    <w:div w:id="1266310327">
      <w:bodyDiv w:val="1"/>
      <w:marLeft w:val="0"/>
      <w:marRight w:val="0"/>
      <w:marTop w:val="0"/>
      <w:marBottom w:val="0"/>
      <w:divBdr>
        <w:top w:val="none" w:sz="0" w:space="0" w:color="auto"/>
        <w:left w:val="none" w:sz="0" w:space="0" w:color="auto"/>
        <w:bottom w:val="none" w:sz="0" w:space="0" w:color="auto"/>
        <w:right w:val="none" w:sz="0" w:space="0" w:color="auto"/>
      </w:divBdr>
    </w:div>
    <w:div w:id="1290168080">
      <w:bodyDiv w:val="1"/>
      <w:marLeft w:val="0"/>
      <w:marRight w:val="0"/>
      <w:marTop w:val="0"/>
      <w:marBottom w:val="0"/>
      <w:divBdr>
        <w:top w:val="none" w:sz="0" w:space="0" w:color="auto"/>
        <w:left w:val="none" w:sz="0" w:space="0" w:color="auto"/>
        <w:bottom w:val="none" w:sz="0" w:space="0" w:color="auto"/>
        <w:right w:val="none" w:sz="0" w:space="0" w:color="auto"/>
      </w:divBdr>
    </w:div>
    <w:div w:id="1372220692">
      <w:bodyDiv w:val="1"/>
      <w:marLeft w:val="0"/>
      <w:marRight w:val="0"/>
      <w:marTop w:val="0"/>
      <w:marBottom w:val="0"/>
      <w:divBdr>
        <w:top w:val="none" w:sz="0" w:space="0" w:color="auto"/>
        <w:left w:val="none" w:sz="0" w:space="0" w:color="auto"/>
        <w:bottom w:val="none" w:sz="0" w:space="0" w:color="auto"/>
        <w:right w:val="none" w:sz="0" w:space="0" w:color="auto"/>
      </w:divBdr>
    </w:div>
    <w:div w:id="1376663565">
      <w:bodyDiv w:val="1"/>
      <w:marLeft w:val="0"/>
      <w:marRight w:val="0"/>
      <w:marTop w:val="0"/>
      <w:marBottom w:val="0"/>
      <w:divBdr>
        <w:top w:val="none" w:sz="0" w:space="0" w:color="auto"/>
        <w:left w:val="none" w:sz="0" w:space="0" w:color="auto"/>
        <w:bottom w:val="none" w:sz="0" w:space="0" w:color="auto"/>
        <w:right w:val="none" w:sz="0" w:space="0" w:color="auto"/>
      </w:divBdr>
    </w:div>
    <w:div w:id="1420449123">
      <w:bodyDiv w:val="1"/>
      <w:marLeft w:val="0"/>
      <w:marRight w:val="0"/>
      <w:marTop w:val="0"/>
      <w:marBottom w:val="0"/>
      <w:divBdr>
        <w:top w:val="none" w:sz="0" w:space="0" w:color="auto"/>
        <w:left w:val="none" w:sz="0" w:space="0" w:color="auto"/>
        <w:bottom w:val="none" w:sz="0" w:space="0" w:color="auto"/>
        <w:right w:val="none" w:sz="0" w:space="0" w:color="auto"/>
      </w:divBdr>
      <w:divsChild>
        <w:div w:id="635332702">
          <w:marLeft w:val="0"/>
          <w:marRight w:val="0"/>
          <w:marTop w:val="0"/>
          <w:marBottom w:val="0"/>
          <w:divBdr>
            <w:top w:val="none" w:sz="0" w:space="0" w:color="auto"/>
            <w:left w:val="none" w:sz="0" w:space="0" w:color="auto"/>
            <w:bottom w:val="none" w:sz="0" w:space="0" w:color="auto"/>
            <w:right w:val="none" w:sz="0" w:space="0" w:color="auto"/>
          </w:divBdr>
        </w:div>
        <w:div w:id="2099476403">
          <w:marLeft w:val="0"/>
          <w:marRight w:val="0"/>
          <w:marTop w:val="0"/>
          <w:marBottom w:val="0"/>
          <w:divBdr>
            <w:top w:val="none" w:sz="0" w:space="0" w:color="auto"/>
            <w:left w:val="none" w:sz="0" w:space="0" w:color="auto"/>
            <w:bottom w:val="none" w:sz="0" w:space="0" w:color="auto"/>
            <w:right w:val="none" w:sz="0" w:space="0" w:color="auto"/>
          </w:divBdr>
        </w:div>
        <w:div w:id="1205943073">
          <w:marLeft w:val="0"/>
          <w:marRight w:val="0"/>
          <w:marTop w:val="0"/>
          <w:marBottom w:val="0"/>
          <w:divBdr>
            <w:top w:val="none" w:sz="0" w:space="0" w:color="auto"/>
            <w:left w:val="none" w:sz="0" w:space="0" w:color="auto"/>
            <w:bottom w:val="none" w:sz="0" w:space="0" w:color="auto"/>
            <w:right w:val="none" w:sz="0" w:space="0" w:color="auto"/>
          </w:divBdr>
        </w:div>
        <w:div w:id="1965190372">
          <w:marLeft w:val="0"/>
          <w:marRight w:val="0"/>
          <w:marTop w:val="0"/>
          <w:marBottom w:val="0"/>
          <w:divBdr>
            <w:top w:val="none" w:sz="0" w:space="0" w:color="auto"/>
            <w:left w:val="none" w:sz="0" w:space="0" w:color="auto"/>
            <w:bottom w:val="none" w:sz="0" w:space="0" w:color="auto"/>
            <w:right w:val="none" w:sz="0" w:space="0" w:color="auto"/>
          </w:divBdr>
        </w:div>
        <w:div w:id="518085850">
          <w:marLeft w:val="0"/>
          <w:marRight w:val="0"/>
          <w:marTop w:val="0"/>
          <w:marBottom w:val="0"/>
          <w:divBdr>
            <w:top w:val="none" w:sz="0" w:space="0" w:color="auto"/>
            <w:left w:val="none" w:sz="0" w:space="0" w:color="auto"/>
            <w:bottom w:val="none" w:sz="0" w:space="0" w:color="auto"/>
            <w:right w:val="none" w:sz="0" w:space="0" w:color="auto"/>
          </w:divBdr>
        </w:div>
        <w:div w:id="811749390">
          <w:marLeft w:val="0"/>
          <w:marRight w:val="0"/>
          <w:marTop w:val="0"/>
          <w:marBottom w:val="0"/>
          <w:divBdr>
            <w:top w:val="none" w:sz="0" w:space="0" w:color="auto"/>
            <w:left w:val="none" w:sz="0" w:space="0" w:color="auto"/>
            <w:bottom w:val="none" w:sz="0" w:space="0" w:color="auto"/>
            <w:right w:val="none" w:sz="0" w:space="0" w:color="auto"/>
          </w:divBdr>
        </w:div>
        <w:div w:id="1030303163">
          <w:marLeft w:val="0"/>
          <w:marRight w:val="0"/>
          <w:marTop w:val="0"/>
          <w:marBottom w:val="0"/>
          <w:divBdr>
            <w:top w:val="none" w:sz="0" w:space="0" w:color="auto"/>
            <w:left w:val="none" w:sz="0" w:space="0" w:color="auto"/>
            <w:bottom w:val="none" w:sz="0" w:space="0" w:color="auto"/>
            <w:right w:val="none" w:sz="0" w:space="0" w:color="auto"/>
          </w:divBdr>
        </w:div>
        <w:div w:id="126288073">
          <w:marLeft w:val="0"/>
          <w:marRight w:val="0"/>
          <w:marTop w:val="0"/>
          <w:marBottom w:val="0"/>
          <w:divBdr>
            <w:top w:val="none" w:sz="0" w:space="0" w:color="auto"/>
            <w:left w:val="none" w:sz="0" w:space="0" w:color="auto"/>
            <w:bottom w:val="none" w:sz="0" w:space="0" w:color="auto"/>
            <w:right w:val="none" w:sz="0" w:space="0" w:color="auto"/>
          </w:divBdr>
        </w:div>
        <w:div w:id="675811389">
          <w:marLeft w:val="0"/>
          <w:marRight w:val="0"/>
          <w:marTop w:val="0"/>
          <w:marBottom w:val="0"/>
          <w:divBdr>
            <w:top w:val="none" w:sz="0" w:space="0" w:color="auto"/>
            <w:left w:val="none" w:sz="0" w:space="0" w:color="auto"/>
            <w:bottom w:val="none" w:sz="0" w:space="0" w:color="auto"/>
            <w:right w:val="none" w:sz="0" w:space="0" w:color="auto"/>
          </w:divBdr>
        </w:div>
        <w:div w:id="1980764477">
          <w:marLeft w:val="0"/>
          <w:marRight w:val="0"/>
          <w:marTop w:val="0"/>
          <w:marBottom w:val="0"/>
          <w:divBdr>
            <w:top w:val="none" w:sz="0" w:space="0" w:color="auto"/>
            <w:left w:val="none" w:sz="0" w:space="0" w:color="auto"/>
            <w:bottom w:val="none" w:sz="0" w:space="0" w:color="auto"/>
            <w:right w:val="none" w:sz="0" w:space="0" w:color="auto"/>
          </w:divBdr>
        </w:div>
        <w:div w:id="1488398948">
          <w:marLeft w:val="0"/>
          <w:marRight w:val="0"/>
          <w:marTop w:val="0"/>
          <w:marBottom w:val="0"/>
          <w:divBdr>
            <w:top w:val="none" w:sz="0" w:space="0" w:color="auto"/>
            <w:left w:val="none" w:sz="0" w:space="0" w:color="auto"/>
            <w:bottom w:val="none" w:sz="0" w:space="0" w:color="auto"/>
            <w:right w:val="none" w:sz="0" w:space="0" w:color="auto"/>
          </w:divBdr>
        </w:div>
      </w:divsChild>
    </w:div>
    <w:div w:id="1492257650">
      <w:bodyDiv w:val="1"/>
      <w:marLeft w:val="0"/>
      <w:marRight w:val="0"/>
      <w:marTop w:val="0"/>
      <w:marBottom w:val="0"/>
      <w:divBdr>
        <w:top w:val="none" w:sz="0" w:space="0" w:color="auto"/>
        <w:left w:val="none" w:sz="0" w:space="0" w:color="auto"/>
        <w:bottom w:val="none" w:sz="0" w:space="0" w:color="auto"/>
        <w:right w:val="none" w:sz="0" w:space="0" w:color="auto"/>
      </w:divBdr>
    </w:div>
    <w:div w:id="1716735349">
      <w:bodyDiv w:val="1"/>
      <w:marLeft w:val="0"/>
      <w:marRight w:val="0"/>
      <w:marTop w:val="0"/>
      <w:marBottom w:val="0"/>
      <w:divBdr>
        <w:top w:val="none" w:sz="0" w:space="0" w:color="auto"/>
        <w:left w:val="none" w:sz="0" w:space="0" w:color="auto"/>
        <w:bottom w:val="none" w:sz="0" w:space="0" w:color="auto"/>
        <w:right w:val="none" w:sz="0" w:space="0" w:color="auto"/>
      </w:divBdr>
    </w:div>
    <w:div w:id="1881477986">
      <w:bodyDiv w:val="1"/>
      <w:marLeft w:val="0"/>
      <w:marRight w:val="0"/>
      <w:marTop w:val="0"/>
      <w:marBottom w:val="0"/>
      <w:divBdr>
        <w:top w:val="none" w:sz="0" w:space="0" w:color="auto"/>
        <w:left w:val="none" w:sz="0" w:space="0" w:color="auto"/>
        <w:bottom w:val="none" w:sz="0" w:space="0" w:color="auto"/>
        <w:right w:val="none" w:sz="0" w:space="0" w:color="auto"/>
      </w:divBdr>
      <w:divsChild>
        <w:div w:id="765924476">
          <w:marLeft w:val="0"/>
          <w:marRight w:val="0"/>
          <w:marTop w:val="0"/>
          <w:marBottom w:val="0"/>
          <w:divBdr>
            <w:top w:val="none" w:sz="0" w:space="0" w:color="auto"/>
            <w:left w:val="none" w:sz="0" w:space="0" w:color="auto"/>
            <w:bottom w:val="none" w:sz="0" w:space="0" w:color="auto"/>
            <w:right w:val="none" w:sz="0" w:space="0" w:color="auto"/>
          </w:divBdr>
        </w:div>
        <w:div w:id="1549100581">
          <w:marLeft w:val="0"/>
          <w:marRight w:val="0"/>
          <w:marTop w:val="0"/>
          <w:marBottom w:val="0"/>
          <w:divBdr>
            <w:top w:val="none" w:sz="0" w:space="0" w:color="auto"/>
            <w:left w:val="none" w:sz="0" w:space="0" w:color="auto"/>
            <w:bottom w:val="none" w:sz="0" w:space="0" w:color="auto"/>
            <w:right w:val="none" w:sz="0" w:space="0" w:color="auto"/>
          </w:divBdr>
        </w:div>
        <w:div w:id="899292629">
          <w:marLeft w:val="0"/>
          <w:marRight w:val="0"/>
          <w:marTop w:val="0"/>
          <w:marBottom w:val="0"/>
          <w:divBdr>
            <w:top w:val="none" w:sz="0" w:space="0" w:color="auto"/>
            <w:left w:val="none" w:sz="0" w:space="0" w:color="auto"/>
            <w:bottom w:val="none" w:sz="0" w:space="0" w:color="auto"/>
            <w:right w:val="none" w:sz="0" w:space="0" w:color="auto"/>
          </w:divBdr>
        </w:div>
        <w:div w:id="3347720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50E1AE46D2AC4282474DB9E2239277" ma:contentTypeVersion="2" ma:contentTypeDescription="Create a new document." ma:contentTypeScope="" ma:versionID="863471ace48a0bc439acb61ff6b288c1">
  <xsd:schema xmlns:xsd="http://www.w3.org/2001/XMLSchema" xmlns:xs="http://www.w3.org/2001/XMLSchema" xmlns:p="http://schemas.microsoft.com/office/2006/metadata/properties" xmlns:ns3="4bdea391-3e78-40de-b446-2a74738df165" targetNamespace="http://schemas.microsoft.com/office/2006/metadata/properties" ma:root="true" ma:fieldsID="c38ff85118e90361a582895be10792ac" ns3:_="">
    <xsd:import namespace="4bdea391-3e78-40de-b446-2a74738df165"/>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dea391-3e78-40de-b446-2a74738df1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ABBAF11-5E7D-4880-8B6E-0FB7B08127B0}">
  <ds:schemaRefs>
    <ds:schemaRef ds:uri="4bdea391-3e78-40de-b446-2a74738df165"/>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E7738815-158F-42E7-8238-2FAE62AE682F}">
  <ds:schemaRefs>
    <ds:schemaRef ds:uri="http://schemas.microsoft.com/sharepoint/v3/contenttype/forms"/>
  </ds:schemaRefs>
</ds:datastoreItem>
</file>

<file path=customXml/itemProps3.xml><?xml version="1.0" encoding="utf-8"?>
<ds:datastoreItem xmlns:ds="http://schemas.openxmlformats.org/officeDocument/2006/customXml" ds:itemID="{0229DF47-EA05-4E74-BDC0-CDF5547BD9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dea391-3e78-40de-b446-2a74738df1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8E19139-3BBC-48FD-8DB0-E93CCC7C8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9800</Words>
  <Characters>55862</Characters>
  <Application>Microsoft Office Word</Application>
  <DocSecurity>0</DocSecurity>
  <Lines>465</Lines>
  <Paragraphs>131</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65531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dc:creator>
  <cp:lastModifiedBy>Sara Regancin</cp:lastModifiedBy>
  <cp:revision>3</cp:revision>
  <cp:lastPrinted>2020-04-29T11:02:00Z</cp:lastPrinted>
  <dcterms:created xsi:type="dcterms:W3CDTF">2020-04-30T07:31:00Z</dcterms:created>
  <dcterms:modified xsi:type="dcterms:W3CDTF">2020-04-30T07:31:00Z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0x0101002D50E1AE46D2AC4282474DB9E2239277</vt:lpwstr>
  </property>
</Properties>
</file>