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A8C56E" w14:textId="77777777" w:rsidR="001E5470" w:rsidRDefault="001E5470" w:rsidP="008C10E1">
      <w:pPr>
        <w:spacing w:before="60" w:after="60" w:line="240" w:lineRule="auto"/>
        <w:rPr>
          <w:rFonts w:eastAsia="Calibri" w:cs="Arial"/>
          <w:szCs w:val="20"/>
        </w:rPr>
      </w:pPr>
    </w:p>
    <w:p w14:paraId="0AAAF736" w14:textId="77777777" w:rsidR="007A7279" w:rsidRDefault="007A7279" w:rsidP="008C10E1">
      <w:pPr>
        <w:spacing w:before="60" w:after="60" w:line="240" w:lineRule="auto"/>
        <w:rPr>
          <w:rFonts w:eastAsia="Calibri" w:cs="Arial"/>
          <w:szCs w:val="20"/>
        </w:rPr>
      </w:pPr>
    </w:p>
    <w:p w14:paraId="5BDA9BD2" w14:textId="77777777" w:rsidR="007A7279" w:rsidRDefault="007A7279" w:rsidP="008C10E1">
      <w:pPr>
        <w:spacing w:before="60" w:after="60" w:line="240" w:lineRule="auto"/>
        <w:rPr>
          <w:rFonts w:eastAsia="Calibri" w:cs="Arial"/>
          <w:szCs w:val="20"/>
        </w:rPr>
      </w:pPr>
    </w:p>
    <w:tbl>
      <w:tblPr>
        <w:tblpPr w:leftFromText="141" w:rightFromText="141" w:vertAnchor="text" w:tblpX="108" w:tblpY="1"/>
        <w:tblOverlap w:val="neve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8" w:type="dxa"/>
          <w:bottom w:w="28" w:type="dxa"/>
        </w:tblCellMar>
        <w:tblLook w:val="04A0" w:firstRow="1" w:lastRow="0" w:firstColumn="1" w:lastColumn="0" w:noHBand="0" w:noVBand="1"/>
      </w:tblPr>
      <w:tblGrid>
        <w:gridCol w:w="1448"/>
        <w:gridCol w:w="4648"/>
        <w:gridCol w:w="796"/>
        <w:gridCol w:w="2459"/>
      </w:tblGrid>
      <w:tr w:rsidR="007A7279" w:rsidRPr="008D1759" w14:paraId="39138203" w14:textId="77777777" w:rsidTr="002A5636">
        <w:trPr>
          <w:gridAfter w:val="2"/>
          <w:wAfter w:w="3255" w:type="dxa"/>
        </w:trPr>
        <w:tc>
          <w:tcPr>
            <w:tcW w:w="6096" w:type="dxa"/>
            <w:gridSpan w:val="2"/>
          </w:tcPr>
          <w:p w14:paraId="6C98B2E2" w14:textId="5B677A60" w:rsidR="007A7279" w:rsidRPr="008D1759" w:rsidRDefault="007A7279" w:rsidP="0023223F">
            <w:pPr>
              <w:pStyle w:val="Neotevilenodstavek"/>
              <w:spacing w:line="240" w:lineRule="auto"/>
              <w:jc w:val="left"/>
              <w:rPr>
                <w:sz w:val="20"/>
                <w:szCs w:val="20"/>
              </w:rPr>
            </w:pPr>
            <w:r>
              <w:rPr>
                <w:sz w:val="20"/>
                <w:szCs w:val="20"/>
              </w:rPr>
              <w:t xml:space="preserve">Številka: </w:t>
            </w:r>
            <w:r w:rsidR="00B924E1">
              <w:rPr>
                <w:b/>
                <w:sz w:val="20"/>
                <w:szCs w:val="20"/>
              </w:rPr>
              <w:t xml:space="preserve">DZ </w:t>
            </w:r>
            <w:r w:rsidR="008C10E1" w:rsidRPr="00807927">
              <w:rPr>
                <w:b/>
                <w:sz w:val="20"/>
                <w:szCs w:val="20"/>
              </w:rPr>
              <w:t>007-168/2019</w:t>
            </w:r>
          </w:p>
        </w:tc>
      </w:tr>
      <w:tr w:rsidR="007A7279" w:rsidRPr="008D1759" w14:paraId="1AE6492C" w14:textId="77777777" w:rsidTr="002A5636">
        <w:trPr>
          <w:gridAfter w:val="2"/>
          <w:wAfter w:w="3255" w:type="dxa"/>
        </w:trPr>
        <w:tc>
          <w:tcPr>
            <w:tcW w:w="6096" w:type="dxa"/>
            <w:gridSpan w:val="2"/>
          </w:tcPr>
          <w:p w14:paraId="3C6F74F2" w14:textId="77777777" w:rsidR="007A7279" w:rsidRPr="008D1759" w:rsidRDefault="007A7279" w:rsidP="00E34846">
            <w:pPr>
              <w:pStyle w:val="Neotevilenodstavek"/>
              <w:spacing w:line="240" w:lineRule="auto"/>
              <w:jc w:val="left"/>
              <w:rPr>
                <w:sz w:val="20"/>
                <w:szCs w:val="20"/>
              </w:rPr>
            </w:pPr>
            <w:r>
              <w:rPr>
                <w:sz w:val="20"/>
                <w:szCs w:val="20"/>
              </w:rPr>
              <w:t xml:space="preserve">Ljubljana, </w:t>
            </w:r>
            <w:r w:rsidR="00E34846">
              <w:rPr>
                <w:b/>
                <w:sz w:val="20"/>
                <w:szCs w:val="20"/>
              </w:rPr>
              <w:t>20</w:t>
            </w:r>
            <w:r w:rsidR="008C10E1" w:rsidRPr="009B0643">
              <w:rPr>
                <w:b/>
                <w:sz w:val="20"/>
                <w:szCs w:val="20"/>
              </w:rPr>
              <w:t xml:space="preserve">. </w:t>
            </w:r>
            <w:r w:rsidR="00E34846">
              <w:rPr>
                <w:b/>
                <w:sz w:val="20"/>
                <w:szCs w:val="20"/>
              </w:rPr>
              <w:t>april</w:t>
            </w:r>
            <w:r w:rsidR="00E34846" w:rsidRPr="009B0643">
              <w:rPr>
                <w:b/>
                <w:sz w:val="20"/>
                <w:szCs w:val="20"/>
              </w:rPr>
              <w:t xml:space="preserve"> </w:t>
            </w:r>
            <w:r w:rsidR="008C10E1" w:rsidRPr="009B0643">
              <w:rPr>
                <w:b/>
                <w:sz w:val="20"/>
                <w:szCs w:val="20"/>
              </w:rPr>
              <w:t>20</w:t>
            </w:r>
            <w:r w:rsidR="008C10E1">
              <w:rPr>
                <w:b/>
                <w:sz w:val="20"/>
                <w:szCs w:val="20"/>
              </w:rPr>
              <w:t>20</w:t>
            </w:r>
          </w:p>
        </w:tc>
      </w:tr>
      <w:tr w:rsidR="007A7279" w:rsidRPr="008D1759" w14:paraId="6C639D95" w14:textId="77777777" w:rsidTr="002A5636">
        <w:trPr>
          <w:gridAfter w:val="2"/>
          <w:wAfter w:w="3255" w:type="dxa"/>
        </w:trPr>
        <w:tc>
          <w:tcPr>
            <w:tcW w:w="6096" w:type="dxa"/>
            <w:gridSpan w:val="2"/>
          </w:tcPr>
          <w:p w14:paraId="0F91EDFC" w14:textId="77777777" w:rsidR="007A7279" w:rsidRPr="00594B90" w:rsidRDefault="007A7279" w:rsidP="0023223F">
            <w:pPr>
              <w:pStyle w:val="Neotevilenodstavek"/>
              <w:spacing w:line="240" w:lineRule="auto"/>
              <w:jc w:val="left"/>
              <w:rPr>
                <w:sz w:val="20"/>
                <w:szCs w:val="20"/>
              </w:rPr>
            </w:pPr>
            <w:r w:rsidRPr="00594B90">
              <w:rPr>
                <w:iCs/>
                <w:sz w:val="20"/>
                <w:szCs w:val="20"/>
              </w:rPr>
              <w:t xml:space="preserve">EVA </w:t>
            </w:r>
            <w:r w:rsidR="008C10E1" w:rsidRPr="00807927">
              <w:rPr>
                <w:b/>
                <w:iCs/>
                <w:sz w:val="20"/>
                <w:szCs w:val="20"/>
              </w:rPr>
              <w:t>2019-2330-0076</w:t>
            </w:r>
          </w:p>
        </w:tc>
      </w:tr>
      <w:tr w:rsidR="007A7279" w:rsidRPr="008D1759" w14:paraId="71001091" w14:textId="77777777" w:rsidTr="002A5636">
        <w:trPr>
          <w:gridAfter w:val="2"/>
          <w:wAfter w:w="3255" w:type="dxa"/>
        </w:trPr>
        <w:tc>
          <w:tcPr>
            <w:tcW w:w="6096" w:type="dxa"/>
            <w:gridSpan w:val="2"/>
            <w:tcBorders>
              <w:bottom w:val="single" w:sz="4" w:space="0" w:color="000000"/>
            </w:tcBorders>
          </w:tcPr>
          <w:p w14:paraId="44A15072" w14:textId="77777777" w:rsidR="007A7279" w:rsidRPr="008D1759" w:rsidRDefault="007A7279" w:rsidP="0023223F">
            <w:pPr>
              <w:spacing w:before="60" w:after="60" w:line="240" w:lineRule="auto"/>
              <w:rPr>
                <w:rFonts w:cs="Arial"/>
                <w:szCs w:val="20"/>
              </w:rPr>
            </w:pPr>
          </w:p>
          <w:p w14:paraId="7B97EDDE" w14:textId="77777777" w:rsidR="007A7279" w:rsidRPr="008D1759" w:rsidRDefault="007A7279" w:rsidP="0023223F">
            <w:pPr>
              <w:spacing w:before="60" w:after="60" w:line="240" w:lineRule="auto"/>
              <w:rPr>
                <w:rFonts w:cs="Arial"/>
                <w:szCs w:val="20"/>
              </w:rPr>
            </w:pPr>
            <w:r w:rsidRPr="008D1759">
              <w:rPr>
                <w:rFonts w:cs="Arial"/>
                <w:szCs w:val="20"/>
              </w:rPr>
              <w:t>GENERALNI SEKRETARIAT VLADE REPUBLIKE SLOVENIJE</w:t>
            </w:r>
          </w:p>
          <w:p w14:paraId="0E8D504B" w14:textId="77777777" w:rsidR="007A7279" w:rsidRPr="008D1759" w:rsidRDefault="00477A6F" w:rsidP="0023223F">
            <w:pPr>
              <w:spacing w:before="60" w:after="60" w:line="240" w:lineRule="auto"/>
              <w:rPr>
                <w:rFonts w:cs="Arial"/>
                <w:szCs w:val="20"/>
              </w:rPr>
            </w:pPr>
            <w:hyperlink r:id="rId11" w:history="1">
              <w:r w:rsidR="007A7279" w:rsidRPr="008D1759">
                <w:rPr>
                  <w:rStyle w:val="Hiperpovezava"/>
                  <w:szCs w:val="20"/>
                </w:rPr>
                <w:t>Gp.gs@gov.si</w:t>
              </w:r>
            </w:hyperlink>
          </w:p>
          <w:p w14:paraId="5E4DFD6C" w14:textId="77777777" w:rsidR="007A7279" w:rsidRPr="008D1759" w:rsidRDefault="007A7279" w:rsidP="0023223F">
            <w:pPr>
              <w:spacing w:before="60" w:after="60" w:line="240" w:lineRule="auto"/>
              <w:rPr>
                <w:rFonts w:cs="Arial"/>
                <w:szCs w:val="20"/>
              </w:rPr>
            </w:pPr>
          </w:p>
        </w:tc>
      </w:tr>
      <w:tr w:rsidR="0023223F" w:rsidRPr="008D1759" w14:paraId="5065925E" w14:textId="77777777" w:rsidTr="002A5636">
        <w:trPr>
          <w:gridAfter w:val="2"/>
          <w:wAfter w:w="3255" w:type="dxa"/>
        </w:trPr>
        <w:tc>
          <w:tcPr>
            <w:tcW w:w="6096" w:type="dxa"/>
            <w:gridSpan w:val="2"/>
            <w:tcBorders>
              <w:left w:val="nil"/>
              <w:right w:val="nil"/>
            </w:tcBorders>
          </w:tcPr>
          <w:p w14:paraId="2A887FF1" w14:textId="77777777" w:rsidR="0023223F" w:rsidRDefault="0023223F" w:rsidP="0023223F">
            <w:pPr>
              <w:spacing w:before="60" w:after="60" w:line="240" w:lineRule="auto"/>
              <w:rPr>
                <w:rFonts w:cs="Arial"/>
                <w:szCs w:val="20"/>
              </w:rPr>
            </w:pPr>
          </w:p>
          <w:p w14:paraId="51A0FE5E" w14:textId="77777777" w:rsidR="0023223F" w:rsidRDefault="0023223F" w:rsidP="0023223F">
            <w:pPr>
              <w:spacing w:before="60" w:after="60" w:line="240" w:lineRule="auto"/>
              <w:rPr>
                <w:rFonts w:cs="Arial"/>
                <w:szCs w:val="20"/>
              </w:rPr>
            </w:pPr>
          </w:p>
          <w:p w14:paraId="284B305F" w14:textId="77777777" w:rsidR="0023223F" w:rsidRDefault="0023223F" w:rsidP="0023223F">
            <w:pPr>
              <w:spacing w:before="60" w:after="60" w:line="240" w:lineRule="auto"/>
              <w:rPr>
                <w:rFonts w:cs="Arial"/>
                <w:szCs w:val="20"/>
              </w:rPr>
            </w:pPr>
          </w:p>
          <w:p w14:paraId="678B6648" w14:textId="77777777" w:rsidR="0023223F" w:rsidRDefault="0023223F" w:rsidP="0023223F">
            <w:pPr>
              <w:spacing w:before="60" w:after="60" w:line="240" w:lineRule="auto"/>
              <w:rPr>
                <w:rFonts w:cs="Arial"/>
                <w:szCs w:val="20"/>
              </w:rPr>
            </w:pPr>
          </w:p>
          <w:p w14:paraId="69DFB3B7" w14:textId="77777777" w:rsidR="0023223F" w:rsidRDefault="0023223F" w:rsidP="0023223F">
            <w:pPr>
              <w:spacing w:before="60" w:after="60" w:line="240" w:lineRule="auto"/>
              <w:rPr>
                <w:rFonts w:cs="Arial"/>
                <w:szCs w:val="20"/>
              </w:rPr>
            </w:pPr>
          </w:p>
          <w:p w14:paraId="45FE7256" w14:textId="77777777" w:rsidR="0023223F" w:rsidRDefault="0023223F" w:rsidP="0023223F">
            <w:pPr>
              <w:spacing w:before="60" w:after="60" w:line="240" w:lineRule="auto"/>
              <w:rPr>
                <w:rFonts w:cs="Arial"/>
                <w:szCs w:val="20"/>
              </w:rPr>
            </w:pPr>
          </w:p>
          <w:p w14:paraId="4D751493" w14:textId="77777777" w:rsidR="0023223F" w:rsidRDefault="0023223F" w:rsidP="0023223F">
            <w:pPr>
              <w:spacing w:before="60" w:after="60" w:line="240" w:lineRule="auto"/>
              <w:rPr>
                <w:rFonts w:cs="Arial"/>
                <w:szCs w:val="20"/>
              </w:rPr>
            </w:pPr>
          </w:p>
          <w:p w14:paraId="1FA3223F" w14:textId="77777777" w:rsidR="0023223F" w:rsidRPr="008D1759" w:rsidRDefault="0023223F" w:rsidP="0023223F">
            <w:pPr>
              <w:spacing w:before="60" w:after="60" w:line="240" w:lineRule="auto"/>
              <w:rPr>
                <w:rFonts w:cs="Arial"/>
                <w:szCs w:val="20"/>
              </w:rPr>
            </w:pPr>
          </w:p>
        </w:tc>
      </w:tr>
      <w:tr w:rsidR="007A7279" w:rsidRPr="008D1759" w14:paraId="7FA2DDB2" w14:textId="77777777" w:rsidTr="002A5636">
        <w:tc>
          <w:tcPr>
            <w:tcW w:w="9351" w:type="dxa"/>
            <w:gridSpan w:val="4"/>
          </w:tcPr>
          <w:p w14:paraId="63AD04ED" w14:textId="2DBA1C56" w:rsidR="007A7279" w:rsidRPr="008D1759" w:rsidRDefault="007A7279" w:rsidP="00462340">
            <w:pPr>
              <w:pStyle w:val="Naslovpredpisa"/>
              <w:spacing w:before="60" w:after="60" w:line="240" w:lineRule="auto"/>
              <w:jc w:val="left"/>
              <w:rPr>
                <w:sz w:val="20"/>
                <w:szCs w:val="20"/>
              </w:rPr>
            </w:pPr>
            <w:r>
              <w:rPr>
                <w:sz w:val="20"/>
                <w:szCs w:val="20"/>
              </w:rPr>
              <w:t xml:space="preserve">ZADEVA: </w:t>
            </w:r>
            <w:r w:rsidR="00E34846" w:rsidRPr="00E34846">
              <w:rPr>
                <w:sz w:val="20"/>
                <w:szCs w:val="20"/>
              </w:rPr>
              <w:t>ZAKON O NUJNIH UKREPIH ZARADI AFRIŠKE PRAŠIČJE KUGE PRI DIVJIH PRAŠIČIH</w:t>
            </w:r>
            <w:r w:rsidR="00462340">
              <w:rPr>
                <w:sz w:val="20"/>
                <w:szCs w:val="20"/>
              </w:rPr>
              <w:t xml:space="preserve"> </w:t>
            </w:r>
            <w:r w:rsidRPr="008D1759">
              <w:rPr>
                <w:sz w:val="20"/>
                <w:szCs w:val="20"/>
              </w:rPr>
              <w:t xml:space="preserve">– predlog za obravnavo </w:t>
            </w:r>
          </w:p>
        </w:tc>
      </w:tr>
      <w:tr w:rsidR="007A7279" w:rsidRPr="008D1759" w14:paraId="34E88339" w14:textId="77777777" w:rsidTr="002A5636">
        <w:tc>
          <w:tcPr>
            <w:tcW w:w="9351" w:type="dxa"/>
            <w:gridSpan w:val="4"/>
          </w:tcPr>
          <w:p w14:paraId="2620018F" w14:textId="77777777" w:rsidR="007A7279" w:rsidRPr="008D1759" w:rsidRDefault="007A7279" w:rsidP="0023223F">
            <w:pPr>
              <w:pStyle w:val="Poglavje"/>
              <w:spacing w:before="60" w:line="240" w:lineRule="auto"/>
              <w:jc w:val="left"/>
              <w:rPr>
                <w:sz w:val="20"/>
                <w:szCs w:val="20"/>
              </w:rPr>
            </w:pPr>
            <w:r>
              <w:rPr>
                <w:sz w:val="20"/>
                <w:szCs w:val="20"/>
              </w:rPr>
              <w:t>1.</w:t>
            </w:r>
            <w:r w:rsidRPr="008D1759">
              <w:rPr>
                <w:sz w:val="20"/>
                <w:szCs w:val="20"/>
              </w:rPr>
              <w:t xml:space="preserve"> Predlog sklepov vlade:</w:t>
            </w:r>
          </w:p>
        </w:tc>
      </w:tr>
      <w:tr w:rsidR="007A7279" w:rsidRPr="008D1759" w14:paraId="6EE05A72" w14:textId="77777777" w:rsidTr="002A5636">
        <w:tc>
          <w:tcPr>
            <w:tcW w:w="9351" w:type="dxa"/>
            <w:gridSpan w:val="4"/>
          </w:tcPr>
          <w:p w14:paraId="56FEE4FE" w14:textId="77777777" w:rsidR="008C10E1" w:rsidRPr="008C10E1" w:rsidRDefault="008C10E1" w:rsidP="0023223F">
            <w:pPr>
              <w:overflowPunct w:val="0"/>
              <w:autoSpaceDE w:val="0"/>
              <w:autoSpaceDN w:val="0"/>
              <w:adjustRightInd w:val="0"/>
              <w:spacing w:before="60" w:after="60" w:line="240" w:lineRule="auto"/>
              <w:jc w:val="both"/>
              <w:textAlignment w:val="baseline"/>
              <w:rPr>
                <w:rFonts w:cs="Arial"/>
                <w:iCs/>
                <w:szCs w:val="20"/>
                <w:lang w:eastAsia="sl-SI"/>
              </w:rPr>
            </w:pPr>
            <w:r w:rsidRPr="008C10E1">
              <w:rPr>
                <w:rFonts w:cs="Arial"/>
                <w:iCs/>
                <w:szCs w:val="20"/>
                <w:lang w:eastAsia="sl-SI"/>
              </w:rPr>
              <w:t>Na podlagi drugega odstavka 2. člena Zakona o Vladi Republike Slovenije (Uradni list RS, št. 24/05 – uradno prečiščeno besedilo, 109/08, 38/10 – ZUKN, 8/12, 21/13, 47/13 – ZDU-1G, 65/14 in 55/17) je Vlada Republike Slovenije na seji dne … pod točko … sprejela naslednji sklep:</w:t>
            </w:r>
          </w:p>
          <w:p w14:paraId="0BA3C276" w14:textId="77777777" w:rsidR="008C10E1" w:rsidRPr="008C10E1" w:rsidRDefault="008C10E1" w:rsidP="0023223F">
            <w:pPr>
              <w:overflowPunct w:val="0"/>
              <w:autoSpaceDE w:val="0"/>
              <w:autoSpaceDN w:val="0"/>
              <w:adjustRightInd w:val="0"/>
              <w:spacing w:before="60" w:after="60" w:line="240" w:lineRule="auto"/>
              <w:jc w:val="both"/>
              <w:textAlignment w:val="baseline"/>
              <w:rPr>
                <w:rFonts w:cs="Arial"/>
                <w:iCs/>
                <w:szCs w:val="20"/>
                <w:lang w:eastAsia="sl-SI"/>
              </w:rPr>
            </w:pPr>
          </w:p>
          <w:p w14:paraId="2467E8B5" w14:textId="77777777" w:rsidR="008C10E1" w:rsidRPr="008C10E1" w:rsidRDefault="008C10E1" w:rsidP="0023223F">
            <w:pPr>
              <w:overflowPunct w:val="0"/>
              <w:autoSpaceDE w:val="0"/>
              <w:autoSpaceDN w:val="0"/>
              <w:adjustRightInd w:val="0"/>
              <w:spacing w:before="60" w:after="60" w:line="240" w:lineRule="auto"/>
              <w:jc w:val="both"/>
              <w:textAlignment w:val="baseline"/>
              <w:rPr>
                <w:rFonts w:cs="Arial"/>
                <w:iCs/>
                <w:szCs w:val="20"/>
                <w:lang w:eastAsia="sl-SI"/>
              </w:rPr>
            </w:pPr>
            <w:r w:rsidRPr="008C10E1">
              <w:rPr>
                <w:rFonts w:cs="Arial"/>
                <w:iCs/>
                <w:szCs w:val="20"/>
                <w:lang w:eastAsia="sl-SI"/>
              </w:rPr>
              <w:t xml:space="preserve">Vlada Republike Slovenije je določila besedilo predloga </w:t>
            </w:r>
            <w:r w:rsidRPr="008C10E1">
              <w:rPr>
                <w:szCs w:val="20"/>
              </w:rPr>
              <w:t xml:space="preserve">Zakona o </w:t>
            </w:r>
            <w:r w:rsidR="00E34846">
              <w:rPr>
                <w:szCs w:val="20"/>
              </w:rPr>
              <w:t>nujnih</w:t>
            </w:r>
            <w:r w:rsidRPr="008C10E1">
              <w:rPr>
                <w:szCs w:val="20"/>
              </w:rPr>
              <w:t xml:space="preserve"> ukrepih zaradi afriške prašičje kuge pri divjih prašičih</w:t>
            </w:r>
            <w:r w:rsidRPr="008C10E1">
              <w:rPr>
                <w:rFonts w:cs="Arial"/>
                <w:iCs/>
                <w:szCs w:val="20"/>
                <w:lang w:eastAsia="sl-SI"/>
              </w:rPr>
              <w:t xml:space="preserve"> ter ga pošlje v obravnavo Državnemu zboru Republike Slovenije po nujnem postopku.</w:t>
            </w:r>
          </w:p>
          <w:p w14:paraId="4157384D" w14:textId="77777777" w:rsidR="008C10E1" w:rsidRPr="008C10E1" w:rsidRDefault="008C10E1" w:rsidP="0023223F">
            <w:pPr>
              <w:overflowPunct w:val="0"/>
              <w:autoSpaceDE w:val="0"/>
              <w:autoSpaceDN w:val="0"/>
              <w:adjustRightInd w:val="0"/>
              <w:spacing w:before="60" w:after="60" w:line="240" w:lineRule="auto"/>
              <w:jc w:val="both"/>
              <w:textAlignment w:val="baseline"/>
              <w:rPr>
                <w:rFonts w:cs="Arial"/>
                <w:iCs/>
                <w:szCs w:val="20"/>
                <w:lang w:eastAsia="sl-SI"/>
              </w:rPr>
            </w:pPr>
          </w:p>
          <w:p w14:paraId="5AA8BD05" w14:textId="77777777" w:rsidR="00462340" w:rsidRDefault="00462340" w:rsidP="0023223F">
            <w:pPr>
              <w:overflowPunct w:val="0"/>
              <w:autoSpaceDE w:val="0"/>
              <w:autoSpaceDN w:val="0"/>
              <w:adjustRightInd w:val="0"/>
              <w:spacing w:before="60" w:after="60" w:line="240" w:lineRule="auto"/>
              <w:ind w:left="4145"/>
              <w:jc w:val="center"/>
              <w:textAlignment w:val="baseline"/>
              <w:rPr>
                <w:rFonts w:cs="Arial"/>
                <w:iCs/>
                <w:szCs w:val="20"/>
                <w:lang w:eastAsia="sl-SI"/>
              </w:rPr>
            </w:pPr>
            <w:r w:rsidRPr="00462340">
              <w:rPr>
                <w:rFonts w:cs="Arial"/>
                <w:iCs/>
                <w:szCs w:val="20"/>
                <w:lang w:eastAsia="sl-SI"/>
              </w:rPr>
              <w:t xml:space="preserve">Božo Predalič </w:t>
            </w:r>
          </w:p>
          <w:p w14:paraId="0D10FAC7" w14:textId="16686054" w:rsidR="008C10E1" w:rsidRPr="008C10E1" w:rsidRDefault="008C10E1" w:rsidP="0023223F">
            <w:pPr>
              <w:overflowPunct w:val="0"/>
              <w:autoSpaceDE w:val="0"/>
              <w:autoSpaceDN w:val="0"/>
              <w:adjustRightInd w:val="0"/>
              <w:spacing w:before="60" w:after="60" w:line="240" w:lineRule="auto"/>
              <w:ind w:left="4145"/>
              <w:jc w:val="center"/>
              <w:textAlignment w:val="baseline"/>
              <w:rPr>
                <w:rFonts w:cs="Arial"/>
                <w:iCs/>
                <w:szCs w:val="20"/>
                <w:lang w:eastAsia="sl-SI"/>
              </w:rPr>
            </w:pPr>
            <w:r w:rsidRPr="008C10E1">
              <w:rPr>
                <w:rFonts w:cs="Arial"/>
                <w:iCs/>
                <w:szCs w:val="20"/>
                <w:lang w:eastAsia="sl-SI"/>
              </w:rPr>
              <w:t>generalni sekretar</w:t>
            </w:r>
          </w:p>
          <w:p w14:paraId="5F716A6D" w14:textId="77777777" w:rsidR="008C10E1" w:rsidRPr="008C10E1" w:rsidRDefault="008C10E1" w:rsidP="0023223F">
            <w:pPr>
              <w:overflowPunct w:val="0"/>
              <w:autoSpaceDE w:val="0"/>
              <w:autoSpaceDN w:val="0"/>
              <w:adjustRightInd w:val="0"/>
              <w:spacing w:before="60" w:after="60" w:line="240" w:lineRule="auto"/>
              <w:jc w:val="both"/>
              <w:textAlignment w:val="baseline"/>
              <w:rPr>
                <w:rFonts w:cs="Arial"/>
                <w:iCs/>
                <w:szCs w:val="20"/>
                <w:lang w:eastAsia="sl-SI"/>
              </w:rPr>
            </w:pPr>
          </w:p>
          <w:p w14:paraId="1D0CB20A" w14:textId="77777777" w:rsidR="008C10E1" w:rsidRPr="008C10E1" w:rsidRDefault="008C10E1" w:rsidP="0023223F">
            <w:pPr>
              <w:overflowPunct w:val="0"/>
              <w:autoSpaceDE w:val="0"/>
              <w:autoSpaceDN w:val="0"/>
              <w:adjustRightInd w:val="0"/>
              <w:spacing w:before="60" w:after="60" w:line="240" w:lineRule="auto"/>
              <w:jc w:val="both"/>
              <w:textAlignment w:val="baseline"/>
              <w:rPr>
                <w:rFonts w:cs="Arial"/>
                <w:iCs/>
                <w:szCs w:val="20"/>
                <w:lang w:eastAsia="sl-SI"/>
              </w:rPr>
            </w:pPr>
            <w:r w:rsidRPr="008C10E1">
              <w:rPr>
                <w:rFonts w:cs="Arial"/>
                <w:iCs/>
                <w:szCs w:val="20"/>
                <w:lang w:eastAsia="sl-SI"/>
              </w:rPr>
              <w:t>Priloga:</w:t>
            </w:r>
          </w:p>
          <w:p w14:paraId="0B16E654" w14:textId="77777777" w:rsidR="008C10E1" w:rsidRPr="008C10E1" w:rsidRDefault="008C10E1" w:rsidP="0023223F">
            <w:pPr>
              <w:numPr>
                <w:ilvl w:val="0"/>
                <w:numId w:val="8"/>
              </w:numPr>
              <w:overflowPunct w:val="0"/>
              <w:autoSpaceDE w:val="0"/>
              <w:autoSpaceDN w:val="0"/>
              <w:adjustRightInd w:val="0"/>
              <w:spacing w:before="60" w:after="60" w:line="240" w:lineRule="auto"/>
              <w:jc w:val="both"/>
              <w:textAlignment w:val="baseline"/>
              <w:rPr>
                <w:rFonts w:cs="Arial"/>
                <w:iCs/>
                <w:szCs w:val="20"/>
                <w:lang w:eastAsia="sl-SI"/>
              </w:rPr>
            </w:pPr>
            <w:r w:rsidRPr="008C10E1">
              <w:rPr>
                <w:rFonts w:cs="Arial"/>
                <w:iCs/>
                <w:szCs w:val="20"/>
                <w:lang w:eastAsia="sl-SI"/>
              </w:rPr>
              <w:t xml:space="preserve">predlog Zakona </w:t>
            </w:r>
            <w:r w:rsidRPr="008C10E1">
              <w:rPr>
                <w:szCs w:val="20"/>
              </w:rPr>
              <w:t xml:space="preserve">o </w:t>
            </w:r>
            <w:r w:rsidR="00E34846">
              <w:rPr>
                <w:szCs w:val="20"/>
              </w:rPr>
              <w:t>nujnih</w:t>
            </w:r>
            <w:r w:rsidRPr="008C10E1">
              <w:rPr>
                <w:szCs w:val="20"/>
              </w:rPr>
              <w:t xml:space="preserve"> ukrepih zaradi afriške prašičje kuge pri divjih prašičih</w:t>
            </w:r>
          </w:p>
          <w:p w14:paraId="088EDCF1" w14:textId="77777777" w:rsidR="008C10E1" w:rsidRPr="008C10E1" w:rsidRDefault="008C10E1" w:rsidP="0023223F">
            <w:pPr>
              <w:overflowPunct w:val="0"/>
              <w:autoSpaceDE w:val="0"/>
              <w:autoSpaceDN w:val="0"/>
              <w:adjustRightInd w:val="0"/>
              <w:spacing w:before="60" w:after="60" w:line="240" w:lineRule="auto"/>
              <w:jc w:val="both"/>
              <w:textAlignment w:val="baseline"/>
              <w:rPr>
                <w:rFonts w:cs="Arial"/>
                <w:iCs/>
                <w:szCs w:val="20"/>
                <w:lang w:eastAsia="sl-SI"/>
              </w:rPr>
            </w:pPr>
          </w:p>
          <w:p w14:paraId="6BBEB468" w14:textId="77777777" w:rsidR="008C10E1" w:rsidRPr="008C10E1" w:rsidRDefault="008C10E1" w:rsidP="0023223F">
            <w:pPr>
              <w:overflowPunct w:val="0"/>
              <w:autoSpaceDE w:val="0"/>
              <w:autoSpaceDN w:val="0"/>
              <w:adjustRightInd w:val="0"/>
              <w:spacing w:before="60" w:after="60" w:line="240" w:lineRule="auto"/>
              <w:jc w:val="both"/>
              <w:textAlignment w:val="baseline"/>
              <w:rPr>
                <w:rFonts w:cs="Arial"/>
                <w:iCs/>
                <w:szCs w:val="20"/>
                <w:lang w:eastAsia="sl-SI"/>
              </w:rPr>
            </w:pPr>
            <w:r w:rsidRPr="008C10E1">
              <w:rPr>
                <w:rFonts w:cs="Arial"/>
                <w:iCs/>
                <w:szCs w:val="20"/>
                <w:lang w:eastAsia="sl-SI"/>
              </w:rPr>
              <w:t>Sklep prejmejo:</w:t>
            </w:r>
          </w:p>
          <w:p w14:paraId="0E1BF617" w14:textId="77777777" w:rsidR="008C10E1" w:rsidRPr="008C10E1" w:rsidRDefault="008C10E1" w:rsidP="0023223F">
            <w:pPr>
              <w:numPr>
                <w:ilvl w:val="0"/>
                <w:numId w:val="8"/>
              </w:numPr>
              <w:overflowPunct w:val="0"/>
              <w:autoSpaceDE w:val="0"/>
              <w:autoSpaceDN w:val="0"/>
              <w:adjustRightInd w:val="0"/>
              <w:spacing w:before="60" w:after="60" w:line="240" w:lineRule="auto"/>
              <w:ind w:left="360"/>
              <w:jc w:val="both"/>
              <w:textAlignment w:val="baseline"/>
              <w:rPr>
                <w:rFonts w:cs="Arial"/>
                <w:iCs/>
                <w:szCs w:val="20"/>
                <w:lang w:eastAsia="sl-SI"/>
              </w:rPr>
            </w:pPr>
            <w:r w:rsidRPr="008C10E1">
              <w:rPr>
                <w:rFonts w:cs="Arial"/>
                <w:iCs/>
                <w:szCs w:val="20"/>
                <w:lang w:eastAsia="sl-SI"/>
              </w:rPr>
              <w:t>Državni zbor Republike Slovenije;</w:t>
            </w:r>
          </w:p>
          <w:p w14:paraId="61BC9104" w14:textId="77777777" w:rsidR="008C10E1" w:rsidRPr="008C10E1" w:rsidRDefault="008C10E1" w:rsidP="0023223F">
            <w:pPr>
              <w:numPr>
                <w:ilvl w:val="0"/>
                <w:numId w:val="8"/>
              </w:numPr>
              <w:overflowPunct w:val="0"/>
              <w:autoSpaceDE w:val="0"/>
              <w:autoSpaceDN w:val="0"/>
              <w:adjustRightInd w:val="0"/>
              <w:spacing w:before="60" w:after="60" w:line="240" w:lineRule="auto"/>
              <w:ind w:left="360"/>
              <w:jc w:val="both"/>
              <w:textAlignment w:val="baseline"/>
              <w:rPr>
                <w:rFonts w:cs="Arial"/>
                <w:iCs/>
                <w:szCs w:val="20"/>
                <w:lang w:eastAsia="sl-SI"/>
              </w:rPr>
            </w:pPr>
            <w:r w:rsidRPr="008C10E1">
              <w:rPr>
                <w:rFonts w:cs="Arial"/>
                <w:iCs/>
                <w:szCs w:val="20"/>
                <w:lang w:eastAsia="sl-SI"/>
              </w:rPr>
              <w:t>Ministrstvo za kmetijstvo, gozdarstvo in prehrano;</w:t>
            </w:r>
          </w:p>
          <w:p w14:paraId="1A143D4B" w14:textId="77777777" w:rsidR="008C10E1" w:rsidRPr="008C10E1" w:rsidRDefault="008C10E1" w:rsidP="0023223F">
            <w:pPr>
              <w:numPr>
                <w:ilvl w:val="0"/>
                <w:numId w:val="8"/>
              </w:numPr>
              <w:overflowPunct w:val="0"/>
              <w:autoSpaceDE w:val="0"/>
              <w:autoSpaceDN w:val="0"/>
              <w:adjustRightInd w:val="0"/>
              <w:spacing w:before="60" w:after="60" w:line="240" w:lineRule="auto"/>
              <w:ind w:left="360"/>
              <w:jc w:val="both"/>
              <w:textAlignment w:val="baseline"/>
              <w:rPr>
                <w:rFonts w:cs="Arial"/>
                <w:iCs/>
                <w:szCs w:val="20"/>
                <w:lang w:eastAsia="sl-SI"/>
              </w:rPr>
            </w:pPr>
            <w:r w:rsidRPr="008C10E1">
              <w:rPr>
                <w:rFonts w:cs="Arial"/>
                <w:iCs/>
                <w:szCs w:val="20"/>
                <w:lang w:eastAsia="sl-SI"/>
              </w:rPr>
              <w:t>Služba Vlade Republike Slovenije za zakonodajo;</w:t>
            </w:r>
          </w:p>
          <w:p w14:paraId="15801CDF" w14:textId="77777777" w:rsidR="007A7279" w:rsidRPr="008C10E1" w:rsidRDefault="008C10E1" w:rsidP="0023223F">
            <w:pPr>
              <w:numPr>
                <w:ilvl w:val="0"/>
                <w:numId w:val="8"/>
              </w:numPr>
              <w:overflowPunct w:val="0"/>
              <w:autoSpaceDE w:val="0"/>
              <w:autoSpaceDN w:val="0"/>
              <w:adjustRightInd w:val="0"/>
              <w:spacing w:before="60" w:after="60" w:line="240" w:lineRule="auto"/>
              <w:ind w:left="360"/>
              <w:jc w:val="both"/>
              <w:textAlignment w:val="baseline"/>
              <w:rPr>
                <w:rFonts w:cs="Arial"/>
                <w:iCs/>
                <w:sz w:val="22"/>
                <w:szCs w:val="22"/>
                <w:lang w:eastAsia="sl-SI"/>
              </w:rPr>
            </w:pPr>
            <w:r w:rsidRPr="008C10E1">
              <w:rPr>
                <w:iCs/>
                <w:szCs w:val="20"/>
              </w:rPr>
              <w:t>Ministrstvo za finance.</w:t>
            </w:r>
          </w:p>
        </w:tc>
      </w:tr>
      <w:tr w:rsidR="007A7279" w:rsidRPr="008D1759" w14:paraId="3FC66CCE" w14:textId="77777777" w:rsidTr="002A5636">
        <w:tc>
          <w:tcPr>
            <w:tcW w:w="9351" w:type="dxa"/>
            <w:gridSpan w:val="4"/>
          </w:tcPr>
          <w:p w14:paraId="2FFAB389" w14:textId="77777777" w:rsidR="007A7279" w:rsidRPr="00D43F59" w:rsidRDefault="007A7279" w:rsidP="0023223F">
            <w:pPr>
              <w:pStyle w:val="Neotevilenodstavek"/>
              <w:spacing w:line="240" w:lineRule="auto"/>
              <w:rPr>
                <w:b/>
                <w:iCs/>
                <w:sz w:val="20"/>
                <w:szCs w:val="20"/>
              </w:rPr>
            </w:pPr>
            <w:r>
              <w:rPr>
                <w:b/>
                <w:sz w:val="20"/>
                <w:szCs w:val="20"/>
              </w:rPr>
              <w:lastRenderedPageBreak/>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2E7D63E1" w14:textId="77777777" w:rsidTr="002A5636">
        <w:tc>
          <w:tcPr>
            <w:tcW w:w="9351" w:type="dxa"/>
            <w:gridSpan w:val="4"/>
          </w:tcPr>
          <w:p w14:paraId="3A48F31A" w14:textId="77777777" w:rsidR="008C10E1" w:rsidRPr="00E84FCE" w:rsidRDefault="008C10E1" w:rsidP="0023223F">
            <w:pPr>
              <w:pStyle w:val="Neotevilenodstavek"/>
              <w:spacing w:line="240" w:lineRule="auto"/>
              <w:rPr>
                <w:iCs/>
                <w:sz w:val="20"/>
                <w:szCs w:val="20"/>
              </w:rPr>
            </w:pPr>
            <w:r w:rsidRPr="00E84FCE">
              <w:rPr>
                <w:iCs/>
                <w:sz w:val="20"/>
                <w:szCs w:val="20"/>
              </w:rPr>
              <w:t xml:space="preserve">Sprejem </w:t>
            </w:r>
            <w:r w:rsidR="001B68AC">
              <w:rPr>
                <w:iCs/>
                <w:sz w:val="20"/>
                <w:szCs w:val="20"/>
              </w:rPr>
              <w:t>nujnih</w:t>
            </w:r>
            <w:r w:rsidRPr="00E84FCE">
              <w:rPr>
                <w:iCs/>
                <w:sz w:val="20"/>
                <w:szCs w:val="20"/>
              </w:rPr>
              <w:t xml:space="preserve"> ukrepov iz tega zakona po </w:t>
            </w:r>
            <w:r>
              <w:rPr>
                <w:iCs/>
                <w:sz w:val="20"/>
                <w:szCs w:val="20"/>
              </w:rPr>
              <w:t>nujnem</w:t>
            </w:r>
            <w:r w:rsidRPr="00E84FCE">
              <w:rPr>
                <w:iCs/>
                <w:sz w:val="20"/>
                <w:szCs w:val="20"/>
              </w:rPr>
              <w:t xml:space="preserve"> postopku je </w:t>
            </w:r>
            <w:r>
              <w:rPr>
                <w:iCs/>
                <w:sz w:val="20"/>
                <w:szCs w:val="20"/>
              </w:rPr>
              <w:t>potreben</w:t>
            </w:r>
            <w:r w:rsidRPr="00E84FCE">
              <w:rPr>
                <w:iCs/>
                <w:sz w:val="20"/>
                <w:szCs w:val="20"/>
              </w:rPr>
              <w:t xml:space="preserve"> zaradi visoke stopnje tveganja, ki jo širjenje in pojavnost </w:t>
            </w:r>
            <w:r>
              <w:rPr>
                <w:iCs/>
                <w:sz w:val="20"/>
                <w:szCs w:val="20"/>
              </w:rPr>
              <w:t>afriške prašičje kuge (v nadaljnjem besedilu: APK)</w:t>
            </w:r>
            <w:r w:rsidRPr="00E84FCE">
              <w:rPr>
                <w:iCs/>
                <w:sz w:val="20"/>
                <w:szCs w:val="20"/>
              </w:rPr>
              <w:t xml:space="preserve"> v Evropi predstavlja za gospodarstvo, </w:t>
            </w:r>
            <w:r>
              <w:rPr>
                <w:iCs/>
                <w:sz w:val="20"/>
                <w:szCs w:val="20"/>
              </w:rPr>
              <w:t xml:space="preserve">turizem in </w:t>
            </w:r>
            <w:r w:rsidRPr="00E84FCE">
              <w:rPr>
                <w:iCs/>
                <w:sz w:val="20"/>
                <w:szCs w:val="20"/>
              </w:rPr>
              <w:t>kmetijstvo</w:t>
            </w:r>
            <w:r>
              <w:rPr>
                <w:iCs/>
                <w:sz w:val="20"/>
                <w:szCs w:val="20"/>
              </w:rPr>
              <w:t>,</w:t>
            </w:r>
            <w:r w:rsidRPr="00E84FCE">
              <w:rPr>
                <w:iCs/>
                <w:sz w:val="20"/>
                <w:szCs w:val="20"/>
              </w:rPr>
              <w:t xml:space="preserve"> predvsem za prašičerejo v Republiki Sloveniji.</w:t>
            </w:r>
          </w:p>
          <w:p w14:paraId="1BA3053D" w14:textId="77777777" w:rsidR="008C10E1" w:rsidRPr="00E84FCE" w:rsidRDefault="008C10E1" w:rsidP="0023223F">
            <w:pPr>
              <w:pStyle w:val="Neotevilenodstavek"/>
              <w:spacing w:line="240" w:lineRule="auto"/>
              <w:rPr>
                <w:iCs/>
                <w:sz w:val="20"/>
                <w:szCs w:val="20"/>
              </w:rPr>
            </w:pPr>
            <w:r w:rsidRPr="00E84FCE">
              <w:rPr>
                <w:iCs/>
                <w:sz w:val="20"/>
                <w:szCs w:val="20"/>
              </w:rPr>
              <w:t xml:space="preserve">Sprejem zakona o </w:t>
            </w:r>
            <w:r w:rsidR="00E34846">
              <w:rPr>
                <w:iCs/>
                <w:sz w:val="20"/>
                <w:szCs w:val="20"/>
              </w:rPr>
              <w:t>nujnih</w:t>
            </w:r>
            <w:r>
              <w:rPr>
                <w:iCs/>
                <w:sz w:val="20"/>
                <w:szCs w:val="20"/>
              </w:rPr>
              <w:t xml:space="preserve"> </w:t>
            </w:r>
            <w:r w:rsidRPr="00E84FCE">
              <w:rPr>
                <w:iCs/>
                <w:sz w:val="20"/>
                <w:szCs w:val="20"/>
              </w:rPr>
              <w:t>ukrepih glede APK pri divjih prašičih je potreben zaradi naslednjih dejstev:</w:t>
            </w:r>
          </w:p>
          <w:p w14:paraId="580CB200" w14:textId="77777777" w:rsidR="008C10E1" w:rsidRPr="00E84FCE" w:rsidRDefault="008C10E1" w:rsidP="0023223F">
            <w:pPr>
              <w:pStyle w:val="Neotevilenodstavek"/>
              <w:numPr>
                <w:ilvl w:val="0"/>
                <w:numId w:val="13"/>
              </w:numPr>
              <w:spacing w:line="240" w:lineRule="auto"/>
              <w:rPr>
                <w:iCs/>
                <w:sz w:val="20"/>
                <w:szCs w:val="20"/>
              </w:rPr>
            </w:pPr>
            <w:r w:rsidRPr="00E84FCE">
              <w:rPr>
                <w:iCs/>
                <w:sz w:val="20"/>
                <w:szCs w:val="20"/>
              </w:rPr>
              <w:t xml:space="preserve">v populaciji divjih živali je </w:t>
            </w:r>
            <w:r>
              <w:rPr>
                <w:iCs/>
                <w:sz w:val="20"/>
                <w:szCs w:val="20"/>
              </w:rPr>
              <w:t>APK</w:t>
            </w:r>
            <w:r w:rsidRPr="00E84FCE">
              <w:rPr>
                <w:iCs/>
                <w:sz w:val="20"/>
                <w:szCs w:val="20"/>
              </w:rPr>
              <w:t xml:space="preserve"> izredno težko pravočasno odkriti, nadzirati in po potrditvi izvesti ukrepe za izkoreninjenje, saj se divji prašiči neomejeno gibljejo</w:t>
            </w:r>
            <w:r>
              <w:rPr>
                <w:iCs/>
                <w:sz w:val="20"/>
                <w:szCs w:val="20"/>
              </w:rPr>
              <w:t>,</w:t>
            </w:r>
            <w:r w:rsidRPr="00E84FCE">
              <w:rPr>
                <w:iCs/>
                <w:sz w:val="20"/>
                <w:szCs w:val="20"/>
              </w:rPr>
              <w:t xml:space="preserve"> </w:t>
            </w:r>
          </w:p>
          <w:p w14:paraId="7A1596B8" w14:textId="77777777" w:rsidR="008C10E1" w:rsidRPr="00E84FCE" w:rsidRDefault="008C10E1" w:rsidP="0023223F">
            <w:pPr>
              <w:pStyle w:val="Neotevilenodstavek"/>
              <w:numPr>
                <w:ilvl w:val="0"/>
                <w:numId w:val="13"/>
              </w:numPr>
              <w:spacing w:line="240" w:lineRule="auto"/>
              <w:rPr>
                <w:iCs/>
                <w:sz w:val="20"/>
                <w:szCs w:val="20"/>
              </w:rPr>
            </w:pPr>
            <w:r w:rsidRPr="00E84FCE">
              <w:rPr>
                <w:iCs/>
                <w:sz w:val="20"/>
                <w:szCs w:val="20"/>
              </w:rPr>
              <w:t>divjad je v Sloveniji državna lastnina, ki je s koncesijami dana v upravljanje upravljalcem lovišč</w:t>
            </w:r>
            <w:r>
              <w:rPr>
                <w:iCs/>
                <w:sz w:val="20"/>
                <w:szCs w:val="20"/>
              </w:rPr>
              <w:t>;</w:t>
            </w:r>
            <w:r w:rsidRPr="00E84FCE">
              <w:rPr>
                <w:iCs/>
                <w:sz w:val="20"/>
                <w:szCs w:val="20"/>
              </w:rPr>
              <w:t xml:space="preserve"> v preventive</w:t>
            </w:r>
            <w:r>
              <w:rPr>
                <w:iCs/>
                <w:sz w:val="20"/>
                <w:szCs w:val="20"/>
              </w:rPr>
              <w:t xml:space="preserve"> ukrepe</w:t>
            </w:r>
            <w:r w:rsidRPr="00E84FCE">
              <w:rPr>
                <w:iCs/>
                <w:sz w:val="20"/>
                <w:szCs w:val="20"/>
              </w:rPr>
              <w:t xml:space="preserve"> in ukrepe </w:t>
            </w:r>
            <w:r>
              <w:rPr>
                <w:iCs/>
                <w:sz w:val="20"/>
                <w:szCs w:val="20"/>
              </w:rPr>
              <w:t>za izkoreninjenje bolezni pa</w:t>
            </w:r>
            <w:r w:rsidRPr="00E84FCE">
              <w:rPr>
                <w:iCs/>
                <w:sz w:val="20"/>
                <w:szCs w:val="20"/>
              </w:rPr>
              <w:t xml:space="preserve"> je </w:t>
            </w:r>
            <w:r>
              <w:rPr>
                <w:iCs/>
                <w:sz w:val="20"/>
                <w:szCs w:val="20"/>
              </w:rPr>
              <w:t>treba</w:t>
            </w:r>
            <w:r w:rsidRPr="00E84FCE">
              <w:rPr>
                <w:iCs/>
                <w:sz w:val="20"/>
                <w:szCs w:val="20"/>
              </w:rPr>
              <w:t xml:space="preserve"> poleg lovcev vključiti </w:t>
            </w:r>
            <w:r>
              <w:rPr>
                <w:iCs/>
                <w:sz w:val="20"/>
                <w:szCs w:val="20"/>
              </w:rPr>
              <w:t>več drugih</w:t>
            </w:r>
            <w:r w:rsidRPr="00E84FCE">
              <w:rPr>
                <w:iCs/>
                <w:sz w:val="20"/>
                <w:szCs w:val="20"/>
              </w:rPr>
              <w:t xml:space="preserve"> deležnikov, </w:t>
            </w:r>
          </w:p>
          <w:p w14:paraId="29440030" w14:textId="77777777" w:rsidR="008C10E1" w:rsidRPr="00E84FCE" w:rsidRDefault="008C10E1" w:rsidP="0023223F">
            <w:pPr>
              <w:pStyle w:val="Neotevilenodstavek"/>
              <w:numPr>
                <w:ilvl w:val="0"/>
                <w:numId w:val="13"/>
              </w:numPr>
              <w:spacing w:line="240" w:lineRule="auto"/>
              <w:rPr>
                <w:iCs/>
                <w:sz w:val="20"/>
                <w:szCs w:val="20"/>
              </w:rPr>
            </w:pPr>
            <w:r w:rsidRPr="00E84FCE">
              <w:rPr>
                <w:iCs/>
                <w:sz w:val="20"/>
                <w:szCs w:val="20"/>
              </w:rPr>
              <w:t xml:space="preserve">za učinkovito izvedbo ukrepov </w:t>
            </w:r>
            <w:r>
              <w:rPr>
                <w:iCs/>
                <w:sz w:val="20"/>
                <w:szCs w:val="20"/>
              </w:rPr>
              <w:t>je potrebna</w:t>
            </w:r>
            <w:r w:rsidRPr="00E84FCE">
              <w:rPr>
                <w:iCs/>
                <w:sz w:val="20"/>
                <w:szCs w:val="20"/>
              </w:rPr>
              <w:t xml:space="preserve"> dodatn</w:t>
            </w:r>
            <w:r>
              <w:rPr>
                <w:iCs/>
                <w:sz w:val="20"/>
                <w:szCs w:val="20"/>
              </w:rPr>
              <w:t>a</w:t>
            </w:r>
            <w:r w:rsidRPr="00E84FCE">
              <w:rPr>
                <w:iCs/>
                <w:sz w:val="20"/>
                <w:szCs w:val="20"/>
              </w:rPr>
              <w:t xml:space="preserve"> oprem</w:t>
            </w:r>
            <w:r>
              <w:rPr>
                <w:iCs/>
                <w:sz w:val="20"/>
                <w:szCs w:val="20"/>
              </w:rPr>
              <w:t>a</w:t>
            </w:r>
            <w:r w:rsidRPr="00E84FCE">
              <w:rPr>
                <w:iCs/>
                <w:sz w:val="20"/>
                <w:szCs w:val="20"/>
              </w:rPr>
              <w:t>, usposobljene skupin</w:t>
            </w:r>
            <w:r>
              <w:rPr>
                <w:iCs/>
                <w:sz w:val="20"/>
                <w:szCs w:val="20"/>
              </w:rPr>
              <w:t>e</w:t>
            </w:r>
            <w:r w:rsidRPr="00E84FCE">
              <w:rPr>
                <w:iCs/>
                <w:sz w:val="20"/>
                <w:szCs w:val="20"/>
              </w:rPr>
              <w:t xml:space="preserve"> za izvajanje ukrepov, dodatno usposabljanje kadrov, v določenih primerih pa bo </w:t>
            </w:r>
            <w:r>
              <w:rPr>
                <w:iCs/>
                <w:sz w:val="20"/>
                <w:szCs w:val="20"/>
              </w:rPr>
              <w:t>treba</w:t>
            </w:r>
            <w:r w:rsidRPr="00E84FCE">
              <w:rPr>
                <w:iCs/>
                <w:sz w:val="20"/>
                <w:szCs w:val="20"/>
              </w:rPr>
              <w:t xml:space="preserve"> zagotoviti tudi sodelovanje policije, vojske in civilne zaščite</w:t>
            </w:r>
            <w:r>
              <w:rPr>
                <w:iCs/>
                <w:sz w:val="20"/>
                <w:szCs w:val="20"/>
              </w:rPr>
              <w:t>,</w:t>
            </w:r>
            <w:r w:rsidRPr="00E84FCE">
              <w:rPr>
                <w:iCs/>
                <w:sz w:val="20"/>
                <w:szCs w:val="20"/>
              </w:rPr>
              <w:t xml:space="preserve"> </w:t>
            </w:r>
          </w:p>
          <w:p w14:paraId="30C80848" w14:textId="77777777" w:rsidR="008C10E1" w:rsidRPr="00E84FCE" w:rsidRDefault="008C10E1" w:rsidP="0023223F">
            <w:pPr>
              <w:pStyle w:val="Neotevilenodstavek"/>
              <w:numPr>
                <w:ilvl w:val="0"/>
                <w:numId w:val="13"/>
              </w:numPr>
              <w:spacing w:line="240" w:lineRule="auto"/>
              <w:rPr>
                <w:iCs/>
                <w:sz w:val="20"/>
                <w:szCs w:val="20"/>
              </w:rPr>
            </w:pPr>
            <w:r w:rsidRPr="00E84FCE">
              <w:rPr>
                <w:iCs/>
                <w:sz w:val="20"/>
                <w:szCs w:val="20"/>
              </w:rPr>
              <w:t xml:space="preserve">pri izvajanju ukrepov zaradi </w:t>
            </w:r>
            <w:r>
              <w:rPr>
                <w:iCs/>
                <w:sz w:val="20"/>
                <w:szCs w:val="20"/>
              </w:rPr>
              <w:t xml:space="preserve">pojava </w:t>
            </w:r>
            <w:r w:rsidRPr="00E84FCE">
              <w:rPr>
                <w:iCs/>
                <w:sz w:val="20"/>
                <w:szCs w:val="20"/>
              </w:rPr>
              <w:t xml:space="preserve">bolezni pri divjih živalih je </w:t>
            </w:r>
            <w:r>
              <w:rPr>
                <w:iCs/>
                <w:sz w:val="20"/>
                <w:szCs w:val="20"/>
              </w:rPr>
              <w:t>treba</w:t>
            </w:r>
            <w:r w:rsidRPr="00E84FCE">
              <w:rPr>
                <w:iCs/>
                <w:sz w:val="20"/>
                <w:szCs w:val="20"/>
              </w:rPr>
              <w:t xml:space="preserve"> zavezati lovce, ki niso klasični imetniki živali, k izvajanju ukrepov v smislu določenih pravic in dolžnosti</w:t>
            </w:r>
            <w:r>
              <w:rPr>
                <w:iCs/>
                <w:sz w:val="20"/>
                <w:szCs w:val="20"/>
              </w:rPr>
              <w:t>,</w:t>
            </w:r>
            <w:r w:rsidRPr="00E84FCE">
              <w:rPr>
                <w:iCs/>
                <w:sz w:val="20"/>
                <w:szCs w:val="20"/>
              </w:rPr>
              <w:t xml:space="preserve"> </w:t>
            </w:r>
          </w:p>
          <w:p w14:paraId="04F279A4" w14:textId="77777777" w:rsidR="00382630" w:rsidRDefault="008C10E1" w:rsidP="00382630">
            <w:pPr>
              <w:pStyle w:val="Neotevilenodstavek"/>
              <w:numPr>
                <w:ilvl w:val="0"/>
                <w:numId w:val="13"/>
              </w:numPr>
              <w:spacing w:line="240" w:lineRule="auto"/>
              <w:rPr>
                <w:iCs/>
                <w:sz w:val="20"/>
                <w:szCs w:val="20"/>
              </w:rPr>
            </w:pPr>
            <w:r w:rsidRPr="00E84FCE">
              <w:rPr>
                <w:iCs/>
                <w:sz w:val="20"/>
                <w:szCs w:val="20"/>
              </w:rPr>
              <w:t>s pravočasno uvedbo</w:t>
            </w:r>
            <w:r>
              <w:rPr>
                <w:iCs/>
                <w:sz w:val="20"/>
                <w:szCs w:val="20"/>
              </w:rPr>
              <w:t xml:space="preserve"> in izvajanjem</w:t>
            </w:r>
            <w:r w:rsidRPr="00E84FCE">
              <w:rPr>
                <w:iCs/>
                <w:sz w:val="20"/>
                <w:szCs w:val="20"/>
              </w:rPr>
              <w:t xml:space="preserve"> ukrepov zaradi visokega tveganja za pojav APK </w:t>
            </w:r>
            <w:r>
              <w:rPr>
                <w:iCs/>
                <w:sz w:val="20"/>
                <w:szCs w:val="20"/>
              </w:rPr>
              <w:t>zmanjšujemo možnost vnosa</w:t>
            </w:r>
            <w:r w:rsidRPr="00E84FCE">
              <w:rPr>
                <w:iCs/>
                <w:sz w:val="20"/>
                <w:szCs w:val="20"/>
              </w:rPr>
              <w:t xml:space="preserve"> APK v populacijo divjih prašičev, ob morebitnem vnosu pa </w:t>
            </w:r>
            <w:r>
              <w:rPr>
                <w:iCs/>
                <w:sz w:val="20"/>
                <w:szCs w:val="20"/>
              </w:rPr>
              <w:t>omogočamo</w:t>
            </w:r>
            <w:r w:rsidRPr="00E84FCE">
              <w:rPr>
                <w:iCs/>
                <w:sz w:val="20"/>
                <w:szCs w:val="20"/>
              </w:rPr>
              <w:t xml:space="preserve"> zgodnje odkrivanje</w:t>
            </w:r>
            <w:r>
              <w:rPr>
                <w:iCs/>
                <w:sz w:val="20"/>
                <w:szCs w:val="20"/>
              </w:rPr>
              <w:t xml:space="preserve"> bolezni</w:t>
            </w:r>
            <w:r w:rsidRPr="00E84FCE">
              <w:rPr>
                <w:iCs/>
                <w:sz w:val="20"/>
                <w:szCs w:val="20"/>
              </w:rPr>
              <w:t xml:space="preserve"> </w:t>
            </w:r>
            <w:r>
              <w:rPr>
                <w:iCs/>
                <w:sz w:val="20"/>
                <w:szCs w:val="20"/>
              </w:rPr>
              <w:t>ter</w:t>
            </w:r>
            <w:r w:rsidRPr="00E84FCE">
              <w:rPr>
                <w:iCs/>
                <w:sz w:val="20"/>
                <w:szCs w:val="20"/>
              </w:rPr>
              <w:t xml:space="preserve"> učinkovito in hitro izvedbo nujnih ukrepov</w:t>
            </w:r>
            <w:r>
              <w:rPr>
                <w:iCs/>
                <w:sz w:val="20"/>
                <w:szCs w:val="20"/>
              </w:rPr>
              <w:t xml:space="preserve"> z namenom preprečevanja oziroma zmanjšanja tveganja za prenos APK v reje domačih prašičev,</w:t>
            </w:r>
            <w:r w:rsidRPr="00E84FCE">
              <w:rPr>
                <w:iCs/>
                <w:sz w:val="20"/>
                <w:szCs w:val="20"/>
              </w:rPr>
              <w:t xml:space="preserve"> </w:t>
            </w:r>
          </w:p>
          <w:p w14:paraId="653146FE" w14:textId="77777777" w:rsidR="007A7279" w:rsidRPr="008D1759" w:rsidRDefault="008C10E1" w:rsidP="00382630">
            <w:pPr>
              <w:pStyle w:val="Neotevilenodstavek"/>
              <w:numPr>
                <w:ilvl w:val="0"/>
                <w:numId w:val="13"/>
              </w:numPr>
              <w:spacing w:line="240" w:lineRule="auto"/>
              <w:rPr>
                <w:iCs/>
                <w:sz w:val="20"/>
                <w:szCs w:val="20"/>
              </w:rPr>
            </w:pPr>
            <w:r w:rsidRPr="00E84FCE">
              <w:rPr>
                <w:iCs/>
                <w:sz w:val="20"/>
                <w:szCs w:val="20"/>
              </w:rPr>
              <w:t xml:space="preserve">pri izvajanju ukrepov </w:t>
            </w:r>
            <w:r>
              <w:rPr>
                <w:iCs/>
                <w:sz w:val="20"/>
                <w:szCs w:val="20"/>
              </w:rPr>
              <w:t>je nujno</w:t>
            </w:r>
            <w:r w:rsidRPr="00E84FCE">
              <w:rPr>
                <w:iCs/>
                <w:sz w:val="20"/>
                <w:szCs w:val="20"/>
              </w:rPr>
              <w:t xml:space="preserve"> sodelovanje različnih pristojnih organov in ministrstev</w:t>
            </w:r>
            <w:r w:rsidRPr="00422806">
              <w:rPr>
                <w:iCs/>
                <w:sz w:val="20"/>
                <w:szCs w:val="20"/>
              </w:rPr>
              <w:t>.</w:t>
            </w:r>
          </w:p>
        </w:tc>
      </w:tr>
      <w:tr w:rsidR="007A7279" w:rsidRPr="008D1759" w14:paraId="501E157A" w14:textId="77777777" w:rsidTr="002A5636">
        <w:tc>
          <w:tcPr>
            <w:tcW w:w="9351" w:type="dxa"/>
            <w:gridSpan w:val="4"/>
          </w:tcPr>
          <w:p w14:paraId="1B6D6DE8" w14:textId="77777777" w:rsidR="007A7279" w:rsidRPr="00D43F59" w:rsidRDefault="007A7279" w:rsidP="0023223F">
            <w:pPr>
              <w:pStyle w:val="Neotevilenodstavek"/>
              <w:spacing w:line="240" w:lineRule="auto"/>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13C6878A" w14:textId="77777777" w:rsidTr="002A5636">
        <w:tc>
          <w:tcPr>
            <w:tcW w:w="9351" w:type="dxa"/>
            <w:gridSpan w:val="4"/>
          </w:tcPr>
          <w:p w14:paraId="2D2ACC01" w14:textId="6A60F035" w:rsidR="008C10E1" w:rsidRDefault="00B924E1" w:rsidP="0023223F">
            <w:pPr>
              <w:pStyle w:val="Neotevilenodstavek"/>
              <w:spacing w:line="240" w:lineRule="auto"/>
              <w:rPr>
                <w:color w:val="000000"/>
                <w:sz w:val="20"/>
                <w:szCs w:val="20"/>
              </w:rPr>
            </w:pPr>
            <w:r>
              <w:rPr>
                <w:iCs/>
                <w:sz w:val="20"/>
                <w:szCs w:val="20"/>
              </w:rPr>
              <w:t>d</w:t>
            </w:r>
            <w:r w:rsidR="008C10E1">
              <w:rPr>
                <w:iCs/>
                <w:sz w:val="20"/>
                <w:szCs w:val="20"/>
              </w:rPr>
              <w:t xml:space="preserve">r. </w:t>
            </w:r>
            <w:r w:rsidR="00016407">
              <w:rPr>
                <w:iCs/>
                <w:sz w:val="20"/>
                <w:szCs w:val="20"/>
              </w:rPr>
              <w:t>Jernej Drofenik</w:t>
            </w:r>
            <w:r w:rsidR="008C10E1" w:rsidRPr="00A56C84">
              <w:rPr>
                <w:color w:val="000000"/>
                <w:sz w:val="20"/>
                <w:szCs w:val="20"/>
              </w:rPr>
              <w:t xml:space="preserve">, </w:t>
            </w:r>
            <w:r>
              <w:rPr>
                <w:color w:val="000000"/>
                <w:sz w:val="20"/>
                <w:szCs w:val="20"/>
              </w:rPr>
              <w:t xml:space="preserve">v. d. </w:t>
            </w:r>
            <w:r w:rsidR="008C10E1" w:rsidRPr="00A56C84">
              <w:rPr>
                <w:color w:val="000000"/>
                <w:sz w:val="20"/>
                <w:szCs w:val="20"/>
              </w:rPr>
              <w:t>general</w:t>
            </w:r>
            <w:r w:rsidR="00016407">
              <w:rPr>
                <w:color w:val="000000"/>
                <w:sz w:val="20"/>
                <w:szCs w:val="20"/>
              </w:rPr>
              <w:t>nega</w:t>
            </w:r>
            <w:r w:rsidR="008C10E1" w:rsidRPr="00A56C84">
              <w:rPr>
                <w:color w:val="000000"/>
                <w:sz w:val="20"/>
                <w:szCs w:val="20"/>
              </w:rPr>
              <w:t xml:space="preserve"> direktor</w:t>
            </w:r>
            <w:r w:rsidR="00016407">
              <w:rPr>
                <w:color w:val="000000"/>
                <w:sz w:val="20"/>
                <w:szCs w:val="20"/>
              </w:rPr>
              <w:t>ja</w:t>
            </w:r>
            <w:r w:rsidR="008C10E1" w:rsidRPr="00A56C84">
              <w:rPr>
                <w:color w:val="000000"/>
                <w:sz w:val="20"/>
                <w:szCs w:val="20"/>
              </w:rPr>
              <w:t xml:space="preserve"> </w:t>
            </w:r>
            <w:r w:rsidR="008C10E1">
              <w:rPr>
                <w:color w:val="000000"/>
                <w:sz w:val="20"/>
                <w:szCs w:val="20"/>
              </w:rPr>
              <w:t>UVHVVR,</w:t>
            </w:r>
          </w:p>
          <w:p w14:paraId="7E54B72D" w14:textId="59AA3213" w:rsidR="0051658D" w:rsidRDefault="0051658D" w:rsidP="0023223F">
            <w:pPr>
              <w:pStyle w:val="Neotevilenodstavek"/>
              <w:spacing w:line="240" w:lineRule="auto"/>
              <w:rPr>
                <w:color w:val="000000"/>
                <w:sz w:val="20"/>
                <w:szCs w:val="20"/>
              </w:rPr>
            </w:pPr>
            <w:r>
              <w:rPr>
                <w:color w:val="000000"/>
                <w:sz w:val="20"/>
                <w:szCs w:val="20"/>
              </w:rPr>
              <w:t>Matjaž Guček, namestnik v.</w:t>
            </w:r>
            <w:r w:rsidR="00477A6F">
              <w:rPr>
                <w:color w:val="000000"/>
                <w:sz w:val="20"/>
                <w:szCs w:val="20"/>
              </w:rPr>
              <w:t xml:space="preserve"> </w:t>
            </w:r>
            <w:bookmarkStart w:id="0" w:name="_GoBack"/>
            <w:bookmarkEnd w:id="0"/>
            <w:r>
              <w:rPr>
                <w:color w:val="000000"/>
                <w:sz w:val="20"/>
                <w:szCs w:val="20"/>
              </w:rPr>
              <w:t>d.</w:t>
            </w:r>
            <w:r w:rsidRPr="00A56C84">
              <w:rPr>
                <w:color w:val="000000"/>
                <w:sz w:val="20"/>
                <w:szCs w:val="20"/>
              </w:rPr>
              <w:t xml:space="preserve"> general</w:t>
            </w:r>
            <w:r>
              <w:rPr>
                <w:color w:val="000000"/>
                <w:sz w:val="20"/>
                <w:szCs w:val="20"/>
              </w:rPr>
              <w:t>nega</w:t>
            </w:r>
            <w:r w:rsidRPr="00A56C84">
              <w:rPr>
                <w:color w:val="000000"/>
                <w:sz w:val="20"/>
                <w:szCs w:val="20"/>
              </w:rPr>
              <w:t xml:space="preserve"> direktor</w:t>
            </w:r>
            <w:r>
              <w:rPr>
                <w:color w:val="000000"/>
                <w:sz w:val="20"/>
                <w:szCs w:val="20"/>
              </w:rPr>
              <w:t>ja</w:t>
            </w:r>
            <w:r w:rsidRPr="00A56C84">
              <w:rPr>
                <w:color w:val="000000"/>
                <w:sz w:val="20"/>
                <w:szCs w:val="20"/>
              </w:rPr>
              <w:t xml:space="preserve"> </w:t>
            </w:r>
            <w:r>
              <w:rPr>
                <w:color w:val="000000"/>
                <w:sz w:val="20"/>
                <w:szCs w:val="20"/>
              </w:rPr>
              <w:t>UVHVVR</w:t>
            </w:r>
            <w:r w:rsidRPr="0051658D">
              <w:rPr>
                <w:color w:val="000000"/>
                <w:sz w:val="20"/>
                <w:szCs w:val="20"/>
              </w:rPr>
              <w:t xml:space="preserve"> </w:t>
            </w:r>
          </w:p>
          <w:p w14:paraId="5DE0FE4E" w14:textId="77777777" w:rsidR="008C10E1" w:rsidRPr="00A901B4" w:rsidRDefault="008C10E1" w:rsidP="0023223F">
            <w:pPr>
              <w:pStyle w:val="Neotevilenodstavek"/>
              <w:spacing w:line="240" w:lineRule="auto"/>
              <w:rPr>
                <w:iCs/>
                <w:sz w:val="20"/>
                <w:szCs w:val="20"/>
              </w:rPr>
            </w:pPr>
            <w:r>
              <w:rPr>
                <w:iCs/>
                <w:sz w:val="20"/>
                <w:szCs w:val="20"/>
              </w:rPr>
              <w:t>m</w:t>
            </w:r>
            <w:r w:rsidRPr="00A901B4">
              <w:rPr>
                <w:iCs/>
                <w:sz w:val="20"/>
                <w:szCs w:val="20"/>
              </w:rPr>
              <w:t>ag. Ivan Ambrožič, Sektor za hrano, krmo in zdravila, UVHVVR</w:t>
            </w:r>
            <w:r>
              <w:rPr>
                <w:iCs/>
                <w:sz w:val="20"/>
                <w:szCs w:val="20"/>
              </w:rPr>
              <w:t>,</w:t>
            </w:r>
          </w:p>
          <w:p w14:paraId="1B88DC2B" w14:textId="314E5F66" w:rsidR="008C10E1" w:rsidRPr="00A901B4" w:rsidRDefault="008C10E1" w:rsidP="0023223F">
            <w:pPr>
              <w:pStyle w:val="Neotevilenodstavek"/>
              <w:spacing w:line="240" w:lineRule="auto"/>
              <w:rPr>
                <w:iCs/>
                <w:sz w:val="20"/>
                <w:szCs w:val="20"/>
              </w:rPr>
            </w:pPr>
            <w:r>
              <w:rPr>
                <w:iCs/>
                <w:sz w:val="20"/>
                <w:szCs w:val="20"/>
              </w:rPr>
              <w:t>m</w:t>
            </w:r>
            <w:r w:rsidR="00B924E1">
              <w:rPr>
                <w:iCs/>
                <w:sz w:val="20"/>
                <w:szCs w:val="20"/>
              </w:rPr>
              <w:t>ag. Breda Hrovatin, vodja S</w:t>
            </w:r>
            <w:r w:rsidRPr="00A901B4">
              <w:rPr>
                <w:iCs/>
                <w:sz w:val="20"/>
                <w:szCs w:val="20"/>
              </w:rPr>
              <w:t>ektorja za zdravje in dobrobit živali, UVHVVR</w:t>
            </w:r>
            <w:r>
              <w:rPr>
                <w:iCs/>
                <w:sz w:val="20"/>
                <w:szCs w:val="20"/>
              </w:rPr>
              <w:t>,</w:t>
            </w:r>
          </w:p>
          <w:p w14:paraId="6C730B53" w14:textId="77777777" w:rsidR="008C10E1" w:rsidRPr="00A901B4" w:rsidRDefault="008C10E1" w:rsidP="0023223F">
            <w:pPr>
              <w:pStyle w:val="Neotevilenodstavek"/>
              <w:spacing w:line="240" w:lineRule="auto"/>
              <w:rPr>
                <w:iCs/>
                <w:sz w:val="20"/>
                <w:szCs w:val="20"/>
              </w:rPr>
            </w:pPr>
            <w:r w:rsidRPr="00A901B4">
              <w:rPr>
                <w:iCs/>
                <w:sz w:val="20"/>
                <w:szCs w:val="20"/>
              </w:rPr>
              <w:t>Jedrt Maurer Wernig, Sektor za zdravje in dobrobit živali, UVHVVR</w:t>
            </w:r>
            <w:r>
              <w:rPr>
                <w:iCs/>
                <w:sz w:val="20"/>
                <w:szCs w:val="20"/>
              </w:rPr>
              <w:t>,</w:t>
            </w:r>
          </w:p>
          <w:p w14:paraId="148667B7" w14:textId="77777777" w:rsidR="008C10E1" w:rsidRPr="00A901B4" w:rsidRDefault="008C10E1" w:rsidP="0023223F">
            <w:pPr>
              <w:pStyle w:val="Neotevilenodstavek"/>
              <w:spacing w:line="240" w:lineRule="auto"/>
              <w:rPr>
                <w:iCs/>
                <w:sz w:val="20"/>
                <w:szCs w:val="20"/>
              </w:rPr>
            </w:pPr>
            <w:r>
              <w:rPr>
                <w:iCs/>
                <w:sz w:val="20"/>
                <w:szCs w:val="20"/>
              </w:rPr>
              <w:t xml:space="preserve">mag. </w:t>
            </w:r>
            <w:r w:rsidRPr="00A901B4">
              <w:rPr>
                <w:iCs/>
                <w:sz w:val="20"/>
                <w:szCs w:val="20"/>
              </w:rPr>
              <w:t xml:space="preserve">Aleksandra </w:t>
            </w:r>
            <w:proofErr w:type="spellStart"/>
            <w:r w:rsidRPr="00A901B4">
              <w:rPr>
                <w:iCs/>
                <w:sz w:val="20"/>
                <w:szCs w:val="20"/>
              </w:rPr>
              <w:t>Hari</w:t>
            </w:r>
            <w:proofErr w:type="spellEnd"/>
            <w:r w:rsidRPr="00A901B4">
              <w:rPr>
                <w:iCs/>
                <w:sz w:val="20"/>
                <w:szCs w:val="20"/>
              </w:rPr>
              <w:t>, Sektor za zdravje in dobrobit živali, UVHVVR</w:t>
            </w:r>
            <w:r>
              <w:rPr>
                <w:iCs/>
                <w:sz w:val="20"/>
                <w:szCs w:val="20"/>
              </w:rPr>
              <w:t>,</w:t>
            </w:r>
          </w:p>
          <w:p w14:paraId="03459500" w14:textId="77777777" w:rsidR="008C10E1" w:rsidRPr="00A901B4" w:rsidRDefault="008C10E1" w:rsidP="0023223F">
            <w:pPr>
              <w:pStyle w:val="Neotevilenodstavek"/>
              <w:spacing w:line="240" w:lineRule="auto"/>
              <w:rPr>
                <w:iCs/>
                <w:sz w:val="20"/>
                <w:szCs w:val="20"/>
              </w:rPr>
            </w:pPr>
            <w:r w:rsidRPr="00A901B4">
              <w:rPr>
                <w:iCs/>
                <w:sz w:val="20"/>
                <w:szCs w:val="20"/>
              </w:rPr>
              <w:t xml:space="preserve">Tina </w:t>
            </w:r>
            <w:proofErr w:type="spellStart"/>
            <w:r w:rsidRPr="00A901B4">
              <w:rPr>
                <w:iCs/>
                <w:sz w:val="20"/>
                <w:szCs w:val="20"/>
              </w:rPr>
              <w:t>Arič</w:t>
            </w:r>
            <w:proofErr w:type="spellEnd"/>
            <w:r w:rsidRPr="00A901B4">
              <w:rPr>
                <w:iCs/>
                <w:sz w:val="20"/>
                <w:szCs w:val="20"/>
              </w:rPr>
              <w:t>, Sektor za zdravje in dobrobit živali, UVHVVR</w:t>
            </w:r>
            <w:r>
              <w:rPr>
                <w:iCs/>
                <w:sz w:val="20"/>
                <w:szCs w:val="20"/>
              </w:rPr>
              <w:t>,</w:t>
            </w:r>
          </w:p>
          <w:p w14:paraId="1F71D959" w14:textId="77777777" w:rsidR="008C10E1" w:rsidRPr="00A901B4" w:rsidRDefault="008C10E1" w:rsidP="0023223F">
            <w:pPr>
              <w:pStyle w:val="Neotevilenodstavek"/>
              <w:spacing w:line="240" w:lineRule="auto"/>
              <w:rPr>
                <w:iCs/>
                <w:sz w:val="20"/>
                <w:szCs w:val="20"/>
              </w:rPr>
            </w:pPr>
            <w:r>
              <w:rPr>
                <w:iCs/>
                <w:sz w:val="20"/>
                <w:szCs w:val="20"/>
              </w:rPr>
              <w:t xml:space="preserve">mag. </w:t>
            </w:r>
            <w:r w:rsidRPr="00A901B4">
              <w:rPr>
                <w:iCs/>
                <w:sz w:val="20"/>
                <w:szCs w:val="20"/>
              </w:rPr>
              <w:t xml:space="preserve">Urška </w:t>
            </w:r>
            <w:proofErr w:type="spellStart"/>
            <w:r w:rsidRPr="00A901B4">
              <w:rPr>
                <w:iCs/>
                <w:sz w:val="20"/>
                <w:szCs w:val="20"/>
              </w:rPr>
              <w:t>Srnec</w:t>
            </w:r>
            <w:proofErr w:type="spellEnd"/>
            <w:r w:rsidRPr="00A901B4">
              <w:rPr>
                <w:iCs/>
                <w:sz w:val="20"/>
                <w:szCs w:val="20"/>
              </w:rPr>
              <w:t>, vodja Sektorja za lovstvo, Direktorat za gozdarstvo in lovstvo</w:t>
            </w:r>
            <w:r>
              <w:rPr>
                <w:iCs/>
                <w:sz w:val="20"/>
                <w:szCs w:val="20"/>
              </w:rPr>
              <w:t>,</w:t>
            </w:r>
          </w:p>
          <w:p w14:paraId="6DABF596" w14:textId="77777777" w:rsidR="00016407" w:rsidRDefault="008C10E1" w:rsidP="0023223F">
            <w:pPr>
              <w:pStyle w:val="Neotevilenodstavek"/>
              <w:spacing w:line="240" w:lineRule="auto"/>
              <w:rPr>
                <w:color w:val="000000"/>
                <w:sz w:val="20"/>
                <w:szCs w:val="20"/>
              </w:rPr>
            </w:pPr>
            <w:r w:rsidRPr="00A901B4">
              <w:rPr>
                <w:iCs/>
                <w:sz w:val="20"/>
                <w:szCs w:val="20"/>
              </w:rPr>
              <w:t>Sašo Novinec, Sektor za lovstvo, Direktorat za gozdarstvo in lovstvo</w:t>
            </w:r>
            <w:r w:rsidR="00016407" w:rsidRPr="00A901B4">
              <w:rPr>
                <w:color w:val="000000"/>
                <w:sz w:val="20"/>
                <w:szCs w:val="20"/>
              </w:rPr>
              <w:t xml:space="preserve"> </w:t>
            </w:r>
          </w:p>
          <w:p w14:paraId="78F96C8E" w14:textId="77777777" w:rsidR="007A7279" w:rsidRPr="008D1759" w:rsidRDefault="00016407" w:rsidP="0023223F">
            <w:pPr>
              <w:pStyle w:val="Neotevilenodstavek"/>
              <w:spacing w:line="240" w:lineRule="auto"/>
              <w:rPr>
                <w:iCs/>
                <w:sz w:val="20"/>
                <w:szCs w:val="20"/>
              </w:rPr>
            </w:pPr>
            <w:r w:rsidRPr="00A901B4">
              <w:rPr>
                <w:color w:val="000000"/>
                <w:sz w:val="20"/>
                <w:szCs w:val="20"/>
              </w:rPr>
              <w:t xml:space="preserve">Marta </w:t>
            </w:r>
            <w:proofErr w:type="spellStart"/>
            <w:r w:rsidRPr="00A901B4">
              <w:rPr>
                <w:color w:val="000000"/>
                <w:sz w:val="20"/>
                <w:szCs w:val="20"/>
              </w:rPr>
              <w:t>Hrustel</w:t>
            </w:r>
            <w:proofErr w:type="spellEnd"/>
            <w:r w:rsidRPr="00A901B4">
              <w:rPr>
                <w:color w:val="000000"/>
                <w:sz w:val="20"/>
                <w:szCs w:val="20"/>
              </w:rPr>
              <w:t xml:space="preserve"> Majcen, Sektor za kmetijstvo, Direktorat za kmetijstvo</w:t>
            </w:r>
          </w:p>
        </w:tc>
      </w:tr>
      <w:tr w:rsidR="007A7279" w:rsidRPr="008D1759" w14:paraId="3B77B6E1" w14:textId="77777777" w:rsidTr="002A5636">
        <w:tc>
          <w:tcPr>
            <w:tcW w:w="9351" w:type="dxa"/>
            <w:gridSpan w:val="4"/>
          </w:tcPr>
          <w:p w14:paraId="424A67AA" w14:textId="77777777" w:rsidR="007A7279" w:rsidRPr="005F3DC6" w:rsidRDefault="007A7279" w:rsidP="0023223F">
            <w:pPr>
              <w:pStyle w:val="Neotevilenodstavek"/>
              <w:spacing w:line="240" w:lineRule="auto"/>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41628D44" w14:textId="77777777" w:rsidTr="002A5636">
        <w:tc>
          <w:tcPr>
            <w:tcW w:w="9351" w:type="dxa"/>
            <w:gridSpan w:val="4"/>
          </w:tcPr>
          <w:p w14:paraId="7AAFB292" w14:textId="77777777" w:rsidR="007A7279" w:rsidRPr="008D1759" w:rsidRDefault="008C10E1" w:rsidP="0023223F">
            <w:pPr>
              <w:pStyle w:val="Neotevilenodstavek"/>
              <w:spacing w:line="240" w:lineRule="auto"/>
              <w:rPr>
                <w:iCs/>
                <w:sz w:val="20"/>
                <w:szCs w:val="20"/>
              </w:rPr>
            </w:pPr>
            <w:r w:rsidRPr="00A901B4">
              <w:rPr>
                <w:iCs/>
                <w:sz w:val="20"/>
                <w:szCs w:val="20"/>
              </w:rPr>
              <w:t>Pri pripravi predloga zakona ni sodeloval noben zunanji strokovnjak ali pravna oseba</w:t>
            </w:r>
            <w:r>
              <w:rPr>
                <w:iCs/>
                <w:sz w:val="20"/>
                <w:szCs w:val="20"/>
              </w:rPr>
              <w:t>.</w:t>
            </w:r>
          </w:p>
        </w:tc>
      </w:tr>
      <w:tr w:rsidR="007A7279" w:rsidRPr="008D1759" w14:paraId="27B59158" w14:textId="77777777" w:rsidTr="002A5636">
        <w:tc>
          <w:tcPr>
            <w:tcW w:w="9351" w:type="dxa"/>
            <w:gridSpan w:val="4"/>
          </w:tcPr>
          <w:p w14:paraId="7CD237DA" w14:textId="77777777" w:rsidR="007A7279" w:rsidRPr="00D43F59" w:rsidRDefault="007A7279" w:rsidP="0023223F">
            <w:pPr>
              <w:pStyle w:val="Neotevilenodstavek"/>
              <w:spacing w:line="240" w:lineRule="auto"/>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4F9A9FAB" w14:textId="77777777" w:rsidTr="002A5636">
        <w:tc>
          <w:tcPr>
            <w:tcW w:w="9351" w:type="dxa"/>
            <w:gridSpan w:val="4"/>
          </w:tcPr>
          <w:p w14:paraId="7B95AD37" w14:textId="77777777" w:rsidR="008C10E1" w:rsidRPr="00A901B4" w:rsidRDefault="008C10E1" w:rsidP="0023223F">
            <w:pPr>
              <w:pStyle w:val="Neotevilenodstavek"/>
              <w:spacing w:line="240" w:lineRule="auto"/>
              <w:rPr>
                <w:color w:val="000000"/>
                <w:sz w:val="20"/>
                <w:szCs w:val="20"/>
              </w:rPr>
            </w:pPr>
            <w:r w:rsidRPr="00A901B4">
              <w:rPr>
                <w:color w:val="000000"/>
                <w:sz w:val="20"/>
                <w:szCs w:val="20"/>
              </w:rPr>
              <w:t>dr. Aleksandra Pivec, ministrica za kmetijstvo</w:t>
            </w:r>
            <w:r>
              <w:rPr>
                <w:color w:val="000000"/>
                <w:sz w:val="20"/>
                <w:szCs w:val="20"/>
              </w:rPr>
              <w:t>,</w:t>
            </w:r>
            <w:r w:rsidRPr="00A901B4">
              <w:rPr>
                <w:color w:val="000000"/>
                <w:sz w:val="20"/>
                <w:szCs w:val="20"/>
              </w:rPr>
              <w:t xml:space="preserve"> gozdarstvo in prehrano</w:t>
            </w:r>
            <w:r>
              <w:rPr>
                <w:color w:val="000000"/>
                <w:sz w:val="20"/>
                <w:szCs w:val="20"/>
              </w:rPr>
              <w:t>,</w:t>
            </w:r>
          </w:p>
          <w:p w14:paraId="3823056D" w14:textId="77777777" w:rsidR="008C10E1" w:rsidRPr="00A901B4" w:rsidRDefault="008C10E1" w:rsidP="0023223F">
            <w:pPr>
              <w:pStyle w:val="Neotevilenodstavek"/>
              <w:spacing w:line="240" w:lineRule="auto"/>
              <w:rPr>
                <w:color w:val="000000"/>
                <w:sz w:val="20"/>
                <w:szCs w:val="20"/>
              </w:rPr>
            </w:pPr>
            <w:r>
              <w:rPr>
                <w:color w:val="000000"/>
                <w:sz w:val="20"/>
                <w:szCs w:val="20"/>
              </w:rPr>
              <w:t xml:space="preserve">dr. </w:t>
            </w:r>
            <w:r w:rsidRPr="00A901B4">
              <w:rPr>
                <w:color w:val="000000"/>
                <w:sz w:val="20"/>
                <w:szCs w:val="20"/>
              </w:rPr>
              <w:t>Damjan Stanonik, državni sekretar</w:t>
            </w:r>
            <w:r>
              <w:rPr>
                <w:color w:val="000000"/>
                <w:sz w:val="20"/>
                <w:szCs w:val="20"/>
              </w:rPr>
              <w:t>,</w:t>
            </w:r>
            <w:r w:rsidRPr="00A901B4">
              <w:rPr>
                <w:color w:val="000000"/>
                <w:sz w:val="20"/>
                <w:szCs w:val="20"/>
              </w:rPr>
              <w:t xml:space="preserve"> pristojen za lovstvo, </w:t>
            </w:r>
          </w:p>
          <w:p w14:paraId="3293F68C" w14:textId="05D3926C" w:rsidR="008C10E1" w:rsidRDefault="00B924E1" w:rsidP="0023223F">
            <w:pPr>
              <w:pStyle w:val="Neotevilenodstavek"/>
              <w:spacing w:line="240" w:lineRule="auto"/>
              <w:rPr>
                <w:color w:val="000000"/>
                <w:sz w:val="20"/>
                <w:szCs w:val="20"/>
              </w:rPr>
            </w:pPr>
            <w:r>
              <w:rPr>
                <w:color w:val="000000"/>
                <w:sz w:val="20"/>
                <w:szCs w:val="20"/>
              </w:rPr>
              <w:t>d</w:t>
            </w:r>
            <w:r w:rsidR="00016407" w:rsidRPr="00016407">
              <w:rPr>
                <w:color w:val="000000"/>
                <w:sz w:val="20"/>
                <w:szCs w:val="20"/>
              </w:rPr>
              <w:t>r. Jernej Drofenik, v.</w:t>
            </w:r>
            <w:r>
              <w:rPr>
                <w:color w:val="000000"/>
                <w:sz w:val="20"/>
                <w:szCs w:val="20"/>
              </w:rPr>
              <w:t xml:space="preserve"> </w:t>
            </w:r>
            <w:r w:rsidR="00016407" w:rsidRPr="00016407">
              <w:rPr>
                <w:color w:val="000000"/>
                <w:sz w:val="20"/>
                <w:szCs w:val="20"/>
              </w:rPr>
              <w:t xml:space="preserve">d. generalnega direktorja UVHVVR </w:t>
            </w:r>
            <w:r w:rsidR="008C10E1">
              <w:rPr>
                <w:color w:val="000000"/>
                <w:sz w:val="20"/>
                <w:szCs w:val="20"/>
              </w:rPr>
              <w:t>,</w:t>
            </w:r>
          </w:p>
          <w:p w14:paraId="121162E2" w14:textId="3B408F4A" w:rsidR="0051658D" w:rsidRDefault="0051658D" w:rsidP="0051658D">
            <w:pPr>
              <w:pStyle w:val="Neotevilenodstavek"/>
              <w:spacing w:line="240" w:lineRule="auto"/>
              <w:rPr>
                <w:color w:val="000000"/>
                <w:sz w:val="20"/>
                <w:szCs w:val="20"/>
              </w:rPr>
            </w:pPr>
            <w:r>
              <w:rPr>
                <w:color w:val="000000"/>
                <w:sz w:val="20"/>
                <w:szCs w:val="20"/>
              </w:rPr>
              <w:t>Matjaž Guček, namestnik v.</w:t>
            </w:r>
            <w:r w:rsidR="006351C3">
              <w:rPr>
                <w:color w:val="000000"/>
                <w:sz w:val="20"/>
                <w:szCs w:val="20"/>
              </w:rPr>
              <w:t xml:space="preserve"> </w:t>
            </w:r>
            <w:r>
              <w:rPr>
                <w:color w:val="000000"/>
                <w:sz w:val="20"/>
                <w:szCs w:val="20"/>
              </w:rPr>
              <w:t>d.</w:t>
            </w:r>
            <w:r w:rsidRPr="00A56C84">
              <w:rPr>
                <w:color w:val="000000"/>
                <w:sz w:val="20"/>
                <w:szCs w:val="20"/>
              </w:rPr>
              <w:t xml:space="preserve"> general</w:t>
            </w:r>
            <w:r>
              <w:rPr>
                <w:color w:val="000000"/>
                <w:sz w:val="20"/>
                <w:szCs w:val="20"/>
              </w:rPr>
              <w:t>nega</w:t>
            </w:r>
            <w:r w:rsidRPr="00A56C84">
              <w:rPr>
                <w:color w:val="000000"/>
                <w:sz w:val="20"/>
                <w:szCs w:val="20"/>
              </w:rPr>
              <w:t xml:space="preserve"> direktor</w:t>
            </w:r>
            <w:r>
              <w:rPr>
                <w:color w:val="000000"/>
                <w:sz w:val="20"/>
                <w:szCs w:val="20"/>
              </w:rPr>
              <w:t>ja</w:t>
            </w:r>
            <w:r w:rsidRPr="00A56C84">
              <w:rPr>
                <w:color w:val="000000"/>
                <w:sz w:val="20"/>
                <w:szCs w:val="20"/>
              </w:rPr>
              <w:t xml:space="preserve"> </w:t>
            </w:r>
            <w:r>
              <w:rPr>
                <w:color w:val="000000"/>
                <w:sz w:val="20"/>
                <w:szCs w:val="20"/>
              </w:rPr>
              <w:t>UVHVVR</w:t>
            </w:r>
            <w:r w:rsidRPr="0051658D">
              <w:rPr>
                <w:color w:val="000000"/>
                <w:sz w:val="20"/>
                <w:szCs w:val="20"/>
              </w:rPr>
              <w:t xml:space="preserve"> </w:t>
            </w:r>
          </w:p>
          <w:p w14:paraId="71662B6D" w14:textId="77777777" w:rsidR="008C10E1" w:rsidRPr="00A901B4" w:rsidRDefault="008C10E1" w:rsidP="0023223F">
            <w:pPr>
              <w:pStyle w:val="Neotevilenodstavek"/>
              <w:spacing w:line="240" w:lineRule="auto"/>
              <w:rPr>
                <w:color w:val="000000"/>
                <w:sz w:val="20"/>
                <w:szCs w:val="20"/>
              </w:rPr>
            </w:pPr>
            <w:r w:rsidRPr="00A901B4">
              <w:rPr>
                <w:color w:val="000000"/>
                <w:sz w:val="20"/>
                <w:szCs w:val="20"/>
              </w:rPr>
              <w:t>mag. Robert Režonja, direktor Direktorata za gozdarstvo in lovstvo</w:t>
            </w:r>
            <w:r>
              <w:rPr>
                <w:color w:val="000000"/>
                <w:sz w:val="20"/>
                <w:szCs w:val="20"/>
              </w:rPr>
              <w:t>,</w:t>
            </w:r>
          </w:p>
          <w:p w14:paraId="779CFB3E" w14:textId="77777777" w:rsidR="008C10E1" w:rsidRPr="00A901B4" w:rsidRDefault="008C10E1" w:rsidP="0023223F">
            <w:pPr>
              <w:pStyle w:val="Neotevilenodstavek"/>
              <w:spacing w:line="240" w:lineRule="auto"/>
              <w:rPr>
                <w:color w:val="000000"/>
                <w:sz w:val="20"/>
                <w:szCs w:val="20"/>
              </w:rPr>
            </w:pPr>
            <w:r w:rsidRPr="00A901B4">
              <w:rPr>
                <w:color w:val="000000"/>
                <w:sz w:val="20"/>
                <w:szCs w:val="20"/>
              </w:rPr>
              <w:t xml:space="preserve">dr. Darja </w:t>
            </w:r>
            <w:proofErr w:type="spellStart"/>
            <w:r w:rsidRPr="00A901B4">
              <w:rPr>
                <w:color w:val="000000"/>
                <w:sz w:val="20"/>
                <w:szCs w:val="20"/>
              </w:rPr>
              <w:t>Majkovič</w:t>
            </w:r>
            <w:proofErr w:type="spellEnd"/>
            <w:r w:rsidRPr="00A901B4">
              <w:rPr>
                <w:color w:val="000000"/>
                <w:sz w:val="20"/>
                <w:szCs w:val="20"/>
              </w:rPr>
              <w:t>, direktorica Direktorata za kmetijstvo</w:t>
            </w:r>
            <w:r>
              <w:rPr>
                <w:color w:val="000000"/>
                <w:sz w:val="20"/>
                <w:szCs w:val="20"/>
              </w:rPr>
              <w:t>,</w:t>
            </w:r>
          </w:p>
          <w:p w14:paraId="5C5F6319" w14:textId="77777777" w:rsidR="008C10E1" w:rsidRPr="00A901B4" w:rsidRDefault="008C10E1" w:rsidP="0023223F">
            <w:pPr>
              <w:pStyle w:val="Neotevilenodstavek"/>
              <w:spacing w:line="240" w:lineRule="auto"/>
              <w:rPr>
                <w:iCs/>
                <w:sz w:val="20"/>
                <w:szCs w:val="20"/>
              </w:rPr>
            </w:pPr>
            <w:r w:rsidRPr="00A901B4">
              <w:rPr>
                <w:iCs/>
                <w:sz w:val="20"/>
                <w:szCs w:val="20"/>
              </w:rPr>
              <w:t>mag. Ivan Ambrožič, Sektor za hrano, krmo in zdravila, UVHVVR</w:t>
            </w:r>
            <w:r>
              <w:rPr>
                <w:iCs/>
                <w:sz w:val="20"/>
                <w:szCs w:val="20"/>
              </w:rPr>
              <w:t>,</w:t>
            </w:r>
          </w:p>
          <w:p w14:paraId="52698D5F" w14:textId="77777777" w:rsidR="008C10E1" w:rsidRPr="00A901B4" w:rsidRDefault="008C10E1" w:rsidP="0023223F">
            <w:pPr>
              <w:pStyle w:val="Neotevilenodstavek"/>
              <w:spacing w:line="240" w:lineRule="auto"/>
              <w:rPr>
                <w:color w:val="000000"/>
                <w:sz w:val="20"/>
                <w:szCs w:val="20"/>
              </w:rPr>
            </w:pPr>
            <w:r w:rsidRPr="00A901B4">
              <w:rPr>
                <w:color w:val="000000"/>
                <w:sz w:val="20"/>
                <w:szCs w:val="20"/>
              </w:rPr>
              <w:t xml:space="preserve">mag. Breda Hrovatin, vodja </w:t>
            </w:r>
            <w:r>
              <w:rPr>
                <w:color w:val="000000"/>
                <w:sz w:val="20"/>
                <w:szCs w:val="20"/>
              </w:rPr>
              <w:t>S</w:t>
            </w:r>
            <w:r w:rsidRPr="00A901B4">
              <w:rPr>
                <w:color w:val="000000"/>
                <w:sz w:val="20"/>
                <w:szCs w:val="20"/>
              </w:rPr>
              <w:t>ektorja za zdravje in dobrobit živali, UVHVVR</w:t>
            </w:r>
            <w:r>
              <w:rPr>
                <w:color w:val="000000"/>
                <w:sz w:val="20"/>
                <w:szCs w:val="20"/>
              </w:rPr>
              <w:t>,</w:t>
            </w:r>
          </w:p>
          <w:p w14:paraId="366166CE" w14:textId="77777777" w:rsidR="008C10E1" w:rsidRPr="00A901B4" w:rsidRDefault="008C10E1" w:rsidP="0023223F">
            <w:pPr>
              <w:pStyle w:val="Neotevilenodstavek"/>
              <w:spacing w:line="240" w:lineRule="auto"/>
              <w:rPr>
                <w:color w:val="000000"/>
                <w:sz w:val="20"/>
                <w:szCs w:val="20"/>
              </w:rPr>
            </w:pPr>
            <w:r w:rsidRPr="00A901B4">
              <w:rPr>
                <w:color w:val="000000"/>
                <w:sz w:val="20"/>
                <w:szCs w:val="20"/>
              </w:rPr>
              <w:t xml:space="preserve">Jedrt Maurer Wernig, </w:t>
            </w:r>
            <w:r>
              <w:rPr>
                <w:color w:val="000000"/>
                <w:sz w:val="20"/>
                <w:szCs w:val="20"/>
              </w:rPr>
              <w:t>S</w:t>
            </w:r>
            <w:r w:rsidRPr="00EE6F79">
              <w:rPr>
                <w:color w:val="000000"/>
                <w:sz w:val="20"/>
                <w:szCs w:val="20"/>
              </w:rPr>
              <w:t>ektor za zdravje in dobrobit živali</w:t>
            </w:r>
            <w:r w:rsidRPr="00A901B4">
              <w:rPr>
                <w:color w:val="000000"/>
                <w:sz w:val="20"/>
                <w:szCs w:val="20"/>
              </w:rPr>
              <w:t>, UVHVVR</w:t>
            </w:r>
            <w:r>
              <w:rPr>
                <w:color w:val="000000"/>
                <w:sz w:val="20"/>
                <w:szCs w:val="20"/>
              </w:rPr>
              <w:t>,</w:t>
            </w:r>
          </w:p>
          <w:p w14:paraId="51B1B8E3" w14:textId="77777777" w:rsidR="007A7279" w:rsidRDefault="008C10E1" w:rsidP="0023223F">
            <w:pPr>
              <w:pStyle w:val="Neotevilenodstavek"/>
              <w:spacing w:line="240" w:lineRule="auto"/>
              <w:rPr>
                <w:color w:val="000000"/>
                <w:sz w:val="20"/>
                <w:szCs w:val="20"/>
              </w:rPr>
            </w:pPr>
            <w:r>
              <w:rPr>
                <w:color w:val="000000"/>
                <w:sz w:val="20"/>
                <w:szCs w:val="20"/>
              </w:rPr>
              <w:t xml:space="preserve">mag. </w:t>
            </w:r>
            <w:r w:rsidRPr="00A901B4">
              <w:rPr>
                <w:color w:val="000000"/>
                <w:sz w:val="20"/>
                <w:szCs w:val="20"/>
              </w:rPr>
              <w:t xml:space="preserve">Urška </w:t>
            </w:r>
            <w:proofErr w:type="spellStart"/>
            <w:r w:rsidRPr="00A901B4">
              <w:rPr>
                <w:color w:val="000000"/>
                <w:sz w:val="20"/>
                <w:szCs w:val="20"/>
              </w:rPr>
              <w:t>Srnec</w:t>
            </w:r>
            <w:proofErr w:type="spellEnd"/>
            <w:r w:rsidRPr="00A901B4">
              <w:rPr>
                <w:color w:val="000000"/>
                <w:sz w:val="20"/>
                <w:szCs w:val="20"/>
              </w:rPr>
              <w:t>, vodja Sektorja za lovstvo, Direktorat za gozdarstvo in lovstvo</w:t>
            </w:r>
            <w:r>
              <w:rPr>
                <w:color w:val="000000"/>
                <w:sz w:val="20"/>
                <w:szCs w:val="20"/>
              </w:rPr>
              <w:t>.</w:t>
            </w:r>
          </w:p>
          <w:p w14:paraId="2A0EC451" w14:textId="77777777" w:rsidR="00D57A2B" w:rsidRDefault="00D57A2B" w:rsidP="00D57A2B">
            <w:pPr>
              <w:pStyle w:val="Neotevilenodstavek"/>
              <w:spacing w:line="240" w:lineRule="auto"/>
              <w:rPr>
                <w:color w:val="000000"/>
                <w:sz w:val="20"/>
                <w:szCs w:val="20"/>
              </w:rPr>
            </w:pPr>
            <w:r>
              <w:rPr>
                <w:color w:val="000000"/>
                <w:sz w:val="20"/>
                <w:szCs w:val="20"/>
              </w:rPr>
              <w:t>Metka Hajdinjak, vodja Pravno sistemskega sektorja, Direktorat za hrano in ribištvo,</w:t>
            </w:r>
          </w:p>
          <w:p w14:paraId="138E27D4" w14:textId="77777777" w:rsidR="00D57A2B" w:rsidRPr="00D43F59" w:rsidRDefault="00D57A2B" w:rsidP="00D57A2B">
            <w:pPr>
              <w:pStyle w:val="Neotevilenodstavek"/>
              <w:spacing w:line="240" w:lineRule="auto"/>
              <w:rPr>
                <w:b/>
                <w:sz w:val="20"/>
                <w:szCs w:val="20"/>
              </w:rPr>
            </w:pPr>
            <w:r>
              <w:rPr>
                <w:color w:val="000000"/>
                <w:sz w:val="20"/>
                <w:szCs w:val="20"/>
              </w:rPr>
              <w:t>Janja Ivanetič Novinec, Pravno sistemski sektor, Direktorat za hrano in ribištvo.</w:t>
            </w:r>
          </w:p>
        </w:tc>
      </w:tr>
      <w:tr w:rsidR="007A7279" w:rsidRPr="008D1759" w14:paraId="79EDD860" w14:textId="77777777" w:rsidTr="002A5636">
        <w:tc>
          <w:tcPr>
            <w:tcW w:w="9351" w:type="dxa"/>
            <w:gridSpan w:val="4"/>
          </w:tcPr>
          <w:p w14:paraId="79EC510A" w14:textId="77777777" w:rsidR="007A7279" w:rsidRPr="008D1759" w:rsidRDefault="007A7279" w:rsidP="0023223F">
            <w:pPr>
              <w:pStyle w:val="Oddelek"/>
              <w:numPr>
                <w:ilvl w:val="0"/>
                <w:numId w:val="0"/>
              </w:numPr>
              <w:spacing w:before="60" w:line="240" w:lineRule="auto"/>
              <w:jc w:val="left"/>
              <w:rPr>
                <w:sz w:val="20"/>
                <w:szCs w:val="20"/>
              </w:rPr>
            </w:pPr>
            <w:r>
              <w:rPr>
                <w:sz w:val="20"/>
                <w:szCs w:val="20"/>
              </w:rPr>
              <w:lastRenderedPageBreak/>
              <w:t>5</w:t>
            </w:r>
            <w:r w:rsidRPr="008D1759">
              <w:rPr>
                <w:sz w:val="20"/>
                <w:szCs w:val="20"/>
              </w:rPr>
              <w:t>. Kratek povzetek gradiva</w:t>
            </w:r>
            <w:r>
              <w:rPr>
                <w:sz w:val="20"/>
                <w:szCs w:val="20"/>
              </w:rPr>
              <w:t>:</w:t>
            </w:r>
          </w:p>
        </w:tc>
      </w:tr>
      <w:tr w:rsidR="007A7279" w:rsidRPr="008D1759" w14:paraId="23821B9C" w14:textId="77777777" w:rsidTr="002A5636">
        <w:tc>
          <w:tcPr>
            <w:tcW w:w="9351" w:type="dxa"/>
            <w:gridSpan w:val="4"/>
          </w:tcPr>
          <w:p w14:paraId="3492E2DF" w14:textId="77777777" w:rsidR="008C10E1" w:rsidRPr="0031492C" w:rsidRDefault="008C10E1" w:rsidP="0023223F">
            <w:pPr>
              <w:pStyle w:val="Neotevilenodstavek"/>
              <w:spacing w:before="0" w:after="0" w:line="260" w:lineRule="exact"/>
              <w:rPr>
                <w:iCs/>
                <w:sz w:val="20"/>
                <w:szCs w:val="20"/>
              </w:rPr>
            </w:pPr>
            <w:r w:rsidRPr="0031492C">
              <w:rPr>
                <w:iCs/>
                <w:sz w:val="20"/>
                <w:szCs w:val="20"/>
              </w:rPr>
              <w:t xml:space="preserve">S sprejemom </w:t>
            </w:r>
            <w:r w:rsidR="00E34846">
              <w:rPr>
                <w:iCs/>
                <w:sz w:val="20"/>
                <w:szCs w:val="20"/>
              </w:rPr>
              <w:t>nujnih</w:t>
            </w:r>
            <w:r w:rsidR="00E34846" w:rsidRPr="0031492C">
              <w:rPr>
                <w:iCs/>
                <w:sz w:val="20"/>
                <w:szCs w:val="20"/>
              </w:rPr>
              <w:t xml:space="preserve"> </w:t>
            </w:r>
            <w:r w:rsidRPr="0031492C">
              <w:rPr>
                <w:iCs/>
                <w:sz w:val="20"/>
                <w:szCs w:val="20"/>
              </w:rPr>
              <w:t>ukrepov za preprečevanje vnosa APK v populacijo divjih prašičev, ukrepov za zgodnje odkrivanje bolezni in hitrim odzivom vseh deležnikov ob pojavu bomo lahko zmanjšali posledice, ki jih ima APK pri divjih prašičih na kmetijstvo, gospodarstvo in turizem. S tem, da preprečujemo prisotnost bolezni v populaciji divjih prašičev in izvajanjem strogih ukrepov po morebitni potrditvi APK pri divjih prašičih, lahko bistveno zmanjšamo tveganje za vnos v reje domačih prašičev.</w:t>
            </w:r>
          </w:p>
          <w:p w14:paraId="02165291" w14:textId="77777777" w:rsidR="002A5636" w:rsidRDefault="008C10E1" w:rsidP="002A5636">
            <w:pPr>
              <w:pStyle w:val="Neotevilenodstavek"/>
              <w:spacing w:before="0" w:after="0" w:line="260" w:lineRule="exact"/>
              <w:rPr>
                <w:iCs/>
              </w:rPr>
            </w:pPr>
            <w:r w:rsidRPr="0031492C">
              <w:rPr>
                <w:iCs/>
                <w:sz w:val="20"/>
                <w:szCs w:val="20"/>
              </w:rPr>
              <w:t xml:space="preserve">Zakon ureja vrsto preventivnih ukrepov in ukrepov po potrditvi bolezni, določa izvajalce ukrepov, določa pristojne organe in financiranje posameznih ukrepov preko izplačila </w:t>
            </w:r>
            <w:r w:rsidR="00E34846">
              <w:rPr>
                <w:iCs/>
                <w:sz w:val="20"/>
                <w:szCs w:val="20"/>
              </w:rPr>
              <w:t>nagrad</w:t>
            </w:r>
            <w:r w:rsidR="004F121C">
              <w:rPr>
                <w:iCs/>
                <w:sz w:val="20"/>
                <w:szCs w:val="20"/>
              </w:rPr>
              <w:t xml:space="preserve"> in </w:t>
            </w:r>
            <w:r w:rsidRPr="0031492C">
              <w:rPr>
                <w:iCs/>
                <w:sz w:val="20"/>
                <w:szCs w:val="20"/>
              </w:rPr>
              <w:t>nadomestil, povračila stroškov, plačila odškodnin in nadomestil za škodo, povzročeno z odrejenimi ukrepi</w:t>
            </w:r>
            <w:r>
              <w:rPr>
                <w:iCs/>
              </w:rPr>
              <w:t xml:space="preserve">.  </w:t>
            </w:r>
          </w:p>
          <w:p w14:paraId="2D6A3814" w14:textId="77777777" w:rsidR="002A5636" w:rsidRPr="002A5636" w:rsidRDefault="002A5636" w:rsidP="002A5636">
            <w:pPr>
              <w:pStyle w:val="Neotevilenodstavek"/>
              <w:spacing w:before="0" w:after="0" w:line="260" w:lineRule="exact"/>
              <w:rPr>
                <w:iCs/>
                <w:sz w:val="20"/>
                <w:szCs w:val="20"/>
              </w:rPr>
            </w:pPr>
            <w:r w:rsidRPr="002A5636">
              <w:rPr>
                <w:iCs/>
                <w:sz w:val="20"/>
                <w:szCs w:val="20"/>
              </w:rPr>
              <w:t xml:space="preserve">S predlaganjem Zakona o </w:t>
            </w:r>
            <w:r w:rsidR="00E34846">
              <w:rPr>
                <w:iCs/>
                <w:sz w:val="20"/>
                <w:szCs w:val="20"/>
              </w:rPr>
              <w:t>nujnih</w:t>
            </w:r>
            <w:r w:rsidRPr="002A5636">
              <w:rPr>
                <w:iCs/>
                <w:sz w:val="20"/>
                <w:szCs w:val="20"/>
              </w:rPr>
              <w:t xml:space="preserve"> ukrepih zaradi afriške prašičje kuge pri divjih prašičih vlada zagotavlja </w:t>
            </w:r>
            <w:r>
              <w:rPr>
                <w:iCs/>
                <w:sz w:val="20"/>
                <w:szCs w:val="20"/>
              </w:rPr>
              <w:t>izvedbo nujnih preventivnih ukrepov in ukrepov po potrditvi APK pri divjih prašičih v Republiki Sloveniji in s tem preprečitev oziroma zmanjšanje škode, tako v sektorju prašičereje</w:t>
            </w:r>
            <w:r w:rsidR="00BA7DB0">
              <w:rPr>
                <w:iCs/>
                <w:sz w:val="20"/>
                <w:szCs w:val="20"/>
              </w:rPr>
              <w:t>,</w:t>
            </w:r>
            <w:r>
              <w:rPr>
                <w:iCs/>
                <w:sz w:val="20"/>
                <w:szCs w:val="20"/>
              </w:rPr>
              <w:t xml:space="preserve"> kot tudi v drugih sektorjih kmetijstva, gospodarstva in turizma. Zato je sprejem zakona nujen. </w:t>
            </w:r>
          </w:p>
          <w:p w14:paraId="5EF621F8" w14:textId="77777777" w:rsidR="007A7279" w:rsidRPr="00A12B51" w:rsidRDefault="007A7279" w:rsidP="002A5636">
            <w:pPr>
              <w:ind w:right="-574"/>
              <w:jc w:val="both"/>
              <w:rPr>
                <w:iCs/>
                <w:szCs w:val="20"/>
              </w:rPr>
            </w:pPr>
          </w:p>
        </w:tc>
      </w:tr>
      <w:tr w:rsidR="007A7279" w:rsidRPr="008D1759" w14:paraId="68D3FC9A" w14:textId="77777777" w:rsidTr="002A5636">
        <w:tc>
          <w:tcPr>
            <w:tcW w:w="9351" w:type="dxa"/>
            <w:gridSpan w:val="4"/>
          </w:tcPr>
          <w:p w14:paraId="5169F475" w14:textId="77777777" w:rsidR="007A7279" w:rsidRPr="008D1759" w:rsidRDefault="007A7279" w:rsidP="0023223F">
            <w:pPr>
              <w:pStyle w:val="Oddelek"/>
              <w:numPr>
                <w:ilvl w:val="0"/>
                <w:numId w:val="0"/>
              </w:numPr>
              <w:spacing w:before="60" w:line="240" w:lineRule="auto"/>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5D4D8692" w14:textId="77777777" w:rsidTr="002A5636">
        <w:tc>
          <w:tcPr>
            <w:tcW w:w="1448" w:type="dxa"/>
          </w:tcPr>
          <w:p w14:paraId="278E8074" w14:textId="77777777" w:rsidR="007A7279" w:rsidRPr="008D1759" w:rsidRDefault="007A7279" w:rsidP="0023223F">
            <w:pPr>
              <w:pStyle w:val="Neotevilenodstavek"/>
              <w:spacing w:line="240" w:lineRule="auto"/>
              <w:ind w:left="360"/>
              <w:rPr>
                <w:iCs/>
                <w:sz w:val="20"/>
                <w:szCs w:val="20"/>
              </w:rPr>
            </w:pPr>
            <w:r w:rsidRPr="008D1759">
              <w:rPr>
                <w:iCs/>
                <w:sz w:val="20"/>
                <w:szCs w:val="20"/>
              </w:rPr>
              <w:t>a)</w:t>
            </w:r>
          </w:p>
        </w:tc>
        <w:tc>
          <w:tcPr>
            <w:tcW w:w="5444" w:type="dxa"/>
            <w:gridSpan w:val="2"/>
          </w:tcPr>
          <w:p w14:paraId="20E2BA2F" w14:textId="77777777" w:rsidR="007A7279" w:rsidRPr="008D1759" w:rsidRDefault="007A7279" w:rsidP="0023223F">
            <w:pPr>
              <w:pStyle w:val="Neotevilenodstavek"/>
              <w:spacing w:line="240" w:lineRule="auto"/>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459" w:type="dxa"/>
            <w:vAlign w:val="center"/>
          </w:tcPr>
          <w:p w14:paraId="350D60F6" w14:textId="77777777" w:rsidR="007A7279" w:rsidRPr="008D1759" w:rsidRDefault="007A7279" w:rsidP="0023223F">
            <w:pPr>
              <w:pStyle w:val="Neotevilenodstavek"/>
              <w:spacing w:line="240" w:lineRule="auto"/>
              <w:jc w:val="center"/>
              <w:rPr>
                <w:iCs/>
                <w:sz w:val="20"/>
                <w:szCs w:val="20"/>
              </w:rPr>
            </w:pPr>
            <w:r w:rsidRPr="008C10E1">
              <w:rPr>
                <w:b/>
                <w:sz w:val="20"/>
                <w:szCs w:val="20"/>
              </w:rPr>
              <w:t>DA</w:t>
            </w:r>
            <w:r>
              <w:rPr>
                <w:sz w:val="20"/>
                <w:szCs w:val="20"/>
              </w:rPr>
              <w:t>/</w:t>
            </w:r>
            <w:r w:rsidRPr="008D1759">
              <w:rPr>
                <w:sz w:val="20"/>
                <w:szCs w:val="20"/>
              </w:rPr>
              <w:t>NE</w:t>
            </w:r>
          </w:p>
        </w:tc>
      </w:tr>
      <w:tr w:rsidR="007A7279" w:rsidRPr="008D1759" w14:paraId="3E28670E" w14:textId="77777777" w:rsidTr="002A5636">
        <w:tc>
          <w:tcPr>
            <w:tcW w:w="1448" w:type="dxa"/>
          </w:tcPr>
          <w:p w14:paraId="02307AA4" w14:textId="77777777" w:rsidR="007A7279" w:rsidRPr="008D1759" w:rsidRDefault="007A7279" w:rsidP="0023223F">
            <w:pPr>
              <w:pStyle w:val="Neotevilenodstavek"/>
              <w:spacing w:line="240" w:lineRule="auto"/>
              <w:ind w:left="360"/>
              <w:rPr>
                <w:iCs/>
                <w:sz w:val="20"/>
                <w:szCs w:val="20"/>
              </w:rPr>
            </w:pPr>
            <w:r w:rsidRPr="008D1759">
              <w:rPr>
                <w:iCs/>
                <w:sz w:val="20"/>
                <w:szCs w:val="20"/>
              </w:rPr>
              <w:t>b)</w:t>
            </w:r>
          </w:p>
        </w:tc>
        <w:tc>
          <w:tcPr>
            <w:tcW w:w="5444" w:type="dxa"/>
            <w:gridSpan w:val="2"/>
          </w:tcPr>
          <w:p w14:paraId="18DD92C3" w14:textId="77777777" w:rsidR="007A7279" w:rsidRPr="008D1759" w:rsidRDefault="007A7279" w:rsidP="0023223F">
            <w:pPr>
              <w:pStyle w:val="Neotevilenodstavek"/>
              <w:spacing w:line="240" w:lineRule="auto"/>
              <w:rPr>
                <w:iCs/>
                <w:sz w:val="20"/>
                <w:szCs w:val="20"/>
              </w:rPr>
            </w:pPr>
            <w:r w:rsidRPr="008D1759">
              <w:rPr>
                <w:bCs/>
                <w:sz w:val="20"/>
                <w:szCs w:val="20"/>
              </w:rPr>
              <w:t>usklajenost slovenskega pravnega reda s pravnim redom Evropske unije</w:t>
            </w:r>
          </w:p>
        </w:tc>
        <w:tc>
          <w:tcPr>
            <w:tcW w:w="2459" w:type="dxa"/>
            <w:vAlign w:val="center"/>
          </w:tcPr>
          <w:p w14:paraId="07540AA1" w14:textId="77777777" w:rsidR="007A7279" w:rsidRPr="008D1759" w:rsidRDefault="007A7279" w:rsidP="0023223F">
            <w:pPr>
              <w:pStyle w:val="Neotevilenodstavek"/>
              <w:spacing w:line="240" w:lineRule="auto"/>
              <w:jc w:val="center"/>
              <w:rPr>
                <w:iCs/>
                <w:sz w:val="20"/>
                <w:szCs w:val="20"/>
              </w:rPr>
            </w:pPr>
            <w:r w:rsidRPr="008C10E1">
              <w:rPr>
                <w:b/>
                <w:sz w:val="20"/>
                <w:szCs w:val="20"/>
              </w:rPr>
              <w:t>DA</w:t>
            </w:r>
            <w:r>
              <w:rPr>
                <w:sz w:val="20"/>
                <w:szCs w:val="20"/>
              </w:rPr>
              <w:t>/</w:t>
            </w:r>
            <w:r w:rsidRPr="008D1759">
              <w:rPr>
                <w:sz w:val="20"/>
                <w:szCs w:val="20"/>
              </w:rPr>
              <w:t>NE</w:t>
            </w:r>
          </w:p>
        </w:tc>
      </w:tr>
      <w:tr w:rsidR="007A7279" w:rsidRPr="008D1759" w14:paraId="622B93EB" w14:textId="77777777" w:rsidTr="002A5636">
        <w:tc>
          <w:tcPr>
            <w:tcW w:w="1448" w:type="dxa"/>
          </w:tcPr>
          <w:p w14:paraId="2F065024" w14:textId="77777777" w:rsidR="007A7279" w:rsidRPr="008D1759" w:rsidRDefault="007A7279" w:rsidP="0023223F">
            <w:pPr>
              <w:pStyle w:val="Neotevilenodstavek"/>
              <w:spacing w:line="240" w:lineRule="auto"/>
              <w:ind w:left="360"/>
              <w:rPr>
                <w:iCs/>
                <w:sz w:val="20"/>
                <w:szCs w:val="20"/>
              </w:rPr>
            </w:pPr>
            <w:r w:rsidRPr="008D1759">
              <w:rPr>
                <w:iCs/>
                <w:sz w:val="20"/>
                <w:szCs w:val="20"/>
              </w:rPr>
              <w:t>c)</w:t>
            </w:r>
          </w:p>
        </w:tc>
        <w:tc>
          <w:tcPr>
            <w:tcW w:w="5444" w:type="dxa"/>
            <w:gridSpan w:val="2"/>
          </w:tcPr>
          <w:p w14:paraId="203D3691" w14:textId="77777777" w:rsidR="007A7279" w:rsidRPr="008D1759" w:rsidRDefault="007A7279" w:rsidP="0023223F">
            <w:pPr>
              <w:pStyle w:val="Neotevilenodstavek"/>
              <w:spacing w:line="240" w:lineRule="auto"/>
              <w:rPr>
                <w:iCs/>
                <w:sz w:val="20"/>
                <w:szCs w:val="20"/>
              </w:rPr>
            </w:pPr>
            <w:r w:rsidRPr="008D1759">
              <w:rPr>
                <w:sz w:val="20"/>
                <w:szCs w:val="20"/>
              </w:rPr>
              <w:t>administrativne posledice</w:t>
            </w:r>
          </w:p>
        </w:tc>
        <w:tc>
          <w:tcPr>
            <w:tcW w:w="2459" w:type="dxa"/>
            <w:vAlign w:val="center"/>
          </w:tcPr>
          <w:p w14:paraId="67632912" w14:textId="77777777" w:rsidR="007A7279" w:rsidRPr="00A24E98" w:rsidRDefault="007A7279" w:rsidP="0023223F">
            <w:pPr>
              <w:pStyle w:val="Neotevilenodstavek"/>
              <w:spacing w:line="240" w:lineRule="auto"/>
              <w:jc w:val="center"/>
              <w:rPr>
                <w:sz w:val="20"/>
                <w:szCs w:val="20"/>
              </w:rPr>
            </w:pPr>
            <w:r w:rsidRPr="008C10E1">
              <w:rPr>
                <w:b/>
                <w:sz w:val="20"/>
                <w:szCs w:val="20"/>
              </w:rPr>
              <w:t>DA</w:t>
            </w:r>
            <w:r w:rsidRPr="008D1759">
              <w:rPr>
                <w:sz w:val="20"/>
                <w:szCs w:val="20"/>
              </w:rPr>
              <w:t>/NE</w:t>
            </w:r>
          </w:p>
        </w:tc>
      </w:tr>
      <w:tr w:rsidR="007A7279" w:rsidRPr="008D1759" w14:paraId="24ADBB00" w14:textId="77777777" w:rsidTr="002A5636">
        <w:tc>
          <w:tcPr>
            <w:tcW w:w="1448" w:type="dxa"/>
          </w:tcPr>
          <w:p w14:paraId="3CD68C4B" w14:textId="77777777" w:rsidR="007A7279" w:rsidRPr="008D1759" w:rsidRDefault="007A7279" w:rsidP="0023223F">
            <w:pPr>
              <w:pStyle w:val="Neotevilenodstavek"/>
              <w:spacing w:line="240" w:lineRule="auto"/>
              <w:ind w:left="360"/>
              <w:rPr>
                <w:iCs/>
                <w:sz w:val="20"/>
                <w:szCs w:val="20"/>
              </w:rPr>
            </w:pPr>
            <w:r w:rsidRPr="008D1759">
              <w:rPr>
                <w:iCs/>
                <w:sz w:val="20"/>
                <w:szCs w:val="20"/>
              </w:rPr>
              <w:t>č)</w:t>
            </w:r>
          </w:p>
        </w:tc>
        <w:tc>
          <w:tcPr>
            <w:tcW w:w="5444" w:type="dxa"/>
            <w:gridSpan w:val="2"/>
          </w:tcPr>
          <w:p w14:paraId="0DD0DEA2" w14:textId="77777777" w:rsidR="007A7279" w:rsidRPr="008D1759" w:rsidRDefault="007A7279" w:rsidP="0023223F">
            <w:pPr>
              <w:pStyle w:val="Neotevilenodstavek"/>
              <w:spacing w:line="240" w:lineRule="auto"/>
              <w:rPr>
                <w:bCs/>
                <w:sz w:val="20"/>
                <w:szCs w:val="20"/>
              </w:rPr>
            </w:pPr>
            <w:r>
              <w:rPr>
                <w:sz w:val="20"/>
                <w:szCs w:val="20"/>
              </w:rPr>
              <w:t>gospodarstvo, zlasti</w:t>
            </w:r>
            <w:r w:rsidRPr="008D1759">
              <w:rPr>
                <w:bCs/>
                <w:sz w:val="20"/>
                <w:szCs w:val="20"/>
              </w:rPr>
              <w:t xml:space="preserve"> mala in srednja podjetja ter konkurenčnost podjetij</w:t>
            </w:r>
          </w:p>
        </w:tc>
        <w:tc>
          <w:tcPr>
            <w:tcW w:w="2459" w:type="dxa"/>
            <w:vAlign w:val="center"/>
          </w:tcPr>
          <w:p w14:paraId="20F9A7F9" w14:textId="77777777" w:rsidR="007A7279" w:rsidRPr="008D1759" w:rsidRDefault="007A7279" w:rsidP="0023223F">
            <w:pPr>
              <w:pStyle w:val="Neotevilenodstavek"/>
              <w:spacing w:line="240" w:lineRule="auto"/>
              <w:jc w:val="center"/>
              <w:rPr>
                <w:iCs/>
                <w:sz w:val="20"/>
                <w:szCs w:val="20"/>
              </w:rPr>
            </w:pPr>
            <w:r w:rsidRPr="008C10E1">
              <w:rPr>
                <w:b/>
                <w:sz w:val="20"/>
                <w:szCs w:val="20"/>
              </w:rPr>
              <w:t>DA</w:t>
            </w:r>
            <w:r w:rsidRPr="008D1759">
              <w:rPr>
                <w:sz w:val="20"/>
                <w:szCs w:val="20"/>
              </w:rPr>
              <w:t>/NE</w:t>
            </w:r>
          </w:p>
        </w:tc>
      </w:tr>
      <w:tr w:rsidR="007A7279" w:rsidRPr="008D1759" w14:paraId="5C09BB3A" w14:textId="77777777" w:rsidTr="002A5636">
        <w:tc>
          <w:tcPr>
            <w:tcW w:w="1448" w:type="dxa"/>
          </w:tcPr>
          <w:p w14:paraId="37EBA3AD" w14:textId="77777777" w:rsidR="007A7279" w:rsidRPr="008D1759" w:rsidRDefault="007A7279" w:rsidP="0023223F">
            <w:pPr>
              <w:pStyle w:val="Neotevilenodstavek"/>
              <w:spacing w:line="240" w:lineRule="auto"/>
              <w:ind w:left="360"/>
              <w:rPr>
                <w:iCs/>
                <w:sz w:val="20"/>
                <w:szCs w:val="20"/>
              </w:rPr>
            </w:pPr>
            <w:r w:rsidRPr="008D1759">
              <w:rPr>
                <w:iCs/>
                <w:sz w:val="20"/>
                <w:szCs w:val="20"/>
              </w:rPr>
              <w:t>d)</w:t>
            </w:r>
          </w:p>
        </w:tc>
        <w:tc>
          <w:tcPr>
            <w:tcW w:w="5444" w:type="dxa"/>
            <w:gridSpan w:val="2"/>
          </w:tcPr>
          <w:p w14:paraId="65F2F1EC" w14:textId="77777777" w:rsidR="007A7279" w:rsidRPr="008D1759" w:rsidRDefault="007A7279" w:rsidP="0023223F">
            <w:pPr>
              <w:pStyle w:val="Neotevilenodstavek"/>
              <w:spacing w:line="240" w:lineRule="auto"/>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459" w:type="dxa"/>
            <w:vAlign w:val="center"/>
          </w:tcPr>
          <w:p w14:paraId="3437CEEA" w14:textId="77777777" w:rsidR="007A7279" w:rsidRPr="008D1759" w:rsidRDefault="007A7279" w:rsidP="0023223F">
            <w:pPr>
              <w:pStyle w:val="Neotevilenodstavek"/>
              <w:spacing w:line="240" w:lineRule="auto"/>
              <w:jc w:val="center"/>
              <w:rPr>
                <w:iCs/>
                <w:sz w:val="20"/>
                <w:szCs w:val="20"/>
              </w:rPr>
            </w:pPr>
            <w:r w:rsidRPr="008C10E1">
              <w:rPr>
                <w:b/>
                <w:sz w:val="20"/>
                <w:szCs w:val="20"/>
              </w:rPr>
              <w:t>DA</w:t>
            </w:r>
            <w:r w:rsidRPr="008D1759">
              <w:rPr>
                <w:sz w:val="20"/>
                <w:szCs w:val="20"/>
              </w:rPr>
              <w:t>/NE</w:t>
            </w:r>
          </w:p>
        </w:tc>
      </w:tr>
      <w:tr w:rsidR="007A7279" w:rsidRPr="008D1759" w14:paraId="1F68B5ED" w14:textId="77777777" w:rsidTr="002A5636">
        <w:tc>
          <w:tcPr>
            <w:tcW w:w="1448" w:type="dxa"/>
          </w:tcPr>
          <w:p w14:paraId="7C608033" w14:textId="77777777" w:rsidR="007A7279" w:rsidRPr="008D1759" w:rsidRDefault="007A7279" w:rsidP="0023223F">
            <w:pPr>
              <w:pStyle w:val="Neotevilenodstavek"/>
              <w:spacing w:line="240" w:lineRule="auto"/>
              <w:ind w:left="360"/>
              <w:rPr>
                <w:iCs/>
                <w:sz w:val="20"/>
                <w:szCs w:val="20"/>
              </w:rPr>
            </w:pPr>
            <w:r w:rsidRPr="008D1759">
              <w:rPr>
                <w:iCs/>
                <w:sz w:val="20"/>
                <w:szCs w:val="20"/>
              </w:rPr>
              <w:t>e)</w:t>
            </w:r>
          </w:p>
        </w:tc>
        <w:tc>
          <w:tcPr>
            <w:tcW w:w="5444" w:type="dxa"/>
            <w:gridSpan w:val="2"/>
          </w:tcPr>
          <w:p w14:paraId="1D232675" w14:textId="77777777" w:rsidR="007A7279" w:rsidRPr="008D1759" w:rsidRDefault="007A7279" w:rsidP="0023223F">
            <w:pPr>
              <w:pStyle w:val="Neotevilenodstavek"/>
              <w:spacing w:line="240" w:lineRule="auto"/>
              <w:rPr>
                <w:bCs/>
                <w:sz w:val="20"/>
                <w:szCs w:val="20"/>
              </w:rPr>
            </w:pPr>
            <w:r w:rsidRPr="008D1759">
              <w:rPr>
                <w:bCs/>
                <w:sz w:val="20"/>
                <w:szCs w:val="20"/>
              </w:rPr>
              <w:t>socialno področje</w:t>
            </w:r>
          </w:p>
        </w:tc>
        <w:tc>
          <w:tcPr>
            <w:tcW w:w="2459" w:type="dxa"/>
            <w:vAlign w:val="center"/>
          </w:tcPr>
          <w:p w14:paraId="688708C7" w14:textId="77777777" w:rsidR="007A7279" w:rsidRPr="008D1759" w:rsidRDefault="007A7279" w:rsidP="0023223F">
            <w:pPr>
              <w:pStyle w:val="Neotevilenodstavek"/>
              <w:spacing w:line="240" w:lineRule="auto"/>
              <w:jc w:val="center"/>
              <w:rPr>
                <w:iCs/>
                <w:sz w:val="20"/>
                <w:szCs w:val="20"/>
              </w:rPr>
            </w:pPr>
            <w:r w:rsidRPr="008C10E1">
              <w:rPr>
                <w:b/>
                <w:sz w:val="20"/>
                <w:szCs w:val="20"/>
              </w:rPr>
              <w:t>DA</w:t>
            </w:r>
            <w:r>
              <w:rPr>
                <w:sz w:val="20"/>
                <w:szCs w:val="20"/>
              </w:rPr>
              <w:t>/</w:t>
            </w:r>
            <w:r w:rsidRPr="008D1759">
              <w:rPr>
                <w:sz w:val="20"/>
                <w:szCs w:val="20"/>
              </w:rPr>
              <w:t>NE</w:t>
            </w:r>
          </w:p>
        </w:tc>
      </w:tr>
      <w:tr w:rsidR="007A7279" w:rsidRPr="008D1759" w14:paraId="72D87683" w14:textId="77777777" w:rsidTr="002A5636">
        <w:tc>
          <w:tcPr>
            <w:tcW w:w="1448" w:type="dxa"/>
            <w:tcBorders>
              <w:bottom w:val="single" w:sz="4" w:space="0" w:color="auto"/>
            </w:tcBorders>
          </w:tcPr>
          <w:p w14:paraId="0F1813B3" w14:textId="77777777" w:rsidR="007A7279" w:rsidRPr="008D1759" w:rsidRDefault="007A7279" w:rsidP="0023223F">
            <w:pPr>
              <w:pStyle w:val="Neotevilenodstavek"/>
              <w:spacing w:line="240" w:lineRule="auto"/>
              <w:ind w:left="360"/>
              <w:rPr>
                <w:iCs/>
                <w:sz w:val="20"/>
                <w:szCs w:val="20"/>
              </w:rPr>
            </w:pPr>
            <w:r w:rsidRPr="008D1759">
              <w:rPr>
                <w:iCs/>
                <w:sz w:val="20"/>
                <w:szCs w:val="20"/>
              </w:rPr>
              <w:t>f)</w:t>
            </w:r>
          </w:p>
        </w:tc>
        <w:tc>
          <w:tcPr>
            <w:tcW w:w="5444" w:type="dxa"/>
            <w:gridSpan w:val="2"/>
            <w:tcBorders>
              <w:bottom w:val="single" w:sz="4" w:space="0" w:color="auto"/>
            </w:tcBorders>
          </w:tcPr>
          <w:p w14:paraId="29B88243" w14:textId="77777777" w:rsidR="007A7279" w:rsidRPr="008D1759" w:rsidRDefault="007A7279" w:rsidP="0023223F">
            <w:pPr>
              <w:pStyle w:val="Neotevilenodstavek"/>
              <w:spacing w:line="240" w:lineRule="auto"/>
              <w:rPr>
                <w:bCs/>
                <w:sz w:val="20"/>
                <w:szCs w:val="20"/>
              </w:rPr>
            </w:pPr>
            <w:r>
              <w:rPr>
                <w:bCs/>
                <w:sz w:val="20"/>
                <w:szCs w:val="20"/>
              </w:rPr>
              <w:t>dokumente</w:t>
            </w:r>
            <w:r w:rsidRPr="008D1759">
              <w:rPr>
                <w:bCs/>
                <w:sz w:val="20"/>
                <w:szCs w:val="20"/>
              </w:rPr>
              <w:t xml:space="preserve"> razvojnega načrtovanja:</w:t>
            </w:r>
          </w:p>
          <w:p w14:paraId="2669FBB7" w14:textId="77777777" w:rsidR="007A7279" w:rsidRPr="008D1759" w:rsidRDefault="007A7279" w:rsidP="0023223F">
            <w:pPr>
              <w:pStyle w:val="Neotevilenodstavek"/>
              <w:numPr>
                <w:ilvl w:val="0"/>
                <w:numId w:val="9"/>
              </w:numPr>
              <w:spacing w:line="240" w:lineRule="auto"/>
              <w:rPr>
                <w:bCs/>
                <w:sz w:val="20"/>
                <w:szCs w:val="20"/>
              </w:rPr>
            </w:pPr>
            <w:r w:rsidRPr="008D1759">
              <w:rPr>
                <w:bCs/>
                <w:sz w:val="20"/>
                <w:szCs w:val="20"/>
              </w:rPr>
              <w:t>nacionalne d</w:t>
            </w:r>
            <w:r>
              <w:rPr>
                <w:bCs/>
                <w:sz w:val="20"/>
                <w:szCs w:val="20"/>
              </w:rPr>
              <w:t>okumente razvojnega načrtovanja</w:t>
            </w:r>
          </w:p>
          <w:p w14:paraId="4AEA57DF" w14:textId="77777777" w:rsidR="007A7279" w:rsidRPr="008D1759" w:rsidRDefault="007A7279" w:rsidP="0023223F">
            <w:pPr>
              <w:pStyle w:val="Neotevilenodstavek"/>
              <w:numPr>
                <w:ilvl w:val="0"/>
                <w:numId w:val="9"/>
              </w:numPr>
              <w:spacing w:line="240" w:lineRule="auto"/>
              <w:rPr>
                <w:bCs/>
                <w:sz w:val="20"/>
                <w:szCs w:val="20"/>
              </w:rPr>
            </w:pPr>
            <w:r w:rsidRPr="008D1759">
              <w:rPr>
                <w:bCs/>
                <w:sz w:val="20"/>
                <w:szCs w:val="20"/>
              </w:rPr>
              <w:t>razvojne politike na ravni programov po strukturi razvojne klasifikacije programskega proračuna</w:t>
            </w:r>
          </w:p>
          <w:p w14:paraId="1B39EF4A" w14:textId="77777777" w:rsidR="007A7279" w:rsidRPr="008D1759" w:rsidRDefault="007A7279" w:rsidP="0023223F">
            <w:pPr>
              <w:pStyle w:val="Neotevilenodstavek"/>
              <w:numPr>
                <w:ilvl w:val="0"/>
                <w:numId w:val="9"/>
              </w:numPr>
              <w:spacing w:line="240" w:lineRule="auto"/>
              <w:rPr>
                <w:bCs/>
                <w:sz w:val="20"/>
                <w:szCs w:val="20"/>
              </w:rPr>
            </w:pPr>
            <w:r w:rsidRPr="008D1759">
              <w:rPr>
                <w:bCs/>
                <w:sz w:val="20"/>
                <w:szCs w:val="20"/>
              </w:rPr>
              <w:t>razvojne dokumente Evropske unije in mednarodnih organizacij</w:t>
            </w:r>
          </w:p>
        </w:tc>
        <w:tc>
          <w:tcPr>
            <w:tcW w:w="2459" w:type="dxa"/>
            <w:tcBorders>
              <w:bottom w:val="single" w:sz="4" w:space="0" w:color="auto"/>
            </w:tcBorders>
            <w:vAlign w:val="center"/>
          </w:tcPr>
          <w:p w14:paraId="189DA53B" w14:textId="77777777" w:rsidR="007A7279" w:rsidRPr="008D1759" w:rsidRDefault="007A7279" w:rsidP="0023223F">
            <w:pPr>
              <w:pStyle w:val="Neotevilenodstavek"/>
              <w:spacing w:line="240" w:lineRule="auto"/>
              <w:jc w:val="center"/>
              <w:rPr>
                <w:iCs/>
                <w:sz w:val="20"/>
                <w:szCs w:val="20"/>
              </w:rPr>
            </w:pPr>
            <w:r>
              <w:rPr>
                <w:sz w:val="20"/>
                <w:szCs w:val="20"/>
              </w:rPr>
              <w:t>DA</w:t>
            </w:r>
            <w:r w:rsidRPr="008D1759">
              <w:rPr>
                <w:sz w:val="20"/>
                <w:szCs w:val="20"/>
              </w:rPr>
              <w:t>/</w:t>
            </w:r>
            <w:r w:rsidRPr="008C10E1">
              <w:rPr>
                <w:b/>
                <w:sz w:val="20"/>
                <w:szCs w:val="20"/>
              </w:rPr>
              <w:t>NE</w:t>
            </w:r>
          </w:p>
        </w:tc>
      </w:tr>
      <w:tr w:rsidR="007A7279" w:rsidRPr="008D1759" w14:paraId="54CFE05E" w14:textId="77777777" w:rsidTr="002A5636">
        <w:tc>
          <w:tcPr>
            <w:tcW w:w="9351" w:type="dxa"/>
            <w:gridSpan w:val="4"/>
            <w:tcBorders>
              <w:top w:val="single" w:sz="4" w:space="0" w:color="auto"/>
              <w:left w:val="single" w:sz="4" w:space="0" w:color="auto"/>
              <w:bottom w:val="single" w:sz="4" w:space="0" w:color="auto"/>
              <w:right w:val="single" w:sz="4" w:space="0" w:color="auto"/>
            </w:tcBorders>
          </w:tcPr>
          <w:p w14:paraId="754774A0" w14:textId="77777777" w:rsidR="007A7279" w:rsidRPr="008D1759" w:rsidRDefault="007A7279" w:rsidP="0023223F">
            <w:pPr>
              <w:pStyle w:val="Oddelek"/>
              <w:widowControl w:val="0"/>
              <w:numPr>
                <w:ilvl w:val="0"/>
                <w:numId w:val="0"/>
              </w:numPr>
              <w:spacing w:before="60" w:line="240" w:lineRule="auto"/>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515213D6" w14:textId="77777777" w:rsidR="007A7279" w:rsidRPr="008D1759" w:rsidRDefault="007A7279" w:rsidP="0023223F">
            <w:pPr>
              <w:pStyle w:val="Oddelek"/>
              <w:widowControl w:val="0"/>
              <w:numPr>
                <w:ilvl w:val="0"/>
                <w:numId w:val="0"/>
              </w:numPr>
              <w:spacing w:before="60" w:line="240" w:lineRule="auto"/>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14:paraId="45DF5801" w14:textId="77777777" w:rsidR="007A7279" w:rsidRPr="008D1759" w:rsidRDefault="007A7279" w:rsidP="008C10E1">
      <w:pPr>
        <w:spacing w:before="60" w:after="60" w:line="240" w:lineRule="auto"/>
        <w:rPr>
          <w:rFonts w:cs="Arial"/>
          <w:vanish/>
          <w:szCs w:val="20"/>
        </w:rPr>
      </w:pPr>
    </w:p>
    <w:tbl>
      <w:tblPr>
        <w:tblW w:w="9286"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34"/>
        <w:gridCol w:w="1587"/>
        <w:gridCol w:w="113"/>
        <w:gridCol w:w="1710"/>
        <w:gridCol w:w="719"/>
        <w:gridCol w:w="1000"/>
        <w:gridCol w:w="1623"/>
      </w:tblGrid>
      <w:tr w:rsidR="007A7279" w:rsidRPr="008D1759" w14:paraId="466965D2" w14:textId="77777777" w:rsidTr="00B225FF">
        <w:trPr>
          <w:cantSplit/>
          <w:trHeight w:val="35"/>
        </w:trPr>
        <w:tc>
          <w:tcPr>
            <w:tcW w:w="9286" w:type="dxa"/>
            <w:gridSpan w:val="7"/>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44000BF" w14:textId="77777777" w:rsidR="007A7279" w:rsidRPr="008D1759" w:rsidRDefault="007A7279" w:rsidP="008C10E1">
            <w:pPr>
              <w:pStyle w:val="Naslov1"/>
              <w:keepNext w:val="0"/>
              <w:pageBreakBefore/>
              <w:widowControl w:val="0"/>
              <w:tabs>
                <w:tab w:val="left" w:pos="2340"/>
              </w:tabs>
              <w:spacing w:line="240" w:lineRule="auto"/>
              <w:ind w:left="142" w:hanging="142"/>
            </w:pPr>
            <w:r w:rsidRPr="008D1759">
              <w:lastRenderedPageBreak/>
              <w:t>I. Ocena finančnih posledic, ki niso načrtovane v sprejetem proračunu</w:t>
            </w:r>
          </w:p>
        </w:tc>
      </w:tr>
      <w:tr w:rsidR="00811D22" w:rsidRPr="008D1759" w14:paraId="6DEA7E12" w14:textId="77777777" w:rsidTr="00B225FF">
        <w:trPr>
          <w:cantSplit/>
          <w:trHeight w:val="276"/>
        </w:trPr>
        <w:tc>
          <w:tcPr>
            <w:tcW w:w="2534" w:type="dxa"/>
            <w:tcBorders>
              <w:top w:val="single" w:sz="4" w:space="0" w:color="auto"/>
              <w:left w:val="single" w:sz="4" w:space="0" w:color="auto"/>
              <w:bottom w:val="single" w:sz="4" w:space="0" w:color="auto"/>
              <w:right w:val="single" w:sz="4" w:space="0" w:color="auto"/>
            </w:tcBorders>
            <w:vAlign w:val="center"/>
          </w:tcPr>
          <w:p w14:paraId="5473F93D" w14:textId="77777777" w:rsidR="007A7279" w:rsidRPr="008D1759" w:rsidRDefault="007A7279" w:rsidP="008C10E1">
            <w:pPr>
              <w:widowControl w:val="0"/>
              <w:spacing w:before="60" w:after="60" w:line="240" w:lineRule="auto"/>
              <w:ind w:left="-122" w:right="-112"/>
              <w:jc w:val="center"/>
              <w:rPr>
                <w:rFonts w:cs="Arial"/>
                <w:szCs w:val="20"/>
              </w:rPr>
            </w:pPr>
          </w:p>
        </w:tc>
        <w:tc>
          <w:tcPr>
            <w:tcW w:w="1700" w:type="dxa"/>
            <w:gridSpan w:val="2"/>
            <w:tcBorders>
              <w:top w:val="single" w:sz="4" w:space="0" w:color="auto"/>
              <w:left w:val="single" w:sz="4" w:space="0" w:color="auto"/>
              <w:bottom w:val="single" w:sz="4" w:space="0" w:color="auto"/>
              <w:right w:val="single" w:sz="4" w:space="0" w:color="auto"/>
            </w:tcBorders>
            <w:vAlign w:val="center"/>
          </w:tcPr>
          <w:p w14:paraId="002D6BBC" w14:textId="77777777" w:rsidR="007A7279" w:rsidRPr="008D1759" w:rsidRDefault="007A7279" w:rsidP="008C10E1">
            <w:pPr>
              <w:widowControl w:val="0"/>
              <w:spacing w:before="60" w:after="60" w:line="240" w:lineRule="auto"/>
              <w:jc w:val="center"/>
              <w:rPr>
                <w:rFonts w:cs="Arial"/>
                <w:szCs w:val="20"/>
              </w:rPr>
            </w:pPr>
            <w:r w:rsidRPr="008D1759">
              <w:rPr>
                <w:rFonts w:cs="Arial"/>
                <w:szCs w:val="20"/>
              </w:rPr>
              <w:t>Tekoče leto (t)</w:t>
            </w:r>
          </w:p>
        </w:tc>
        <w:tc>
          <w:tcPr>
            <w:tcW w:w="1679" w:type="dxa"/>
            <w:tcBorders>
              <w:top w:val="single" w:sz="4" w:space="0" w:color="auto"/>
              <w:left w:val="single" w:sz="4" w:space="0" w:color="auto"/>
              <w:bottom w:val="single" w:sz="4" w:space="0" w:color="auto"/>
              <w:right w:val="single" w:sz="4" w:space="0" w:color="auto"/>
            </w:tcBorders>
            <w:vAlign w:val="center"/>
          </w:tcPr>
          <w:p w14:paraId="698AC537" w14:textId="77777777" w:rsidR="007A7279" w:rsidRPr="008D1759" w:rsidRDefault="007A7279" w:rsidP="008C10E1">
            <w:pPr>
              <w:widowControl w:val="0"/>
              <w:spacing w:before="60" w:after="60" w:line="240" w:lineRule="auto"/>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0BBCB87C" w14:textId="77777777" w:rsidR="007A7279" w:rsidRPr="008D1759" w:rsidRDefault="007A7279" w:rsidP="008C10E1">
            <w:pPr>
              <w:widowControl w:val="0"/>
              <w:spacing w:before="60" w:after="60" w:line="240" w:lineRule="auto"/>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1648" w:type="dxa"/>
            <w:tcBorders>
              <w:top w:val="single" w:sz="4" w:space="0" w:color="auto"/>
              <w:left w:val="single" w:sz="4" w:space="0" w:color="auto"/>
              <w:bottom w:val="single" w:sz="4" w:space="0" w:color="auto"/>
              <w:right w:val="single" w:sz="4" w:space="0" w:color="auto"/>
            </w:tcBorders>
            <w:vAlign w:val="center"/>
          </w:tcPr>
          <w:p w14:paraId="61FE2551" w14:textId="77777777" w:rsidR="007A7279" w:rsidRPr="008D1759" w:rsidRDefault="007A7279" w:rsidP="008C10E1">
            <w:pPr>
              <w:widowControl w:val="0"/>
              <w:spacing w:before="60" w:after="60" w:line="240" w:lineRule="auto"/>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811D22" w:rsidRPr="008D1759" w14:paraId="536124B7" w14:textId="77777777" w:rsidTr="00B225FF">
        <w:trPr>
          <w:cantSplit/>
          <w:trHeight w:val="423"/>
        </w:trPr>
        <w:tc>
          <w:tcPr>
            <w:tcW w:w="2534" w:type="dxa"/>
            <w:tcBorders>
              <w:top w:val="single" w:sz="4" w:space="0" w:color="auto"/>
              <w:left w:val="single" w:sz="4" w:space="0" w:color="auto"/>
              <w:bottom w:val="single" w:sz="4" w:space="0" w:color="auto"/>
              <w:right w:val="single" w:sz="4" w:space="0" w:color="auto"/>
            </w:tcBorders>
            <w:vAlign w:val="center"/>
          </w:tcPr>
          <w:p w14:paraId="57F37D16" w14:textId="77777777" w:rsidR="007A7279" w:rsidRPr="008D1759" w:rsidRDefault="007A7279" w:rsidP="008C10E1">
            <w:pPr>
              <w:widowControl w:val="0"/>
              <w:spacing w:before="60" w:after="60" w:line="240" w:lineRule="auto"/>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700" w:type="dxa"/>
            <w:gridSpan w:val="2"/>
            <w:tcBorders>
              <w:top w:val="single" w:sz="4" w:space="0" w:color="auto"/>
              <w:left w:val="single" w:sz="4" w:space="0" w:color="auto"/>
              <w:bottom w:val="single" w:sz="4" w:space="0" w:color="auto"/>
              <w:right w:val="single" w:sz="4" w:space="0" w:color="auto"/>
            </w:tcBorders>
            <w:vAlign w:val="center"/>
          </w:tcPr>
          <w:p w14:paraId="33129B45" w14:textId="77777777" w:rsidR="007A7279" w:rsidRPr="008D1759" w:rsidRDefault="007A7279" w:rsidP="008C10E1">
            <w:pPr>
              <w:pStyle w:val="Naslov1"/>
              <w:keepNext w:val="0"/>
              <w:widowControl w:val="0"/>
              <w:tabs>
                <w:tab w:val="left" w:pos="360"/>
              </w:tabs>
              <w:spacing w:line="240" w:lineRule="auto"/>
              <w:jc w:val="center"/>
              <w:rPr>
                <w:b w:val="0"/>
                <w:bCs/>
              </w:rPr>
            </w:pPr>
          </w:p>
        </w:tc>
        <w:tc>
          <w:tcPr>
            <w:tcW w:w="1679" w:type="dxa"/>
            <w:tcBorders>
              <w:top w:val="single" w:sz="4" w:space="0" w:color="auto"/>
              <w:left w:val="single" w:sz="4" w:space="0" w:color="auto"/>
              <w:bottom w:val="single" w:sz="4" w:space="0" w:color="auto"/>
              <w:right w:val="single" w:sz="4" w:space="0" w:color="auto"/>
            </w:tcBorders>
            <w:vAlign w:val="center"/>
          </w:tcPr>
          <w:p w14:paraId="6BDB7D95" w14:textId="77777777" w:rsidR="007A7279" w:rsidRPr="008D1759" w:rsidRDefault="007A7279" w:rsidP="008C10E1">
            <w:pPr>
              <w:pStyle w:val="Naslov1"/>
              <w:keepNext w:val="0"/>
              <w:widowControl w:val="0"/>
              <w:tabs>
                <w:tab w:val="left" w:pos="360"/>
              </w:tabs>
              <w:spacing w:line="240" w:lineRule="auto"/>
              <w:jc w:val="center"/>
              <w:rPr>
                <w:b w:val="0"/>
                <w:bCs/>
              </w:rPr>
            </w:pP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5E6D9CF6" w14:textId="77777777" w:rsidR="007A7279" w:rsidRPr="008D1759" w:rsidRDefault="007A7279" w:rsidP="008C10E1">
            <w:pPr>
              <w:pStyle w:val="Naslov1"/>
              <w:keepNext w:val="0"/>
              <w:widowControl w:val="0"/>
              <w:tabs>
                <w:tab w:val="left" w:pos="360"/>
              </w:tabs>
              <w:spacing w:line="240" w:lineRule="auto"/>
              <w:jc w:val="center"/>
              <w:rPr>
                <w:b w:val="0"/>
              </w:rPr>
            </w:pPr>
          </w:p>
        </w:tc>
        <w:tc>
          <w:tcPr>
            <w:tcW w:w="1648" w:type="dxa"/>
            <w:tcBorders>
              <w:top w:val="single" w:sz="4" w:space="0" w:color="auto"/>
              <w:left w:val="single" w:sz="4" w:space="0" w:color="auto"/>
              <w:bottom w:val="single" w:sz="4" w:space="0" w:color="auto"/>
              <w:right w:val="single" w:sz="4" w:space="0" w:color="auto"/>
            </w:tcBorders>
            <w:vAlign w:val="center"/>
          </w:tcPr>
          <w:p w14:paraId="2E2B6F7F" w14:textId="77777777" w:rsidR="007A7279" w:rsidRPr="008D1759" w:rsidRDefault="007A7279" w:rsidP="008C10E1">
            <w:pPr>
              <w:pStyle w:val="Naslov1"/>
              <w:keepNext w:val="0"/>
              <w:widowControl w:val="0"/>
              <w:tabs>
                <w:tab w:val="left" w:pos="360"/>
              </w:tabs>
              <w:spacing w:line="240" w:lineRule="auto"/>
              <w:jc w:val="center"/>
              <w:rPr>
                <w:b w:val="0"/>
              </w:rPr>
            </w:pPr>
          </w:p>
        </w:tc>
      </w:tr>
      <w:tr w:rsidR="00811D22" w:rsidRPr="008D1759" w14:paraId="36B85B59" w14:textId="77777777" w:rsidTr="00B225FF">
        <w:trPr>
          <w:cantSplit/>
          <w:trHeight w:val="423"/>
        </w:trPr>
        <w:tc>
          <w:tcPr>
            <w:tcW w:w="2534" w:type="dxa"/>
            <w:tcBorders>
              <w:top w:val="single" w:sz="4" w:space="0" w:color="auto"/>
              <w:left w:val="single" w:sz="4" w:space="0" w:color="auto"/>
              <w:bottom w:val="single" w:sz="4" w:space="0" w:color="auto"/>
              <w:right w:val="single" w:sz="4" w:space="0" w:color="auto"/>
            </w:tcBorders>
            <w:vAlign w:val="center"/>
          </w:tcPr>
          <w:p w14:paraId="50CA688E" w14:textId="77777777" w:rsidR="007A7279" w:rsidRPr="008D1759" w:rsidRDefault="007A7279" w:rsidP="008C10E1">
            <w:pPr>
              <w:widowControl w:val="0"/>
              <w:spacing w:before="60" w:after="60" w:line="240" w:lineRule="auto"/>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700" w:type="dxa"/>
            <w:gridSpan w:val="2"/>
            <w:tcBorders>
              <w:top w:val="single" w:sz="4" w:space="0" w:color="auto"/>
              <w:left w:val="single" w:sz="4" w:space="0" w:color="auto"/>
              <w:bottom w:val="single" w:sz="4" w:space="0" w:color="auto"/>
              <w:right w:val="single" w:sz="4" w:space="0" w:color="auto"/>
            </w:tcBorders>
            <w:vAlign w:val="center"/>
          </w:tcPr>
          <w:p w14:paraId="0019F4E5" w14:textId="77777777" w:rsidR="007A7279" w:rsidRPr="008D1759" w:rsidRDefault="007A7279" w:rsidP="008C10E1">
            <w:pPr>
              <w:pStyle w:val="Naslov1"/>
              <w:keepNext w:val="0"/>
              <w:widowControl w:val="0"/>
              <w:tabs>
                <w:tab w:val="left" w:pos="360"/>
              </w:tabs>
              <w:spacing w:line="240" w:lineRule="auto"/>
              <w:jc w:val="center"/>
              <w:rPr>
                <w:b w:val="0"/>
                <w:bCs/>
              </w:rPr>
            </w:pPr>
          </w:p>
        </w:tc>
        <w:tc>
          <w:tcPr>
            <w:tcW w:w="1679" w:type="dxa"/>
            <w:tcBorders>
              <w:top w:val="single" w:sz="4" w:space="0" w:color="auto"/>
              <w:left w:val="single" w:sz="4" w:space="0" w:color="auto"/>
              <w:bottom w:val="single" w:sz="4" w:space="0" w:color="auto"/>
              <w:right w:val="single" w:sz="4" w:space="0" w:color="auto"/>
            </w:tcBorders>
            <w:vAlign w:val="center"/>
          </w:tcPr>
          <w:p w14:paraId="7ED4987B" w14:textId="77777777" w:rsidR="007A7279" w:rsidRPr="008D1759" w:rsidRDefault="007A7279" w:rsidP="008C10E1">
            <w:pPr>
              <w:pStyle w:val="Naslov1"/>
              <w:keepNext w:val="0"/>
              <w:widowControl w:val="0"/>
              <w:tabs>
                <w:tab w:val="left" w:pos="360"/>
              </w:tabs>
              <w:spacing w:line="240" w:lineRule="auto"/>
              <w:jc w:val="center"/>
              <w:rPr>
                <w:b w:val="0"/>
                <w:bCs/>
              </w:rPr>
            </w:pP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3CEA95BB" w14:textId="77777777" w:rsidR="007A7279" w:rsidRPr="008D1759" w:rsidRDefault="007A7279" w:rsidP="008C10E1">
            <w:pPr>
              <w:pStyle w:val="Naslov1"/>
              <w:keepNext w:val="0"/>
              <w:widowControl w:val="0"/>
              <w:tabs>
                <w:tab w:val="left" w:pos="360"/>
              </w:tabs>
              <w:spacing w:line="240" w:lineRule="auto"/>
              <w:jc w:val="center"/>
              <w:rPr>
                <w:b w:val="0"/>
              </w:rPr>
            </w:pPr>
          </w:p>
        </w:tc>
        <w:tc>
          <w:tcPr>
            <w:tcW w:w="1648" w:type="dxa"/>
            <w:tcBorders>
              <w:top w:val="single" w:sz="4" w:space="0" w:color="auto"/>
              <w:left w:val="single" w:sz="4" w:space="0" w:color="auto"/>
              <w:bottom w:val="single" w:sz="4" w:space="0" w:color="auto"/>
              <w:right w:val="single" w:sz="4" w:space="0" w:color="auto"/>
            </w:tcBorders>
            <w:vAlign w:val="center"/>
          </w:tcPr>
          <w:p w14:paraId="0E7EEF8B" w14:textId="77777777" w:rsidR="007A7279" w:rsidRPr="008D1759" w:rsidRDefault="007A7279" w:rsidP="008C10E1">
            <w:pPr>
              <w:pStyle w:val="Naslov1"/>
              <w:keepNext w:val="0"/>
              <w:widowControl w:val="0"/>
              <w:tabs>
                <w:tab w:val="left" w:pos="360"/>
              </w:tabs>
              <w:spacing w:line="240" w:lineRule="auto"/>
              <w:jc w:val="center"/>
              <w:rPr>
                <w:b w:val="0"/>
              </w:rPr>
            </w:pPr>
          </w:p>
        </w:tc>
      </w:tr>
      <w:tr w:rsidR="00811D22" w:rsidRPr="008D1759" w14:paraId="23E496A3" w14:textId="77777777" w:rsidTr="00B225FF">
        <w:trPr>
          <w:cantSplit/>
          <w:trHeight w:val="423"/>
        </w:trPr>
        <w:tc>
          <w:tcPr>
            <w:tcW w:w="2534" w:type="dxa"/>
            <w:tcBorders>
              <w:top w:val="single" w:sz="4" w:space="0" w:color="auto"/>
              <w:left w:val="single" w:sz="4" w:space="0" w:color="auto"/>
              <w:bottom w:val="single" w:sz="4" w:space="0" w:color="auto"/>
              <w:right w:val="single" w:sz="4" w:space="0" w:color="auto"/>
            </w:tcBorders>
            <w:vAlign w:val="center"/>
          </w:tcPr>
          <w:p w14:paraId="5995337B" w14:textId="77777777" w:rsidR="00E55CB5" w:rsidRPr="008D1759" w:rsidRDefault="00E55CB5" w:rsidP="00E55CB5">
            <w:pPr>
              <w:widowControl w:val="0"/>
              <w:spacing w:before="60" w:after="60" w:line="240" w:lineRule="auto"/>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700" w:type="dxa"/>
            <w:gridSpan w:val="2"/>
            <w:tcBorders>
              <w:top w:val="single" w:sz="4" w:space="0" w:color="auto"/>
              <w:left w:val="single" w:sz="4" w:space="0" w:color="auto"/>
              <w:bottom w:val="single" w:sz="4" w:space="0" w:color="auto"/>
              <w:right w:val="single" w:sz="4" w:space="0" w:color="auto"/>
            </w:tcBorders>
            <w:vAlign w:val="center"/>
          </w:tcPr>
          <w:p w14:paraId="4BE4E0D5" w14:textId="77777777" w:rsidR="00E55CB5" w:rsidRPr="00166C7D" w:rsidRDefault="00E55CB5" w:rsidP="00811D22">
            <w:pPr>
              <w:pStyle w:val="Naslov1"/>
              <w:jc w:val="right"/>
            </w:pPr>
            <w:r w:rsidRPr="00166C7D">
              <w:t>+ 1.</w:t>
            </w:r>
            <w:r w:rsidR="00811D22" w:rsidRPr="00166C7D">
              <w:t>400</w:t>
            </w:r>
            <w:r w:rsidRPr="00166C7D">
              <w:t>.</w:t>
            </w:r>
            <w:r w:rsidR="00811D22" w:rsidRPr="00166C7D">
              <w:t>307</w:t>
            </w:r>
          </w:p>
        </w:tc>
        <w:tc>
          <w:tcPr>
            <w:tcW w:w="1679" w:type="dxa"/>
            <w:tcBorders>
              <w:top w:val="single" w:sz="4" w:space="0" w:color="auto"/>
              <w:left w:val="single" w:sz="4" w:space="0" w:color="auto"/>
              <w:bottom w:val="single" w:sz="4" w:space="0" w:color="auto"/>
              <w:right w:val="single" w:sz="4" w:space="0" w:color="auto"/>
            </w:tcBorders>
            <w:vAlign w:val="center"/>
          </w:tcPr>
          <w:p w14:paraId="26921B7B" w14:textId="77777777" w:rsidR="009657CC" w:rsidRPr="00166C7D" w:rsidRDefault="00811D22" w:rsidP="00E55CB5">
            <w:pPr>
              <w:pStyle w:val="Naslov1"/>
              <w:jc w:val="right"/>
            </w:pPr>
            <w:r w:rsidRPr="00166C7D">
              <w:t>+</w:t>
            </w:r>
            <w:r w:rsidR="00166C7D" w:rsidRPr="00166C7D">
              <w:t>696.547</w:t>
            </w:r>
          </w:p>
          <w:p w14:paraId="4E34F7D4" w14:textId="77777777" w:rsidR="00E55CB5" w:rsidRPr="00166C7D" w:rsidRDefault="00E55CB5" w:rsidP="00811D22">
            <w:pPr>
              <w:pStyle w:val="Naslov1"/>
              <w:jc w:val="right"/>
            </w:pPr>
            <w:r w:rsidRPr="00166C7D">
              <w:t>+</w:t>
            </w:r>
            <w:r w:rsidR="00811D22" w:rsidRPr="00166C7D">
              <w:t>5.815.260</w:t>
            </w:r>
            <w:r w:rsidRPr="00166C7D">
              <w:t>.</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6114580E" w14:textId="77777777" w:rsidR="00811D22" w:rsidRPr="00166C7D" w:rsidRDefault="00811D22" w:rsidP="00811D22">
            <w:pPr>
              <w:pStyle w:val="Naslov1"/>
              <w:jc w:val="right"/>
            </w:pPr>
            <w:r w:rsidRPr="00166C7D">
              <w:t>+</w:t>
            </w:r>
            <w:r w:rsidR="00166C7D" w:rsidRPr="00166C7D">
              <w:t>696.547</w:t>
            </w:r>
          </w:p>
          <w:p w14:paraId="6482FB55" w14:textId="77777777" w:rsidR="00E55CB5" w:rsidRPr="00166C7D" w:rsidRDefault="00E55CB5" w:rsidP="00811D22">
            <w:pPr>
              <w:pStyle w:val="Naslov1"/>
              <w:jc w:val="right"/>
            </w:pPr>
            <w:r w:rsidRPr="00166C7D">
              <w:t>+</w:t>
            </w:r>
            <w:r w:rsidR="00811D22" w:rsidRPr="00166C7D">
              <w:t>3.033.300</w:t>
            </w:r>
          </w:p>
        </w:tc>
        <w:tc>
          <w:tcPr>
            <w:tcW w:w="1648" w:type="dxa"/>
            <w:tcBorders>
              <w:top w:val="single" w:sz="4" w:space="0" w:color="auto"/>
              <w:left w:val="single" w:sz="4" w:space="0" w:color="auto"/>
              <w:bottom w:val="single" w:sz="4" w:space="0" w:color="auto"/>
              <w:right w:val="single" w:sz="4" w:space="0" w:color="auto"/>
            </w:tcBorders>
            <w:vAlign w:val="center"/>
          </w:tcPr>
          <w:p w14:paraId="0FF0DB73" w14:textId="77777777" w:rsidR="00811D22" w:rsidRPr="00166C7D" w:rsidRDefault="00811D22" w:rsidP="00811D22">
            <w:pPr>
              <w:rPr>
                <w:b/>
              </w:rPr>
            </w:pPr>
            <w:r w:rsidRPr="00166C7D">
              <w:rPr>
                <w:b/>
              </w:rPr>
              <w:t>+</w:t>
            </w:r>
            <w:r w:rsidR="00166C7D" w:rsidRPr="00166C7D">
              <w:rPr>
                <w:b/>
              </w:rPr>
              <w:t>696.547</w:t>
            </w:r>
          </w:p>
          <w:p w14:paraId="261F9003" w14:textId="77777777" w:rsidR="009657CC" w:rsidRPr="00166C7D" w:rsidRDefault="00811D22" w:rsidP="00811D22">
            <w:pPr>
              <w:rPr>
                <w:b/>
              </w:rPr>
            </w:pPr>
            <w:r w:rsidRPr="00166C7D">
              <w:rPr>
                <w:b/>
              </w:rPr>
              <w:t>+</w:t>
            </w:r>
            <w:r w:rsidRPr="00166C7D">
              <w:rPr>
                <w:b/>
                <w:lang w:eastAsia="sl-SI"/>
              </w:rPr>
              <w:t>3.033.3005</w:t>
            </w:r>
          </w:p>
        </w:tc>
      </w:tr>
      <w:tr w:rsidR="00811D22" w:rsidRPr="008D1759" w14:paraId="397EAE84" w14:textId="77777777" w:rsidTr="00B225FF">
        <w:trPr>
          <w:cantSplit/>
          <w:trHeight w:val="623"/>
        </w:trPr>
        <w:tc>
          <w:tcPr>
            <w:tcW w:w="2534" w:type="dxa"/>
            <w:tcBorders>
              <w:top w:val="single" w:sz="4" w:space="0" w:color="auto"/>
              <w:left w:val="single" w:sz="4" w:space="0" w:color="auto"/>
              <w:bottom w:val="single" w:sz="4" w:space="0" w:color="auto"/>
              <w:right w:val="single" w:sz="4" w:space="0" w:color="auto"/>
            </w:tcBorders>
            <w:vAlign w:val="center"/>
          </w:tcPr>
          <w:p w14:paraId="1373B300" w14:textId="77777777" w:rsidR="00E55CB5" w:rsidRPr="008D1759" w:rsidRDefault="00E55CB5" w:rsidP="00E55CB5">
            <w:pPr>
              <w:widowControl w:val="0"/>
              <w:spacing w:before="60" w:after="60" w:line="240" w:lineRule="auto"/>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700" w:type="dxa"/>
            <w:gridSpan w:val="2"/>
            <w:tcBorders>
              <w:top w:val="single" w:sz="4" w:space="0" w:color="auto"/>
              <w:left w:val="single" w:sz="4" w:space="0" w:color="auto"/>
              <w:bottom w:val="single" w:sz="4" w:space="0" w:color="auto"/>
              <w:right w:val="single" w:sz="4" w:space="0" w:color="auto"/>
            </w:tcBorders>
            <w:vAlign w:val="center"/>
          </w:tcPr>
          <w:p w14:paraId="58A6BAED" w14:textId="77777777" w:rsidR="00E55CB5" w:rsidRPr="008D1759" w:rsidRDefault="00E55CB5" w:rsidP="00E55CB5">
            <w:pPr>
              <w:widowControl w:val="0"/>
              <w:spacing w:before="60" w:after="60" w:line="240" w:lineRule="auto"/>
              <w:jc w:val="center"/>
              <w:rPr>
                <w:rFonts w:cs="Arial"/>
                <w:szCs w:val="20"/>
              </w:rPr>
            </w:pPr>
          </w:p>
        </w:tc>
        <w:tc>
          <w:tcPr>
            <w:tcW w:w="1679" w:type="dxa"/>
            <w:tcBorders>
              <w:top w:val="single" w:sz="4" w:space="0" w:color="auto"/>
              <w:left w:val="single" w:sz="4" w:space="0" w:color="auto"/>
              <w:bottom w:val="single" w:sz="4" w:space="0" w:color="auto"/>
              <w:right w:val="single" w:sz="4" w:space="0" w:color="auto"/>
            </w:tcBorders>
            <w:vAlign w:val="center"/>
          </w:tcPr>
          <w:p w14:paraId="0F5DEB38" w14:textId="77777777" w:rsidR="00E55CB5" w:rsidRPr="008D1759" w:rsidRDefault="00E55CB5" w:rsidP="00E55CB5">
            <w:pPr>
              <w:widowControl w:val="0"/>
              <w:spacing w:before="60" w:after="60" w:line="240" w:lineRule="auto"/>
              <w:jc w:val="center"/>
              <w:rPr>
                <w:rFonts w:cs="Arial"/>
                <w:szCs w:val="20"/>
              </w:rPr>
            </w:pP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21158402" w14:textId="77777777" w:rsidR="00E55CB5" w:rsidRPr="008D1759" w:rsidRDefault="00E55CB5" w:rsidP="00E55CB5">
            <w:pPr>
              <w:widowControl w:val="0"/>
              <w:spacing w:before="60" w:after="60" w:line="240" w:lineRule="auto"/>
              <w:jc w:val="center"/>
              <w:rPr>
                <w:rFonts w:cs="Arial"/>
                <w:szCs w:val="20"/>
              </w:rPr>
            </w:pPr>
          </w:p>
        </w:tc>
        <w:tc>
          <w:tcPr>
            <w:tcW w:w="1648" w:type="dxa"/>
            <w:tcBorders>
              <w:top w:val="single" w:sz="4" w:space="0" w:color="auto"/>
              <w:left w:val="single" w:sz="4" w:space="0" w:color="auto"/>
              <w:bottom w:val="single" w:sz="4" w:space="0" w:color="auto"/>
              <w:right w:val="single" w:sz="4" w:space="0" w:color="auto"/>
            </w:tcBorders>
            <w:vAlign w:val="center"/>
          </w:tcPr>
          <w:p w14:paraId="51761133" w14:textId="77777777" w:rsidR="00E55CB5" w:rsidRPr="008D1759" w:rsidRDefault="00E55CB5" w:rsidP="00E55CB5">
            <w:pPr>
              <w:widowControl w:val="0"/>
              <w:spacing w:before="60" w:after="60" w:line="240" w:lineRule="auto"/>
              <w:jc w:val="center"/>
              <w:rPr>
                <w:rFonts w:cs="Arial"/>
                <w:szCs w:val="20"/>
              </w:rPr>
            </w:pPr>
          </w:p>
        </w:tc>
      </w:tr>
      <w:tr w:rsidR="00811D22" w:rsidRPr="008D1759" w14:paraId="55ABAAE9" w14:textId="77777777" w:rsidTr="00B225FF">
        <w:trPr>
          <w:cantSplit/>
          <w:trHeight w:val="423"/>
        </w:trPr>
        <w:tc>
          <w:tcPr>
            <w:tcW w:w="2534" w:type="dxa"/>
            <w:tcBorders>
              <w:top w:val="single" w:sz="4" w:space="0" w:color="auto"/>
              <w:left w:val="single" w:sz="4" w:space="0" w:color="auto"/>
              <w:bottom w:val="single" w:sz="4" w:space="0" w:color="auto"/>
              <w:right w:val="single" w:sz="4" w:space="0" w:color="auto"/>
            </w:tcBorders>
            <w:vAlign w:val="center"/>
          </w:tcPr>
          <w:p w14:paraId="4BF9C163" w14:textId="77777777" w:rsidR="00E55CB5" w:rsidRPr="008D1759" w:rsidRDefault="00E55CB5" w:rsidP="00E55CB5">
            <w:pPr>
              <w:widowControl w:val="0"/>
              <w:spacing w:before="60" w:after="60" w:line="240" w:lineRule="auto"/>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700" w:type="dxa"/>
            <w:gridSpan w:val="2"/>
            <w:tcBorders>
              <w:top w:val="single" w:sz="4" w:space="0" w:color="auto"/>
              <w:left w:val="single" w:sz="4" w:space="0" w:color="auto"/>
              <w:bottom w:val="single" w:sz="4" w:space="0" w:color="auto"/>
              <w:right w:val="single" w:sz="4" w:space="0" w:color="auto"/>
            </w:tcBorders>
            <w:vAlign w:val="center"/>
          </w:tcPr>
          <w:p w14:paraId="477CDF16" w14:textId="77777777" w:rsidR="00E55CB5" w:rsidRPr="008D1759" w:rsidRDefault="00E55CB5" w:rsidP="00E55CB5">
            <w:pPr>
              <w:pStyle w:val="Naslov1"/>
              <w:keepNext w:val="0"/>
              <w:widowControl w:val="0"/>
              <w:tabs>
                <w:tab w:val="left" w:pos="360"/>
              </w:tabs>
              <w:spacing w:line="240" w:lineRule="auto"/>
              <w:jc w:val="center"/>
              <w:rPr>
                <w:b w:val="0"/>
                <w:bCs/>
              </w:rPr>
            </w:pPr>
          </w:p>
        </w:tc>
        <w:tc>
          <w:tcPr>
            <w:tcW w:w="1679" w:type="dxa"/>
            <w:tcBorders>
              <w:top w:val="single" w:sz="4" w:space="0" w:color="auto"/>
              <w:left w:val="single" w:sz="4" w:space="0" w:color="auto"/>
              <w:bottom w:val="single" w:sz="4" w:space="0" w:color="auto"/>
              <w:right w:val="single" w:sz="4" w:space="0" w:color="auto"/>
            </w:tcBorders>
            <w:vAlign w:val="center"/>
          </w:tcPr>
          <w:p w14:paraId="1C872CF4" w14:textId="77777777" w:rsidR="00E55CB5" w:rsidRPr="008D1759" w:rsidRDefault="00E55CB5" w:rsidP="00E55CB5">
            <w:pPr>
              <w:pStyle w:val="Naslov1"/>
              <w:keepNext w:val="0"/>
              <w:widowControl w:val="0"/>
              <w:tabs>
                <w:tab w:val="left" w:pos="360"/>
              </w:tabs>
              <w:spacing w:line="240" w:lineRule="auto"/>
              <w:jc w:val="center"/>
              <w:rPr>
                <w:b w:val="0"/>
                <w:bCs/>
              </w:rPr>
            </w:pP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08D45DF1" w14:textId="77777777" w:rsidR="00E55CB5" w:rsidRPr="008D1759" w:rsidRDefault="00E55CB5" w:rsidP="00E55CB5">
            <w:pPr>
              <w:pStyle w:val="Naslov1"/>
              <w:keepNext w:val="0"/>
              <w:widowControl w:val="0"/>
              <w:tabs>
                <w:tab w:val="left" w:pos="360"/>
              </w:tabs>
              <w:spacing w:line="240" w:lineRule="auto"/>
              <w:jc w:val="center"/>
              <w:rPr>
                <w:b w:val="0"/>
              </w:rPr>
            </w:pPr>
          </w:p>
        </w:tc>
        <w:tc>
          <w:tcPr>
            <w:tcW w:w="1648" w:type="dxa"/>
            <w:tcBorders>
              <w:top w:val="single" w:sz="4" w:space="0" w:color="auto"/>
              <w:left w:val="single" w:sz="4" w:space="0" w:color="auto"/>
              <w:bottom w:val="single" w:sz="4" w:space="0" w:color="auto"/>
              <w:right w:val="single" w:sz="4" w:space="0" w:color="auto"/>
            </w:tcBorders>
            <w:vAlign w:val="center"/>
          </w:tcPr>
          <w:p w14:paraId="56249D19" w14:textId="77777777" w:rsidR="00E55CB5" w:rsidRPr="008D1759" w:rsidRDefault="00E55CB5" w:rsidP="00E55CB5">
            <w:pPr>
              <w:pStyle w:val="Naslov1"/>
              <w:keepNext w:val="0"/>
              <w:widowControl w:val="0"/>
              <w:tabs>
                <w:tab w:val="left" w:pos="360"/>
              </w:tabs>
              <w:spacing w:line="240" w:lineRule="auto"/>
              <w:jc w:val="center"/>
              <w:rPr>
                <w:b w:val="0"/>
              </w:rPr>
            </w:pPr>
          </w:p>
        </w:tc>
      </w:tr>
      <w:tr w:rsidR="00E55CB5" w:rsidRPr="008D1759" w14:paraId="6C378E0C" w14:textId="77777777" w:rsidTr="00B225FF">
        <w:trPr>
          <w:cantSplit/>
          <w:trHeight w:val="257"/>
        </w:trPr>
        <w:tc>
          <w:tcPr>
            <w:tcW w:w="9286" w:type="dxa"/>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5C89CE3" w14:textId="77777777" w:rsidR="00E55CB5" w:rsidRPr="008D1759" w:rsidRDefault="00E55CB5" w:rsidP="00E55CB5">
            <w:pPr>
              <w:pStyle w:val="Naslov1"/>
              <w:keepNext w:val="0"/>
              <w:widowControl w:val="0"/>
              <w:tabs>
                <w:tab w:val="left" w:pos="2340"/>
              </w:tabs>
              <w:spacing w:line="240" w:lineRule="auto"/>
              <w:ind w:left="142" w:hanging="142"/>
            </w:pPr>
            <w:r w:rsidRPr="008D1759">
              <w:t>II. Finančne posledice za državni proračun</w:t>
            </w:r>
          </w:p>
        </w:tc>
      </w:tr>
      <w:tr w:rsidR="00E55CB5" w:rsidRPr="008D1759" w14:paraId="0E7E68A7" w14:textId="77777777" w:rsidTr="00B225FF">
        <w:trPr>
          <w:cantSplit/>
          <w:trHeight w:val="257"/>
        </w:trPr>
        <w:tc>
          <w:tcPr>
            <w:tcW w:w="9286" w:type="dxa"/>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A515D8B" w14:textId="77777777" w:rsidR="00E55CB5" w:rsidRPr="008D1759" w:rsidRDefault="00E55CB5" w:rsidP="00E55CB5">
            <w:pPr>
              <w:pStyle w:val="Naslov1"/>
              <w:keepNext w:val="0"/>
              <w:widowControl w:val="0"/>
              <w:tabs>
                <w:tab w:val="left" w:pos="2340"/>
              </w:tabs>
              <w:spacing w:line="240" w:lineRule="auto"/>
              <w:ind w:left="142" w:hanging="142"/>
            </w:pPr>
            <w:proofErr w:type="spellStart"/>
            <w:r>
              <w:t>II.a</w:t>
            </w:r>
            <w:proofErr w:type="spellEnd"/>
            <w:r w:rsidRPr="008D1759">
              <w:t xml:space="preserve"> Pravice porabe za izvedbo predlaganih rešitev </w:t>
            </w:r>
            <w:r>
              <w:t>so zagotovljene</w:t>
            </w:r>
            <w:r w:rsidRPr="00697AD9">
              <w:t>:</w:t>
            </w:r>
          </w:p>
        </w:tc>
      </w:tr>
      <w:tr w:rsidR="00811D22" w:rsidRPr="008D1759" w14:paraId="22ED715F" w14:textId="77777777" w:rsidTr="00B225FF">
        <w:trPr>
          <w:cantSplit/>
          <w:trHeight w:val="100"/>
        </w:trPr>
        <w:tc>
          <w:tcPr>
            <w:tcW w:w="2140" w:type="dxa"/>
            <w:tcBorders>
              <w:top w:val="single" w:sz="4" w:space="0" w:color="auto"/>
              <w:left w:val="single" w:sz="4" w:space="0" w:color="auto"/>
              <w:bottom w:val="single" w:sz="4" w:space="0" w:color="auto"/>
              <w:right w:val="single" w:sz="4" w:space="0" w:color="auto"/>
            </w:tcBorders>
            <w:vAlign w:val="center"/>
          </w:tcPr>
          <w:p w14:paraId="22818944" w14:textId="77777777" w:rsidR="00E55CB5" w:rsidRPr="008D1759" w:rsidRDefault="00E55CB5" w:rsidP="00E55CB5">
            <w:pPr>
              <w:widowControl w:val="0"/>
              <w:spacing w:before="60" w:after="60" w:line="240" w:lineRule="auto"/>
              <w:jc w:val="center"/>
              <w:rPr>
                <w:rFonts w:cs="Arial"/>
                <w:szCs w:val="20"/>
              </w:rPr>
            </w:pPr>
            <w:r w:rsidRPr="008D1759">
              <w:rPr>
                <w:rFonts w:cs="Arial"/>
                <w:szCs w:val="20"/>
              </w:rPr>
              <w:t xml:space="preserve">Ime proračunskega uporabnika </w:t>
            </w:r>
          </w:p>
        </w:tc>
        <w:tc>
          <w:tcPr>
            <w:tcW w:w="1587" w:type="dxa"/>
            <w:tcBorders>
              <w:top w:val="single" w:sz="4" w:space="0" w:color="auto"/>
              <w:left w:val="single" w:sz="4" w:space="0" w:color="auto"/>
              <w:bottom w:val="single" w:sz="4" w:space="0" w:color="auto"/>
              <w:right w:val="single" w:sz="4" w:space="0" w:color="auto"/>
            </w:tcBorders>
            <w:vAlign w:val="center"/>
          </w:tcPr>
          <w:p w14:paraId="5E7BAAD3" w14:textId="77777777" w:rsidR="00E55CB5" w:rsidRPr="008D1759" w:rsidRDefault="00E55CB5" w:rsidP="00E55CB5">
            <w:pPr>
              <w:widowControl w:val="0"/>
              <w:spacing w:before="60" w:after="60" w:line="240" w:lineRule="auto"/>
              <w:jc w:val="center"/>
              <w:rPr>
                <w:rFonts w:cs="Arial"/>
                <w:szCs w:val="20"/>
              </w:rPr>
            </w:pPr>
            <w:r w:rsidRPr="008D1759">
              <w:rPr>
                <w:rFonts w:cs="Arial"/>
                <w:szCs w:val="20"/>
              </w:rPr>
              <w:t>Šifra</w:t>
            </w:r>
            <w:r>
              <w:rPr>
                <w:rFonts w:cs="Arial"/>
                <w:szCs w:val="20"/>
              </w:rPr>
              <w:t xml:space="preserve"> in naziv ukrepa, projekta</w:t>
            </w: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4955588A" w14:textId="77777777" w:rsidR="00E55CB5" w:rsidRPr="008D1759" w:rsidRDefault="00E55CB5" w:rsidP="00E55CB5">
            <w:pPr>
              <w:widowControl w:val="0"/>
              <w:spacing w:before="60" w:after="60" w:line="240" w:lineRule="auto"/>
              <w:jc w:val="center"/>
              <w:rPr>
                <w:rFonts w:cs="Arial"/>
                <w:szCs w:val="20"/>
              </w:rPr>
            </w:pPr>
            <w:r>
              <w:rPr>
                <w:rFonts w:cs="Arial"/>
                <w:szCs w:val="20"/>
              </w:rPr>
              <w:t>Šifra in naziv proračunske postavke</w:t>
            </w:r>
          </w:p>
        </w:tc>
        <w:tc>
          <w:tcPr>
            <w:tcW w:w="2065" w:type="dxa"/>
            <w:gridSpan w:val="2"/>
            <w:tcBorders>
              <w:top w:val="single" w:sz="4" w:space="0" w:color="auto"/>
              <w:left w:val="single" w:sz="4" w:space="0" w:color="auto"/>
              <w:bottom w:val="single" w:sz="4" w:space="0" w:color="auto"/>
              <w:right w:val="single" w:sz="4" w:space="0" w:color="auto"/>
            </w:tcBorders>
            <w:vAlign w:val="center"/>
          </w:tcPr>
          <w:p w14:paraId="6A327195" w14:textId="77777777" w:rsidR="00E55CB5" w:rsidRPr="008D1759" w:rsidRDefault="00E55CB5" w:rsidP="00E55CB5">
            <w:pPr>
              <w:widowControl w:val="0"/>
              <w:spacing w:before="60" w:after="60" w:line="240" w:lineRule="auto"/>
              <w:jc w:val="center"/>
              <w:rPr>
                <w:rFonts w:cs="Arial"/>
                <w:szCs w:val="20"/>
              </w:rPr>
            </w:pPr>
            <w:r w:rsidRPr="008D1759">
              <w:rPr>
                <w:rFonts w:cs="Arial"/>
                <w:szCs w:val="20"/>
              </w:rPr>
              <w:t>Znesek za tekoče leto (t)</w:t>
            </w:r>
          </w:p>
        </w:tc>
        <w:tc>
          <w:tcPr>
            <w:tcW w:w="1648" w:type="dxa"/>
            <w:tcBorders>
              <w:top w:val="single" w:sz="4" w:space="0" w:color="auto"/>
              <w:left w:val="single" w:sz="4" w:space="0" w:color="auto"/>
              <w:bottom w:val="single" w:sz="4" w:space="0" w:color="auto"/>
              <w:right w:val="single" w:sz="4" w:space="0" w:color="auto"/>
            </w:tcBorders>
            <w:vAlign w:val="center"/>
          </w:tcPr>
          <w:p w14:paraId="2C3C5DF6" w14:textId="77777777" w:rsidR="00E55CB5" w:rsidRPr="008D1759" w:rsidRDefault="00E55CB5" w:rsidP="00E55CB5">
            <w:pPr>
              <w:widowControl w:val="0"/>
              <w:spacing w:before="60" w:after="60" w:line="240" w:lineRule="auto"/>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811D22" w:rsidRPr="008D1759" w14:paraId="34B7274D" w14:textId="77777777" w:rsidTr="00B225FF">
        <w:trPr>
          <w:cantSplit/>
          <w:trHeight w:val="328"/>
        </w:trPr>
        <w:tc>
          <w:tcPr>
            <w:tcW w:w="2140" w:type="dxa"/>
            <w:tcBorders>
              <w:top w:val="single" w:sz="4" w:space="0" w:color="auto"/>
              <w:left w:val="single" w:sz="4" w:space="0" w:color="auto"/>
              <w:bottom w:val="single" w:sz="4" w:space="0" w:color="auto"/>
              <w:right w:val="single" w:sz="4" w:space="0" w:color="auto"/>
            </w:tcBorders>
            <w:vAlign w:val="center"/>
          </w:tcPr>
          <w:p w14:paraId="0A231C89" w14:textId="77777777" w:rsidR="00E55CB5" w:rsidRPr="008D1759" w:rsidRDefault="00E55CB5" w:rsidP="00E55CB5">
            <w:pPr>
              <w:pStyle w:val="Naslov1"/>
              <w:keepNext w:val="0"/>
              <w:widowControl w:val="0"/>
              <w:tabs>
                <w:tab w:val="left" w:pos="360"/>
              </w:tabs>
              <w:spacing w:line="240" w:lineRule="auto"/>
              <w:rPr>
                <w:b w:val="0"/>
                <w:bCs/>
              </w:rPr>
            </w:pPr>
          </w:p>
        </w:tc>
        <w:tc>
          <w:tcPr>
            <w:tcW w:w="1587" w:type="dxa"/>
            <w:tcBorders>
              <w:top w:val="single" w:sz="4" w:space="0" w:color="auto"/>
              <w:left w:val="single" w:sz="4" w:space="0" w:color="auto"/>
              <w:bottom w:val="single" w:sz="4" w:space="0" w:color="auto"/>
              <w:right w:val="single" w:sz="4" w:space="0" w:color="auto"/>
            </w:tcBorders>
            <w:vAlign w:val="center"/>
          </w:tcPr>
          <w:p w14:paraId="000A7124" w14:textId="77777777" w:rsidR="00E55CB5" w:rsidRPr="008D1759" w:rsidRDefault="00E55CB5" w:rsidP="00E55CB5">
            <w:pPr>
              <w:pStyle w:val="Naslov1"/>
              <w:keepNext w:val="0"/>
              <w:widowControl w:val="0"/>
              <w:tabs>
                <w:tab w:val="left" w:pos="360"/>
              </w:tabs>
              <w:spacing w:line="240" w:lineRule="auto"/>
              <w:rPr>
                <w:b w:val="0"/>
                <w:bCs/>
              </w:rPr>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2BA31C7D" w14:textId="77777777" w:rsidR="00E55CB5" w:rsidRPr="008D1759" w:rsidRDefault="00E55CB5" w:rsidP="00E55CB5">
            <w:pPr>
              <w:pStyle w:val="Naslov1"/>
              <w:keepNext w:val="0"/>
              <w:widowControl w:val="0"/>
              <w:tabs>
                <w:tab w:val="left" w:pos="360"/>
              </w:tabs>
              <w:spacing w:line="240" w:lineRule="auto"/>
              <w:rPr>
                <w:b w:val="0"/>
                <w:bCs/>
              </w:rPr>
            </w:pPr>
          </w:p>
        </w:tc>
        <w:tc>
          <w:tcPr>
            <w:tcW w:w="2065" w:type="dxa"/>
            <w:gridSpan w:val="2"/>
            <w:tcBorders>
              <w:top w:val="single" w:sz="4" w:space="0" w:color="auto"/>
              <w:left w:val="single" w:sz="4" w:space="0" w:color="auto"/>
              <w:bottom w:val="single" w:sz="4" w:space="0" w:color="auto"/>
              <w:right w:val="single" w:sz="4" w:space="0" w:color="auto"/>
            </w:tcBorders>
            <w:vAlign w:val="center"/>
          </w:tcPr>
          <w:p w14:paraId="2B88B9E9" w14:textId="77777777" w:rsidR="00E55CB5" w:rsidRPr="008D1759" w:rsidRDefault="00E55CB5" w:rsidP="00E55CB5">
            <w:pPr>
              <w:pStyle w:val="Naslov1"/>
              <w:keepNext w:val="0"/>
              <w:widowControl w:val="0"/>
              <w:tabs>
                <w:tab w:val="left" w:pos="360"/>
              </w:tabs>
              <w:spacing w:line="240" w:lineRule="auto"/>
              <w:rPr>
                <w:b w:val="0"/>
                <w:bCs/>
              </w:rPr>
            </w:pPr>
          </w:p>
        </w:tc>
        <w:tc>
          <w:tcPr>
            <w:tcW w:w="1648" w:type="dxa"/>
            <w:tcBorders>
              <w:top w:val="single" w:sz="4" w:space="0" w:color="auto"/>
              <w:left w:val="single" w:sz="4" w:space="0" w:color="auto"/>
              <w:bottom w:val="single" w:sz="4" w:space="0" w:color="auto"/>
              <w:right w:val="single" w:sz="4" w:space="0" w:color="auto"/>
            </w:tcBorders>
            <w:vAlign w:val="center"/>
          </w:tcPr>
          <w:p w14:paraId="3750E03C" w14:textId="77777777" w:rsidR="00E55CB5" w:rsidRPr="008D1759" w:rsidRDefault="00E55CB5" w:rsidP="00E55CB5">
            <w:pPr>
              <w:pStyle w:val="Naslov1"/>
              <w:keepNext w:val="0"/>
              <w:widowControl w:val="0"/>
              <w:tabs>
                <w:tab w:val="left" w:pos="360"/>
              </w:tabs>
              <w:spacing w:line="240" w:lineRule="auto"/>
              <w:rPr>
                <w:b w:val="0"/>
                <w:bCs/>
              </w:rPr>
            </w:pPr>
          </w:p>
        </w:tc>
      </w:tr>
      <w:tr w:rsidR="00811D22" w:rsidRPr="008D1759" w14:paraId="2E3B95B2" w14:textId="77777777" w:rsidTr="00B225FF">
        <w:trPr>
          <w:cantSplit/>
          <w:trHeight w:val="95"/>
        </w:trPr>
        <w:tc>
          <w:tcPr>
            <w:tcW w:w="2140" w:type="dxa"/>
            <w:tcBorders>
              <w:top w:val="single" w:sz="4" w:space="0" w:color="auto"/>
              <w:left w:val="single" w:sz="4" w:space="0" w:color="auto"/>
              <w:bottom w:val="single" w:sz="4" w:space="0" w:color="auto"/>
              <w:right w:val="single" w:sz="4" w:space="0" w:color="auto"/>
            </w:tcBorders>
            <w:vAlign w:val="center"/>
          </w:tcPr>
          <w:p w14:paraId="716B9614" w14:textId="77777777" w:rsidR="00E55CB5" w:rsidRPr="008D1759" w:rsidRDefault="00E55CB5" w:rsidP="00E55CB5">
            <w:pPr>
              <w:pStyle w:val="Naslov1"/>
              <w:keepNext w:val="0"/>
              <w:widowControl w:val="0"/>
              <w:tabs>
                <w:tab w:val="left" w:pos="360"/>
              </w:tabs>
              <w:spacing w:line="240" w:lineRule="auto"/>
              <w:rPr>
                <w:b w:val="0"/>
                <w:bCs/>
              </w:rPr>
            </w:pPr>
          </w:p>
        </w:tc>
        <w:tc>
          <w:tcPr>
            <w:tcW w:w="1587" w:type="dxa"/>
            <w:tcBorders>
              <w:top w:val="single" w:sz="4" w:space="0" w:color="auto"/>
              <w:left w:val="single" w:sz="4" w:space="0" w:color="auto"/>
              <w:bottom w:val="single" w:sz="4" w:space="0" w:color="auto"/>
              <w:right w:val="single" w:sz="4" w:space="0" w:color="auto"/>
            </w:tcBorders>
            <w:vAlign w:val="center"/>
          </w:tcPr>
          <w:p w14:paraId="476966B1" w14:textId="77777777" w:rsidR="00E55CB5" w:rsidRPr="008D1759" w:rsidRDefault="00E55CB5" w:rsidP="00E55CB5">
            <w:pPr>
              <w:pStyle w:val="Naslov1"/>
              <w:keepNext w:val="0"/>
              <w:widowControl w:val="0"/>
              <w:tabs>
                <w:tab w:val="left" w:pos="360"/>
              </w:tabs>
              <w:spacing w:line="240" w:lineRule="auto"/>
              <w:rPr>
                <w:b w:val="0"/>
                <w:bCs/>
              </w:rPr>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31955DA8" w14:textId="77777777" w:rsidR="00E55CB5" w:rsidRPr="008D1759" w:rsidRDefault="00E55CB5" w:rsidP="00E55CB5">
            <w:pPr>
              <w:pStyle w:val="Naslov1"/>
              <w:keepNext w:val="0"/>
              <w:widowControl w:val="0"/>
              <w:tabs>
                <w:tab w:val="left" w:pos="360"/>
              </w:tabs>
              <w:spacing w:line="240" w:lineRule="auto"/>
              <w:rPr>
                <w:b w:val="0"/>
                <w:bCs/>
              </w:rPr>
            </w:pPr>
          </w:p>
        </w:tc>
        <w:tc>
          <w:tcPr>
            <w:tcW w:w="2065" w:type="dxa"/>
            <w:gridSpan w:val="2"/>
            <w:tcBorders>
              <w:top w:val="single" w:sz="4" w:space="0" w:color="auto"/>
              <w:left w:val="single" w:sz="4" w:space="0" w:color="auto"/>
              <w:bottom w:val="single" w:sz="4" w:space="0" w:color="auto"/>
              <w:right w:val="single" w:sz="4" w:space="0" w:color="auto"/>
            </w:tcBorders>
            <w:vAlign w:val="center"/>
          </w:tcPr>
          <w:p w14:paraId="4A36C934" w14:textId="77777777" w:rsidR="00E55CB5" w:rsidRPr="008D1759" w:rsidRDefault="00E55CB5" w:rsidP="00E55CB5">
            <w:pPr>
              <w:pStyle w:val="Naslov1"/>
              <w:keepNext w:val="0"/>
              <w:widowControl w:val="0"/>
              <w:tabs>
                <w:tab w:val="left" w:pos="360"/>
              </w:tabs>
              <w:spacing w:line="240" w:lineRule="auto"/>
              <w:rPr>
                <w:b w:val="0"/>
                <w:bCs/>
              </w:rPr>
            </w:pPr>
          </w:p>
        </w:tc>
        <w:tc>
          <w:tcPr>
            <w:tcW w:w="1648" w:type="dxa"/>
            <w:tcBorders>
              <w:top w:val="single" w:sz="4" w:space="0" w:color="auto"/>
              <w:left w:val="single" w:sz="4" w:space="0" w:color="auto"/>
              <w:bottom w:val="single" w:sz="4" w:space="0" w:color="auto"/>
              <w:right w:val="single" w:sz="4" w:space="0" w:color="auto"/>
            </w:tcBorders>
            <w:vAlign w:val="center"/>
          </w:tcPr>
          <w:p w14:paraId="32D19B32" w14:textId="77777777" w:rsidR="00E55CB5" w:rsidRPr="008D1759" w:rsidRDefault="00E55CB5" w:rsidP="00E55CB5">
            <w:pPr>
              <w:pStyle w:val="Naslov1"/>
              <w:keepNext w:val="0"/>
              <w:widowControl w:val="0"/>
              <w:tabs>
                <w:tab w:val="left" w:pos="360"/>
              </w:tabs>
              <w:spacing w:line="240" w:lineRule="auto"/>
              <w:rPr>
                <w:b w:val="0"/>
                <w:bCs/>
              </w:rPr>
            </w:pPr>
          </w:p>
        </w:tc>
      </w:tr>
      <w:tr w:rsidR="00916870" w:rsidRPr="008D1759" w14:paraId="5CB6B746" w14:textId="77777777" w:rsidTr="00B225FF">
        <w:trPr>
          <w:cantSplit/>
          <w:trHeight w:val="95"/>
        </w:trPr>
        <w:tc>
          <w:tcPr>
            <w:tcW w:w="5573" w:type="dxa"/>
            <w:gridSpan w:val="4"/>
            <w:tcBorders>
              <w:top w:val="single" w:sz="4" w:space="0" w:color="auto"/>
              <w:left w:val="single" w:sz="4" w:space="0" w:color="auto"/>
              <w:bottom w:val="single" w:sz="4" w:space="0" w:color="auto"/>
              <w:right w:val="single" w:sz="4" w:space="0" w:color="auto"/>
            </w:tcBorders>
            <w:vAlign w:val="center"/>
          </w:tcPr>
          <w:p w14:paraId="3EEAA0E9" w14:textId="77777777" w:rsidR="00E55CB5" w:rsidRPr="008D1759" w:rsidRDefault="00E55CB5" w:rsidP="00E55CB5">
            <w:pPr>
              <w:pStyle w:val="Naslov1"/>
              <w:keepNext w:val="0"/>
              <w:widowControl w:val="0"/>
              <w:tabs>
                <w:tab w:val="left" w:pos="360"/>
              </w:tabs>
              <w:spacing w:line="240" w:lineRule="auto"/>
            </w:pPr>
            <w:r w:rsidRPr="008D1759">
              <w:t>SKUPAJ</w:t>
            </w:r>
          </w:p>
        </w:tc>
        <w:tc>
          <w:tcPr>
            <w:tcW w:w="2065" w:type="dxa"/>
            <w:gridSpan w:val="2"/>
            <w:tcBorders>
              <w:top w:val="single" w:sz="4" w:space="0" w:color="auto"/>
              <w:left w:val="single" w:sz="4" w:space="0" w:color="auto"/>
              <w:bottom w:val="single" w:sz="4" w:space="0" w:color="auto"/>
              <w:right w:val="single" w:sz="4" w:space="0" w:color="auto"/>
            </w:tcBorders>
            <w:vAlign w:val="center"/>
          </w:tcPr>
          <w:p w14:paraId="4A2BDCEA" w14:textId="77777777" w:rsidR="00E55CB5" w:rsidRPr="008D1759" w:rsidRDefault="00E55CB5" w:rsidP="00E55CB5">
            <w:pPr>
              <w:widowControl w:val="0"/>
              <w:spacing w:before="60" w:after="60" w:line="240" w:lineRule="auto"/>
              <w:jc w:val="center"/>
              <w:rPr>
                <w:rFonts w:cs="Arial"/>
                <w:b/>
                <w:szCs w:val="20"/>
              </w:rPr>
            </w:pPr>
          </w:p>
        </w:tc>
        <w:tc>
          <w:tcPr>
            <w:tcW w:w="1648" w:type="dxa"/>
            <w:tcBorders>
              <w:top w:val="single" w:sz="4" w:space="0" w:color="auto"/>
              <w:left w:val="single" w:sz="4" w:space="0" w:color="auto"/>
              <w:bottom w:val="single" w:sz="4" w:space="0" w:color="auto"/>
              <w:right w:val="single" w:sz="4" w:space="0" w:color="auto"/>
            </w:tcBorders>
            <w:vAlign w:val="center"/>
          </w:tcPr>
          <w:p w14:paraId="0FC6E7C9" w14:textId="77777777" w:rsidR="00E55CB5" w:rsidRPr="008D1759" w:rsidRDefault="00E55CB5" w:rsidP="00E55CB5">
            <w:pPr>
              <w:pStyle w:val="Naslov1"/>
              <w:keepNext w:val="0"/>
              <w:widowControl w:val="0"/>
              <w:tabs>
                <w:tab w:val="left" w:pos="360"/>
              </w:tabs>
              <w:spacing w:line="240" w:lineRule="auto"/>
            </w:pPr>
          </w:p>
        </w:tc>
      </w:tr>
      <w:tr w:rsidR="00E55CB5" w:rsidRPr="008D1759" w14:paraId="2722C3AA" w14:textId="77777777" w:rsidTr="00B225FF">
        <w:trPr>
          <w:cantSplit/>
          <w:trHeight w:val="294"/>
        </w:trPr>
        <w:tc>
          <w:tcPr>
            <w:tcW w:w="9286" w:type="dxa"/>
            <w:gridSpan w:val="7"/>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8A1ED8A" w14:textId="77777777" w:rsidR="00E55CB5" w:rsidRPr="008D1759" w:rsidRDefault="00E55CB5" w:rsidP="00E55CB5">
            <w:pPr>
              <w:pStyle w:val="Naslov1"/>
              <w:keepNext w:val="0"/>
              <w:widowControl w:val="0"/>
              <w:tabs>
                <w:tab w:val="left" w:pos="2340"/>
              </w:tabs>
              <w:spacing w:line="240" w:lineRule="auto"/>
            </w:pPr>
            <w:proofErr w:type="spellStart"/>
            <w:r>
              <w:t>II.b</w:t>
            </w:r>
            <w:proofErr w:type="spellEnd"/>
            <w:r w:rsidRPr="008D1759">
              <w:t xml:space="preserve"> Manjkajoče pravice porabe bodo za</w:t>
            </w:r>
            <w:r>
              <w:t>gotovljene s prerazporeditvijo</w:t>
            </w:r>
            <w:r w:rsidRPr="00697AD9">
              <w:t>:</w:t>
            </w:r>
          </w:p>
        </w:tc>
      </w:tr>
      <w:tr w:rsidR="00811D22" w:rsidRPr="008D1759" w14:paraId="48E957E4" w14:textId="77777777" w:rsidTr="00B225FF">
        <w:trPr>
          <w:cantSplit/>
          <w:trHeight w:val="100"/>
        </w:trPr>
        <w:tc>
          <w:tcPr>
            <w:tcW w:w="2140" w:type="dxa"/>
            <w:tcBorders>
              <w:top w:val="single" w:sz="4" w:space="0" w:color="auto"/>
              <w:left w:val="single" w:sz="4" w:space="0" w:color="auto"/>
              <w:bottom w:val="single" w:sz="4" w:space="0" w:color="auto"/>
              <w:right w:val="single" w:sz="4" w:space="0" w:color="auto"/>
            </w:tcBorders>
            <w:vAlign w:val="center"/>
          </w:tcPr>
          <w:p w14:paraId="7BB9263F" w14:textId="77777777" w:rsidR="00E55CB5" w:rsidRPr="008D1759" w:rsidRDefault="00E55CB5" w:rsidP="00E55CB5">
            <w:pPr>
              <w:widowControl w:val="0"/>
              <w:spacing w:before="60" w:after="60" w:line="240" w:lineRule="auto"/>
              <w:jc w:val="center"/>
              <w:rPr>
                <w:rFonts w:cs="Arial"/>
                <w:szCs w:val="20"/>
              </w:rPr>
            </w:pPr>
            <w:r w:rsidRPr="008D1759">
              <w:rPr>
                <w:rFonts w:cs="Arial"/>
                <w:szCs w:val="20"/>
              </w:rPr>
              <w:t xml:space="preserve">Ime proračunskega uporabnika </w:t>
            </w:r>
          </w:p>
        </w:tc>
        <w:tc>
          <w:tcPr>
            <w:tcW w:w="1587" w:type="dxa"/>
            <w:tcBorders>
              <w:top w:val="single" w:sz="4" w:space="0" w:color="auto"/>
              <w:left w:val="single" w:sz="4" w:space="0" w:color="auto"/>
              <w:bottom w:val="single" w:sz="4" w:space="0" w:color="auto"/>
              <w:right w:val="single" w:sz="4" w:space="0" w:color="auto"/>
            </w:tcBorders>
            <w:vAlign w:val="center"/>
          </w:tcPr>
          <w:p w14:paraId="08FD48C2" w14:textId="77777777" w:rsidR="00E55CB5" w:rsidRPr="008D1759" w:rsidRDefault="00E55CB5" w:rsidP="00E55CB5">
            <w:pPr>
              <w:widowControl w:val="0"/>
              <w:spacing w:before="60" w:after="60" w:line="240" w:lineRule="auto"/>
              <w:jc w:val="center"/>
              <w:rPr>
                <w:rFonts w:cs="Arial"/>
                <w:szCs w:val="20"/>
              </w:rPr>
            </w:pPr>
            <w:r>
              <w:rPr>
                <w:rFonts w:cs="Arial"/>
                <w:szCs w:val="20"/>
              </w:rPr>
              <w:t>Šifra in naziv ukrepa, projekta</w:t>
            </w: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77DCF657" w14:textId="77777777" w:rsidR="00E55CB5" w:rsidRPr="008D1759" w:rsidRDefault="00E55CB5" w:rsidP="00E55CB5">
            <w:pPr>
              <w:widowControl w:val="0"/>
              <w:spacing w:before="60" w:after="60" w:line="240" w:lineRule="auto"/>
              <w:jc w:val="center"/>
              <w:rPr>
                <w:rFonts w:cs="Arial"/>
                <w:szCs w:val="20"/>
              </w:rPr>
            </w:pPr>
            <w:r>
              <w:rPr>
                <w:rFonts w:cs="Arial"/>
                <w:szCs w:val="20"/>
              </w:rPr>
              <w:t>Šifra in naziv proračunske postavke</w:t>
            </w:r>
            <w:r w:rsidRPr="008D1759">
              <w:rPr>
                <w:rFonts w:cs="Arial"/>
                <w:szCs w:val="20"/>
              </w:rPr>
              <w:t xml:space="preserve"> </w:t>
            </w:r>
          </w:p>
        </w:tc>
        <w:tc>
          <w:tcPr>
            <w:tcW w:w="2065" w:type="dxa"/>
            <w:gridSpan w:val="2"/>
            <w:tcBorders>
              <w:top w:val="single" w:sz="4" w:space="0" w:color="auto"/>
              <w:left w:val="single" w:sz="4" w:space="0" w:color="auto"/>
              <w:bottom w:val="single" w:sz="4" w:space="0" w:color="auto"/>
              <w:right w:val="single" w:sz="4" w:space="0" w:color="auto"/>
            </w:tcBorders>
            <w:vAlign w:val="center"/>
          </w:tcPr>
          <w:p w14:paraId="72E36CD3" w14:textId="77777777" w:rsidR="00E55CB5" w:rsidRPr="008D1759" w:rsidRDefault="00E55CB5" w:rsidP="00E55CB5">
            <w:pPr>
              <w:widowControl w:val="0"/>
              <w:spacing w:before="60" w:after="60" w:line="240" w:lineRule="auto"/>
              <w:jc w:val="center"/>
              <w:rPr>
                <w:rFonts w:cs="Arial"/>
                <w:szCs w:val="20"/>
              </w:rPr>
            </w:pPr>
            <w:r w:rsidRPr="008D1759">
              <w:rPr>
                <w:rFonts w:cs="Arial"/>
                <w:szCs w:val="20"/>
              </w:rPr>
              <w:t>Znesek za tekoče leto (t)</w:t>
            </w:r>
          </w:p>
        </w:tc>
        <w:tc>
          <w:tcPr>
            <w:tcW w:w="1648" w:type="dxa"/>
            <w:tcBorders>
              <w:top w:val="single" w:sz="4" w:space="0" w:color="auto"/>
              <w:left w:val="single" w:sz="4" w:space="0" w:color="auto"/>
              <w:bottom w:val="single" w:sz="4" w:space="0" w:color="auto"/>
              <w:right w:val="single" w:sz="4" w:space="0" w:color="auto"/>
            </w:tcBorders>
            <w:vAlign w:val="center"/>
          </w:tcPr>
          <w:p w14:paraId="19D2D95C" w14:textId="77777777" w:rsidR="00E55CB5" w:rsidRPr="008D1759" w:rsidRDefault="00E55CB5" w:rsidP="00E55CB5">
            <w:pPr>
              <w:widowControl w:val="0"/>
              <w:spacing w:before="60" w:after="60" w:line="240" w:lineRule="auto"/>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811D22" w:rsidRPr="008D1759" w14:paraId="133FE920" w14:textId="77777777" w:rsidTr="00B225FF">
        <w:trPr>
          <w:cantSplit/>
          <w:trHeight w:val="95"/>
        </w:trPr>
        <w:tc>
          <w:tcPr>
            <w:tcW w:w="2140" w:type="dxa"/>
            <w:tcBorders>
              <w:top w:val="single" w:sz="4" w:space="0" w:color="auto"/>
              <w:left w:val="single" w:sz="4" w:space="0" w:color="auto"/>
              <w:bottom w:val="single" w:sz="4" w:space="0" w:color="auto"/>
              <w:right w:val="single" w:sz="4" w:space="0" w:color="auto"/>
            </w:tcBorders>
            <w:vAlign w:val="center"/>
          </w:tcPr>
          <w:p w14:paraId="3ADDABE2" w14:textId="77777777" w:rsidR="00E55CB5" w:rsidRPr="008D1759" w:rsidRDefault="00E55CB5" w:rsidP="00E55CB5">
            <w:pPr>
              <w:pStyle w:val="Naslov1"/>
            </w:pPr>
            <w:r>
              <w:t>MF</w:t>
            </w:r>
          </w:p>
        </w:tc>
        <w:tc>
          <w:tcPr>
            <w:tcW w:w="1587" w:type="dxa"/>
            <w:tcBorders>
              <w:top w:val="single" w:sz="4" w:space="0" w:color="auto"/>
              <w:left w:val="single" w:sz="4" w:space="0" w:color="auto"/>
              <w:bottom w:val="single" w:sz="4" w:space="0" w:color="auto"/>
              <w:right w:val="single" w:sz="4" w:space="0" w:color="auto"/>
            </w:tcBorders>
            <w:vAlign w:val="center"/>
          </w:tcPr>
          <w:p w14:paraId="6517BFB6" w14:textId="77777777" w:rsidR="00E55CB5" w:rsidRPr="008D1759" w:rsidRDefault="00E55CB5" w:rsidP="00E55CB5">
            <w:pPr>
              <w:pStyle w:val="Naslov1"/>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5B229550" w14:textId="77777777" w:rsidR="00E55CB5" w:rsidRPr="008D1759" w:rsidRDefault="009657CC" w:rsidP="00E55CB5">
            <w:pPr>
              <w:pStyle w:val="Naslov1"/>
            </w:pPr>
            <w:r>
              <w:t>Proračun</w:t>
            </w:r>
          </w:p>
        </w:tc>
        <w:tc>
          <w:tcPr>
            <w:tcW w:w="2065" w:type="dxa"/>
            <w:gridSpan w:val="2"/>
            <w:tcBorders>
              <w:top w:val="single" w:sz="4" w:space="0" w:color="auto"/>
              <w:left w:val="single" w:sz="4" w:space="0" w:color="auto"/>
              <w:bottom w:val="single" w:sz="4" w:space="0" w:color="auto"/>
              <w:right w:val="single" w:sz="4" w:space="0" w:color="auto"/>
            </w:tcBorders>
            <w:vAlign w:val="center"/>
          </w:tcPr>
          <w:p w14:paraId="58C702FD" w14:textId="77777777" w:rsidR="00E55CB5" w:rsidRPr="008D1759" w:rsidRDefault="00E55CB5" w:rsidP="00E55CB5">
            <w:pPr>
              <w:pStyle w:val="Naslov1"/>
            </w:pPr>
            <w:r>
              <w:t>+</w:t>
            </w:r>
            <w:r w:rsidR="00811D22" w:rsidRPr="00811D22">
              <w:t>+ 1.400.307</w:t>
            </w:r>
          </w:p>
        </w:tc>
        <w:tc>
          <w:tcPr>
            <w:tcW w:w="1648" w:type="dxa"/>
            <w:tcBorders>
              <w:top w:val="single" w:sz="4" w:space="0" w:color="auto"/>
              <w:left w:val="single" w:sz="4" w:space="0" w:color="auto"/>
              <w:bottom w:val="single" w:sz="4" w:space="0" w:color="auto"/>
              <w:right w:val="single" w:sz="4" w:space="0" w:color="auto"/>
            </w:tcBorders>
            <w:vAlign w:val="center"/>
          </w:tcPr>
          <w:p w14:paraId="65CA9773" w14:textId="77777777" w:rsidR="00F35DB1" w:rsidRPr="00F35DB1" w:rsidRDefault="00F35DB1" w:rsidP="00F35DB1">
            <w:pPr>
              <w:pStyle w:val="Naslov1"/>
              <w:jc w:val="center"/>
            </w:pPr>
            <w:r w:rsidRPr="00F35DB1">
              <w:t>+</w:t>
            </w:r>
            <w:r w:rsidR="00166C7D" w:rsidRPr="00166C7D">
              <w:t>696.547</w:t>
            </w:r>
          </w:p>
          <w:p w14:paraId="2820F411" w14:textId="77777777" w:rsidR="00E55CB5" w:rsidRPr="00F35DB1" w:rsidRDefault="00E55CB5" w:rsidP="00F35DB1">
            <w:pPr>
              <w:pStyle w:val="Naslov1"/>
              <w:jc w:val="center"/>
            </w:pPr>
          </w:p>
        </w:tc>
      </w:tr>
      <w:tr w:rsidR="00811D22" w:rsidRPr="008D1759" w14:paraId="68B5BED4" w14:textId="77777777" w:rsidTr="00B225FF">
        <w:trPr>
          <w:cantSplit/>
          <w:trHeight w:val="95"/>
        </w:trPr>
        <w:tc>
          <w:tcPr>
            <w:tcW w:w="2140" w:type="dxa"/>
            <w:tcBorders>
              <w:top w:val="single" w:sz="4" w:space="0" w:color="auto"/>
              <w:left w:val="single" w:sz="4" w:space="0" w:color="auto"/>
              <w:bottom w:val="single" w:sz="4" w:space="0" w:color="auto"/>
              <w:right w:val="single" w:sz="4" w:space="0" w:color="auto"/>
            </w:tcBorders>
            <w:vAlign w:val="center"/>
          </w:tcPr>
          <w:p w14:paraId="15DF25E7" w14:textId="77777777" w:rsidR="00E55CB5" w:rsidRPr="008D1759" w:rsidRDefault="00E55CB5" w:rsidP="00E55CB5">
            <w:pPr>
              <w:pStyle w:val="Naslov1"/>
              <w:keepNext w:val="0"/>
              <w:widowControl w:val="0"/>
              <w:tabs>
                <w:tab w:val="left" w:pos="360"/>
              </w:tabs>
              <w:spacing w:line="240" w:lineRule="auto"/>
              <w:rPr>
                <w:b w:val="0"/>
                <w:bCs/>
              </w:rPr>
            </w:pPr>
          </w:p>
        </w:tc>
        <w:tc>
          <w:tcPr>
            <w:tcW w:w="1587" w:type="dxa"/>
            <w:tcBorders>
              <w:top w:val="single" w:sz="4" w:space="0" w:color="auto"/>
              <w:left w:val="single" w:sz="4" w:space="0" w:color="auto"/>
              <w:bottom w:val="single" w:sz="4" w:space="0" w:color="auto"/>
              <w:right w:val="single" w:sz="4" w:space="0" w:color="auto"/>
            </w:tcBorders>
            <w:vAlign w:val="center"/>
          </w:tcPr>
          <w:p w14:paraId="2CBDC804" w14:textId="77777777" w:rsidR="00E55CB5" w:rsidRPr="008D1759" w:rsidRDefault="00E55CB5" w:rsidP="00E55CB5">
            <w:pPr>
              <w:pStyle w:val="Naslov1"/>
              <w:keepNext w:val="0"/>
              <w:widowControl w:val="0"/>
              <w:tabs>
                <w:tab w:val="left" w:pos="360"/>
              </w:tabs>
              <w:spacing w:line="240" w:lineRule="auto"/>
              <w:rPr>
                <w:b w:val="0"/>
                <w:bCs/>
              </w:rPr>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07AF04AB" w14:textId="77777777" w:rsidR="00E55CB5" w:rsidRPr="008D1759" w:rsidRDefault="00E55CB5" w:rsidP="00E55CB5">
            <w:pPr>
              <w:pStyle w:val="Naslov1"/>
              <w:keepNext w:val="0"/>
              <w:widowControl w:val="0"/>
              <w:tabs>
                <w:tab w:val="left" w:pos="360"/>
              </w:tabs>
              <w:spacing w:line="240" w:lineRule="auto"/>
              <w:rPr>
                <w:b w:val="0"/>
                <w:bCs/>
              </w:rPr>
            </w:pPr>
          </w:p>
        </w:tc>
        <w:tc>
          <w:tcPr>
            <w:tcW w:w="2065" w:type="dxa"/>
            <w:gridSpan w:val="2"/>
            <w:tcBorders>
              <w:top w:val="single" w:sz="4" w:space="0" w:color="auto"/>
              <w:left w:val="single" w:sz="4" w:space="0" w:color="auto"/>
              <w:bottom w:val="single" w:sz="4" w:space="0" w:color="auto"/>
              <w:right w:val="single" w:sz="4" w:space="0" w:color="auto"/>
            </w:tcBorders>
            <w:vAlign w:val="center"/>
          </w:tcPr>
          <w:p w14:paraId="6052C4F9" w14:textId="77777777" w:rsidR="00E55CB5" w:rsidRPr="008D1759" w:rsidRDefault="00E55CB5" w:rsidP="00E55CB5">
            <w:pPr>
              <w:pStyle w:val="Naslov1"/>
              <w:keepNext w:val="0"/>
              <w:widowControl w:val="0"/>
              <w:tabs>
                <w:tab w:val="left" w:pos="360"/>
              </w:tabs>
              <w:spacing w:line="240" w:lineRule="auto"/>
              <w:rPr>
                <w:b w:val="0"/>
                <w:bCs/>
              </w:rPr>
            </w:pPr>
          </w:p>
        </w:tc>
        <w:tc>
          <w:tcPr>
            <w:tcW w:w="1648" w:type="dxa"/>
            <w:tcBorders>
              <w:top w:val="single" w:sz="4" w:space="0" w:color="auto"/>
              <w:left w:val="single" w:sz="4" w:space="0" w:color="auto"/>
              <w:bottom w:val="single" w:sz="4" w:space="0" w:color="auto"/>
              <w:right w:val="single" w:sz="4" w:space="0" w:color="auto"/>
            </w:tcBorders>
            <w:vAlign w:val="center"/>
          </w:tcPr>
          <w:p w14:paraId="625B6EC7" w14:textId="77777777" w:rsidR="00E55CB5" w:rsidRPr="00F35DB1" w:rsidRDefault="00F35DB1" w:rsidP="00F35DB1">
            <w:pPr>
              <w:pStyle w:val="Naslov1"/>
              <w:keepNext w:val="0"/>
              <w:widowControl w:val="0"/>
              <w:tabs>
                <w:tab w:val="left" w:pos="360"/>
              </w:tabs>
              <w:spacing w:line="240" w:lineRule="auto"/>
              <w:jc w:val="center"/>
              <w:rPr>
                <w:bCs/>
              </w:rPr>
            </w:pPr>
            <w:r w:rsidRPr="00F35DB1">
              <w:t>+5.815.260</w:t>
            </w:r>
          </w:p>
        </w:tc>
      </w:tr>
      <w:tr w:rsidR="00916870" w:rsidRPr="008D1759" w14:paraId="20BB90C9" w14:textId="77777777" w:rsidTr="00B225FF">
        <w:trPr>
          <w:cantSplit/>
          <w:trHeight w:val="95"/>
        </w:trPr>
        <w:tc>
          <w:tcPr>
            <w:tcW w:w="5573" w:type="dxa"/>
            <w:gridSpan w:val="4"/>
            <w:tcBorders>
              <w:top w:val="single" w:sz="4" w:space="0" w:color="auto"/>
              <w:left w:val="single" w:sz="4" w:space="0" w:color="auto"/>
              <w:bottom w:val="single" w:sz="4" w:space="0" w:color="auto"/>
              <w:right w:val="single" w:sz="4" w:space="0" w:color="auto"/>
            </w:tcBorders>
            <w:vAlign w:val="center"/>
          </w:tcPr>
          <w:p w14:paraId="1F66B27E" w14:textId="77777777" w:rsidR="00E55CB5" w:rsidRPr="008D1759" w:rsidRDefault="00E55CB5" w:rsidP="00E55CB5">
            <w:pPr>
              <w:pStyle w:val="Naslov1"/>
              <w:keepNext w:val="0"/>
              <w:widowControl w:val="0"/>
              <w:tabs>
                <w:tab w:val="left" w:pos="360"/>
              </w:tabs>
              <w:spacing w:line="240" w:lineRule="auto"/>
            </w:pPr>
            <w:r w:rsidRPr="008D1759">
              <w:t>SKUPAJ</w:t>
            </w:r>
          </w:p>
        </w:tc>
        <w:tc>
          <w:tcPr>
            <w:tcW w:w="2065" w:type="dxa"/>
            <w:gridSpan w:val="2"/>
            <w:tcBorders>
              <w:top w:val="single" w:sz="4" w:space="0" w:color="auto"/>
              <w:left w:val="single" w:sz="4" w:space="0" w:color="auto"/>
              <w:bottom w:val="single" w:sz="4" w:space="0" w:color="auto"/>
              <w:right w:val="single" w:sz="4" w:space="0" w:color="auto"/>
            </w:tcBorders>
            <w:vAlign w:val="center"/>
          </w:tcPr>
          <w:p w14:paraId="41DA5FB1" w14:textId="77777777" w:rsidR="00E55CB5" w:rsidRPr="008D1759" w:rsidRDefault="00E55CB5" w:rsidP="00E55CB5">
            <w:pPr>
              <w:pStyle w:val="Naslov1"/>
              <w:keepNext w:val="0"/>
              <w:widowControl w:val="0"/>
              <w:tabs>
                <w:tab w:val="left" w:pos="360"/>
              </w:tabs>
              <w:spacing w:line="240" w:lineRule="auto"/>
            </w:pPr>
          </w:p>
        </w:tc>
        <w:tc>
          <w:tcPr>
            <w:tcW w:w="1648" w:type="dxa"/>
            <w:tcBorders>
              <w:top w:val="single" w:sz="4" w:space="0" w:color="auto"/>
              <w:left w:val="single" w:sz="4" w:space="0" w:color="auto"/>
              <w:bottom w:val="single" w:sz="4" w:space="0" w:color="auto"/>
              <w:right w:val="single" w:sz="4" w:space="0" w:color="auto"/>
            </w:tcBorders>
            <w:vAlign w:val="center"/>
          </w:tcPr>
          <w:p w14:paraId="7195F3EC" w14:textId="77777777" w:rsidR="00E55CB5" w:rsidRPr="008D1759" w:rsidRDefault="00E55CB5" w:rsidP="00E55CB5">
            <w:pPr>
              <w:pStyle w:val="Naslov1"/>
              <w:keepNext w:val="0"/>
              <w:widowControl w:val="0"/>
              <w:tabs>
                <w:tab w:val="left" w:pos="360"/>
              </w:tabs>
              <w:spacing w:line="240" w:lineRule="auto"/>
            </w:pPr>
          </w:p>
        </w:tc>
      </w:tr>
      <w:tr w:rsidR="00E55CB5" w:rsidRPr="008D1759" w14:paraId="7106B876" w14:textId="77777777" w:rsidTr="00B225FF">
        <w:trPr>
          <w:cantSplit/>
          <w:trHeight w:val="207"/>
        </w:trPr>
        <w:tc>
          <w:tcPr>
            <w:tcW w:w="9286" w:type="dxa"/>
            <w:gridSpan w:val="7"/>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6AE1FCC" w14:textId="77777777" w:rsidR="00E55CB5" w:rsidRPr="008D1759" w:rsidRDefault="00E55CB5" w:rsidP="00E55CB5">
            <w:pPr>
              <w:pStyle w:val="Naslov1"/>
              <w:keepNext w:val="0"/>
              <w:widowControl w:val="0"/>
              <w:tabs>
                <w:tab w:val="left" w:pos="2340"/>
              </w:tabs>
              <w:spacing w:line="240" w:lineRule="auto"/>
            </w:pPr>
            <w:proofErr w:type="spellStart"/>
            <w:r>
              <w:t>II.c</w:t>
            </w:r>
            <w:proofErr w:type="spellEnd"/>
            <w:r w:rsidRPr="008D1759">
              <w:t xml:space="preserve"> Načrtovana nad</w:t>
            </w:r>
            <w:r>
              <w:t>omestitev zmanjšanih prihodkov in povečanih odhodkov proračuna</w:t>
            </w:r>
            <w:r w:rsidRPr="00697AD9">
              <w:t>:</w:t>
            </w:r>
          </w:p>
        </w:tc>
      </w:tr>
      <w:tr w:rsidR="00916870" w:rsidRPr="008D1759" w14:paraId="6F1E29D6" w14:textId="77777777" w:rsidTr="00B225FF">
        <w:trPr>
          <w:cantSplit/>
          <w:trHeight w:val="100"/>
        </w:trPr>
        <w:tc>
          <w:tcPr>
            <w:tcW w:w="3727" w:type="dxa"/>
            <w:gridSpan w:val="2"/>
            <w:tcBorders>
              <w:top w:val="single" w:sz="4" w:space="0" w:color="auto"/>
              <w:left w:val="single" w:sz="4" w:space="0" w:color="auto"/>
              <w:bottom w:val="single" w:sz="4" w:space="0" w:color="auto"/>
              <w:right w:val="single" w:sz="4" w:space="0" w:color="auto"/>
            </w:tcBorders>
            <w:vAlign w:val="center"/>
          </w:tcPr>
          <w:p w14:paraId="29DF8187" w14:textId="77777777" w:rsidR="00E55CB5" w:rsidRPr="008D1759" w:rsidRDefault="00E55CB5" w:rsidP="00E55CB5">
            <w:pPr>
              <w:widowControl w:val="0"/>
              <w:spacing w:before="60" w:after="60" w:line="240" w:lineRule="auto"/>
              <w:ind w:left="-122" w:right="-112"/>
              <w:jc w:val="center"/>
              <w:rPr>
                <w:rFonts w:cs="Arial"/>
                <w:szCs w:val="20"/>
              </w:rPr>
            </w:pPr>
            <w:r w:rsidRPr="008D1759">
              <w:rPr>
                <w:rFonts w:cs="Arial"/>
                <w:szCs w:val="20"/>
              </w:rPr>
              <w:t>Novi prihodki</w:t>
            </w:r>
          </w:p>
        </w:tc>
        <w:tc>
          <w:tcPr>
            <w:tcW w:w="2565" w:type="dxa"/>
            <w:gridSpan w:val="3"/>
            <w:tcBorders>
              <w:top w:val="single" w:sz="4" w:space="0" w:color="auto"/>
              <w:left w:val="single" w:sz="4" w:space="0" w:color="auto"/>
              <w:bottom w:val="single" w:sz="4" w:space="0" w:color="auto"/>
              <w:right w:val="single" w:sz="4" w:space="0" w:color="auto"/>
            </w:tcBorders>
            <w:vAlign w:val="center"/>
          </w:tcPr>
          <w:p w14:paraId="7E78D8DA" w14:textId="77777777" w:rsidR="00E55CB5" w:rsidRPr="008D1759" w:rsidRDefault="00E55CB5" w:rsidP="00E55CB5">
            <w:pPr>
              <w:widowControl w:val="0"/>
              <w:spacing w:before="60" w:after="60" w:line="240" w:lineRule="auto"/>
              <w:ind w:left="-122" w:right="-112"/>
              <w:jc w:val="center"/>
              <w:rPr>
                <w:rFonts w:cs="Arial"/>
                <w:szCs w:val="20"/>
              </w:rPr>
            </w:pPr>
            <w:r w:rsidRPr="008D1759">
              <w:rPr>
                <w:rFonts w:cs="Arial"/>
                <w:szCs w:val="20"/>
              </w:rPr>
              <w:t>Znesek za tekoče leto (t)</w:t>
            </w:r>
          </w:p>
        </w:tc>
        <w:tc>
          <w:tcPr>
            <w:tcW w:w="2994" w:type="dxa"/>
            <w:gridSpan w:val="2"/>
            <w:tcBorders>
              <w:top w:val="single" w:sz="4" w:space="0" w:color="auto"/>
              <w:left w:val="single" w:sz="4" w:space="0" w:color="auto"/>
              <w:bottom w:val="single" w:sz="4" w:space="0" w:color="auto"/>
              <w:right w:val="single" w:sz="4" w:space="0" w:color="auto"/>
            </w:tcBorders>
            <w:vAlign w:val="center"/>
          </w:tcPr>
          <w:p w14:paraId="7D2427F7" w14:textId="77777777" w:rsidR="00E55CB5" w:rsidRPr="008D1759" w:rsidRDefault="00E55CB5" w:rsidP="00E55CB5">
            <w:pPr>
              <w:widowControl w:val="0"/>
              <w:spacing w:before="60" w:after="60" w:line="240" w:lineRule="auto"/>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916870" w:rsidRPr="008D1759" w14:paraId="69172DB0" w14:textId="77777777" w:rsidTr="00B225FF">
        <w:trPr>
          <w:cantSplit/>
          <w:trHeight w:val="95"/>
        </w:trPr>
        <w:tc>
          <w:tcPr>
            <w:tcW w:w="3727" w:type="dxa"/>
            <w:gridSpan w:val="2"/>
            <w:tcBorders>
              <w:top w:val="single" w:sz="4" w:space="0" w:color="auto"/>
              <w:left w:val="single" w:sz="4" w:space="0" w:color="auto"/>
              <w:bottom w:val="single" w:sz="4" w:space="0" w:color="auto"/>
              <w:right w:val="single" w:sz="4" w:space="0" w:color="auto"/>
            </w:tcBorders>
            <w:vAlign w:val="center"/>
          </w:tcPr>
          <w:p w14:paraId="7337E15D" w14:textId="77777777" w:rsidR="00E55CB5" w:rsidRPr="008D1759" w:rsidRDefault="00E55CB5" w:rsidP="00E55CB5">
            <w:pPr>
              <w:pStyle w:val="Naslov1"/>
              <w:keepNext w:val="0"/>
              <w:widowControl w:val="0"/>
              <w:tabs>
                <w:tab w:val="left" w:pos="360"/>
              </w:tabs>
              <w:spacing w:line="240" w:lineRule="auto"/>
              <w:rPr>
                <w:b w:val="0"/>
                <w:bCs/>
              </w:rPr>
            </w:pPr>
          </w:p>
        </w:tc>
        <w:tc>
          <w:tcPr>
            <w:tcW w:w="2565" w:type="dxa"/>
            <w:gridSpan w:val="3"/>
            <w:tcBorders>
              <w:top w:val="single" w:sz="4" w:space="0" w:color="auto"/>
              <w:left w:val="single" w:sz="4" w:space="0" w:color="auto"/>
              <w:bottom w:val="single" w:sz="4" w:space="0" w:color="auto"/>
              <w:right w:val="single" w:sz="4" w:space="0" w:color="auto"/>
            </w:tcBorders>
            <w:vAlign w:val="center"/>
          </w:tcPr>
          <w:p w14:paraId="41CD98E8" w14:textId="77777777" w:rsidR="00E55CB5" w:rsidRPr="008D1759" w:rsidRDefault="00E55CB5" w:rsidP="00E55CB5">
            <w:pPr>
              <w:pStyle w:val="Naslov1"/>
              <w:keepNext w:val="0"/>
              <w:widowControl w:val="0"/>
              <w:tabs>
                <w:tab w:val="left" w:pos="360"/>
              </w:tabs>
              <w:spacing w:line="240" w:lineRule="auto"/>
              <w:rPr>
                <w:b w:val="0"/>
                <w:bCs/>
              </w:rPr>
            </w:pPr>
          </w:p>
        </w:tc>
        <w:tc>
          <w:tcPr>
            <w:tcW w:w="2994" w:type="dxa"/>
            <w:gridSpan w:val="2"/>
            <w:tcBorders>
              <w:top w:val="single" w:sz="4" w:space="0" w:color="auto"/>
              <w:left w:val="single" w:sz="4" w:space="0" w:color="auto"/>
              <w:bottom w:val="single" w:sz="4" w:space="0" w:color="auto"/>
              <w:right w:val="single" w:sz="4" w:space="0" w:color="auto"/>
            </w:tcBorders>
            <w:vAlign w:val="center"/>
          </w:tcPr>
          <w:p w14:paraId="076FDA52" w14:textId="77777777" w:rsidR="00E55CB5" w:rsidRPr="008D1759" w:rsidRDefault="00E55CB5" w:rsidP="00E55CB5">
            <w:pPr>
              <w:pStyle w:val="Naslov1"/>
              <w:keepNext w:val="0"/>
              <w:widowControl w:val="0"/>
              <w:tabs>
                <w:tab w:val="left" w:pos="360"/>
              </w:tabs>
              <w:spacing w:line="240" w:lineRule="auto"/>
              <w:rPr>
                <w:b w:val="0"/>
                <w:bCs/>
              </w:rPr>
            </w:pPr>
          </w:p>
        </w:tc>
      </w:tr>
      <w:tr w:rsidR="00916870" w:rsidRPr="008D1759" w14:paraId="1F949678" w14:textId="77777777" w:rsidTr="00B225FF">
        <w:trPr>
          <w:cantSplit/>
          <w:trHeight w:val="95"/>
        </w:trPr>
        <w:tc>
          <w:tcPr>
            <w:tcW w:w="3727" w:type="dxa"/>
            <w:gridSpan w:val="2"/>
            <w:tcBorders>
              <w:top w:val="single" w:sz="4" w:space="0" w:color="auto"/>
              <w:left w:val="single" w:sz="4" w:space="0" w:color="auto"/>
              <w:bottom w:val="single" w:sz="4" w:space="0" w:color="auto"/>
              <w:right w:val="single" w:sz="4" w:space="0" w:color="auto"/>
            </w:tcBorders>
            <w:vAlign w:val="center"/>
          </w:tcPr>
          <w:p w14:paraId="3940B817" w14:textId="77777777" w:rsidR="00E55CB5" w:rsidRPr="008D1759" w:rsidRDefault="00E55CB5" w:rsidP="00E55CB5">
            <w:pPr>
              <w:pStyle w:val="Naslov1"/>
              <w:keepNext w:val="0"/>
              <w:widowControl w:val="0"/>
              <w:tabs>
                <w:tab w:val="left" w:pos="360"/>
              </w:tabs>
              <w:spacing w:line="240" w:lineRule="auto"/>
              <w:rPr>
                <w:b w:val="0"/>
                <w:bCs/>
              </w:rPr>
            </w:pPr>
          </w:p>
        </w:tc>
        <w:tc>
          <w:tcPr>
            <w:tcW w:w="2565" w:type="dxa"/>
            <w:gridSpan w:val="3"/>
            <w:tcBorders>
              <w:top w:val="single" w:sz="4" w:space="0" w:color="auto"/>
              <w:left w:val="single" w:sz="4" w:space="0" w:color="auto"/>
              <w:bottom w:val="single" w:sz="4" w:space="0" w:color="auto"/>
              <w:right w:val="single" w:sz="4" w:space="0" w:color="auto"/>
            </w:tcBorders>
            <w:vAlign w:val="center"/>
          </w:tcPr>
          <w:p w14:paraId="02E32D91" w14:textId="77777777" w:rsidR="00E55CB5" w:rsidRPr="008D1759" w:rsidRDefault="00E55CB5" w:rsidP="00E55CB5">
            <w:pPr>
              <w:pStyle w:val="Naslov1"/>
              <w:keepNext w:val="0"/>
              <w:widowControl w:val="0"/>
              <w:tabs>
                <w:tab w:val="left" w:pos="360"/>
              </w:tabs>
              <w:spacing w:line="240" w:lineRule="auto"/>
              <w:rPr>
                <w:b w:val="0"/>
                <w:bCs/>
              </w:rPr>
            </w:pPr>
          </w:p>
        </w:tc>
        <w:tc>
          <w:tcPr>
            <w:tcW w:w="2994" w:type="dxa"/>
            <w:gridSpan w:val="2"/>
            <w:tcBorders>
              <w:top w:val="single" w:sz="4" w:space="0" w:color="auto"/>
              <w:left w:val="single" w:sz="4" w:space="0" w:color="auto"/>
              <w:bottom w:val="single" w:sz="4" w:space="0" w:color="auto"/>
              <w:right w:val="single" w:sz="4" w:space="0" w:color="auto"/>
            </w:tcBorders>
            <w:vAlign w:val="center"/>
          </w:tcPr>
          <w:p w14:paraId="6057B3AB" w14:textId="77777777" w:rsidR="00E55CB5" w:rsidRPr="008D1759" w:rsidRDefault="00E55CB5" w:rsidP="00E55CB5">
            <w:pPr>
              <w:pStyle w:val="Naslov1"/>
              <w:keepNext w:val="0"/>
              <w:widowControl w:val="0"/>
              <w:tabs>
                <w:tab w:val="left" w:pos="360"/>
              </w:tabs>
              <w:spacing w:line="240" w:lineRule="auto"/>
              <w:rPr>
                <w:b w:val="0"/>
                <w:bCs/>
              </w:rPr>
            </w:pPr>
          </w:p>
        </w:tc>
      </w:tr>
      <w:tr w:rsidR="00916870" w:rsidRPr="008D1759" w14:paraId="350A32D6" w14:textId="77777777" w:rsidTr="00B225FF">
        <w:trPr>
          <w:cantSplit/>
          <w:trHeight w:val="95"/>
        </w:trPr>
        <w:tc>
          <w:tcPr>
            <w:tcW w:w="3727" w:type="dxa"/>
            <w:gridSpan w:val="2"/>
            <w:tcBorders>
              <w:top w:val="single" w:sz="4" w:space="0" w:color="auto"/>
              <w:left w:val="single" w:sz="4" w:space="0" w:color="auto"/>
              <w:bottom w:val="single" w:sz="4" w:space="0" w:color="auto"/>
              <w:right w:val="single" w:sz="4" w:space="0" w:color="auto"/>
            </w:tcBorders>
            <w:vAlign w:val="center"/>
          </w:tcPr>
          <w:p w14:paraId="225D40ED" w14:textId="77777777" w:rsidR="00E55CB5" w:rsidRPr="008D1759" w:rsidRDefault="00E55CB5" w:rsidP="00E55CB5">
            <w:pPr>
              <w:pStyle w:val="Naslov1"/>
              <w:keepNext w:val="0"/>
              <w:widowControl w:val="0"/>
              <w:tabs>
                <w:tab w:val="left" w:pos="360"/>
              </w:tabs>
              <w:spacing w:line="240" w:lineRule="auto"/>
            </w:pPr>
            <w:r w:rsidRPr="008D1759">
              <w:t>SKUPAJ</w:t>
            </w:r>
          </w:p>
        </w:tc>
        <w:tc>
          <w:tcPr>
            <w:tcW w:w="2565" w:type="dxa"/>
            <w:gridSpan w:val="3"/>
            <w:tcBorders>
              <w:top w:val="single" w:sz="4" w:space="0" w:color="auto"/>
              <w:left w:val="single" w:sz="4" w:space="0" w:color="auto"/>
              <w:bottom w:val="single" w:sz="4" w:space="0" w:color="auto"/>
              <w:right w:val="single" w:sz="4" w:space="0" w:color="auto"/>
            </w:tcBorders>
            <w:vAlign w:val="center"/>
          </w:tcPr>
          <w:p w14:paraId="6E909AF0" w14:textId="77777777" w:rsidR="00E55CB5" w:rsidRPr="008D1759" w:rsidRDefault="00E55CB5" w:rsidP="00E55CB5">
            <w:pPr>
              <w:pStyle w:val="Naslov1"/>
              <w:keepNext w:val="0"/>
              <w:widowControl w:val="0"/>
              <w:tabs>
                <w:tab w:val="left" w:pos="360"/>
              </w:tabs>
              <w:spacing w:line="240" w:lineRule="auto"/>
            </w:pPr>
          </w:p>
        </w:tc>
        <w:tc>
          <w:tcPr>
            <w:tcW w:w="2994" w:type="dxa"/>
            <w:gridSpan w:val="2"/>
            <w:tcBorders>
              <w:top w:val="single" w:sz="4" w:space="0" w:color="auto"/>
              <w:left w:val="single" w:sz="4" w:space="0" w:color="auto"/>
              <w:bottom w:val="single" w:sz="4" w:space="0" w:color="auto"/>
              <w:right w:val="single" w:sz="4" w:space="0" w:color="auto"/>
            </w:tcBorders>
            <w:vAlign w:val="center"/>
          </w:tcPr>
          <w:p w14:paraId="3C94D708" w14:textId="77777777" w:rsidR="00E55CB5" w:rsidRPr="008D1759" w:rsidRDefault="00E55CB5" w:rsidP="00E55CB5">
            <w:pPr>
              <w:pStyle w:val="Naslov1"/>
              <w:keepNext w:val="0"/>
              <w:widowControl w:val="0"/>
              <w:tabs>
                <w:tab w:val="left" w:pos="360"/>
              </w:tabs>
              <w:spacing w:line="240" w:lineRule="auto"/>
            </w:pPr>
          </w:p>
        </w:tc>
      </w:tr>
      <w:tr w:rsidR="00E55CB5" w:rsidRPr="008D1759" w14:paraId="4AA9C2C2"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86" w:type="dxa"/>
            <w:gridSpan w:val="7"/>
          </w:tcPr>
          <w:p w14:paraId="634D08EB" w14:textId="77777777" w:rsidR="00E55CB5" w:rsidRPr="008D1759" w:rsidRDefault="00E55CB5" w:rsidP="00E55CB5">
            <w:pPr>
              <w:widowControl w:val="0"/>
              <w:rPr>
                <w:rFonts w:cs="Arial"/>
                <w:b/>
                <w:szCs w:val="20"/>
              </w:rPr>
            </w:pPr>
            <w:r w:rsidRPr="008D1759">
              <w:rPr>
                <w:rFonts w:cs="Arial"/>
                <w:b/>
                <w:szCs w:val="20"/>
              </w:rPr>
              <w:lastRenderedPageBreak/>
              <w:t>OBRAZLOŽITEV:</w:t>
            </w:r>
          </w:p>
          <w:p w14:paraId="1D5BFCA9" w14:textId="7752A827" w:rsidR="001B68AC" w:rsidRPr="002B42FA" w:rsidRDefault="002B42FA" w:rsidP="001B68AC">
            <w:pPr>
              <w:widowControl w:val="0"/>
              <w:ind w:left="284"/>
              <w:jc w:val="both"/>
              <w:rPr>
                <w:rFonts w:cs="Arial"/>
                <w:szCs w:val="20"/>
                <w:lang w:eastAsia="sl-SI"/>
              </w:rPr>
            </w:pPr>
            <w:r w:rsidRPr="002B42FA">
              <w:rPr>
                <w:rFonts w:cs="Arial"/>
                <w:szCs w:val="20"/>
                <w:lang w:eastAsia="sl-SI"/>
              </w:rPr>
              <w:t xml:space="preserve">Za izvedbo ukrepov za preprečevanje in zgodnje odkrivanje APK </w:t>
            </w:r>
            <w:r w:rsidRPr="001B68AC">
              <w:rPr>
                <w:rFonts w:cs="Arial"/>
                <w:b/>
                <w:szCs w:val="20"/>
                <w:lang w:eastAsia="sl-SI"/>
              </w:rPr>
              <w:t>bo treb</w:t>
            </w:r>
            <w:r w:rsidR="00DF6DBA">
              <w:rPr>
                <w:rFonts w:cs="Arial"/>
                <w:b/>
                <w:szCs w:val="20"/>
                <w:lang w:eastAsia="sl-SI"/>
              </w:rPr>
              <w:t>a</w:t>
            </w:r>
            <w:r w:rsidRPr="001B68AC">
              <w:rPr>
                <w:rFonts w:cs="Arial"/>
                <w:b/>
                <w:szCs w:val="20"/>
                <w:lang w:eastAsia="sl-SI"/>
              </w:rPr>
              <w:t xml:space="preserve"> v prvem letu</w:t>
            </w:r>
            <w:r w:rsidRPr="002B42FA">
              <w:rPr>
                <w:rFonts w:cs="Arial"/>
                <w:szCs w:val="20"/>
                <w:lang w:eastAsia="sl-SI"/>
              </w:rPr>
              <w:t xml:space="preserve"> izvajanja zakona zagotoviti </w:t>
            </w:r>
            <w:r w:rsidRPr="002B42FA">
              <w:rPr>
                <w:rFonts w:cs="Arial"/>
                <w:b/>
                <w:szCs w:val="20"/>
                <w:lang w:eastAsia="sl-SI"/>
              </w:rPr>
              <w:t xml:space="preserve">1.400.307eurov. </w:t>
            </w:r>
            <w:r w:rsidR="001B68AC" w:rsidRPr="002B42FA">
              <w:rPr>
                <w:rFonts w:cs="Arial"/>
                <w:szCs w:val="20"/>
                <w:lang w:eastAsia="sl-SI"/>
              </w:rPr>
              <w:t>Ker so nekateri</w:t>
            </w:r>
            <w:r w:rsidR="001B68AC" w:rsidRPr="002B42FA">
              <w:rPr>
                <w:rFonts w:cs="Arial"/>
                <w:bCs/>
                <w:szCs w:val="20"/>
                <w:lang w:eastAsia="sl-SI"/>
              </w:rPr>
              <w:t xml:space="preserve"> stroški enkratni npr. investicije v nabavo opreme in vozil za VHS službo, nadomestilo za nakup sredstev za izvajanje načrta upravljavcev lovišč in izdelava aplikacije za spremljanje aktivnosti skupin, </w:t>
            </w:r>
            <w:r w:rsidR="001B68AC" w:rsidRPr="001B68AC">
              <w:rPr>
                <w:rFonts w:cs="Arial"/>
                <w:b/>
                <w:bCs/>
                <w:szCs w:val="20"/>
                <w:lang w:eastAsia="sl-SI"/>
              </w:rPr>
              <w:t>bo v naslednjih letih, dokler bo trajala visoka stopnja ogroženosti za vnos APK v Slovenjo, treb</w:t>
            </w:r>
            <w:r w:rsidR="00DF6DBA">
              <w:rPr>
                <w:rFonts w:cs="Arial"/>
                <w:b/>
                <w:bCs/>
                <w:szCs w:val="20"/>
                <w:lang w:eastAsia="sl-SI"/>
              </w:rPr>
              <w:t>a</w:t>
            </w:r>
            <w:r w:rsidR="001B68AC" w:rsidRPr="001B68AC">
              <w:rPr>
                <w:rFonts w:cs="Arial"/>
                <w:b/>
                <w:bCs/>
                <w:szCs w:val="20"/>
                <w:lang w:eastAsia="sl-SI"/>
              </w:rPr>
              <w:t xml:space="preserve"> zagotoviti samo še sredstva za financiranje</w:t>
            </w:r>
            <w:r w:rsidR="001B68AC">
              <w:rPr>
                <w:rFonts w:cs="Arial"/>
                <w:bCs/>
                <w:szCs w:val="20"/>
                <w:lang w:eastAsia="sl-SI"/>
              </w:rPr>
              <w:t xml:space="preserve"> </w:t>
            </w:r>
            <w:r w:rsidR="001B68AC" w:rsidRPr="002B42FA">
              <w:rPr>
                <w:rFonts w:cs="Arial"/>
                <w:bCs/>
                <w:szCs w:val="20"/>
                <w:lang w:eastAsia="sl-SI"/>
              </w:rPr>
              <w:t>prijav, zbiranja, vzorčenja</w:t>
            </w:r>
            <w:r w:rsidR="00DF6DBA">
              <w:rPr>
                <w:rFonts w:cs="Arial"/>
                <w:bCs/>
                <w:szCs w:val="20"/>
                <w:lang w:eastAsia="sl-SI"/>
              </w:rPr>
              <w:t>, preiskav</w:t>
            </w:r>
            <w:r w:rsidR="001B68AC" w:rsidRPr="002B42FA">
              <w:rPr>
                <w:rFonts w:cs="Arial"/>
                <w:bCs/>
                <w:szCs w:val="20"/>
                <w:lang w:eastAsia="sl-SI"/>
              </w:rPr>
              <w:t xml:space="preserve"> in odstranitve trupel poginulih živali</w:t>
            </w:r>
            <w:r w:rsidR="001B68AC">
              <w:rPr>
                <w:rFonts w:cs="Arial"/>
                <w:szCs w:val="20"/>
                <w:lang w:eastAsia="sl-SI"/>
              </w:rPr>
              <w:t xml:space="preserve">, ozaveščanje </w:t>
            </w:r>
            <w:r w:rsidR="001B68AC" w:rsidRPr="002B42FA">
              <w:rPr>
                <w:rFonts w:cs="Arial"/>
                <w:szCs w:val="20"/>
                <w:lang w:eastAsia="sl-SI"/>
              </w:rPr>
              <w:t>in ureditev odstranjevanja odpadkov na počivališčih ob prometnicah</w:t>
            </w:r>
            <w:r w:rsidR="001B68AC">
              <w:rPr>
                <w:rFonts w:cs="Arial"/>
                <w:szCs w:val="20"/>
                <w:lang w:eastAsia="sl-SI"/>
              </w:rPr>
              <w:t xml:space="preserve"> ter</w:t>
            </w:r>
            <w:r w:rsidR="001B68AC" w:rsidRPr="002B42FA">
              <w:rPr>
                <w:rFonts w:cs="Arial"/>
                <w:szCs w:val="20"/>
                <w:lang w:eastAsia="sl-SI"/>
              </w:rPr>
              <w:t xml:space="preserve"> usposabljanja</w:t>
            </w:r>
            <w:r w:rsidR="001B68AC">
              <w:rPr>
                <w:rFonts w:cs="Arial"/>
                <w:szCs w:val="20"/>
                <w:lang w:eastAsia="sl-SI"/>
              </w:rPr>
              <w:t>,</w:t>
            </w:r>
            <w:r w:rsidR="001B68AC" w:rsidRPr="002B42FA">
              <w:rPr>
                <w:rFonts w:cs="Arial"/>
                <w:bCs/>
                <w:szCs w:val="20"/>
                <w:lang w:eastAsia="sl-SI"/>
              </w:rPr>
              <w:t xml:space="preserve"> </w:t>
            </w:r>
            <w:r w:rsidR="001B68AC" w:rsidRPr="001B68AC">
              <w:rPr>
                <w:rFonts w:cs="Arial"/>
                <w:b/>
                <w:bCs/>
                <w:szCs w:val="20"/>
                <w:lang w:eastAsia="sl-SI"/>
              </w:rPr>
              <w:t>v višini</w:t>
            </w:r>
            <w:r w:rsidR="001B68AC" w:rsidRPr="002B42FA">
              <w:rPr>
                <w:rFonts w:cs="Arial"/>
                <w:bCs/>
                <w:szCs w:val="20"/>
                <w:lang w:eastAsia="sl-SI"/>
              </w:rPr>
              <w:t xml:space="preserve"> </w:t>
            </w:r>
            <w:r w:rsidR="001B68AC" w:rsidRPr="002B42FA">
              <w:rPr>
                <w:rFonts w:cs="Arial"/>
                <w:b/>
                <w:bCs/>
                <w:szCs w:val="20"/>
                <w:lang w:eastAsia="sl-SI"/>
              </w:rPr>
              <w:t>696.547 eurov</w:t>
            </w:r>
            <w:r w:rsidR="001B68AC" w:rsidRPr="002B42FA">
              <w:rPr>
                <w:rFonts w:cs="Arial"/>
                <w:bCs/>
                <w:szCs w:val="20"/>
                <w:lang w:eastAsia="sl-SI"/>
              </w:rPr>
              <w:t xml:space="preserve">. </w:t>
            </w:r>
          </w:p>
          <w:p w14:paraId="6CF89856" w14:textId="77777777" w:rsidR="001B68AC" w:rsidRPr="002B42FA" w:rsidRDefault="001B68AC" w:rsidP="001B68AC">
            <w:pPr>
              <w:widowControl w:val="0"/>
              <w:ind w:left="284"/>
              <w:jc w:val="both"/>
              <w:rPr>
                <w:rFonts w:cs="Arial"/>
                <w:szCs w:val="20"/>
                <w:lang w:eastAsia="sl-SI"/>
              </w:rPr>
            </w:pPr>
          </w:p>
          <w:p w14:paraId="17F91D3F" w14:textId="70412BAF" w:rsidR="001B68AC" w:rsidRPr="002B42FA" w:rsidRDefault="001B68AC" w:rsidP="001B68AC">
            <w:pPr>
              <w:widowControl w:val="0"/>
              <w:ind w:left="284"/>
              <w:jc w:val="both"/>
              <w:rPr>
                <w:rFonts w:cs="Arial"/>
                <w:b/>
                <w:bCs/>
                <w:szCs w:val="20"/>
                <w:lang w:eastAsia="sl-SI"/>
              </w:rPr>
            </w:pPr>
            <w:r w:rsidRPr="002B42FA">
              <w:rPr>
                <w:rFonts w:cs="Arial"/>
                <w:szCs w:val="20"/>
                <w:lang w:eastAsia="sl-SI"/>
              </w:rPr>
              <w:t xml:space="preserve">Za izvedbo ukrepov po potrditvi APK pri divjih prašičih </w:t>
            </w:r>
            <w:r w:rsidRPr="001B68AC">
              <w:rPr>
                <w:rFonts w:cs="Arial"/>
                <w:b/>
                <w:szCs w:val="20"/>
                <w:lang w:eastAsia="sl-SI"/>
              </w:rPr>
              <w:t xml:space="preserve">bo v prvem </w:t>
            </w:r>
            <w:r w:rsidRPr="001B68AC">
              <w:rPr>
                <w:rFonts w:cs="Arial"/>
                <w:szCs w:val="20"/>
                <w:lang w:eastAsia="sl-SI"/>
              </w:rPr>
              <w:t>letu treb</w:t>
            </w:r>
            <w:r w:rsidR="00DF6DBA">
              <w:rPr>
                <w:rFonts w:cs="Arial"/>
                <w:szCs w:val="20"/>
                <w:lang w:eastAsia="sl-SI"/>
              </w:rPr>
              <w:t>a</w:t>
            </w:r>
            <w:r w:rsidRPr="001B68AC">
              <w:rPr>
                <w:rFonts w:cs="Arial"/>
                <w:szCs w:val="20"/>
                <w:lang w:eastAsia="sl-SI"/>
              </w:rPr>
              <w:t xml:space="preserve"> zagotoviti</w:t>
            </w:r>
            <w:r w:rsidRPr="002B42FA">
              <w:rPr>
                <w:rFonts w:cs="Arial"/>
                <w:szCs w:val="20"/>
                <w:lang w:eastAsia="sl-SI"/>
              </w:rPr>
              <w:t xml:space="preserve">  </w:t>
            </w:r>
            <w:r w:rsidRPr="002B42FA">
              <w:rPr>
                <w:rFonts w:cs="Arial"/>
                <w:b/>
                <w:szCs w:val="20"/>
                <w:lang w:eastAsia="sl-SI"/>
              </w:rPr>
              <w:t>5.815.260 eurov</w:t>
            </w:r>
            <w:r w:rsidRPr="002B42FA">
              <w:rPr>
                <w:rFonts w:cs="Arial"/>
                <w:b/>
                <w:bCs/>
                <w:szCs w:val="20"/>
                <w:lang w:eastAsia="sl-SI"/>
              </w:rPr>
              <w:t xml:space="preserve">. </w:t>
            </w:r>
            <w:r w:rsidRPr="002B42FA">
              <w:rPr>
                <w:rFonts w:cs="Arial"/>
                <w:bCs/>
                <w:szCs w:val="20"/>
                <w:lang w:eastAsia="sl-SI"/>
              </w:rPr>
              <w:t>Tudi tu so nekateri stroški enkratni npr. postavitev ograj (delno, ograje bo potrebno prilagoditi morebitnim novim izbruhom), nabava opreme za skupine za iskanje in izredni odstrel divjih prašičev, postavitev zbirnih mest (v kolikor ne bo novih izbruhov), odškodnine imetnikom domačih prašičev na območju z omejitvami</w:t>
            </w:r>
            <w:r>
              <w:rPr>
                <w:rFonts w:cs="Arial"/>
                <w:bCs/>
                <w:szCs w:val="20"/>
                <w:lang w:eastAsia="sl-SI"/>
              </w:rPr>
              <w:t>,</w:t>
            </w:r>
            <w:r w:rsidRPr="002B42FA">
              <w:rPr>
                <w:rFonts w:cs="Arial"/>
                <w:bCs/>
                <w:szCs w:val="20"/>
                <w:lang w:eastAsia="sl-SI"/>
              </w:rPr>
              <w:t xml:space="preserve"> zato je glede na dinamiko izbruhov v naslednjih letih potrebno planirati samo naslednje stroške povezane z nadzorom in izkoreninjenjem APK pri divjih prašičih: stroški skupin za iskanje poginulih divjih prašičev in skupin izredni odstrel divjih prašičev, stroški zbiranja, vzorčenja in odstranitve trupel poginulih in odstreljenih divjih prašičev, stroški laboratorijskih preiskav, stroški vzdrževanja zbirnih mest, stroški za zagotavljanje zaščitnih sredstev in razkužil. Kontinuirano glede na dinamiko pojavljanja APK se bodo pojavljali tudi stroški glede izplačila nadomestil za škodo zaradi omejevanja izvajanja kmetijske dejavnosti, nadomestila za izplačilo škod zaradi prepovedi izvajanja lova. </w:t>
            </w:r>
            <w:r w:rsidRPr="001B68AC">
              <w:rPr>
                <w:rFonts w:cs="Arial"/>
                <w:b/>
                <w:bCs/>
                <w:szCs w:val="20"/>
                <w:lang w:eastAsia="sl-SI"/>
              </w:rPr>
              <w:t>Za ukrepe povezane z nadzorom in izkoreninjenjem APK pri divjih prašičih v letih po prvem izbuhu (leta n+1) je potrebno zagotoviti sredstva v višini 3.033</w:t>
            </w:r>
            <w:r w:rsidRPr="002B42FA">
              <w:rPr>
                <w:rFonts w:cs="Arial"/>
                <w:b/>
                <w:bCs/>
                <w:szCs w:val="20"/>
                <w:lang w:eastAsia="sl-SI"/>
              </w:rPr>
              <w:t>.300 eurov</w:t>
            </w:r>
            <w:r w:rsidRPr="002B42FA">
              <w:rPr>
                <w:rFonts w:cs="Arial"/>
                <w:bCs/>
                <w:szCs w:val="20"/>
                <w:lang w:eastAsia="sl-SI"/>
              </w:rPr>
              <w:t>.</w:t>
            </w:r>
          </w:p>
          <w:p w14:paraId="4AE3B30F" w14:textId="77777777" w:rsidR="001B68AC" w:rsidRDefault="001B68AC" w:rsidP="001B68AC">
            <w:pPr>
              <w:widowControl w:val="0"/>
              <w:ind w:left="284"/>
              <w:jc w:val="both"/>
              <w:rPr>
                <w:rFonts w:cs="Arial"/>
                <w:b/>
                <w:szCs w:val="20"/>
                <w:lang w:eastAsia="sl-SI"/>
              </w:rPr>
            </w:pPr>
          </w:p>
          <w:p w14:paraId="1C5910A1" w14:textId="77777777" w:rsidR="001B68AC" w:rsidRDefault="001B68AC" w:rsidP="001B68AC">
            <w:pPr>
              <w:widowControl w:val="0"/>
              <w:ind w:left="284"/>
              <w:jc w:val="both"/>
              <w:rPr>
                <w:rFonts w:cs="Arial"/>
                <w:szCs w:val="20"/>
                <w:lang w:eastAsia="sl-SI"/>
              </w:rPr>
            </w:pPr>
            <w:r>
              <w:rPr>
                <w:rFonts w:cs="Arial"/>
                <w:szCs w:val="20"/>
                <w:lang w:eastAsia="sl-SI"/>
              </w:rPr>
              <w:t>V Tabeli 1 je prikazana o</w:t>
            </w:r>
            <w:r w:rsidRPr="008F0A49">
              <w:rPr>
                <w:rFonts w:cs="Arial"/>
                <w:szCs w:val="20"/>
                <w:lang w:eastAsia="sl-SI"/>
              </w:rPr>
              <w:t>cena stroškov za izvedbo ukrepov za preprečevanje in zgodnje odkrivanje APK in izvedbo ukrepov po potrditvi APK pri divjih prašičih</w:t>
            </w:r>
            <w:r>
              <w:rPr>
                <w:rFonts w:cs="Arial"/>
                <w:szCs w:val="20"/>
                <w:lang w:eastAsia="sl-SI"/>
              </w:rPr>
              <w:t xml:space="preserve">. </w:t>
            </w:r>
          </w:p>
          <w:p w14:paraId="1FDFC396" w14:textId="77777777" w:rsidR="00916870" w:rsidRPr="0093362B" w:rsidRDefault="00916870" w:rsidP="00E55CB5">
            <w:pPr>
              <w:pStyle w:val="Vrstapredpisa"/>
              <w:widowControl w:val="0"/>
              <w:spacing w:before="60" w:after="60" w:line="240" w:lineRule="auto"/>
              <w:ind w:left="360"/>
              <w:jc w:val="both"/>
              <w:rPr>
                <w:b w:val="0"/>
                <w:color w:val="auto"/>
                <w:spacing w:val="0"/>
                <w:sz w:val="20"/>
                <w:szCs w:val="20"/>
              </w:rPr>
            </w:pPr>
          </w:p>
          <w:p w14:paraId="665F15D3" w14:textId="77777777" w:rsidR="00E55CB5" w:rsidRDefault="00E55CB5" w:rsidP="00E55CB5">
            <w:pPr>
              <w:pStyle w:val="Vrstapredpisa"/>
              <w:widowControl w:val="0"/>
              <w:spacing w:before="60" w:after="60" w:line="240" w:lineRule="auto"/>
              <w:jc w:val="both"/>
              <w:rPr>
                <w:b w:val="0"/>
                <w:i/>
                <w:spacing w:val="0"/>
                <w:sz w:val="20"/>
                <w:szCs w:val="20"/>
              </w:rPr>
            </w:pPr>
            <w:r w:rsidRPr="0093362B">
              <w:rPr>
                <w:b w:val="0"/>
                <w:i/>
                <w:spacing w:val="0"/>
                <w:sz w:val="20"/>
                <w:szCs w:val="20"/>
              </w:rPr>
              <w:t>TABELA 1: Ocena stroškov za izvedbo ukrepov za preprečevanje in zgodnje odkrivanje APK in izvedbo ukrepov po potrditvi APK pri divjih prašičih</w:t>
            </w:r>
          </w:p>
          <w:tbl>
            <w:tblPr>
              <w:tblW w:w="9059" w:type="dxa"/>
              <w:tblCellMar>
                <w:top w:w="28" w:type="dxa"/>
                <w:left w:w="57" w:type="dxa"/>
                <w:bottom w:w="28" w:type="dxa"/>
                <w:right w:w="57" w:type="dxa"/>
              </w:tblCellMar>
              <w:tblLook w:val="04A0" w:firstRow="1" w:lastRow="0" w:firstColumn="1" w:lastColumn="0" w:noHBand="0" w:noVBand="1"/>
            </w:tblPr>
            <w:tblGrid>
              <w:gridCol w:w="1880"/>
              <w:gridCol w:w="4757"/>
              <w:gridCol w:w="1041"/>
              <w:gridCol w:w="1381"/>
            </w:tblGrid>
            <w:tr w:rsidR="00E55CB5" w:rsidRPr="0093362B" w14:paraId="1D446F31" w14:textId="77777777" w:rsidTr="00D463F9">
              <w:trPr>
                <w:trHeight w:val="415"/>
              </w:trPr>
              <w:tc>
                <w:tcPr>
                  <w:tcW w:w="6637" w:type="dxa"/>
                  <w:gridSpan w:val="2"/>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center"/>
                  <w:hideMark/>
                </w:tcPr>
                <w:p w14:paraId="68D532AA" w14:textId="77777777" w:rsidR="00E55CB5" w:rsidRPr="0093362B" w:rsidRDefault="00E55CB5" w:rsidP="00E55CB5">
                  <w:pPr>
                    <w:spacing w:line="240" w:lineRule="auto"/>
                    <w:rPr>
                      <w:rFonts w:cs="Arial"/>
                      <w:b/>
                      <w:bCs/>
                      <w:color w:val="000000"/>
                      <w:sz w:val="18"/>
                      <w:szCs w:val="18"/>
                      <w:lang w:eastAsia="sl-SI"/>
                    </w:rPr>
                  </w:pPr>
                  <w:r w:rsidRPr="0093362B">
                    <w:rPr>
                      <w:rFonts w:cs="Arial"/>
                      <w:b/>
                      <w:bCs/>
                      <w:color w:val="000000"/>
                      <w:sz w:val="18"/>
                      <w:szCs w:val="18"/>
                      <w:lang w:eastAsia="sl-SI"/>
                    </w:rPr>
                    <w:t>Afriška prašičja kuga (APK) ocena stroškov</w:t>
                  </w:r>
                </w:p>
              </w:tc>
              <w:tc>
                <w:tcPr>
                  <w:tcW w:w="1041" w:type="dxa"/>
                  <w:tcBorders>
                    <w:top w:val="single" w:sz="4" w:space="0" w:color="auto"/>
                    <w:left w:val="nil"/>
                    <w:bottom w:val="single" w:sz="4" w:space="0" w:color="auto"/>
                    <w:right w:val="single" w:sz="4" w:space="0" w:color="auto"/>
                  </w:tcBorders>
                  <w:shd w:val="clear" w:color="auto" w:fill="D9E2F3" w:themeFill="accent5" w:themeFillTint="33"/>
                  <w:noWrap/>
                  <w:vAlign w:val="center"/>
                  <w:hideMark/>
                </w:tcPr>
                <w:p w14:paraId="56059CFE" w14:textId="77777777" w:rsidR="009657CC" w:rsidRPr="0093362B" w:rsidRDefault="009657CC" w:rsidP="00916870">
                  <w:pPr>
                    <w:spacing w:line="240" w:lineRule="auto"/>
                    <w:rPr>
                      <w:rFonts w:cs="Arial"/>
                      <w:b/>
                      <w:bCs/>
                      <w:color w:val="000000"/>
                      <w:sz w:val="18"/>
                      <w:szCs w:val="18"/>
                      <w:lang w:eastAsia="sl-SI"/>
                    </w:rPr>
                  </w:pPr>
                </w:p>
              </w:tc>
              <w:tc>
                <w:tcPr>
                  <w:tcW w:w="1381"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30649211"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 </w:t>
                  </w:r>
                </w:p>
              </w:tc>
            </w:tr>
            <w:tr w:rsidR="00916870" w:rsidRPr="0093362B" w14:paraId="424DB8BD" w14:textId="77777777" w:rsidTr="00B225FF">
              <w:trPr>
                <w:trHeight w:val="68"/>
              </w:trPr>
              <w:tc>
                <w:tcPr>
                  <w:tcW w:w="1880" w:type="dxa"/>
                  <w:tcBorders>
                    <w:top w:val="single" w:sz="4" w:space="0" w:color="auto"/>
                    <w:bottom w:val="single" w:sz="4" w:space="0" w:color="auto"/>
                  </w:tcBorders>
                  <w:shd w:val="clear" w:color="auto" w:fill="auto"/>
                  <w:noWrap/>
                  <w:vAlign w:val="bottom"/>
                  <w:hideMark/>
                </w:tcPr>
                <w:p w14:paraId="656A7C8C"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 </w:t>
                  </w:r>
                </w:p>
              </w:tc>
              <w:tc>
                <w:tcPr>
                  <w:tcW w:w="4757" w:type="dxa"/>
                  <w:tcBorders>
                    <w:top w:val="single" w:sz="4" w:space="0" w:color="auto"/>
                    <w:bottom w:val="single" w:sz="4" w:space="0" w:color="auto"/>
                  </w:tcBorders>
                  <w:shd w:val="clear" w:color="auto" w:fill="auto"/>
                  <w:vAlign w:val="bottom"/>
                  <w:hideMark/>
                </w:tcPr>
                <w:p w14:paraId="4138E738"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 </w:t>
                  </w:r>
                </w:p>
              </w:tc>
              <w:tc>
                <w:tcPr>
                  <w:tcW w:w="1041" w:type="dxa"/>
                  <w:tcBorders>
                    <w:top w:val="single" w:sz="4" w:space="0" w:color="auto"/>
                    <w:bottom w:val="single" w:sz="4" w:space="0" w:color="auto"/>
                  </w:tcBorders>
                  <w:shd w:val="clear" w:color="auto" w:fill="auto"/>
                  <w:noWrap/>
                  <w:vAlign w:val="bottom"/>
                  <w:hideMark/>
                </w:tcPr>
                <w:p w14:paraId="3F0B1973" w14:textId="77777777" w:rsidR="00E55CB5" w:rsidRPr="0093362B" w:rsidRDefault="00E55CB5" w:rsidP="00E55CB5">
                  <w:pPr>
                    <w:spacing w:line="240" w:lineRule="auto"/>
                    <w:jc w:val="right"/>
                    <w:rPr>
                      <w:rFonts w:cs="Arial"/>
                      <w:color w:val="000000"/>
                      <w:sz w:val="18"/>
                      <w:szCs w:val="18"/>
                      <w:lang w:eastAsia="sl-SI"/>
                    </w:rPr>
                  </w:pPr>
                  <w:r w:rsidRPr="0093362B">
                    <w:rPr>
                      <w:rFonts w:cs="Arial"/>
                      <w:color w:val="000000"/>
                      <w:sz w:val="18"/>
                      <w:szCs w:val="18"/>
                      <w:lang w:eastAsia="sl-SI"/>
                    </w:rPr>
                    <w:t> </w:t>
                  </w:r>
                </w:p>
              </w:tc>
              <w:tc>
                <w:tcPr>
                  <w:tcW w:w="1381" w:type="dxa"/>
                  <w:tcBorders>
                    <w:top w:val="single" w:sz="4" w:space="0" w:color="auto"/>
                    <w:bottom w:val="single" w:sz="4" w:space="0" w:color="auto"/>
                  </w:tcBorders>
                  <w:shd w:val="clear" w:color="auto" w:fill="auto"/>
                  <w:noWrap/>
                  <w:vAlign w:val="bottom"/>
                  <w:hideMark/>
                </w:tcPr>
                <w:p w14:paraId="27DC1CE8" w14:textId="77777777" w:rsidR="00E55CB5" w:rsidRPr="0093362B" w:rsidRDefault="00E55CB5" w:rsidP="00E55CB5">
                  <w:pPr>
                    <w:spacing w:line="240" w:lineRule="auto"/>
                    <w:jc w:val="right"/>
                    <w:rPr>
                      <w:rFonts w:cs="Arial"/>
                      <w:color w:val="000000"/>
                      <w:sz w:val="18"/>
                      <w:szCs w:val="18"/>
                      <w:lang w:eastAsia="sl-SI"/>
                    </w:rPr>
                  </w:pPr>
                  <w:r w:rsidRPr="0093362B">
                    <w:rPr>
                      <w:rFonts w:cs="Arial"/>
                      <w:color w:val="000000"/>
                      <w:sz w:val="18"/>
                      <w:szCs w:val="18"/>
                      <w:lang w:eastAsia="sl-SI"/>
                    </w:rPr>
                    <w:t> </w:t>
                  </w:r>
                </w:p>
              </w:tc>
            </w:tr>
            <w:tr w:rsidR="00E55CB5" w:rsidRPr="0093362B" w14:paraId="0334357D" w14:textId="77777777" w:rsidTr="00B225FF">
              <w:trPr>
                <w:trHeight w:val="276"/>
              </w:trPr>
              <w:tc>
                <w:tcPr>
                  <w:tcW w:w="6637" w:type="dxa"/>
                  <w:gridSpan w:val="2"/>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3AB4F6F0" w14:textId="77777777" w:rsidR="00E55CB5" w:rsidRPr="0093362B" w:rsidRDefault="00E55CB5" w:rsidP="00E55CB5">
                  <w:pPr>
                    <w:numPr>
                      <w:ilvl w:val="0"/>
                      <w:numId w:val="15"/>
                    </w:numPr>
                    <w:spacing w:line="240" w:lineRule="auto"/>
                    <w:rPr>
                      <w:rFonts w:cs="Arial"/>
                      <w:b/>
                      <w:bCs/>
                      <w:color w:val="000000"/>
                      <w:sz w:val="18"/>
                      <w:szCs w:val="18"/>
                      <w:lang w:eastAsia="sl-SI"/>
                    </w:rPr>
                  </w:pPr>
                  <w:r w:rsidRPr="0093362B">
                    <w:rPr>
                      <w:rFonts w:cs="Arial"/>
                      <w:b/>
                      <w:bCs/>
                      <w:color w:val="000000"/>
                      <w:sz w:val="18"/>
                      <w:szCs w:val="18"/>
                      <w:lang w:eastAsia="sl-SI"/>
                    </w:rPr>
                    <w:t>Ukrepi preprečevanja  APK in zgodnjega odkrivanja</w:t>
                  </w:r>
                </w:p>
              </w:tc>
              <w:tc>
                <w:tcPr>
                  <w:tcW w:w="1041" w:type="dxa"/>
                  <w:tcBorders>
                    <w:top w:val="nil"/>
                    <w:left w:val="nil"/>
                    <w:bottom w:val="single" w:sz="4" w:space="0" w:color="auto"/>
                    <w:right w:val="single" w:sz="4" w:space="0" w:color="auto"/>
                  </w:tcBorders>
                  <w:shd w:val="clear" w:color="auto" w:fill="DEEAF6" w:themeFill="accent1" w:themeFillTint="33"/>
                  <w:noWrap/>
                  <w:vAlign w:val="center"/>
                  <w:hideMark/>
                </w:tcPr>
                <w:p w14:paraId="4B722B94" w14:textId="77777777" w:rsidR="00E55CB5" w:rsidRDefault="00E55CB5" w:rsidP="00E55CB5">
                  <w:pPr>
                    <w:spacing w:line="240" w:lineRule="auto"/>
                    <w:jc w:val="center"/>
                    <w:rPr>
                      <w:rFonts w:cs="Arial"/>
                      <w:b/>
                      <w:bCs/>
                      <w:color w:val="000000"/>
                      <w:sz w:val="18"/>
                      <w:szCs w:val="18"/>
                      <w:lang w:eastAsia="sl-SI"/>
                    </w:rPr>
                  </w:pPr>
                  <w:r w:rsidRPr="0093362B">
                    <w:rPr>
                      <w:rFonts w:cs="Arial"/>
                      <w:b/>
                      <w:bCs/>
                      <w:color w:val="000000"/>
                      <w:sz w:val="18"/>
                      <w:szCs w:val="18"/>
                      <w:lang w:eastAsia="sl-SI"/>
                    </w:rPr>
                    <w:t>Strošek</w:t>
                  </w:r>
                </w:p>
                <w:p w14:paraId="75FEB729" w14:textId="77777777" w:rsidR="00E55CB5" w:rsidRPr="0093362B" w:rsidRDefault="00E55CB5" w:rsidP="00E55CB5">
                  <w:pPr>
                    <w:spacing w:line="240" w:lineRule="auto"/>
                    <w:jc w:val="center"/>
                    <w:rPr>
                      <w:rFonts w:cs="Arial"/>
                      <w:b/>
                      <w:bCs/>
                      <w:color w:val="000000"/>
                      <w:sz w:val="18"/>
                      <w:szCs w:val="18"/>
                      <w:lang w:eastAsia="sl-SI"/>
                    </w:rPr>
                  </w:pPr>
                  <w:r>
                    <w:rPr>
                      <w:rFonts w:cs="Arial"/>
                      <w:b/>
                      <w:bCs/>
                      <w:color w:val="000000"/>
                      <w:sz w:val="18"/>
                      <w:szCs w:val="18"/>
                      <w:lang w:eastAsia="sl-SI"/>
                    </w:rPr>
                    <w:t>(€)</w:t>
                  </w:r>
                </w:p>
              </w:tc>
              <w:tc>
                <w:tcPr>
                  <w:tcW w:w="1381" w:type="dxa"/>
                  <w:tcBorders>
                    <w:top w:val="nil"/>
                    <w:left w:val="nil"/>
                    <w:bottom w:val="single" w:sz="4" w:space="0" w:color="auto"/>
                    <w:right w:val="single" w:sz="4" w:space="0" w:color="auto"/>
                  </w:tcBorders>
                  <w:shd w:val="clear" w:color="auto" w:fill="DEEAF6" w:themeFill="accent1" w:themeFillTint="33"/>
                  <w:noWrap/>
                  <w:vAlign w:val="center"/>
                  <w:hideMark/>
                </w:tcPr>
                <w:p w14:paraId="47C59D66" w14:textId="77777777" w:rsidR="00E55CB5" w:rsidRPr="0093362B" w:rsidRDefault="00E55CB5" w:rsidP="00E55CB5">
                  <w:pPr>
                    <w:spacing w:line="240" w:lineRule="auto"/>
                    <w:jc w:val="center"/>
                    <w:rPr>
                      <w:rFonts w:cs="Arial"/>
                      <w:b/>
                      <w:bCs/>
                      <w:color w:val="000000"/>
                      <w:sz w:val="18"/>
                      <w:szCs w:val="18"/>
                      <w:lang w:eastAsia="sl-SI"/>
                    </w:rPr>
                  </w:pPr>
                  <w:r w:rsidRPr="0093362B">
                    <w:rPr>
                      <w:rFonts w:cs="Arial"/>
                      <w:b/>
                      <w:bCs/>
                      <w:color w:val="000000"/>
                      <w:sz w:val="18"/>
                      <w:szCs w:val="18"/>
                      <w:lang w:eastAsia="sl-SI"/>
                    </w:rPr>
                    <w:t>Sofinanciranje EU</w:t>
                  </w:r>
                </w:p>
              </w:tc>
            </w:tr>
            <w:tr w:rsidR="00916870" w:rsidRPr="0093362B" w14:paraId="03535348" w14:textId="77777777" w:rsidTr="00B225FF">
              <w:trPr>
                <w:trHeight w:val="276"/>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14:paraId="04F4B150"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6. člen</w:t>
                  </w:r>
                </w:p>
              </w:tc>
              <w:tc>
                <w:tcPr>
                  <w:tcW w:w="4757" w:type="dxa"/>
                  <w:tcBorders>
                    <w:top w:val="nil"/>
                    <w:left w:val="nil"/>
                    <w:bottom w:val="single" w:sz="4" w:space="0" w:color="auto"/>
                    <w:right w:val="single" w:sz="4" w:space="0" w:color="auto"/>
                  </w:tcBorders>
                  <w:shd w:val="clear" w:color="auto" w:fill="auto"/>
                  <w:vAlign w:val="bottom"/>
                  <w:hideMark/>
                </w:tcPr>
                <w:p w14:paraId="3A4306AF"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 xml:space="preserve">Zmanjšanje populacije divjih prašičev </w:t>
                  </w:r>
                </w:p>
              </w:tc>
              <w:tc>
                <w:tcPr>
                  <w:tcW w:w="1041" w:type="dxa"/>
                  <w:tcBorders>
                    <w:top w:val="nil"/>
                    <w:left w:val="nil"/>
                    <w:bottom w:val="single" w:sz="4" w:space="0" w:color="auto"/>
                    <w:right w:val="single" w:sz="4" w:space="0" w:color="auto"/>
                  </w:tcBorders>
                  <w:shd w:val="clear" w:color="auto" w:fill="auto"/>
                  <w:noWrap/>
                  <w:vAlign w:val="bottom"/>
                  <w:hideMark/>
                </w:tcPr>
                <w:p w14:paraId="38643005"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300.000</w:t>
                  </w:r>
                </w:p>
              </w:tc>
              <w:tc>
                <w:tcPr>
                  <w:tcW w:w="1381" w:type="dxa"/>
                  <w:tcBorders>
                    <w:top w:val="nil"/>
                    <w:left w:val="nil"/>
                    <w:bottom w:val="single" w:sz="4" w:space="0" w:color="auto"/>
                    <w:right w:val="single" w:sz="4" w:space="0" w:color="auto"/>
                  </w:tcBorders>
                  <w:shd w:val="clear" w:color="auto" w:fill="auto"/>
                  <w:noWrap/>
                  <w:vAlign w:val="bottom"/>
                  <w:hideMark/>
                </w:tcPr>
                <w:p w14:paraId="7693132B"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 </w:t>
                  </w:r>
                </w:p>
              </w:tc>
            </w:tr>
            <w:tr w:rsidR="00916870" w:rsidRPr="0093362B" w14:paraId="70B260CF" w14:textId="77777777" w:rsidTr="00B225FF">
              <w:trPr>
                <w:trHeight w:val="276"/>
              </w:trPr>
              <w:tc>
                <w:tcPr>
                  <w:tcW w:w="1880" w:type="dxa"/>
                  <w:tcBorders>
                    <w:top w:val="nil"/>
                    <w:left w:val="single" w:sz="4" w:space="0" w:color="auto"/>
                    <w:bottom w:val="single" w:sz="4" w:space="0" w:color="auto"/>
                    <w:right w:val="single" w:sz="4" w:space="0" w:color="auto"/>
                  </w:tcBorders>
                  <w:shd w:val="clear" w:color="auto" w:fill="auto"/>
                  <w:noWrap/>
                  <w:vAlign w:val="bottom"/>
                </w:tcPr>
                <w:p w14:paraId="2EAEB1F8" w14:textId="20A4ECA3"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8</w:t>
                  </w:r>
                  <w:r w:rsidR="00B924E1">
                    <w:rPr>
                      <w:rFonts w:cs="Arial"/>
                      <w:color w:val="000000"/>
                      <w:sz w:val="18"/>
                      <w:szCs w:val="18"/>
                      <w:lang w:eastAsia="sl-SI"/>
                    </w:rPr>
                    <w:t>.</w:t>
                  </w:r>
                  <w:r w:rsidRPr="0093362B">
                    <w:rPr>
                      <w:rFonts w:cs="Arial"/>
                      <w:color w:val="000000"/>
                      <w:sz w:val="18"/>
                      <w:szCs w:val="18"/>
                      <w:lang w:eastAsia="sl-SI"/>
                    </w:rPr>
                    <w:t xml:space="preserve"> člen</w:t>
                  </w:r>
                </w:p>
              </w:tc>
              <w:tc>
                <w:tcPr>
                  <w:tcW w:w="4757" w:type="dxa"/>
                  <w:tcBorders>
                    <w:top w:val="nil"/>
                    <w:left w:val="nil"/>
                    <w:bottom w:val="single" w:sz="4" w:space="0" w:color="auto"/>
                    <w:right w:val="single" w:sz="4" w:space="0" w:color="auto"/>
                  </w:tcBorders>
                  <w:shd w:val="clear" w:color="auto" w:fill="auto"/>
                  <w:vAlign w:val="bottom"/>
                </w:tcPr>
                <w:p w14:paraId="7EEE5581"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 xml:space="preserve">Načrt ravnanja in izvajanje </w:t>
                  </w:r>
                  <w:proofErr w:type="spellStart"/>
                  <w:r w:rsidRPr="0093362B">
                    <w:rPr>
                      <w:rFonts w:cs="Arial"/>
                      <w:color w:val="000000"/>
                      <w:sz w:val="18"/>
                      <w:szCs w:val="18"/>
                      <w:lang w:eastAsia="sl-SI"/>
                    </w:rPr>
                    <w:t>biovarnostnih</w:t>
                  </w:r>
                  <w:proofErr w:type="spellEnd"/>
                  <w:r w:rsidRPr="0093362B">
                    <w:rPr>
                      <w:rFonts w:cs="Arial"/>
                      <w:color w:val="000000"/>
                      <w:sz w:val="18"/>
                      <w:szCs w:val="18"/>
                      <w:lang w:eastAsia="sl-SI"/>
                    </w:rPr>
                    <w:t xml:space="preserve"> ukrepov</w:t>
                  </w:r>
                </w:p>
              </w:tc>
              <w:tc>
                <w:tcPr>
                  <w:tcW w:w="1041" w:type="dxa"/>
                  <w:tcBorders>
                    <w:top w:val="nil"/>
                    <w:left w:val="nil"/>
                    <w:bottom w:val="single" w:sz="4" w:space="0" w:color="auto"/>
                    <w:right w:val="single" w:sz="4" w:space="0" w:color="auto"/>
                  </w:tcBorders>
                  <w:shd w:val="clear" w:color="auto" w:fill="auto"/>
                  <w:noWrap/>
                  <w:vAlign w:val="bottom"/>
                </w:tcPr>
                <w:p w14:paraId="1853219D"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84.600</w:t>
                  </w:r>
                </w:p>
              </w:tc>
              <w:tc>
                <w:tcPr>
                  <w:tcW w:w="1381" w:type="dxa"/>
                  <w:tcBorders>
                    <w:top w:val="nil"/>
                    <w:left w:val="nil"/>
                    <w:bottom w:val="single" w:sz="4" w:space="0" w:color="auto"/>
                    <w:right w:val="single" w:sz="4" w:space="0" w:color="auto"/>
                  </w:tcBorders>
                  <w:shd w:val="clear" w:color="auto" w:fill="auto"/>
                  <w:noWrap/>
                  <w:vAlign w:val="bottom"/>
                </w:tcPr>
                <w:p w14:paraId="483D3F4E" w14:textId="77777777" w:rsidR="00E55CB5" w:rsidRPr="0093362B" w:rsidRDefault="00E55CB5" w:rsidP="00E55CB5">
                  <w:pPr>
                    <w:spacing w:line="240" w:lineRule="auto"/>
                    <w:jc w:val="right"/>
                    <w:rPr>
                      <w:rFonts w:cs="Arial"/>
                      <w:b/>
                      <w:bCs/>
                      <w:i/>
                      <w:iCs/>
                      <w:sz w:val="18"/>
                      <w:szCs w:val="18"/>
                      <w:lang w:eastAsia="sl-SI"/>
                    </w:rPr>
                  </w:pPr>
                </w:p>
              </w:tc>
            </w:tr>
            <w:tr w:rsidR="00916870" w:rsidRPr="0093362B" w14:paraId="35B1444E" w14:textId="77777777" w:rsidTr="00B225FF">
              <w:trPr>
                <w:trHeight w:val="276"/>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14:paraId="0638DE5D"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9. člen</w:t>
                  </w:r>
                </w:p>
              </w:tc>
              <w:tc>
                <w:tcPr>
                  <w:tcW w:w="4757" w:type="dxa"/>
                  <w:tcBorders>
                    <w:top w:val="nil"/>
                    <w:left w:val="nil"/>
                    <w:bottom w:val="single" w:sz="4" w:space="0" w:color="auto"/>
                    <w:right w:val="single" w:sz="4" w:space="0" w:color="auto"/>
                  </w:tcBorders>
                  <w:shd w:val="clear" w:color="auto" w:fill="auto"/>
                  <w:vAlign w:val="bottom"/>
                  <w:hideMark/>
                </w:tcPr>
                <w:p w14:paraId="4EB73E52"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 xml:space="preserve">Prijava najdenega prašiča </w:t>
                  </w:r>
                </w:p>
              </w:tc>
              <w:tc>
                <w:tcPr>
                  <w:tcW w:w="1041" w:type="dxa"/>
                  <w:tcBorders>
                    <w:top w:val="nil"/>
                    <w:left w:val="nil"/>
                    <w:bottom w:val="single" w:sz="4" w:space="0" w:color="auto"/>
                    <w:right w:val="single" w:sz="4" w:space="0" w:color="auto"/>
                  </w:tcBorders>
                  <w:shd w:val="clear" w:color="auto" w:fill="auto"/>
                  <w:noWrap/>
                  <w:vAlign w:val="bottom"/>
                  <w:hideMark/>
                </w:tcPr>
                <w:p w14:paraId="66DEB3E4"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39.000</w:t>
                  </w:r>
                </w:p>
              </w:tc>
              <w:tc>
                <w:tcPr>
                  <w:tcW w:w="1381" w:type="dxa"/>
                  <w:tcBorders>
                    <w:top w:val="nil"/>
                    <w:left w:val="nil"/>
                    <w:bottom w:val="single" w:sz="4" w:space="0" w:color="auto"/>
                    <w:right w:val="single" w:sz="4" w:space="0" w:color="auto"/>
                  </w:tcBorders>
                  <w:shd w:val="clear" w:color="auto" w:fill="auto"/>
                  <w:noWrap/>
                  <w:vAlign w:val="bottom"/>
                  <w:hideMark/>
                </w:tcPr>
                <w:p w14:paraId="08A82572"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75%</w:t>
                  </w:r>
                </w:p>
              </w:tc>
            </w:tr>
            <w:tr w:rsidR="00916870" w:rsidRPr="0093362B" w14:paraId="45705114" w14:textId="77777777" w:rsidTr="00D463F9">
              <w:trPr>
                <w:trHeight w:val="300"/>
              </w:trPr>
              <w:tc>
                <w:tcPr>
                  <w:tcW w:w="1880" w:type="dxa"/>
                  <w:vMerge w:val="restart"/>
                  <w:tcBorders>
                    <w:top w:val="nil"/>
                    <w:left w:val="single" w:sz="4" w:space="0" w:color="auto"/>
                    <w:right w:val="single" w:sz="4" w:space="0" w:color="auto"/>
                  </w:tcBorders>
                  <w:shd w:val="clear" w:color="auto" w:fill="auto"/>
                  <w:noWrap/>
                  <w:hideMark/>
                </w:tcPr>
                <w:p w14:paraId="6C963F85" w14:textId="77777777" w:rsidR="00E55CB5" w:rsidRPr="00D463F9" w:rsidRDefault="00E55CB5" w:rsidP="00E55CB5">
                  <w:pPr>
                    <w:spacing w:line="240" w:lineRule="auto"/>
                    <w:rPr>
                      <w:rFonts w:cs="Arial"/>
                      <w:color w:val="000000"/>
                      <w:sz w:val="18"/>
                      <w:szCs w:val="18"/>
                      <w:lang w:eastAsia="sl-SI"/>
                    </w:rPr>
                  </w:pPr>
                  <w:r w:rsidRPr="00D463F9">
                    <w:rPr>
                      <w:rFonts w:cs="Arial"/>
                      <w:color w:val="000000"/>
                      <w:sz w:val="18"/>
                      <w:szCs w:val="18"/>
                      <w:lang w:eastAsia="sl-SI"/>
                    </w:rPr>
                    <w:t>10. člen</w:t>
                  </w:r>
                </w:p>
              </w:tc>
              <w:tc>
                <w:tcPr>
                  <w:tcW w:w="4757" w:type="dxa"/>
                  <w:tcBorders>
                    <w:top w:val="nil"/>
                    <w:left w:val="nil"/>
                    <w:bottom w:val="single" w:sz="4" w:space="0" w:color="auto"/>
                    <w:right w:val="single" w:sz="4" w:space="0" w:color="auto"/>
                  </w:tcBorders>
                  <w:shd w:val="clear" w:color="auto" w:fill="auto"/>
                  <w:vAlign w:val="bottom"/>
                  <w:hideMark/>
                </w:tcPr>
                <w:p w14:paraId="5B0FD3B1" w14:textId="123116C0" w:rsidR="00E55CB5" w:rsidRPr="0093362B" w:rsidRDefault="00B924E1" w:rsidP="00E55CB5">
                  <w:pPr>
                    <w:spacing w:line="240" w:lineRule="auto"/>
                    <w:rPr>
                      <w:rFonts w:cs="Arial"/>
                      <w:color w:val="000000"/>
                      <w:sz w:val="18"/>
                      <w:szCs w:val="18"/>
                      <w:lang w:eastAsia="sl-SI"/>
                    </w:rPr>
                  </w:pPr>
                  <w:r>
                    <w:rPr>
                      <w:rFonts w:cs="Arial"/>
                      <w:color w:val="000000"/>
                      <w:sz w:val="18"/>
                      <w:szCs w:val="18"/>
                      <w:lang w:eastAsia="sl-SI"/>
                    </w:rPr>
                    <w:t>Stroški NVI (</w:t>
                  </w:r>
                  <w:r w:rsidR="00E55CB5" w:rsidRPr="0093362B">
                    <w:rPr>
                      <w:rFonts w:cs="Arial"/>
                      <w:color w:val="000000"/>
                      <w:sz w:val="18"/>
                      <w:szCs w:val="18"/>
                      <w:lang w:eastAsia="sl-SI"/>
                    </w:rPr>
                    <w:t xml:space="preserve">odvoz, vzorčenje, preiskave) </w:t>
                  </w:r>
                </w:p>
              </w:tc>
              <w:tc>
                <w:tcPr>
                  <w:tcW w:w="1041" w:type="dxa"/>
                  <w:tcBorders>
                    <w:top w:val="nil"/>
                    <w:left w:val="nil"/>
                    <w:bottom w:val="single" w:sz="4" w:space="0" w:color="auto"/>
                    <w:right w:val="single" w:sz="4" w:space="0" w:color="auto"/>
                  </w:tcBorders>
                  <w:shd w:val="clear" w:color="auto" w:fill="auto"/>
                  <w:noWrap/>
                  <w:vAlign w:val="bottom"/>
                  <w:hideMark/>
                </w:tcPr>
                <w:p w14:paraId="0939093E"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754.887</w:t>
                  </w:r>
                </w:p>
              </w:tc>
              <w:tc>
                <w:tcPr>
                  <w:tcW w:w="1381" w:type="dxa"/>
                  <w:tcBorders>
                    <w:top w:val="nil"/>
                    <w:left w:val="nil"/>
                    <w:bottom w:val="single" w:sz="4" w:space="0" w:color="auto"/>
                    <w:right w:val="single" w:sz="4" w:space="0" w:color="auto"/>
                  </w:tcBorders>
                  <w:shd w:val="clear" w:color="auto" w:fill="auto"/>
                  <w:noWrap/>
                  <w:vAlign w:val="bottom"/>
                  <w:hideMark/>
                </w:tcPr>
                <w:p w14:paraId="6C243E20"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916870" w:rsidRPr="0093362B" w14:paraId="48E2DCB9" w14:textId="77777777" w:rsidTr="00B225FF">
              <w:trPr>
                <w:trHeight w:val="276"/>
              </w:trPr>
              <w:tc>
                <w:tcPr>
                  <w:tcW w:w="1880" w:type="dxa"/>
                  <w:vMerge/>
                  <w:tcBorders>
                    <w:left w:val="single" w:sz="4" w:space="0" w:color="auto"/>
                    <w:right w:val="single" w:sz="4" w:space="0" w:color="auto"/>
                  </w:tcBorders>
                  <w:shd w:val="clear" w:color="auto" w:fill="auto"/>
                  <w:noWrap/>
                  <w:vAlign w:val="bottom"/>
                  <w:hideMark/>
                </w:tcPr>
                <w:p w14:paraId="00E3450F" w14:textId="77777777" w:rsidR="00E55CB5" w:rsidRPr="0093362B" w:rsidRDefault="00E55CB5" w:rsidP="00E55CB5">
                  <w:pPr>
                    <w:spacing w:line="240" w:lineRule="auto"/>
                    <w:rPr>
                      <w:rFonts w:cs="Arial"/>
                      <w:color w:val="000000"/>
                      <w:sz w:val="18"/>
                      <w:szCs w:val="18"/>
                      <w:lang w:eastAsia="sl-SI"/>
                    </w:rPr>
                  </w:pPr>
                </w:p>
              </w:tc>
              <w:tc>
                <w:tcPr>
                  <w:tcW w:w="4757" w:type="dxa"/>
                  <w:tcBorders>
                    <w:top w:val="nil"/>
                    <w:left w:val="nil"/>
                    <w:bottom w:val="single" w:sz="4" w:space="0" w:color="auto"/>
                    <w:right w:val="single" w:sz="4" w:space="0" w:color="auto"/>
                  </w:tcBorders>
                  <w:shd w:val="clear" w:color="auto" w:fill="auto"/>
                  <w:vAlign w:val="bottom"/>
                  <w:hideMark/>
                </w:tcPr>
                <w:p w14:paraId="29DD0D4B" w14:textId="77777777" w:rsidR="00E55CB5" w:rsidRPr="001E42F3" w:rsidRDefault="00E55CB5" w:rsidP="00AA206F">
                  <w:pPr>
                    <w:pStyle w:val="Odstavekseznama"/>
                    <w:numPr>
                      <w:ilvl w:val="0"/>
                      <w:numId w:val="87"/>
                    </w:numPr>
                    <w:rPr>
                      <w:rFonts w:ascii="Arial" w:hAnsi="Arial" w:cs="Arial"/>
                      <w:color w:val="000000"/>
                      <w:sz w:val="18"/>
                      <w:szCs w:val="18"/>
                    </w:rPr>
                  </w:pPr>
                  <w:r w:rsidRPr="001E42F3">
                    <w:rPr>
                      <w:rFonts w:ascii="Arial" w:hAnsi="Arial" w:cs="Arial"/>
                      <w:color w:val="000000"/>
                      <w:sz w:val="18"/>
                      <w:szCs w:val="18"/>
                    </w:rPr>
                    <w:t>Dodatno osebje</w:t>
                  </w:r>
                </w:p>
              </w:tc>
              <w:tc>
                <w:tcPr>
                  <w:tcW w:w="1041" w:type="dxa"/>
                  <w:tcBorders>
                    <w:top w:val="nil"/>
                    <w:left w:val="nil"/>
                    <w:bottom w:val="single" w:sz="4" w:space="0" w:color="auto"/>
                    <w:right w:val="single" w:sz="4" w:space="0" w:color="auto"/>
                  </w:tcBorders>
                  <w:shd w:val="clear" w:color="auto" w:fill="auto"/>
                  <w:noWrap/>
                  <w:vAlign w:val="center"/>
                  <w:hideMark/>
                </w:tcPr>
                <w:p w14:paraId="2053BC9B" w14:textId="77777777" w:rsidR="00E55CB5" w:rsidRPr="0093362B" w:rsidRDefault="00E55CB5" w:rsidP="00E55CB5">
                  <w:pPr>
                    <w:spacing w:line="240" w:lineRule="auto"/>
                    <w:jc w:val="right"/>
                    <w:rPr>
                      <w:rFonts w:cs="Arial"/>
                      <w:sz w:val="18"/>
                      <w:szCs w:val="18"/>
                      <w:lang w:eastAsia="sl-SI"/>
                    </w:rPr>
                  </w:pPr>
                  <w:r w:rsidRPr="0093362B">
                    <w:rPr>
                      <w:rFonts w:cs="Arial"/>
                      <w:color w:val="000000"/>
                      <w:sz w:val="18"/>
                      <w:szCs w:val="18"/>
                    </w:rPr>
                    <w:t>197.184</w:t>
                  </w:r>
                </w:p>
              </w:tc>
              <w:tc>
                <w:tcPr>
                  <w:tcW w:w="1381" w:type="dxa"/>
                  <w:tcBorders>
                    <w:top w:val="nil"/>
                    <w:left w:val="nil"/>
                    <w:bottom w:val="single" w:sz="4" w:space="0" w:color="auto"/>
                    <w:right w:val="single" w:sz="4" w:space="0" w:color="auto"/>
                  </w:tcBorders>
                  <w:shd w:val="clear" w:color="auto" w:fill="auto"/>
                  <w:noWrap/>
                  <w:vAlign w:val="bottom"/>
                  <w:hideMark/>
                </w:tcPr>
                <w:p w14:paraId="47775ACA"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916870" w:rsidRPr="0093362B" w14:paraId="035D0C9A" w14:textId="77777777" w:rsidTr="00B225FF">
              <w:trPr>
                <w:trHeight w:val="276"/>
              </w:trPr>
              <w:tc>
                <w:tcPr>
                  <w:tcW w:w="1880" w:type="dxa"/>
                  <w:vMerge/>
                  <w:tcBorders>
                    <w:left w:val="single" w:sz="4" w:space="0" w:color="auto"/>
                    <w:right w:val="single" w:sz="4" w:space="0" w:color="auto"/>
                  </w:tcBorders>
                  <w:shd w:val="clear" w:color="auto" w:fill="auto"/>
                  <w:noWrap/>
                  <w:vAlign w:val="bottom"/>
                  <w:hideMark/>
                </w:tcPr>
                <w:p w14:paraId="423A8591" w14:textId="77777777" w:rsidR="00E55CB5" w:rsidRPr="0093362B" w:rsidRDefault="00E55CB5" w:rsidP="00E55CB5">
                  <w:pPr>
                    <w:spacing w:line="240" w:lineRule="auto"/>
                    <w:rPr>
                      <w:rFonts w:cs="Arial"/>
                      <w:color w:val="000000"/>
                      <w:sz w:val="18"/>
                      <w:szCs w:val="18"/>
                      <w:lang w:eastAsia="sl-SI"/>
                    </w:rPr>
                  </w:pPr>
                </w:p>
              </w:tc>
              <w:tc>
                <w:tcPr>
                  <w:tcW w:w="4757" w:type="dxa"/>
                  <w:tcBorders>
                    <w:top w:val="nil"/>
                    <w:left w:val="nil"/>
                    <w:bottom w:val="single" w:sz="4" w:space="0" w:color="auto"/>
                    <w:right w:val="single" w:sz="4" w:space="0" w:color="auto"/>
                  </w:tcBorders>
                  <w:shd w:val="clear" w:color="auto" w:fill="auto"/>
                  <w:vAlign w:val="bottom"/>
                  <w:hideMark/>
                </w:tcPr>
                <w:p w14:paraId="5A22D5C7" w14:textId="77777777" w:rsidR="00E55CB5" w:rsidRPr="001E42F3" w:rsidRDefault="00E55CB5" w:rsidP="00AA206F">
                  <w:pPr>
                    <w:pStyle w:val="Odstavekseznama"/>
                    <w:numPr>
                      <w:ilvl w:val="0"/>
                      <w:numId w:val="87"/>
                    </w:numPr>
                    <w:rPr>
                      <w:rFonts w:ascii="Arial" w:hAnsi="Arial" w:cs="Arial"/>
                      <w:color w:val="000000"/>
                      <w:sz w:val="18"/>
                      <w:szCs w:val="18"/>
                    </w:rPr>
                  </w:pPr>
                  <w:r w:rsidRPr="001E42F3">
                    <w:rPr>
                      <w:rFonts w:ascii="Arial" w:hAnsi="Arial" w:cs="Arial"/>
                      <w:color w:val="000000"/>
                      <w:sz w:val="18"/>
                      <w:szCs w:val="18"/>
                    </w:rPr>
                    <w:t>Oprema VHS</w:t>
                  </w:r>
                </w:p>
              </w:tc>
              <w:tc>
                <w:tcPr>
                  <w:tcW w:w="1041" w:type="dxa"/>
                  <w:tcBorders>
                    <w:top w:val="nil"/>
                    <w:left w:val="nil"/>
                    <w:bottom w:val="single" w:sz="4" w:space="0" w:color="auto"/>
                    <w:right w:val="single" w:sz="4" w:space="0" w:color="auto"/>
                  </w:tcBorders>
                  <w:shd w:val="clear" w:color="auto" w:fill="auto"/>
                  <w:noWrap/>
                  <w:vAlign w:val="center"/>
                  <w:hideMark/>
                </w:tcPr>
                <w:p w14:paraId="057025CA" w14:textId="77777777" w:rsidR="00E55CB5" w:rsidRPr="0093362B" w:rsidRDefault="00E55CB5" w:rsidP="00E55CB5">
                  <w:pPr>
                    <w:spacing w:line="240" w:lineRule="auto"/>
                    <w:jc w:val="right"/>
                    <w:rPr>
                      <w:rFonts w:cs="Arial"/>
                      <w:sz w:val="18"/>
                      <w:szCs w:val="18"/>
                      <w:lang w:eastAsia="sl-SI"/>
                    </w:rPr>
                  </w:pPr>
                  <w:r w:rsidRPr="0093362B">
                    <w:rPr>
                      <w:rFonts w:cs="Arial"/>
                      <w:color w:val="000000"/>
                      <w:sz w:val="18"/>
                      <w:szCs w:val="18"/>
                    </w:rPr>
                    <w:t>524.160</w:t>
                  </w:r>
                </w:p>
              </w:tc>
              <w:tc>
                <w:tcPr>
                  <w:tcW w:w="1381" w:type="dxa"/>
                  <w:tcBorders>
                    <w:top w:val="nil"/>
                    <w:left w:val="nil"/>
                    <w:bottom w:val="single" w:sz="4" w:space="0" w:color="auto"/>
                    <w:right w:val="single" w:sz="4" w:space="0" w:color="auto"/>
                  </w:tcBorders>
                  <w:shd w:val="clear" w:color="auto" w:fill="auto"/>
                  <w:noWrap/>
                  <w:vAlign w:val="bottom"/>
                  <w:hideMark/>
                </w:tcPr>
                <w:p w14:paraId="3A66587A"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916870" w:rsidRPr="0093362B" w14:paraId="5A53FAE5" w14:textId="77777777" w:rsidTr="00B225FF">
              <w:trPr>
                <w:trHeight w:val="276"/>
              </w:trPr>
              <w:tc>
                <w:tcPr>
                  <w:tcW w:w="1880" w:type="dxa"/>
                  <w:vMerge/>
                  <w:tcBorders>
                    <w:left w:val="single" w:sz="4" w:space="0" w:color="auto"/>
                    <w:bottom w:val="single" w:sz="4" w:space="0" w:color="auto"/>
                    <w:right w:val="single" w:sz="4" w:space="0" w:color="auto"/>
                  </w:tcBorders>
                  <w:shd w:val="clear" w:color="auto" w:fill="auto"/>
                  <w:noWrap/>
                  <w:vAlign w:val="bottom"/>
                  <w:hideMark/>
                </w:tcPr>
                <w:p w14:paraId="23B91FFA" w14:textId="77777777" w:rsidR="00E55CB5" w:rsidRPr="0093362B" w:rsidRDefault="00E55CB5" w:rsidP="00E55CB5">
                  <w:pPr>
                    <w:spacing w:line="240" w:lineRule="auto"/>
                    <w:rPr>
                      <w:rFonts w:cs="Arial"/>
                      <w:color w:val="000000"/>
                      <w:sz w:val="18"/>
                      <w:szCs w:val="18"/>
                      <w:lang w:eastAsia="sl-SI"/>
                    </w:rPr>
                  </w:pPr>
                </w:p>
              </w:tc>
              <w:tc>
                <w:tcPr>
                  <w:tcW w:w="4757" w:type="dxa"/>
                  <w:tcBorders>
                    <w:top w:val="nil"/>
                    <w:left w:val="nil"/>
                    <w:bottom w:val="single" w:sz="4" w:space="0" w:color="auto"/>
                    <w:right w:val="single" w:sz="4" w:space="0" w:color="auto"/>
                  </w:tcBorders>
                  <w:shd w:val="clear" w:color="auto" w:fill="auto"/>
                  <w:vAlign w:val="bottom"/>
                  <w:hideMark/>
                </w:tcPr>
                <w:p w14:paraId="100C7DDC" w14:textId="77777777" w:rsidR="00E55CB5" w:rsidRPr="001E42F3" w:rsidRDefault="00E55CB5" w:rsidP="00AA206F">
                  <w:pPr>
                    <w:pStyle w:val="Odstavekseznama"/>
                    <w:numPr>
                      <w:ilvl w:val="0"/>
                      <w:numId w:val="87"/>
                    </w:numPr>
                    <w:rPr>
                      <w:rFonts w:ascii="Arial" w:hAnsi="Arial" w:cs="Arial"/>
                      <w:color w:val="000000"/>
                      <w:sz w:val="18"/>
                      <w:szCs w:val="18"/>
                    </w:rPr>
                  </w:pPr>
                  <w:r w:rsidRPr="001E42F3">
                    <w:rPr>
                      <w:rFonts w:ascii="Arial" w:hAnsi="Arial" w:cs="Arial"/>
                      <w:color w:val="000000"/>
                      <w:sz w:val="18"/>
                      <w:szCs w:val="18"/>
                    </w:rPr>
                    <w:t>Diagnostika</w:t>
                  </w:r>
                </w:p>
              </w:tc>
              <w:tc>
                <w:tcPr>
                  <w:tcW w:w="1041" w:type="dxa"/>
                  <w:tcBorders>
                    <w:top w:val="nil"/>
                    <w:left w:val="nil"/>
                    <w:bottom w:val="single" w:sz="4" w:space="0" w:color="auto"/>
                    <w:right w:val="single" w:sz="4" w:space="0" w:color="auto"/>
                  </w:tcBorders>
                  <w:shd w:val="clear" w:color="auto" w:fill="auto"/>
                  <w:noWrap/>
                  <w:vAlign w:val="center"/>
                  <w:hideMark/>
                </w:tcPr>
                <w:p w14:paraId="4A4511B3" w14:textId="77777777" w:rsidR="00E55CB5" w:rsidRPr="0093362B" w:rsidRDefault="00E55CB5" w:rsidP="00E55CB5">
                  <w:pPr>
                    <w:spacing w:line="240" w:lineRule="auto"/>
                    <w:jc w:val="right"/>
                    <w:rPr>
                      <w:rFonts w:cs="Arial"/>
                      <w:sz w:val="18"/>
                      <w:szCs w:val="18"/>
                      <w:lang w:eastAsia="sl-SI"/>
                    </w:rPr>
                  </w:pPr>
                  <w:r w:rsidRPr="0093362B">
                    <w:rPr>
                      <w:rFonts w:cs="Arial"/>
                      <w:color w:val="000000"/>
                      <w:sz w:val="18"/>
                      <w:szCs w:val="18"/>
                    </w:rPr>
                    <w:t>33.543</w:t>
                  </w:r>
                </w:p>
              </w:tc>
              <w:tc>
                <w:tcPr>
                  <w:tcW w:w="1381" w:type="dxa"/>
                  <w:tcBorders>
                    <w:top w:val="nil"/>
                    <w:left w:val="nil"/>
                    <w:bottom w:val="single" w:sz="4" w:space="0" w:color="auto"/>
                    <w:right w:val="single" w:sz="4" w:space="0" w:color="auto"/>
                  </w:tcBorders>
                  <w:shd w:val="clear" w:color="auto" w:fill="auto"/>
                  <w:noWrap/>
                  <w:vAlign w:val="bottom"/>
                  <w:hideMark/>
                </w:tcPr>
                <w:p w14:paraId="56C4E362"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75%</w:t>
                  </w:r>
                </w:p>
              </w:tc>
            </w:tr>
            <w:tr w:rsidR="00916870" w:rsidRPr="0093362B" w14:paraId="3DB7C25C" w14:textId="77777777" w:rsidTr="00B225FF">
              <w:trPr>
                <w:trHeight w:val="276"/>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14:paraId="62CD0A4A" w14:textId="7216F3EA"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13.</w:t>
                  </w:r>
                  <w:r w:rsidR="00B924E1">
                    <w:rPr>
                      <w:rFonts w:cs="Arial"/>
                      <w:color w:val="000000"/>
                      <w:sz w:val="18"/>
                      <w:szCs w:val="18"/>
                      <w:lang w:eastAsia="sl-SI"/>
                    </w:rPr>
                    <w:t xml:space="preserve"> </w:t>
                  </w:r>
                  <w:r w:rsidRPr="0093362B">
                    <w:rPr>
                      <w:rFonts w:cs="Arial"/>
                      <w:color w:val="000000"/>
                      <w:sz w:val="18"/>
                      <w:szCs w:val="18"/>
                      <w:lang w:eastAsia="sl-SI"/>
                    </w:rPr>
                    <w:t>člen</w:t>
                  </w:r>
                </w:p>
              </w:tc>
              <w:tc>
                <w:tcPr>
                  <w:tcW w:w="4757" w:type="dxa"/>
                  <w:tcBorders>
                    <w:top w:val="nil"/>
                    <w:left w:val="nil"/>
                    <w:bottom w:val="single" w:sz="4" w:space="0" w:color="auto"/>
                    <w:right w:val="single" w:sz="4" w:space="0" w:color="auto"/>
                  </w:tcBorders>
                  <w:shd w:val="clear" w:color="auto" w:fill="auto"/>
                  <w:vAlign w:val="bottom"/>
                  <w:hideMark/>
                </w:tcPr>
                <w:p w14:paraId="6F10B6AF"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Ozaveščanje in ureditev odstranjevanja odpadkov na počivališčih, usposabljanje izvajalcev</w:t>
                  </w:r>
                </w:p>
              </w:tc>
              <w:tc>
                <w:tcPr>
                  <w:tcW w:w="1041" w:type="dxa"/>
                  <w:tcBorders>
                    <w:top w:val="nil"/>
                    <w:left w:val="nil"/>
                    <w:bottom w:val="single" w:sz="4" w:space="0" w:color="auto"/>
                    <w:right w:val="single" w:sz="4" w:space="0" w:color="auto"/>
                  </w:tcBorders>
                  <w:shd w:val="clear" w:color="auto" w:fill="auto"/>
                  <w:noWrap/>
                  <w:vAlign w:val="bottom"/>
                  <w:hideMark/>
                </w:tcPr>
                <w:p w14:paraId="6F3D56CD"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91.820</w:t>
                  </w:r>
                </w:p>
              </w:tc>
              <w:tc>
                <w:tcPr>
                  <w:tcW w:w="1381" w:type="dxa"/>
                  <w:tcBorders>
                    <w:top w:val="nil"/>
                    <w:left w:val="nil"/>
                    <w:bottom w:val="single" w:sz="4" w:space="0" w:color="auto"/>
                    <w:right w:val="single" w:sz="4" w:space="0" w:color="auto"/>
                  </w:tcBorders>
                  <w:shd w:val="clear" w:color="auto" w:fill="auto"/>
                  <w:noWrap/>
                  <w:vAlign w:val="bottom"/>
                  <w:hideMark/>
                </w:tcPr>
                <w:p w14:paraId="1F37E0CC"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75%</w:t>
                  </w:r>
                </w:p>
              </w:tc>
            </w:tr>
            <w:tr w:rsidR="00916870" w:rsidRPr="0093362B" w14:paraId="1952C506" w14:textId="77777777" w:rsidTr="00B225FF">
              <w:trPr>
                <w:trHeight w:val="276"/>
              </w:trPr>
              <w:tc>
                <w:tcPr>
                  <w:tcW w:w="1880" w:type="dxa"/>
                  <w:tcBorders>
                    <w:top w:val="nil"/>
                    <w:left w:val="single" w:sz="4" w:space="0" w:color="auto"/>
                    <w:bottom w:val="single" w:sz="4" w:space="0" w:color="auto"/>
                    <w:right w:val="single" w:sz="4" w:space="0" w:color="auto"/>
                  </w:tcBorders>
                  <w:shd w:val="clear" w:color="auto" w:fill="auto"/>
                  <w:noWrap/>
                  <w:vAlign w:val="center"/>
                  <w:hideMark/>
                </w:tcPr>
                <w:p w14:paraId="4DA80B81" w14:textId="75985BE1"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14.</w:t>
                  </w:r>
                  <w:r w:rsidR="00B924E1">
                    <w:rPr>
                      <w:rFonts w:cs="Arial"/>
                      <w:color w:val="000000"/>
                      <w:sz w:val="18"/>
                      <w:szCs w:val="18"/>
                      <w:lang w:eastAsia="sl-SI"/>
                    </w:rPr>
                    <w:t xml:space="preserve"> </w:t>
                  </w:r>
                  <w:r w:rsidRPr="0093362B">
                    <w:rPr>
                      <w:rFonts w:cs="Arial"/>
                      <w:color w:val="000000"/>
                      <w:sz w:val="18"/>
                      <w:szCs w:val="18"/>
                      <w:lang w:eastAsia="sl-SI"/>
                    </w:rPr>
                    <w:t>člen</w:t>
                  </w:r>
                </w:p>
              </w:tc>
              <w:tc>
                <w:tcPr>
                  <w:tcW w:w="4757" w:type="dxa"/>
                  <w:tcBorders>
                    <w:top w:val="nil"/>
                    <w:left w:val="nil"/>
                    <w:bottom w:val="single" w:sz="4" w:space="0" w:color="auto"/>
                    <w:right w:val="single" w:sz="4" w:space="0" w:color="auto"/>
                  </w:tcBorders>
                  <w:shd w:val="clear" w:color="auto" w:fill="auto"/>
                  <w:vAlign w:val="bottom"/>
                  <w:hideMark/>
                </w:tcPr>
                <w:p w14:paraId="42CE23A9" w14:textId="1CAAFFFF" w:rsidR="00E55CB5" w:rsidRPr="0093362B" w:rsidRDefault="00DF6DBA" w:rsidP="00E55CB5">
                  <w:pPr>
                    <w:spacing w:line="240" w:lineRule="auto"/>
                    <w:rPr>
                      <w:rFonts w:cs="Arial"/>
                      <w:color w:val="000000"/>
                      <w:sz w:val="18"/>
                      <w:szCs w:val="18"/>
                      <w:lang w:eastAsia="sl-SI"/>
                    </w:rPr>
                  </w:pPr>
                  <w:r>
                    <w:rPr>
                      <w:rFonts w:cs="Arial"/>
                      <w:color w:val="000000"/>
                      <w:sz w:val="18"/>
                      <w:szCs w:val="18"/>
                      <w:lang w:eastAsia="sl-SI"/>
                    </w:rPr>
                    <w:t>U</w:t>
                  </w:r>
                  <w:r w:rsidR="00E55CB5" w:rsidRPr="0093362B">
                    <w:rPr>
                      <w:rFonts w:cs="Arial"/>
                      <w:color w:val="000000"/>
                      <w:sz w:val="18"/>
                      <w:szCs w:val="18"/>
                      <w:lang w:eastAsia="sl-SI"/>
                    </w:rPr>
                    <w:t>sposabljanje skupin za iskanje in izredni odstrel DP</w:t>
                  </w:r>
                </w:p>
              </w:tc>
              <w:tc>
                <w:tcPr>
                  <w:tcW w:w="1041" w:type="dxa"/>
                  <w:tcBorders>
                    <w:top w:val="nil"/>
                    <w:left w:val="nil"/>
                    <w:bottom w:val="single" w:sz="4" w:space="0" w:color="auto"/>
                    <w:right w:val="single" w:sz="4" w:space="0" w:color="auto"/>
                  </w:tcBorders>
                  <w:shd w:val="clear" w:color="auto" w:fill="auto"/>
                  <w:noWrap/>
                  <w:vAlign w:val="bottom"/>
                  <w:hideMark/>
                </w:tcPr>
                <w:p w14:paraId="793AF564"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35.000</w:t>
                  </w:r>
                </w:p>
              </w:tc>
              <w:tc>
                <w:tcPr>
                  <w:tcW w:w="1381" w:type="dxa"/>
                  <w:tcBorders>
                    <w:top w:val="nil"/>
                    <w:left w:val="nil"/>
                    <w:bottom w:val="single" w:sz="4" w:space="0" w:color="auto"/>
                    <w:right w:val="single" w:sz="4" w:space="0" w:color="auto"/>
                  </w:tcBorders>
                  <w:shd w:val="clear" w:color="auto" w:fill="auto"/>
                  <w:noWrap/>
                  <w:vAlign w:val="bottom"/>
                  <w:hideMark/>
                </w:tcPr>
                <w:p w14:paraId="65E4E5DA"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916870" w:rsidRPr="0093362B" w14:paraId="1F9F5CB4" w14:textId="77777777" w:rsidTr="00B225FF">
              <w:trPr>
                <w:trHeight w:val="540"/>
              </w:trPr>
              <w:tc>
                <w:tcPr>
                  <w:tcW w:w="1880" w:type="dxa"/>
                  <w:tcBorders>
                    <w:top w:val="nil"/>
                    <w:left w:val="single" w:sz="4" w:space="0" w:color="auto"/>
                    <w:bottom w:val="single" w:sz="4" w:space="0" w:color="auto"/>
                    <w:right w:val="single" w:sz="4" w:space="0" w:color="auto"/>
                  </w:tcBorders>
                  <w:shd w:val="clear" w:color="auto" w:fill="auto"/>
                  <w:noWrap/>
                  <w:vAlign w:val="bottom"/>
                  <w:hideMark/>
                </w:tcPr>
                <w:p w14:paraId="175D2F14" w14:textId="05315E8A" w:rsidR="00E55CB5" w:rsidRPr="0093362B" w:rsidRDefault="00B924E1" w:rsidP="00B924E1">
                  <w:pPr>
                    <w:spacing w:line="240" w:lineRule="auto"/>
                    <w:rPr>
                      <w:rFonts w:cs="Arial"/>
                      <w:color w:val="000000"/>
                      <w:sz w:val="18"/>
                      <w:szCs w:val="18"/>
                      <w:lang w:eastAsia="sl-SI"/>
                    </w:rPr>
                  </w:pPr>
                  <w:r>
                    <w:rPr>
                      <w:rFonts w:cs="Arial"/>
                      <w:color w:val="000000"/>
                      <w:sz w:val="18"/>
                      <w:szCs w:val="18"/>
                      <w:lang w:eastAsia="sl-SI"/>
                    </w:rPr>
                    <w:t>20. in 21.</w:t>
                  </w:r>
                  <w:r w:rsidR="00E55CB5" w:rsidRPr="0093362B">
                    <w:rPr>
                      <w:rFonts w:cs="Arial"/>
                      <w:color w:val="000000"/>
                      <w:sz w:val="18"/>
                      <w:szCs w:val="18"/>
                      <w:lang w:eastAsia="sl-SI"/>
                    </w:rPr>
                    <w:t xml:space="preserve"> člen</w:t>
                  </w:r>
                </w:p>
              </w:tc>
              <w:tc>
                <w:tcPr>
                  <w:tcW w:w="4757" w:type="dxa"/>
                  <w:tcBorders>
                    <w:top w:val="nil"/>
                    <w:left w:val="nil"/>
                    <w:bottom w:val="single" w:sz="4" w:space="0" w:color="auto"/>
                    <w:right w:val="single" w:sz="4" w:space="0" w:color="auto"/>
                  </w:tcBorders>
                  <w:shd w:val="clear" w:color="auto" w:fill="auto"/>
                  <w:vAlign w:val="bottom"/>
                  <w:hideMark/>
                </w:tcPr>
                <w:p w14:paraId="6CE3D912" w14:textId="504C078B" w:rsidR="00E55CB5" w:rsidRPr="0093362B" w:rsidRDefault="00E55CB5" w:rsidP="007A5E33">
                  <w:pPr>
                    <w:spacing w:line="240" w:lineRule="auto"/>
                    <w:rPr>
                      <w:rFonts w:cs="Arial"/>
                      <w:color w:val="000000"/>
                      <w:sz w:val="18"/>
                      <w:szCs w:val="18"/>
                      <w:lang w:eastAsia="sl-SI"/>
                    </w:rPr>
                  </w:pPr>
                  <w:r w:rsidRPr="0093362B">
                    <w:rPr>
                      <w:rFonts w:cs="Arial"/>
                      <w:color w:val="000000"/>
                      <w:sz w:val="18"/>
                      <w:szCs w:val="18"/>
                      <w:lang w:eastAsia="sl-SI"/>
                    </w:rPr>
                    <w:t>Razvoj aplikacije za spremljanje iskanja in sledenja in nabava G</w:t>
                  </w:r>
                  <w:r w:rsidR="007A5E33">
                    <w:rPr>
                      <w:rFonts w:cs="Arial"/>
                      <w:color w:val="000000"/>
                      <w:sz w:val="18"/>
                      <w:szCs w:val="18"/>
                      <w:lang w:eastAsia="sl-SI"/>
                    </w:rPr>
                    <w:t>P</w:t>
                  </w:r>
                  <w:r w:rsidRPr="0093362B">
                    <w:rPr>
                      <w:rFonts w:cs="Arial"/>
                      <w:color w:val="000000"/>
                      <w:sz w:val="18"/>
                      <w:szCs w:val="18"/>
                      <w:lang w:eastAsia="sl-SI"/>
                    </w:rPr>
                    <w:t>S</w:t>
                  </w:r>
                </w:p>
              </w:tc>
              <w:tc>
                <w:tcPr>
                  <w:tcW w:w="1041" w:type="dxa"/>
                  <w:tcBorders>
                    <w:top w:val="nil"/>
                    <w:left w:val="nil"/>
                    <w:bottom w:val="single" w:sz="4" w:space="0" w:color="auto"/>
                    <w:right w:val="single" w:sz="4" w:space="0" w:color="auto"/>
                  </w:tcBorders>
                  <w:shd w:val="clear" w:color="auto" w:fill="auto"/>
                  <w:noWrap/>
                  <w:vAlign w:val="bottom"/>
                  <w:hideMark/>
                </w:tcPr>
                <w:p w14:paraId="7C0B7A53"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95.000</w:t>
                  </w:r>
                </w:p>
              </w:tc>
              <w:tc>
                <w:tcPr>
                  <w:tcW w:w="1381" w:type="dxa"/>
                  <w:tcBorders>
                    <w:top w:val="nil"/>
                    <w:left w:val="nil"/>
                    <w:bottom w:val="single" w:sz="4" w:space="0" w:color="auto"/>
                    <w:right w:val="single" w:sz="4" w:space="0" w:color="auto"/>
                  </w:tcBorders>
                  <w:shd w:val="clear" w:color="auto" w:fill="auto"/>
                  <w:noWrap/>
                  <w:vAlign w:val="bottom"/>
                  <w:hideMark/>
                </w:tcPr>
                <w:p w14:paraId="5F60CCD8"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E55CB5" w:rsidRPr="0093362B" w14:paraId="0C122586" w14:textId="77777777" w:rsidTr="00B225FF">
              <w:trPr>
                <w:trHeight w:val="276"/>
              </w:trPr>
              <w:tc>
                <w:tcPr>
                  <w:tcW w:w="663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3FB41DE3" w14:textId="77777777" w:rsidR="00E55CB5" w:rsidRPr="00B225FF"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 </w:t>
                  </w:r>
                  <w:r w:rsidRPr="0093362B">
                    <w:rPr>
                      <w:rFonts w:cs="Arial"/>
                      <w:b/>
                      <w:color w:val="000000"/>
                      <w:sz w:val="18"/>
                      <w:szCs w:val="18"/>
                      <w:lang w:eastAsia="sl-SI"/>
                    </w:rPr>
                    <w:t>SKUPAJ UKREPI ZA PREPRE</w:t>
                  </w:r>
                  <w:r>
                    <w:rPr>
                      <w:rFonts w:cs="Arial"/>
                      <w:b/>
                      <w:color w:val="000000"/>
                      <w:sz w:val="18"/>
                      <w:szCs w:val="18"/>
                      <w:lang w:eastAsia="sl-SI"/>
                    </w:rPr>
                    <w:t>Č</w:t>
                  </w:r>
                  <w:r w:rsidRPr="0093362B">
                    <w:rPr>
                      <w:rFonts w:cs="Arial"/>
                      <w:b/>
                      <w:color w:val="000000"/>
                      <w:sz w:val="18"/>
                      <w:szCs w:val="18"/>
                      <w:lang w:eastAsia="sl-SI"/>
                    </w:rPr>
                    <w:t>EVANJE</w:t>
                  </w:r>
                </w:p>
              </w:tc>
              <w:tc>
                <w:tcPr>
                  <w:tcW w:w="1041" w:type="dxa"/>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7BEB65A7" w14:textId="77777777" w:rsidR="00E55CB5" w:rsidRPr="0093362B" w:rsidRDefault="00E55CB5" w:rsidP="00916870">
                  <w:pPr>
                    <w:spacing w:line="240" w:lineRule="auto"/>
                    <w:jc w:val="right"/>
                    <w:rPr>
                      <w:rFonts w:cs="Arial"/>
                      <w:b/>
                      <w:bCs/>
                      <w:color w:val="000000"/>
                      <w:sz w:val="18"/>
                      <w:szCs w:val="18"/>
                      <w:lang w:eastAsia="sl-SI"/>
                    </w:rPr>
                  </w:pPr>
                  <w:r w:rsidRPr="0093362B">
                    <w:rPr>
                      <w:rFonts w:cs="Arial"/>
                      <w:b/>
                      <w:bCs/>
                      <w:color w:val="000000"/>
                      <w:sz w:val="18"/>
                      <w:szCs w:val="18"/>
                      <w:lang w:eastAsia="sl-SI"/>
                    </w:rPr>
                    <w:t>1.</w:t>
                  </w:r>
                  <w:r w:rsidR="00916870" w:rsidRPr="0093362B">
                    <w:rPr>
                      <w:rFonts w:cs="Arial"/>
                      <w:b/>
                      <w:bCs/>
                      <w:color w:val="000000"/>
                      <w:sz w:val="18"/>
                      <w:szCs w:val="18"/>
                      <w:lang w:eastAsia="sl-SI"/>
                    </w:rPr>
                    <w:t>4</w:t>
                  </w:r>
                  <w:r w:rsidR="00916870">
                    <w:rPr>
                      <w:rFonts w:cs="Arial"/>
                      <w:b/>
                      <w:bCs/>
                      <w:color w:val="000000"/>
                      <w:sz w:val="18"/>
                      <w:szCs w:val="18"/>
                      <w:lang w:eastAsia="sl-SI"/>
                    </w:rPr>
                    <w:t>00</w:t>
                  </w:r>
                  <w:r w:rsidRPr="0093362B">
                    <w:rPr>
                      <w:rFonts w:cs="Arial"/>
                      <w:b/>
                      <w:bCs/>
                      <w:color w:val="000000"/>
                      <w:sz w:val="18"/>
                      <w:szCs w:val="18"/>
                      <w:lang w:eastAsia="sl-SI"/>
                    </w:rPr>
                    <w:t>.</w:t>
                  </w:r>
                  <w:r w:rsidR="00916870">
                    <w:rPr>
                      <w:rFonts w:cs="Arial"/>
                      <w:b/>
                      <w:bCs/>
                      <w:color w:val="000000"/>
                      <w:sz w:val="18"/>
                      <w:szCs w:val="18"/>
                      <w:lang w:eastAsia="sl-SI"/>
                    </w:rPr>
                    <w:t>307</w:t>
                  </w:r>
                </w:p>
              </w:tc>
              <w:tc>
                <w:tcPr>
                  <w:tcW w:w="1381" w:type="dxa"/>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10A7AFDB"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E55CB5" w:rsidRPr="0093362B" w14:paraId="4062CCED" w14:textId="77777777" w:rsidTr="00B225FF">
              <w:trPr>
                <w:trHeight w:val="276"/>
              </w:trPr>
              <w:tc>
                <w:tcPr>
                  <w:tcW w:w="6637" w:type="dxa"/>
                  <w:gridSpan w:val="2"/>
                  <w:tcBorders>
                    <w:top w:val="single" w:sz="4" w:space="0" w:color="auto"/>
                    <w:bottom w:val="single" w:sz="4" w:space="0" w:color="auto"/>
                  </w:tcBorders>
                  <w:shd w:val="clear" w:color="auto" w:fill="auto"/>
                  <w:noWrap/>
                  <w:vAlign w:val="center"/>
                </w:tcPr>
                <w:p w14:paraId="2F364BAA" w14:textId="77777777" w:rsidR="00E55CB5" w:rsidRDefault="00E55CB5" w:rsidP="00E55CB5">
                  <w:pPr>
                    <w:spacing w:line="240" w:lineRule="auto"/>
                    <w:ind w:left="45"/>
                    <w:rPr>
                      <w:rFonts w:cs="Arial"/>
                      <w:b/>
                      <w:bCs/>
                      <w:color w:val="000000"/>
                      <w:sz w:val="18"/>
                      <w:szCs w:val="18"/>
                      <w:lang w:eastAsia="sl-SI"/>
                    </w:rPr>
                  </w:pPr>
                </w:p>
                <w:p w14:paraId="51018542" w14:textId="77777777" w:rsidR="00916870" w:rsidRDefault="00916870" w:rsidP="00E55CB5">
                  <w:pPr>
                    <w:spacing w:line="240" w:lineRule="auto"/>
                    <w:ind w:left="45"/>
                    <w:rPr>
                      <w:rFonts w:cs="Arial"/>
                      <w:b/>
                      <w:bCs/>
                      <w:color w:val="000000"/>
                      <w:sz w:val="18"/>
                      <w:szCs w:val="18"/>
                      <w:lang w:eastAsia="sl-SI"/>
                    </w:rPr>
                  </w:pPr>
                </w:p>
                <w:p w14:paraId="42622046" w14:textId="77777777" w:rsidR="001B68AC" w:rsidRPr="0093362B" w:rsidRDefault="001B68AC" w:rsidP="00E55CB5">
                  <w:pPr>
                    <w:spacing w:line="240" w:lineRule="auto"/>
                    <w:ind w:left="45"/>
                    <w:rPr>
                      <w:rFonts w:cs="Arial"/>
                      <w:b/>
                      <w:bCs/>
                      <w:color w:val="000000"/>
                      <w:sz w:val="18"/>
                      <w:szCs w:val="18"/>
                      <w:lang w:eastAsia="sl-SI"/>
                    </w:rPr>
                  </w:pPr>
                </w:p>
              </w:tc>
              <w:tc>
                <w:tcPr>
                  <w:tcW w:w="1041" w:type="dxa"/>
                  <w:tcBorders>
                    <w:top w:val="single" w:sz="4" w:space="0" w:color="auto"/>
                    <w:bottom w:val="single" w:sz="4" w:space="0" w:color="auto"/>
                  </w:tcBorders>
                  <w:shd w:val="clear" w:color="auto" w:fill="auto"/>
                  <w:noWrap/>
                </w:tcPr>
                <w:p w14:paraId="497CFB77" w14:textId="77777777" w:rsidR="00E55CB5" w:rsidRPr="0093362B" w:rsidRDefault="00E55CB5" w:rsidP="00E55CB5">
                  <w:pPr>
                    <w:spacing w:line="240" w:lineRule="auto"/>
                    <w:jc w:val="center"/>
                    <w:rPr>
                      <w:rFonts w:cs="Arial"/>
                      <w:b/>
                      <w:bCs/>
                      <w:color w:val="000000"/>
                      <w:sz w:val="18"/>
                      <w:szCs w:val="18"/>
                      <w:lang w:eastAsia="sl-SI"/>
                    </w:rPr>
                  </w:pPr>
                </w:p>
              </w:tc>
              <w:tc>
                <w:tcPr>
                  <w:tcW w:w="1381" w:type="dxa"/>
                  <w:tcBorders>
                    <w:top w:val="single" w:sz="4" w:space="0" w:color="auto"/>
                    <w:bottom w:val="single" w:sz="4" w:space="0" w:color="auto"/>
                  </w:tcBorders>
                  <w:shd w:val="clear" w:color="auto" w:fill="auto"/>
                  <w:noWrap/>
                </w:tcPr>
                <w:p w14:paraId="5AC7DC7F" w14:textId="77777777" w:rsidR="00E55CB5" w:rsidRPr="0093362B" w:rsidRDefault="00E55CB5" w:rsidP="00E55CB5">
                  <w:pPr>
                    <w:spacing w:line="240" w:lineRule="auto"/>
                    <w:jc w:val="center"/>
                    <w:rPr>
                      <w:rFonts w:cs="Arial"/>
                      <w:b/>
                      <w:bCs/>
                      <w:i/>
                      <w:iCs/>
                      <w:color w:val="000000"/>
                      <w:sz w:val="18"/>
                      <w:szCs w:val="18"/>
                      <w:lang w:eastAsia="sl-SI"/>
                    </w:rPr>
                  </w:pPr>
                </w:p>
              </w:tc>
            </w:tr>
            <w:tr w:rsidR="00E55CB5" w:rsidRPr="0093362B" w14:paraId="0C6C94C3" w14:textId="77777777" w:rsidTr="00507D58">
              <w:trPr>
                <w:trHeight w:val="276"/>
              </w:trPr>
              <w:tc>
                <w:tcPr>
                  <w:tcW w:w="6637" w:type="dxa"/>
                  <w:gridSpan w:val="2"/>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295C834E" w14:textId="77777777" w:rsidR="00E55CB5" w:rsidRPr="0093362B" w:rsidRDefault="00E55CB5" w:rsidP="00E55CB5">
                  <w:pPr>
                    <w:numPr>
                      <w:ilvl w:val="0"/>
                      <w:numId w:val="15"/>
                    </w:numPr>
                    <w:spacing w:line="240" w:lineRule="auto"/>
                    <w:rPr>
                      <w:rFonts w:cs="Arial"/>
                      <w:b/>
                      <w:bCs/>
                      <w:color w:val="000000"/>
                      <w:sz w:val="18"/>
                      <w:szCs w:val="18"/>
                      <w:lang w:eastAsia="sl-SI"/>
                    </w:rPr>
                  </w:pPr>
                  <w:r w:rsidRPr="0093362B">
                    <w:rPr>
                      <w:rFonts w:cs="Arial"/>
                      <w:b/>
                      <w:bCs/>
                      <w:color w:val="000000"/>
                      <w:sz w:val="18"/>
                      <w:szCs w:val="18"/>
                      <w:lang w:eastAsia="sl-SI"/>
                    </w:rPr>
                    <w:lastRenderedPageBreak/>
                    <w:t>Ukrepi preprečevanja APK in zgodnjega odkrivanja</w:t>
                  </w:r>
                </w:p>
              </w:tc>
              <w:tc>
                <w:tcPr>
                  <w:tcW w:w="1041" w:type="dxa"/>
                  <w:tcBorders>
                    <w:top w:val="nil"/>
                    <w:left w:val="nil"/>
                    <w:bottom w:val="single" w:sz="4" w:space="0" w:color="auto"/>
                    <w:right w:val="single" w:sz="4" w:space="0" w:color="auto"/>
                  </w:tcBorders>
                  <w:shd w:val="clear" w:color="auto" w:fill="DEEAF6" w:themeFill="accent1" w:themeFillTint="33"/>
                  <w:noWrap/>
                  <w:hideMark/>
                </w:tcPr>
                <w:p w14:paraId="5D260DB1" w14:textId="77777777" w:rsidR="00E55CB5" w:rsidRDefault="00E55CB5" w:rsidP="00E55CB5">
                  <w:pPr>
                    <w:spacing w:line="240" w:lineRule="auto"/>
                    <w:jc w:val="center"/>
                    <w:rPr>
                      <w:rFonts w:cs="Arial"/>
                      <w:b/>
                      <w:bCs/>
                      <w:color w:val="000000"/>
                      <w:sz w:val="18"/>
                      <w:szCs w:val="18"/>
                      <w:lang w:eastAsia="sl-SI"/>
                    </w:rPr>
                  </w:pPr>
                  <w:r w:rsidRPr="0093362B">
                    <w:rPr>
                      <w:rFonts w:cs="Arial"/>
                      <w:b/>
                      <w:bCs/>
                      <w:color w:val="000000"/>
                      <w:sz w:val="18"/>
                      <w:szCs w:val="18"/>
                      <w:lang w:eastAsia="sl-SI"/>
                    </w:rPr>
                    <w:t>Strošek</w:t>
                  </w:r>
                </w:p>
                <w:p w14:paraId="17E82EA6" w14:textId="77777777" w:rsidR="00E55CB5" w:rsidRPr="0093362B" w:rsidRDefault="00E55CB5" w:rsidP="00E55CB5">
                  <w:pPr>
                    <w:spacing w:line="240" w:lineRule="auto"/>
                    <w:jc w:val="center"/>
                    <w:rPr>
                      <w:rFonts w:cs="Arial"/>
                      <w:b/>
                      <w:bCs/>
                      <w:color w:val="000000"/>
                      <w:sz w:val="18"/>
                      <w:szCs w:val="18"/>
                      <w:lang w:eastAsia="sl-SI"/>
                    </w:rPr>
                  </w:pPr>
                  <w:r>
                    <w:rPr>
                      <w:rFonts w:cs="Arial"/>
                      <w:b/>
                      <w:bCs/>
                      <w:color w:val="000000"/>
                      <w:sz w:val="18"/>
                      <w:szCs w:val="18"/>
                      <w:lang w:eastAsia="sl-SI"/>
                    </w:rPr>
                    <w:t>(€)</w:t>
                  </w:r>
                </w:p>
              </w:tc>
              <w:tc>
                <w:tcPr>
                  <w:tcW w:w="1381" w:type="dxa"/>
                  <w:tcBorders>
                    <w:top w:val="nil"/>
                    <w:left w:val="nil"/>
                    <w:bottom w:val="single" w:sz="4" w:space="0" w:color="auto"/>
                    <w:right w:val="single" w:sz="4" w:space="0" w:color="auto"/>
                  </w:tcBorders>
                  <w:shd w:val="clear" w:color="auto" w:fill="DEEAF6" w:themeFill="accent1" w:themeFillTint="33"/>
                  <w:noWrap/>
                  <w:hideMark/>
                </w:tcPr>
                <w:p w14:paraId="415246A2" w14:textId="77777777" w:rsidR="00E55CB5" w:rsidRPr="0093362B" w:rsidRDefault="00E55CB5" w:rsidP="00E55CB5">
                  <w:pPr>
                    <w:spacing w:line="240" w:lineRule="auto"/>
                    <w:jc w:val="center"/>
                    <w:rPr>
                      <w:rFonts w:cs="Arial"/>
                      <w:b/>
                      <w:bCs/>
                      <w:i/>
                      <w:iCs/>
                      <w:color w:val="000000"/>
                      <w:sz w:val="18"/>
                      <w:szCs w:val="18"/>
                      <w:lang w:eastAsia="sl-SI"/>
                    </w:rPr>
                  </w:pPr>
                  <w:r w:rsidRPr="0093362B">
                    <w:rPr>
                      <w:rFonts w:cs="Arial"/>
                      <w:b/>
                      <w:bCs/>
                      <w:color w:val="000000"/>
                      <w:sz w:val="18"/>
                      <w:szCs w:val="18"/>
                      <w:lang w:eastAsia="sl-SI"/>
                    </w:rPr>
                    <w:t>Sofinanciranje EU</w:t>
                  </w:r>
                </w:p>
              </w:tc>
            </w:tr>
            <w:tr w:rsidR="00916870" w:rsidRPr="0093362B" w14:paraId="35E2940B" w14:textId="77777777" w:rsidTr="00507D58">
              <w:trPr>
                <w:trHeight w:val="276"/>
              </w:trPr>
              <w:tc>
                <w:tcPr>
                  <w:tcW w:w="1880" w:type="dxa"/>
                  <w:tcBorders>
                    <w:top w:val="single" w:sz="4" w:space="0" w:color="auto"/>
                    <w:left w:val="single" w:sz="4" w:space="0" w:color="auto"/>
                    <w:bottom w:val="single" w:sz="4" w:space="0" w:color="auto"/>
                    <w:right w:val="single" w:sz="4" w:space="0" w:color="auto"/>
                  </w:tcBorders>
                  <w:shd w:val="clear" w:color="auto" w:fill="auto"/>
                  <w:noWrap/>
                  <w:hideMark/>
                </w:tcPr>
                <w:p w14:paraId="0BBFC3FE" w14:textId="52048FA0" w:rsidR="00507D58" w:rsidRPr="0093362B" w:rsidRDefault="00F35DB1" w:rsidP="00B924E1">
                  <w:pPr>
                    <w:spacing w:line="240" w:lineRule="auto"/>
                    <w:rPr>
                      <w:rFonts w:cs="Arial"/>
                      <w:color w:val="000000"/>
                      <w:sz w:val="18"/>
                      <w:szCs w:val="18"/>
                      <w:lang w:eastAsia="sl-SI"/>
                    </w:rPr>
                  </w:pPr>
                  <w:r>
                    <w:rPr>
                      <w:rFonts w:cs="Arial"/>
                      <w:color w:val="000000"/>
                      <w:sz w:val="18"/>
                      <w:szCs w:val="18"/>
                      <w:lang w:eastAsia="sl-SI"/>
                    </w:rPr>
                    <w:t>28</w:t>
                  </w:r>
                  <w:r w:rsidR="00E55CB5" w:rsidRPr="0093362B">
                    <w:rPr>
                      <w:rFonts w:cs="Arial"/>
                      <w:color w:val="000000"/>
                      <w:sz w:val="18"/>
                      <w:szCs w:val="18"/>
                      <w:lang w:eastAsia="sl-SI"/>
                    </w:rPr>
                    <w:t>. člen</w:t>
                  </w:r>
                </w:p>
              </w:tc>
              <w:tc>
                <w:tcPr>
                  <w:tcW w:w="4757" w:type="dxa"/>
                  <w:tcBorders>
                    <w:top w:val="single" w:sz="4" w:space="0" w:color="auto"/>
                    <w:left w:val="nil"/>
                    <w:bottom w:val="single" w:sz="4" w:space="0" w:color="auto"/>
                    <w:right w:val="single" w:sz="4" w:space="0" w:color="auto"/>
                  </w:tcBorders>
                  <w:shd w:val="clear" w:color="auto" w:fill="auto"/>
                  <w:vAlign w:val="bottom"/>
                  <w:hideMark/>
                </w:tcPr>
                <w:p w14:paraId="56CEAD7B"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Zaščitne ograje</w:t>
                  </w:r>
                </w:p>
              </w:tc>
              <w:tc>
                <w:tcPr>
                  <w:tcW w:w="1041" w:type="dxa"/>
                  <w:tcBorders>
                    <w:top w:val="nil"/>
                    <w:left w:val="nil"/>
                    <w:bottom w:val="single" w:sz="4" w:space="0" w:color="auto"/>
                    <w:right w:val="single" w:sz="4" w:space="0" w:color="auto"/>
                  </w:tcBorders>
                  <w:shd w:val="clear" w:color="auto" w:fill="auto"/>
                  <w:noWrap/>
                  <w:vAlign w:val="bottom"/>
                  <w:hideMark/>
                </w:tcPr>
                <w:p w14:paraId="51E22917" w14:textId="77777777" w:rsidR="00E55CB5" w:rsidRPr="0093362B" w:rsidRDefault="00E55CB5" w:rsidP="002B7069">
                  <w:pPr>
                    <w:spacing w:line="240" w:lineRule="auto"/>
                    <w:jc w:val="right"/>
                    <w:rPr>
                      <w:rFonts w:cs="Arial"/>
                      <w:b/>
                      <w:bCs/>
                      <w:sz w:val="18"/>
                      <w:szCs w:val="18"/>
                      <w:lang w:eastAsia="sl-SI"/>
                    </w:rPr>
                  </w:pPr>
                  <w:r w:rsidRPr="0093362B">
                    <w:rPr>
                      <w:rFonts w:cs="Arial"/>
                      <w:b/>
                      <w:bCs/>
                      <w:sz w:val="18"/>
                      <w:szCs w:val="18"/>
                      <w:lang w:eastAsia="sl-SI"/>
                    </w:rPr>
                    <w:t>1.</w:t>
                  </w:r>
                  <w:r w:rsidR="002B7069">
                    <w:rPr>
                      <w:rFonts w:cs="Arial"/>
                      <w:b/>
                      <w:bCs/>
                      <w:sz w:val="18"/>
                      <w:szCs w:val="18"/>
                      <w:lang w:eastAsia="sl-SI"/>
                    </w:rPr>
                    <w:t>4</w:t>
                  </w:r>
                  <w:r w:rsidRPr="0093362B">
                    <w:rPr>
                      <w:rFonts w:cs="Arial"/>
                      <w:b/>
                      <w:bCs/>
                      <w:sz w:val="18"/>
                      <w:szCs w:val="18"/>
                      <w:lang w:eastAsia="sl-SI"/>
                    </w:rPr>
                    <w:t>00.000</w:t>
                  </w:r>
                </w:p>
              </w:tc>
              <w:tc>
                <w:tcPr>
                  <w:tcW w:w="1381" w:type="dxa"/>
                  <w:tcBorders>
                    <w:top w:val="nil"/>
                    <w:left w:val="nil"/>
                    <w:bottom w:val="single" w:sz="4" w:space="0" w:color="auto"/>
                    <w:right w:val="single" w:sz="4" w:space="0" w:color="auto"/>
                  </w:tcBorders>
                  <w:shd w:val="clear" w:color="auto" w:fill="auto"/>
                  <w:noWrap/>
                  <w:vAlign w:val="bottom"/>
                  <w:hideMark/>
                </w:tcPr>
                <w:p w14:paraId="6C4F364A"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916870" w:rsidRPr="0093362B" w14:paraId="3D462F5F" w14:textId="77777777" w:rsidTr="00507D58">
              <w:trPr>
                <w:trHeight w:val="300"/>
              </w:trPr>
              <w:tc>
                <w:tcPr>
                  <w:tcW w:w="1880" w:type="dxa"/>
                  <w:tcBorders>
                    <w:top w:val="single" w:sz="4" w:space="0" w:color="auto"/>
                    <w:left w:val="single" w:sz="4" w:space="0" w:color="auto"/>
                    <w:bottom w:val="single" w:sz="4" w:space="0" w:color="auto"/>
                    <w:right w:val="single" w:sz="4" w:space="0" w:color="auto"/>
                  </w:tcBorders>
                  <w:shd w:val="clear" w:color="auto" w:fill="auto"/>
                  <w:noWrap/>
                  <w:hideMark/>
                </w:tcPr>
                <w:p w14:paraId="505637D9" w14:textId="77777777" w:rsidR="00E55CB5" w:rsidRPr="0093362B" w:rsidRDefault="00507D58" w:rsidP="00507D58">
                  <w:pPr>
                    <w:spacing w:line="240" w:lineRule="auto"/>
                    <w:rPr>
                      <w:rFonts w:cs="Arial"/>
                      <w:color w:val="000000"/>
                      <w:sz w:val="18"/>
                      <w:szCs w:val="18"/>
                      <w:lang w:eastAsia="sl-SI"/>
                    </w:rPr>
                  </w:pPr>
                  <w:r>
                    <w:rPr>
                      <w:rFonts w:cs="Arial"/>
                      <w:color w:val="000000"/>
                      <w:sz w:val="18"/>
                      <w:szCs w:val="18"/>
                      <w:lang w:eastAsia="sl-SI"/>
                    </w:rPr>
                    <w:t>30. člen</w:t>
                  </w:r>
                </w:p>
              </w:tc>
              <w:tc>
                <w:tcPr>
                  <w:tcW w:w="4757" w:type="dxa"/>
                  <w:tcBorders>
                    <w:top w:val="single" w:sz="4" w:space="0" w:color="auto"/>
                    <w:left w:val="nil"/>
                    <w:bottom w:val="single" w:sz="4" w:space="0" w:color="auto"/>
                    <w:right w:val="single" w:sz="4" w:space="0" w:color="auto"/>
                  </w:tcBorders>
                  <w:shd w:val="clear" w:color="auto" w:fill="auto"/>
                  <w:vAlign w:val="bottom"/>
                  <w:hideMark/>
                </w:tcPr>
                <w:p w14:paraId="16A94F1C"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Nadomestilo za oteženo rabo zemljišča</w:t>
                  </w:r>
                </w:p>
              </w:tc>
              <w:tc>
                <w:tcPr>
                  <w:tcW w:w="1041" w:type="dxa"/>
                  <w:tcBorders>
                    <w:top w:val="nil"/>
                    <w:left w:val="nil"/>
                    <w:bottom w:val="single" w:sz="4" w:space="0" w:color="auto"/>
                    <w:right w:val="single" w:sz="4" w:space="0" w:color="auto"/>
                  </w:tcBorders>
                  <w:shd w:val="clear" w:color="auto" w:fill="auto"/>
                  <w:noWrap/>
                  <w:vAlign w:val="bottom"/>
                  <w:hideMark/>
                </w:tcPr>
                <w:p w14:paraId="784C9F63"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30.000</w:t>
                  </w:r>
                </w:p>
              </w:tc>
              <w:tc>
                <w:tcPr>
                  <w:tcW w:w="1381" w:type="dxa"/>
                  <w:tcBorders>
                    <w:top w:val="nil"/>
                    <w:left w:val="nil"/>
                    <w:bottom w:val="single" w:sz="4" w:space="0" w:color="auto"/>
                    <w:right w:val="single" w:sz="4" w:space="0" w:color="auto"/>
                  </w:tcBorders>
                  <w:shd w:val="clear" w:color="auto" w:fill="auto"/>
                  <w:noWrap/>
                  <w:vAlign w:val="bottom"/>
                  <w:hideMark/>
                </w:tcPr>
                <w:p w14:paraId="2E8B9E57"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27D6B81B" w14:textId="77777777" w:rsidTr="00507D58">
              <w:trPr>
                <w:trHeight w:val="300"/>
              </w:trPr>
              <w:tc>
                <w:tcPr>
                  <w:tcW w:w="1880" w:type="dxa"/>
                  <w:tcBorders>
                    <w:top w:val="single" w:sz="4" w:space="0" w:color="auto"/>
                    <w:left w:val="single" w:sz="4" w:space="0" w:color="auto"/>
                    <w:bottom w:val="single" w:sz="4" w:space="0" w:color="auto"/>
                    <w:right w:val="single" w:sz="4" w:space="0" w:color="auto"/>
                  </w:tcBorders>
                  <w:shd w:val="clear" w:color="auto" w:fill="auto"/>
                  <w:noWrap/>
                </w:tcPr>
                <w:p w14:paraId="48941917" w14:textId="77777777" w:rsidR="002B7069" w:rsidRDefault="002B7069" w:rsidP="00507D58">
                  <w:pPr>
                    <w:spacing w:line="240" w:lineRule="auto"/>
                    <w:rPr>
                      <w:rFonts w:cs="Arial"/>
                      <w:color w:val="000000"/>
                      <w:sz w:val="18"/>
                      <w:szCs w:val="18"/>
                      <w:lang w:eastAsia="sl-SI"/>
                    </w:rPr>
                  </w:pPr>
                  <w:r>
                    <w:rPr>
                      <w:rFonts w:cs="Arial"/>
                      <w:color w:val="000000"/>
                      <w:sz w:val="18"/>
                      <w:szCs w:val="18"/>
                      <w:lang w:eastAsia="sl-SI"/>
                    </w:rPr>
                    <w:t>35. člen</w:t>
                  </w:r>
                </w:p>
              </w:tc>
              <w:tc>
                <w:tcPr>
                  <w:tcW w:w="4757" w:type="dxa"/>
                  <w:tcBorders>
                    <w:top w:val="single" w:sz="4" w:space="0" w:color="auto"/>
                    <w:left w:val="nil"/>
                    <w:bottom w:val="single" w:sz="4" w:space="0" w:color="auto"/>
                    <w:right w:val="single" w:sz="4" w:space="0" w:color="auto"/>
                  </w:tcBorders>
                  <w:shd w:val="clear" w:color="auto" w:fill="auto"/>
                  <w:vAlign w:val="bottom"/>
                </w:tcPr>
                <w:p w14:paraId="74936F6E" w14:textId="77777777" w:rsidR="002B7069" w:rsidRPr="0093362B" w:rsidRDefault="002B7069" w:rsidP="00E55CB5">
                  <w:pPr>
                    <w:spacing w:line="240" w:lineRule="auto"/>
                    <w:rPr>
                      <w:rFonts w:cs="Arial"/>
                      <w:color w:val="000000"/>
                      <w:sz w:val="18"/>
                      <w:szCs w:val="18"/>
                      <w:lang w:eastAsia="sl-SI"/>
                    </w:rPr>
                  </w:pPr>
                  <w:r>
                    <w:rPr>
                      <w:rFonts w:cs="Arial"/>
                      <w:color w:val="000000"/>
                      <w:sz w:val="18"/>
                      <w:szCs w:val="18"/>
                      <w:lang w:eastAsia="sl-SI"/>
                    </w:rPr>
                    <w:t>Odškodnina za služnost v javno korist</w:t>
                  </w:r>
                </w:p>
              </w:tc>
              <w:tc>
                <w:tcPr>
                  <w:tcW w:w="1041" w:type="dxa"/>
                  <w:tcBorders>
                    <w:top w:val="nil"/>
                    <w:left w:val="nil"/>
                    <w:bottom w:val="single" w:sz="4" w:space="0" w:color="auto"/>
                    <w:right w:val="single" w:sz="4" w:space="0" w:color="auto"/>
                  </w:tcBorders>
                  <w:shd w:val="clear" w:color="auto" w:fill="auto"/>
                  <w:noWrap/>
                  <w:vAlign w:val="bottom"/>
                </w:tcPr>
                <w:p w14:paraId="5726B443" w14:textId="77777777" w:rsidR="002B7069" w:rsidRPr="0093362B" w:rsidRDefault="002B7069" w:rsidP="00E55CB5">
                  <w:pPr>
                    <w:spacing w:line="240" w:lineRule="auto"/>
                    <w:jc w:val="right"/>
                    <w:rPr>
                      <w:rFonts w:cs="Arial"/>
                      <w:b/>
                      <w:bCs/>
                      <w:color w:val="000000"/>
                      <w:sz w:val="18"/>
                      <w:szCs w:val="18"/>
                      <w:lang w:eastAsia="sl-SI"/>
                    </w:rPr>
                  </w:pPr>
                  <w:r>
                    <w:rPr>
                      <w:rFonts w:cs="Arial"/>
                      <w:b/>
                      <w:bCs/>
                      <w:color w:val="000000"/>
                      <w:sz w:val="18"/>
                      <w:szCs w:val="18"/>
                      <w:lang w:eastAsia="sl-SI"/>
                    </w:rPr>
                    <w:t>100.00</w:t>
                  </w:r>
                </w:p>
              </w:tc>
              <w:tc>
                <w:tcPr>
                  <w:tcW w:w="1381" w:type="dxa"/>
                  <w:tcBorders>
                    <w:top w:val="nil"/>
                    <w:left w:val="nil"/>
                    <w:bottom w:val="single" w:sz="4" w:space="0" w:color="auto"/>
                    <w:right w:val="single" w:sz="4" w:space="0" w:color="auto"/>
                  </w:tcBorders>
                  <w:shd w:val="clear" w:color="auto" w:fill="auto"/>
                  <w:noWrap/>
                  <w:vAlign w:val="bottom"/>
                </w:tcPr>
                <w:p w14:paraId="02DE5E5D" w14:textId="77777777" w:rsidR="002B7069" w:rsidRPr="0093362B" w:rsidRDefault="002B7069" w:rsidP="00E55CB5">
                  <w:pPr>
                    <w:spacing w:line="240" w:lineRule="auto"/>
                    <w:jc w:val="right"/>
                    <w:rPr>
                      <w:rFonts w:cs="Arial"/>
                      <w:b/>
                      <w:bCs/>
                      <w:i/>
                      <w:iCs/>
                      <w:color w:val="000000"/>
                      <w:sz w:val="18"/>
                      <w:szCs w:val="18"/>
                      <w:lang w:eastAsia="sl-SI"/>
                    </w:rPr>
                  </w:pPr>
                </w:p>
              </w:tc>
            </w:tr>
            <w:tr w:rsidR="00916870" w:rsidRPr="0093362B" w14:paraId="68DC5198" w14:textId="77777777" w:rsidTr="00D463F9">
              <w:trPr>
                <w:trHeight w:val="276"/>
              </w:trPr>
              <w:tc>
                <w:tcPr>
                  <w:tcW w:w="1880" w:type="dxa"/>
                  <w:tcBorders>
                    <w:top w:val="nil"/>
                    <w:left w:val="single" w:sz="4" w:space="0" w:color="auto"/>
                    <w:bottom w:val="single" w:sz="4" w:space="0" w:color="auto"/>
                    <w:right w:val="single" w:sz="4" w:space="0" w:color="auto"/>
                  </w:tcBorders>
                  <w:shd w:val="clear" w:color="auto" w:fill="auto"/>
                  <w:noWrap/>
                </w:tcPr>
                <w:p w14:paraId="73619EA0" w14:textId="77777777" w:rsidR="00E55CB5" w:rsidRPr="0093362B" w:rsidRDefault="00F35DB1" w:rsidP="00E55CB5">
                  <w:pPr>
                    <w:spacing w:line="240" w:lineRule="auto"/>
                    <w:rPr>
                      <w:rFonts w:cs="Arial"/>
                      <w:color w:val="000000"/>
                      <w:sz w:val="18"/>
                      <w:szCs w:val="18"/>
                      <w:lang w:eastAsia="sl-SI"/>
                    </w:rPr>
                  </w:pPr>
                  <w:r>
                    <w:rPr>
                      <w:rFonts w:cs="Arial"/>
                      <w:color w:val="000000"/>
                      <w:sz w:val="18"/>
                      <w:szCs w:val="18"/>
                      <w:lang w:eastAsia="sl-SI"/>
                    </w:rPr>
                    <w:t>21</w:t>
                  </w:r>
                  <w:r w:rsidR="00E55CB5" w:rsidRPr="0093362B">
                    <w:rPr>
                      <w:rFonts w:cs="Arial"/>
                      <w:color w:val="000000"/>
                      <w:sz w:val="18"/>
                      <w:szCs w:val="18"/>
                      <w:lang w:eastAsia="sl-SI"/>
                    </w:rPr>
                    <w:t>. člen</w:t>
                  </w:r>
                </w:p>
              </w:tc>
              <w:tc>
                <w:tcPr>
                  <w:tcW w:w="4757" w:type="dxa"/>
                  <w:tcBorders>
                    <w:top w:val="nil"/>
                    <w:left w:val="nil"/>
                    <w:bottom w:val="single" w:sz="4" w:space="0" w:color="auto"/>
                    <w:right w:val="single" w:sz="4" w:space="0" w:color="auto"/>
                  </w:tcBorders>
                  <w:shd w:val="clear" w:color="auto" w:fill="auto"/>
                  <w:vAlign w:val="bottom"/>
                </w:tcPr>
                <w:p w14:paraId="030F6786"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Stimulacija za odstrel divjih prašičev na območju z omejitvami in dostavo na zbirno mesto</w:t>
                  </w:r>
                  <w:r w:rsidR="009657CC">
                    <w:rPr>
                      <w:rFonts w:cs="Arial"/>
                      <w:color w:val="000000"/>
                      <w:sz w:val="18"/>
                      <w:szCs w:val="18"/>
                      <w:lang w:eastAsia="sl-SI"/>
                    </w:rPr>
                    <w:t xml:space="preserve"> ter nadomestilo plač ZGS zaradi izgube dohodka zaradi prepovedi lova</w:t>
                  </w:r>
                </w:p>
              </w:tc>
              <w:tc>
                <w:tcPr>
                  <w:tcW w:w="1041" w:type="dxa"/>
                  <w:tcBorders>
                    <w:top w:val="nil"/>
                    <w:left w:val="nil"/>
                    <w:bottom w:val="single" w:sz="4" w:space="0" w:color="auto"/>
                    <w:right w:val="single" w:sz="4" w:space="0" w:color="auto"/>
                  </w:tcBorders>
                  <w:shd w:val="clear" w:color="auto" w:fill="auto"/>
                  <w:noWrap/>
                  <w:vAlign w:val="bottom"/>
                </w:tcPr>
                <w:p w14:paraId="01033BDA"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100.000</w:t>
                  </w:r>
                </w:p>
              </w:tc>
              <w:tc>
                <w:tcPr>
                  <w:tcW w:w="1381" w:type="dxa"/>
                  <w:tcBorders>
                    <w:top w:val="nil"/>
                    <w:left w:val="nil"/>
                    <w:bottom w:val="single" w:sz="4" w:space="0" w:color="auto"/>
                    <w:right w:val="single" w:sz="4" w:space="0" w:color="auto"/>
                  </w:tcBorders>
                  <w:shd w:val="clear" w:color="auto" w:fill="auto"/>
                  <w:noWrap/>
                  <w:vAlign w:val="bottom"/>
                </w:tcPr>
                <w:p w14:paraId="741BC833" w14:textId="77777777" w:rsidR="00E55CB5" w:rsidRPr="0093362B" w:rsidRDefault="00E55CB5" w:rsidP="00E55CB5">
                  <w:pPr>
                    <w:spacing w:line="240" w:lineRule="auto"/>
                    <w:jc w:val="right"/>
                    <w:rPr>
                      <w:rFonts w:cs="Arial"/>
                      <w:b/>
                      <w:bCs/>
                      <w:i/>
                      <w:iCs/>
                      <w:color w:val="000000"/>
                      <w:sz w:val="18"/>
                      <w:szCs w:val="18"/>
                      <w:lang w:eastAsia="sl-SI"/>
                    </w:rPr>
                  </w:pPr>
                </w:p>
              </w:tc>
            </w:tr>
            <w:tr w:rsidR="00916870" w:rsidRPr="0093362B" w14:paraId="6874E264" w14:textId="77777777" w:rsidTr="00D463F9">
              <w:trPr>
                <w:trHeight w:val="276"/>
              </w:trPr>
              <w:tc>
                <w:tcPr>
                  <w:tcW w:w="1880" w:type="dxa"/>
                  <w:tcBorders>
                    <w:top w:val="nil"/>
                    <w:left w:val="single" w:sz="4" w:space="0" w:color="auto"/>
                    <w:bottom w:val="single" w:sz="4" w:space="0" w:color="auto"/>
                    <w:right w:val="single" w:sz="4" w:space="0" w:color="auto"/>
                  </w:tcBorders>
                  <w:shd w:val="clear" w:color="auto" w:fill="auto"/>
                  <w:noWrap/>
                </w:tcPr>
                <w:p w14:paraId="673311CD" w14:textId="77777777" w:rsidR="009657CC" w:rsidRPr="0093362B" w:rsidRDefault="00F35DB1" w:rsidP="00E55CB5">
                  <w:pPr>
                    <w:spacing w:line="240" w:lineRule="auto"/>
                    <w:rPr>
                      <w:rFonts w:cs="Arial"/>
                      <w:color w:val="000000"/>
                      <w:sz w:val="18"/>
                      <w:szCs w:val="18"/>
                      <w:lang w:eastAsia="sl-SI"/>
                    </w:rPr>
                  </w:pPr>
                  <w:r>
                    <w:rPr>
                      <w:rFonts w:cs="Arial"/>
                      <w:color w:val="000000"/>
                      <w:sz w:val="18"/>
                      <w:szCs w:val="18"/>
                      <w:lang w:eastAsia="sl-SI"/>
                    </w:rPr>
                    <w:t>22</w:t>
                  </w:r>
                  <w:r w:rsidR="009657CC">
                    <w:rPr>
                      <w:rFonts w:cs="Arial"/>
                      <w:color w:val="000000"/>
                      <w:sz w:val="18"/>
                      <w:szCs w:val="18"/>
                      <w:lang w:eastAsia="sl-SI"/>
                    </w:rPr>
                    <w:t>. člen</w:t>
                  </w:r>
                </w:p>
              </w:tc>
              <w:tc>
                <w:tcPr>
                  <w:tcW w:w="4757" w:type="dxa"/>
                  <w:tcBorders>
                    <w:top w:val="nil"/>
                    <w:left w:val="nil"/>
                    <w:bottom w:val="single" w:sz="4" w:space="0" w:color="auto"/>
                    <w:right w:val="single" w:sz="4" w:space="0" w:color="auto"/>
                  </w:tcBorders>
                  <w:shd w:val="clear" w:color="auto" w:fill="auto"/>
                  <w:vAlign w:val="bottom"/>
                </w:tcPr>
                <w:p w14:paraId="2D3EE0A8" w14:textId="77777777" w:rsidR="009657CC" w:rsidRPr="0093362B" w:rsidRDefault="009657CC" w:rsidP="009657CC">
                  <w:pPr>
                    <w:spacing w:line="240" w:lineRule="auto"/>
                    <w:rPr>
                      <w:rFonts w:cs="Arial"/>
                      <w:color w:val="000000"/>
                      <w:sz w:val="18"/>
                      <w:szCs w:val="18"/>
                      <w:lang w:eastAsia="sl-SI"/>
                    </w:rPr>
                  </w:pPr>
                  <w:r>
                    <w:rPr>
                      <w:rFonts w:cs="Arial"/>
                      <w:color w:val="000000"/>
                      <w:sz w:val="18"/>
                      <w:szCs w:val="18"/>
                      <w:lang w:eastAsia="sl-SI"/>
                    </w:rPr>
                    <w:t>Prepoved iztrebljan</w:t>
                  </w:r>
                  <w:r w:rsidR="0060621A">
                    <w:rPr>
                      <w:rFonts w:cs="Arial"/>
                      <w:color w:val="000000"/>
                      <w:sz w:val="18"/>
                      <w:szCs w:val="18"/>
                      <w:lang w:eastAsia="sl-SI"/>
                    </w:rPr>
                    <w:t>ja</w:t>
                  </w:r>
                  <w:r>
                    <w:rPr>
                      <w:rFonts w:cs="Arial"/>
                      <w:color w:val="000000"/>
                      <w:sz w:val="18"/>
                      <w:szCs w:val="18"/>
                      <w:lang w:eastAsia="sl-SI"/>
                    </w:rPr>
                    <w:t xml:space="preserve"> – odstranitev ŽSP in kontejnerji Koto</w:t>
                  </w:r>
                </w:p>
              </w:tc>
              <w:tc>
                <w:tcPr>
                  <w:tcW w:w="1041" w:type="dxa"/>
                  <w:tcBorders>
                    <w:top w:val="nil"/>
                    <w:left w:val="nil"/>
                    <w:bottom w:val="single" w:sz="4" w:space="0" w:color="auto"/>
                    <w:right w:val="single" w:sz="4" w:space="0" w:color="auto"/>
                  </w:tcBorders>
                  <w:shd w:val="clear" w:color="auto" w:fill="auto"/>
                  <w:noWrap/>
                  <w:vAlign w:val="bottom"/>
                </w:tcPr>
                <w:p w14:paraId="603D582F" w14:textId="77777777" w:rsidR="009657CC" w:rsidRPr="0093362B" w:rsidRDefault="009657CC" w:rsidP="00E55CB5">
                  <w:pPr>
                    <w:spacing w:line="240" w:lineRule="auto"/>
                    <w:jc w:val="right"/>
                    <w:rPr>
                      <w:rFonts w:cs="Arial"/>
                      <w:b/>
                      <w:bCs/>
                      <w:color w:val="000000"/>
                      <w:sz w:val="18"/>
                      <w:szCs w:val="18"/>
                      <w:lang w:eastAsia="sl-SI"/>
                    </w:rPr>
                  </w:pPr>
                  <w:r>
                    <w:rPr>
                      <w:rFonts w:cs="Arial"/>
                      <w:b/>
                      <w:bCs/>
                      <w:color w:val="000000"/>
                      <w:sz w:val="18"/>
                      <w:szCs w:val="18"/>
                      <w:lang w:eastAsia="sl-SI"/>
                    </w:rPr>
                    <w:t>51.100</w:t>
                  </w:r>
                </w:p>
              </w:tc>
              <w:tc>
                <w:tcPr>
                  <w:tcW w:w="1381" w:type="dxa"/>
                  <w:tcBorders>
                    <w:top w:val="nil"/>
                    <w:left w:val="nil"/>
                    <w:bottom w:val="single" w:sz="4" w:space="0" w:color="auto"/>
                    <w:right w:val="single" w:sz="4" w:space="0" w:color="auto"/>
                  </w:tcBorders>
                  <w:shd w:val="clear" w:color="auto" w:fill="auto"/>
                  <w:noWrap/>
                  <w:vAlign w:val="bottom"/>
                </w:tcPr>
                <w:p w14:paraId="2C6CE408" w14:textId="77777777" w:rsidR="009657CC" w:rsidRPr="0093362B" w:rsidRDefault="009657CC" w:rsidP="00E55CB5">
                  <w:pPr>
                    <w:spacing w:line="240" w:lineRule="auto"/>
                    <w:jc w:val="right"/>
                    <w:rPr>
                      <w:rFonts w:cs="Arial"/>
                      <w:b/>
                      <w:bCs/>
                      <w:i/>
                      <w:iCs/>
                      <w:color w:val="000000"/>
                      <w:sz w:val="18"/>
                      <w:szCs w:val="18"/>
                      <w:lang w:eastAsia="sl-SI"/>
                    </w:rPr>
                  </w:pPr>
                </w:p>
              </w:tc>
            </w:tr>
            <w:tr w:rsidR="00E55CB5" w:rsidRPr="0093362B" w14:paraId="603809C5" w14:textId="77777777" w:rsidTr="00391286">
              <w:trPr>
                <w:trHeight w:val="276"/>
              </w:trPr>
              <w:tc>
                <w:tcPr>
                  <w:tcW w:w="1880" w:type="dxa"/>
                  <w:vMerge w:val="restart"/>
                  <w:tcBorders>
                    <w:top w:val="nil"/>
                    <w:left w:val="single" w:sz="4" w:space="0" w:color="auto"/>
                    <w:right w:val="single" w:sz="4" w:space="0" w:color="auto"/>
                  </w:tcBorders>
                  <w:shd w:val="clear" w:color="auto" w:fill="auto"/>
                  <w:noWrap/>
                  <w:hideMark/>
                </w:tcPr>
                <w:p w14:paraId="671E0E36" w14:textId="1406CF82" w:rsidR="00E55CB5" w:rsidRPr="0093362B" w:rsidRDefault="00E55CB5" w:rsidP="00F35DB1">
                  <w:pPr>
                    <w:spacing w:line="240" w:lineRule="auto"/>
                    <w:rPr>
                      <w:rFonts w:cs="Arial"/>
                      <w:color w:val="000000"/>
                      <w:sz w:val="18"/>
                      <w:szCs w:val="18"/>
                      <w:lang w:eastAsia="sl-SI"/>
                    </w:rPr>
                  </w:pPr>
                  <w:r w:rsidRPr="0093362B">
                    <w:rPr>
                      <w:rFonts w:cs="Arial"/>
                      <w:color w:val="000000"/>
                      <w:sz w:val="18"/>
                      <w:szCs w:val="18"/>
                      <w:lang w:eastAsia="sl-SI"/>
                    </w:rPr>
                    <w:t>2</w:t>
                  </w:r>
                  <w:r w:rsidR="00F35DB1">
                    <w:rPr>
                      <w:rFonts w:cs="Arial"/>
                      <w:color w:val="000000"/>
                      <w:sz w:val="18"/>
                      <w:szCs w:val="18"/>
                      <w:lang w:eastAsia="sl-SI"/>
                    </w:rPr>
                    <w:t>4</w:t>
                  </w:r>
                  <w:r w:rsidRPr="0093362B">
                    <w:rPr>
                      <w:rFonts w:cs="Arial"/>
                      <w:color w:val="000000"/>
                      <w:sz w:val="18"/>
                      <w:szCs w:val="18"/>
                      <w:lang w:eastAsia="sl-SI"/>
                    </w:rPr>
                    <w:t>.</w:t>
                  </w:r>
                  <w:r w:rsidR="00B924E1">
                    <w:rPr>
                      <w:rFonts w:cs="Arial"/>
                      <w:color w:val="000000"/>
                      <w:sz w:val="18"/>
                      <w:szCs w:val="18"/>
                      <w:lang w:eastAsia="sl-SI"/>
                    </w:rPr>
                    <w:t xml:space="preserve"> </w:t>
                  </w:r>
                  <w:r w:rsidRPr="0093362B">
                    <w:rPr>
                      <w:rFonts w:cs="Arial"/>
                      <w:color w:val="000000"/>
                      <w:sz w:val="18"/>
                      <w:szCs w:val="18"/>
                      <w:lang w:eastAsia="sl-SI"/>
                    </w:rPr>
                    <w:t>člen </w:t>
                  </w:r>
                </w:p>
              </w:tc>
              <w:tc>
                <w:tcPr>
                  <w:tcW w:w="5798" w:type="dxa"/>
                  <w:gridSpan w:val="2"/>
                  <w:tcBorders>
                    <w:top w:val="nil"/>
                    <w:left w:val="nil"/>
                    <w:bottom w:val="single" w:sz="4" w:space="0" w:color="auto"/>
                    <w:right w:val="single" w:sz="4" w:space="0" w:color="auto"/>
                  </w:tcBorders>
                  <w:shd w:val="clear" w:color="auto" w:fill="auto"/>
                  <w:vAlign w:val="bottom"/>
                  <w:hideMark/>
                </w:tcPr>
                <w:p w14:paraId="07141F70" w14:textId="77777777" w:rsidR="00E55CB5" w:rsidRPr="0093362B" w:rsidRDefault="00E55CB5" w:rsidP="00E55CB5">
                  <w:pPr>
                    <w:spacing w:line="240" w:lineRule="auto"/>
                    <w:rPr>
                      <w:rFonts w:cs="Arial"/>
                      <w:b/>
                      <w:bCs/>
                      <w:color w:val="000000"/>
                      <w:sz w:val="18"/>
                      <w:szCs w:val="18"/>
                      <w:lang w:eastAsia="sl-SI"/>
                    </w:rPr>
                  </w:pPr>
                  <w:r w:rsidRPr="0093362B">
                    <w:rPr>
                      <w:rFonts w:cs="Arial"/>
                      <w:b/>
                      <w:bCs/>
                      <w:color w:val="000000"/>
                      <w:sz w:val="18"/>
                      <w:szCs w:val="18"/>
                      <w:lang w:eastAsia="sl-SI"/>
                    </w:rPr>
                    <w:t>Aktivno iskanje poginulih prašičev</w:t>
                  </w:r>
                </w:p>
                <w:p w14:paraId="2A06BBCB"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 </w:t>
                  </w:r>
                </w:p>
              </w:tc>
              <w:tc>
                <w:tcPr>
                  <w:tcW w:w="1381" w:type="dxa"/>
                  <w:tcBorders>
                    <w:top w:val="nil"/>
                    <w:left w:val="nil"/>
                    <w:bottom w:val="single" w:sz="4" w:space="0" w:color="auto"/>
                    <w:right w:val="single" w:sz="4" w:space="0" w:color="auto"/>
                  </w:tcBorders>
                  <w:shd w:val="clear" w:color="auto" w:fill="auto"/>
                  <w:noWrap/>
                  <w:vAlign w:val="bottom"/>
                  <w:hideMark/>
                </w:tcPr>
                <w:p w14:paraId="5F5F25BF"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916870" w:rsidRPr="0093362B" w14:paraId="7EBA6C4F" w14:textId="77777777" w:rsidTr="00D463F9">
              <w:trPr>
                <w:trHeight w:val="276"/>
              </w:trPr>
              <w:tc>
                <w:tcPr>
                  <w:tcW w:w="1880" w:type="dxa"/>
                  <w:vMerge/>
                  <w:tcBorders>
                    <w:left w:val="single" w:sz="4" w:space="0" w:color="auto"/>
                    <w:right w:val="single" w:sz="4" w:space="0" w:color="auto"/>
                  </w:tcBorders>
                  <w:shd w:val="clear" w:color="auto" w:fill="auto"/>
                  <w:noWrap/>
                  <w:hideMark/>
                </w:tcPr>
                <w:p w14:paraId="60DBAE4B" w14:textId="77777777" w:rsidR="00E55CB5" w:rsidRPr="0093362B" w:rsidRDefault="00E55CB5" w:rsidP="00E55CB5">
                  <w:pPr>
                    <w:spacing w:line="240" w:lineRule="auto"/>
                    <w:rPr>
                      <w:rFonts w:cs="Arial"/>
                      <w:color w:val="000000"/>
                      <w:sz w:val="18"/>
                      <w:szCs w:val="18"/>
                      <w:lang w:eastAsia="sl-SI"/>
                    </w:rPr>
                  </w:pPr>
                </w:p>
              </w:tc>
              <w:tc>
                <w:tcPr>
                  <w:tcW w:w="4757" w:type="dxa"/>
                  <w:tcBorders>
                    <w:top w:val="nil"/>
                    <w:left w:val="nil"/>
                    <w:bottom w:val="single" w:sz="4" w:space="0" w:color="auto"/>
                    <w:right w:val="single" w:sz="4" w:space="0" w:color="auto"/>
                  </w:tcBorders>
                  <w:shd w:val="clear" w:color="auto" w:fill="auto"/>
                  <w:vAlign w:val="bottom"/>
                  <w:hideMark/>
                </w:tcPr>
                <w:p w14:paraId="66BA6A61"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Strošek skupine za iskanje</w:t>
                  </w:r>
                </w:p>
              </w:tc>
              <w:tc>
                <w:tcPr>
                  <w:tcW w:w="1041" w:type="dxa"/>
                  <w:tcBorders>
                    <w:top w:val="nil"/>
                    <w:left w:val="nil"/>
                    <w:bottom w:val="single" w:sz="4" w:space="0" w:color="auto"/>
                    <w:right w:val="single" w:sz="4" w:space="0" w:color="auto"/>
                  </w:tcBorders>
                  <w:shd w:val="clear" w:color="auto" w:fill="auto"/>
                  <w:noWrap/>
                  <w:vAlign w:val="bottom"/>
                  <w:hideMark/>
                </w:tcPr>
                <w:p w14:paraId="1890041A"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810.000</w:t>
                  </w:r>
                </w:p>
              </w:tc>
              <w:tc>
                <w:tcPr>
                  <w:tcW w:w="1381" w:type="dxa"/>
                  <w:tcBorders>
                    <w:top w:val="nil"/>
                    <w:left w:val="nil"/>
                    <w:bottom w:val="single" w:sz="4" w:space="0" w:color="auto"/>
                    <w:right w:val="single" w:sz="4" w:space="0" w:color="auto"/>
                  </w:tcBorders>
                  <w:shd w:val="clear" w:color="auto" w:fill="auto"/>
                  <w:noWrap/>
                  <w:vAlign w:val="bottom"/>
                  <w:hideMark/>
                </w:tcPr>
                <w:p w14:paraId="67FA0C65"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916870" w:rsidRPr="0093362B" w14:paraId="6D616A9D" w14:textId="77777777" w:rsidTr="00D463F9">
              <w:trPr>
                <w:trHeight w:val="276"/>
              </w:trPr>
              <w:tc>
                <w:tcPr>
                  <w:tcW w:w="1880" w:type="dxa"/>
                  <w:vMerge/>
                  <w:tcBorders>
                    <w:left w:val="single" w:sz="4" w:space="0" w:color="auto"/>
                    <w:bottom w:val="single" w:sz="4" w:space="0" w:color="auto"/>
                    <w:right w:val="single" w:sz="4" w:space="0" w:color="auto"/>
                  </w:tcBorders>
                  <w:shd w:val="clear" w:color="auto" w:fill="auto"/>
                  <w:noWrap/>
                  <w:hideMark/>
                </w:tcPr>
                <w:p w14:paraId="50DA08EF" w14:textId="77777777" w:rsidR="00E55CB5" w:rsidRPr="0093362B" w:rsidRDefault="00E55CB5" w:rsidP="00E55CB5">
                  <w:pPr>
                    <w:spacing w:line="240" w:lineRule="auto"/>
                    <w:rPr>
                      <w:rFonts w:cs="Arial"/>
                      <w:color w:val="000000"/>
                      <w:sz w:val="18"/>
                      <w:szCs w:val="18"/>
                      <w:lang w:eastAsia="sl-SI"/>
                    </w:rPr>
                  </w:pPr>
                </w:p>
              </w:tc>
              <w:tc>
                <w:tcPr>
                  <w:tcW w:w="4757" w:type="dxa"/>
                  <w:tcBorders>
                    <w:top w:val="nil"/>
                    <w:left w:val="nil"/>
                    <w:bottom w:val="single" w:sz="4" w:space="0" w:color="auto"/>
                    <w:right w:val="single" w:sz="4" w:space="0" w:color="auto"/>
                  </w:tcBorders>
                  <w:shd w:val="clear" w:color="auto" w:fill="auto"/>
                  <w:vAlign w:val="bottom"/>
                  <w:hideMark/>
                </w:tcPr>
                <w:p w14:paraId="5795AAF0" w14:textId="0F50CD8B"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Nadomestilo ZGS, ostali</w:t>
                  </w:r>
                </w:p>
              </w:tc>
              <w:tc>
                <w:tcPr>
                  <w:tcW w:w="1041" w:type="dxa"/>
                  <w:tcBorders>
                    <w:top w:val="nil"/>
                    <w:left w:val="nil"/>
                    <w:bottom w:val="single" w:sz="4" w:space="0" w:color="auto"/>
                    <w:right w:val="single" w:sz="4" w:space="0" w:color="auto"/>
                  </w:tcBorders>
                  <w:shd w:val="clear" w:color="auto" w:fill="auto"/>
                  <w:noWrap/>
                  <w:vAlign w:val="bottom"/>
                  <w:hideMark/>
                </w:tcPr>
                <w:p w14:paraId="23CBAB88"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50.000</w:t>
                  </w:r>
                </w:p>
              </w:tc>
              <w:tc>
                <w:tcPr>
                  <w:tcW w:w="1381" w:type="dxa"/>
                  <w:tcBorders>
                    <w:top w:val="nil"/>
                    <w:left w:val="nil"/>
                    <w:bottom w:val="single" w:sz="4" w:space="0" w:color="auto"/>
                    <w:right w:val="single" w:sz="4" w:space="0" w:color="auto"/>
                  </w:tcBorders>
                  <w:shd w:val="clear" w:color="auto" w:fill="auto"/>
                  <w:noWrap/>
                  <w:vAlign w:val="bottom"/>
                  <w:hideMark/>
                </w:tcPr>
                <w:p w14:paraId="57803AED"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E55CB5" w:rsidRPr="0093362B" w14:paraId="2E94F054" w14:textId="77777777" w:rsidTr="00391286">
              <w:trPr>
                <w:trHeight w:val="276"/>
              </w:trPr>
              <w:tc>
                <w:tcPr>
                  <w:tcW w:w="1880" w:type="dxa"/>
                  <w:vMerge w:val="restart"/>
                  <w:tcBorders>
                    <w:top w:val="nil"/>
                    <w:left w:val="single" w:sz="4" w:space="0" w:color="auto"/>
                    <w:right w:val="single" w:sz="4" w:space="0" w:color="auto"/>
                  </w:tcBorders>
                  <w:shd w:val="clear" w:color="auto" w:fill="auto"/>
                  <w:noWrap/>
                  <w:hideMark/>
                </w:tcPr>
                <w:p w14:paraId="4D44050A" w14:textId="77777777" w:rsidR="00E55CB5" w:rsidRPr="0093362B" w:rsidRDefault="00F35DB1" w:rsidP="00E55CB5">
                  <w:pPr>
                    <w:spacing w:line="240" w:lineRule="auto"/>
                    <w:rPr>
                      <w:rFonts w:cs="Arial"/>
                      <w:color w:val="000000"/>
                      <w:sz w:val="18"/>
                      <w:szCs w:val="18"/>
                      <w:lang w:eastAsia="sl-SI"/>
                    </w:rPr>
                  </w:pPr>
                  <w:r>
                    <w:rPr>
                      <w:rFonts w:cs="Arial"/>
                      <w:color w:val="000000"/>
                      <w:sz w:val="18"/>
                      <w:szCs w:val="18"/>
                      <w:lang w:eastAsia="sl-SI"/>
                    </w:rPr>
                    <w:t>19</w:t>
                  </w:r>
                  <w:r w:rsidR="00E55CB5" w:rsidRPr="0093362B">
                    <w:rPr>
                      <w:rFonts w:cs="Arial"/>
                      <w:color w:val="000000"/>
                      <w:sz w:val="18"/>
                      <w:szCs w:val="18"/>
                      <w:lang w:eastAsia="sl-SI"/>
                    </w:rPr>
                    <w:t>. člen</w:t>
                  </w:r>
                </w:p>
              </w:tc>
              <w:tc>
                <w:tcPr>
                  <w:tcW w:w="5798" w:type="dxa"/>
                  <w:gridSpan w:val="2"/>
                  <w:tcBorders>
                    <w:top w:val="nil"/>
                    <w:left w:val="nil"/>
                    <w:bottom w:val="single" w:sz="4" w:space="0" w:color="auto"/>
                    <w:right w:val="single" w:sz="4" w:space="0" w:color="auto"/>
                  </w:tcBorders>
                  <w:shd w:val="clear" w:color="auto" w:fill="auto"/>
                  <w:vAlign w:val="bottom"/>
                  <w:hideMark/>
                </w:tcPr>
                <w:p w14:paraId="45824226" w14:textId="77777777" w:rsidR="00E55CB5" w:rsidRPr="0093362B" w:rsidRDefault="00E55CB5" w:rsidP="00E55CB5">
                  <w:pPr>
                    <w:spacing w:line="240" w:lineRule="auto"/>
                    <w:rPr>
                      <w:rFonts w:cs="Arial"/>
                      <w:b/>
                      <w:bCs/>
                      <w:color w:val="000000"/>
                      <w:sz w:val="18"/>
                      <w:szCs w:val="18"/>
                      <w:lang w:eastAsia="sl-SI"/>
                    </w:rPr>
                  </w:pPr>
                  <w:r w:rsidRPr="0093362B">
                    <w:rPr>
                      <w:rFonts w:cs="Arial"/>
                      <w:b/>
                      <w:bCs/>
                      <w:color w:val="000000"/>
                      <w:sz w:val="18"/>
                      <w:szCs w:val="18"/>
                      <w:lang w:eastAsia="sl-SI"/>
                    </w:rPr>
                    <w:t>Izredni odstrel divjih prašičev </w:t>
                  </w:r>
                </w:p>
              </w:tc>
              <w:tc>
                <w:tcPr>
                  <w:tcW w:w="1381" w:type="dxa"/>
                  <w:tcBorders>
                    <w:top w:val="nil"/>
                    <w:left w:val="nil"/>
                    <w:bottom w:val="single" w:sz="4" w:space="0" w:color="auto"/>
                    <w:right w:val="single" w:sz="4" w:space="0" w:color="auto"/>
                  </w:tcBorders>
                  <w:shd w:val="clear" w:color="auto" w:fill="auto"/>
                  <w:noWrap/>
                  <w:vAlign w:val="bottom"/>
                  <w:hideMark/>
                </w:tcPr>
                <w:p w14:paraId="31308CC3"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916870" w:rsidRPr="0093362B" w14:paraId="7D927407" w14:textId="77777777" w:rsidTr="00D463F9">
              <w:trPr>
                <w:trHeight w:val="276"/>
              </w:trPr>
              <w:tc>
                <w:tcPr>
                  <w:tcW w:w="1880" w:type="dxa"/>
                  <w:vMerge/>
                  <w:tcBorders>
                    <w:left w:val="single" w:sz="4" w:space="0" w:color="auto"/>
                    <w:right w:val="single" w:sz="4" w:space="0" w:color="auto"/>
                  </w:tcBorders>
                  <w:shd w:val="clear" w:color="auto" w:fill="auto"/>
                  <w:noWrap/>
                  <w:hideMark/>
                </w:tcPr>
                <w:p w14:paraId="22D4980A" w14:textId="77777777" w:rsidR="00E55CB5" w:rsidRPr="0093362B" w:rsidRDefault="00E55CB5" w:rsidP="00E55CB5">
                  <w:pPr>
                    <w:spacing w:line="240" w:lineRule="auto"/>
                    <w:rPr>
                      <w:rFonts w:cs="Arial"/>
                      <w:color w:val="000000"/>
                      <w:sz w:val="18"/>
                      <w:szCs w:val="18"/>
                      <w:lang w:eastAsia="sl-SI"/>
                    </w:rPr>
                  </w:pPr>
                </w:p>
              </w:tc>
              <w:tc>
                <w:tcPr>
                  <w:tcW w:w="4757" w:type="dxa"/>
                  <w:tcBorders>
                    <w:top w:val="nil"/>
                    <w:left w:val="nil"/>
                    <w:bottom w:val="single" w:sz="4" w:space="0" w:color="auto"/>
                    <w:right w:val="single" w:sz="4" w:space="0" w:color="auto"/>
                  </w:tcBorders>
                  <w:shd w:val="clear" w:color="auto" w:fill="auto"/>
                  <w:vAlign w:val="bottom"/>
                  <w:hideMark/>
                </w:tcPr>
                <w:p w14:paraId="50D98316"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Strošek skupine za izredni odstrel</w:t>
                  </w:r>
                </w:p>
              </w:tc>
              <w:tc>
                <w:tcPr>
                  <w:tcW w:w="1041" w:type="dxa"/>
                  <w:tcBorders>
                    <w:top w:val="nil"/>
                    <w:left w:val="nil"/>
                    <w:bottom w:val="single" w:sz="4" w:space="0" w:color="auto"/>
                    <w:right w:val="single" w:sz="4" w:space="0" w:color="auto"/>
                  </w:tcBorders>
                  <w:shd w:val="clear" w:color="auto" w:fill="auto"/>
                  <w:noWrap/>
                  <w:vAlign w:val="bottom"/>
                  <w:hideMark/>
                </w:tcPr>
                <w:p w14:paraId="4386B976"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459.000</w:t>
                  </w:r>
                </w:p>
              </w:tc>
              <w:tc>
                <w:tcPr>
                  <w:tcW w:w="1381" w:type="dxa"/>
                  <w:tcBorders>
                    <w:top w:val="nil"/>
                    <w:left w:val="nil"/>
                    <w:bottom w:val="single" w:sz="4" w:space="0" w:color="auto"/>
                    <w:right w:val="single" w:sz="4" w:space="0" w:color="auto"/>
                  </w:tcBorders>
                  <w:shd w:val="clear" w:color="auto" w:fill="auto"/>
                  <w:noWrap/>
                  <w:vAlign w:val="bottom"/>
                  <w:hideMark/>
                </w:tcPr>
                <w:p w14:paraId="2285AEDF"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916870" w:rsidRPr="0093362B" w14:paraId="3F94BA6F" w14:textId="77777777" w:rsidTr="00D463F9">
              <w:trPr>
                <w:trHeight w:val="276"/>
              </w:trPr>
              <w:tc>
                <w:tcPr>
                  <w:tcW w:w="1880" w:type="dxa"/>
                  <w:vMerge/>
                  <w:tcBorders>
                    <w:left w:val="single" w:sz="4" w:space="0" w:color="auto"/>
                    <w:bottom w:val="single" w:sz="4" w:space="0" w:color="auto"/>
                    <w:right w:val="single" w:sz="4" w:space="0" w:color="auto"/>
                  </w:tcBorders>
                  <w:shd w:val="clear" w:color="auto" w:fill="auto"/>
                  <w:noWrap/>
                  <w:hideMark/>
                </w:tcPr>
                <w:p w14:paraId="767A3AA2" w14:textId="77777777" w:rsidR="00E55CB5" w:rsidRPr="0093362B" w:rsidRDefault="00E55CB5" w:rsidP="00E55CB5">
                  <w:pPr>
                    <w:spacing w:line="240" w:lineRule="auto"/>
                    <w:rPr>
                      <w:rFonts w:cs="Arial"/>
                      <w:color w:val="000000"/>
                      <w:sz w:val="18"/>
                      <w:szCs w:val="18"/>
                      <w:lang w:eastAsia="sl-SI"/>
                    </w:rPr>
                  </w:pPr>
                </w:p>
              </w:tc>
              <w:tc>
                <w:tcPr>
                  <w:tcW w:w="4757" w:type="dxa"/>
                  <w:tcBorders>
                    <w:top w:val="nil"/>
                    <w:left w:val="nil"/>
                    <w:bottom w:val="single" w:sz="4" w:space="0" w:color="auto"/>
                    <w:right w:val="single" w:sz="4" w:space="0" w:color="auto"/>
                  </w:tcBorders>
                  <w:shd w:val="clear" w:color="auto" w:fill="auto"/>
                  <w:vAlign w:val="bottom"/>
                  <w:hideMark/>
                </w:tcPr>
                <w:p w14:paraId="4A285010" w14:textId="672B8E62"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Nadomestilo ZGS</w:t>
                  </w:r>
                </w:p>
              </w:tc>
              <w:tc>
                <w:tcPr>
                  <w:tcW w:w="1041" w:type="dxa"/>
                  <w:tcBorders>
                    <w:top w:val="nil"/>
                    <w:left w:val="nil"/>
                    <w:bottom w:val="single" w:sz="4" w:space="0" w:color="auto"/>
                    <w:right w:val="single" w:sz="4" w:space="0" w:color="auto"/>
                  </w:tcBorders>
                  <w:shd w:val="clear" w:color="auto" w:fill="auto"/>
                  <w:noWrap/>
                  <w:vAlign w:val="bottom"/>
                  <w:hideMark/>
                </w:tcPr>
                <w:p w14:paraId="07944F5B"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50.000</w:t>
                  </w:r>
                </w:p>
              </w:tc>
              <w:tc>
                <w:tcPr>
                  <w:tcW w:w="1381" w:type="dxa"/>
                  <w:tcBorders>
                    <w:top w:val="nil"/>
                    <w:left w:val="nil"/>
                    <w:bottom w:val="single" w:sz="4" w:space="0" w:color="auto"/>
                    <w:right w:val="single" w:sz="4" w:space="0" w:color="auto"/>
                  </w:tcBorders>
                  <w:shd w:val="clear" w:color="auto" w:fill="auto"/>
                  <w:noWrap/>
                  <w:vAlign w:val="bottom"/>
                  <w:hideMark/>
                </w:tcPr>
                <w:p w14:paraId="5FB50BDB"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916870" w:rsidRPr="0093362B" w14:paraId="5E212D42" w14:textId="77777777" w:rsidTr="00D463F9">
              <w:trPr>
                <w:trHeight w:val="528"/>
              </w:trPr>
              <w:tc>
                <w:tcPr>
                  <w:tcW w:w="1880" w:type="dxa"/>
                  <w:tcBorders>
                    <w:top w:val="nil"/>
                    <w:left w:val="single" w:sz="4" w:space="0" w:color="auto"/>
                    <w:bottom w:val="single" w:sz="4" w:space="0" w:color="auto"/>
                    <w:right w:val="single" w:sz="4" w:space="0" w:color="auto"/>
                  </w:tcBorders>
                  <w:shd w:val="clear" w:color="auto" w:fill="auto"/>
                  <w:noWrap/>
                  <w:hideMark/>
                </w:tcPr>
                <w:p w14:paraId="47C1010D" w14:textId="77777777" w:rsidR="00E55CB5" w:rsidRPr="0093362B" w:rsidRDefault="00E55CB5" w:rsidP="00507D58">
                  <w:pPr>
                    <w:spacing w:line="240" w:lineRule="auto"/>
                    <w:rPr>
                      <w:rFonts w:cs="Arial"/>
                      <w:color w:val="000000"/>
                      <w:sz w:val="18"/>
                      <w:szCs w:val="18"/>
                      <w:lang w:eastAsia="sl-SI"/>
                    </w:rPr>
                  </w:pPr>
                  <w:r w:rsidRPr="0093362B">
                    <w:rPr>
                      <w:rFonts w:cs="Arial"/>
                      <w:color w:val="000000"/>
                      <w:sz w:val="18"/>
                      <w:szCs w:val="18"/>
                      <w:lang w:eastAsia="sl-SI"/>
                    </w:rPr>
                    <w:t>2</w:t>
                  </w:r>
                  <w:r w:rsidR="00F35DB1">
                    <w:rPr>
                      <w:rFonts w:cs="Arial"/>
                      <w:color w:val="000000"/>
                      <w:sz w:val="18"/>
                      <w:szCs w:val="18"/>
                      <w:lang w:eastAsia="sl-SI"/>
                    </w:rPr>
                    <w:t>0</w:t>
                  </w:r>
                  <w:r w:rsidR="00507D58">
                    <w:rPr>
                      <w:rFonts w:cs="Arial"/>
                      <w:color w:val="000000"/>
                      <w:sz w:val="18"/>
                      <w:szCs w:val="18"/>
                      <w:lang w:eastAsia="sl-SI"/>
                    </w:rPr>
                    <w:t xml:space="preserve">. in </w:t>
                  </w:r>
                  <w:r w:rsidRPr="0093362B">
                    <w:rPr>
                      <w:rFonts w:cs="Arial"/>
                      <w:color w:val="000000"/>
                      <w:sz w:val="18"/>
                      <w:szCs w:val="18"/>
                      <w:lang w:eastAsia="sl-SI"/>
                    </w:rPr>
                    <w:t>2</w:t>
                  </w:r>
                  <w:r w:rsidR="00F35DB1">
                    <w:rPr>
                      <w:rFonts w:cs="Arial"/>
                      <w:color w:val="000000"/>
                      <w:sz w:val="18"/>
                      <w:szCs w:val="18"/>
                      <w:lang w:eastAsia="sl-SI"/>
                    </w:rPr>
                    <w:t>5</w:t>
                  </w:r>
                  <w:r w:rsidRPr="0093362B">
                    <w:rPr>
                      <w:rFonts w:cs="Arial"/>
                      <w:color w:val="000000"/>
                      <w:sz w:val="18"/>
                      <w:szCs w:val="18"/>
                      <w:lang w:eastAsia="sl-SI"/>
                    </w:rPr>
                    <w:t>. člen</w:t>
                  </w:r>
                </w:p>
              </w:tc>
              <w:tc>
                <w:tcPr>
                  <w:tcW w:w="4757" w:type="dxa"/>
                  <w:tcBorders>
                    <w:top w:val="nil"/>
                    <w:left w:val="nil"/>
                    <w:bottom w:val="single" w:sz="4" w:space="0" w:color="auto"/>
                    <w:right w:val="single" w:sz="4" w:space="0" w:color="auto"/>
                  </w:tcBorders>
                  <w:shd w:val="clear" w:color="auto" w:fill="auto"/>
                  <w:vAlign w:val="bottom"/>
                  <w:hideMark/>
                </w:tcPr>
                <w:p w14:paraId="52522990"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Oprema skupin za iskanje poginulih divjih prašičev in izredni odstrel</w:t>
                  </w:r>
                </w:p>
              </w:tc>
              <w:tc>
                <w:tcPr>
                  <w:tcW w:w="1041" w:type="dxa"/>
                  <w:tcBorders>
                    <w:top w:val="nil"/>
                    <w:left w:val="nil"/>
                    <w:bottom w:val="single" w:sz="4" w:space="0" w:color="auto"/>
                    <w:right w:val="single" w:sz="4" w:space="0" w:color="auto"/>
                  </w:tcBorders>
                  <w:shd w:val="clear" w:color="auto" w:fill="auto"/>
                  <w:noWrap/>
                  <w:vAlign w:val="bottom"/>
                  <w:hideMark/>
                </w:tcPr>
                <w:p w14:paraId="73767EEF" w14:textId="77777777" w:rsidR="009657CC" w:rsidRPr="0093362B" w:rsidRDefault="009657CC" w:rsidP="00E55CB5">
                  <w:pPr>
                    <w:spacing w:line="240" w:lineRule="auto"/>
                    <w:jc w:val="right"/>
                    <w:rPr>
                      <w:rFonts w:cs="Arial"/>
                      <w:b/>
                      <w:bCs/>
                      <w:sz w:val="18"/>
                      <w:szCs w:val="18"/>
                      <w:lang w:eastAsia="sl-SI"/>
                    </w:rPr>
                  </w:pPr>
                  <w:r>
                    <w:rPr>
                      <w:rFonts w:cs="Arial"/>
                      <w:b/>
                      <w:bCs/>
                      <w:sz w:val="18"/>
                      <w:szCs w:val="18"/>
                      <w:lang w:eastAsia="sl-SI"/>
                    </w:rPr>
                    <w:t>464.510</w:t>
                  </w:r>
                </w:p>
              </w:tc>
              <w:tc>
                <w:tcPr>
                  <w:tcW w:w="1381" w:type="dxa"/>
                  <w:tcBorders>
                    <w:top w:val="nil"/>
                    <w:left w:val="nil"/>
                    <w:bottom w:val="single" w:sz="4" w:space="0" w:color="auto"/>
                    <w:right w:val="single" w:sz="4" w:space="0" w:color="auto"/>
                  </w:tcBorders>
                  <w:shd w:val="clear" w:color="auto" w:fill="auto"/>
                  <w:noWrap/>
                  <w:vAlign w:val="bottom"/>
                  <w:hideMark/>
                </w:tcPr>
                <w:p w14:paraId="23F08B6A"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916870" w:rsidRPr="0093362B" w14:paraId="2E1A1FFD" w14:textId="77777777" w:rsidTr="00D463F9">
              <w:trPr>
                <w:trHeight w:val="276"/>
              </w:trPr>
              <w:tc>
                <w:tcPr>
                  <w:tcW w:w="1880" w:type="dxa"/>
                  <w:tcBorders>
                    <w:top w:val="nil"/>
                    <w:left w:val="single" w:sz="4" w:space="0" w:color="auto"/>
                    <w:bottom w:val="single" w:sz="4" w:space="0" w:color="auto"/>
                    <w:right w:val="single" w:sz="4" w:space="0" w:color="auto"/>
                  </w:tcBorders>
                  <w:shd w:val="clear" w:color="auto" w:fill="auto"/>
                  <w:noWrap/>
                  <w:hideMark/>
                </w:tcPr>
                <w:p w14:paraId="39D22F51" w14:textId="77777777" w:rsidR="00E55CB5" w:rsidRPr="0093362B" w:rsidRDefault="00507D58" w:rsidP="00E55CB5">
                  <w:pPr>
                    <w:spacing w:line="240" w:lineRule="auto"/>
                    <w:rPr>
                      <w:rFonts w:cs="Arial"/>
                      <w:color w:val="000000"/>
                      <w:sz w:val="18"/>
                      <w:szCs w:val="18"/>
                      <w:lang w:eastAsia="sl-SI"/>
                    </w:rPr>
                  </w:pPr>
                  <w:r>
                    <w:rPr>
                      <w:rFonts w:cs="Arial"/>
                      <w:color w:val="000000"/>
                      <w:sz w:val="18"/>
                      <w:szCs w:val="18"/>
                      <w:lang w:eastAsia="sl-SI"/>
                    </w:rPr>
                    <w:t>37</w:t>
                  </w:r>
                  <w:r w:rsidR="00E55CB5" w:rsidRPr="0093362B">
                    <w:rPr>
                      <w:rFonts w:cs="Arial"/>
                      <w:color w:val="000000"/>
                      <w:sz w:val="18"/>
                      <w:szCs w:val="18"/>
                      <w:lang w:eastAsia="sl-SI"/>
                    </w:rPr>
                    <w:t>. člen</w:t>
                  </w:r>
                </w:p>
              </w:tc>
              <w:tc>
                <w:tcPr>
                  <w:tcW w:w="4757" w:type="dxa"/>
                  <w:tcBorders>
                    <w:top w:val="nil"/>
                    <w:left w:val="nil"/>
                    <w:bottom w:val="single" w:sz="4" w:space="0" w:color="auto"/>
                    <w:right w:val="single" w:sz="4" w:space="0" w:color="auto"/>
                  </w:tcBorders>
                  <w:shd w:val="clear" w:color="auto" w:fill="auto"/>
                  <w:vAlign w:val="bottom"/>
                  <w:hideMark/>
                </w:tcPr>
                <w:p w14:paraId="4F6E174F"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Zbirna mesta -ureditev in delovanje</w:t>
                  </w:r>
                </w:p>
              </w:tc>
              <w:tc>
                <w:tcPr>
                  <w:tcW w:w="1041" w:type="dxa"/>
                  <w:tcBorders>
                    <w:top w:val="nil"/>
                    <w:left w:val="nil"/>
                    <w:bottom w:val="single" w:sz="4" w:space="0" w:color="auto"/>
                    <w:right w:val="single" w:sz="4" w:space="0" w:color="auto"/>
                  </w:tcBorders>
                  <w:shd w:val="clear" w:color="auto" w:fill="auto"/>
                  <w:noWrap/>
                  <w:vAlign w:val="bottom"/>
                  <w:hideMark/>
                </w:tcPr>
                <w:p w14:paraId="4D810638" w14:textId="77777777" w:rsidR="00E55CB5" w:rsidRPr="0093362B" w:rsidRDefault="00E55CB5" w:rsidP="00E55CB5">
                  <w:pPr>
                    <w:spacing w:line="240" w:lineRule="auto"/>
                    <w:jc w:val="right"/>
                    <w:rPr>
                      <w:rFonts w:cs="Arial"/>
                      <w:b/>
                      <w:bCs/>
                      <w:sz w:val="18"/>
                      <w:szCs w:val="18"/>
                      <w:lang w:eastAsia="sl-SI"/>
                    </w:rPr>
                  </w:pPr>
                  <w:r w:rsidRPr="0093362B">
                    <w:rPr>
                      <w:rFonts w:cs="Arial"/>
                      <w:b/>
                      <w:bCs/>
                      <w:sz w:val="18"/>
                      <w:szCs w:val="18"/>
                      <w:lang w:eastAsia="sl-SI"/>
                    </w:rPr>
                    <w:t>130.550</w:t>
                  </w:r>
                </w:p>
              </w:tc>
              <w:tc>
                <w:tcPr>
                  <w:tcW w:w="1381" w:type="dxa"/>
                  <w:tcBorders>
                    <w:top w:val="nil"/>
                    <w:left w:val="nil"/>
                    <w:bottom w:val="single" w:sz="4" w:space="0" w:color="auto"/>
                    <w:right w:val="single" w:sz="4" w:space="0" w:color="auto"/>
                  </w:tcBorders>
                  <w:shd w:val="clear" w:color="auto" w:fill="auto"/>
                  <w:noWrap/>
                  <w:vAlign w:val="bottom"/>
                  <w:hideMark/>
                </w:tcPr>
                <w:p w14:paraId="69D867FC" w14:textId="77777777" w:rsidR="00E55CB5" w:rsidRPr="0093362B" w:rsidRDefault="00E55CB5" w:rsidP="00E55CB5">
                  <w:pPr>
                    <w:spacing w:line="240" w:lineRule="auto"/>
                    <w:jc w:val="right"/>
                    <w:rPr>
                      <w:rFonts w:cs="Arial"/>
                      <w:b/>
                      <w:bCs/>
                      <w:i/>
                      <w:iCs/>
                      <w:sz w:val="18"/>
                      <w:szCs w:val="18"/>
                      <w:lang w:eastAsia="sl-SI"/>
                    </w:rPr>
                  </w:pPr>
                  <w:r w:rsidRPr="0093362B">
                    <w:rPr>
                      <w:rFonts w:cs="Arial"/>
                      <w:b/>
                      <w:bCs/>
                      <w:i/>
                      <w:iCs/>
                      <w:sz w:val="18"/>
                      <w:szCs w:val="18"/>
                      <w:lang w:eastAsia="sl-SI"/>
                    </w:rPr>
                    <w:t>*</w:t>
                  </w:r>
                </w:p>
              </w:tc>
            </w:tr>
            <w:tr w:rsidR="00916870" w:rsidRPr="0093362B" w14:paraId="15BCC030" w14:textId="77777777" w:rsidTr="00D463F9">
              <w:trPr>
                <w:trHeight w:val="276"/>
              </w:trPr>
              <w:tc>
                <w:tcPr>
                  <w:tcW w:w="1880" w:type="dxa"/>
                  <w:tcBorders>
                    <w:top w:val="nil"/>
                    <w:left w:val="single" w:sz="4" w:space="0" w:color="auto"/>
                    <w:bottom w:val="single" w:sz="4" w:space="0" w:color="auto"/>
                    <w:right w:val="single" w:sz="4" w:space="0" w:color="auto"/>
                  </w:tcBorders>
                  <w:shd w:val="clear" w:color="auto" w:fill="auto"/>
                  <w:noWrap/>
                  <w:hideMark/>
                </w:tcPr>
                <w:p w14:paraId="3B4A06E6" w14:textId="645374A8" w:rsidR="00E55CB5" w:rsidRPr="0093362B" w:rsidRDefault="00E55CB5" w:rsidP="00F35DB1">
                  <w:pPr>
                    <w:spacing w:line="240" w:lineRule="auto"/>
                    <w:rPr>
                      <w:rFonts w:cs="Arial"/>
                      <w:color w:val="000000"/>
                      <w:sz w:val="18"/>
                      <w:szCs w:val="18"/>
                      <w:lang w:eastAsia="sl-SI"/>
                    </w:rPr>
                  </w:pPr>
                  <w:r w:rsidRPr="0093362B">
                    <w:rPr>
                      <w:rFonts w:cs="Arial"/>
                      <w:color w:val="000000"/>
                      <w:sz w:val="18"/>
                      <w:szCs w:val="18"/>
                      <w:lang w:eastAsia="sl-SI"/>
                    </w:rPr>
                    <w:t>2</w:t>
                  </w:r>
                  <w:r w:rsidR="00F35DB1">
                    <w:rPr>
                      <w:rFonts w:cs="Arial"/>
                      <w:color w:val="000000"/>
                      <w:sz w:val="18"/>
                      <w:szCs w:val="18"/>
                      <w:lang w:eastAsia="sl-SI"/>
                    </w:rPr>
                    <w:t>6</w:t>
                  </w:r>
                  <w:r w:rsidRPr="0093362B">
                    <w:rPr>
                      <w:rFonts w:cs="Arial"/>
                      <w:color w:val="000000"/>
                      <w:sz w:val="18"/>
                      <w:szCs w:val="18"/>
                      <w:lang w:eastAsia="sl-SI"/>
                    </w:rPr>
                    <w:t>.</w:t>
                  </w:r>
                  <w:r w:rsidR="00B924E1">
                    <w:rPr>
                      <w:rFonts w:cs="Arial"/>
                      <w:color w:val="000000"/>
                      <w:sz w:val="18"/>
                      <w:szCs w:val="18"/>
                      <w:lang w:eastAsia="sl-SI"/>
                    </w:rPr>
                    <w:t xml:space="preserve"> </w:t>
                  </w:r>
                  <w:r w:rsidRPr="0093362B">
                    <w:rPr>
                      <w:rFonts w:cs="Arial"/>
                      <w:color w:val="000000"/>
                      <w:sz w:val="18"/>
                      <w:szCs w:val="18"/>
                      <w:lang w:eastAsia="sl-SI"/>
                    </w:rPr>
                    <w:t>člen</w:t>
                  </w:r>
                </w:p>
              </w:tc>
              <w:tc>
                <w:tcPr>
                  <w:tcW w:w="4757" w:type="dxa"/>
                  <w:tcBorders>
                    <w:top w:val="nil"/>
                    <w:left w:val="nil"/>
                    <w:bottom w:val="single" w:sz="4" w:space="0" w:color="auto"/>
                    <w:right w:val="single" w:sz="4" w:space="0" w:color="auto"/>
                  </w:tcBorders>
                  <w:shd w:val="clear" w:color="auto" w:fill="auto"/>
                  <w:vAlign w:val="bottom"/>
                  <w:hideMark/>
                </w:tcPr>
                <w:p w14:paraId="21F7852A"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Preiskave in izplačila odškodnin za uničene trupe</w:t>
                  </w:r>
                </w:p>
              </w:tc>
              <w:tc>
                <w:tcPr>
                  <w:tcW w:w="1041" w:type="dxa"/>
                  <w:tcBorders>
                    <w:top w:val="nil"/>
                    <w:left w:val="nil"/>
                    <w:bottom w:val="single" w:sz="4" w:space="0" w:color="auto"/>
                    <w:right w:val="single" w:sz="4" w:space="0" w:color="auto"/>
                  </w:tcBorders>
                  <w:shd w:val="clear" w:color="auto" w:fill="auto"/>
                  <w:noWrap/>
                  <w:vAlign w:val="bottom"/>
                  <w:hideMark/>
                </w:tcPr>
                <w:p w14:paraId="2FBC6D68"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1.243.100</w:t>
                  </w:r>
                </w:p>
              </w:tc>
              <w:tc>
                <w:tcPr>
                  <w:tcW w:w="1381" w:type="dxa"/>
                  <w:tcBorders>
                    <w:top w:val="nil"/>
                    <w:left w:val="nil"/>
                    <w:bottom w:val="single" w:sz="4" w:space="0" w:color="auto"/>
                    <w:right w:val="single" w:sz="4" w:space="0" w:color="auto"/>
                  </w:tcBorders>
                  <w:shd w:val="clear" w:color="auto" w:fill="auto"/>
                  <w:noWrap/>
                  <w:vAlign w:val="bottom"/>
                  <w:hideMark/>
                </w:tcPr>
                <w:p w14:paraId="6ABDFDC1"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75%</w:t>
                  </w:r>
                </w:p>
              </w:tc>
            </w:tr>
            <w:tr w:rsidR="00916870" w:rsidRPr="0093362B" w14:paraId="773D3960" w14:textId="77777777" w:rsidTr="00D463F9">
              <w:trPr>
                <w:trHeight w:val="276"/>
              </w:trPr>
              <w:tc>
                <w:tcPr>
                  <w:tcW w:w="1880" w:type="dxa"/>
                  <w:tcBorders>
                    <w:top w:val="nil"/>
                    <w:left w:val="single" w:sz="4" w:space="0" w:color="auto"/>
                    <w:bottom w:val="single" w:sz="4" w:space="0" w:color="auto"/>
                    <w:right w:val="single" w:sz="4" w:space="0" w:color="auto"/>
                  </w:tcBorders>
                  <w:shd w:val="clear" w:color="auto" w:fill="auto"/>
                  <w:noWrap/>
                </w:tcPr>
                <w:p w14:paraId="0525BA92" w14:textId="77777777" w:rsidR="009657CC" w:rsidRPr="0093362B" w:rsidRDefault="009657CC" w:rsidP="00F35DB1">
                  <w:pPr>
                    <w:spacing w:line="240" w:lineRule="auto"/>
                    <w:rPr>
                      <w:rFonts w:cs="Arial"/>
                      <w:color w:val="000000"/>
                      <w:sz w:val="18"/>
                      <w:szCs w:val="18"/>
                      <w:lang w:eastAsia="sl-SI"/>
                    </w:rPr>
                  </w:pPr>
                  <w:r>
                    <w:rPr>
                      <w:rFonts w:cs="Arial"/>
                      <w:color w:val="000000"/>
                      <w:sz w:val="18"/>
                      <w:szCs w:val="18"/>
                      <w:lang w:eastAsia="sl-SI"/>
                    </w:rPr>
                    <w:t>2</w:t>
                  </w:r>
                  <w:r w:rsidR="00F35DB1">
                    <w:rPr>
                      <w:rFonts w:cs="Arial"/>
                      <w:color w:val="000000"/>
                      <w:sz w:val="18"/>
                      <w:szCs w:val="18"/>
                      <w:lang w:eastAsia="sl-SI"/>
                    </w:rPr>
                    <w:t>7</w:t>
                  </w:r>
                  <w:r>
                    <w:rPr>
                      <w:rFonts w:cs="Arial"/>
                      <w:color w:val="000000"/>
                      <w:sz w:val="18"/>
                      <w:szCs w:val="18"/>
                      <w:lang w:eastAsia="sl-SI"/>
                    </w:rPr>
                    <w:t>. člen</w:t>
                  </w:r>
                </w:p>
              </w:tc>
              <w:tc>
                <w:tcPr>
                  <w:tcW w:w="4757" w:type="dxa"/>
                  <w:tcBorders>
                    <w:top w:val="nil"/>
                    <w:left w:val="nil"/>
                    <w:bottom w:val="single" w:sz="4" w:space="0" w:color="auto"/>
                    <w:right w:val="single" w:sz="4" w:space="0" w:color="auto"/>
                  </w:tcBorders>
                  <w:shd w:val="clear" w:color="auto" w:fill="auto"/>
                  <w:vAlign w:val="bottom"/>
                </w:tcPr>
                <w:p w14:paraId="1373314F" w14:textId="77777777" w:rsidR="009657CC" w:rsidRPr="0093362B" w:rsidRDefault="00B8596C" w:rsidP="00E55CB5">
                  <w:pPr>
                    <w:spacing w:line="240" w:lineRule="auto"/>
                    <w:rPr>
                      <w:rFonts w:cs="Arial"/>
                      <w:color w:val="000000"/>
                      <w:sz w:val="18"/>
                      <w:szCs w:val="18"/>
                      <w:lang w:eastAsia="sl-SI"/>
                    </w:rPr>
                  </w:pPr>
                  <w:r>
                    <w:rPr>
                      <w:rFonts w:cs="Arial"/>
                      <w:color w:val="000000"/>
                      <w:sz w:val="18"/>
                      <w:szCs w:val="18"/>
                      <w:lang w:eastAsia="sl-SI"/>
                    </w:rPr>
                    <w:t>Zakopavanje in sežiganje trupel (strošek dela in opreme)</w:t>
                  </w:r>
                </w:p>
              </w:tc>
              <w:tc>
                <w:tcPr>
                  <w:tcW w:w="1041" w:type="dxa"/>
                  <w:tcBorders>
                    <w:top w:val="nil"/>
                    <w:left w:val="nil"/>
                    <w:bottom w:val="single" w:sz="4" w:space="0" w:color="auto"/>
                    <w:right w:val="single" w:sz="4" w:space="0" w:color="auto"/>
                  </w:tcBorders>
                  <w:shd w:val="clear" w:color="auto" w:fill="auto"/>
                  <w:noWrap/>
                  <w:vAlign w:val="bottom"/>
                </w:tcPr>
                <w:p w14:paraId="45375501" w14:textId="77777777" w:rsidR="009657CC" w:rsidRPr="0093362B" w:rsidRDefault="00B8596C" w:rsidP="00E55CB5">
                  <w:pPr>
                    <w:spacing w:line="240" w:lineRule="auto"/>
                    <w:jc w:val="right"/>
                    <w:rPr>
                      <w:rFonts w:cs="Arial"/>
                      <w:b/>
                      <w:bCs/>
                      <w:color w:val="000000"/>
                      <w:sz w:val="18"/>
                      <w:szCs w:val="18"/>
                      <w:lang w:eastAsia="sl-SI"/>
                    </w:rPr>
                  </w:pPr>
                  <w:r>
                    <w:rPr>
                      <w:rFonts w:cs="Arial"/>
                      <w:b/>
                      <w:bCs/>
                      <w:color w:val="000000"/>
                      <w:sz w:val="18"/>
                      <w:szCs w:val="18"/>
                      <w:lang w:eastAsia="sl-SI"/>
                    </w:rPr>
                    <w:t>2000</w:t>
                  </w:r>
                </w:p>
              </w:tc>
              <w:tc>
                <w:tcPr>
                  <w:tcW w:w="1381" w:type="dxa"/>
                  <w:tcBorders>
                    <w:top w:val="nil"/>
                    <w:left w:val="nil"/>
                    <w:bottom w:val="single" w:sz="4" w:space="0" w:color="auto"/>
                    <w:right w:val="single" w:sz="4" w:space="0" w:color="auto"/>
                  </w:tcBorders>
                  <w:shd w:val="clear" w:color="auto" w:fill="auto"/>
                  <w:noWrap/>
                  <w:vAlign w:val="bottom"/>
                </w:tcPr>
                <w:p w14:paraId="76C4CEC4" w14:textId="77777777" w:rsidR="009657CC" w:rsidRPr="0093362B" w:rsidRDefault="009657CC" w:rsidP="00E55CB5">
                  <w:pPr>
                    <w:spacing w:line="240" w:lineRule="auto"/>
                    <w:jc w:val="right"/>
                    <w:rPr>
                      <w:rFonts w:cs="Arial"/>
                      <w:b/>
                      <w:bCs/>
                      <w:i/>
                      <w:iCs/>
                      <w:color w:val="000000"/>
                      <w:sz w:val="18"/>
                      <w:szCs w:val="18"/>
                      <w:lang w:eastAsia="sl-SI"/>
                    </w:rPr>
                  </w:pPr>
                </w:p>
              </w:tc>
            </w:tr>
            <w:tr w:rsidR="00916870" w:rsidRPr="0093362B" w14:paraId="6CD968D3" w14:textId="77777777" w:rsidTr="00D463F9">
              <w:trPr>
                <w:trHeight w:val="276"/>
              </w:trPr>
              <w:tc>
                <w:tcPr>
                  <w:tcW w:w="1880" w:type="dxa"/>
                  <w:tcBorders>
                    <w:top w:val="nil"/>
                    <w:left w:val="single" w:sz="4" w:space="0" w:color="auto"/>
                    <w:bottom w:val="single" w:sz="4" w:space="0" w:color="auto"/>
                    <w:right w:val="single" w:sz="4" w:space="0" w:color="auto"/>
                  </w:tcBorders>
                  <w:shd w:val="clear" w:color="auto" w:fill="auto"/>
                  <w:noWrap/>
                  <w:hideMark/>
                </w:tcPr>
                <w:p w14:paraId="02CF019A" w14:textId="70AF4757" w:rsidR="00E55CB5" w:rsidRPr="0093362B" w:rsidRDefault="00507D58" w:rsidP="00507D58">
                  <w:pPr>
                    <w:spacing w:line="240" w:lineRule="auto"/>
                    <w:rPr>
                      <w:rFonts w:cs="Arial"/>
                      <w:color w:val="000000"/>
                      <w:sz w:val="18"/>
                      <w:szCs w:val="18"/>
                      <w:lang w:eastAsia="sl-SI"/>
                    </w:rPr>
                  </w:pPr>
                  <w:r>
                    <w:rPr>
                      <w:rFonts w:cs="Arial"/>
                      <w:color w:val="000000"/>
                      <w:sz w:val="18"/>
                      <w:szCs w:val="18"/>
                      <w:lang w:eastAsia="sl-SI"/>
                    </w:rPr>
                    <w:t>38</w:t>
                  </w:r>
                  <w:r w:rsidR="00E55CB5" w:rsidRPr="0093362B">
                    <w:rPr>
                      <w:rFonts w:cs="Arial"/>
                      <w:color w:val="000000"/>
                      <w:sz w:val="18"/>
                      <w:szCs w:val="18"/>
                      <w:lang w:eastAsia="sl-SI"/>
                    </w:rPr>
                    <w:t xml:space="preserve">. člen, </w:t>
                  </w:r>
                  <w:r>
                    <w:rPr>
                      <w:rFonts w:cs="Arial"/>
                      <w:color w:val="000000"/>
                      <w:sz w:val="18"/>
                      <w:szCs w:val="18"/>
                      <w:lang w:eastAsia="sl-SI"/>
                    </w:rPr>
                    <w:t>41</w:t>
                  </w:r>
                  <w:r w:rsidR="00B924E1">
                    <w:rPr>
                      <w:rFonts w:cs="Arial"/>
                      <w:color w:val="000000"/>
                      <w:sz w:val="18"/>
                      <w:szCs w:val="18"/>
                      <w:lang w:eastAsia="sl-SI"/>
                    </w:rPr>
                    <w:t>.</w:t>
                  </w:r>
                  <w:r w:rsidR="00E55CB5" w:rsidRPr="0093362B">
                    <w:rPr>
                      <w:rFonts w:cs="Arial"/>
                      <w:color w:val="000000"/>
                      <w:sz w:val="18"/>
                      <w:szCs w:val="18"/>
                      <w:lang w:eastAsia="sl-SI"/>
                    </w:rPr>
                    <w:t xml:space="preserve"> člen</w:t>
                  </w:r>
                </w:p>
              </w:tc>
              <w:tc>
                <w:tcPr>
                  <w:tcW w:w="4757" w:type="dxa"/>
                  <w:tcBorders>
                    <w:top w:val="nil"/>
                    <w:left w:val="nil"/>
                    <w:bottom w:val="single" w:sz="4" w:space="0" w:color="auto"/>
                    <w:right w:val="single" w:sz="4" w:space="0" w:color="auto"/>
                  </w:tcBorders>
                  <w:shd w:val="clear" w:color="auto" w:fill="auto"/>
                  <w:vAlign w:val="bottom"/>
                  <w:hideMark/>
                </w:tcPr>
                <w:p w14:paraId="5A7D2FCF"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Omejitve izvajanja kmetijske dejavnosti</w:t>
                  </w:r>
                </w:p>
              </w:tc>
              <w:tc>
                <w:tcPr>
                  <w:tcW w:w="1041" w:type="dxa"/>
                  <w:tcBorders>
                    <w:top w:val="nil"/>
                    <w:left w:val="nil"/>
                    <w:bottom w:val="single" w:sz="4" w:space="0" w:color="auto"/>
                    <w:right w:val="single" w:sz="4" w:space="0" w:color="auto"/>
                  </w:tcBorders>
                  <w:shd w:val="clear" w:color="auto" w:fill="auto"/>
                  <w:noWrap/>
                  <w:vAlign w:val="bottom"/>
                  <w:hideMark/>
                </w:tcPr>
                <w:p w14:paraId="0FA00141"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70.000</w:t>
                  </w:r>
                </w:p>
              </w:tc>
              <w:tc>
                <w:tcPr>
                  <w:tcW w:w="1381" w:type="dxa"/>
                  <w:tcBorders>
                    <w:top w:val="nil"/>
                    <w:left w:val="nil"/>
                    <w:bottom w:val="single" w:sz="4" w:space="0" w:color="auto"/>
                    <w:right w:val="single" w:sz="4" w:space="0" w:color="auto"/>
                  </w:tcBorders>
                  <w:shd w:val="clear" w:color="auto" w:fill="auto"/>
                  <w:noWrap/>
                  <w:vAlign w:val="bottom"/>
                  <w:hideMark/>
                </w:tcPr>
                <w:p w14:paraId="085CD80F"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916870" w:rsidRPr="0093362B" w14:paraId="30EFB755" w14:textId="77777777" w:rsidTr="00D463F9">
              <w:trPr>
                <w:trHeight w:val="276"/>
              </w:trPr>
              <w:tc>
                <w:tcPr>
                  <w:tcW w:w="1880" w:type="dxa"/>
                  <w:tcBorders>
                    <w:top w:val="nil"/>
                    <w:left w:val="single" w:sz="4" w:space="0" w:color="auto"/>
                    <w:bottom w:val="single" w:sz="4" w:space="0" w:color="auto"/>
                    <w:right w:val="single" w:sz="4" w:space="0" w:color="auto"/>
                  </w:tcBorders>
                  <w:shd w:val="clear" w:color="auto" w:fill="auto"/>
                  <w:noWrap/>
                  <w:hideMark/>
                </w:tcPr>
                <w:p w14:paraId="6B975B63" w14:textId="77777777" w:rsidR="00E55CB5" w:rsidRPr="0093362B" w:rsidRDefault="00507D58" w:rsidP="00E55CB5">
                  <w:pPr>
                    <w:spacing w:line="240" w:lineRule="auto"/>
                    <w:rPr>
                      <w:rFonts w:cs="Arial"/>
                      <w:color w:val="000000"/>
                      <w:sz w:val="18"/>
                      <w:szCs w:val="18"/>
                      <w:lang w:eastAsia="sl-SI"/>
                    </w:rPr>
                  </w:pPr>
                  <w:r>
                    <w:rPr>
                      <w:rFonts w:cs="Arial"/>
                      <w:color w:val="000000"/>
                      <w:sz w:val="18"/>
                      <w:szCs w:val="18"/>
                      <w:lang w:eastAsia="sl-SI"/>
                    </w:rPr>
                    <w:t>3</w:t>
                  </w:r>
                  <w:r w:rsidR="00E55CB5" w:rsidRPr="0093362B">
                    <w:rPr>
                      <w:rFonts w:cs="Arial"/>
                      <w:color w:val="000000"/>
                      <w:sz w:val="18"/>
                      <w:szCs w:val="18"/>
                      <w:lang w:eastAsia="sl-SI"/>
                    </w:rPr>
                    <w:t>9. člen</w:t>
                  </w:r>
                </w:p>
              </w:tc>
              <w:tc>
                <w:tcPr>
                  <w:tcW w:w="4757" w:type="dxa"/>
                  <w:tcBorders>
                    <w:top w:val="nil"/>
                    <w:left w:val="nil"/>
                    <w:bottom w:val="single" w:sz="4" w:space="0" w:color="auto"/>
                    <w:right w:val="single" w:sz="4" w:space="0" w:color="auto"/>
                  </w:tcBorders>
                  <w:shd w:val="clear" w:color="auto" w:fill="auto"/>
                  <w:vAlign w:val="bottom"/>
                  <w:hideMark/>
                </w:tcPr>
                <w:p w14:paraId="2899E52B"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Znižanje koncesijskih dajatev</w:t>
                  </w:r>
                </w:p>
              </w:tc>
              <w:tc>
                <w:tcPr>
                  <w:tcW w:w="1041" w:type="dxa"/>
                  <w:tcBorders>
                    <w:top w:val="nil"/>
                    <w:left w:val="nil"/>
                    <w:bottom w:val="single" w:sz="4" w:space="0" w:color="auto"/>
                    <w:right w:val="single" w:sz="4" w:space="0" w:color="auto"/>
                  </w:tcBorders>
                  <w:shd w:val="clear" w:color="auto" w:fill="auto"/>
                  <w:noWrap/>
                  <w:vAlign w:val="bottom"/>
                  <w:hideMark/>
                </w:tcPr>
                <w:p w14:paraId="32F9745E"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100.000</w:t>
                  </w:r>
                </w:p>
              </w:tc>
              <w:tc>
                <w:tcPr>
                  <w:tcW w:w="1381" w:type="dxa"/>
                  <w:tcBorders>
                    <w:top w:val="nil"/>
                    <w:left w:val="nil"/>
                    <w:bottom w:val="single" w:sz="4" w:space="0" w:color="auto"/>
                    <w:right w:val="single" w:sz="4" w:space="0" w:color="auto"/>
                  </w:tcBorders>
                  <w:shd w:val="clear" w:color="auto" w:fill="auto"/>
                  <w:noWrap/>
                  <w:vAlign w:val="bottom"/>
                  <w:hideMark/>
                </w:tcPr>
                <w:p w14:paraId="26F21A82"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916870" w:rsidRPr="0093362B" w14:paraId="6A794347" w14:textId="77777777" w:rsidTr="00D463F9">
              <w:trPr>
                <w:trHeight w:val="276"/>
              </w:trPr>
              <w:tc>
                <w:tcPr>
                  <w:tcW w:w="1880" w:type="dxa"/>
                  <w:tcBorders>
                    <w:top w:val="nil"/>
                    <w:left w:val="single" w:sz="4" w:space="0" w:color="auto"/>
                    <w:bottom w:val="single" w:sz="4" w:space="0" w:color="auto"/>
                    <w:right w:val="single" w:sz="4" w:space="0" w:color="auto"/>
                  </w:tcBorders>
                  <w:shd w:val="clear" w:color="auto" w:fill="auto"/>
                  <w:noWrap/>
                  <w:hideMark/>
                </w:tcPr>
                <w:p w14:paraId="77590401" w14:textId="77777777" w:rsidR="00E55CB5" w:rsidRPr="0093362B" w:rsidRDefault="00507D58" w:rsidP="00507D58">
                  <w:pPr>
                    <w:spacing w:line="240" w:lineRule="auto"/>
                    <w:rPr>
                      <w:rFonts w:cs="Arial"/>
                      <w:color w:val="000000"/>
                      <w:sz w:val="18"/>
                      <w:szCs w:val="18"/>
                      <w:lang w:eastAsia="sl-SI"/>
                    </w:rPr>
                  </w:pPr>
                  <w:r>
                    <w:rPr>
                      <w:rFonts w:cs="Arial"/>
                      <w:color w:val="000000"/>
                      <w:sz w:val="18"/>
                      <w:szCs w:val="18"/>
                      <w:lang w:eastAsia="sl-SI"/>
                    </w:rPr>
                    <w:t>41</w:t>
                  </w:r>
                  <w:r w:rsidR="00E55CB5" w:rsidRPr="0093362B">
                    <w:rPr>
                      <w:rFonts w:cs="Arial"/>
                      <w:color w:val="000000"/>
                      <w:sz w:val="18"/>
                      <w:szCs w:val="18"/>
                      <w:lang w:eastAsia="sl-SI"/>
                    </w:rPr>
                    <w:t>. člen</w:t>
                  </w:r>
                </w:p>
              </w:tc>
              <w:tc>
                <w:tcPr>
                  <w:tcW w:w="4757" w:type="dxa"/>
                  <w:tcBorders>
                    <w:top w:val="nil"/>
                    <w:left w:val="nil"/>
                    <w:bottom w:val="single" w:sz="4" w:space="0" w:color="auto"/>
                    <w:right w:val="single" w:sz="4" w:space="0" w:color="auto"/>
                  </w:tcBorders>
                  <w:shd w:val="clear" w:color="auto" w:fill="auto"/>
                  <w:vAlign w:val="bottom"/>
                  <w:hideMark/>
                </w:tcPr>
                <w:p w14:paraId="2CFB892F" w14:textId="77777777" w:rsidR="00E55CB5" w:rsidRPr="0093362B" w:rsidRDefault="004042CE" w:rsidP="00E55CB5">
                  <w:pPr>
                    <w:spacing w:line="240" w:lineRule="auto"/>
                    <w:rPr>
                      <w:rFonts w:cs="Arial"/>
                      <w:color w:val="000000"/>
                      <w:sz w:val="18"/>
                      <w:szCs w:val="18"/>
                      <w:lang w:eastAsia="sl-SI"/>
                    </w:rPr>
                  </w:pPr>
                  <w:r>
                    <w:rPr>
                      <w:rFonts w:cs="Arial"/>
                      <w:color w:val="000000"/>
                      <w:sz w:val="18"/>
                      <w:szCs w:val="18"/>
                      <w:lang w:eastAsia="sl-SI"/>
                    </w:rPr>
                    <w:t>Nadomestila</w:t>
                  </w:r>
                  <w:r w:rsidR="00E55CB5" w:rsidRPr="0093362B">
                    <w:rPr>
                      <w:rFonts w:cs="Arial"/>
                      <w:color w:val="000000"/>
                      <w:sz w:val="18"/>
                      <w:szCs w:val="18"/>
                      <w:lang w:eastAsia="sl-SI"/>
                    </w:rPr>
                    <w:t xml:space="preserve"> za škode v času prepovedi lova</w:t>
                  </w:r>
                </w:p>
              </w:tc>
              <w:tc>
                <w:tcPr>
                  <w:tcW w:w="1041" w:type="dxa"/>
                  <w:tcBorders>
                    <w:top w:val="nil"/>
                    <w:left w:val="nil"/>
                    <w:bottom w:val="single" w:sz="4" w:space="0" w:color="auto"/>
                    <w:right w:val="single" w:sz="4" w:space="0" w:color="auto"/>
                  </w:tcBorders>
                  <w:shd w:val="clear" w:color="auto" w:fill="auto"/>
                  <w:noWrap/>
                  <w:vAlign w:val="bottom"/>
                  <w:hideMark/>
                </w:tcPr>
                <w:p w14:paraId="48CA9C6D"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30.000</w:t>
                  </w:r>
                </w:p>
              </w:tc>
              <w:tc>
                <w:tcPr>
                  <w:tcW w:w="1381" w:type="dxa"/>
                  <w:tcBorders>
                    <w:top w:val="nil"/>
                    <w:left w:val="nil"/>
                    <w:bottom w:val="single" w:sz="4" w:space="0" w:color="auto"/>
                    <w:right w:val="single" w:sz="4" w:space="0" w:color="auto"/>
                  </w:tcBorders>
                  <w:shd w:val="clear" w:color="auto" w:fill="auto"/>
                  <w:noWrap/>
                  <w:vAlign w:val="bottom"/>
                  <w:hideMark/>
                </w:tcPr>
                <w:p w14:paraId="1FDFDEF6"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916870" w:rsidRPr="0093362B" w14:paraId="04F9BD72" w14:textId="77777777" w:rsidTr="00D463F9">
              <w:trPr>
                <w:trHeight w:val="276"/>
              </w:trPr>
              <w:tc>
                <w:tcPr>
                  <w:tcW w:w="1880" w:type="dxa"/>
                  <w:tcBorders>
                    <w:top w:val="nil"/>
                    <w:left w:val="single" w:sz="4" w:space="0" w:color="auto"/>
                    <w:bottom w:val="single" w:sz="4" w:space="0" w:color="auto"/>
                    <w:right w:val="single" w:sz="4" w:space="0" w:color="auto"/>
                  </w:tcBorders>
                  <w:shd w:val="clear" w:color="auto" w:fill="auto"/>
                  <w:noWrap/>
                  <w:hideMark/>
                </w:tcPr>
                <w:p w14:paraId="4916F8AC" w14:textId="77777777" w:rsidR="00E55CB5" w:rsidRPr="0093362B" w:rsidRDefault="00507D58" w:rsidP="00507D58">
                  <w:pPr>
                    <w:spacing w:line="240" w:lineRule="auto"/>
                    <w:rPr>
                      <w:rFonts w:cs="Arial"/>
                      <w:color w:val="000000"/>
                      <w:sz w:val="18"/>
                      <w:szCs w:val="18"/>
                      <w:lang w:eastAsia="sl-SI"/>
                    </w:rPr>
                  </w:pPr>
                  <w:r>
                    <w:rPr>
                      <w:rFonts w:cs="Arial"/>
                      <w:color w:val="000000"/>
                      <w:sz w:val="18"/>
                      <w:szCs w:val="18"/>
                      <w:lang w:eastAsia="sl-SI"/>
                    </w:rPr>
                    <w:t xml:space="preserve">42. </w:t>
                  </w:r>
                  <w:r w:rsidR="00E55CB5" w:rsidRPr="0093362B">
                    <w:rPr>
                      <w:rFonts w:cs="Arial"/>
                      <w:color w:val="000000"/>
                      <w:sz w:val="18"/>
                      <w:szCs w:val="18"/>
                      <w:lang w:eastAsia="sl-SI"/>
                    </w:rPr>
                    <w:t>člen</w:t>
                  </w:r>
                </w:p>
              </w:tc>
              <w:tc>
                <w:tcPr>
                  <w:tcW w:w="4757" w:type="dxa"/>
                  <w:tcBorders>
                    <w:top w:val="nil"/>
                    <w:left w:val="nil"/>
                    <w:bottom w:val="single" w:sz="4" w:space="0" w:color="auto"/>
                    <w:right w:val="single" w:sz="4" w:space="0" w:color="auto"/>
                  </w:tcBorders>
                  <w:shd w:val="clear" w:color="auto" w:fill="auto"/>
                  <w:vAlign w:val="bottom"/>
                  <w:hideMark/>
                </w:tcPr>
                <w:p w14:paraId="114EBE52" w14:textId="433DF89D" w:rsidR="00E55CB5" w:rsidRPr="0093362B" w:rsidRDefault="00E55CB5" w:rsidP="00DF6DBA">
                  <w:pPr>
                    <w:spacing w:line="240" w:lineRule="auto"/>
                    <w:rPr>
                      <w:rFonts w:cs="Arial"/>
                      <w:color w:val="000000"/>
                      <w:sz w:val="18"/>
                      <w:szCs w:val="18"/>
                      <w:lang w:eastAsia="sl-SI"/>
                    </w:rPr>
                  </w:pPr>
                  <w:r w:rsidRPr="0093362B">
                    <w:rPr>
                      <w:rFonts w:cs="Arial"/>
                      <w:color w:val="000000"/>
                      <w:sz w:val="18"/>
                      <w:szCs w:val="18"/>
                      <w:lang w:eastAsia="sl-SI"/>
                    </w:rPr>
                    <w:t>Odškodnina imetnikom domačih pr</w:t>
                  </w:r>
                  <w:r w:rsidR="00DF6DBA">
                    <w:rPr>
                      <w:rFonts w:cs="Arial"/>
                      <w:color w:val="000000"/>
                      <w:sz w:val="18"/>
                      <w:szCs w:val="18"/>
                      <w:lang w:eastAsia="sl-SI"/>
                    </w:rPr>
                    <w:t xml:space="preserve">ašičev </w:t>
                  </w:r>
                  <w:r w:rsidRPr="0093362B">
                    <w:rPr>
                      <w:rFonts w:cs="Arial"/>
                      <w:color w:val="000000"/>
                      <w:sz w:val="18"/>
                      <w:szCs w:val="18"/>
                      <w:lang w:eastAsia="sl-SI"/>
                    </w:rPr>
                    <w:t>na območjih  z omejitvami</w:t>
                  </w:r>
                </w:p>
              </w:tc>
              <w:tc>
                <w:tcPr>
                  <w:tcW w:w="1041" w:type="dxa"/>
                  <w:tcBorders>
                    <w:top w:val="nil"/>
                    <w:left w:val="nil"/>
                    <w:bottom w:val="single" w:sz="4" w:space="0" w:color="auto"/>
                    <w:right w:val="single" w:sz="4" w:space="0" w:color="auto"/>
                  </w:tcBorders>
                  <w:shd w:val="clear" w:color="auto" w:fill="auto"/>
                  <w:noWrap/>
                  <w:vAlign w:val="bottom"/>
                  <w:hideMark/>
                </w:tcPr>
                <w:p w14:paraId="14E80F7B"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675.000</w:t>
                  </w:r>
                </w:p>
              </w:tc>
              <w:tc>
                <w:tcPr>
                  <w:tcW w:w="1381" w:type="dxa"/>
                  <w:tcBorders>
                    <w:top w:val="nil"/>
                    <w:left w:val="nil"/>
                    <w:bottom w:val="single" w:sz="4" w:space="0" w:color="auto"/>
                    <w:right w:val="single" w:sz="4" w:space="0" w:color="auto"/>
                  </w:tcBorders>
                  <w:shd w:val="clear" w:color="auto" w:fill="auto"/>
                  <w:noWrap/>
                  <w:vAlign w:val="bottom"/>
                  <w:hideMark/>
                </w:tcPr>
                <w:p w14:paraId="25A6A44C"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75%</w:t>
                  </w:r>
                </w:p>
              </w:tc>
            </w:tr>
            <w:tr w:rsidR="00916870" w:rsidRPr="0093362B" w14:paraId="57825C3B" w14:textId="77777777" w:rsidTr="0023223F">
              <w:trPr>
                <w:trHeight w:val="276"/>
              </w:trPr>
              <w:tc>
                <w:tcPr>
                  <w:tcW w:w="1880" w:type="dxa"/>
                  <w:tcBorders>
                    <w:top w:val="nil"/>
                    <w:left w:val="single" w:sz="4" w:space="0" w:color="auto"/>
                    <w:bottom w:val="single" w:sz="4" w:space="0" w:color="auto"/>
                    <w:right w:val="single" w:sz="4" w:space="0" w:color="auto"/>
                  </w:tcBorders>
                  <w:shd w:val="clear" w:color="auto" w:fill="auto"/>
                  <w:noWrap/>
                  <w:hideMark/>
                </w:tcPr>
                <w:p w14:paraId="7BE57CFA" w14:textId="77777777" w:rsidR="00E55CB5" w:rsidRPr="0093362B" w:rsidRDefault="00507D58" w:rsidP="00E55CB5">
                  <w:pPr>
                    <w:spacing w:line="240" w:lineRule="auto"/>
                    <w:rPr>
                      <w:rFonts w:cs="Arial"/>
                      <w:color w:val="000000"/>
                      <w:sz w:val="18"/>
                      <w:szCs w:val="18"/>
                      <w:lang w:eastAsia="sl-SI"/>
                    </w:rPr>
                  </w:pPr>
                  <w:r>
                    <w:rPr>
                      <w:rFonts w:cs="Arial"/>
                      <w:color w:val="000000"/>
                      <w:sz w:val="18"/>
                      <w:szCs w:val="18"/>
                      <w:lang w:eastAsia="sl-SI"/>
                    </w:rPr>
                    <w:t>50</w:t>
                  </w:r>
                  <w:r w:rsidR="00E55CB5" w:rsidRPr="0093362B">
                    <w:rPr>
                      <w:rFonts w:cs="Arial"/>
                      <w:color w:val="000000"/>
                      <w:sz w:val="18"/>
                      <w:szCs w:val="18"/>
                      <w:lang w:eastAsia="sl-SI"/>
                    </w:rPr>
                    <w:t>. člen</w:t>
                  </w:r>
                </w:p>
              </w:tc>
              <w:tc>
                <w:tcPr>
                  <w:tcW w:w="4757" w:type="dxa"/>
                  <w:tcBorders>
                    <w:top w:val="nil"/>
                    <w:left w:val="nil"/>
                    <w:bottom w:val="single" w:sz="4" w:space="0" w:color="auto"/>
                    <w:right w:val="single" w:sz="4" w:space="0" w:color="auto"/>
                  </w:tcBorders>
                  <w:shd w:val="clear" w:color="auto" w:fill="auto"/>
                  <w:vAlign w:val="bottom"/>
                  <w:hideMark/>
                </w:tcPr>
                <w:p w14:paraId="2DF8765C" w14:textId="77777777" w:rsidR="00E55CB5" w:rsidRPr="0093362B"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Financiranje zbirk podatkov</w:t>
                  </w:r>
                </w:p>
              </w:tc>
              <w:tc>
                <w:tcPr>
                  <w:tcW w:w="1041" w:type="dxa"/>
                  <w:tcBorders>
                    <w:top w:val="nil"/>
                    <w:left w:val="nil"/>
                    <w:bottom w:val="single" w:sz="4" w:space="0" w:color="auto"/>
                    <w:right w:val="single" w:sz="4" w:space="0" w:color="auto"/>
                  </w:tcBorders>
                  <w:shd w:val="clear" w:color="auto" w:fill="auto"/>
                  <w:noWrap/>
                  <w:vAlign w:val="bottom"/>
                  <w:hideMark/>
                </w:tcPr>
                <w:p w14:paraId="2FE184DC"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50.000</w:t>
                  </w:r>
                </w:p>
              </w:tc>
              <w:tc>
                <w:tcPr>
                  <w:tcW w:w="1381" w:type="dxa"/>
                  <w:tcBorders>
                    <w:top w:val="nil"/>
                    <w:left w:val="nil"/>
                    <w:bottom w:val="single" w:sz="4" w:space="0" w:color="auto"/>
                    <w:right w:val="single" w:sz="4" w:space="0" w:color="auto"/>
                  </w:tcBorders>
                  <w:shd w:val="clear" w:color="auto" w:fill="auto"/>
                  <w:noWrap/>
                  <w:vAlign w:val="bottom"/>
                  <w:hideMark/>
                </w:tcPr>
                <w:p w14:paraId="79B2B2CD" w14:textId="77777777" w:rsidR="00E55CB5" w:rsidRPr="0093362B" w:rsidRDefault="00E55CB5" w:rsidP="00E55CB5">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E55CB5" w:rsidRPr="0093362B" w14:paraId="5464B894" w14:textId="77777777" w:rsidTr="002A5636">
              <w:trPr>
                <w:trHeight w:val="276"/>
              </w:trPr>
              <w:tc>
                <w:tcPr>
                  <w:tcW w:w="6637" w:type="dxa"/>
                  <w:gridSpan w:val="2"/>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3F1923B8" w14:textId="77777777" w:rsidR="00E55CB5" w:rsidRPr="00D463F9" w:rsidRDefault="00E55CB5" w:rsidP="00E55CB5">
                  <w:pPr>
                    <w:spacing w:line="240" w:lineRule="auto"/>
                    <w:rPr>
                      <w:rFonts w:cs="Arial"/>
                      <w:color w:val="000000"/>
                      <w:sz w:val="18"/>
                      <w:szCs w:val="18"/>
                      <w:lang w:eastAsia="sl-SI"/>
                    </w:rPr>
                  </w:pPr>
                  <w:r w:rsidRPr="0093362B">
                    <w:rPr>
                      <w:rFonts w:cs="Arial"/>
                      <w:color w:val="000000"/>
                      <w:sz w:val="18"/>
                      <w:szCs w:val="18"/>
                      <w:lang w:eastAsia="sl-SI"/>
                    </w:rPr>
                    <w:t> </w:t>
                  </w:r>
                  <w:r w:rsidRPr="0093362B">
                    <w:rPr>
                      <w:rFonts w:cs="Arial"/>
                      <w:b/>
                      <w:color w:val="000000"/>
                      <w:sz w:val="18"/>
                      <w:szCs w:val="18"/>
                      <w:lang w:eastAsia="sl-SI"/>
                    </w:rPr>
                    <w:t>SKUPAJ UKREPI PO POTRDITVI</w:t>
                  </w:r>
                </w:p>
              </w:tc>
              <w:tc>
                <w:tcPr>
                  <w:tcW w:w="1041"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427C0CFB" w14:textId="77777777" w:rsidR="00E55CB5" w:rsidRDefault="00E55CB5" w:rsidP="00E55CB5">
                  <w:pPr>
                    <w:spacing w:line="240" w:lineRule="auto"/>
                    <w:jc w:val="right"/>
                    <w:rPr>
                      <w:rFonts w:cs="Arial"/>
                      <w:b/>
                      <w:bCs/>
                      <w:color w:val="000000"/>
                      <w:sz w:val="18"/>
                      <w:szCs w:val="18"/>
                      <w:lang w:eastAsia="sl-SI"/>
                    </w:rPr>
                  </w:pPr>
                </w:p>
                <w:p w14:paraId="2C0AC96F" w14:textId="77777777" w:rsidR="00B8596C" w:rsidRPr="0093362B" w:rsidRDefault="00916870" w:rsidP="00916870">
                  <w:pPr>
                    <w:spacing w:line="240" w:lineRule="auto"/>
                    <w:jc w:val="right"/>
                    <w:rPr>
                      <w:rFonts w:cs="Arial"/>
                      <w:b/>
                      <w:bCs/>
                      <w:color w:val="000000"/>
                      <w:sz w:val="18"/>
                      <w:szCs w:val="18"/>
                      <w:lang w:eastAsia="sl-SI"/>
                    </w:rPr>
                  </w:pPr>
                  <w:r>
                    <w:rPr>
                      <w:rFonts w:cs="Arial"/>
                      <w:b/>
                      <w:bCs/>
                      <w:color w:val="000000"/>
                      <w:sz w:val="18"/>
                      <w:szCs w:val="18"/>
                      <w:lang w:eastAsia="sl-SI"/>
                    </w:rPr>
                    <w:t>5</w:t>
                  </w:r>
                  <w:r w:rsidR="00B8596C">
                    <w:rPr>
                      <w:rFonts w:cs="Arial"/>
                      <w:b/>
                      <w:bCs/>
                      <w:color w:val="000000"/>
                      <w:sz w:val="18"/>
                      <w:szCs w:val="18"/>
                      <w:lang w:eastAsia="sl-SI"/>
                    </w:rPr>
                    <w:t>.</w:t>
                  </w:r>
                  <w:r>
                    <w:rPr>
                      <w:rFonts w:cs="Arial"/>
                      <w:b/>
                      <w:bCs/>
                      <w:color w:val="000000"/>
                      <w:sz w:val="18"/>
                      <w:szCs w:val="18"/>
                      <w:lang w:eastAsia="sl-SI"/>
                    </w:rPr>
                    <w:t>815</w:t>
                  </w:r>
                  <w:r w:rsidR="00B8596C">
                    <w:rPr>
                      <w:rFonts w:cs="Arial"/>
                      <w:b/>
                      <w:bCs/>
                      <w:color w:val="000000"/>
                      <w:sz w:val="18"/>
                      <w:szCs w:val="18"/>
                      <w:lang w:eastAsia="sl-SI"/>
                    </w:rPr>
                    <w:t>.</w:t>
                  </w:r>
                  <w:r>
                    <w:rPr>
                      <w:rFonts w:cs="Arial"/>
                      <w:b/>
                      <w:bCs/>
                      <w:color w:val="000000"/>
                      <w:sz w:val="18"/>
                      <w:szCs w:val="18"/>
                      <w:lang w:eastAsia="sl-SI"/>
                    </w:rPr>
                    <w:t>260</w:t>
                  </w:r>
                </w:p>
              </w:tc>
              <w:tc>
                <w:tcPr>
                  <w:tcW w:w="1381"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34DE6F68" w14:textId="77777777" w:rsidR="00E55CB5" w:rsidRPr="0093362B" w:rsidRDefault="00E55CB5" w:rsidP="00E55CB5">
                  <w:pPr>
                    <w:spacing w:line="240" w:lineRule="auto"/>
                    <w:jc w:val="right"/>
                    <w:rPr>
                      <w:rFonts w:cs="Arial"/>
                      <w:b/>
                      <w:bCs/>
                      <w:color w:val="000000"/>
                      <w:sz w:val="18"/>
                      <w:szCs w:val="18"/>
                      <w:lang w:eastAsia="sl-SI"/>
                    </w:rPr>
                  </w:pPr>
                  <w:r w:rsidRPr="0093362B">
                    <w:rPr>
                      <w:rFonts w:cs="Arial"/>
                      <w:b/>
                      <w:bCs/>
                      <w:color w:val="000000"/>
                      <w:sz w:val="18"/>
                      <w:szCs w:val="18"/>
                      <w:lang w:eastAsia="sl-SI"/>
                    </w:rPr>
                    <w:t> </w:t>
                  </w:r>
                </w:p>
              </w:tc>
            </w:tr>
          </w:tbl>
          <w:p w14:paraId="3709F0C4" w14:textId="77777777" w:rsidR="00E55CB5" w:rsidRDefault="00E55CB5" w:rsidP="00E55CB5">
            <w:pPr>
              <w:pStyle w:val="Vrstapredpisa"/>
              <w:widowControl w:val="0"/>
              <w:spacing w:before="60" w:after="60" w:line="240" w:lineRule="auto"/>
              <w:jc w:val="both"/>
              <w:rPr>
                <w:b w:val="0"/>
                <w:color w:val="auto"/>
                <w:spacing w:val="0"/>
                <w:sz w:val="20"/>
                <w:szCs w:val="20"/>
              </w:rPr>
            </w:pPr>
          </w:p>
          <w:p w14:paraId="1366515E" w14:textId="77777777" w:rsidR="001B68AC" w:rsidRDefault="001B68AC" w:rsidP="001B68AC">
            <w:pPr>
              <w:widowControl w:val="0"/>
              <w:ind w:left="284"/>
              <w:jc w:val="both"/>
              <w:rPr>
                <w:rFonts w:cs="Arial"/>
                <w:szCs w:val="20"/>
                <w:lang w:eastAsia="sl-SI"/>
              </w:rPr>
            </w:pPr>
            <w:r>
              <w:rPr>
                <w:rFonts w:cs="Arial"/>
                <w:szCs w:val="20"/>
                <w:lang w:eastAsia="sl-SI"/>
              </w:rPr>
              <w:t>Podrobnejši opis stroškov je podan v obrazložitvah k posameznim členom.</w:t>
            </w:r>
          </w:p>
          <w:p w14:paraId="574C4589" w14:textId="77777777" w:rsidR="001B68AC" w:rsidRPr="002B79BB" w:rsidRDefault="001B68AC" w:rsidP="001B68AC">
            <w:pPr>
              <w:widowControl w:val="0"/>
              <w:ind w:left="284"/>
              <w:jc w:val="both"/>
              <w:rPr>
                <w:rFonts w:cs="Arial"/>
                <w:szCs w:val="20"/>
                <w:lang w:eastAsia="sl-SI"/>
              </w:rPr>
            </w:pPr>
            <w:r w:rsidRPr="002B79BB">
              <w:rPr>
                <w:rFonts w:cs="Arial"/>
                <w:szCs w:val="20"/>
                <w:lang w:eastAsia="sl-SI"/>
              </w:rPr>
              <w:t>Ukrepi, ki se izvajajo po pojavu bolezni na podlagi Pravilnika, ki določa ukrepe za ugotavljanje, preprečevanje in zatiranje APK</w:t>
            </w:r>
            <w:r>
              <w:rPr>
                <w:rFonts w:cs="Arial"/>
                <w:szCs w:val="20"/>
                <w:lang w:eastAsia="sl-SI"/>
              </w:rPr>
              <w:t xml:space="preserve"> in nekateri ukrepi iz tega zakona</w:t>
            </w:r>
            <w:r w:rsidRPr="002B79BB">
              <w:rPr>
                <w:rFonts w:cs="Arial"/>
                <w:szCs w:val="20"/>
                <w:lang w:eastAsia="sl-SI"/>
              </w:rPr>
              <w:t xml:space="preserve">, so lahko sofinancirani v okviru nujnih ukrepov v skladu z Uredbo (EU) št. 652/2014. Delovni program in sofinanciranje za leti 2019 in 2020 sta določena/odobrena z Izvedbenim sklepom Komisije z dne 15. februarja 2019 o financiranju in sprejetju delovnega programa za leti 2019 in 2020 za izvajanje nujnih ukrepov za boj proti nekaterim boleznim živali in rastlinskim škodljivim organizmom. Na podlagi tega sklepa so </w:t>
            </w:r>
            <w:r>
              <w:rPr>
                <w:rFonts w:cs="Arial"/>
                <w:szCs w:val="20"/>
                <w:lang w:eastAsia="sl-SI"/>
              </w:rPr>
              <w:t>naslednji</w:t>
            </w:r>
            <w:r w:rsidRPr="002B79BB">
              <w:rPr>
                <w:rFonts w:cs="Arial"/>
                <w:szCs w:val="20"/>
                <w:lang w:eastAsia="sl-SI"/>
              </w:rPr>
              <w:t xml:space="preserve"> stroški držav članic v zvezi z izvajanjem ukrepov lahko upravičeni do financiranja:</w:t>
            </w:r>
          </w:p>
          <w:p w14:paraId="24147010" w14:textId="77777777" w:rsidR="001B68AC" w:rsidRPr="002B79BB" w:rsidRDefault="001B68AC" w:rsidP="001B68AC">
            <w:pPr>
              <w:widowControl w:val="0"/>
              <w:numPr>
                <w:ilvl w:val="0"/>
                <w:numId w:val="14"/>
              </w:numPr>
              <w:jc w:val="both"/>
              <w:rPr>
                <w:rFonts w:cs="Arial"/>
                <w:szCs w:val="20"/>
                <w:lang w:eastAsia="sl-SI"/>
              </w:rPr>
            </w:pPr>
            <w:r w:rsidRPr="002B79BB">
              <w:rPr>
                <w:rFonts w:cs="Arial"/>
                <w:szCs w:val="20"/>
                <w:lang w:eastAsia="sl-SI"/>
              </w:rPr>
              <w:t>stroški nadomestila lastnikom za vrednost živali, ki so bile zaklane ali izločene, do tržne vrednosti takih živali, kot če ne bi zbolele;</w:t>
            </w:r>
          </w:p>
          <w:p w14:paraId="3F1BE0BE" w14:textId="77777777" w:rsidR="001B68AC" w:rsidRPr="002B79BB" w:rsidRDefault="001B68AC" w:rsidP="001B68AC">
            <w:pPr>
              <w:widowControl w:val="0"/>
              <w:numPr>
                <w:ilvl w:val="0"/>
                <w:numId w:val="14"/>
              </w:numPr>
              <w:jc w:val="both"/>
              <w:rPr>
                <w:rFonts w:cs="Arial"/>
                <w:szCs w:val="20"/>
                <w:lang w:eastAsia="sl-SI"/>
              </w:rPr>
            </w:pPr>
            <w:r w:rsidRPr="002B79BB">
              <w:rPr>
                <w:rFonts w:cs="Arial"/>
                <w:szCs w:val="20"/>
                <w:lang w:eastAsia="sl-SI"/>
              </w:rPr>
              <w:t>stroški zakola ali izločitve živali in s tem povezani stroški prevoza;</w:t>
            </w:r>
          </w:p>
          <w:p w14:paraId="2B89A514" w14:textId="77777777" w:rsidR="001B68AC" w:rsidRPr="002B79BB" w:rsidRDefault="001B68AC" w:rsidP="001B68AC">
            <w:pPr>
              <w:widowControl w:val="0"/>
              <w:numPr>
                <w:ilvl w:val="0"/>
                <w:numId w:val="14"/>
              </w:numPr>
              <w:jc w:val="both"/>
              <w:rPr>
                <w:rFonts w:cs="Arial"/>
                <w:szCs w:val="20"/>
                <w:lang w:eastAsia="sl-SI"/>
              </w:rPr>
            </w:pPr>
            <w:r w:rsidRPr="002B79BB">
              <w:rPr>
                <w:rFonts w:cs="Arial"/>
                <w:szCs w:val="20"/>
                <w:lang w:eastAsia="sl-SI"/>
              </w:rPr>
              <w:t>stroški nadomestila lastnikom za vrednost uničenih proizvodov živalskega izvora do tržne vrednosti navedenih proizvodov tik pred vsakim sumom ali potrditvijo bolezni;</w:t>
            </w:r>
          </w:p>
          <w:p w14:paraId="5A8EB1C0" w14:textId="77777777" w:rsidR="001B68AC" w:rsidRPr="002B79BB" w:rsidRDefault="001B68AC" w:rsidP="001B68AC">
            <w:pPr>
              <w:widowControl w:val="0"/>
              <w:numPr>
                <w:ilvl w:val="0"/>
                <w:numId w:val="14"/>
              </w:numPr>
              <w:jc w:val="both"/>
              <w:rPr>
                <w:rFonts w:cs="Arial"/>
                <w:szCs w:val="20"/>
                <w:lang w:eastAsia="sl-SI"/>
              </w:rPr>
            </w:pPr>
            <w:r w:rsidRPr="002B79BB">
              <w:rPr>
                <w:rFonts w:cs="Arial"/>
                <w:szCs w:val="20"/>
                <w:lang w:eastAsia="sl-SI"/>
              </w:rPr>
              <w:t>stroški čiščenja, dezinsekcije ter razkuževanja gospodarstev in opreme, glede na epidemiologijo in značilnosti patogena;</w:t>
            </w:r>
          </w:p>
          <w:p w14:paraId="2F460983" w14:textId="77777777" w:rsidR="001B68AC" w:rsidRPr="002B79BB" w:rsidRDefault="001B68AC" w:rsidP="001B68AC">
            <w:pPr>
              <w:widowControl w:val="0"/>
              <w:numPr>
                <w:ilvl w:val="0"/>
                <w:numId w:val="14"/>
              </w:numPr>
              <w:jc w:val="both"/>
              <w:rPr>
                <w:rFonts w:cs="Arial"/>
                <w:szCs w:val="20"/>
                <w:lang w:eastAsia="sl-SI"/>
              </w:rPr>
            </w:pPr>
            <w:r w:rsidRPr="002B79BB">
              <w:rPr>
                <w:rFonts w:cs="Arial"/>
                <w:szCs w:val="20"/>
                <w:lang w:eastAsia="sl-SI"/>
              </w:rPr>
              <w:t>stroški prevoza in uničenja okužene krme in okužene opreme, če te ni mogoče razkužiti;</w:t>
            </w:r>
          </w:p>
          <w:p w14:paraId="2CE7BC9C" w14:textId="77777777" w:rsidR="001B68AC" w:rsidRPr="002B79BB" w:rsidRDefault="001B68AC" w:rsidP="001B68AC">
            <w:pPr>
              <w:widowControl w:val="0"/>
              <w:numPr>
                <w:ilvl w:val="0"/>
                <w:numId w:val="14"/>
              </w:numPr>
              <w:jc w:val="both"/>
              <w:rPr>
                <w:rFonts w:cs="Arial"/>
                <w:szCs w:val="20"/>
                <w:lang w:eastAsia="sl-SI"/>
              </w:rPr>
            </w:pPr>
            <w:r w:rsidRPr="002B79BB">
              <w:rPr>
                <w:rFonts w:cs="Arial"/>
                <w:szCs w:val="20"/>
                <w:lang w:eastAsia="sl-SI"/>
              </w:rPr>
              <w:t>stroški nakupa, skladiščenja, upravljanja in distribucije cepiva in vab, kakor tudi samega cepljenja, če Komisija določi ali dovoli tak ukrep;</w:t>
            </w:r>
          </w:p>
          <w:p w14:paraId="513B743A" w14:textId="77777777" w:rsidR="001B68AC" w:rsidRPr="002B79BB" w:rsidRDefault="001B68AC" w:rsidP="001B68AC">
            <w:pPr>
              <w:widowControl w:val="0"/>
              <w:numPr>
                <w:ilvl w:val="0"/>
                <w:numId w:val="14"/>
              </w:numPr>
              <w:jc w:val="both"/>
              <w:rPr>
                <w:rFonts w:cs="Arial"/>
                <w:szCs w:val="20"/>
                <w:lang w:eastAsia="sl-SI"/>
              </w:rPr>
            </w:pPr>
            <w:r w:rsidRPr="002B79BB">
              <w:rPr>
                <w:rFonts w:cs="Arial"/>
                <w:szCs w:val="20"/>
                <w:lang w:eastAsia="sl-SI"/>
              </w:rPr>
              <w:t>stroški prevoza in odstranitve trupel;</w:t>
            </w:r>
          </w:p>
          <w:p w14:paraId="70E6C0D1" w14:textId="0C822496" w:rsidR="001B68AC" w:rsidRPr="0093362B" w:rsidRDefault="001B68AC" w:rsidP="001B68AC">
            <w:pPr>
              <w:pStyle w:val="Vrstapredpisa"/>
              <w:widowControl w:val="0"/>
              <w:numPr>
                <w:ilvl w:val="0"/>
                <w:numId w:val="14"/>
              </w:numPr>
              <w:spacing w:before="60" w:after="60" w:line="240" w:lineRule="auto"/>
              <w:jc w:val="both"/>
              <w:rPr>
                <w:b w:val="0"/>
                <w:color w:val="auto"/>
                <w:spacing w:val="0"/>
                <w:sz w:val="20"/>
                <w:szCs w:val="20"/>
              </w:rPr>
            </w:pPr>
            <w:r w:rsidRPr="0093362B">
              <w:rPr>
                <w:b w:val="0"/>
                <w:spacing w:val="0"/>
                <w:sz w:val="20"/>
                <w:szCs w:val="20"/>
              </w:rPr>
              <w:lastRenderedPageBreak/>
              <w:t>v izjemnih in ustrezno utemeljenih primerih vsi drugi stroški, ki so nujni za izkoreninjenje bolezni, kot je določeno v sklepu o financiranju iz člena 36(4) Uredbe (EU) št. 652/2014</w:t>
            </w:r>
            <w:r w:rsidR="00B924E1">
              <w:rPr>
                <w:b w:val="0"/>
                <w:spacing w:val="0"/>
                <w:sz w:val="20"/>
                <w:szCs w:val="20"/>
              </w:rPr>
              <w:t>.</w:t>
            </w:r>
          </w:p>
          <w:p w14:paraId="5F7FF368" w14:textId="77777777" w:rsidR="00E55CB5" w:rsidRPr="0093362B" w:rsidRDefault="00E55CB5" w:rsidP="00E55CB5">
            <w:pPr>
              <w:pStyle w:val="Vrstapredpisa"/>
              <w:widowControl w:val="0"/>
              <w:spacing w:before="60" w:after="60" w:line="240" w:lineRule="auto"/>
              <w:jc w:val="both"/>
              <w:rPr>
                <w:b w:val="0"/>
                <w:color w:val="auto"/>
                <w:spacing w:val="0"/>
                <w:sz w:val="20"/>
                <w:szCs w:val="20"/>
              </w:rPr>
            </w:pPr>
          </w:p>
        </w:tc>
      </w:tr>
      <w:tr w:rsidR="00E55CB5" w:rsidRPr="00D063BD" w14:paraId="5CA58B16"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86" w:type="dxa"/>
            <w:gridSpan w:val="7"/>
            <w:tcBorders>
              <w:top w:val="single" w:sz="4" w:space="0" w:color="000000"/>
              <w:left w:val="single" w:sz="4" w:space="0" w:color="000000"/>
              <w:bottom w:val="single" w:sz="4" w:space="0" w:color="000000"/>
              <w:right w:val="single" w:sz="4" w:space="0" w:color="000000"/>
            </w:tcBorders>
          </w:tcPr>
          <w:p w14:paraId="6DA16E7B" w14:textId="77777777" w:rsidR="00E55CB5" w:rsidRPr="00D731F3" w:rsidRDefault="00E55CB5" w:rsidP="00E55CB5">
            <w:pPr>
              <w:spacing w:before="60" w:after="60" w:line="240" w:lineRule="auto"/>
              <w:rPr>
                <w:rFonts w:cs="Arial"/>
                <w:b/>
                <w:szCs w:val="20"/>
              </w:rPr>
            </w:pPr>
            <w:r w:rsidRPr="00D731F3">
              <w:rPr>
                <w:rFonts w:cs="Arial"/>
                <w:b/>
                <w:szCs w:val="20"/>
              </w:rPr>
              <w:lastRenderedPageBreak/>
              <w:t>7.b Predstavitev ocene finančnih posledic pod 40.000 EUR:</w:t>
            </w:r>
          </w:p>
          <w:p w14:paraId="65185500" w14:textId="77777777" w:rsidR="00E55CB5" w:rsidRPr="00171E3B" w:rsidRDefault="00E55CB5" w:rsidP="00E55CB5">
            <w:pPr>
              <w:spacing w:before="60" w:after="60" w:line="240" w:lineRule="auto"/>
              <w:rPr>
                <w:rFonts w:cs="Arial"/>
                <w:szCs w:val="20"/>
              </w:rPr>
            </w:pPr>
            <w:r w:rsidRPr="00171E3B">
              <w:rPr>
                <w:rFonts w:cs="Arial"/>
                <w:szCs w:val="20"/>
              </w:rPr>
              <w:t>(Samo če izberete NE pod točko 6.a.)</w:t>
            </w:r>
          </w:p>
          <w:p w14:paraId="7181C5A0" w14:textId="77777777" w:rsidR="00E55CB5" w:rsidRDefault="00E55CB5" w:rsidP="00E55CB5">
            <w:pPr>
              <w:spacing w:before="60" w:after="60" w:line="240" w:lineRule="auto"/>
              <w:rPr>
                <w:rFonts w:cs="Arial"/>
                <w:b/>
                <w:szCs w:val="20"/>
              </w:rPr>
            </w:pPr>
            <w:r w:rsidRPr="00D731F3">
              <w:rPr>
                <w:rFonts w:cs="Arial"/>
                <w:b/>
                <w:szCs w:val="20"/>
              </w:rPr>
              <w:t>Kratka obrazložitev</w:t>
            </w:r>
          </w:p>
          <w:p w14:paraId="1A878928" w14:textId="77777777" w:rsidR="00E55CB5" w:rsidRPr="00D731F3" w:rsidRDefault="00E55CB5" w:rsidP="00E55CB5">
            <w:pPr>
              <w:spacing w:before="60" w:after="60" w:line="240" w:lineRule="auto"/>
              <w:rPr>
                <w:rFonts w:cs="Arial"/>
                <w:b/>
                <w:szCs w:val="20"/>
              </w:rPr>
            </w:pPr>
          </w:p>
        </w:tc>
      </w:tr>
      <w:tr w:rsidR="00E55CB5" w:rsidRPr="00D063BD" w14:paraId="02D05225"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86" w:type="dxa"/>
            <w:gridSpan w:val="7"/>
            <w:tcBorders>
              <w:top w:val="single" w:sz="4" w:space="0" w:color="000000"/>
              <w:left w:val="single" w:sz="4" w:space="0" w:color="000000"/>
              <w:bottom w:val="single" w:sz="4" w:space="0" w:color="000000"/>
              <w:right w:val="single" w:sz="4" w:space="0" w:color="000000"/>
            </w:tcBorders>
          </w:tcPr>
          <w:p w14:paraId="55D5B6BD" w14:textId="77777777" w:rsidR="00E55CB5" w:rsidRPr="00171E3B" w:rsidRDefault="00E55CB5" w:rsidP="00E55CB5">
            <w:pPr>
              <w:spacing w:before="60" w:after="60" w:line="240" w:lineRule="auto"/>
              <w:rPr>
                <w:rFonts w:cs="Arial"/>
                <w:b/>
                <w:szCs w:val="20"/>
              </w:rPr>
            </w:pPr>
            <w:r w:rsidRPr="00171E3B">
              <w:rPr>
                <w:rFonts w:cs="Arial"/>
                <w:b/>
                <w:szCs w:val="20"/>
              </w:rPr>
              <w:t>8. Predstavitev sodelovanja z združenji občin:</w:t>
            </w:r>
          </w:p>
        </w:tc>
      </w:tr>
      <w:tr w:rsidR="00E55CB5" w:rsidRPr="00D063BD" w14:paraId="25171D38"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81" w:type="dxa"/>
            <w:gridSpan w:val="5"/>
          </w:tcPr>
          <w:p w14:paraId="0CEC14FC" w14:textId="77777777" w:rsidR="00E55CB5" w:rsidRPr="00171E3B" w:rsidRDefault="00E55CB5" w:rsidP="00E55CB5">
            <w:pPr>
              <w:pStyle w:val="Neotevilenodstavek"/>
              <w:widowControl w:val="0"/>
              <w:spacing w:line="240" w:lineRule="auto"/>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57EDBC39" w14:textId="77777777" w:rsidR="00E55CB5" w:rsidRDefault="00E55CB5" w:rsidP="00E55CB5">
            <w:pPr>
              <w:pStyle w:val="Neotevilenodstavek"/>
              <w:widowControl w:val="0"/>
              <w:numPr>
                <w:ilvl w:val="1"/>
                <w:numId w:val="10"/>
              </w:numPr>
              <w:spacing w:line="240" w:lineRule="auto"/>
              <w:rPr>
                <w:iCs/>
                <w:sz w:val="20"/>
                <w:szCs w:val="20"/>
              </w:rPr>
            </w:pPr>
            <w:r w:rsidRPr="00171E3B">
              <w:rPr>
                <w:iCs/>
                <w:sz w:val="20"/>
                <w:szCs w:val="20"/>
              </w:rPr>
              <w:t>pristojnosti občin,</w:t>
            </w:r>
          </w:p>
          <w:p w14:paraId="565ABBC6" w14:textId="77777777" w:rsidR="00E55CB5" w:rsidRPr="00171E3B" w:rsidRDefault="00E55CB5" w:rsidP="00E55CB5">
            <w:pPr>
              <w:pStyle w:val="Neotevilenodstavek"/>
              <w:widowControl w:val="0"/>
              <w:numPr>
                <w:ilvl w:val="1"/>
                <w:numId w:val="10"/>
              </w:numPr>
              <w:spacing w:line="240" w:lineRule="auto"/>
              <w:rPr>
                <w:iCs/>
                <w:sz w:val="20"/>
                <w:szCs w:val="20"/>
              </w:rPr>
            </w:pPr>
            <w:r>
              <w:rPr>
                <w:iCs/>
                <w:sz w:val="20"/>
                <w:szCs w:val="20"/>
              </w:rPr>
              <w:t>delovanje občin,</w:t>
            </w:r>
          </w:p>
          <w:p w14:paraId="71E28D1E" w14:textId="77777777" w:rsidR="00E55CB5" w:rsidRPr="00171E3B" w:rsidRDefault="00E55CB5" w:rsidP="00E55CB5">
            <w:pPr>
              <w:pStyle w:val="Neotevilenodstavek"/>
              <w:widowControl w:val="0"/>
              <w:numPr>
                <w:ilvl w:val="1"/>
                <w:numId w:val="10"/>
              </w:numPr>
              <w:spacing w:line="240" w:lineRule="auto"/>
              <w:rPr>
                <w:iCs/>
                <w:sz w:val="20"/>
                <w:szCs w:val="20"/>
              </w:rPr>
            </w:pPr>
            <w:r>
              <w:rPr>
                <w:iCs/>
                <w:sz w:val="20"/>
                <w:szCs w:val="20"/>
              </w:rPr>
              <w:t>financiranje občin.</w:t>
            </w:r>
          </w:p>
          <w:p w14:paraId="1B4CB136" w14:textId="77777777" w:rsidR="00E55CB5" w:rsidRPr="00171E3B" w:rsidRDefault="00E55CB5" w:rsidP="00E55CB5">
            <w:pPr>
              <w:pStyle w:val="Neotevilenodstavek"/>
              <w:widowControl w:val="0"/>
              <w:spacing w:line="240" w:lineRule="auto"/>
              <w:ind w:left="1440"/>
              <w:rPr>
                <w:iCs/>
                <w:sz w:val="20"/>
                <w:szCs w:val="20"/>
              </w:rPr>
            </w:pPr>
          </w:p>
        </w:tc>
        <w:tc>
          <w:tcPr>
            <w:tcW w:w="2605" w:type="dxa"/>
            <w:gridSpan w:val="2"/>
          </w:tcPr>
          <w:p w14:paraId="68371B17" w14:textId="77777777" w:rsidR="00E55CB5" w:rsidRPr="00171E3B" w:rsidRDefault="00E55CB5" w:rsidP="00E55CB5">
            <w:pPr>
              <w:pStyle w:val="Neotevilenodstavek"/>
              <w:widowControl w:val="0"/>
              <w:spacing w:line="240" w:lineRule="auto"/>
              <w:jc w:val="center"/>
              <w:rPr>
                <w:sz w:val="20"/>
                <w:szCs w:val="20"/>
              </w:rPr>
            </w:pPr>
            <w:r w:rsidRPr="00D463F9">
              <w:rPr>
                <w:b/>
                <w:sz w:val="20"/>
                <w:szCs w:val="20"/>
              </w:rPr>
              <w:t>DA</w:t>
            </w:r>
            <w:r w:rsidRPr="00171E3B">
              <w:rPr>
                <w:sz w:val="20"/>
                <w:szCs w:val="20"/>
              </w:rPr>
              <w:t>/NE</w:t>
            </w:r>
          </w:p>
        </w:tc>
      </w:tr>
      <w:tr w:rsidR="00E55CB5" w:rsidRPr="00D063BD" w14:paraId="0C4ED70B"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86" w:type="dxa"/>
            <w:gridSpan w:val="7"/>
          </w:tcPr>
          <w:p w14:paraId="02C8BB59" w14:textId="77777777" w:rsidR="00E55CB5" w:rsidRPr="00171E3B" w:rsidRDefault="00E55CB5" w:rsidP="00E55CB5">
            <w:pPr>
              <w:pStyle w:val="Neotevilenodstavek"/>
              <w:widowControl w:val="0"/>
              <w:spacing w:line="240" w:lineRule="auto"/>
              <w:rPr>
                <w:iCs/>
                <w:sz w:val="20"/>
                <w:szCs w:val="20"/>
              </w:rPr>
            </w:pPr>
            <w:r>
              <w:rPr>
                <w:iCs/>
                <w:sz w:val="20"/>
                <w:szCs w:val="20"/>
              </w:rPr>
              <w:t>Gradivo (predpis) je bilo poslano v mnenje</w:t>
            </w:r>
            <w:r w:rsidRPr="00171E3B">
              <w:rPr>
                <w:iCs/>
                <w:sz w:val="20"/>
                <w:szCs w:val="20"/>
              </w:rPr>
              <w:t xml:space="preserve">: </w:t>
            </w:r>
          </w:p>
          <w:p w14:paraId="69C7FC2D" w14:textId="77777777" w:rsidR="00E55CB5" w:rsidRPr="00171E3B" w:rsidRDefault="00E55CB5" w:rsidP="00E55CB5">
            <w:pPr>
              <w:pStyle w:val="Neotevilenodstavek"/>
              <w:widowControl w:val="0"/>
              <w:numPr>
                <w:ilvl w:val="0"/>
                <w:numId w:val="11"/>
              </w:numPr>
              <w:spacing w:line="240" w:lineRule="auto"/>
              <w:rPr>
                <w:iCs/>
                <w:sz w:val="20"/>
                <w:szCs w:val="20"/>
              </w:rPr>
            </w:pPr>
            <w:r w:rsidRPr="00171E3B">
              <w:rPr>
                <w:iCs/>
                <w:sz w:val="20"/>
                <w:szCs w:val="20"/>
              </w:rPr>
              <w:t>Skupnost</w:t>
            </w:r>
            <w:r>
              <w:rPr>
                <w:iCs/>
                <w:sz w:val="20"/>
                <w:szCs w:val="20"/>
              </w:rPr>
              <w:t>i</w:t>
            </w:r>
            <w:r w:rsidRPr="00171E3B">
              <w:rPr>
                <w:iCs/>
                <w:sz w:val="20"/>
                <w:szCs w:val="20"/>
              </w:rPr>
              <w:t xml:space="preserve"> občin Slovenije SOS: </w:t>
            </w:r>
            <w:r w:rsidRPr="00EA6D8F">
              <w:rPr>
                <w:b/>
                <w:iCs/>
                <w:sz w:val="20"/>
                <w:szCs w:val="20"/>
              </w:rPr>
              <w:t>DA</w:t>
            </w:r>
            <w:r w:rsidRPr="00171E3B">
              <w:rPr>
                <w:iCs/>
                <w:sz w:val="20"/>
                <w:szCs w:val="20"/>
              </w:rPr>
              <w:t>/NE</w:t>
            </w:r>
          </w:p>
          <w:p w14:paraId="3822490E" w14:textId="77777777" w:rsidR="00E55CB5" w:rsidRPr="00171E3B" w:rsidRDefault="00E55CB5" w:rsidP="00E55CB5">
            <w:pPr>
              <w:pStyle w:val="Neotevilenodstavek"/>
              <w:widowControl w:val="0"/>
              <w:numPr>
                <w:ilvl w:val="0"/>
                <w:numId w:val="11"/>
              </w:numPr>
              <w:spacing w:line="240" w:lineRule="auto"/>
              <w:rPr>
                <w:iCs/>
                <w:sz w:val="20"/>
                <w:szCs w:val="20"/>
              </w:rPr>
            </w:pPr>
            <w:r w:rsidRPr="00171E3B">
              <w:rPr>
                <w:iCs/>
                <w:sz w:val="20"/>
                <w:szCs w:val="20"/>
              </w:rPr>
              <w:t>Združenj</w:t>
            </w:r>
            <w:r>
              <w:rPr>
                <w:iCs/>
                <w:sz w:val="20"/>
                <w:szCs w:val="20"/>
              </w:rPr>
              <w:t>u</w:t>
            </w:r>
            <w:r w:rsidRPr="00171E3B">
              <w:rPr>
                <w:iCs/>
                <w:sz w:val="20"/>
                <w:szCs w:val="20"/>
              </w:rPr>
              <w:t xml:space="preserve"> občin Slovenije ZOS: </w:t>
            </w:r>
            <w:r w:rsidRPr="00EA6D8F">
              <w:rPr>
                <w:b/>
                <w:iCs/>
                <w:sz w:val="20"/>
                <w:szCs w:val="20"/>
              </w:rPr>
              <w:t>DA</w:t>
            </w:r>
            <w:r w:rsidRPr="00171E3B">
              <w:rPr>
                <w:iCs/>
                <w:sz w:val="20"/>
                <w:szCs w:val="20"/>
              </w:rPr>
              <w:t>/NE</w:t>
            </w:r>
          </w:p>
          <w:p w14:paraId="16596E7D" w14:textId="77777777" w:rsidR="00E55CB5" w:rsidRPr="00171E3B" w:rsidRDefault="00E55CB5" w:rsidP="00E55CB5">
            <w:pPr>
              <w:pStyle w:val="Neotevilenodstavek"/>
              <w:widowControl w:val="0"/>
              <w:numPr>
                <w:ilvl w:val="0"/>
                <w:numId w:val="11"/>
              </w:numPr>
              <w:spacing w:line="240" w:lineRule="auto"/>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w:t>
            </w:r>
            <w:r w:rsidRPr="00EA6D8F">
              <w:rPr>
                <w:b/>
                <w:iCs/>
                <w:sz w:val="20"/>
                <w:szCs w:val="20"/>
              </w:rPr>
              <w:t>DA</w:t>
            </w:r>
            <w:r w:rsidRPr="00171E3B">
              <w:rPr>
                <w:iCs/>
                <w:sz w:val="20"/>
                <w:szCs w:val="20"/>
              </w:rPr>
              <w:t>/NE</w:t>
            </w:r>
          </w:p>
          <w:p w14:paraId="7FF06110" w14:textId="77777777" w:rsidR="00E55CB5" w:rsidRPr="00171E3B" w:rsidRDefault="00E55CB5" w:rsidP="00E55CB5">
            <w:pPr>
              <w:pStyle w:val="Neotevilenodstavek"/>
              <w:widowControl w:val="0"/>
              <w:spacing w:line="240" w:lineRule="auto"/>
              <w:rPr>
                <w:iCs/>
                <w:sz w:val="20"/>
                <w:szCs w:val="20"/>
              </w:rPr>
            </w:pPr>
          </w:p>
          <w:p w14:paraId="43C890BB" w14:textId="77777777" w:rsidR="00E55CB5" w:rsidRPr="00171E3B" w:rsidRDefault="00E55CB5" w:rsidP="00E55CB5">
            <w:pPr>
              <w:pStyle w:val="Neotevilenodstavek"/>
              <w:widowControl w:val="0"/>
              <w:spacing w:line="240" w:lineRule="auto"/>
              <w:rPr>
                <w:iCs/>
                <w:sz w:val="20"/>
                <w:szCs w:val="20"/>
              </w:rPr>
            </w:pPr>
            <w:r w:rsidRPr="00171E3B">
              <w:rPr>
                <w:iCs/>
                <w:sz w:val="20"/>
                <w:szCs w:val="20"/>
              </w:rPr>
              <w:t>Predlogi in pripombe združenj so bili upoštevani:</w:t>
            </w:r>
          </w:p>
          <w:p w14:paraId="006541C2" w14:textId="77777777" w:rsidR="00E55CB5" w:rsidRPr="00171E3B" w:rsidRDefault="00E55CB5" w:rsidP="00E55CB5">
            <w:pPr>
              <w:pStyle w:val="Neotevilenodstavek"/>
              <w:widowControl w:val="0"/>
              <w:numPr>
                <w:ilvl w:val="0"/>
                <w:numId w:val="12"/>
              </w:numPr>
              <w:spacing w:line="240" w:lineRule="auto"/>
              <w:rPr>
                <w:iCs/>
                <w:sz w:val="20"/>
                <w:szCs w:val="20"/>
              </w:rPr>
            </w:pPr>
            <w:r w:rsidRPr="00171E3B">
              <w:rPr>
                <w:iCs/>
                <w:sz w:val="20"/>
                <w:szCs w:val="20"/>
              </w:rPr>
              <w:t>v celoti,</w:t>
            </w:r>
          </w:p>
          <w:p w14:paraId="47987190" w14:textId="77777777" w:rsidR="00E55CB5" w:rsidRPr="00171E3B" w:rsidRDefault="00E55CB5" w:rsidP="00E55CB5">
            <w:pPr>
              <w:pStyle w:val="Neotevilenodstavek"/>
              <w:widowControl w:val="0"/>
              <w:numPr>
                <w:ilvl w:val="0"/>
                <w:numId w:val="12"/>
              </w:numPr>
              <w:spacing w:line="240" w:lineRule="auto"/>
              <w:rPr>
                <w:iCs/>
                <w:sz w:val="20"/>
                <w:szCs w:val="20"/>
              </w:rPr>
            </w:pPr>
            <w:r w:rsidRPr="00171E3B">
              <w:rPr>
                <w:iCs/>
                <w:sz w:val="20"/>
                <w:szCs w:val="20"/>
              </w:rPr>
              <w:t>večinoma,</w:t>
            </w:r>
          </w:p>
          <w:p w14:paraId="3E498319" w14:textId="77777777" w:rsidR="00E55CB5" w:rsidRPr="00171E3B" w:rsidRDefault="00E55CB5" w:rsidP="00E55CB5">
            <w:pPr>
              <w:pStyle w:val="Neotevilenodstavek"/>
              <w:widowControl w:val="0"/>
              <w:numPr>
                <w:ilvl w:val="0"/>
                <w:numId w:val="12"/>
              </w:numPr>
              <w:spacing w:line="240" w:lineRule="auto"/>
              <w:rPr>
                <w:iCs/>
                <w:sz w:val="20"/>
                <w:szCs w:val="20"/>
              </w:rPr>
            </w:pPr>
            <w:r w:rsidRPr="00171E3B">
              <w:rPr>
                <w:iCs/>
                <w:sz w:val="20"/>
                <w:szCs w:val="20"/>
              </w:rPr>
              <w:t>delno,</w:t>
            </w:r>
          </w:p>
          <w:p w14:paraId="25371985" w14:textId="77777777" w:rsidR="00E55CB5" w:rsidRDefault="00E55CB5" w:rsidP="00E55CB5">
            <w:pPr>
              <w:pStyle w:val="Neotevilenodstavek"/>
              <w:widowControl w:val="0"/>
              <w:numPr>
                <w:ilvl w:val="0"/>
                <w:numId w:val="12"/>
              </w:numPr>
              <w:spacing w:line="240" w:lineRule="auto"/>
              <w:rPr>
                <w:iCs/>
                <w:sz w:val="20"/>
                <w:szCs w:val="20"/>
              </w:rPr>
            </w:pPr>
            <w:r w:rsidRPr="00171E3B">
              <w:rPr>
                <w:iCs/>
                <w:sz w:val="20"/>
                <w:szCs w:val="20"/>
              </w:rPr>
              <w:t>niso bili upoštevani.</w:t>
            </w:r>
          </w:p>
          <w:p w14:paraId="4DDAC913" w14:textId="77777777" w:rsidR="00E55CB5" w:rsidRDefault="00E55CB5" w:rsidP="00E55CB5">
            <w:pPr>
              <w:pStyle w:val="Neotevilenodstavek"/>
              <w:widowControl w:val="0"/>
              <w:spacing w:line="240" w:lineRule="auto"/>
              <w:ind w:left="360"/>
              <w:rPr>
                <w:iCs/>
                <w:sz w:val="20"/>
                <w:szCs w:val="20"/>
              </w:rPr>
            </w:pPr>
          </w:p>
          <w:p w14:paraId="5D60BBDC" w14:textId="0C08E6DA" w:rsidR="00E55CB5" w:rsidRPr="00171E3B" w:rsidRDefault="00EA6D8F" w:rsidP="00E55CB5">
            <w:pPr>
              <w:pStyle w:val="Neotevilenodstavek"/>
              <w:widowControl w:val="0"/>
              <w:spacing w:line="240" w:lineRule="auto"/>
              <w:rPr>
                <w:iCs/>
                <w:sz w:val="20"/>
                <w:szCs w:val="20"/>
              </w:rPr>
            </w:pPr>
            <w:r>
              <w:rPr>
                <w:iCs/>
                <w:sz w:val="20"/>
                <w:szCs w:val="20"/>
              </w:rPr>
              <w:t xml:space="preserve">Občine na osnutek zakona niso imele pripomb. </w:t>
            </w:r>
          </w:p>
          <w:p w14:paraId="6313DE95" w14:textId="77777777" w:rsidR="00E55CB5" w:rsidRPr="00171E3B" w:rsidRDefault="00E55CB5" w:rsidP="00E55CB5">
            <w:pPr>
              <w:pStyle w:val="Neotevilenodstavek"/>
              <w:widowControl w:val="0"/>
              <w:spacing w:line="240" w:lineRule="auto"/>
              <w:rPr>
                <w:iCs/>
                <w:sz w:val="20"/>
                <w:szCs w:val="20"/>
              </w:rPr>
            </w:pPr>
          </w:p>
        </w:tc>
      </w:tr>
      <w:tr w:rsidR="00E55CB5" w:rsidRPr="00D063BD" w14:paraId="5986081C"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86" w:type="dxa"/>
            <w:gridSpan w:val="7"/>
            <w:vAlign w:val="center"/>
          </w:tcPr>
          <w:p w14:paraId="479C7D77" w14:textId="77777777" w:rsidR="00E55CB5" w:rsidRPr="00D063BD" w:rsidRDefault="00E55CB5" w:rsidP="00E55CB5">
            <w:pPr>
              <w:pStyle w:val="Neotevilenodstavek"/>
              <w:widowControl w:val="0"/>
              <w:spacing w:line="240" w:lineRule="auto"/>
              <w:jc w:val="left"/>
              <w:rPr>
                <w:b/>
                <w:sz w:val="20"/>
                <w:szCs w:val="20"/>
              </w:rPr>
            </w:pPr>
            <w:r w:rsidRPr="00D063BD">
              <w:rPr>
                <w:b/>
                <w:sz w:val="20"/>
                <w:szCs w:val="20"/>
              </w:rPr>
              <w:t>9. Predstavitev sodelovanja javnosti:</w:t>
            </w:r>
          </w:p>
        </w:tc>
      </w:tr>
      <w:tr w:rsidR="00E55CB5" w:rsidRPr="00D063BD" w14:paraId="48F108C3"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81" w:type="dxa"/>
            <w:gridSpan w:val="5"/>
          </w:tcPr>
          <w:p w14:paraId="05F1F7C3" w14:textId="77777777" w:rsidR="00E55CB5" w:rsidRPr="00D063BD" w:rsidRDefault="00E55CB5" w:rsidP="00E55CB5">
            <w:pPr>
              <w:pStyle w:val="Neotevilenodstavek"/>
              <w:widowControl w:val="0"/>
              <w:spacing w:line="240" w:lineRule="auto"/>
              <w:rPr>
                <w:sz w:val="20"/>
                <w:szCs w:val="20"/>
              </w:rPr>
            </w:pPr>
            <w:r w:rsidRPr="00D063BD">
              <w:rPr>
                <w:iCs/>
                <w:sz w:val="20"/>
                <w:szCs w:val="20"/>
              </w:rPr>
              <w:t>Gradivo je bilo predhodno objavljeno na spletni strani predlagatelja:</w:t>
            </w:r>
          </w:p>
        </w:tc>
        <w:tc>
          <w:tcPr>
            <w:tcW w:w="2605" w:type="dxa"/>
            <w:gridSpan w:val="2"/>
          </w:tcPr>
          <w:p w14:paraId="2EBAA24C" w14:textId="77777777" w:rsidR="00E55CB5" w:rsidRPr="00D063BD" w:rsidRDefault="00E55CB5" w:rsidP="00E55CB5">
            <w:pPr>
              <w:pStyle w:val="Neotevilenodstavek"/>
              <w:widowControl w:val="0"/>
              <w:spacing w:line="240" w:lineRule="auto"/>
              <w:jc w:val="center"/>
              <w:rPr>
                <w:iCs/>
                <w:sz w:val="20"/>
                <w:szCs w:val="20"/>
              </w:rPr>
            </w:pPr>
            <w:r w:rsidRPr="00D463F9">
              <w:rPr>
                <w:b/>
                <w:sz w:val="20"/>
                <w:szCs w:val="20"/>
              </w:rPr>
              <w:t>DA</w:t>
            </w:r>
            <w:r w:rsidRPr="00D063BD">
              <w:rPr>
                <w:sz w:val="20"/>
                <w:szCs w:val="20"/>
              </w:rPr>
              <w:t>/NE</w:t>
            </w:r>
          </w:p>
        </w:tc>
      </w:tr>
      <w:tr w:rsidR="00E55CB5" w:rsidRPr="00D063BD" w14:paraId="6953CA98"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86" w:type="dxa"/>
            <w:gridSpan w:val="7"/>
          </w:tcPr>
          <w:p w14:paraId="61EA01CC" w14:textId="77777777" w:rsidR="00E55CB5" w:rsidRPr="00D063BD" w:rsidRDefault="00E55CB5" w:rsidP="00E55CB5">
            <w:pPr>
              <w:pStyle w:val="Neotevilenodstavek"/>
              <w:widowControl w:val="0"/>
              <w:spacing w:line="240" w:lineRule="auto"/>
              <w:rPr>
                <w:iCs/>
                <w:sz w:val="20"/>
                <w:szCs w:val="20"/>
              </w:rPr>
            </w:pPr>
            <w:r w:rsidRPr="00D063BD">
              <w:rPr>
                <w:iCs/>
                <w:sz w:val="20"/>
                <w:szCs w:val="20"/>
              </w:rPr>
              <w:t>(Če je odgovor NE, navedite, zakaj ni bilo objavljeno.)</w:t>
            </w:r>
          </w:p>
        </w:tc>
      </w:tr>
      <w:tr w:rsidR="00E55CB5" w:rsidRPr="00D063BD" w14:paraId="7B7105A3"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86" w:type="dxa"/>
            <w:gridSpan w:val="7"/>
          </w:tcPr>
          <w:p w14:paraId="4E90211A" w14:textId="77777777" w:rsidR="00E55CB5" w:rsidRPr="00D063BD" w:rsidRDefault="00E55CB5" w:rsidP="00E55CB5">
            <w:pPr>
              <w:pStyle w:val="Neotevilenodstavek"/>
              <w:widowControl w:val="0"/>
              <w:spacing w:line="240" w:lineRule="auto"/>
              <w:rPr>
                <w:iCs/>
                <w:sz w:val="20"/>
                <w:szCs w:val="20"/>
              </w:rPr>
            </w:pPr>
            <w:r w:rsidRPr="00D063BD">
              <w:rPr>
                <w:iCs/>
                <w:sz w:val="20"/>
                <w:szCs w:val="20"/>
              </w:rPr>
              <w:t>(Če je odgovor DA, navedite:</w:t>
            </w:r>
            <w:r>
              <w:rPr>
                <w:iCs/>
                <w:sz w:val="20"/>
                <w:szCs w:val="20"/>
              </w:rPr>
              <w:t>)</w:t>
            </w:r>
          </w:p>
          <w:p w14:paraId="0A52D444" w14:textId="77777777" w:rsidR="00E55CB5" w:rsidRPr="00D063BD" w:rsidRDefault="00E55CB5" w:rsidP="00E55CB5">
            <w:pPr>
              <w:pStyle w:val="Neotevilenodstavek"/>
              <w:widowControl w:val="0"/>
              <w:spacing w:before="0" w:after="0" w:line="260" w:lineRule="exact"/>
              <w:rPr>
                <w:iCs/>
                <w:sz w:val="20"/>
                <w:szCs w:val="20"/>
              </w:rPr>
            </w:pPr>
            <w:r w:rsidRPr="00D063BD">
              <w:rPr>
                <w:iCs/>
                <w:sz w:val="20"/>
                <w:szCs w:val="20"/>
              </w:rPr>
              <w:t xml:space="preserve">Datum objave: </w:t>
            </w:r>
            <w:r>
              <w:rPr>
                <w:iCs/>
                <w:sz w:val="20"/>
                <w:szCs w:val="20"/>
              </w:rPr>
              <w:t>6. 12. 2019</w:t>
            </w:r>
            <w:r w:rsidRPr="00D063BD">
              <w:rPr>
                <w:iCs/>
                <w:sz w:val="20"/>
                <w:szCs w:val="20"/>
              </w:rPr>
              <w:t>………</w:t>
            </w:r>
          </w:p>
          <w:p w14:paraId="26A5E4CF" w14:textId="77777777" w:rsidR="00E55CB5" w:rsidRPr="00D063BD" w:rsidRDefault="00E55CB5" w:rsidP="00E55CB5">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4547A434" w14:textId="77777777" w:rsidR="00E55CB5" w:rsidRPr="00D063BD" w:rsidRDefault="00E55CB5" w:rsidP="00E55CB5">
            <w:pPr>
              <w:pStyle w:val="Neotevilenodstavek"/>
              <w:widowControl w:val="0"/>
              <w:numPr>
                <w:ilvl w:val="0"/>
                <w:numId w:val="11"/>
              </w:numPr>
              <w:spacing w:before="0" w:after="0" w:line="260" w:lineRule="exact"/>
              <w:rPr>
                <w:iCs/>
                <w:sz w:val="20"/>
                <w:szCs w:val="20"/>
              </w:rPr>
            </w:pPr>
            <w:r w:rsidRPr="00D063BD">
              <w:rPr>
                <w:iCs/>
                <w:sz w:val="20"/>
                <w:szCs w:val="20"/>
              </w:rPr>
              <w:t>nevladne organizacije</w:t>
            </w:r>
            <w:r>
              <w:rPr>
                <w:iCs/>
                <w:sz w:val="20"/>
                <w:szCs w:val="20"/>
              </w:rPr>
              <w:t xml:space="preserve"> (LZS), </w:t>
            </w:r>
          </w:p>
          <w:p w14:paraId="687331E9" w14:textId="77777777" w:rsidR="00E55CB5" w:rsidRPr="00D063BD" w:rsidRDefault="00E55CB5" w:rsidP="00E55CB5">
            <w:pPr>
              <w:pStyle w:val="Neotevilenodstavek"/>
              <w:widowControl w:val="0"/>
              <w:numPr>
                <w:ilvl w:val="0"/>
                <w:numId w:val="11"/>
              </w:numPr>
              <w:spacing w:before="0" w:after="0" w:line="260" w:lineRule="exact"/>
              <w:rPr>
                <w:iCs/>
                <w:sz w:val="20"/>
                <w:szCs w:val="20"/>
              </w:rPr>
            </w:pPr>
            <w:r w:rsidRPr="00D063BD">
              <w:rPr>
                <w:iCs/>
                <w:sz w:val="20"/>
                <w:szCs w:val="20"/>
              </w:rPr>
              <w:t>predstavniki zainteresirane javnosti</w:t>
            </w:r>
            <w:r>
              <w:rPr>
                <w:iCs/>
                <w:sz w:val="20"/>
                <w:szCs w:val="20"/>
              </w:rPr>
              <w:t xml:space="preserve"> (Društvo za osvoboditev živali, Konfederacija sindikatov 90 Slovenije)</w:t>
            </w:r>
          </w:p>
          <w:p w14:paraId="264E9B60" w14:textId="77777777" w:rsidR="00E55CB5" w:rsidRPr="00D063BD" w:rsidRDefault="00E55CB5" w:rsidP="00E55CB5">
            <w:pPr>
              <w:pStyle w:val="Neotevilenodstavek"/>
              <w:widowControl w:val="0"/>
              <w:numPr>
                <w:ilvl w:val="0"/>
                <w:numId w:val="11"/>
              </w:numPr>
              <w:spacing w:before="0" w:after="0" w:line="260" w:lineRule="exact"/>
              <w:rPr>
                <w:iCs/>
                <w:sz w:val="20"/>
                <w:szCs w:val="20"/>
              </w:rPr>
            </w:pPr>
            <w:r w:rsidRPr="00D063BD">
              <w:rPr>
                <w:iCs/>
                <w:sz w:val="20"/>
                <w:szCs w:val="20"/>
              </w:rPr>
              <w:t>predstavniki strokovne javnosti</w:t>
            </w:r>
            <w:r>
              <w:rPr>
                <w:iCs/>
                <w:sz w:val="20"/>
                <w:szCs w:val="20"/>
              </w:rPr>
              <w:t xml:space="preserve"> (KGZS, ZGS)</w:t>
            </w:r>
            <w:r w:rsidRPr="00D063BD">
              <w:rPr>
                <w:iCs/>
                <w:sz w:val="20"/>
                <w:szCs w:val="20"/>
              </w:rPr>
              <w:t>.</w:t>
            </w:r>
          </w:p>
          <w:p w14:paraId="30AB82A6" w14:textId="3C40392B" w:rsidR="00E55CB5" w:rsidRPr="00D063BD" w:rsidRDefault="00E55CB5" w:rsidP="00E55CB5">
            <w:pPr>
              <w:pStyle w:val="Neotevilenodstavek"/>
              <w:widowControl w:val="0"/>
              <w:spacing w:before="0" w:after="0" w:line="260" w:lineRule="exact"/>
              <w:rPr>
                <w:iCs/>
                <w:sz w:val="20"/>
                <w:szCs w:val="20"/>
              </w:rPr>
            </w:pPr>
            <w:r>
              <w:rPr>
                <w:iCs/>
                <w:sz w:val="20"/>
                <w:szCs w:val="20"/>
              </w:rPr>
              <w:t>Mnenja in pripombe LZS, KGZS in ZGS so bile večinoma upoštevane, nejasnosti smo razložili na usklajevalnih sestankih, ki so bili</w:t>
            </w:r>
            <w:r w:rsidR="0004142A">
              <w:rPr>
                <w:iCs/>
                <w:sz w:val="20"/>
                <w:szCs w:val="20"/>
              </w:rPr>
              <w:t xml:space="preserve"> 14.</w:t>
            </w:r>
            <w:r w:rsidR="00B924E1">
              <w:rPr>
                <w:iCs/>
                <w:sz w:val="20"/>
                <w:szCs w:val="20"/>
              </w:rPr>
              <w:t xml:space="preserve"> </w:t>
            </w:r>
            <w:r w:rsidR="0004142A">
              <w:rPr>
                <w:iCs/>
                <w:sz w:val="20"/>
                <w:szCs w:val="20"/>
              </w:rPr>
              <w:t>1., 16.</w:t>
            </w:r>
            <w:r w:rsidR="00B924E1">
              <w:rPr>
                <w:iCs/>
                <w:sz w:val="20"/>
                <w:szCs w:val="20"/>
              </w:rPr>
              <w:t xml:space="preserve"> </w:t>
            </w:r>
            <w:r w:rsidR="0004142A">
              <w:rPr>
                <w:iCs/>
                <w:sz w:val="20"/>
                <w:szCs w:val="20"/>
              </w:rPr>
              <w:t>1. in 17.</w:t>
            </w:r>
            <w:r w:rsidR="00B924E1">
              <w:rPr>
                <w:iCs/>
                <w:sz w:val="20"/>
                <w:szCs w:val="20"/>
              </w:rPr>
              <w:t xml:space="preserve"> </w:t>
            </w:r>
            <w:r w:rsidR="0004142A">
              <w:rPr>
                <w:iCs/>
                <w:sz w:val="20"/>
                <w:szCs w:val="20"/>
              </w:rPr>
              <w:t>1.</w:t>
            </w:r>
            <w:r w:rsidR="00B924E1">
              <w:rPr>
                <w:iCs/>
                <w:sz w:val="20"/>
                <w:szCs w:val="20"/>
              </w:rPr>
              <w:t xml:space="preserve"> </w:t>
            </w:r>
            <w:r w:rsidR="0004142A">
              <w:rPr>
                <w:iCs/>
                <w:sz w:val="20"/>
                <w:szCs w:val="20"/>
              </w:rPr>
              <w:t>2020 na Upravi</w:t>
            </w:r>
            <w:r>
              <w:rPr>
                <w:iCs/>
                <w:sz w:val="20"/>
                <w:szCs w:val="20"/>
              </w:rPr>
              <w:t xml:space="preserve"> in Direktoratu za gozdarstvo in lovstvo. </w:t>
            </w:r>
          </w:p>
          <w:p w14:paraId="3EBFECCD" w14:textId="77777777" w:rsidR="00E55CB5" w:rsidRDefault="00E55CB5" w:rsidP="00E55CB5">
            <w:pPr>
              <w:pStyle w:val="Neotevilenodstavek"/>
              <w:widowControl w:val="0"/>
              <w:spacing w:line="240" w:lineRule="auto"/>
              <w:rPr>
                <w:iCs/>
                <w:sz w:val="20"/>
                <w:szCs w:val="20"/>
              </w:rPr>
            </w:pPr>
            <w:r w:rsidRPr="0072314C">
              <w:rPr>
                <w:iCs/>
                <w:sz w:val="20"/>
                <w:szCs w:val="20"/>
              </w:rPr>
              <w:t xml:space="preserve">Pripomba Konfederacije sindikatov 90 Slovenije ni bila upoštevana. Zadeva je že urejena v </w:t>
            </w:r>
            <w:r w:rsidRPr="0072314C">
              <w:rPr>
                <w:i/>
                <w:iCs/>
                <w:color w:val="000000"/>
                <w:sz w:val="20"/>
                <w:szCs w:val="20"/>
              </w:rPr>
              <w:t>30. členu ZSPJS in 39. člen KPJS</w:t>
            </w:r>
            <w:r>
              <w:rPr>
                <w:i/>
                <w:iCs/>
                <w:color w:val="000000"/>
                <w:sz w:val="20"/>
                <w:szCs w:val="20"/>
              </w:rPr>
              <w:t>.</w:t>
            </w:r>
            <w:r w:rsidRPr="0072314C">
              <w:rPr>
                <w:i/>
                <w:iCs/>
                <w:color w:val="000000"/>
                <w:sz w:val="20"/>
                <w:szCs w:val="20"/>
              </w:rPr>
              <w:t xml:space="preserve"> </w:t>
            </w:r>
            <w:r w:rsidRPr="0072314C">
              <w:rPr>
                <w:iCs/>
                <w:sz w:val="20"/>
                <w:szCs w:val="20"/>
              </w:rPr>
              <w:t>ZAPK se nan</w:t>
            </w:r>
            <w:r>
              <w:rPr>
                <w:iCs/>
                <w:sz w:val="20"/>
                <w:szCs w:val="20"/>
              </w:rPr>
              <w:t>a</w:t>
            </w:r>
            <w:r w:rsidRPr="0072314C">
              <w:rPr>
                <w:iCs/>
                <w:sz w:val="20"/>
                <w:szCs w:val="20"/>
              </w:rPr>
              <w:t>ša samo na izvajanje ukrepov pri divjih prašičih, če bi v ZAPK v</w:t>
            </w:r>
            <w:r>
              <w:rPr>
                <w:iCs/>
                <w:sz w:val="20"/>
                <w:szCs w:val="20"/>
              </w:rPr>
              <w:t>klj</w:t>
            </w:r>
            <w:r w:rsidRPr="0072314C">
              <w:rPr>
                <w:iCs/>
                <w:sz w:val="20"/>
                <w:szCs w:val="20"/>
              </w:rPr>
              <w:t>učili pripombo Konfederacije sindikatov 90 Slovenije bi zadevo urejali parcialno, sistemsko je to</w:t>
            </w:r>
            <w:r>
              <w:rPr>
                <w:iCs/>
                <w:sz w:val="20"/>
                <w:szCs w:val="20"/>
              </w:rPr>
              <w:t xml:space="preserve"> že urejeno. Iz teksta ZAPK jasno razvidno, da je APK bolezen domačih in divjih prašičev in da ne predstavlja tveganja za zdravje ljudi. </w:t>
            </w:r>
          </w:p>
          <w:p w14:paraId="63EC4DC9" w14:textId="77777777" w:rsidR="00E55CB5" w:rsidRPr="005206F5" w:rsidRDefault="00E55CB5" w:rsidP="00E55CB5">
            <w:pPr>
              <w:pStyle w:val="Bodytext30"/>
              <w:jc w:val="both"/>
              <w:rPr>
                <w:rFonts w:ascii="Arial" w:hAnsi="Arial" w:cs="Arial"/>
                <w:iCs/>
                <w:sz w:val="20"/>
                <w:szCs w:val="20"/>
              </w:rPr>
            </w:pPr>
            <w:r w:rsidRPr="005206F5">
              <w:rPr>
                <w:rFonts w:ascii="Arial" w:hAnsi="Arial" w:cs="Arial"/>
                <w:b w:val="0"/>
                <w:iCs/>
                <w:sz w:val="20"/>
                <w:szCs w:val="20"/>
              </w:rPr>
              <w:lastRenderedPageBreak/>
              <w:t xml:space="preserve">Pripomba Društva za osvoboditev živali je bila delno upoštevana. Ukrep zmanjšanja populacije divjih prašičev je potreben in je opredeljen v Priročniku o afriški prašičji kugi pri divjih prašičih in biološki varnosti pri lovu, ki ga je pripravila </w:t>
            </w:r>
            <w:r w:rsidRPr="005206F5">
              <w:rPr>
                <w:rFonts w:ascii="Arial" w:hAnsi="Arial" w:cs="Arial"/>
                <w:b w:val="0"/>
                <w:sz w:val="20"/>
                <w:szCs w:val="20"/>
              </w:rPr>
              <w:t xml:space="preserve">Stalna skupina strokovnjakov za afriško prašičjo kugo v Evropi </w:t>
            </w:r>
            <w:r w:rsidRPr="005206F5">
              <w:rPr>
                <w:rFonts w:ascii="Arial" w:hAnsi="Arial" w:cs="Arial"/>
                <w:b w:val="0"/>
                <w:bCs w:val="0"/>
                <w:sz w:val="20"/>
                <w:szCs w:val="20"/>
              </w:rPr>
              <w:t>pod okriljem GF-TAD (OIE). 6</w:t>
            </w:r>
            <w:r>
              <w:rPr>
                <w:rFonts w:ascii="Arial" w:hAnsi="Arial" w:cs="Arial"/>
                <w:b w:val="0"/>
                <w:bCs w:val="0"/>
                <w:sz w:val="20"/>
                <w:szCs w:val="20"/>
              </w:rPr>
              <w:t>.</w:t>
            </w:r>
            <w:r w:rsidRPr="005206F5">
              <w:rPr>
                <w:rFonts w:ascii="Arial" w:hAnsi="Arial" w:cs="Arial"/>
                <w:b w:val="0"/>
                <w:bCs w:val="0"/>
                <w:sz w:val="20"/>
                <w:szCs w:val="20"/>
              </w:rPr>
              <w:t xml:space="preserve"> člen ne opredeljuje več dodatnega odstrela</w:t>
            </w:r>
            <w:r>
              <w:rPr>
                <w:rFonts w:ascii="Arial" w:hAnsi="Arial" w:cs="Arial"/>
                <w:b w:val="0"/>
                <w:bCs w:val="0"/>
                <w:sz w:val="20"/>
                <w:szCs w:val="20"/>
              </w:rPr>
              <w:t>,</w:t>
            </w:r>
            <w:r w:rsidRPr="005206F5">
              <w:rPr>
                <w:rFonts w:ascii="Arial" w:hAnsi="Arial" w:cs="Arial"/>
                <w:b w:val="0"/>
                <w:bCs w:val="0"/>
                <w:sz w:val="20"/>
                <w:szCs w:val="20"/>
              </w:rPr>
              <w:t xml:space="preserve"> ampak govorimo o </w:t>
            </w:r>
            <w:r>
              <w:rPr>
                <w:rFonts w:ascii="Arial" w:hAnsi="Arial" w:cs="Arial"/>
                <w:b w:val="0"/>
                <w:bCs w:val="0"/>
                <w:sz w:val="20"/>
                <w:szCs w:val="20"/>
              </w:rPr>
              <w:t xml:space="preserve">letni </w:t>
            </w:r>
            <w:r w:rsidRPr="005206F5">
              <w:rPr>
                <w:rFonts w:ascii="Arial" w:hAnsi="Arial" w:cs="Arial"/>
                <w:b w:val="0"/>
                <w:bCs w:val="0"/>
                <w:sz w:val="20"/>
                <w:szCs w:val="20"/>
              </w:rPr>
              <w:t xml:space="preserve">osnovi, ki jo izračuna Zavod za gozdove in je </w:t>
            </w:r>
            <w:r>
              <w:rPr>
                <w:rFonts w:ascii="Arial" w:hAnsi="Arial" w:cs="Arial"/>
                <w:b w:val="0"/>
                <w:bCs w:val="0"/>
                <w:sz w:val="20"/>
                <w:szCs w:val="20"/>
              </w:rPr>
              <w:t>podlaga</w:t>
            </w:r>
            <w:r w:rsidRPr="005206F5">
              <w:rPr>
                <w:rFonts w:ascii="Arial" w:hAnsi="Arial" w:cs="Arial"/>
                <w:b w:val="0"/>
                <w:bCs w:val="0"/>
                <w:sz w:val="20"/>
                <w:szCs w:val="20"/>
              </w:rPr>
              <w:t xml:space="preserve"> za izplačilo stimulacij za lovce.</w:t>
            </w:r>
            <w:r w:rsidRPr="005206F5">
              <w:rPr>
                <w:rFonts w:ascii="Arial" w:hAnsi="Arial" w:cs="Arial"/>
                <w:iCs/>
                <w:sz w:val="20"/>
                <w:szCs w:val="20"/>
              </w:rPr>
              <w:t xml:space="preserve"> </w:t>
            </w:r>
            <w:r w:rsidRPr="005206F5">
              <w:rPr>
                <w:rFonts w:ascii="Arial" w:hAnsi="Arial" w:cs="Arial"/>
                <w:b w:val="0"/>
                <w:iCs/>
                <w:sz w:val="20"/>
                <w:szCs w:val="20"/>
              </w:rPr>
              <w:t>Upravljavci lovišč bodo morali do pojava APK v RS še vedno izvajati določila lovsko upravljavskih načrtov, katere bo po predpisanem postopku pripravil Zavod za gozdove Slovenije. V teh načrtih bo določen tudi minimalni številčni odvzem divjih prašičev z dovoljenimi odstopanji.</w:t>
            </w:r>
            <w:r w:rsidRPr="005206F5">
              <w:rPr>
                <w:rFonts w:ascii="Arial" w:hAnsi="Arial" w:cs="Arial"/>
                <w:iCs/>
                <w:sz w:val="20"/>
                <w:szCs w:val="20"/>
              </w:rPr>
              <w:t xml:space="preserve"> </w:t>
            </w:r>
          </w:p>
        </w:tc>
      </w:tr>
      <w:tr w:rsidR="00E55CB5" w:rsidRPr="00D063BD" w14:paraId="0B624A2C"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81" w:type="dxa"/>
            <w:gridSpan w:val="5"/>
            <w:vAlign w:val="center"/>
          </w:tcPr>
          <w:p w14:paraId="39F23474" w14:textId="77777777" w:rsidR="00E55CB5" w:rsidRPr="00D063BD" w:rsidRDefault="00E55CB5" w:rsidP="00E55CB5">
            <w:pPr>
              <w:pStyle w:val="Neotevilenodstavek"/>
              <w:widowControl w:val="0"/>
              <w:spacing w:line="240" w:lineRule="auto"/>
              <w:jc w:val="left"/>
              <w:rPr>
                <w:sz w:val="20"/>
                <w:szCs w:val="20"/>
              </w:rPr>
            </w:pPr>
            <w:r w:rsidRPr="00D063BD">
              <w:rPr>
                <w:b/>
                <w:sz w:val="20"/>
                <w:szCs w:val="20"/>
              </w:rPr>
              <w:lastRenderedPageBreak/>
              <w:t>10. Pri pripravi gradiva so bile upoštevane zahteve iz Resolucije o normativni dejavnosti:</w:t>
            </w:r>
          </w:p>
        </w:tc>
        <w:tc>
          <w:tcPr>
            <w:tcW w:w="2605" w:type="dxa"/>
            <w:gridSpan w:val="2"/>
            <w:vAlign w:val="center"/>
          </w:tcPr>
          <w:p w14:paraId="1BD311E5" w14:textId="77777777" w:rsidR="00E55CB5" w:rsidRPr="00D063BD" w:rsidRDefault="00E55CB5" w:rsidP="00E55CB5">
            <w:pPr>
              <w:pStyle w:val="Neotevilenodstavek"/>
              <w:widowControl w:val="0"/>
              <w:spacing w:line="240" w:lineRule="auto"/>
              <w:jc w:val="center"/>
              <w:rPr>
                <w:iCs/>
                <w:sz w:val="20"/>
                <w:szCs w:val="20"/>
              </w:rPr>
            </w:pPr>
            <w:r w:rsidRPr="00D463F9">
              <w:rPr>
                <w:b/>
                <w:sz w:val="20"/>
                <w:szCs w:val="20"/>
              </w:rPr>
              <w:t>DA</w:t>
            </w:r>
            <w:r w:rsidRPr="00D063BD">
              <w:rPr>
                <w:sz w:val="20"/>
                <w:szCs w:val="20"/>
              </w:rPr>
              <w:t>/NE</w:t>
            </w:r>
          </w:p>
        </w:tc>
      </w:tr>
      <w:tr w:rsidR="00E55CB5" w:rsidRPr="00D063BD" w14:paraId="70513E3E"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81" w:type="dxa"/>
            <w:gridSpan w:val="5"/>
            <w:vAlign w:val="center"/>
          </w:tcPr>
          <w:p w14:paraId="54C43481" w14:textId="77777777" w:rsidR="00E55CB5" w:rsidRPr="00D063BD" w:rsidRDefault="00E55CB5" w:rsidP="00E55CB5">
            <w:pPr>
              <w:pStyle w:val="Neotevilenodstavek"/>
              <w:widowControl w:val="0"/>
              <w:spacing w:line="240" w:lineRule="auto"/>
              <w:jc w:val="left"/>
              <w:rPr>
                <w:b/>
                <w:sz w:val="20"/>
                <w:szCs w:val="20"/>
              </w:rPr>
            </w:pPr>
            <w:r w:rsidRPr="00D063BD">
              <w:rPr>
                <w:b/>
                <w:sz w:val="20"/>
                <w:szCs w:val="20"/>
              </w:rPr>
              <w:t>11. Gradivo je uvrščeno v delovni program vlade:</w:t>
            </w:r>
          </w:p>
        </w:tc>
        <w:tc>
          <w:tcPr>
            <w:tcW w:w="2605" w:type="dxa"/>
            <w:gridSpan w:val="2"/>
            <w:vAlign w:val="center"/>
          </w:tcPr>
          <w:p w14:paraId="061F0D63" w14:textId="77777777" w:rsidR="00E55CB5" w:rsidRPr="00D063BD" w:rsidRDefault="00E55CB5" w:rsidP="00E55CB5">
            <w:pPr>
              <w:pStyle w:val="Neotevilenodstavek"/>
              <w:widowControl w:val="0"/>
              <w:spacing w:line="240" w:lineRule="auto"/>
              <w:jc w:val="center"/>
              <w:rPr>
                <w:sz w:val="20"/>
                <w:szCs w:val="20"/>
              </w:rPr>
            </w:pPr>
            <w:r w:rsidRPr="00D063BD">
              <w:rPr>
                <w:sz w:val="20"/>
                <w:szCs w:val="20"/>
              </w:rPr>
              <w:t>DA/</w:t>
            </w:r>
            <w:r w:rsidRPr="00D463F9">
              <w:rPr>
                <w:b/>
                <w:sz w:val="20"/>
                <w:szCs w:val="20"/>
              </w:rPr>
              <w:t>NE</w:t>
            </w:r>
          </w:p>
        </w:tc>
      </w:tr>
      <w:tr w:rsidR="00E55CB5" w:rsidRPr="00D063BD" w14:paraId="0C679AF2" w14:textId="77777777" w:rsidTr="00B225F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86" w:type="dxa"/>
            <w:gridSpan w:val="7"/>
            <w:tcBorders>
              <w:top w:val="single" w:sz="4" w:space="0" w:color="000000"/>
              <w:left w:val="single" w:sz="4" w:space="0" w:color="000000"/>
              <w:bottom w:val="single" w:sz="4" w:space="0" w:color="000000"/>
              <w:right w:val="single" w:sz="4" w:space="0" w:color="000000"/>
            </w:tcBorders>
          </w:tcPr>
          <w:p w14:paraId="77CDC1F6" w14:textId="77777777" w:rsidR="00E55CB5" w:rsidRDefault="00E55CB5" w:rsidP="00E55CB5">
            <w:pPr>
              <w:widowControl w:val="0"/>
              <w:suppressAutoHyphens/>
              <w:overflowPunct w:val="0"/>
              <w:autoSpaceDE w:val="0"/>
              <w:autoSpaceDN w:val="0"/>
              <w:adjustRightInd w:val="0"/>
              <w:ind w:left="3400"/>
              <w:jc w:val="center"/>
              <w:textAlignment w:val="baseline"/>
              <w:outlineLvl w:val="3"/>
              <w:rPr>
                <w:rFonts w:cs="Arial"/>
                <w:szCs w:val="20"/>
                <w:lang w:eastAsia="sl-SI"/>
              </w:rPr>
            </w:pPr>
            <w:r>
              <w:rPr>
                <w:rFonts w:cs="Arial"/>
                <w:szCs w:val="20"/>
                <w:lang w:eastAsia="sl-SI"/>
              </w:rPr>
              <w:t>Dr. Aleksandra Pivec</w:t>
            </w:r>
          </w:p>
          <w:p w14:paraId="2B96FADF" w14:textId="77777777" w:rsidR="00E55CB5" w:rsidRDefault="00E55CB5" w:rsidP="00E55CB5">
            <w:pPr>
              <w:widowControl w:val="0"/>
              <w:suppressAutoHyphens/>
              <w:overflowPunct w:val="0"/>
              <w:autoSpaceDE w:val="0"/>
              <w:autoSpaceDN w:val="0"/>
              <w:adjustRightInd w:val="0"/>
              <w:ind w:left="3400"/>
              <w:jc w:val="center"/>
              <w:textAlignment w:val="baseline"/>
              <w:outlineLvl w:val="3"/>
              <w:rPr>
                <w:rFonts w:cs="Arial"/>
                <w:szCs w:val="20"/>
                <w:lang w:eastAsia="sl-SI"/>
              </w:rPr>
            </w:pPr>
            <w:r>
              <w:rPr>
                <w:rFonts w:cs="Arial"/>
                <w:szCs w:val="20"/>
                <w:lang w:eastAsia="sl-SI"/>
              </w:rPr>
              <w:t>Ministrica za kmetijstvo,</w:t>
            </w:r>
          </w:p>
          <w:p w14:paraId="5A230444" w14:textId="77777777" w:rsidR="00E55CB5" w:rsidRPr="00D063BD" w:rsidRDefault="00E55CB5" w:rsidP="00E55CB5">
            <w:pPr>
              <w:widowControl w:val="0"/>
              <w:suppressAutoHyphens/>
              <w:overflowPunct w:val="0"/>
              <w:autoSpaceDE w:val="0"/>
              <w:autoSpaceDN w:val="0"/>
              <w:adjustRightInd w:val="0"/>
              <w:ind w:left="3400"/>
              <w:jc w:val="center"/>
              <w:textAlignment w:val="baseline"/>
              <w:outlineLvl w:val="3"/>
              <w:rPr>
                <w:szCs w:val="20"/>
              </w:rPr>
            </w:pPr>
            <w:r>
              <w:rPr>
                <w:rFonts w:cs="Arial"/>
                <w:szCs w:val="20"/>
                <w:lang w:eastAsia="sl-SI"/>
              </w:rPr>
              <w:t>gozdarstvo in prehrano</w:t>
            </w:r>
          </w:p>
        </w:tc>
      </w:tr>
    </w:tbl>
    <w:p w14:paraId="7DAFDB26" w14:textId="77777777" w:rsidR="007A7279" w:rsidRPr="001E5470" w:rsidRDefault="007A7279" w:rsidP="008C10E1">
      <w:pPr>
        <w:spacing w:before="60" w:after="60" w:line="240" w:lineRule="auto"/>
        <w:rPr>
          <w:rFonts w:eastAsia="Calibri" w:cs="Arial"/>
          <w:vanish/>
          <w:szCs w:val="20"/>
        </w:rPr>
      </w:pPr>
    </w:p>
    <w:p w14:paraId="5E774B92" w14:textId="77777777" w:rsidR="000C6525" w:rsidRPr="006249C6" w:rsidRDefault="000C6525" w:rsidP="008C10E1">
      <w:pPr>
        <w:spacing w:before="60" w:after="60" w:line="240" w:lineRule="auto"/>
        <w:rPr>
          <w:rFonts w:cs="Arial"/>
          <w:szCs w:val="20"/>
        </w:rPr>
        <w:sectPr w:rsidR="000C6525" w:rsidRPr="006249C6" w:rsidSect="00990D2C">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219B092A" w14:textId="77777777" w:rsidR="00012033" w:rsidRPr="008D1759" w:rsidRDefault="00012033" w:rsidP="00012033">
      <w:pPr>
        <w:pStyle w:val="Naslovpredpisa"/>
        <w:spacing w:before="0" w:after="0" w:line="260" w:lineRule="exact"/>
        <w:jc w:val="right"/>
        <w:rPr>
          <w:sz w:val="20"/>
          <w:szCs w:val="20"/>
        </w:rPr>
      </w:pPr>
      <w:r w:rsidRPr="008D1759">
        <w:rPr>
          <w:sz w:val="20"/>
          <w:szCs w:val="20"/>
        </w:rPr>
        <w:lastRenderedPageBreak/>
        <w:t>PREDLOG</w:t>
      </w:r>
    </w:p>
    <w:p w14:paraId="53BB6407" w14:textId="77777777" w:rsidR="00012033" w:rsidRPr="008D1759" w:rsidRDefault="00012033" w:rsidP="00012033">
      <w:pPr>
        <w:pStyle w:val="Naslovpredpisa"/>
        <w:spacing w:before="0" w:after="0" w:line="260" w:lineRule="exact"/>
        <w:jc w:val="right"/>
        <w:rPr>
          <w:sz w:val="20"/>
          <w:szCs w:val="20"/>
        </w:rPr>
      </w:pPr>
      <w:r>
        <w:rPr>
          <w:sz w:val="20"/>
          <w:szCs w:val="20"/>
        </w:rPr>
        <w:t>(</w:t>
      </w:r>
      <w:r w:rsidRPr="00776A7C">
        <w:rPr>
          <w:sz w:val="20"/>
          <w:szCs w:val="20"/>
        </w:rPr>
        <w:t>EVA</w:t>
      </w:r>
      <w:r w:rsidRPr="00776A7C">
        <w:rPr>
          <w:iCs/>
          <w:sz w:val="20"/>
          <w:szCs w:val="20"/>
        </w:rPr>
        <w:t>: 2019-2330-0076</w:t>
      </w:r>
      <w:r>
        <w:rPr>
          <w:sz w:val="20"/>
          <w:szCs w:val="20"/>
        </w:rPr>
        <w:t>)</w:t>
      </w:r>
    </w:p>
    <w:tbl>
      <w:tblPr>
        <w:tblW w:w="0" w:type="auto"/>
        <w:tblInd w:w="108" w:type="dxa"/>
        <w:tblLook w:val="04A0" w:firstRow="1" w:lastRow="0" w:firstColumn="1" w:lastColumn="0" w:noHBand="0" w:noVBand="1"/>
      </w:tblPr>
      <w:tblGrid>
        <w:gridCol w:w="8390"/>
      </w:tblGrid>
      <w:tr w:rsidR="00012033" w:rsidRPr="008D1759" w14:paraId="772F75A9" w14:textId="77777777" w:rsidTr="002A5636">
        <w:tc>
          <w:tcPr>
            <w:tcW w:w="8964" w:type="dxa"/>
          </w:tcPr>
          <w:p w14:paraId="56F93D3A" w14:textId="77777777" w:rsidR="00012033" w:rsidRDefault="00012033" w:rsidP="00391286">
            <w:pPr>
              <w:pStyle w:val="Naslovpredpisa"/>
              <w:spacing w:before="0" w:after="0" w:line="260" w:lineRule="exact"/>
              <w:rPr>
                <w:sz w:val="20"/>
                <w:szCs w:val="20"/>
              </w:rPr>
            </w:pPr>
          </w:p>
          <w:p w14:paraId="32AECE5C" w14:textId="77777777" w:rsidR="00012033" w:rsidRPr="008D1759" w:rsidRDefault="00012033" w:rsidP="00391286">
            <w:pPr>
              <w:pStyle w:val="Naslovpredpisa"/>
              <w:spacing w:before="0" w:after="0" w:line="260" w:lineRule="exact"/>
              <w:rPr>
                <w:sz w:val="20"/>
                <w:szCs w:val="20"/>
              </w:rPr>
            </w:pPr>
            <w:r w:rsidRPr="001E753B">
              <w:rPr>
                <w:sz w:val="20"/>
                <w:szCs w:val="20"/>
              </w:rPr>
              <w:t>ZAKON O</w:t>
            </w:r>
            <w:r w:rsidRPr="00821E8B">
              <w:rPr>
                <w:sz w:val="20"/>
                <w:szCs w:val="20"/>
              </w:rPr>
              <w:t xml:space="preserve"> </w:t>
            </w:r>
            <w:r w:rsidR="00E34846">
              <w:rPr>
                <w:sz w:val="20"/>
                <w:szCs w:val="20"/>
              </w:rPr>
              <w:t>NUJNIH</w:t>
            </w:r>
            <w:r w:rsidRPr="00821E8B">
              <w:rPr>
                <w:sz w:val="20"/>
                <w:szCs w:val="20"/>
              </w:rPr>
              <w:t xml:space="preserve"> UKREPIH ZARADI AFRIŠKE PRAŠIČJE KUGE PRI DIVJIH PRAŠIČIH </w:t>
            </w:r>
          </w:p>
        </w:tc>
      </w:tr>
      <w:tr w:rsidR="00012033" w:rsidRPr="008D1759" w14:paraId="116A5EE1" w14:textId="77777777" w:rsidTr="002A5636">
        <w:tc>
          <w:tcPr>
            <w:tcW w:w="8964" w:type="dxa"/>
          </w:tcPr>
          <w:p w14:paraId="72C1D737" w14:textId="77777777" w:rsidR="00012033" w:rsidRPr="008D1759" w:rsidRDefault="00012033" w:rsidP="00391286">
            <w:pPr>
              <w:pStyle w:val="Poglavje"/>
              <w:spacing w:before="0" w:after="0" w:line="260" w:lineRule="exact"/>
              <w:jc w:val="left"/>
              <w:rPr>
                <w:sz w:val="20"/>
                <w:szCs w:val="20"/>
              </w:rPr>
            </w:pPr>
            <w:r w:rsidRPr="008D1759">
              <w:rPr>
                <w:sz w:val="20"/>
                <w:szCs w:val="20"/>
              </w:rPr>
              <w:t>I. UVOD</w:t>
            </w:r>
          </w:p>
        </w:tc>
      </w:tr>
      <w:tr w:rsidR="00012033" w:rsidRPr="008D1759" w14:paraId="38279557" w14:textId="77777777" w:rsidTr="002A5636">
        <w:tc>
          <w:tcPr>
            <w:tcW w:w="8964" w:type="dxa"/>
          </w:tcPr>
          <w:p w14:paraId="38C6A7FE" w14:textId="77777777" w:rsidR="00012033" w:rsidRPr="008D1759" w:rsidRDefault="00012033" w:rsidP="00391286">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012033" w:rsidRPr="008D1759" w14:paraId="22D63267" w14:textId="77777777" w:rsidTr="002A5636">
        <w:tc>
          <w:tcPr>
            <w:tcW w:w="8964" w:type="dxa"/>
          </w:tcPr>
          <w:p w14:paraId="6198EAD1" w14:textId="77777777" w:rsidR="00012033" w:rsidRPr="00422806" w:rsidRDefault="00012033" w:rsidP="00391286">
            <w:pPr>
              <w:pStyle w:val="Alineazaodstavkom"/>
              <w:numPr>
                <w:ilvl w:val="0"/>
                <w:numId w:val="0"/>
              </w:numPr>
              <w:spacing w:line="240" w:lineRule="auto"/>
              <w:ind w:left="709"/>
              <w:rPr>
                <w:sz w:val="20"/>
                <w:szCs w:val="20"/>
              </w:rPr>
            </w:pPr>
          </w:p>
          <w:p w14:paraId="42754751" w14:textId="71CF5642" w:rsidR="00012033" w:rsidRPr="008316B8" w:rsidRDefault="00012033" w:rsidP="00391286">
            <w:pPr>
              <w:pStyle w:val="Alineazaodstavkom"/>
              <w:numPr>
                <w:ilvl w:val="0"/>
                <w:numId w:val="0"/>
              </w:numPr>
              <w:spacing w:line="240" w:lineRule="auto"/>
              <w:ind w:left="34"/>
              <w:rPr>
                <w:sz w:val="20"/>
                <w:szCs w:val="20"/>
              </w:rPr>
            </w:pPr>
            <w:r w:rsidRPr="008316B8">
              <w:rPr>
                <w:sz w:val="20"/>
                <w:szCs w:val="20"/>
              </w:rPr>
              <w:t xml:space="preserve">Z letno Odredbo o izvajanju sistematičnega spremljanja zdravstvenega stanja živali, programov izkoreninjenja bolezni živali ter cepljenj živali </w:t>
            </w:r>
            <w:r>
              <w:rPr>
                <w:sz w:val="20"/>
                <w:szCs w:val="20"/>
              </w:rPr>
              <w:t xml:space="preserve">(v nadaljevanju: Odredba) </w:t>
            </w:r>
            <w:r w:rsidRPr="008316B8">
              <w:rPr>
                <w:sz w:val="20"/>
                <w:szCs w:val="20"/>
              </w:rPr>
              <w:t>minister</w:t>
            </w:r>
            <w:r>
              <w:rPr>
                <w:sz w:val="20"/>
                <w:szCs w:val="20"/>
              </w:rPr>
              <w:t>,</w:t>
            </w:r>
            <w:r w:rsidRPr="008316B8">
              <w:rPr>
                <w:sz w:val="20"/>
                <w:szCs w:val="20"/>
              </w:rPr>
              <w:t xml:space="preserve"> pristojen za veterinarstvo</w:t>
            </w:r>
            <w:r>
              <w:rPr>
                <w:sz w:val="20"/>
                <w:szCs w:val="20"/>
              </w:rPr>
              <w:t>,</w:t>
            </w:r>
            <w:r w:rsidRPr="008316B8">
              <w:rPr>
                <w:sz w:val="20"/>
                <w:szCs w:val="20"/>
              </w:rPr>
              <w:t xml:space="preserve"> vsako leto predpiše tudi vzorčenje in diagnostične preiskave, ki jih je </w:t>
            </w:r>
            <w:r>
              <w:rPr>
                <w:sz w:val="20"/>
                <w:szCs w:val="20"/>
              </w:rPr>
              <w:t>treba</w:t>
            </w:r>
            <w:r w:rsidRPr="008316B8">
              <w:rPr>
                <w:sz w:val="20"/>
                <w:szCs w:val="20"/>
              </w:rPr>
              <w:t xml:space="preserve"> opraviti pri divjih živalih. </w:t>
            </w:r>
            <w:r>
              <w:rPr>
                <w:sz w:val="20"/>
                <w:szCs w:val="20"/>
              </w:rPr>
              <w:t>Na podlagi Odredbe se i</w:t>
            </w:r>
            <w:r w:rsidRPr="008316B8">
              <w:rPr>
                <w:sz w:val="20"/>
                <w:szCs w:val="20"/>
              </w:rPr>
              <w:t>zvaja</w:t>
            </w:r>
            <w:r w:rsidR="00102493">
              <w:rPr>
                <w:sz w:val="20"/>
                <w:szCs w:val="20"/>
              </w:rPr>
              <w:t>jo preiskave na prisotnost stekline</w:t>
            </w:r>
            <w:r w:rsidRPr="008316B8">
              <w:rPr>
                <w:sz w:val="20"/>
                <w:szCs w:val="20"/>
              </w:rPr>
              <w:t xml:space="preserve">, lovske organizacije jemljejo vzorce odstreljenih divjih </w:t>
            </w:r>
            <w:r w:rsidR="00102493" w:rsidRPr="008316B8">
              <w:rPr>
                <w:sz w:val="20"/>
                <w:szCs w:val="20"/>
              </w:rPr>
              <w:t>prašič</w:t>
            </w:r>
            <w:r w:rsidR="00102493">
              <w:rPr>
                <w:sz w:val="20"/>
                <w:szCs w:val="20"/>
              </w:rPr>
              <w:t>ev</w:t>
            </w:r>
            <w:r w:rsidR="00102493" w:rsidRPr="008316B8">
              <w:rPr>
                <w:sz w:val="20"/>
                <w:szCs w:val="20"/>
              </w:rPr>
              <w:t xml:space="preserve"> </w:t>
            </w:r>
            <w:r w:rsidRPr="008316B8">
              <w:rPr>
                <w:sz w:val="20"/>
                <w:szCs w:val="20"/>
              </w:rPr>
              <w:t>za preiskave na bolezn</w:t>
            </w:r>
            <w:r>
              <w:rPr>
                <w:sz w:val="20"/>
                <w:szCs w:val="20"/>
              </w:rPr>
              <w:t xml:space="preserve">i, določene v Odredbi (v Odredbi za leto </w:t>
            </w:r>
            <w:r w:rsidR="00102493">
              <w:rPr>
                <w:sz w:val="20"/>
                <w:szCs w:val="20"/>
              </w:rPr>
              <w:t xml:space="preserve">2020 </w:t>
            </w:r>
            <w:r>
              <w:rPr>
                <w:sz w:val="20"/>
                <w:szCs w:val="20"/>
              </w:rPr>
              <w:t>s</w:t>
            </w:r>
            <w:r w:rsidR="00DF6DBA">
              <w:rPr>
                <w:sz w:val="20"/>
                <w:szCs w:val="20"/>
              </w:rPr>
              <w:t>ta</w:t>
            </w:r>
            <w:r>
              <w:rPr>
                <w:sz w:val="20"/>
                <w:szCs w:val="20"/>
              </w:rPr>
              <w:t xml:space="preserve"> to </w:t>
            </w:r>
            <w:r w:rsidRPr="008316B8">
              <w:rPr>
                <w:sz w:val="20"/>
                <w:szCs w:val="20"/>
              </w:rPr>
              <w:t>klasičn</w:t>
            </w:r>
            <w:r>
              <w:rPr>
                <w:sz w:val="20"/>
                <w:szCs w:val="20"/>
              </w:rPr>
              <w:t>a</w:t>
            </w:r>
            <w:r w:rsidRPr="008316B8">
              <w:rPr>
                <w:sz w:val="20"/>
                <w:szCs w:val="20"/>
              </w:rPr>
              <w:t xml:space="preserve"> prašičj</w:t>
            </w:r>
            <w:r>
              <w:rPr>
                <w:sz w:val="20"/>
                <w:szCs w:val="20"/>
              </w:rPr>
              <w:t>a</w:t>
            </w:r>
            <w:r w:rsidRPr="008316B8">
              <w:rPr>
                <w:sz w:val="20"/>
                <w:szCs w:val="20"/>
              </w:rPr>
              <w:t xml:space="preserve"> kug</w:t>
            </w:r>
            <w:r>
              <w:rPr>
                <w:sz w:val="20"/>
                <w:szCs w:val="20"/>
              </w:rPr>
              <w:t>a</w:t>
            </w:r>
            <w:r w:rsidRPr="008316B8">
              <w:rPr>
                <w:sz w:val="20"/>
                <w:szCs w:val="20"/>
              </w:rPr>
              <w:t xml:space="preserve"> in afrišk</w:t>
            </w:r>
            <w:r>
              <w:rPr>
                <w:sz w:val="20"/>
                <w:szCs w:val="20"/>
              </w:rPr>
              <w:t>a</w:t>
            </w:r>
            <w:r w:rsidRPr="008316B8">
              <w:rPr>
                <w:sz w:val="20"/>
                <w:szCs w:val="20"/>
              </w:rPr>
              <w:t xml:space="preserve"> prašičj</w:t>
            </w:r>
            <w:r>
              <w:rPr>
                <w:sz w:val="20"/>
                <w:szCs w:val="20"/>
              </w:rPr>
              <w:t>a</w:t>
            </w:r>
            <w:r w:rsidRPr="008316B8">
              <w:rPr>
                <w:sz w:val="20"/>
                <w:szCs w:val="20"/>
              </w:rPr>
              <w:t xml:space="preserve"> kug</w:t>
            </w:r>
            <w:r>
              <w:rPr>
                <w:sz w:val="20"/>
                <w:szCs w:val="20"/>
              </w:rPr>
              <w:t>a</w:t>
            </w:r>
            <w:r w:rsidR="00102493">
              <w:rPr>
                <w:sz w:val="20"/>
                <w:szCs w:val="20"/>
              </w:rPr>
              <w:t>)</w:t>
            </w:r>
            <w:r w:rsidRPr="008316B8">
              <w:rPr>
                <w:sz w:val="20"/>
                <w:szCs w:val="20"/>
              </w:rPr>
              <w:t xml:space="preserve"> </w:t>
            </w:r>
            <w:r>
              <w:rPr>
                <w:sz w:val="20"/>
                <w:szCs w:val="20"/>
              </w:rPr>
              <w:t>ter</w:t>
            </w:r>
            <w:r w:rsidRPr="008316B8">
              <w:rPr>
                <w:sz w:val="20"/>
                <w:szCs w:val="20"/>
              </w:rPr>
              <w:t xml:space="preserve"> sistematični nadzor </w:t>
            </w:r>
            <w:proofErr w:type="spellStart"/>
            <w:r w:rsidRPr="008316B8">
              <w:rPr>
                <w:sz w:val="20"/>
                <w:szCs w:val="20"/>
              </w:rPr>
              <w:t>aviarne</w:t>
            </w:r>
            <w:proofErr w:type="spellEnd"/>
            <w:r w:rsidRPr="008316B8">
              <w:rPr>
                <w:sz w:val="20"/>
                <w:szCs w:val="20"/>
              </w:rPr>
              <w:t xml:space="preserve"> influence pri prostoživečih pticah. </w:t>
            </w:r>
          </w:p>
          <w:p w14:paraId="283DBDC7" w14:textId="77777777" w:rsidR="00012033" w:rsidRPr="008316B8" w:rsidRDefault="00012033" w:rsidP="00391286">
            <w:pPr>
              <w:pStyle w:val="Alineazaodstavkom"/>
              <w:numPr>
                <w:ilvl w:val="0"/>
                <w:numId w:val="0"/>
              </w:numPr>
              <w:spacing w:line="240" w:lineRule="auto"/>
              <w:ind w:firstLine="34"/>
              <w:rPr>
                <w:sz w:val="20"/>
                <w:szCs w:val="20"/>
              </w:rPr>
            </w:pPr>
            <w:r w:rsidRPr="008316B8">
              <w:rPr>
                <w:sz w:val="20"/>
                <w:szCs w:val="20"/>
              </w:rPr>
              <w:t>Trenutno stanje glede prisotnosti bolezni v populaciji divjih živali je dokaj ugodno. Glede stekline ima Slovenija status države</w:t>
            </w:r>
            <w:r>
              <w:rPr>
                <w:sz w:val="20"/>
                <w:szCs w:val="20"/>
              </w:rPr>
              <w:t>,</w:t>
            </w:r>
            <w:r w:rsidRPr="008316B8">
              <w:rPr>
                <w:sz w:val="20"/>
                <w:szCs w:val="20"/>
              </w:rPr>
              <w:t xml:space="preserve"> proste stekline po kriterijih </w:t>
            </w:r>
            <w:r>
              <w:rPr>
                <w:sz w:val="20"/>
                <w:szCs w:val="20"/>
              </w:rPr>
              <w:t>Svetovne organizacije za zdravje živali (</w:t>
            </w:r>
            <w:r w:rsidRPr="008316B8">
              <w:rPr>
                <w:sz w:val="20"/>
                <w:szCs w:val="20"/>
              </w:rPr>
              <w:t>OIE</w:t>
            </w:r>
            <w:r>
              <w:rPr>
                <w:sz w:val="20"/>
                <w:szCs w:val="20"/>
              </w:rPr>
              <w:t>)</w:t>
            </w:r>
            <w:r w:rsidRPr="008316B8">
              <w:rPr>
                <w:sz w:val="20"/>
                <w:szCs w:val="20"/>
              </w:rPr>
              <w:t xml:space="preserve">, </w:t>
            </w:r>
            <w:r>
              <w:rPr>
                <w:sz w:val="20"/>
                <w:szCs w:val="20"/>
              </w:rPr>
              <w:t xml:space="preserve">posebno nevarne bolezni živali (med katere spadajo afriška in klasična prašičja kuga, slinavka in parkljevka, </w:t>
            </w:r>
            <w:proofErr w:type="spellStart"/>
            <w:r>
              <w:rPr>
                <w:sz w:val="20"/>
                <w:szCs w:val="20"/>
              </w:rPr>
              <w:t>aviarna</w:t>
            </w:r>
            <w:proofErr w:type="spellEnd"/>
            <w:r>
              <w:rPr>
                <w:sz w:val="20"/>
                <w:szCs w:val="20"/>
              </w:rPr>
              <w:t xml:space="preserve"> influenca)</w:t>
            </w:r>
            <w:r w:rsidRPr="008316B8">
              <w:rPr>
                <w:sz w:val="20"/>
                <w:szCs w:val="20"/>
              </w:rPr>
              <w:t xml:space="preserve"> v Sloveniji trenutno niso prisotne</w:t>
            </w:r>
            <w:r>
              <w:rPr>
                <w:sz w:val="20"/>
                <w:szCs w:val="20"/>
              </w:rPr>
              <w:t>/ugotovljene</w:t>
            </w:r>
            <w:r w:rsidRPr="008316B8">
              <w:rPr>
                <w:sz w:val="20"/>
                <w:szCs w:val="20"/>
              </w:rPr>
              <w:t>. Zaradi prisotnosti afriške prašičje kuge v populacijah divjega prašiča</w:t>
            </w:r>
            <w:r w:rsidR="00102493">
              <w:rPr>
                <w:sz w:val="20"/>
                <w:szCs w:val="20"/>
              </w:rPr>
              <w:t xml:space="preserve"> oziroma pri domačih prašičih</w:t>
            </w:r>
            <w:r w:rsidRPr="008316B8">
              <w:rPr>
                <w:sz w:val="20"/>
                <w:szCs w:val="20"/>
              </w:rPr>
              <w:t xml:space="preserve"> v nekaterih državah EU</w:t>
            </w:r>
            <w:r>
              <w:rPr>
                <w:sz w:val="20"/>
                <w:szCs w:val="20"/>
              </w:rPr>
              <w:t xml:space="preserve"> (Madžarska, Slovaška, Belgija, Romunija, Bolgarija, Poljska, Litva, Latvija in Estonija) in </w:t>
            </w:r>
            <w:r w:rsidR="00C20F01">
              <w:rPr>
                <w:sz w:val="20"/>
                <w:szCs w:val="20"/>
              </w:rPr>
              <w:t>bližnjih</w:t>
            </w:r>
            <w:r>
              <w:rPr>
                <w:sz w:val="20"/>
                <w:szCs w:val="20"/>
              </w:rPr>
              <w:t xml:space="preserve"> tretjih državah (Srbija, Moldavija, Ukrajina, Rusija)</w:t>
            </w:r>
            <w:r w:rsidRPr="008316B8">
              <w:rPr>
                <w:sz w:val="20"/>
                <w:szCs w:val="20"/>
              </w:rPr>
              <w:t xml:space="preserve"> smo v Sloveniji že uvedli nekatere ukrepe za preprečevanje in </w:t>
            </w:r>
            <w:r w:rsidRPr="002E5285">
              <w:rPr>
                <w:sz w:val="20"/>
                <w:szCs w:val="20"/>
              </w:rPr>
              <w:t>zgodnje</w:t>
            </w:r>
            <w:r w:rsidRPr="008316B8">
              <w:rPr>
                <w:sz w:val="20"/>
                <w:szCs w:val="20"/>
              </w:rPr>
              <w:t xml:space="preserve"> odkrivanje bolezni</w:t>
            </w:r>
            <w:r>
              <w:rPr>
                <w:sz w:val="20"/>
                <w:szCs w:val="20"/>
              </w:rPr>
              <w:t>,</w:t>
            </w:r>
            <w:r w:rsidRPr="008316B8">
              <w:rPr>
                <w:sz w:val="20"/>
                <w:szCs w:val="20"/>
              </w:rPr>
              <w:t xml:space="preserve"> npr. obvezno poročanje </w:t>
            </w:r>
            <w:r>
              <w:rPr>
                <w:sz w:val="20"/>
                <w:szCs w:val="20"/>
              </w:rPr>
              <w:t xml:space="preserve">lovcev </w:t>
            </w:r>
            <w:r w:rsidRPr="002E5285">
              <w:rPr>
                <w:sz w:val="20"/>
                <w:szCs w:val="20"/>
              </w:rPr>
              <w:t xml:space="preserve">o </w:t>
            </w:r>
            <w:r w:rsidRPr="008316B8">
              <w:rPr>
                <w:sz w:val="20"/>
                <w:szCs w:val="20"/>
              </w:rPr>
              <w:t xml:space="preserve">najdbi trupel poginulih </w:t>
            </w:r>
            <w:r w:rsidR="00102493">
              <w:rPr>
                <w:sz w:val="20"/>
                <w:szCs w:val="20"/>
              </w:rPr>
              <w:t>divjih prašičev</w:t>
            </w:r>
            <w:r w:rsidR="00102493" w:rsidRPr="008316B8">
              <w:rPr>
                <w:sz w:val="20"/>
                <w:szCs w:val="20"/>
              </w:rPr>
              <w:t xml:space="preserve"> </w:t>
            </w:r>
            <w:r w:rsidRPr="008316B8">
              <w:rPr>
                <w:sz w:val="20"/>
                <w:szCs w:val="20"/>
              </w:rPr>
              <w:t xml:space="preserve">in poročanje </w:t>
            </w:r>
            <w:r>
              <w:rPr>
                <w:sz w:val="20"/>
                <w:szCs w:val="20"/>
              </w:rPr>
              <w:t>o sumih na APK pri divjih prašičih</w:t>
            </w:r>
            <w:r w:rsidR="00102493">
              <w:rPr>
                <w:sz w:val="20"/>
                <w:szCs w:val="20"/>
              </w:rPr>
              <w:t>, akcije ozaveščanja o APK</w:t>
            </w:r>
            <w:r>
              <w:rPr>
                <w:sz w:val="20"/>
                <w:szCs w:val="20"/>
              </w:rPr>
              <w:t>.</w:t>
            </w:r>
          </w:p>
          <w:p w14:paraId="63A63C7B" w14:textId="77777777" w:rsidR="00012033" w:rsidRPr="008316B8" w:rsidRDefault="00012033" w:rsidP="00391286">
            <w:pPr>
              <w:pStyle w:val="Alineazaodstavkom"/>
              <w:numPr>
                <w:ilvl w:val="0"/>
                <w:numId w:val="0"/>
              </w:numPr>
              <w:spacing w:line="240" w:lineRule="auto"/>
              <w:rPr>
                <w:sz w:val="20"/>
                <w:szCs w:val="20"/>
              </w:rPr>
            </w:pPr>
            <w:r w:rsidRPr="008316B8">
              <w:rPr>
                <w:sz w:val="20"/>
                <w:szCs w:val="20"/>
              </w:rPr>
              <w:t xml:space="preserve">Poleg spremljanja bolezni pri divjih in domačih prašičih (odvzem vzorcev in preiskave na prisotnost APK v sklopu Odredbe) </w:t>
            </w:r>
            <w:r w:rsidR="0004142A">
              <w:rPr>
                <w:sz w:val="20"/>
                <w:szCs w:val="20"/>
              </w:rPr>
              <w:t>UVHVVR</w:t>
            </w:r>
            <w:r>
              <w:rPr>
                <w:sz w:val="20"/>
                <w:szCs w:val="20"/>
              </w:rPr>
              <w:t xml:space="preserve"> </w:t>
            </w:r>
            <w:r w:rsidRPr="008316B8">
              <w:rPr>
                <w:sz w:val="20"/>
                <w:szCs w:val="20"/>
              </w:rPr>
              <w:t>aktivno izvaja še naslednje preventivne ukrepe:</w:t>
            </w:r>
          </w:p>
          <w:p w14:paraId="7B6B1591" w14:textId="77777777" w:rsidR="00012033" w:rsidRPr="008316B8" w:rsidRDefault="00012033" w:rsidP="00E83339">
            <w:pPr>
              <w:pStyle w:val="Alineazaodstavkom"/>
              <w:numPr>
                <w:ilvl w:val="0"/>
                <w:numId w:val="19"/>
              </w:numPr>
              <w:spacing w:line="240" w:lineRule="auto"/>
              <w:rPr>
                <w:sz w:val="20"/>
                <w:szCs w:val="20"/>
              </w:rPr>
            </w:pPr>
            <w:r w:rsidRPr="008316B8">
              <w:rPr>
                <w:sz w:val="20"/>
                <w:szCs w:val="20"/>
              </w:rPr>
              <w:t xml:space="preserve">za </w:t>
            </w:r>
            <w:r>
              <w:rPr>
                <w:sz w:val="20"/>
                <w:szCs w:val="20"/>
              </w:rPr>
              <w:t>ozaveščanje</w:t>
            </w:r>
            <w:r w:rsidRPr="008316B8">
              <w:rPr>
                <w:sz w:val="20"/>
                <w:szCs w:val="20"/>
              </w:rPr>
              <w:t xml:space="preserve"> prebivalstva </w:t>
            </w:r>
            <w:r>
              <w:rPr>
                <w:sz w:val="20"/>
                <w:szCs w:val="20"/>
              </w:rPr>
              <w:t>je</w:t>
            </w:r>
            <w:r w:rsidRPr="008316B8">
              <w:rPr>
                <w:sz w:val="20"/>
                <w:szCs w:val="20"/>
              </w:rPr>
              <w:t xml:space="preserve"> priprav</w:t>
            </w:r>
            <w:r>
              <w:rPr>
                <w:sz w:val="20"/>
                <w:szCs w:val="20"/>
              </w:rPr>
              <w:t>ljen</w:t>
            </w:r>
            <w:r w:rsidRPr="008316B8">
              <w:rPr>
                <w:sz w:val="20"/>
                <w:szCs w:val="20"/>
              </w:rPr>
              <w:t xml:space="preserve"> informativni material v obliki zgibank, letakov in plakatov</w:t>
            </w:r>
            <w:r>
              <w:rPr>
                <w:sz w:val="20"/>
                <w:szCs w:val="20"/>
              </w:rPr>
              <w:t xml:space="preserve"> ter izobraževanja;</w:t>
            </w:r>
            <w:r w:rsidRPr="008316B8">
              <w:rPr>
                <w:sz w:val="20"/>
                <w:szCs w:val="20"/>
              </w:rPr>
              <w:t xml:space="preserve"> informacije so dostopne tudi na spletni strani </w:t>
            </w:r>
            <w:r>
              <w:rPr>
                <w:sz w:val="20"/>
                <w:szCs w:val="20"/>
              </w:rPr>
              <w:t>UVHVVR</w:t>
            </w:r>
            <w:r w:rsidR="00102493">
              <w:rPr>
                <w:sz w:val="20"/>
                <w:szCs w:val="20"/>
              </w:rPr>
              <w:t xml:space="preserve"> in www.afriskapraicjakuga.si</w:t>
            </w:r>
            <w:r w:rsidRPr="008316B8">
              <w:rPr>
                <w:sz w:val="20"/>
                <w:szCs w:val="20"/>
              </w:rPr>
              <w:t>;</w:t>
            </w:r>
          </w:p>
          <w:p w14:paraId="5627688A" w14:textId="77777777" w:rsidR="00012033" w:rsidRPr="008316B8" w:rsidRDefault="00012033" w:rsidP="00E83339">
            <w:pPr>
              <w:pStyle w:val="Alineazaodstavkom"/>
              <w:numPr>
                <w:ilvl w:val="0"/>
                <w:numId w:val="19"/>
              </w:numPr>
              <w:spacing w:line="240" w:lineRule="auto"/>
              <w:rPr>
                <w:sz w:val="20"/>
                <w:szCs w:val="20"/>
              </w:rPr>
            </w:pPr>
            <w:r w:rsidRPr="008316B8">
              <w:rPr>
                <w:sz w:val="20"/>
                <w:szCs w:val="20"/>
              </w:rPr>
              <w:t>sodelovanje z lovci (obvezno navodilo o obvezni prijavi vsakega poginulega divjega prašiča in obvezni prijavi suma)</w:t>
            </w:r>
            <w:r>
              <w:rPr>
                <w:sz w:val="20"/>
                <w:szCs w:val="20"/>
              </w:rPr>
              <w:t>,</w:t>
            </w:r>
            <w:r w:rsidRPr="008316B8">
              <w:rPr>
                <w:sz w:val="20"/>
                <w:szCs w:val="20"/>
              </w:rPr>
              <w:t xml:space="preserve"> navodila za rejce, lovce, prevoznike, turiste, obiskovalce itd.;</w:t>
            </w:r>
          </w:p>
          <w:p w14:paraId="40E2628E" w14:textId="77777777" w:rsidR="00012033" w:rsidRPr="008316B8" w:rsidRDefault="00012033" w:rsidP="00E83339">
            <w:pPr>
              <w:pStyle w:val="Alineazaodstavkom"/>
              <w:numPr>
                <w:ilvl w:val="0"/>
                <w:numId w:val="19"/>
              </w:numPr>
              <w:spacing w:line="240" w:lineRule="auto"/>
              <w:rPr>
                <w:sz w:val="20"/>
                <w:szCs w:val="20"/>
              </w:rPr>
            </w:pPr>
            <w:r w:rsidRPr="008316B8">
              <w:rPr>
                <w:sz w:val="20"/>
                <w:szCs w:val="20"/>
              </w:rPr>
              <w:t>posodobitev Načrta ukrepov ob pojavu APK;</w:t>
            </w:r>
          </w:p>
          <w:p w14:paraId="47EBB50E" w14:textId="77777777" w:rsidR="00012033" w:rsidRPr="008316B8" w:rsidRDefault="00012033" w:rsidP="00E83339">
            <w:pPr>
              <w:pStyle w:val="Alineazaodstavkom"/>
              <w:numPr>
                <w:ilvl w:val="0"/>
                <w:numId w:val="19"/>
              </w:numPr>
              <w:spacing w:line="240" w:lineRule="auto"/>
              <w:rPr>
                <w:sz w:val="20"/>
                <w:szCs w:val="20"/>
              </w:rPr>
            </w:pPr>
            <w:r w:rsidRPr="008316B8">
              <w:rPr>
                <w:sz w:val="20"/>
                <w:szCs w:val="20"/>
              </w:rPr>
              <w:t xml:space="preserve">priprava </w:t>
            </w:r>
            <w:r w:rsidRPr="00EA57E0">
              <w:rPr>
                <w:sz w:val="20"/>
                <w:szCs w:val="20"/>
              </w:rPr>
              <w:t xml:space="preserve">Zakona </w:t>
            </w:r>
            <w:r w:rsidRPr="008147D8">
              <w:rPr>
                <w:sz w:val="20"/>
                <w:szCs w:val="20"/>
              </w:rPr>
              <w:t xml:space="preserve">o </w:t>
            </w:r>
            <w:r w:rsidR="00E34846">
              <w:rPr>
                <w:sz w:val="20"/>
                <w:szCs w:val="20"/>
              </w:rPr>
              <w:t>nujnih</w:t>
            </w:r>
            <w:r w:rsidRPr="008147D8">
              <w:rPr>
                <w:sz w:val="20"/>
                <w:szCs w:val="20"/>
              </w:rPr>
              <w:t xml:space="preserve"> ukrepih zaradi afriške prašičje kuge pri divjih prašičih</w:t>
            </w:r>
            <w:r w:rsidRPr="008147D8" w:rsidDel="008147D8">
              <w:rPr>
                <w:sz w:val="20"/>
                <w:szCs w:val="20"/>
              </w:rPr>
              <w:t xml:space="preserve"> </w:t>
            </w:r>
            <w:r>
              <w:rPr>
                <w:sz w:val="20"/>
                <w:szCs w:val="20"/>
              </w:rPr>
              <w:t>(v nadaljevanju: ZAPK)</w:t>
            </w:r>
            <w:r w:rsidRPr="008316B8">
              <w:rPr>
                <w:sz w:val="20"/>
                <w:szCs w:val="20"/>
              </w:rPr>
              <w:t xml:space="preserve">, ki bo jasno določil pristojnosti in odgovornosti posameznih služb, vključenih v preprečevanje in </w:t>
            </w:r>
            <w:r>
              <w:rPr>
                <w:sz w:val="20"/>
                <w:szCs w:val="20"/>
              </w:rPr>
              <w:t>obvladovanje</w:t>
            </w:r>
            <w:r w:rsidRPr="008316B8">
              <w:rPr>
                <w:sz w:val="20"/>
                <w:szCs w:val="20"/>
              </w:rPr>
              <w:t xml:space="preserve"> bolezni ter načine financiranja aktivnosti.</w:t>
            </w:r>
            <w:r>
              <w:rPr>
                <w:sz w:val="20"/>
                <w:szCs w:val="20"/>
              </w:rPr>
              <w:t xml:space="preserve"> </w:t>
            </w:r>
          </w:p>
          <w:p w14:paraId="388DC143" w14:textId="77777777" w:rsidR="00012033" w:rsidRPr="008316B8" w:rsidRDefault="00012033" w:rsidP="00391286">
            <w:pPr>
              <w:pStyle w:val="Alineazaodstavkom"/>
              <w:numPr>
                <w:ilvl w:val="0"/>
                <w:numId w:val="0"/>
              </w:numPr>
              <w:spacing w:line="240" w:lineRule="auto"/>
              <w:rPr>
                <w:sz w:val="20"/>
                <w:szCs w:val="20"/>
              </w:rPr>
            </w:pPr>
            <w:r w:rsidRPr="008316B8">
              <w:rPr>
                <w:sz w:val="20"/>
                <w:szCs w:val="20"/>
              </w:rPr>
              <w:t xml:space="preserve">Namen </w:t>
            </w:r>
            <w:r>
              <w:rPr>
                <w:sz w:val="20"/>
                <w:szCs w:val="20"/>
              </w:rPr>
              <w:t xml:space="preserve">ZAPK </w:t>
            </w:r>
            <w:r w:rsidRPr="008316B8">
              <w:rPr>
                <w:sz w:val="20"/>
                <w:szCs w:val="20"/>
              </w:rPr>
              <w:t xml:space="preserve">je predvsem urediti pristojnosti za izvajanje ukrepov, ki jih je zaradi preprečevanja oziroma zatiranja in izkoreninjenja </w:t>
            </w:r>
            <w:r>
              <w:rPr>
                <w:sz w:val="20"/>
                <w:szCs w:val="20"/>
              </w:rPr>
              <w:t>APK pri</w:t>
            </w:r>
            <w:r w:rsidRPr="008316B8">
              <w:rPr>
                <w:sz w:val="20"/>
                <w:szCs w:val="20"/>
              </w:rPr>
              <w:t xml:space="preserve"> divjih </w:t>
            </w:r>
            <w:r>
              <w:rPr>
                <w:sz w:val="20"/>
                <w:szCs w:val="20"/>
              </w:rPr>
              <w:t>prašičih</w:t>
            </w:r>
            <w:r w:rsidRPr="008316B8">
              <w:rPr>
                <w:sz w:val="20"/>
                <w:szCs w:val="20"/>
              </w:rPr>
              <w:t xml:space="preserve"> potrebno predpisati</w:t>
            </w:r>
            <w:r>
              <w:rPr>
                <w:sz w:val="20"/>
                <w:szCs w:val="20"/>
              </w:rPr>
              <w:t xml:space="preserve"> oziroma </w:t>
            </w:r>
            <w:r w:rsidRPr="008316B8">
              <w:rPr>
                <w:sz w:val="20"/>
                <w:szCs w:val="20"/>
              </w:rPr>
              <w:t>določiti in izvajati, njihovo financiranje ter nadzor nad izvajanjem.</w:t>
            </w:r>
          </w:p>
          <w:p w14:paraId="313C05C0" w14:textId="77777777" w:rsidR="00012033" w:rsidRPr="008316B8" w:rsidRDefault="00012033" w:rsidP="00391286">
            <w:pPr>
              <w:pStyle w:val="Alineazaodstavkom"/>
              <w:numPr>
                <w:ilvl w:val="0"/>
                <w:numId w:val="0"/>
              </w:numPr>
              <w:spacing w:line="240" w:lineRule="auto"/>
              <w:rPr>
                <w:sz w:val="20"/>
                <w:szCs w:val="20"/>
              </w:rPr>
            </w:pPr>
            <w:r w:rsidRPr="008316B8">
              <w:rPr>
                <w:sz w:val="20"/>
                <w:szCs w:val="20"/>
              </w:rPr>
              <w:t xml:space="preserve">Sprejem </w:t>
            </w:r>
            <w:r>
              <w:rPr>
                <w:sz w:val="20"/>
                <w:szCs w:val="20"/>
              </w:rPr>
              <w:t>Z</w:t>
            </w:r>
            <w:r w:rsidRPr="008316B8">
              <w:rPr>
                <w:sz w:val="20"/>
                <w:szCs w:val="20"/>
              </w:rPr>
              <w:t>APK je potreben zaradi naslednjih dejstev:</w:t>
            </w:r>
          </w:p>
          <w:p w14:paraId="66B56B7E" w14:textId="77777777" w:rsidR="00012033" w:rsidRPr="008316B8" w:rsidRDefault="00012033" w:rsidP="00E83339">
            <w:pPr>
              <w:pStyle w:val="Alineazaodstavkom"/>
              <w:numPr>
                <w:ilvl w:val="0"/>
                <w:numId w:val="18"/>
              </w:numPr>
              <w:spacing w:line="240" w:lineRule="auto"/>
              <w:rPr>
                <w:sz w:val="20"/>
                <w:szCs w:val="20"/>
              </w:rPr>
            </w:pPr>
            <w:r w:rsidRPr="008316B8">
              <w:rPr>
                <w:sz w:val="20"/>
                <w:szCs w:val="20"/>
              </w:rPr>
              <w:t xml:space="preserve">v populaciji divjih </w:t>
            </w:r>
            <w:r>
              <w:rPr>
                <w:sz w:val="20"/>
                <w:szCs w:val="20"/>
              </w:rPr>
              <w:t>prašičev</w:t>
            </w:r>
            <w:r w:rsidRPr="008316B8">
              <w:rPr>
                <w:sz w:val="20"/>
                <w:szCs w:val="20"/>
              </w:rPr>
              <w:t xml:space="preserve"> je </w:t>
            </w:r>
            <w:r>
              <w:rPr>
                <w:sz w:val="20"/>
                <w:szCs w:val="20"/>
              </w:rPr>
              <w:t>APK</w:t>
            </w:r>
            <w:r w:rsidRPr="008316B8">
              <w:rPr>
                <w:sz w:val="20"/>
                <w:szCs w:val="20"/>
              </w:rPr>
              <w:t xml:space="preserve"> izredno težko pravočasno odkriti, nadzirati in po potrditvi izvesti ukrepe za izkoreninjenje, saj se divji prašiči </w:t>
            </w:r>
            <w:r>
              <w:rPr>
                <w:sz w:val="20"/>
                <w:szCs w:val="20"/>
              </w:rPr>
              <w:t>neomejeno</w:t>
            </w:r>
            <w:r w:rsidRPr="008316B8">
              <w:rPr>
                <w:sz w:val="20"/>
                <w:szCs w:val="20"/>
              </w:rPr>
              <w:t xml:space="preserve"> gibljejo</w:t>
            </w:r>
            <w:r>
              <w:rPr>
                <w:sz w:val="20"/>
                <w:szCs w:val="20"/>
              </w:rPr>
              <w:t>;</w:t>
            </w:r>
            <w:r w:rsidRPr="008316B8">
              <w:rPr>
                <w:sz w:val="20"/>
                <w:szCs w:val="20"/>
              </w:rPr>
              <w:t xml:space="preserve"> </w:t>
            </w:r>
          </w:p>
          <w:p w14:paraId="58E9AB52" w14:textId="77777777" w:rsidR="00012033" w:rsidRPr="008316B8" w:rsidRDefault="00012033" w:rsidP="00E83339">
            <w:pPr>
              <w:pStyle w:val="Alineazaodstavkom"/>
              <w:numPr>
                <w:ilvl w:val="0"/>
                <w:numId w:val="18"/>
              </w:numPr>
              <w:spacing w:line="240" w:lineRule="auto"/>
              <w:rPr>
                <w:sz w:val="20"/>
                <w:szCs w:val="20"/>
              </w:rPr>
            </w:pPr>
            <w:r w:rsidRPr="008316B8">
              <w:rPr>
                <w:sz w:val="20"/>
                <w:szCs w:val="20"/>
              </w:rPr>
              <w:t>divjad</w:t>
            </w:r>
            <w:r>
              <w:rPr>
                <w:sz w:val="20"/>
                <w:szCs w:val="20"/>
              </w:rPr>
              <w:t>, med katero sodi tudi divji prašič,</w:t>
            </w:r>
            <w:r w:rsidRPr="008316B8">
              <w:rPr>
                <w:sz w:val="20"/>
                <w:szCs w:val="20"/>
              </w:rPr>
              <w:t xml:space="preserve"> je v Sloveniji državna lastnina, ki je s koncesijami </w:t>
            </w:r>
            <w:r>
              <w:rPr>
                <w:sz w:val="20"/>
                <w:szCs w:val="20"/>
              </w:rPr>
              <w:t xml:space="preserve">za trajnostno gospodarjenje z divjadjo v loviščih v RS </w:t>
            </w:r>
            <w:r w:rsidRPr="008316B8">
              <w:rPr>
                <w:sz w:val="20"/>
                <w:szCs w:val="20"/>
              </w:rPr>
              <w:t>dana v upravljanje upravlja</w:t>
            </w:r>
            <w:r>
              <w:rPr>
                <w:sz w:val="20"/>
                <w:szCs w:val="20"/>
              </w:rPr>
              <w:t>v</w:t>
            </w:r>
            <w:r w:rsidRPr="008316B8">
              <w:rPr>
                <w:sz w:val="20"/>
                <w:szCs w:val="20"/>
              </w:rPr>
              <w:t>cem lovišč</w:t>
            </w:r>
            <w:r>
              <w:rPr>
                <w:sz w:val="20"/>
                <w:szCs w:val="20"/>
              </w:rPr>
              <w:t xml:space="preserve">; zaradi navedenega je treba </w:t>
            </w:r>
            <w:r w:rsidRPr="008316B8">
              <w:rPr>
                <w:sz w:val="20"/>
                <w:szCs w:val="20"/>
              </w:rPr>
              <w:t xml:space="preserve">v postopke preventive in ukrepe </w:t>
            </w:r>
            <w:r>
              <w:rPr>
                <w:sz w:val="20"/>
                <w:szCs w:val="20"/>
              </w:rPr>
              <w:t>za izkoreninjenje</w:t>
            </w:r>
            <w:r w:rsidRPr="008316B8">
              <w:rPr>
                <w:sz w:val="20"/>
                <w:szCs w:val="20"/>
              </w:rPr>
              <w:t xml:space="preserve"> </w:t>
            </w:r>
            <w:r w:rsidRPr="005F06B6">
              <w:rPr>
                <w:sz w:val="20"/>
                <w:szCs w:val="20"/>
              </w:rPr>
              <w:t>vključiti</w:t>
            </w:r>
            <w:r w:rsidRPr="008147D8">
              <w:rPr>
                <w:sz w:val="20"/>
                <w:szCs w:val="20"/>
              </w:rPr>
              <w:t xml:space="preserve"> </w:t>
            </w:r>
            <w:r w:rsidRPr="008316B8">
              <w:rPr>
                <w:sz w:val="20"/>
                <w:szCs w:val="20"/>
              </w:rPr>
              <w:t>lovce</w:t>
            </w:r>
            <w:r>
              <w:rPr>
                <w:sz w:val="20"/>
                <w:szCs w:val="20"/>
              </w:rPr>
              <w:t>, hkrati pa tudi več</w:t>
            </w:r>
            <w:r w:rsidRPr="008316B8">
              <w:rPr>
                <w:sz w:val="20"/>
                <w:szCs w:val="20"/>
              </w:rPr>
              <w:t xml:space="preserve"> </w:t>
            </w:r>
            <w:r>
              <w:rPr>
                <w:sz w:val="20"/>
                <w:szCs w:val="20"/>
              </w:rPr>
              <w:t>drugih</w:t>
            </w:r>
            <w:r w:rsidRPr="008316B8">
              <w:rPr>
                <w:sz w:val="20"/>
                <w:szCs w:val="20"/>
              </w:rPr>
              <w:t xml:space="preserve"> deležnikov</w:t>
            </w:r>
            <w:r>
              <w:rPr>
                <w:sz w:val="20"/>
                <w:szCs w:val="20"/>
              </w:rPr>
              <w:t>;</w:t>
            </w:r>
            <w:r w:rsidRPr="008316B8">
              <w:rPr>
                <w:sz w:val="20"/>
                <w:szCs w:val="20"/>
              </w:rPr>
              <w:t xml:space="preserve"> </w:t>
            </w:r>
          </w:p>
          <w:p w14:paraId="175E4DDF" w14:textId="77777777" w:rsidR="00012033" w:rsidRPr="008316B8" w:rsidRDefault="00012033" w:rsidP="00E83339">
            <w:pPr>
              <w:pStyle w:val="Alineazaodstavkom"/>
              <w:numPr>
                <w:ilvl w:val="0"/>
                <w:numId w:val="18"/>
              </w:numPr>
              <w:spacing w:line="240" w:lineRule="auto"/>
              <w:rPr>
                <w:sz w:val="20"/>
                <w:szCs w:val="20"/>
              </w:rPr>
            </w:pPr>
            <w:r w:rsidRPr="008316B8">
              <w:rPr>
                <w:sz w:val="20"/>
                <w:szCs w:val="20"/>
              </w:rPr>
              <w:t xml:space="preserve">za učinkovito izvedbo ukrepov ob tveganju in po potrditvi bolezni </w:t>
            </w:r>
            <w:r>
              <w:rPr>
                <w:sz w:val="20"/>
                <w:szCs w:val="20"/>
              </w:rPr>
              <w:t xml:space="preserve">je </w:t>
            </w:r>
            <w:r w:rsidRPr="008316B8">
              <w:rPr>
                <w:sz w:val="20"/>
                <w:szCs w:val="20"/>
              </w:rPr>
              <w:t>potreb</w:t>
            </w:r>
            <w:r>
              <w:rPr>
                <w:sz w:val="20"/>
                <w:szCs w:val="20"/>
              </w:rPr>
              <w:t>na</w:t>
            </w:r>
            <w:r w:rsidRPr="008316B8">
              <w:rPr>
                <w:sz w:val="20"/>
                <w:szCs w:val="20"/>
              </w:rPr>
              <w:t xml:space="preserve"> dodatn</w:t>
            </w:r>
            <w:r>
              <w:rPr>
                <w:sz w:val="20"/>
                <w:szCs w:val="20"/>
              </w:rPr>
              <w:t>a</w:t>
            </w:r>
            <w:r w:rsidRPr="008316B8">
              <w:rPr>
                <w:sz w:val="20"/>
                <w:szCs w:val="20"/>
              </w:rPr>
              <w:t xml:space="preserve"> oprem</w:t>
            </w:r>
            <w:r>
              <w:rPr>
                <w:sz w:val="20"/>
                <w:szCs w:val="20"/>
              </w:rPr>
              <w:t>a</w:t>
            </w:r>
            <w:r w:rsidRPr="008316B8">
              <w:rPr>
                <w:sz w:val="20"/>
                <w:szCs w:val="20"/>
              </w:rPr>
              <w:t>, usposobljene skupin</w:t>
            </w:r>
            <w:r>
              <w:rPr>
                <w:sz w:val="20"/>
                <w:szCs w:val="20"/>
              </w:rPr>
              <w:t>e</w:t>
            </w:r>
            <w:r w:rsidRPr="008316B8">
              <w:rPr>
                <w:sz w:val="20"/>
                <w:szCs w:val="20"/>
              </w:rPr>
              <w:t xml:space="preserve"> za izvajanje ukrepov, dodatno usposabljanje kadrov, v določenih primerih pa bo </w:t>
            </w:r>
            <w:r>
              <w:rPr>
                <w:sz w:val="20"/>
                <w:szCs w:val="20"/>
              </w:rPr>
              <w:t>treba</w:t>
            </w:r>
            <w:r w:rsidRPr="008316B8">
              <w:rPr>
                <w:sz w:val="20"/>
                <w:szCs w:val="20"/>
              </w:rPr>
              <w:t xml:space="preserve"> zagotoviti tudi sodelovanje policije, vojske </w:t>
            </w:r>
            <w:r w:rsidR="00102493">
              <w:rPr>
                <w:sz w:val="20"/>
                <w:szCs w:val="20"/>
              </w:rPr>
              <w:t>oziroma</w:t>
            </w:r>
            <w:r w:rsidR="00102493" w:rsidRPr="008316B8">
              <w:rPr>
                <w:sz w:val="20"/>
                <w:szCs w:val="20"/>
              </w:rPr>
              <w:t xml:space="preserve"> </w:t>
            </w:r>
            <w:r w:rsidRPr="008316B8">
              <w:rPr>
                <w:sz w:val="20"/>
                <w:szCs w:val="20"/>
              </w:rPr>
              <w:t>civilne zaščite</w:t>
            </w:r>
            <w:r>
              <w:rPr>
                <w:sz w:val="20"/>
                <w:szCs w:val="20"/>
              </w:rPr>
              <w:t>;</w:t>
            </w:r>
            <w:r w:rsidRPr="008316B8">
              <w:rPr>
                <w:sz w:val="20"/>
                <w:szCs w:val="20"/>
              </w:rPr>
              <w:t xml:space="preserve"> </w:t>
            </w:r>
          </w:p>
          <w:p w14:paraId="17DE18C4" w14:textId="77777777" w:rsidR="00012033" w:rsidRDefault="00012033" w:rsidP="00E83339">
            <w:pPr>
              <w:pStyle w:val="Alineazaodstavkom"/>
              <w:numPr>
                <w:ilvl w:val="0"/>
                <w:numId w:val="18"/>
              </w:numPr>
              <w:spacing w:line="240" w:lineRule="auto"/>
              <w:rPr>
                <w:sz w:val="20"/>
                <w:szCs w:val="20"/>
              </w:rPr>
            </w:pPr>
            <w:r w:rsidRPr="008316B8">
              <w:rPr>
                <w:sz w:val="20"/>
                <w:szCs w:val="20"/>
              </w:rPr>
              <w:t xml:space="preserve">pri izvajanju ukrepov zaradi </w:t>
            </w:r>
            <w:r>
              <w:rPr>
                <w:sz w:val="20"/>
                <w:szCs w:val="20"/>
              </w:rPr>
              <w:t>APK</w:t>
            </w:r>
            <w:r w:rsidRPr="008316B8">
              <w:rPr>
                <w:sz w:val="20"/>
                <w:szCs w:val="20"/>
              </w:rPr>
              <w:t xml:space="preserve"> pri divjih </w:t>
            </w:r>
            <w:r>
              <w:rPr>
                <w:sz w:val="20"/>
                <w:szCs w:val="20"/>
              </w:rPr>
              <w:t>prašičih</w:t>
            </w:r>
            <w:r w:rsidRPr="008316B8">
              <w:rPr>
                <w:sz w:val="20"/>
                <w:szCs w:val="20"/>
              </w:rPr>
              <w:t xml:space="preserve"> je </w:t>
            </w:r>
            <w:r>
              <w:rPr>
                <w:sz w:val="20"/>
                <w:szCs w:val="20"/>
              </w:rPr>
              <w:t>treba</w:t>
            </w:r>
            <w:r w:rsidRPr="008316B8">
              <w:rPr>
                <w:sz w:val="20"/>
                <w:szCs w:val="20"/>
              </w:rPr>
              <w:t xml:space="preserve"> zavezati lovce, ki niso klasični imetniki živali, k izvajanju ukrepov v smislu določenih pravic in dolžnosti</w:t>
            </w:r>
            <w:r>
              <w:rPr>
                <w:sz w:val="20"/>
                <w:szCs w:val="20"/>
              </w:rPr>
              <w:t>;</w:t>
            </w:r>
            <w:r w:rsidRPr="008316B8">
              <w:rPr>
                <w:sz w:val="20"/>
                <w:szCs w:val="20"/>
              </w:rPr>
              <w:t xml:space="preserve"> </w:t>
            </w:r>
          </w:p>
          <w:p w14:paraId="3E68C5E2" w14:textId="77777777" w:rsidR="00012033" w:rsidRPr="00A92234" w:rsidRDefault="00012033" w:rsidP="00E83339">
            <w:pPr>
              <w:pStyle w:val="Alineazaodstavkom"/>
              <w:numPr>
                <w:ilvl w:val="0"/>
                <w:numId w:val="18"/>
              </w:numPr>
              <w:spacing w:line="240" w:lineRule="auto"/>
              <w:rPr>
                <w:sz w:val="20"/>
                <w:szCs w:val="20"/>
              </w:rPr>
            </w:pPr>
            <w:r w:rsidRPr="00A92234">
              <w:rPr>
                <w:sz w:val="20"/>
                <w:szCs w:val="20"/>
              </w:rPr>
              <w:t xml:space="preserve">pravočasna uvedba ukrepov zaradi visokega tveganja za pojav APK zmanjšuje možnost vnosa APK v populacijo divjih prašičev, ob morebitnem vnosu pa </w:t>
            </w:r>
            <w:r>
              <w:rPr>
                <w:sz w:val="20"/>
                <w:szCs w:val="20"/>
              </w:rPr>
              <w:t>omogoča</w:t>
            </w:r>
            <w:r w:rsidRPr="00A92234">
              <w:rPr>
                <w:sz w:val="20"/>
                <w:szCs w:val="20"/>
              </w:rPr>
              <w:t xml:space="preserve"> zgodnje odkrivanje bolezni ter učinkovito in hitro izvedbo</w:t>
            </w:r>
            <w:r>
              <w:rPr>
                <w:sz w:val="20"/>
                <w:szCs w:val="20"/>
              </w:rPr>
              <w:t xml:space="preserve"> nujnih ukrepov, s čimer bo zmanjšano tveganje za vnos APK v reje domačih prašičev;</w:t>
            </w:r>
            <w:r w:rsidRPr="00A92234">
              <w:rPr>
                <w:sz w:val="20"/>
                <w:szCs w:val="20"/>
              </w:rPr>
              <w:t xml:space="preserve"> </w:t>
            </w:r>
          </w:p>
          <w:p w14:paraId="547C4F29" w14:textId="77777777" w:rsidR="00012033" w:rsidRDefault="00012033" w:rsidP="00E83339">
            <w:pPr>
              <w:pStyle w:val="Alineazaodstavkom"/>
              <w:numPr>
                <w:ilvl w:val="0"/>
                <w:numId w:val="18"/>
              </w:numPr>
              <w:spacing w:line="240" w:lineRule="auto"/>
              <w:rPr>
                <w:sz w:val="20"/>
                <w:szCs w:val="20"/>
              </w:rPr>
            </w:pPr>
            <w:r w:rsidRPr="008316B8">
              <w:rPr>
                <w:sz w:val="20"/>
                <w:szCs w:val="20"/>
              </w:rPr>
              <w:t xml:space="preserve">pri izvajanju ukrepov bo potrebno sodelovanje različnih pristojnih organov in ministrstev. </w:t>
            </w:r>
          </w:p>
          <w:p w14:paraId="3FF5AC7D" w14:textId="77777777" w:rsidR="00012033" w:rsidRPr="008316B8" w:rsidRDefault="00012033" w:rsidP="00391286">
            <w:pPr>
              <w:pStyle w:val="Alineazaodstavkom"/>
              <w:numPr>
                <w:ilvl w:val="0"/>
                <w:numId w:val="0"/>
              </w:numPr>
              <w:spacing w:line="240" w:lineRule="auto"/>
              <w:ind w:left="360"/>
              <w:rPr>
                <w:sz w:val="20"/>
                <w:szCs w:val="20"/>
              </w:rPr>
            </w:pPr>
          </w:p>
          <w:p w14:paraId="4EE71405" w14:textId="77777777" w:rsidR="00012033" w:rsidRDefault="00012033" w:rsidP="002A5636">
            <w:pPr>
              <w:pStyle w:val="Alineazaodstavkom"/>
              <w:numPr>
                <w:ilvl w:val="0"/>
                <w:numId w:val="0"/>
              </w:numPr>
              <w:spacing w:before="60" w:after="60" w:line="240" w:lineRule="auto"/>
              <w:rPr>
                <w:sz w:val="20"/>
                <w:szCs w:val="20"/>
              </w:rPr>
            </w:pPr>
            <w:r w:rsidRPr="008316B8">
              <w:rPr>
                <w:sz w:val="20"/>
                <w:szCs w:val="20"/>
              </w:rPr>
              <w:lastRenderedPageBreak/>
              <w:t>Zaradi visoke stopnje tveganja, ki jo širjenje in pojavnost APK v Evropi</w:t>
            </w:r>
            <w:r>
              <w:rPr>
                <w:sz w:val="20"/>
                <w:szCs w:val="20"/>
              </w:rPr>
              <w:t xml:space="preserve"> </w:t>
            </w:r>
            <w:r w:rsidRPr="008316B8">
              <w:rPr>
                <w:sz w:val="20"/>
                <w:szCs w:val="20"/>
              </w:rPr>
              <w:t xml:space="preserve">predstavlja za </w:t>
            </w:r>
            <w:r>
              <w:rPr>
                <w:sz w:val="20"/>
                <w:szCs w:val="20"/>
              </w:rPr>
              <w:t>Republiko Slovenijo (v nadaljnjem besedilu: RS)</w:t>
            </w:r>
            <w:r w:rsidRPr="008316B8">
              <w:rPr>
                <w:sz w:val="20"/>
                <w:szCs w:val="20"/>
              </w:rPr>
              <w:t xml:space="preserve">, </w:t>
            </w:r>
            <w:r>
              <w:rPr>
                <w:sz w:val="20"/>
                <w:szCs w:val="20"/>
              </w:rPr>
              <w:t xml:space="preserve">je bil </w:t>
            </w:r>
            <w:r w:rsidRPr="008316B8">
              <w:rPr>
                <w:sz w:val="20"/>
                <w:szCs w:val="20"/>
              </w:rPr>
              <w:t xml:space="preserve"> priprav</w:t>
            </w:r>
            <w:r>
              <w:rPr>
                <w:sz w:val="20"/>
                <w:szCs w:val="20"/>
              </w:rPr>
              <w:t>ljen predlog ZAPK</w:t>
            </w:r>
            <w:r w:rsidRPr="008316B8">
              <w:rPr>
                <w:sz w:val="20"/>
                <w:szCs w:val="20"/>
              </w:rPr>
              <w:t xml:space="preserve">, </w:t>
            </w:r>
            <w:r w:rsidRPr="0048466A">
              <w:rPr>
                <w:sz w:val="20"/>
                <w:szCs w:val="20"/>
              </w:rPr>
              <w:t xml:space="preserve">s katerim </w:t>
            </w:r>
            <w:r>
              <w:rPr>
                <w:sz w:val="20"/>
                <w:szCs w:val="20"/>
              </w:rPr>
              <w:t xml:space="preserve">se </w:t>
            </w:r>
            <w:r w:rsidRPr="0048466A">
              <w:rPr>
                <w:sz w:val="20"/>
                <w:szCs w:val="20"/>
              </w:rPr>
              <w:t>ureja</w:t>
            </w:r>
            <w:r>
              <w:rPr>
                <w:sz w:val="20"/>
                <w:szCs w:val="20"/>
              </w:rPr>
              <w:t xml:space="preserve"> </w:t>
            </w:r>
            <w:r w:rsidR="001B68AC">
              <w:rPr>
                <w:sz w:val="20"/>
                <w:szCs w:val="20"/>
              </w:rPr>
              <w:t>nujne</w:t>
            </w:r>
            <w:r w:rsidRPr="0048466A">
              <w:rPr>
                <w:sz w:val="20"/>
                <w:szCs w:val="20"/>
              </w:rPr>
              <w:t xml:space="preserve"> </w:t>
            </w:r>
            <w:r w:rsidRPr="008316B8">
              <w:rPr>
                <w:sz w:val="20"/>
                <w:szCs w:val="20"/>
              </w:rPr>
              <w:t>ukrepe za preprečevanje in zgodnje odkrivanje APK v populaciji divjih prašičev (</w:t>
            </w:r>
            <w:proofErr w:type="spellStart"/>
            <w:r w:rsidRPr="008316B8">
              <w:rPr>
                <w:i/>
                <w:sz w:val="20"/>
                <w:szCs w:val="20"/>
              </w:rPr>
              <w:t>Sus</w:t>
            </w:r>
            <w:proofErr w:type="spellEnd"/>
            <w:r w:rsidRPr="008316B8">
              <w:rPr>
                <w:i/>
                <w:sz w:val="20"/>
                <w:szCs w:val="20"/>
              </w:rPr>
              <w:t xml:space="preserve"> </w:t>
            </w:r>
            <w:proofErr w:type="spellStart"/>
            <w:r w:rsidRPr="008316B8">
              <w:rPr>
                <w:i/>
                <w:sz w:val="20"/>
                <w:szCs w:val="20"/>
              </w:rPr>
              <w:t>scrofa</w:t>
            </w:r>
            <w:proofErr w:type="spellEnd"/>
            <w:r w:rsidRPr="008316B8">
              <w:rPr>
                <w:i/>
                <w:sz w:val="20"/>
                <w:szCs w:val="20"/>
              </w:rPr>
              <w:t xml:space="preserve"> </w:t>
            </w:r>
            <w:r w:rsidRPr="008316B8">
              <w:rPr>
                <w:sz w:val="20"/>
                <w:szCs w:val="20"/>
              </w:rPr>
              <w:t xml:space="preserve">L.) z namenom zmanjšanja tveganja za vnos in širjenje APK </w:t>
            </w:r>
            <w:r>
              <w:rPr>
                <w:sz w:val="20"/>
                <w:szCs w:val="20"/>
              </w:rPr>
              <w:t xml:space="preserve">ter </w:t>
            </w:r>
            <w:r w:rsidRPr="008316B8">
              <w:rPr>
                <w:sz w:val="20"/>
                <w:szCs w:val="20"/>
              </w:rPr>
              <w:t xml:space="preserve">ukrepe za obvladovanje in izkoreninjenje </w:t>
            </w:r>
            <w:r>
              <w:rPr>
                <w:sz w:val="20"/>
                <w:szCs w:val="20"/>
              </w:rPr>
              <w:t>ob pojavu</w:t>
            </w:r>
            <w:r w:rsidRPr="008316B8">
              <w:rPr>
                <w:sz w:val="20"/>
                <w:szCs w:val="20"/>
              </w:rPr>
              <w:t xml:space="preserve"> APK v Sloveniji.</w:t>
            </w:r>
          </w:p>
          <w:p w14:paraId="11F7F124" w14:textId="77777777" w:rsidR="00102493" w:rsidRDefault="00012033" w:rsidP="002A5636">
            <w:pPr>
              <w:pStyle w:val="Alineazaodstavkom"/>
              <w:numPr>
                <w:ilvl w:val="0"/>
                <w:numId w:val="0"/>
              </w:numPr>
              <w:spacing w:before="60" w:after="60" w:line="240" w:lineRule="auto"/>
              <w:rPr>
                <w:sz w:val="20"/>
                <w:szCs w:val="20"/>
              </w:rPr>
            </w:pPr>
            <w:r>
              <w:rPr>
                <w:sz w:val="20"/>
                <w:szCs w:val="20"/>
              </w:rPr>
              <w:t xml:space="preserve">Predvideni ukrepi za preprečevanje </w:t>
            </w:r>
            <w:r w:rsidRPr="00EA57E0">
              <w:rPr>
                <w:sz w:val="20"/>
                <w:szCs w:val="20"/>
              </w:rPr>
              <w:t>in zgodnje odkrivanje APK v populaciji divjih prašičev</w:t>
            </w:r>
            <w:r>
              <w:rPr>
                <w:sz w:val="20"/>
                <w:szCs w:val="20"/>
              </w:rPr>
              <w:t xml:space="preserve"> ter za obvladovanje in </w:t>
            </w:r>
            <w:r w:rsidRPr="00EA57E0">
              <w:rPr>
                <w:sz w:val="20"/>
                <w:szCs w:val="20"/>
              </w:rPr>
              <w:t xml:space="preserve">izkoreninjenje </w:t>
            </w:r>
            <w:r>
              <w:rPr>
                <w:sz w:val="20"/>
                <w:szCs w:val="20"/>
              </w:rPr>
              <w:t xml:space="preserve">bolezni </w:t>
            </w:r>
            <w:r w:rsidRPr="00EA57E0">
              <w:rPr>
                <w:sz w:val="20"/>
                <w:szCs w:val="20"/>
              </w:rPr>
              <w:t>v primeru izbruha APK v Sloveniji</w:t>
            </w:r>
            <w:r>
              <w:rPr>
                <w:sz w:val="20"/>
                <w:szCs w:val="20"/>
              </w:rPr>
              <w:t xml:space="preserve"> bodo imeli velik vpliv na upravljanje s populacijami divjadi. </w:t>
            </w:r>
          </w:p>
          <w:p w14:paraId="6FEAA613" w14:textId="77777777" w:rsidR="00102493" w:rsidRDefault="00012033" w:rsidP="002A5636">
            <w:pPr>
              <w:pStyle w:val="Alineazaodstavkom"/>
              <w:numPr>
                <w:ilvl w:val="0"/>
                <w:numId w:val="0"/>
              </w:numPr>
              <w:spacing w:before="60" w:after="60" w:line="240" w:lineRule="auto"/>
              <w:rPr>
                <w:sz w:val="20"/>
                <w:szCs w:val="20"/>
              </w:rPr>
            </w:pPr>
            <w:r>
              <w:rPr>
                <w:sz w:val="20"/>
                <w:szCs w:val="20"/>
              </w:rPr>
              <w:t>Številčnost divjih prašičev bodo morali upravljavci lovišč in lovišč s posebnim namenom zmanjšati na minimum, da bi bil vpliv APK ob pojavu v RS čim manjši, hkrati pa bi lažje izkoreninili bolezen.</w:t>
            </w:r>
          </w:p>
          <w:p w14:paraId="17F2295B" w14:textId="77777777" w:rsidR="00102493" w:rsidRDefault="00012033" w:rsidP="002A5636">
            <w:pPr>
              <w:pStyle w:val="Alineazaodstavkom"/>
              <w:numPr>
                <w:ilvl w:val="0"/>
                <w:numId w:val="0"/>
              </w:numPr>
              <w:spacing w:before="60" w:after="60" w:line="240" w:lineRule="auto"/>
              <w:rPr>
                <w:sz w:val="20"/>
                <w:szCs w:val="20"/>
              </w:rPr>
            </w:pPr>
            <w:r>
              <w:rPr>
                <w:sz w:val="20"/>
                <w:szCs w:val="20"/>
              </w:rPr>
              <w:t xml:space="preserve">Za zmanjšanje številčnosti divjih prašičev so odgovorni upravljavci lovišč in lovišč s posebnim namenom, katerim bo treba omogočiti vse pogoje za čim boljšo realizacijo odvzema divjih prašičev. V ta namen se z ZAPK omogoča uporaba umetnih virov svetlobe in posebne opreme za orožje za izvajanje lova na divje prašiče, hkrati pa se bo upravljavce lovišč in lovišč s posebnim namenom finančno nagradilo za presežen odvzem divjih prašičev nad osnovo, ki jo določi ZGS. </w:t>
            </w:r>
          </w:p>
          <w:p w14:paraId="402944AD" w14:textId="77777777" w:rsidR="00102493" w:rsidRDefault="00012033" w:rsidP="002A5636">
            <w:pPr>
              <w:pStyle w:val="Alineazaodstavkom"/>
              <w:numPr>
                <w:ilvl w:val="0"/>
                <w:numId w:val="0"/>
              </w:numPr>
              <w:spacing w:before="60" w:after="60" w:line="240" w:lineRule="auto"/>
              <w:rPr>
                <w:sz w:val="20"/>
                <w:szCs w:val="20"/>
              </w:rPr>
            </w:pPr>
            <w:r>
              <w:rPr>
                <w:sz w:val="20"/>
                <w:szCs w:val="20"/>
              </w:rPr>
              <w:t>Prav tako bo ZAPK podal podlago za izplačilo nagrad za najdbo vsakega poginulega prašiča, kar je eden glavnih ukrepov zgodnjega odkrivanja bolezni. Po potrditvi bolezni bo treba oblikovati skupine za aktivno iskanje poginulih divjih prašičev in skupine za izvedbo izrednega odstrela divjih prašičev.</w:t>
            </w:r>
          </w:p>
          <w:p w14:paraId="0A3C78AB" w14:textId="77777777" w:rsidR="00012033" w:rsidRDefault="00012033" w:rsidP="002A5636">
            <w:pPr>
              <w:pStyle w:val="Alineazaodstavkom"/>
              <w:numPr>
                <w:ilvl w:val="0"/>
                <w:numId w:val="0"/>
              </w:numPr>
              <w:spacing w:before="60" w:after="60" w:line="240" w:lineRule="auto"/>
              <w:rPr>
                <w:sz w:val="20"/>
                <w:szCs w:val="20"/>
              </w:rPr>
            </w:pPr>
            <w:r>
              <w:rPr>
                <w:sz w:val="20"/>
                <w:szCs w:val="20"/>
              </w:rPr>
              <w:t xml:space="preserve">Upravljanje s preostalo divjadjo bo v določenih loviščih onemogočeno oziroma omejeno, zato bodo upravljavci lovišč in lovišč s posebnim namenom na eni strani oškodovani (lovišča s posebnim namenom ne bodo imela več prihodkov za plačilo plač zaposlenim revirnim lovcem, medtem ko bodo upravljavci lovišč prav tako ob prihodek, ki ga potrebujejo za upravljanje lovišča), na drugi strani pa ne bodo imeli finančnih sredstev za plačilo odhodkov pri upravljanju z loviščem, npr. izplačilo odškodnin za škodo od divjadi na kmetijskih in gozdnih kulturah, nakup krme, plačilo lovsko-čuvajske službe. </w:t>
            </w:r>
          </w:p>
          <w:p w14:paraId="4CEDE71A" w14:textId="77777777" w:rsidR="00012033" w:rsidRDefault="00012033" w:rsidP="002A5636">
            <w:pPr>
              <w:pStyle w:val="Alineazaodstavkom"/>
              <w:numPr>
                <w:ilvl w:val="0"/>
                <w:numId w:val="0"/>
              </w:numPr>
              <w:spacing w:before="60" w:after="60" w:line="240" w:lineRule="auto"/>
              <w:rPr>
                <w:sz w:val="20"/>
                <w:szCs w:val="20"/>
              </w:rPr>
            </w:pPr>
            <w:r>
              <w:rPr>
                <w:sz w:val="20"/>
                <w:szCs w:val="20"/>
              </w:rPr>
              <w:t>Ob pojavu APK bo na določenih območjih lahko izdana omejitev gibanja in prepoved opravljanja dejavnosti. Ker je skoraj 60 % površine RS pokrite z gozdovi, bo na prej omenjenih območjih za nekaj mesecev lahko prepovedano oziroma omejeno delo na obdelovalnih kmetijskih zemljiščih in v gozdovih.</w:t>
            </w:r>
          </w:p>
          <w:p w14:paraId="5DC7A603" w14:textId="77777777" w:rsidR="00012033" w:rsidRPr="006F658D" w:rsidRDefault="00012033" w:rsidP="00391286">
            <w:pPr>
              <w:pStyle w:val="Alineazaodstavkom"/>
              <w:numPr>
                <w:ilvl w:val="0"/>
                <w:numId w:val="0"/>
              </w:numPr>
              <w:spacing w:line="240" w:lineRule="auto"/>
              <w:rPr>
                <w:sz w:val="20"/>
                <w:szCs w:val="20"/>
              </w:rPr>
            </w:pPr>
          </w:p>
          <w:p w14:paraId="4F38AB90" w14:textId="77777777" w:rsidR="00012033" w:rsidRPr="00954B74" w:rsidRDefault="00012033" w:rsidP="00391286">
            <w:pPr>
              <w:pStyle w:val="Alineazaodstavkom"/>
              <w:numPr>
                <w:ilvl w:val="0"/>
                <w:numId w:val="0"/>
              </w:numPr>
              <w:spacing w:line="260" w:lineRule="exact"/>
              <w:rPr>
                <w:sz w:val="20"/>
                <w:szCs w:val="20"/>
              </w:rPr>
            </w:pPr>
            <w:r>
              <w:rPr>
                <w:sz w:val="20"/>
                <w:szCs w:val="20"/>
              </w:rPr>
              <w:t>Navedba</w:t>
            </w:r>
            <w:r w:rsidRPr="00954B74">
              <w:rPr>
                <w:sz w:val="20"/>
                <w:szCs w:val="20"/>
              </w:rPr>
              <w:t xml:space="preserve"> predpisov, ki urejajo to področje</w:t>
            </w:r>
            <w:r>
              <w:rPr>
                <w:sz w:val="20"/>
                <w:szCs w:val="20"/>
              </w:rPr>
              <w:t>:</w:t>
            </w:r>
          </w:p>
          <w:p w14:paraId="4C1A916C" w14:textId="77777777" w:rsidR="00012033" w:rsidRPr="00422806" w:rsidRDefault="00012033" w:rsidP="00391286">
            <w:pPr>
              <w:pStyle w:val="Alineazaodstavkom"/>
              <w:numPr>
                <w:ilvl w:val="0"/>
                <w:numId w:val="0"/>
              </w:numPr>
              <w:spacing w:line="260" w:lineRule="exact"/>
              <w:ind w:left="709" w:hanging="284"/>
              <w:rPr>
                <w:sz w:val="20"/>
                <w:szCs w:val="20"/>
              </w:rPr>
            </w:pPr>
          </w:p>
          <w:p w14:paraId="3249BB78" w14:textId="77777777" w:rsidR="00012033" w:rsidRDefault="00012033" w:rsidP="00E83339">
            <w:pPr>
              <w:pStyle w:val="Alineazaodstavkom"/>
              <w:numPr>
                <w:ilvl w:val="0"/>
                <w:numId w:val="20"/>
              </w:numPr>
              <w:rPr>
                <w:sz w:val="20"/>
                <w:szCs w:val="20"/>
              </w:rPr>
            </w:pPr>
            <w:r w:rsidRPr="00CF10B9">
              <w:rPr>
                <w:sz w:val="20"/>
                <w:szCs w:val="20"/>
              </w:rPr>
              <w:t xml:space="preserve">Zakon o veterinarskih merilih skladnosti (Uradni list RS, št. 93/05, 90/12 – </w:t>
            </w:r>
            <w:proofErr w:type="spellStart"/>
            <w:r w:rsidRPr="00CF10B9">
              <w:rPr>
                <w:sz w:val="20"/>
                <w:szCs w:val="20"/>
              </w:rPr>
              <w:t>ZdZPVHVVR</w:t>
            </w:r>
            <w:proofErr w:type="spellEnd"/>
            <w:r w:rsidRPr="00CF10B9">
              <w:rPr>
                <w:sz w:val="20"/>
                <w:szCs w:val="20"/>
              </w:rPr>
              <w:t>, 23/13 – ZZZiv-C, 40/14 – ZIN-B in 22/18)</w:t>
            </w:r>
            <w:r>
              <w:rPr>
                <w:sz w:val="20"/>
                <w:szCs w:val="20"/>
              </w:rPr>
              <w:t>,</w:t>
            </w:r>
          </w:p>
          <w:p w14:paraId="51A9BF43" w14:textId="77777777" w:rsidR="00012033" w:rsidRDefault="00012033" w:rsidP="00E83339">
            <w:pPr>
              <w:pStyle w:val="Alineazaodstavkom"/>
              <w:numPr>
                <w:ilvl w:val="0"/>
                <w:numId w:val="20"/>
              </w:numPr>
              <w:rPr>
                <w:sz w:val="20"/>
                <w:szCs w:val="20"/>
              </w:rPr>
            </w:pPr>
            <w:r w:rsidRPr="00CF10B9">
              <w:rPr>
                <w:sz w:val="20"/>
                <w:szCs w:val="20"/>
              </w:rPr>
              <w:t xml:space="preserve">Zakon o veterinarstvu (Uradni list RS, št. 33/01, 45/04 – </w:t>
            </w:r>
            <w:proofErr w:type="spellStart"/>
            <w:r w:rsidRPr="00CF10B9">
              <w:rPr>
                <w:sz w:val="20"/>
                <w:szCs w:val="20"/>
              </w:rPr>
              <w:t>ZdZPKG</w:t>
            </w:r>
            <w:proofErr w:type="spellEnd"/>
            <w:r w:rsidRPr="00CF10B9">
              <w:rPr>
                <w:sz w:val="20"/>
                <w:szCs w:val="20"/>
              </w:rPr>
              <w:t xml:space="preserve">, 62/04 – </w:t>
            </w:r>
            <w:proofErr w:type="spellStart"/>
            <w:r w:rsidRPr="00CF10B9">
              <w:rPr>
                <w:sz w:val="20"/>
                <w:szCs w:val="20"/>
              </w:rPr>
              <w:t>odl</w:t>
            </w:r>
            <w:proofErr w:type="spellEnd"/>
            <w:r w:rsidRPr="00CF10B9">
              <w:rPr>
                <w:sz w:val="20"/>
                <w:szCs w:val="20"/>
              </w:rPr>
              <w:t xml:space="preserve">. US, 93/05 – ZVMS, 90/12 – </w:t>
            </w:r>
            <w:proofErr w:type="spellStart"/>
            <w:r w:rsidRPr="00CF10B9">
              <w:rPr>
                <w:sz w:val="20"/>
                <w:szCs w:val="20"/>
              </w:rPr>
              <w:t>ZdZPVHVVR</w:t>
            </w:r>
            <w:proofErr w:type="spellEnd"/>
            <w:r w:rsidRPr="00CF10B9">
              <w:rPr>
                <w:sz w:val="20"/>
                <w:szCs w:val="20"/>
              </w:rPr>
              <w:t xml:space="preserve"> in 22/18)</w:t>
            </w:r>
            <w:r>
              <w:rPr>
                <w:sz w:val="20"/>
                <w:szCs w:val="20"/>
              </w:rPr>
              <w:t>,</w:t>
            </w:r>
          </w:p>
          <w:p w14:paraId="781B50EB" w14:textId="77777777" w:rsidR="00012033" w:rsidRDefault="00012033" w:rsidP="00E83339">
            <w:pPr>
              <w:pStyle w:val="Alineazaodstavkom"/>
              <w:numPr>
                <w:ilvl w:val="0"/>
                <w:numId w:val="20"/>
              </w:numPr>
              <w:rPr>
                <w:sz w:val="20"/>
                <w:szCs w:val="20"/>
              </w:rPr>
            </w:pPr>
            <w:r w:rsidRPr="00CF10B9">
              <w:rPr>
                <w:sz w:val="20"/>
                <w:szCs w:val="20"/>
              </w:rPr>
              <w:t>Pravilnik o boleznih živali (Uradni list RS, št. 81/07 in 24/10)</w:t>
            </w:r>
            <w:r>
              <w:rPr>
                <w:sz w:val="20"/>
                <w:szCs w:val="20"/>
              </w:rPr>
              <w:t>,</w:t>
            </w:r>
          </w:p>
          <w:p w14:paraId="4AFC3092" w14:textId="77777777" w:rsidR="00012033" w:rsidRPr="006F658D" w:rsidRDefault="00012033" w:rsidP="00E83339">
            <w:pPr>
              <w:pStyle w:val="Alineazaodstavkom"/>
              <w:numPr>
                <w:ilvl w:val="0"/>
                <w:numId w:val="20"/>
              </w:numPr>
              <w:rPr>
                <w:sz w:val="20"/>
                <w:szCs w:val="20"/>
              </w:rPr>
            </w:pPr>
            <w:r w:rsidRPr="00CF10B9">
              <w:rPr>
                <w:sz w:val="20"/>
                <w:szCs w:val="20"/>
              </w:rPr>
              <w:t>Pravilnik o ukrepih za ugotavljanje, preprečevanje in zatiranje afriške prašičje kuge (Uradni list RS, št. 136/06 in 42/10)</w:t>
            </w:r>
            <w:r>
              <w:rPr>
                <w:sz w:val="20"/>
                <w:szCs w:val="20"/>
              </w:rPr>
              <w:t>,</w:t>
            </w:r>
          </w:p>
          <w:p w14:paraId="47E02BC7" w14:textId="77777777" w:rsidR="00012033" w:rsidRPr="006F658D" w:rsidRDefault="00012033" w:rsidP="00E83339">
            <w:pPr>
              <w:pStyle w:val="Alineazaodstavkom"/>
              <w:numPr>
                <w:ilvl w:val="0"/>
                <w:numId w:val="20"/>
              </w:numPr>
              <w:spacing w:line="240" w:lineRule="auto"/>
              <w:ind w:left="357" w:hanging="357"/>
              <w:rPr>
                <w:sz w:val="20"/>
                <w:szCs w:val="20"/>
                <w:lang w:eastAsia="en-US"/>
              </w:rPr>
            </w:pPr>
            <w:r w:rsidRPr="006F658D">
              <w:rPr>
                <w:sz w:val="20"/>
                <w:szCs w:val="20"/>
                <w:lang w:eastAsia="en-US"/>
              </w:rPr>
              <w:t>Načrt ukrepov ob pojavu afriške prašičje kuge</w:t>
            </w:r>
            <w:r>
              <w:rPr>
                <w:sz w:val="20"/>
                <w:szCs w:val="20"/>
                <w:lang w:eastAsia="en-US"/>
              </w:rPr>
              <w:t>,</w:t>
            </w:r>
          </w:p>
          <w:p w14:paraId="7DFC49DB" w14:textId="77777777" w:rsidR="00012033" w:rsidRPr="006F658D" w:rsidRDefault="00012033" w:rsidP="00E83339">
            <w:pPr>
              <w:pStyle w:val="dtparial"/>
              <w:numPr>
                <w:ilvl w:val="0"/>
                <w:numId w:val="20"/>
              </w:numPr>
              <w:spacing w:before="0" w:beforeAutospacing="0" w:after="0" w:afterAutospacing="0"/>
              <w:ind w:left="357" w:hanging="357"/>
              <w:jc w:val="both"/>
              <w:rPr>
                <w:sz w:val="20"/>
                <w:szCs w:val="20"/>
              </w:rPr>
            </w:pPr>
            <w:r w:rsidRPr="00CF10B9">
              <w:rPr>
                <w:sz w:val="20"/>
                <w:szCs w:val="20"/>
              </w:rPr>
              <w:t xml:space="preserve">Zakon o ohranjanju narave (Uradni list RS, št. 96/04 – uradno prečiščeno besedilo, 61/06 – ZDru-1, 8/10 – ZSKZ-B, 46/14, 21/18 – </w:t>
            </w:r>
            <w:proofErr w:type="spellStart"/>
            <w:r w:rsidRPr="00CF10B9">
              <w:rPr>
                <w:sz w:val="20"/>
                <w:szCs w:val="20"/>
              </w:rPr>
              <w:t>ZNOrg</w:t>
            </w:r>
            <w:proofErr w:type="spellEnd"/>
            <w:r w:rsidRPr="00CF10B9">
              <w:rPr>
                <w:sz w:val="20"/>
                <w:szCs w:val="20"/>
              </w:rPr>
              <w:t xml:space="preserve"> in 31/18)</w:t>
            </w:r>
            <w:r>
              <w:rPr>
                <w:sz w:val="20"/>
                <w:szCs w:val="20"/>
              </w:rPr>
              <w:t>,</w:t>
            </w:r>
          </w:p>
          <w:p w14:paraId="52AA4B39" w14:textId="77777777" w:rsidR="00012033" w:rsidRPr="006F658D" w:rsidRDefault="00012033" w:rsidP="00E83339">
            <w:pPr>
              <w:pStyle w:val="dtparial"/>
              <w:numPr>
                <w:ilvl w:val="0"/>
                <w:numId w:val="20"/>
              </w:numPr>
              <w:spacing w:before="0" w:beforeAutospacing="0" w:after="0" w:afterAutospacing="0"/>
              <w:jc w:val="both"/>
              <w:rPr>
                <w:bCs/>
                <w:sz w:val="20"/>
                <w:szCs w:val="20"/>
                <w:shd w:val="clear" w:color="auto" w:fill="FFFFFF"/>
              </w:rPr>
            </w:pPr>
            <w:r w:rsidRPr="00CF10B9">
              <w:rPr>
                <w:bCs/>
                <w:sz w:val="20"/>
                <w:szCs w:val="20"/>
                <w:shd w:val="clear" w:color="auto" w:fill="FFFFFF"/>
              </w:rPr>
              <w:t xml:space="preserve">Zakon o divjadi in lovstvu (Uradni list RS, št. 16/04, 120/06 – </w:t>
            </w:r>
            <w:proofErr w:type="spellStart"/>
            <w:r w:rsidRPr="00CF10B9">
              <w:rPr>
                <w:bCs/>
                <w:sz w:val="20"/>
                <w:szCs w:val="20"/>
                <w:shd w:val="clear" w:color="auto" w:fill="FFFFFF"/>
              </w:rPr>
              <w:t>odl</w:t>
            </w:r>
            <w:proofErr w:type="spellEnd"/>
            <w:r w:rsidRPr="00CF10B9">
              <w:rPr>
                <w:bCs/>
                <w:sz w:val="20"/>
                <w:szCs w:val="20"/>
                <w:shd w:val="clear" w:color="auto" w:fill="FFFFFF"/>
              </w:rPr>
              <w:t>. US, 17/08, 46/14 – ZON-C in 31/18)</w:t>
            </w:r>
            <w:r>
              <w:rPr>
                <w:bCs/>
                <w:sz w:val="20"/>
                <w:szCs w:val="20"/>
                <w:shd w:val="clear" w:color="auto" w:fill="FFFFFF"/>
              </w:rPr>
              <w:t>.</w:t>
            </w:r>
          </w:p>
          <w:p w14:paraId="6A149C80" w14:textId="77777777" w:rsidR="00012033" w:rsidRPr="006F658D" w:rsidRDefault="00012033" w:rsidP="00391286">
            <w:pPr>
              <w:pStyle w:val="Alineazaodstavkom"/>
              <w:numPr>
                <w:ilvl w:val="0"/>
                <w:numId w:val="0"/>
              </w:numPr>
              <w:spacing w:line="260" w:lineRule="exact"/>
              <w:ind w:left="709" w:hanging="284"/>
              <w:rPr>
                <w:sz w:val="20"/>
                <w:szCs w:val="20"/>
              </w:rPr>
            </w:pPr>
          </w:p>
          <w:p w14:paraId="33C4CFB0" w14:textId="77777777" w:rsidR="00012033" w:rsidRPr="006F658D" w:rsidRDefault="00012033" w:rsidP="00391286">
            <w:pPr>
              <w:pStyle w:val="Alineazaodstavkom"/>
              <w:numPr>
                <w:ilvl w:val="0"/>
                <w:numId w:val="0"/>
              </w:numPr>
              <w:spacing w:line="260" w:lineRule="exact"/>
              <w:rPr>
                <w:sz w:val="20"/>
                <w:szCs w:val="20"/>
              </w:rPr>
            </w:pPr>
            <w:r w:rsidRPr="006F658D">
              <w:rPr>
                <w:sz w:val="20"/>
                <w:szCs w:val="20"/>
              </w:rPr>
              <w:t>Zgoraj navedena zakonodaja ne ureja primerov pri divjih živalih, ne določa dovolj natančno zavezance za izvajanje ukrepov in ni zadosti natančno urejeno financiranje ukrepov</w:t>
            </w:r>
            <w:r>
              <w:rPr>
                <w:sz w:val="20"/>
                <w:szCs w:val="20"/>
              </w:rPr>
              <w:t>,</w:t>
            </w:r>
            <w:r w:rsidRPr="006F658D">
              <w:rPr>
                <w:sz w:val="20"/>
                <w:szCs w:val="20"/>
              </w:rPr>
              <w:t xml:space="preserve"> pristojnosti in sodelovanje pristojnih organov pri izvedbi ukrepov. </w:t>
            </w:r>
          </w:p>
          <w:p w14:paraId="20607013" w14:textId="77777777" w:rsidR="00012033" w:rsidRPr="006F658D" w:rsidRDefault="00012033" w:rsidP="00391286">
            <w:pPr>
              <w:pStyle w:val="Alineazaodstavkom"/>
              <w:numPr>
                <w:ilvl w:val="0"/>
                <w:numId w:val="0"/>
              </w:numPr>
              <w:spacing w:line="260" w:lineRule="exact"/>
              <w:ind w:left="709" w:hanging="284"/>
              <w:rPr>
                <w:sz w:val="20"/>
                <w:szCs w:val="20"/>
              </w:rPr>
            </w:pPr>
          </w:p>
          <w:p w14:paraId="2EB85A47" w14:textId="77777777" w:rsidR="00012033" w:rsidRPr="006F658D" w:rsidRDefault="00012033" w:rsidP="00391286">
            <w:pPr>
              <w:pStyle w:val="Alineazaodstavkom"/>
              <w:numPr>
                <w:ilvl w:val="0"/>
                <w:numId w:val="0"/>
              </w:numPr>
              <w:spacing w:line="260" w:lineRule="exact"/>
              <w:rPr>
                <w:sz w:val="20"/>
                <w:szCs w:val="20"/>
              </w:rPr>
            </w:pPr>
            <w:r w:rsidRPr="006F658D">
              <w:rPr>
                <w:sz w:val="20"/>
                <w:szCs w:val="20"/>
              </w:rPr>
              <w:t xml:space="preserve">Zakon o </w:t>
            </w:r>
            <w:r w:rsidR="00D237A2">
              <w:rPr>
                <w:sz w:val="20"/>
                <w:szCs w:val="20"/>
              </w:rPr>
              <w:t>nujnih</w:t>
            </w:r>
            <w:r w:rsidRPr="006F658D">
              <w:rPr>
                <w:sz w:val="20"/>
                <w:szCs w:val="20"/>
              </w:rPr>
              <w:t xml:space="preserve"> ukrepih v zvezi z afriško prašičjo kugo pri divjih prašičih je </w:t>
            </w:r>
            <w:r>
              <w:rPr>
                <w:sz w:val="20"/>
                <w:szCs w:val="20"/>
              </w:rPr>
              <w:t>treba</w:t>
            </w:r>
            <w:r w:rsidRPr="006F658D">
              <w:rPr>
                <w:sz w:val="20"/>
                <w:szCs w:val="20"/>
              </w:rPr>
              <w:t xml:space="preserve"> sprejeti </w:t>
            </w:r>
            <w:r w:rsidRPr="006F658D">
              <w:rPr>
                <w:iCs/>
                <w:sz w:val="20"/>
                <w:szCs w:val="20"/>
              </w:rPr>
              <w:t>zaradi visoke stopnje tveganja, ki jo širjenje in pojavnost APK v Evropi predstavlja za gospodarstvo</w:t>
            </w:r>
            <w:r>
              <w:rPr>
                <w:iCs/>
                <w:sz w:val="20"/>
                <w:szCs w:val="20"/>
              </w:rPr>
              <w:t>, turizem</w:t>
            </w:r>
            <w:r w:rsidRPr="006F658D">
              <w:rPr>
                <w:iCs/>
                <w:sz w:val="20"/>
                <w:szCs w:val="20"/>
              </w:rPr>
              <w:t>, kmetijstvo in predvsem za prašičerejo v Republiki Slovenij</w:t>
            </w:r>
            <w:r>
              <w:rPr>
                <w:iCs/>
                <w:sz w:val="20"/>
                <w:szCs w:val="20"/>
              </w:rPr>
              <w:t>i</w:t>
            </w:r>
            <w:r w:rsidRPr="006F658D">
              <w:rPr>
                <w:iCs/>
                <w:sz w:val="20"/>
                <w:szCs w:val="20"/>
              </w:rPr>
              <w:t xml:space="preserve">. </w:t>
            </w:r>
          </w:p>
          <w:p w14:paraId="716C134E" w14:textId="77777777" w:rsidR="00012033" w:rsidRPr="00422806" w:rsidRDefault="00012033" w:rsidP="00391286">
            <w:pPr>
              <w:pStyle w:val="Alineazaodstavkom"/>
              <w:numPr>
                <w:ilvl w:val="0"/>
                <w:numId w:val="0"/>
              </w:numPr>
              <w:spacing w:line="260" w:lineRule="exact"/>
              <w:ind w:left="709"/>
              <w:rPr>
                <w:sz w:val="20"/>
                <w:szCs w:val="20"/>
              </w:rPr>
            </w:pPr>
          </w:p>
          <w:p w14:paraId="5A2D9C68" w14:textId="77777777" w:rsidR="00012033" w:rsidRPr="001D6C6A" w:rsidRDefault="00012033" w:rsidP="00391286">
            <w:pPr>
              <w:pStyle w:val="Alineazaodstavkom"/>
              <w:numPr>
                <w:ilvl w:val="0"/>
                <w:numId w:val="0"/>
              </w:numPr>
              <w:spacing w:line="260" w:lineRule="exact"/>
              <w:rPr>
                <w:sz w:val="20"/>
                <w:szCs w:val="20"/>
              </w:rPr>
            </w:pPr>
          </w:p>
        </w:tc>
      </w:tr>
      <w:tr w:rsidR="00012033" w:rsidRPr="008D1759" w14:paraId="6C935E79" w14:textId="77777777" w:rsidTr="002A5636">
        <w:tc>
          <w:tcPr>
            <w:tcW w:w="8964" w:type="dxa"/>
          </w:tcPr>
          <w:p w14:paraId="0E584D1F" w14:textId="77777777" w:rsidR="00012033" w:rsidRPr="008D1759" w:rsidRDefault="00012033" w:rsidP="00391286">
            <w:pPr>
              <w:pStyle w:val="Oddelek"/>
              <w:numPr>
                <w:ilvl w:val="0"/>
                <w:numId w:val="0"/>
              </w:numPr>
              <w:spacing w:before="0" w:after="0" w:line="260" w:lineRule="exact"/>
              <w:jc w:val="left"/>
              <w:rPr>
                <w:sz w:val="20"/>
                <w:szCs w:val="20"/>
              </w:rPr>
            </w:pPr>
            <w:r w:rsidRPr="008D1759">
              <w:rPr>
                <w:sz w:val="20"/>
                <w:szCs w:val="20"/>
              </w:rPr>
              <w:lastRenderedPageBreak/>
              <w:t>2. CILJI, NAČELA IN POGLAVITNE REŠITVE PREDLOGA ZAKONA</w:t>
            </w:r>
          </w:p>
        </w:tc>
      </w:tr>
      <w:tr w:rsidR="00012033" w:rsidRPr="008D1759" w14:paraId="409D94AE" w14:textId="77777777" w:rsidTr="002A5636">
        <w:tc>
          <w:tcPr>
            <w:tcW w:w="8964" w:type="dxa"/>
          </w:tcPr>
          <w:p w14:paraId="6C9C3B58" w14:textId="77777777" w:rsidR="00012033" w:rsidRPr="008D1759" w:rsidRDefault="00012033" w:rsidP="00391286">
            <w:pPr>
              <w:pStyle w:val="Odsek"/>
              <w:numPr>
                <w:ilvl w:val="0"/>
                <w:numId w:val="0"/>
              </w:numPr>
              <w:spacing w:before="0" w:after="0" w:line="260" w:lineRule="exact"/>
              <w:jc w:val="left"/>
              <w:rPr>
                <w:sz w:val="20"/>
                <w:szCs w:val="20"/>
              </w:rPr>
            </w:pPr>
            <w:r w:rsidRPr="008D1759">
              <w:rPr>
                <w:sz w:val="20"/>
                <w:szCs w:val="20"/>
              </w:rPr>
              <w:lastRenderedPageBreak/>
              <w:t>2.1 Cilji</w:t>
            </w:r>
          </w:p>
        </w:tc>
      </w:tr>
      <w:tr w:rsidR="00012033" w:rsidRPr="008D1759" w14:paraId="47CDC0B6" w14:textId="77777777" w:rsidTr="002A5636">
        <w:tc>
          <w:tcPr>
            <w:tcW w:w="8964" w:type="dxa"/>
          </w:tcPr>
          <w:p w14:paraId="785DBED5" w14:textId="77777777" w:rsidR="00012033" w:rsidRPr="00FD1A82" w:rsidRDefault="00012033" w:rsidP="00391286">
            <w:pPr>
              <w:pStyle w:val="Neotevilenodstavek"/>
              <w:spacing w:line="240" w:lineRule="auto"/>
              <w:rPr>
                <w:sz w:val="20"/>
                <w:szCs w:val="20"/>
              </w:rPr>
            </w:pPr>
            <w:r w:rsidRPr="00FD1A82">
              <w:rPr>
                <w:sz w:val="20"/>
                <w:szCs w:val="20"/>
              </w:rPr>
              <w:t xml:space="preserve">Cilj predlaganega </w:t>
            </w:r>
            <w:r>
              <w:rPr>
                <w:sz w:val="20"/>
                <w:szCs w:val="20"/>
              </w:rPr>
              <w:t>ZAPK</w:t>
            </w:r>
            <w:r w:rsidRPr="00FD1A82">
              <w:rPr>
                <w:sz w:val="20"/>
                <w:szCs w:val="20"/>
              </w:rPr>
              <w:t xml:space="preserve"> je zagotoviti pravno podlago za izvajanje ukrepov za preprečevanje, zgodnje odkrivanje, nadzor in izkoreninjenje APK pri divjih prašičih, določiti pristojne organe za izvajanje strokovnih, administrativnih in nadzornih nalog, določiti zavezance in določiti obveznosti in dolžnosti različnih zavezancev ter urediti obseg in način financiranja oz</w:t>
            </w:r>
            <w:r>
              <w:rPr>
                <w:sz w:val="20"/>
                <w:szCs w:val="20"/>
              </w:rPr>
              <w:t xml:space="preserve">iroma </w:t>
            </w:r>
            <w:r w:rsidRPr="00FD1A82">
              <w:rPr>
                <w:sz w:val="20"/>
                <w:szCs w:val="20"/>
              </w:rPr>
              <w:t xml:space="preserve">sofinanciranja ukrepov. </w:t>
            </w:r>
          </w:p>
          <w:p w14:paraId="3F6EF999" w14:textId="77777777" w:rsidR="00102493" w:rsidRPr="00FD1A82" w:rsidRDefault="00102493" w:rsidP="00391286">
            <w:pPr>
              <w:pStyle w:val="Neotevilenodstavek"/>
              <w:spacing w:line="240" w:lineRule="auto"/>
              <w:rPr>
                <w:sz w:val="20"/>
                <w:szCs w:val="20"/>
              </w:rPr>
            </w:pPr>
          </w:p>
          <w:p w14:paraId="1F6A451D" w14:textId="77777777" w:rsidR="00012033" w:rsidRPr="0090013B" w:rsidRDefault="00012033" w:rsidP="00391286">
            <w:pPr>
              <w:pStyle w:val="Neotevilenodstavek"/>
              <w:spacing w:line="240" w:lineRule="auto"/>
              <w:rPr>
                <w:b/>
                <w:sz w:val="20"/>
                <w:szCs w:val="20"/>
              </w:rPr>
            </w:pPr>
            <w:r w:rsidRPr="0090013B">
              <w:rPr>
                <w:b/>
                <w:sz w:val="20"/>
                <w:szCs w:val="20"/>
              </w:rPr>
              <w:t>2.2 Načela</w:t>
            </w:r>
          </w:p>
          <w:p w14:paraId="4AEA3DE7" w14:textId="77777777" w:rsidR="00012033" w:rsidRDefault="00012033" w:rsidP="00391286">
            <w:pPr>
              <w:pStyle w:val="Alineazatoko"/>
              <w:tabs>
                <w:tab w:val="clear" w:pos="360"/>
              </w:tabs>
              <w:spacing w:line="240" w:lineRule="auto"/>
              <w:rPr>
                <w:sz w:val="20"/>
                <w:szCs w:val="20"/>
              </w:rPr>
            </w:pPr>
            <w:r w:rsidRPr="00107B3F">
              <w:rPr>
                <w:sz w:val="20"/>
                <w:szCs w:val="20"/>
              </w:rPr>
              <w:t xml:space="preserve">Predlog zakona upošteva </w:t>
            </w:r>
            <w:r>
              <w:rPr>
                <w:sz w:val="20"/>
                <w:szCs w:val="20"/>
              </w:rPr>
              <w:t>naslednja načela:</w:t>
            </w:r>
          </w:p>
          <w:p w14:paraId="1755B4FE" w14:textId="77777777" w:rsidR="00012033" w:rsidRPr="00FD1A82" w:rsidRDefault="00012033" w:rsidP="00E83339">
            <w:pPr>
              <w:pStyle w:val="Alineazatoko"/>
              <w:numPr>
                <w:ilvl w:val="0"/>
                <w:numId w:val="16"/>
              </w:numPr>
              <w:spacing w:line="240" w:lineRule="auto"/>
              <w:ind w:hanging="184"/>
              <w:rPr>
                <w:sz w:val="20"/>
                <w:szCs w:val="20"/>
              </w:rPr>
            </w:pPr>
            <w:r w:rsidRPr="00FD1A82">
              <w:rPr>
                <w:sz w:val="20"/>
                <w:szCs w:val="20"/>
              </w:rPr>
              <w:t>zagotavljanje zdravja živali</w:t>
            </w:r>
            <w:r>
              <w:rPr>
                <w:sz w:val="20"/>
                <w:szCs w:val="20"/>
              </w:rPr>
              <w:t>;</w:t>
            </w:r>
          </w:p>
          <w:p w14:paraId="4E0D213B" w14:textId="77777777" w:rsidR="00012033" w:rsidRPr="00FD1A82" w:rsidRDefault="00012033" w:rsidP="00E83339">
            <w:pPr>
              <w:pStyle w:val="Alineazatoko"/>
              <w:numPr>
                <w:ilvl w:val="0"/>
                <w:numId w:val="16"/>
              </w:numPr>
              <w:spacing w:line="240" w:lineRule="auto"/>
              <w:ind w:hanging="184"/>
              <w:rPr>
                <w:sz w:val="20"/>
                <w:szCs w:val="20"/>
              </w:rPr>
            </w:pPr>
            <w:r w:rsidRPr="00FD1A82">
              <w:rPr>
                <w:sz w:val="20"/>
                <w:szCs w:val="20"/>
              </w:rPr>
              <w:t>preprečevanje širjenja bolezni iz populacije divjih prašičev v populacijo domačih prašičev</w:t>
            </w:r>
            <w:r>
              <w:rPr>
                <w:sz w:val="20"/>
                <w:szCs w:val="20"/>
              </w:rPr>
              <w:t>;</w:t>
            </w:r>
          </w:p>
          <w:p w14:paraId="68C0ADAC" w14:textId="77777777" w:rsidR="00012033" w:rsidRPr="00FD1A82" w:rsidRDefault="00012033" w:rsidP="00E83339">
            <w:pPr>
              <w:pStyle w:val="Alineazatoko"/>
              <w:numPr>
                <w:ilvl w:val="0"/>
                <w:numId w:val="16"/>
              </w:numPr>
              <w:spacing w:line="240" w:lineRule="auto"/>
              <w:ind w:hanging="184"/>
              <w:rPr>
                <w:sz w:val="20"/>
                <w:szCs w:val="20"/>
              </w:rPr>
            </w:pPr>
            <w:r w:rsidRPr="00FD1A82">
              <w:rPr>
                <w:sz w:val="20"/>
                <w:szCs w:val="20"/>
              </w:rPr>
              <w:t>poseganje v populacije divjadi (konkretno divjega prašiča) zaradi gospodarskih, veterinarsko-sanitarnih, zdravstvenih in drugih utemeljenih razlogov;</w:t>
            </w:r>
          </w:p>
          <w:p w14:paraId="42D38623" w14:textId="77777777" w:rsidR="00012033" w:rsidRPr="00FD1A82" w:rsidRDefault="00012033" w:rsidP="00E83339">
            <w:pPr>
              <w:pStyle w:val="Alineazatoko"/>
              <w:numPr>
                <w:ilvl w:val="0"/>
                <w:numId w:val="16"/>
              </w:numPr>
              <w:spacing w:line="240" w:lineRule="auto"/>
              <w:ind w:hanging="184"/>
              <w:rPr>
                <w:sz w:val="20"/>
                <w:szCs w:val="20"/>
              </w:rPr>
            </w:pPr>
            <w:r w:rsidRPr="00FD1A82">
              <w:rPr>
                <w:sz w:val="20"/>
                <w:szCs w:val="20"/>
              </w:rPr>
              <w:t>načelo transparentnosti</w:t>
            </w:r>
            <w:r>
              <w:rPr>
                <w:sz w:val="20"/>
                <w:szCs w:val="20"/>
              </w:rPr>
              <w:t>.</w:t>
            </w:r>
          </w:p>
        </w:tc>
      </w:tr>
      <w:tr w:rsidR="00012033" w:rsidRPr="008D1759" w14:paraId="727A04E4" w14:textId="77777777" w:rsidTr="002A5636">
        <w:tc>
          <w:tcPr>
            <w:tcW w:w="8964" w:type="dxa"/>
          </w:tcPr>
          <w:p w14:paraId="3B66D159" w14:textId="77777777" w:rsidR="00012033" w:rsidRPr="008D1759" w:rsidRDefault="00012033" w:rsidP="00391286">
            <w:pPr>
              <w:pStyle w:val="Odsek"/>
              <w:numPr>
                <w:ilvl w:val="0"/>
                <w:numId w:val="0"/>
              </w:numPr>
              <w:spacing w:before="0" w:after="0" w:line="260" w:lineRule="exact"/>
              <w:jc w:val="left"/>
              <w:rPr>
                <w:sz w:val="20"/>
                <w:szCs w:val="20"/>
              </w:rPr>
            </w:pPr>
          </w:p>
        </w:tc>
      </w:tr>
      <w:tr w:rsidR="00012033" w:rsidRPr="008D1759" w14:paraId="6DF4EBFE" w14:textId="77777777" w:rsidTr="002A5636">
        <w:tc>
          <w:tcPr>
            <w:tcW w:w="8964" w:type="dxa"/>
          </w:tcPr>
          <w:p w14:paraId="4E1A9C8F" w14:textId="77777777" w:rsidR="00012033" w:rsidRPr="008D1759" w:rsidRDefault="00012033" w:rsidP="00391286">
            <w:pPr>
              <w:pStyle w:val="Neotevilenodstavek"/>
              <w:spacing w:before="0" w:after="0" w:line="260" w:lineRule="exact"/>
              <w:rPr>
                <w:sz w:val="20"/>
                <w:szCs w:val="20"/>
              </w:rPr>
            </w:pPr>
          </w:p>
        </w:tc>
      </w:tr>
      <w:tr w:rsidR="00012033" w:rsidRPr="008D1759" w14:paraId="0C3F1400" w14:textId="77777777" w:rsidTr="002A5636">
        <w:tc>
          <w:tcPr>
            <w:tcW w:w="8964" w:type="dxa"/>
          </w:tcPr>
          <w:p w14:paraId="680E6B81" w14:textId="77777777" w:rsidR="00012033" w:rsidRPr="008D1759" w:rsidRDefault="00012033" w:rsidP="00391286">
            <w:pPr>
              <w:pStyle w:val="Odsek"/>
              <w:numPr>
                <w:ilvl w:val="0"/>
                <w:numId w:val="0"/>
              </w:numPr>
              <w:spacing w:before="0" w:after="0" w:line="260" w:lineRule="exact"/>
              <w:jc w:val="left"/>
              <w:rPr>
                <w:sz w:val="20"/>
                <w:szCs w:val="20"/>
              </w:rPr>
            </w:pPr>
            <w:r w:rsidRPr="008D1759">
              <w:rPr>
                <w:sz w:val="20"/>
                <w:szCs w:val="20"/>
              </w:rPr>
              <w:t>2.3 Poglavitne rešitve</w:t>
            </w:r>
          </w:p>
        </w:tc>
      </w:tr>
      <w:tr w:rsidR="00012033" w:rsidRPr="008D1759" w14:paraId="4C2A12AC" w14:textId="77777777" w:rsidTr="002A5636">
        <w:trPr>
          <w:trHeight w:val="434"/>
        </w:trPr>
        <w:tc>
          <w:tcPr>
            <w:tcW w:w="8964" w:type="dxa"/>
          </w:tcPr>
          <w:p w14:paraId="6AEEF932" w14:textId="77777777" w:rsidR="00012033" w:rsidRDefault="00012033" w:rsidP="00391286">
            <w:pPr>
              <w:pStyle w:val="rkovnatokazaodstavkom"/>
              <w:numPr>
                <w:ilvl w:val="0"/>
                <w:numId w:val="0"/>
              </w:numPr>
              <w:ind w:left="360"/>
            </w:pPr>
          </w:p>
          <w:p w14:paraId="6CDAF204" w14:textId="77777777" w:rsidR="00F07489" w:rsidRDefault="00012033" w:rsidP="00E83339">
            <w:pPr>
              <w:pStyle w:val="Odsek"/>
              <w:numPr>
                <w:ilvl w:val="0"/>
                <w:numId w:val="17"/>
              </w:numPr>
              <w:spacing w:before="0" w:after="0" w:line="260" w:lineRule="exact"/>
              <w:jc w:val="both"/>
              <w:rPr>
                <w:b w:val="0"/>
                <w:sz w:val="20"/>
                <w:szCs w:val="20"/>
              </w:rPr>
            </w:pPr>
            <w:r w:rsidRPr="002C517E">
              <w:rPr>
                <w:b w:val="0"/>
                <w:sz w:val="20"/>
                <w:szCs w:val="20"/>
              </w:rPr>
              <w:t>Za zmanjševanje tveganja za vnos oziroma širjenje APK v populaciji divjih prašičev</w:t>
            </w:r>
            <w:r>
              <w:rPr>
                <w:b w:val="0"/>
                <w:sz w:val="20"/>
                <w:szCs w:val="20"/>
              </w:rPr>
              <w:t xml:space="preserve">, ZAPK predvideva ukrepe </w:t>
            </w:r>
            <w:r w:rsidR="00102493">
              <w:rPr>
                <w:b w:val="0"/>
                <w:sz w:val="20"/>
                <w:szCs w:val="20"/>
              </w:rPr>
              <w:t xml:space="preserve">še </w:t>
            </w:r>
            <w:r>
              <w:rPr>
                <w:b w:val="0"/>
                <w:sz w:val="20"/>
                <w:szCs w:val="20"/>
              </w:rPr>
              <w:t>pred pojavom APK – nujni ukrepi zaradi visoke stopnje ogroženosti:</w:t>
            </w:r>
          </w:p>
          <w:p w14:paraId="2683713A" w14:textId="77777777" w:rsidR="00F07489" w:rsidRDefault="00012033" w:rsidP="00E83339">
            <w:pPr>
              <w:pStyle w:val="Odsek"/>
              <w:numPr>
                <w:ilvl w:val="1"/>
                <w:numId w:val="17"/>
              </w:numPr>
              <w:spacing w:before="0" w:after="0" w:line="260" w:lineRule="exact"/>
              <w:jc w:val="both"/>
              <w:rPr>
                <w:b w:val="0"/>
                <w:sz w:val="20"/>
                <w:szCs w:val="20"/>
              </w:rPr>
            </w:pPr>
            <w:r>
              <w:rPr>
                <w:b w:val="0"/>
                <w:sz w:val="20"/>
                <w:szCs w:val="20"/>
              </w:rPr>
              <w:t>prepoved premikov divjih prašičev,</w:t>
            </w:r>
          </w:p>
          <w:p w14:paraId="1B9B7598" w14:textId="77777777" w:rsidR="00F07489" w:rsidRDefault="00012033" w:rsidP="00E83339">
            <w:pPr>
              <w:pStyle w:val="Odsek"/>
              <w:numPr>
                <w:ilvl w:val="1"/>
                <w:numId w:val="17"/>
              </w:numPr>
              <w:spacing w:before="0" w:after="0" w:line="260" w:lineRule="exact"/>
              <w:jc w:val="both"/>
              <w:rPr>
                <w:b w:val="0"/>
                <w:sz w:val="20"/>
                <w:szCs w:val="20"/>
              </w:rPr>
            </w:pPr>
            <w:r>
              <w:rPr>
                <w:b w:val="0"/>
                <w:sz w:val="20"/>
                <w:szCs w:val="20"/>
              </w:rPr>
              <w:t>zmanjšanje populacije divjih prašičev,</w:t>
            </w:r>
          </w:p>
          <w:p w14:paraId="35FB128C" w14:textId="77777777" w:rsidR="00F07489" w:rsidRDefault="00012033" w:rsidP="00E83339">
            <w:pPr>
              <w:pStyle w:val="Odsek"/>
              <w:numPr>
                <w:ilvl w:val="1"/>
                <w:numId w:val="17"/>
              </w:numPr>
              <w:spacing w:before="0" w:after="0" w:line="260" w:lineRule="exact"/>
              <w:jc w:val="both"/>
              <w:rPr>
                <w:b w:val="0"/>
                <w:sz w:val="20"/>
                <w:szCs w:val="20"/>
              </w:rPr>
            </w:pPr>
            <w:r>
              <w:rPr>
                <w:b w:val="0"/>
                <w:sz w:val="20"/>
                <w:szCs w:val="20"/>
              </w:rPr>
              <w:t>prepoved krmljenja živalskih stranskih proizvodov (v nadaljnjem besedilu ŽSP),</w:t>
            </w:r>
          </w:p>
          <w:p w14:paraId="7C0365E3" w14:textId="77777777" w:rsidR="00F07489" w:rsidRDefault="00012033" w:rsidP="00E83339">
            <w:pPr>
              <w:pStyle w:val="Odsek"/>
              <w:numPr>
                <w:ilvl w:val="1"/>
                <w:numId w:val="17"/>
              </w:numPr>
              <w:spacing w:before="0" w:after="0" w:line="260" w:lineRule="exact"/>
              <w:jc w:val="both"/>
              <w:rPr>
                <w:b w:val="0"/>
                <w:sz w:val="20"/>
                <w:szCs w:val="20"/>
              </w:rPr>
            </w:pPr>
            <w:r>
              <w:rPr>
                <w:b w:val="0"/>
                <w:sz w:val="20"/>
                <w:szCs w:val="20"/>
              </w:rPr>
              <w:t>načrt ravnanja za lovce,</w:t>
            </w:r>
          </w:p>
          <w:p w14:paraId="2968BE49" w14:textId="77777777" w:rsidR="00F07489" w:rsidRDefault="00012033" w:rsidP="00E83339">
            <w:pPr>
              <w:pStyle w:val="Odsek"/>
              <w:numPr>
                <w:ilvl w:val="1"/>
                <w:numId w:val="17"/>
              </w:numPr>
              <w:spacing w:before="0" w:after="0" w:line="260" w:lineRule="exact"/>
              <w:jc w:val="both"/>
              <w:rPr>
                <w:b w:val="0"/>
                <w:sz w:val="20"/>
                <w:szCs w:val="20"/>
              </w:rPr>
            </w:pPr>
            <w:r>
              <w:rPr>
                <w:b w:val="0"/>
                <w:sz w:val="20"/>
                <w:szCs w:val="20"/>
              </w:rPr>
              <w:t>prijava vsakega najdenega poginulega divjega prašiča (odvoz in preiskave),</w:t>
            </w:r>
          </w:p>
          <w:p w14:paraId="3258C412" w14:textId="77777777" w:rsidR="00F07489" w:rsidRDefault="00012033" w:rsidP="00E83339">
            <w:pPr>
              <w:pStyle w:val="Odsek"/>
              <w:numPr>
                <w:ilvl w:val="1"/>
                <w:numId w:val="17"/>
              </w:numPr>
              <w:spacing w:before="0" w:after="0" w:line="260" w:lineRule="exact"/>
              <w:jc w:val="both"/>
              <w:rPr>
                <w:b w:val="0"/>
                <w:sz w:val="20"/>
                <w:szCs w:val="20"/>
              </w:rPr>
            </w:pPr>
            <w:r>
              <w:rPr>
                <w:b w:val="0"/>
                <w:sz w:val="20"/>
                <w:szCs w:val="20"/>
              </w:rPr>
              <w:t xml:space="preserve">postavitev ograj okrog objektov z domačimi prašiči, </w:t>
            </w:r>
          </w:p>
          <w:p w14:paraId="1266C04E" w14:textId="77777777" w:rsidR="00F07489" w:rsidRDefault="002E5730" w:rsidP="00E83339">
            <w:pPr>
              <w:pStyle w:val="Odsek"/>
              <w:numPr>
                <w:ilvl w:val="1"/>
                <w:numId w:val="17"/>
              </w:numPr>
              <w:spacing w:before="0" w:after="0" w:line="260" w:lineRule="exact"/>
              <w:jc w:val="both"/>
              <w:rPr>
                <w:b w:val="0"/>
                <w:sz w:val="20"/>
                <w:szCs w:val="20"/>
              </w:rPr>
            </w:pPr>
            <w:r>
              <w:rPr>
                <w:b w:val="0"/>
                <w:sz w:val="20"/>
                <w:szCs w:val="20"/>
              </w:rPr>
              <w:t xml:space="preserve">postavitev </w:t>
            </w:r>
            <w:r w:rsidR="00012033">
              <w:rPr>
                <w:b w:val="0"/>
                <w:sz w:val="20"/>
                <w:szCs w:val="20"/>
              </w:rPr>
              <w:t>informativnih tabel na počivališčih ob najbolj prometnih cestah,</w:t>
            </w:r>
          </w:p>
          <w:p w14:paraId="0AEC3B0B" w14:textId="77777777" w:rsidR="00012033" w:rsidRDefault="00012033" w:rsidP="00E83339">
            <w:pPr>
              <w:pStyle w:val="Odsek"/>
              <w:numPr>
                <w:ilvl w:val="1"/>
                <w:numId w:val="17"/>
              </w:numPr>
              <w:spacing w:before="0" w:after="0" w:line="260" w:lineRule="exact"/>
              <w:jc w:val="both"/>
              <w:rPr>
                <w:b w:val="0"/>
                <w:sz w:val="20"/>
                <w:szCs w:val="20"/>
              </w:rPr>
            </w:pPr>
            <w:r>
              <w:rPr>
                <w:b w:val="0"/>
                <w:sz w:val="20"/>
                <w:szCs w:val="20"/>
              </w:rPr>
              <w:t xml:space="preserve">ozaveščanje in usposabljanje oseb, ki bodo v primeru pojava APK v Sloveniji iskali trupla poginulih živali in ki bodo izvajali izredni odstrel divjih prašičev na območju z omejitvami. </w:t>
            </w:r>
          </w:p>
          <w:p w14:paraId="23A1CC25" w14:textId="77777777" w:rsidR="00012033" w:rsidRDefault="00012033" w:rsidP="00391286">
            <w:pPr>
              <w:pStyle w:val="Odsek"/>
              <w:numPr>
                <w:ilvl w:val="0"/>
                <w:numId w:val="0"/>
              </w:numPr>
              <w:spacing w:before="0" w:after="0" w:line="260" w:lineRule="exact"/>
              <w:ind w:left="360"/>
              <w:jc w:val="both"/>
              <w:rPr>
                <w:b w:val="0"/>
                <w:sz w:val="20"/>
                <w:szCs w:val="20"/>
              </w:rPr>
            </w:pPr>
          </w:p>
          <w:p w14:paraId="1121754C" w14:textId="77777777" w:rsidR="00012033" w:rsidRDefault="00012033" w:rsidP="00E83339">
            <w:pPr>
              <w:pStyle w:val="Odsek"/>
              <w:numPr>
                <w:ilvl w:val="0"/>
                <w:numId w:val="17"/>
              </w:numPr>
              <w:spacing w:before="0" w:after="0" w:line="260" w:lineRule="exact"/>
              <w:ind w:left="502"/>
              <w:jc w:val="both"/>
              <w:rPr>
                <w:b w:val="0"/>
                <w:sz w:val="20"/>
                <w:szCs w:val="20"/>
              </w:rPr>
            </w:pPr>
            <w:r>
              <w:rPr>
                <w:b w:val="0"/>
                <w:sz w:val="20"/>
                <w:szCs w:val="20"/>
              </w:rPr>
              <w:t>Predvideni so ukrepi za zmanjšanje številčnosti divjih prašičev, in sicer:</w:t>
            </w:r>
          </w:p>
          <w:p w14:paraId="4B9D8D85" w14:textId="77777777" w:rsidR="00012033" w:rsidRDefault="00012033" w:rsidP="00E83339">
            <w:pPr>
              <w:pStyle w:val="Odsek"/>
              <w:numPr>
                <w:ilvl w:val="1"/>
                <w:numId w:val="17"/>
              </w:numPr>
              <w:spacing w:before="0" w:after="0" w:line="260" w:lineRule="exact"/>
              <w:jc w:val="both"/>
              <w:rPr>
                <w:b w:val="0"/>
                <w:sz w:val="20"/>
                <w:szCs w:val="20"/>
              </w:rPr>
            </w:pPr>
            <w:r>
              <w:rPr>
                <w:b w:val="0"/>
                <w:sz w:val="20"/>
                <w:szCs w:val="20"/>
              </w:rPr>
              <w:t xml:space="preserve">izvedba </w:t>
            </w:r>
            <w:r w:rsidRPr="009C466B">
              <w:rPr>
                <w:b w:val="0"/>
                <w:sz w:val="20"/>
                <w:szCs w:val="20"/>
              </w:rPr>
              <w:t>odvzem</w:t>
            </w:r>
            <w:r>
              <w:rPr>
                <w:b w:val="0"/>
                <w:sz w:val="20"/>
                <w:szCs w:val="20"/>
              </w:rPr>
              <w:t>a</w:t>
            </w:r>
            <w:r w:rsidRPr="009C466B">
              <w:rPr>
                <w:b w:val="0"/>
                <w:sz w:val="20"/>
                <w:szCs w:val="20"/>
              </w:rPr>
              <w:t xml:space="preserve"> divjih prašičev v posameznih loviščih in LPN</w:t>
            </w:r>
            <w:r>
              <w:rPr>
                <w:b w:val="0"/>
                <w:sz w:val="20"/>
                <w:szCs w:val="20"/>
              </w:rPr>
              <w:t xml:space="preserve"> najmanj v številu, ki ga </w:t>
            </w:r>
            <w:r w:rsidR="00B12BA7">
              <w:rPr>
                <w:b w:val="0"/>
                <w:sz w:val="20"/>
                <w:szCs w:val="20"/>
              </w:rPr>
              <w:t>določajo letni načrti lovišč in lovišč s posebnim namenom</w:t>
            </w:r>
            <w:r>
              <w:rPr>
                <w:b w:val="0"/>
                <w:sz w:val="20"/>
                <w:szCs w:val="20"/>
              </w:rPr>
              <w:t>;</w:t>
            </w:r>
            <w:r w:rsidRPr="009C466B">
              <w:rPr>
                <w:b w:val="0"/>
                <w:sz w:val="20"/>
                <w:szCs w:val="20"/>
              </w:rPr>
              <w:t xml:space="preserve"> </w:t>
            </w:r>
          </w:p>
          <w:p w14:paraId="764B07E5" w14:textId="77777777" w:rsidR="00012033" w:rsidRDefault="00012033" w:rsidP="00E83339">
            <w:pPr>
              <w:pStyle w:val="Odsek"/>
              <w:numPr>
                <w:ilvl w:val="1"/>
                <w:numId w:val="17"/>
              </w:numPr>
              <w:spacing w:before="0" w:after="0" w:line="260" w:lineRule="exact"/>
              <w:jc w:val="both"/>
              <w:rPr>
                <w:b w:val="0"/>
                <w:sz w:val="20"/>
                <w:szCs w:val="20"/>
              </w:rPr>
            </w:pPr>
            <w:r>
              <w:rPr>
                <w:b w:val="0"/>
                <w:sz w:val="20"/>
                <w:szCs w:val="20"/>
              </w:rPr>
              <w:t xml:space="preserve">finančne spodbude upravljavcem lovišč, ki bodo presegle osnovo, določeno s strani ZGS; </w:t>
            </w:r>
          </w:p>
          <w:p w14:paraId="377AE191" w14:textId="77777777" w:rsidR="00012033" w:rsidRPr="00AB7B70" w:rsidRDefault="00012033" w:rsidP="00E83339">
            <w:pPr>
              <w:pStyle w:val="Odsek"/>
              <w:numPr>
                <w:ilvl w:val="1"/>
                <w:numId w:val="17"/>
              </w:numPr>
              <w:spacing w:before="0" w:after="0" w:line="260" w:lineRule="exact"/>
              <w:jc w:val="both"/>
              <w:rPr>
                <w:b w:val="0"/>
                <w:sz w:val="20"/>
                <w:szCs w:val="20"/>
              </w:rPr>
            </w:pPr>
            <w:r w:rsidRPr="00AB7B70">
              <w:rPr>
                <w:b w:val="0"/>
                <w:sz w:val="20"/>
                <w:szCs w:val="20"/>
              </w:rPr>
              <w:t xml:space="preserve">povečanjem učinkovitosti lova z dovolitvijo umetnih virov svetlobe in posebne opreme za orožje (uporaba strelnih namerilnikov z napravo za elektronsko </w:t>
            </w:r>
            <w:proofErr w:type="spellStart"/>
            <w:r w:rsidRPr="00AB7B70">
              <w:rPr>
                <w:b w:val="0"/>
                <w:sz w:val="20"/>
                <w:szCs w:val="20"/>
              </w:rPr>
              <w:t>ojačevanje</w:t>
            </w:r>
            <w:proofErr w:type="spellEnd"/>
            <w:r w:rsidRPr="00AB7B70">
              <w:rPr>
                <w:b w:val="0"/>
                <w:sz w:val="20"/>
                <w:szCs w:val="20"/>
              </w:rPr>
              <w:t xml:space="preserve"> svetlobe oziroma z infrardečo napravo ali namerilnikov s termičnim (IR) senzorjem, če so izdelani ali predelani tako, da se pritrdijo na orožje ali so njegov sestavni del).</w:t>
            </w:r>
          </w:p>
          <w:p w14:paraId="002C3772" w14:textId="77777777" w:rsidR="00012033" w:rsidRDefault="00012033" w:rsidP="00391286">
            <w:pPr>
              <w:pStyle w:val="Odstavekseznama"/>
              <w:ind w:left="862"/>
              <w:rPr>
                <w:sz w:val="20"/>
              </w:rPr>
            </w:pPr>
          </w:p>
          <w:p w14:paraId="3B57B3A2" w14:textId="77777777" w:rsidR="00012033" w:rsidRDefault="00012033" w:rsidP="00E83339">
            <w:pPr>
              <w:pStyle w:val="Odsek"/>
              <w:numPr>
                <w:ilvl w:val="0"/>
                <w:numId w:val="17"/>
              </w:numPr>
              <w:spacing w:before="0" w:after="0" w:line="260" w:lineRule="exact"/>
              <w:ind w:left="502"/>
              <w:jc w:val="both"/>
              <w:rPr>
                <w:b w:val="0"/>
                <w:sz w:val="20"/>
                <w:szCs w:val="20"/>
              </w:rPr>
            </w:pPr>
            <w:r>
              <w:rPr>
                <w:b w:val="0"/>
                <w:sz w:val="20"/>
                <w:szCs w:val="20"/>
              </w:rPr>
              <w:t xml:space="preserve">Osnovni pogoj za uspešno izkoreninjenje APK je njeno zgodnje odkritje, zato je zelo pomembna </w:t>
            </w:r>
            <w:r w:rsidRPr="007B4F9B">
              <w:rPr>
                <w:b w:val="0"/>
                <w:sz w:val="20"/>
                <w:szCs w:val="20"/>
              </w:rPr>
              <w:t>prijava vsakega najdenega poginulega divjega prašiča</w:t>
            </w:r>
            <w:r>
              <w:rPr>
                <w:b w:val="0"/>
                <w:sz w:val="20"/>
                <w:szCs w:val="20"/>
              </w:rPr>
              <w:t>. V ZAPK je določen postopek prijave</w:t>
            </w:r>
            <w:r w:rsidR="00F07489">
              <w:rPr>
                <w:b w:val="0"/>
                <w:sz w:val="20"/>
                <w:szCs w:val="20"/>
              </w:rPr>
              <w:t>,</w:t>
            </w:r>
            <w:r>
              <w:rPr>
                <w:b w:val="0"/>
                <w:sz w:val="20"/>
                <w:szCs w:val="20"/>
              </w:rPr>
              <w:t xml:space="preserve"> predvidena pa je tudi nagrada za najditelja in nagrada za pomoč pri </w:t>
            </w:r>
            <w:r w:rsidR="00F07489">
              <w:rPr>
                <w:b w:val="0"/>
                <w:sz w:val="20"/>
                <w:szCs w:val="20"/>
              </w:rPr>
              <w:t xml:space="preserve">odstranitvi </w:t>
            </w:r>
            <w:r>
              <w:rPr>
                <w:b w:val="0"/>
                <w:sz w:val="20"/>
                <w:szCs w:val="20"/>
              </w:rPr>
              <w:t>najdenega poginulega divjega prašiča iz lovišča do prevoznega sredstva Veterinarsko higienske službe (v nadaljev</w:t>
            </w:r>
            <w:r w:rsidR="00CC39E9">
              <w:rPr>
                <w:b w:val="0"/>
                <w:sz w:val="20"/>
                <w:szCs w:val="20"/>
              </w:rPr>
              <w:t>an</w:t>
            </w:r>
            <w:r>
              <w:rPr>
                <w:b w:val="0"/>
                <w:sz w:val="20"/>
                <w:szCs w:val="20"/>
              </w:rPr>
              <w:t>ju:</w:t>
            </w:r>
            <w:r w:rsidR="00CC39E9">
              <w:rPr>
                <w:b w:val="0"/>
                <w:sz w:val="20"/>
                <w:szCs w:val="20"/>
              </w:rPr>
              <w:t xml:space="preserve"> </w:t>
            </w:r>
            <w:r>
              <w:rPr>
                <w:b w:val="0"/>
                <w:sz w:val="20"/>
                <w:szCs w:val="20"/>
              </w:rPr>
              <w:t>VHS).</w:t>
            </w:r>
          </w:p>
          <w:p w14:paraId="2E930F91" w14:textId="77777777" w:rsidR="00012033" w:rsidRDefault="00012033" w:rsidP="00391286">
            <w:pPr>
              <w:pStyle w:val="Odsek"/>
              <w:numPr>
                <w:ilvl w:val="0"/>
                <w:numId w:val="0"/>
              </w:numPr>
              <w:spacing w:before="0" w:after="0" w:line="260" w:lineRule="exact"/>
              <w:ind w:left="142"/>
              <w:jc w:val="both"/>
              <w:rPr>
                <w:b w:val="0"/>
                <w:sz w:val="20"/>
                <w:szCs w:val="20"/>
              </w:rPr>
            </w:pPr>
          </w:p>
          <w:p w14:paraId="5AC8FB00" w14:textId="64DD3D0A" w:rsidR="00012033" w:rsidRPr="008A422E" w:rsidRDefault="00012033" w:rsidP="00E83339">
            <w:pPr>
              <w:pStyle w:val="Odsek"/>
              <w:numPr>
                <w:ilvl w:val="0"/>
                <w:numId w:val="17"/>
              </w:numPr>
              <w:spacing w:before="0" w:after="0" w:line="260" w:lineRule="exact"/>
              <w:ind w:left="502"/>
              <w:jc w:val="both"/>
              <w:rPr>
                <w:b w:val="0"/>
                <w:sz w:val="20"/>
                <w:szCs w:val="20"/>
              </w:rPr>
            </w:pPr>
            <w:r>
              <w:rPr>
                <w:b w:val="0"/>
                <w:sz w:val="20"/>
                <w:szCs w:val="20"/>
              </w:rPr>
              <w:t xml:space="preserve">Po potrditvi APK pri divjih prašičih ZAPK predvideva določitev območij z omejitvami, postavitev  ograj in odvračal z namenom </w:t>
            </w:r>
            <w:r w:rsidR="00F07489">
              <w:rPr>
                <w:b w:val="0"/>
                <w:sz w:val="20"/>
                <w:szCs w:val="20"/>
              </w:rPr>
              <w:t xml:space="preserve">zmanjšanja oziroma omejitve migracij </w:t>
            </w:r>
            <w:r w:rsidR="00B12BA7">
              <w:rPr>
                <w:b w:val="0"/>
                <w:sz w:val="20"/>
                <w:szCs w:val="20"/>
              </w:rPr>
              <w:t xml:space="preserve">in disperzije </w:t>
            </w:r>
            <w:r w:rsidR="00F07489">
              <w:rPr>
                <w:b w:val="0"/>
                <w:sz w:val="20"/>
                <w:szCs w:val="20"/>
              </w:rPr>
              <w:t>divjih prašičev in s tem omejit</w:t>
            </w:r>
            <w:r w:rsidR="00DF6DBA">
              <w:rPr>
                <w:b w:val="0"/>
                <w:sz w:val="20"/>
                <w:szCs w:val="20"/>
              </w:rPr>
              <w:t>e</w:t>
            </w:r>
            <w:r w:rsidR="00F07489">
              <w:rPr>
                <w:b w:val="0"/>
                <w:sz w:val="20"/>
                <w:szCs w:val="20"/>
              </w:rPr>
              <w:t>v oziroma upočasnit</w:t>
            </w:r>
            <w:r w:rsidR="00DF6DBA">
              <w:rPr>
                <w:b w:val="0"/>
                <w:sz w:val="20"/>
                <w:szCs w:val="20"/>
              </w:rPr>
              <w:t>e</w:t>
            </w:r>
            <w:r w:rsidR="00F07489">
              <w:rPr>
                <w:b w:val="0"/>
                <w:sz w:val="20"/>
                <w:szCs w:val="20"/>
              </w:rPr>
              <w:t>v</w:t>
            </w:r>
            <w:r>
              <w:rPr>
                <w:b w:val="0"/>
                <w:sz w:val="20"/>
                <w:szCs w:val="20"/>
              </w:rPr>
              <w:t xml:space="preserve"> širjenja bolezni izven </w:t>
            </w:r>
            <w:r w:rsidR="00F07489">
              <w:rPr>
                <w:b w:val="0"/>
                <w:sz w:val="20"/>
                <w:szCs w:val="20"/>
              </w:rPr>
              <w:t>območja z omejitvami</w:t>
            </w:r>
            <w:r>
              <w:rPr>
                <w:b w:val="0"/>
                <w:sz w:val="20"/>
                <w:szCs w:val="20"/>
              </w:rPr>
              <w:t xml:space="preserve">. Predvidena je vzpostavitev zbirnega mesta, katerega namen je zbiranje in vzorčenje odstreljenih in najdenih poginulih prašičev z območja z omejitvami. ZAPK opredeljuje tudi potrebno opremo in finančna sredstva za ta namen. </w:t>
            </w:r>
          </w:p>
          <w:p w14:paraId="6B521A38" w14:textId="77777777" w:rsidR="00012033" w:rsidRDefault="00012033" w:rsidP="00391286">
            <w:pPr>
              <w:pStyle w:val="Odstavekseznama"/>
              <w:ind w:left="862"/>
              <w:rPr>
                <w:sz w:val="20"/>
              </w:rPr>
            </w:pPr>
          </w:p>
          <w:p w14:paraId="47C4D3C6" w14:textId="77777777" w:rsidR="00012033" w:rsidRDefault="00012033" w:rsidP="00E83339">
            <w:pPr>
              <w:pStyle w:val="Odsek"/>
              <w:numPr>
                <w:ilvl w:val="0"/>
                <w:numId w:val="17"/>
              </w:numPr>
              <w:spacing w:before="0" w:after="0" w:line="260" w:lineRule="exact"/>
              <w:ind w:left="502"/>
              <w:jc w:val="both"/>
              <w:rPr>
                <w:b w:val="0"/>
                <w:sz w:val="20"/>
                <w:szCs w:val="20"/>
              </w:rPr>
            </w:pPr>
            <w:r>
              <w:rPr>
                <w:b w:val="0"/>
                <w:sz w:val="20"/>
                <w:szCs w:val="20"/>
              </w:rPr>
              <w:t xml:space="preserve">Podrobneje je opredeljen postopek za prepoved lova in določitev omejitev pri izvajanju lova. Navedeno je pomembno z vidika upočasnitve širjenja APK, saj se lahko z izvajanjem lova na določenih območjih z omejitvami APK zaradi vznemirjanja divjadi hitreje širi.  </w:t>
            </w:r>
          </w:p>
          <w:p w14:paraId="64FD2F77" w14:textId="77777777" w:rsidR="00012033" w:rsidRDefault="00012033" w:rsidP="00391286">
            <w:pPr>
              <w:pStyle w:val="Odstavekseznama"/>
              <w:ind w:left="862"/>
              <w:rPr>
                <w:sz w:val="20"/>
              </w:rPr>
            </w:pPr>
          </w:p>
          <w:p w14:paraId="6012CE95" w14:textId="77777777" w:rsidR="00012033" w:rsidRPr="00AB7B70" w:rsidRDefault="00012033" w:rsidP="00E83339">
            <w:pPr>
              <w:pStyle w:val="Odsek"/>
              <w:numPr>
                <w:ilvl w:val="0"/>
                <w:numId w:val="17"/>
              </w:numPr>
              <w:spacing w:before="0" w:after="0" w:line="260" w:lineRule="exact"/>
              <w:ind w:left="459"/>
              <w:jc w:val="both"/>
              <w:rPr>
                <w:b w:val="0"/>
                <w:sz w:val="20"/>
                <w:szCs w:val="20"/>
              </w:rPr>
            </w:pPr>
            <w:r w:rsidRPr="00AB7B70">
              <w:rPr>
                <w:b w:val="0"/>
                <w:sz w:val="20"/>
                <w:szCs w:val="20"/>
              </w:rPr>
              <w:t>V primeru potrditve APK pri divjih prašičih v RS se bo na določenem območju z omejitvami izvajalo aktivno iskanje poginulih divjih prašičev. Glede na navedeno bodo iskanje izvajale skupine za iskanje poginulih divjih prašičev, ki jih sestavljajo usposobljeni člani upravljavcev lovišč oziroma druge usposobljene osebe, ki so opravile usposabljanje. Z ZAPK se opredeli usposabljanje, način imenovanja, oprema, njihovo delovanje in plačilo.</w:t>
            </w:r>
          </w:p>
          <w:p w14:paraId="4C8C089D" w14:textId="77777777" w:rsidR="00012033" w:rsidRPr="00AB7B70" w:rsidRDefault="00012033" w:rsidP="00391286">
            <w:pPr>
              <w:pStyle w:val="Odstavekseznama"/>
              <w:rPr>
                <w:rFonts w:ascii="Arial" w:hAnsi="Arial" w:cs="Arial"/>
                <w:sz w:val="20"/>
              </w:rPr>
            </w:pPr>
          </w:p>
          <w:p w14:paraId="33334AC0" w14:textId="77777777" w:rsidR="00012033" w:rsidRPr="00844452" w:rsidRDefault="00012033" w:rsidP="00E83339">
            <w:pPr>
              <w:pStyle w:val="Odstavekseznama"/>
              <w:numPr>
                <w:ilvl w:val="0"/>
                <w:numId w:val="17"/>
              </w:numPr>
              <w:rPr>
                <w:b/>
              </w:rPr>
            </w:pPr>
            <w:r w:rsidRPr="00AB7B70">
              <w:rPr>
                <w:rFonts w:ascii="Arial" w:hAnsi="Arial" w:cs="Arial"/>
                <w:sz w:val="20"/>
              </w:rPr>
              <w:t xml:space="preserve">Na območju z omejitvami se bo lahko izvajal izredni odstrel divjih prašičev, ki ga bo izvajala skupina za izredni odstrel, ki jo sestavljajo ustrezno usposobljene osebe. Z ZAPK se opredeli, usposabljanje, način imenovanja, oprema, njihovo delovanje in plačilo. Člani skupine bodo lahko poleg o umetnih virov svetlobe in posebne opreme za orožje (uporaba strelnih namerilnikov z napravo za elektronsko </w:t>
            </w:r>
            <w:proofErr w:type="spellStart"/>
            <w:r w:rsidRPr="00AB7B70">
              <w:rPr>
                <w:rFonts w:ascii="Arial" w:hAnsi="Arial" w:cs="Arial"/>
                <w:sz w:val="20"/>
              </w:rPr>
              <w:t>ojačevanje</w:t>
            </w:r>
            <w:proofErr w:type="spellEnd"/>
            <w:r w:rsidRPr="00AB7B70">
              <w:rPr>
                <w:rFonts w:ascii="Arial" w:hAnsi="Arial" w:cs="Arial"/>
                <w:sz w:val="20"/>
              </w:rPr>
              <w:t xml:space="preserve"> svetlobe oziroma z infrardečo napravo ali namerilnikov s termičnim (IR) senzorjem uporabljali </w:t>
            </w:r>
            <w:r>
              <w:rPr>
                <w:rFonts w:ascii="Arial" w:hAnsi="Arial" w:cs="Arial"/>
                <w:sz w:val="20"/>
              </w:rPr>
              <w:t xml:space="preserve">tudi </w:t>
            </w:r>
            <w:r w:rsidRPr="00AB7B70">
              <w:rPr>
                <w:rFonts w:ascii="Arial" w:hAnsi="Arial" w:cs="Arial"/>
                <w:sz w:val="20"/>
              </w:rPr>
              <w:t xml:space="preserve">naprave za dušitev zvoka (poka), </w:t>
            </w:r>
            <w:r>
              <w:rPr>
                <w:rFonts w:ascii="Arial" w:hAnsi="Arial" w:cs="Arial"/>
                <w:sz w:val="20"/>
              </w:rPr>
              <w:t>lovke</w:t>
            </w:r>
            <w:r w:rsidRPr="00AB7B70">
              <w:rPr>
                <w:rFonts w:ascii="Arial" w:hAnsi="Arial" w:cs="Arial"/>
                <w:sz w:val="20"/>
              </w:rPr>
              <w:t xml:space="preserve"> in brezpilotne zrakoplove</w:t>
            </w:r>
            <w:r>
              <w:rPr>
                <w:rFonts w:ascii="Arial" w:hAnsi="Arial" w:cs="Arial"/>
                <w:sz w:val="20"/>
              </w:rPr>
              <w:t>.</w:t>
            </w:r>
          </w:p>
          <w:p w14:paraId="51C767D0" w14:textId="77777777" w:rsidR="00012033" w:rsidRPr="00844452" w:rsidRDefault="00012033" w:rsidP="00391286">
            <w:pPr>
              <w:pStyle w:val="Odstavekseznama"/>
              <w:rPr>
                <w:b/>
                <w:sz w:val="20"/>
              </w:rPr>
            </w:pPr>
          </w:p>
          <w:p w14:paraId="69E67C03" w14:textId="77777777" w:rsidR="00012033" w:rsidRPr="00503C42" w:rsidRDefault="00012033" w:rsidP="00E83339">
            <w:pPr>
              <w:pStyle w:val="Odstavekseznama"/>
              <w:numPr>
                <w:ilvl w:val="0"/>
                <w:numId w:val="17"/>
              </w:numPr>
              <w:ind w:left="459" w:hanging="326"/>
              <w:rPr>
                <w:rFonts w:ascii="Arial" w:hAnsi="Arial" w:cs="Arial"/>
                <w:b/>
                <w:sz w:val="20"/>
              </w:rPr>
            </w:pPr>
            <w:r>
              <w:rPr>
                <w:rFonts w:ascii="Arial" w:hAnsi="Arial" w:cs="Arial"/>
                <w:sz w:val="20"/>
              </w:rPr>
              <w:t>Ker bodo upravljavci lovišč omejeni pri izvajanju upravljanja z divjadjo, ne bodo mogli izvajati vseh nalog, ki so jim bile naložene s podpisom koncesijske pogodbe za trajnostno gospodarjenje z divjadjo v loviščih. Zaradi navedenega se jim bo lahko znižala koncesijska dajatev ali pa se bo lahko le-ta odpravila. Zavod za gozdove Slovenije kot upravljavec 10 lovišč s posebnim namenom prav tako ne bo mogel zagotoviti finančnih sredstev za delovanje teh lov</w:t>
            </w:r>
            <w:r w:rsidRPr="00503C42">
              <w:rPr>
                <w:rFonts w:ascii="Arial" w:hAnsi="Arial" w:cs="Arial"/>
                <w:sz w:val="20"/>
              </w:rPr>
              <w:t xml:space="preserve">išč, saj se le-ta financirajo </w:t>
            </w:r>
            <w:r w:rsidR="00B12BA7">
              <w:rPr>
                <w:rFonts w:ascii="Arial" w:hAnsi="Arial" w:cs="Arial"/>
                <w:sz w:val="20"/>
              </w:rPr>
              <w:t>izključno od dohodka od divjadi in iz dohodka od poslovanja lovišč; torej</w:t>
            </w:r>
            <w:r w:rsidR="00BB37A4">
              <w:rPr>
                <w:rFonts w:ascii="Arial" w:hAnsi="Arial" w:cs="Arial"/>
                <w:sz w:val="20"/>
              </w:rPr>
              <w:t xml:space="preserve"> </w:t>
            </w:r>
            <w:r w:rsidRPr="00503C42">
              <w:rPr>
                <w:rFonts w:ascii="Arial" w:hAnsi="Arial" w:cs="Arial"/>
                <w:sz w:val="20"/>
              </w:rPr>
              <w:t xml:space="preserve">iz tržne dejavnosti, ki je ne bodo mogli izvajati. ZAPK predvideva finančna sredstva za ta namen.    </w:t>
            </w:r>
            <w:r w:rsidRPr="00503C42">
              <w:rPr>
                <w:rFonts w:ascii="Arial" w:hAnsi="Arial" w:cs="Arial"/>
                <w:b/>
                <w:sz w:val="20"/>
              </w:rPr>
              <w:t xml:space="preserve"> </w:t>
            </w:r>
          </w:p>
          <w:p w14:paraId="4A307D0B" w14:textId="77777777" w:rsidR="00012033" w:rsidRPr="00503C42" w:rsidRDefault="00012033" w:rsidP="00391286">
            <w:pPr>
              <w:pStyle w:val="Odstavekseznama"/>
              <w:ind w:left="459"/>
              <w:rPr>
                <w:rFonts w:ascii="Arial" w:hAnsi="Arial" w:cs="Arial"/>
                <w:b/>
                <w:sz w:val="20"/>
              </w:rPr>
            </w:pPr>
          </w:p>
          <w:p w14:paraId="4139F5CC" w14:textId="77777777" w:rsidR="00012033" w:rsidRPr="00503C42" w:rsidRDefault="00012033" w:rsidP="00E83339">
            <w:pPr>
              <w:pStyle w:val="Odstavekseznama"/>
              <w:numPr>
                <w:ilvl w:val="0"/>
                <w:numId w:val="17"/>
              </w:numPr>
              <w:rPr>
                <w:rFonts w:ascii="Arial" w:hAnsi="Arial" w:cs="Arial"/>
                <w:sz w:val="20"/>
              </w:rPr>
            </w:pPr>
            <w:r w:rsidRPr="00503C42">
              <w:rPr>
                <w:rFonts w:ascii="Arial" w:hAnsi="Arial" w:cs="Arial"/>
                <w:sz w:val="20"/>
              </w:rPr>
              <w:t xml:space="preserve">V času prepovedi lova zaradi APK lahko prihaja do škode, ki jo </w:t>
            </w:r>
            <w:r w:rsidR="00F07489">
              <w:rPr>
                <w:rFonts w:ascii="Arial" w:hAnsi="Arial" w:cs="Arial"/>
                <w:sz w:val="20"/>
              </w:rPr>
              <w:t xml:space="preserve">povzroči </w:t>
            </w:r>
            <w:r w:rsidRPr="00503C42">
              <w:rPr>
                <w:rFonts w:ascii="Arial" w:hAnsi="Arial" w:cs="Arial"/>
                <w:sz w:val="20"/>
              </w:rPr>
              <w:t xml:space="preserve">divjad na kmetijskih in gozdnih kulturah. Ker v tem času upravljalci lovišča ne bodo mogli pridobivati dohodkov, bo morebitne škode lastnikom zemljišč izplačalo ministrstvo. </w:t>
            </w:r>
          </w:p>
          <w:p w14:paraId="6797750A" w14:textId="77777777" w:rsidR="00012033" w:rsidRPr="00503C42" w:rsidRDefault="00012033" w:rsidP="00391286">
            <w:pPr>
              <w:pStyle w:val="Odstavekseznama"/>
              <w:ind w:left="360"/>
              <w:rPr>
                <w:rFonts w:ascii="Arial" w:hAnsi="Arial" w:cs="Arial"/>
                <w:sz w:val="20"/>
              </w:rPr>
            </w:pPr>
          </w:p>
          <w:p w14:paraId="3871E9FC" w14:textId="77777777" w:rsidR="00012033" w:rsidRDefault="00012033" w:rsidP="00E83339">
            <w:pPr>
              <w:pStyle w:val="Odstavekseznama"/>
              <w:numPr>
                <w:ilvl w:val="0"/>
                <w:numId w:val="17"/>
              </w:numPr>
              <w:rPr>
                <w:rFonts w:ascii="Arial" w:hAnsi="Arial" w:cs="Arial"/>
                <w:sz w:val="20"/>
              </w:rPr>
            </w:pPr>
            <w:r w:rsidRPr="006273EE">
              <w:rPr>
                <w:rFonts w:ascii="Arial" w:hAnsi="Arial" w:cs="Arial"/>
                <w:sz w:val="20"/>
              </w:rPr>
              <w:t xml:space="preserve">Na določenem območju z omejitvami bo lov na divje prašiče dovoljen. Vse odstreljene divje prašiče s tega območja morajo člani upravljalcev lovišč </w:t>
            </w:r>
            <w:proofErr w:type="spellStart"/>
            <w:r w:rsidRPr="006273EE">
              <w:rPr>
                <w:rFonts w:ascii="Arial" w:hAnsi="Arial" w:cs="Arial"/>
                <w:sz w:val="20"/>
              </w:rPr>
              <w:t>neiztrebljene</w:t>
            </w:r>
            <w:proofErr w:type="spellEnd"/>
            <w:r w:rsidRPr="006273EE">
              <w:rPr>
                <w:rFonts w:ascii="Arial" w:hAnsi="Arial" w:cs="Arial"/>
                <w:sz w:val="20"/>
              </w:rPr>
              <w:t xml:space="preserve"> dostaviti do zbirnih mest, kjer se jih stehta in vzorči na APK. Za vsakega odstreljenega divjega prašiča, </w:t>
            </w:r>
            <w:r w:rsidR="00CC39E9" w:rsidRPr="006273EE">
              <w:rPr>
                <w:rFonts w:ascii="Arial" w:hAnsi="Arial" w:cs="Arial"/>
                <w:sz w:val="20"/>
              </w:rPr>
              <w:t>dostavljenega</w:t>
            </w:r>
            <w:r w:rsidRPr="006273EE">
              <w:rPr>
                <w:rFonts w:ascii="Arial" w:hAnsi="Arial" w:cs="Arial"/>
                <w:sz w:val="20"/>
              </w:rPr>
              <w:t xml:space="preserve"> na zbirno mesto, je upravljavec upravičen do plačila v višini 50 eurov. </w:t>
            </w:r>
          </w:p>
          <w:p w14:paraId="052A2ADD" w14:textId="77777777" w:rsidR="00012033" w:rsidRPr="006273EE" w:rsidRDefault="00012033" w:rsidP="00391286">
            <w:pPr>
              <w:pStyle w:val="Odstavekseznama"/>
              <w:ind w:left="360"/>
              <w:rPr>
                <w:rFonts w:ascii="Arial" w:hAnsi="Arial" w:cs="Arial"/>
                <w:sz w:val="20"/>
              </w:rPr>
            </w:pPr>
          </w:p>
          <w:p w14:paraId="3DBB0A3F" w14:textId="5157669E" w:rsidR="00012033" w:rsidRPr="00503C42" w:rsidRDefault="00012033" w:rsidP="00E83339">
            <w:pPr>
              <w:pStyle w:val="Odstavekseznama"/>
              <w:numPr>
                <w:ilvl w:val="0"/>
                <w:numId w:val="17"/>
              </w:numPr>
              <w:rPr>
                <w:rFonts w:ascii="Arial" w:hAnsi="Arial" w:cs="Arial"/>
                <w:sz w:val="20"/>
              </w:rPr>
            </w:pPr>
            <w:r w:rsidRPr="00503C42">
              <w:rPr>
                <w:rFonts w:ascii="Arial" w:hAnsi="Arial" w:cs="Arial"/>
                <w:sz w:val="20"/>
              </w:rPr>
              <w:t xml:space="preserve">Trupe, ki bodo izvirali iz </w:t>
            </w:r>
            <w:r w:rsidR="00DF6DBA">
              <w:rPr>
                <w:rFonts w:ascii="Arial" w:hAnsi="Arial" w:cs="Arial"/>
                <w:sz w:val="20"/>
              </w:rPr>
              <w:t xml:space="preserve">ožjega </w:t>
            </w:r>
            <w:r w:rsidRPr="00503C42">
              <w:rPr>
                <w:rFonts w:ascii="Arial" w:hAnsi="Arial" w:cs="Arial"/>
                <w:sz w:val="20"/>
              </w:rPr>
              <w:t xml:space="preserve">okuženega območja in trupe, ki bodo pozitivni na APK </w:t>
            </w:r>
            <w:r>
              <w:rPr>
                <w:rFonts w:ascii="Arial" w:hAnsi="Arial" w:cs="Arial"/>
                <w:sz w:val="20"/>
              </w:rPr>
              <w:t>je treba</w:t>
            </w:r>
            <w:r w:rsidRPr="00503C42">
              <w:rPr>
                <w:rFonts w:ascii="Arial" w:hAnsi="Arial" w:cs="Arial"/>
                <w:sz w:val="20"/>
              </w:rPr>
              <w:t xml:space="preserve"> neškodljivo uničiti. </w:t>
            </w:r>
            <w:r w:rsidRPr="00BC7CE2">
              <w:rPr>
                <w:rFonts w:ascii="Arial" w:hAnsi="Arial" w:cs="Arial"/>
                <w:sz w:val="20"/>
              </w:rPr>
              <w:t>Prav tako je treba uničiti vse trupe, ki so bili v stiku s trupom, pozitivnim na APK.</w:t>
            </w:r>
            <w:r>
              <w:rPr>
                <w:rFonts w:ascii="Arial" w:hAnsi="Arial" w:cs="Arial"/>
                <w:sz w:val="20"/>
              </w:rPr>
              <w:t xml:space="preserve"> Trupe z določenega </w:t>
            </w:r>
            <w:r w:rsidR="00391286">
              <w:rPr>
                <w:rFonts w:ascii="Arial" w:hAnsi="Arial" w:cs="Arial"/>
                <w:sz w:val="20"/>
              </w:rPr>
              <w:t xml:space="preserve">območja </w:t>
            </w:r>
            <w:r>
              <w:rPr>
                <w:rFonts w:ascii="Arial" w:hAnsi="Arial" w:cs="Arial"/>
                <w:sz w:val="20"/>
              </w:rPr>
              <w:t xml:space="preserve">z omejitvami bo mogoče uporabiti tudi za prehrano ljudi na lokalnem območju, </w:t>
            </w:r>
            <w:r w:rsidR="00DF6DBA">
              <w:rPr>
                <w:rFonts w:ascii="Arial" w:hAnsi="Arial" w:cs="Arial"/>
                <w:sz w:val="20"/>
              </w:rPr>
              <w:t>če</w:t>
            </w:r>
            <w:r>
              <w:rPr>
                <w:rFonts w:ascii="Arial" w:hAnsi="Arial" w:cs="Arial"/>
                <w:sz w:val="20"/>
              </w:rPr>
              <w:t xml:space="preserve"> bo rezultat preiskave na APK negativen. </w:t>
            </w:r>
            <w:r w:rsidRPr="00503C42">
              <w:rPr>
                <w:rFonts w:ascii="Arial" w:hAnsi="Arial" w:cs="Arial"/>
                <w:sz w:val="20"/>
              </w:rPr>
              <w:t>Za vse uničene trupe odstreljenih divjih prašičev bo upravlja</w:t>
            </w:r>
            <w:r>
              <w:rPr>
                <w:rFonts w:ascii="Arial" w:hAnsi="Arial" w:cs="Arial"/>
                <w:sz w:val="20"/>
              </w:rPr>
              <w:t>vec</w:t>
            </w:r>
            <w:r w:rsidRPr="00503C42">
              <w:rPr>
                <w:rFonts w:ascii="Arial" w:hAnsi="Arial" w:cs="Arial"/>
                <w:sz w:val="20"/>
              </w:rPr>
              <w:t xml:space="preserve"> lovišča lahko uveljavljal odškodnino. Višina odškodnine za uničene </w:t>
            </w:r>
            <w:proofErr w:type="spellStart"/>
            <w:r w:rsidRPr="00503C42">
              <w:rPr>
                <w:rFonts w:ascii="Arial" w:hAnsi="Arial" w:cs="Arial"/>
                <w:sz w:val="20"/>
              </w:rPr>
              <w:t>neiztrebljene</w:t>
            </w:r>
            <w:proofErr w:type="spellEnd"/>
            <w:r w:rsidRPr="00503C42">
              <w:rPr>
                <w:rFonts w:ascii="Arial" w:hAnsi="Arial" w:cs="Arial"/>
                <w:sz w:val="20"/>
              </w:rPr>
              <w:t xml:space="preserve"> trupe do vključno 70 kg znaša 50 eurov, za ostale </w:t>
            </w:r>
            <w:proofErr w:type="spellStart"/>
            <w:r w:rsidRPr="00503C42">
              <w:rPr>
                <w:rFonts w:ascii="Arial" w:hAnsi="Arial" w:cs="Arial"/>
                <w:sz w:val="20"/>
              </w:rPr>
              <w:t>neiztrebljene</w:t>
            </w:r>
            <w:proofErr w:type="spellEnd"/>
            <w:r w:rsidRPr="00503C42">
              <w:rPr>
                <w:rFonts w:ascii="Arial" w:hAnsi="Arial" w:cs="Arial"/>
                <w:sz w:val="20"/>
              </w:rPr>
              <w:t xml:space="preserve"> odstreljene divje prašiče, težje od 70 kg, pa 100 eurov. </w:t>
            </w:r>
          </w:p>
          <w:p w14:paraId="4B84E1F0" w14:textId="77777777" w:rsidR="00012033" w:rsidRPr="00503C42" w:rsidRDefault="00012033" w:rsidP="00391286">
            <w:pPr>
              <w:rPr>
                <w:rFonts w:cs="Arial"/>
                <w:szCs w:val="20"/>
              </w:rPr>
            </w:pPr>
            <w:r w:rsidRPr="00503C42">
              <w:rPr>
                <w:rFonts w:cs="Arial"/>
                <w:szCs w:val="20"/>
              </w:rPr>
              <w:t xml:space="preserve"> </w:t>
            </w:r>
          </w:p>
          <w:p w14:paraId="43DC7FDD" w14:textId="77777777" w:rsidR="00012033" w:rsidRDefault="00012033" w:rsidP="00E83339">
            <w:pPr>
              <w:pStyle w:val="Odstavekseznama"/>
              <w:numPr>
                <w:ilvl w:val="0"/>
                <w:numId w:val="17"/>
              </w:numPr>
              <w:rPr>
                <w:rFonts w:ascii="Arial" w:hAnsi="Arial" w:cs="Arial"/>
                <w:sz w:val="20"/>
              </w:rPr>
            </w:pPr>
            <w:r w:rsidRPr="00503C42">
              <w:rPr>
                <w:rFonts w:ascii="Arial" w:hAnsi="Arial" w:cs="Arial"/>
                <w:sz w:val="20"/>
              </w:rPr>
              <w:t xml:space="preserve">Če se v okviru izvajanja nujnih ukrepov na </w:t>
            </w:r>
            <w:r w:rsidR="00391286">
              <w:rPr>
                <w:rFonts w:ascii="Arial" w:hAnsi="Arial" w:cs="Arial"/>
                <w:sz w:val="20"/>
              </w:rPr>
              <w:t xml:space="preserve">določenem </w:t>
            </w:r>
            <w:r w:rsidRPr="00503C42">
              <w:rPr>
                <w:rFonts w:ascii="Arial" w:hAnsi="Arial" w:cs="Arial"/>
                <w:sz w:val="20"/>
              </w:rPr>
              <w:t>območju z omejitvami odredi pokončanje ali zakol domačih prašičev in divjih prašičev v oborah in oborah za posebne namene oziroma pride pri izvajanju nujnih ukrepov po tem zakonu do poškodovanja ali uničenja predmetov in surovin, se imetniku prašičev zagotovi odškodnina za prašiče, ki so bili pokončani ali zaklani ter za predmete in surovine, ki so bili poškodovani, pokvarjeni ali uničeni pri uresničevanju nujnih ukrepov</w:t>
            </w:r>
            <w:r>
              <w:rPr>
                <w:rFonts w:ascii="Arial" w:hAnsi="Arial" w:cs="Arial"/>
                <w:sz w:val="20"/>
              </w:rPr>
              <w:t>.</w:t>
            </w:r>
          </w:p>
          <w:p w14:paraId="7D222CA7" w14:textId="77777777" w:rsidR="00012033" w:rsidRPr="00503C42" w:rsidRDefault="00012033" w:rsidP="00391286">
            <w:pPr>
              <w:pStyle w:val="Odstavekseznama"/>
              <w:ind w:left="360"/>
              <w:rPr>
                <w:rFonts w:ascii="Arial" w:hAnsi="Arial" w:cs="Arial"/>
                <w:sz w:val="20"/>
              </w:rPr>
            </w:pPr>
          </w:p>
          <w:p w14:paraId="23180E09" w14:textId="77777777" w:rsidR="00012033" w:rsidRPr="00503C42" w:rsidRDefault="00012033" w:rsidP="00E83339">
            <w:pPr>
              <w:pStyle w:val="Odstavekseznama"/>
              <w:numPr>
                <w:ilvl w:val="0"/>
                <w:numId w:val="17"/>
              </w:numPr>
              <w:rPr>
                <w:rFonts w:ascii="Arial" w:hAnsi="Arial" w:cs="Arial"/>
                <w:sz w:val="20"/>
              </w:rPr>
            </w:pPr>
            <w:r w:rsidRPr="00503C42">
              <w:rPr>
                <w:rFonts w:ascii="Arial" w:hAnsi="Arial" w:cs="Arial"/>
                <w:sz w:val="20"/>
              </w:rPr>
              <w:t>Lastnik ali posestnik zemljišča je</w:t>
            </w:r>
            <w:r>
              <w:rPr>
                <w:rFonts w:ascii="Arial" w:hAnsi="Arial" w:cs="Arial"/>
                <w:sz w:val="20"/>
              </w:rPr>
              <w:t xml:space="preserve"> u</w:t>
            </w:r>
            <w:r w:rsidRPr="00503C42">
              <w:rPr>
                <w:rFonts w:ascii="Arial" w:hAnsi="Arial" w:cs="Arial"/>
                <w:sz w:val="20"/>
              </w:rPr>
              <w:t>pravičen do odškodnine za škodo, ki nastane zaradi prepovedi spravila pridelkov, prepovedi košnje in spravila krme. Odškodnino se izplača v višini vrednosti nepospravljenega pridelka, na površini razvidni iz GERK, ob upoštevanju povprečnega pridelka za posamezno poljščino, kulturo in upoštevanju cene pridelka na trgu</w:t>
            </w:r>
            <w:r w:rsidR="00391286">
              <w:rPr>
                <w:rFonts w:ascii="Arial" w:hAnsi="Arial" w:cs="Arial"/>
                <w:sz w:val="20"/>
              </w:rPr>
              <w:t>,</w:t>
            </w:r>
            <w:r w:rsidRPr="00503C42">
              <w:rPr>
                <w:rFonts w:ascii="Arial" w:hAnsi="Arial" w:cs="Arial"/>
                <w:sz w:val="20"/>
              </w:rPr>
              <w:t xml:space="preserve"> zmanjšano za stroške spravila.</w:t>
            </w:r>
          </w:p>
          <w:p w14:paraId="6CDF4369" w14:textId="77777777" w:rsidR="00012033" w:rsidRPr="008D1759" w:rsidRDefault="00012033" w:rsidP="00391286">
            <w:pPr>
              <w:pStyle w:val="Odstavekseznama"/>
              <w:ind w:left="360"/>
            </w:pPr>
          </w:p>
        </w:tc>
      </w:tr>
      <w:tr w:rsidR="00012033" w:rsidRPr="008D1759" w14:paraId="7F197979" w14:textId="77777777" w:rsidTr="002A5636">
        <w:tc>
          <w:tcPr>
            <w:tcW w:w="8964" w:type="dxa"/>
          </w:tcPr>
          <w:p w14:paraId="051B3052" w14:textId="77777777" w:rsidR="00012033" w:rsidRPr="009B0643" w:rsidRDefault="00012033" w:rsidP="00391286">
            <w:pPr>
              <w:pStyle w:val="Oddelek"/>
              <w:numPr>
                <w:ilvl w:val="0"/>
                <w:numId w:val="0"/>
              </w:numPr>
              <w:spacing w:before="0" w:after="0" w:line="260" w:lineRule="exact"/>
              <w:jc w:val="both"/>
              <w:rPr>
                <w:sz w:val="20"/>
                <w:szCs w:val="20"/>
              </w:rPr>
            </w:pPr>
            <w:r w:rsidRPr="009B0643">
              <w:rPr>
                <w:sz w:val="20"/>
                <w:szCs w:val="20"/>
              </w:rPr>
              <w:lastRenderedPageBreak/>
              <w:t>3. OCENA FINANČNIH POSLEDIC PREDLOGA ZAKONA ZA DRŽAVNI PRORAČUN IN DRUGA JAVNA FINANČNA SREDSTVA</w:t>
            </w:r>
          </w:p>
        </w:tc>
      </w:tr>
      <w:tr w:rsidR="00012033" w:rsidRPr="008D1759" w14:paraId="13D15001" w14:textId="77777777" w:rsidTr="002A5636">
        <w:tc>
          <w:tcPr>
            <w:tcW w:w="8964" w:type="dxa"/>
          </w:tcPr>
          <w:p w14:paraId="0F56264C" w14:textId="77777777" w:rsidR="00012033" w:rsidRPr="009B0643" w:rsidRDefault="00012033" w:rsidP="00391286">
            <w:pPr>
              <w:pStyle w:val="Alineazaodstavkom"/>
              <w:numPr>
                <w:ilvl w:val="0"/>
                <w:numId w:val="0"/>
              </w:numPr>
              <w:spacing w:line="260" w:lineRule="exact"/>
              <w:ind w:left="709" w:hanging="284"/>
              <w:rPr>
                <w:sz w:val="20"/>
                <w:szCs w:val="20"/>
              </w:rPr>
            </w:pPr>
          </w:p>
          <w:p w14:paraId="7707F784" w14:textId="2108A1D4" w:rsidR="00FB52AA" w:rsidRDefault="00BB37A4" w:rsidP="00BB37A4">
            <w:pPr>
              <w:widowControl w:val="0"/>
              <w:ind w:left="284"/>
              <w:jc w:val="both"/>
              <w:rPr>
                <w:rFonts w:cs="Arial"/>
                <w:szCs w:val="20"/>
                <w:lang w:eastAsia="sl-SI"/>
              </w:rPr>
            </w:pPr>
            <w:r>
              <w:rPr>
                <w:rFonts w:cs="Arial"/>
                <w:szCs w:val="20"/>
                <w:lang w:eastAsia="sl-SI"/>
              </w:rPr>
              <w:t xml:space="preserve">Za izvedbo ukrepov za preprečevanje in zgodnje odkrivanje APK bo potrebno v prvem letu izvajanja zakona zagotoviti </w:t>
            </w:r>
            <w:r w:rsidRPr="00811D22">
              <w:rPr>
                <w:rFonts w:cs="Arial"/>
                <w:b/>
                <w:szCs w:val="20"/>
                <w:lang w:eastAsia="sl-SI"/>
              </w:rPr>
              <w:t>1.400.307</w:t>
            </w:r>
            <w:r w:rsidR="006E7D81">
              <w:rPr>
                <w:rFonts w:cs="Arial"/>
                <w:b/>
                <w:szCs w:val="20"/>
                <w:lang w:eastAsia="sl-SI"/>
              </w:rPr>
              <w:t xml:space="preserve"> </w:t>
            </w:r>
            <w:r>
              <w:rPr>
                <w:rFonts w:cs="Arial"/>
                <w:b/>
                <w:szCs w:val="20"/>
                <w:lang w:eastAsia="sl-SI"/>
              </w:rPr>
              <w:t>eurov</w:t>
            </w:r>
            <w:r w:rsidR="00FB52AA">
              <w:rPr>
                <w:rFonts w:cs="Arial"/>
                <w:b/>
                <w:szCs w:val="20"/>
                <w:lang w:eastAsia="sl-SI"/>
              </w:rPr>
              <w:t xml:space="preserve">. </w:t>
            </w:r>
            <w:r w:rsidR="00FB52AA" w:rsidRPr="00FB52AA">
              <w:rPr>
                <w:rFonts w:cs="Arial"/>
                <w:szCs w:val="20"/>
                <w:lang w:eastAsia="sl-SI"/>
              </w:rPr>
              <w:t>Ker so nekateri</w:t>
            </w:r>
            <w:r w:rsidR="00FB52AA" w:rsidRPr="00916870">
              <w:rPr>
                <w:rFonts w:cs="Arial"/>
                <w:bCs/>
                <w:color w:val="000000"/>
                <w:szCs w:val="20"/>
                <w:lang w:eastAsia="sl-SI"/>
              </w:rPr>
              <w:t xml:space="preserve"> stroški </w:t>
            </w:r>
            <w:r w:rsidR="00FB52AA">
              <w:rPr>
                <w:rFonts w:cs="Arial"/>
                <w:bCs/>
                <w:color w:val="000000"/>
                <w:szCs w:val="20"/>
                <w:lang w:eastAsia="sl-SI"/>
              </w:rPr>
              <w:t xml:space="preserve">enkratni </w:t>
            </w:r>
            <w:r w:rsidR="00FB52AA" w:rsidRPr="00916870">
              <w:rPr>
                <w:rFonts w:cs="Arial"/>
                <w:bCs/>
                <w:color w:val="000000"/>
                <w:szCs w:val="20"/>
                <w:lang w:eastAsia="sl-SI"/>
              </w:rPr>
              <w:t>npr. investicije v nabavo opreme in vozil za VHS službo, nadomestilo za nakup sredstev za izvaj</w:t>
            </w:r>
            <w:r w:rsidR="00FB52AA">
              <w:rPr>
                <w:rFonts w:cs="Arial"/>
                <w:bCs/>
                <w:color w:val="000000"/>
                <w:szCs w:val="20"/>
                <w:lang w:eastAsia="sl-SI"/>
              </w:rPr>
              <w:t xml:space="preserve">anje načrta upravljavcev lovišč in </w:t>
            </w:r>
            <w:r w:rsidR="00FB52AA" w:rsidRPr="00916870">
              <w:rPr>
                <w:rFonts w:cs="Arial"/>
                <w:bCs/>
                <w:color w:val="000000"/>
                <w:szCs w:val="20"/>
                <w:lang w:eastAsia="sl-SI"/>
              </w:rPr>
              <w:t>izdelava aplikacije za spremljanje aktivnosti skupin</w:t>
            </w:r>
            <w:r w:rsidR="003C4D26">
              <w:rPr>
                <w:rFonts w:cs="Arial"/>
                <w:bCs/>
                <w:color w:val="000000"/>
                <w:szCs w:val="20"/>
                <w:lang w:eastAsia="sl-SI"/>
              </w:rPr>
              <w:t>,</w:t>
            </w:r>
            <w:r w:rsidR="00FB52AA">
              <w:rPr>
                <w:rFonts w:cs="Arial"/>
                <w:bCs/>
                <w:color w:val="000000"/>
                <w:szCs w:val="20"/>
                <w:lang w:eastAsia="sl-SI"/>
              </w:rPr>
              <w:t xml:space="preserve"> bo v naslednjih letih, dokler bo </w:t>
            </w:r>
            <w:r w:rsidR="003C4D26">
              <w:rPr>
                <w:rFonts w:cs="Arial"/>
                <w:bCs/>
                <w:color w:val="000000"/>
                <w:szCs w:val="20"/>
                <w:lang w:eastAsia="sl-SI"/>
              </w:rPr>
              <w:t xml:space="preserve">trajala </w:t>
            </w:r>
            <w:r w:rsidR="00FB52AA">
              <w:rPr>
                <w:rFonts w:cs="Arial"/>
                <w:bCs/>
                <w:color w:val="000000"/>
                <w:szCs w:val="20"/>
                <w:lang w:eastAsia="sl-SI"/>
              </w:rPr>
              <w:t>visoka stopnja ogroženosti za vnos APK v Slovenjo</w:t>
            </w:r>
            <w:r w:rsidR="003C4D26">
              <w:rPr>
                <w:rFonts w:cs="Arial"/>
                <w:bCs/>
                <w:color w:val="000000"/>
                <w:szCs w:val="20"/>
                <w:lang w:eastAsia="sl-SI"/>
              </w:rPr>
              <w:t>,</w:t>
            </w:r>
            <w:r w:rsidR="00FB52AA">
              <w:rPr>
                <w:rFonts w:cs="Arial"/>
                <w:bCs/>
                <w:color w:val="000000"/>
                <w:szCs w:val="20"/>
                <w:lang w:eastAsia="sl-SI"/>
              </w:rPr>
              <w:t xml:space="preserve"> potrebno zagotoviti še sredstva za</w:t>
            </w:r>
            <w:r w:rsidR="003C4D26">
              <w:rPr>
                <w:rFonts w:cs="Arial"/>
                <w:bCs/>
                <w:color w:val="000000"/>
                <w:szCs w:val="20"/>
                <w:lang w:eastAsia="sl-SI"/>
              </w:rPr>
              <w:t xml:space="preserve"> </w:t>
            </w:r>
            <w:r w:rsidR="003C4D26" w:rsidRPr="00916870">
              <w:rPr>
                <w:rFonts w:cs="Arial"/>
                <w:bCs/>
                <w:color w:val="000000"/>
                <w:szCs w:val="20"/>
                <w:lang w:eastAsia="sl-SI"/>
              </w:rPr>
              <w:t>strošk</w:t>
            </w:r>
            <w:r w:rsidR="003C4D26">
              <w:rPr>
                <w:rFonts w:cs="Arial"/>
                <w:bCs/>
                <w:color w:val="000000"/>
                <w:szCs w:val="20"/>
                <w:lang w:eastAsia="sl-SI"/>
              </w:rPr>
              <w:t>e</w:t>
            </w:r>
            <w:r w:rsidR="003C4D26" w:rsidRPr="00916870">
              <w:rPr>
                <w:rFonts w:cs="Arial"/>
                <w:bCs/>
                <w:color w:val="000000"/>
                <w:szCs w:val="20"/>
                <w:lang w:eastAsia="sl-SI"/>
              </w:rPr>
              <w:t xml:space="preserve"> prijavljanja, zbiranja, vzorčenja</w:t>
            </w:r>
            <w:r w:rsidR="00DF6DBA">
              <w:rPr>
                <w:rFonts w:cs="Arial"/>
                <w:bCs/>
                <w:color w:val="000000"/>
                <w:szCs w:val="20"/>
                <w:lang w:eastAsia="sl-SI"/>
              </w:rPr>
              <w:t>, preiskav</w:t>
            </w:r>
            <w:r w:rsidR="003C4D26" w:rsidRPr="00916870">
              <w:rPr>
                <w:rFonts w:cs="Arial"/>
                <w:bCs/>
                <w:color w:val="000000"/>
                <w:szCs w:val="20"/>
                <w:lang w:eastAsia="sl-SI"/>
              </w:rPr>
              <w:t xml:space="preserve"> in odstranitve trupel poginulih živali</w:t>
            </w:r>
            <w:r w:rsidR="003C4D26" w:rsidRPr="009555D7">
              <w:rPr>
                <w:rFonts w:cs="Arial"/>
                <w:szCs w:val="20"/>
                <w:lang w:eastAsia="sl-SI"/>
              </w:rPr>
              <w:t xml:space="preserve"> ozaveščanje in ureditev odstranjevanja odpadkov na počivališčih ob prometnicah</w:t>
            </w:r>
            <w:r w:rsidR="003C4D26">
              <w:rPr>
                <w:rFonts w:cs="Arial"/>
                <w:szCs w:val="20"/>
                <w:lang w:eastAsia="sl-SI"/>
              </w:rPr>
              <w:t xml:space="preserve">, </w:t>
            </w:r>
            <w:r w:rsidR="003C4D26" w:rsidRPr="00FB52AA">
              <w:rPr>
                <w:rFonts w:cs="Arial"/>
                <w:szCs w:val="20"/>
                <w:lang w:eastAsia="sl-SI"/>
              </w:rPr>
              <w:t>usposabljanja</w:t>
            </w:r>
            <w:r w:rsidR="00FB52AA">
              <w:rPr>
                <w:rFonts w:cs="Arial"/>
                <w:bCs/>
                <w:color w:val="000000"/>
                <w:szCs w:val="20"/>
                <w:lang w:eastAsia="sl-SI"/>
              </w:rPr>
              <w:t xml:space="preserve"> </w:t>
            </w:r>
            <w:r w:rsidR="003C4D26">
              <w:rPr>
                <w:rFonts w:cs="Arial"/>
                <w:bCs/>
                <w:color w:val="000000"/>
                <w:szCs w:val="20"/>
                <w:lang w:eastAsia="sl-SI"/>
              </w:rPr>
              <w:t xml:space="preserve">v višini </w:t>
            </w:r>
            <w:r w:rsidR="003C4D26">
              <w:rPr>
                <w:rFonts w:cs="Arial"/>
                <w:b/>
                <w:bCs/>
                <w:color w:val="000000"/>
                <w:szCs w:val="20"/>
                <w:lang w:eastAsia="sl-SI"/>
              </w:rPr>
              <w:t>696</w:t>
            </w:r>
            <w:r w:rsidR="00FB52AA" w:rsidRPr="00FB52AA">
              <w:rPr>
                <w:rFonts w:cs="Arial"/>
                <w:b/>
                <w:bCs/>
                <w:color w:val="000000"/>
                <w:szCs w:val="20"/>
                <w:lang w:eastAsia="sl-SI"/>
              </w:rPr>
              <w:t>.</w:t>
            </w:r>
            <w:r w:rsidR="003C4D26">
              <w:rPr>
                <w:rFonts w:cs="Arial"/>
                <w:b/>
                <w:bCs/>
                <w:color w:val="000000"/>
                <w:szCs w:val="20"/>
                <w:lang w:eastAsia="sl-SI"/>
              </w:rPr>
              <w:t>547</w:t>
            </w:r>
            <w:r w:rsidR="00FB52AA" w:rsidRPr="00FB52AA">
              <w:rPr>
                <w:rFonts w:cs="Arial"/>
                <w:b/>
                <w:bCs/>
                <w:color w:val="000000"/>
                <w:szCs w:val="20"/>
                <w:lang w:eastAsia="sl-SI"/>
              </w:rPr>
              <w:t xml:space="preserve"> eurov</w:t>
            </w:r>
            <w:r w:rsidR="00FB52AA">
              <w:rPr>
                <w:rFonts w:cs="Arial"/>
                <w:bCs/>
                <w:color w:val="000000"/>
                <w:szCs w:val="20"/>
                <w:lang w:eastAsia="sl-SI"/>
              </w:rPr>
              <w:t xml:space="preserve">. </w:t>
            </w:r>
          </w:p>
          <w:p w14:paraId="07AF6EDB" w14:textId="77777777" w:rsidR="00FB52AA" w:rsidRDefault="00FB52AA" w:rsidP="00BB37A4">
            <w:pPr>
              <w:widowControl w:val="0"/>
              <w:ind w:left="284"/>
              <w:jc w:val="both"/>
              <w:rPr>
                <w:rFonts w:cs="Arial"/>
                <w:szCs w:val="20"/>
                <w:lang w:eastAsia="sl-SI"/>
              </w:rPr>
            </w:pPr>
          </w:p>
          <w:p w14:paraId="703C6A3F" w14:textId="493A4527" w:rsidR="00BB37A4" w:rsidRPr="003C4D26" w:rsidRDefault="00FB52AA" w:rsidP="003C4D26">
            <w:pPr>
              <w:widowControl w:val="0"/>
              <w:ind w:left="284"/>
              <w:jc w:val="both"/>
              <w:rPr>
                <w:rFonts w:cs="Arial"/>
                <w:b/>
                <w:bCs/>
                <w:color w:val="000000"/>
                <w:szCs w:val="20"/>
                <w:lang w:eastAsia="sl-SI"/>
              </w:rPr>
            </w:pPr>
            <w:r>
              <w:rPr>
                <w:rFonts w:cs="Arial"/>
                <w:szCs w:val="20"/>
                <w:lang w:eastAsia="sl-SI"/>
              </w:rPr>
              <w:t>Z</w:t>
            </w:r>
            <w:r w:rsidR="00BB37A4">
              <w:rPr>
                <w:rFonts w:cs="Arial"/>
                <w:szCs w:val="20"/>
                <w:lang w:eastAsia="sl-SI"/>
              </w:rPr>
              <w:t xml:space="preserve">a izvedbo ukrepov po potrditvi APK pri divjih prašičih </w:t>
            </w:r>
            <w:r>
              <w:rPr>
                <w:rFonts w:cs="Arial"/>
                <w:szCs w:val="20"/>
                <w:lang w:eastAsia="sl-SI"/>
              </w:rPr>
              <w:t>bo v prvem letu treb</w:t>
            </w:r>
            <w:r w:rsidR="00DF6DBA">
              <w:rPr>
                <w:rFonts w:cs="Arial"/>
                <w:szCs w:val="20"/>
                <w:lang w:eastAsia="sl-SI"/>
              </w:rPr>
              <w:t>a</w:t>
            </w:r>
            <w:r>
              <w:rPr>
                <w:rFonts w:cs="Arial"/>
                <w:szCs w:val="20"/>
                <w:lang w:eastAsia="sl-SI"/>
              </w:rPr>
              <w:t xml:space="preserve"> zagotoviti</w:t>
            </w:r>
            <w:r w:rsidR="00BB37A4">
              <w:rPr>
                <w:rFonts w:cs="Arial"/>
                <w:szCs w:val="20"/>
                <w:lang w:eastAsia="sl-SI"/>
              </w:rPr>
              <w:t xml:space="preserve">  </w:t>
            </w:r>
            <w:r w:rsidR="00BB37A4">
              <w:rPr>
                <w:b/>
              </w:rPr>
              <w:t>5.815.260 eurov</w:t>
            </w:r>
            <w:r w:rsidR="00BB37A4">
              <w:rPr>
                <w:rFonts w:cs="Arial"/>
                <w:b/>
                <w:bCs/>
                <w:color w:val="000000"/>
                <w:szCs w:val="20"/>
                <w:lang w:eastAsia="sl-SI"/>
              </w:rPr>
              <w:t xml:space="preserve">. </w:t>
            </w:r>
            <w:r w:rsidR="003C4D26" w:rsidRPr="003C4D26">
              <w:rPr>
                <w:rFonts w:cs="Arial"/>
                <w:bCs/>
                <w:color w:val="000000"/>
                <w:szCs w:val="20"/>
                <w:lang w:eastAsia="sl-SI"/>
              </w:rPr>
              <w:t>Tudi tu so nekateri stroški enkratni npr.</w:t>
            </w:r>
            <w:r w:rsidR="00BB37A4" w:rsidRPr="003C4D26">
              <w:rPr>
                <w:rFonts w:cs="Arial"/>
                <w:bCs/>
                <w:color w:val="000000"/>
                <w:szCs w:val="20"/>
                <w:lang w:eastAsia="sl-SI"/>
              </w:rPr>
              <w:t xml:space="preserve"> postavitev ograj (delno, ograje bo potrebno prilagoditi morebitnim novim izbruhom), nabava</w:t>
            </w:r>
            <w:r w:rsidR="00BB37A4" w:rsidRPr="00916870">
              <w:rPr>
                <w:rFonts w:cs="Arial"/>
                <w:bCs/>
                <w:color w:val="000000"/>
                <w:szCs w:val="20"/>
                <w:lang w:eastAsia="sl-SI"/>
              </w:rPr>
              <w:t xml:space="preserve"> opreme za skupine za iskanje in izredni odstrel divjih prašičev, postavitev zbirnih mest (</w:t>
            </w:r>
            <w:r w:rsidR="00DF6DBA">
              <w:rPr>
                <w:rFonts w:cs="Arial"/>
                <w:bCs/>
                <w:color w:val="000000"/>
                <w:szCs w:val="20"/>
                <w:lang w:eastAsia="sl-SI"/>
              </w:rPr>
              <w:t>če</w:t>
            </w:r>
            <w:r w:rsidR="00BB37A4" w:rsidRPr="00916870">
              <w:rPr>
                <w:rFonts w:cs="Arial"/>
                <w:bCs/>
                <w:color w:val="000000"/>
                <w:szCs w:val="20"/>
                <w:lang w:eastAsia="sl-SI"/>
              </w:rPr>
              <w:t xml:space="preserve"> ne bo novih izbruhov), odškodnine imetnikom domačih p</w:t>
            </w:r>
            <w:r w:rsidR="003C4D26">
              <w:rPr>
                <w:rFonts w:cs="Arial"/>
                <w:bCs/>
                <w:color w:val="000000"/>
                <w:szCs w:val="20"/>
                <w:lang w:eastAsia="sl-SI"/>
              </w:rPr>
              <w:t xml:space="preserve">rašičev na območju z omejitvami zato je </w:t>
            </w:r>
            <w:r w:rsidR="003C4D26" w:rsidRPr="00916870">
              <w:rPr>
                <w:rFonts w:cs="Arial"/>
                <w:bCs/>
                <w:color w:val="000000"/>
                <w:szCs w:val="20"/>
                <w:lang w:eastAsia="sl-SI"/>
              </w:rPr>
              <w:t xml:space="preserve">glede na dinamiko izbruhov </w:t>
            </w:r>
            <w:r w:rsidR="003C4D26">
              <w:rPr>
                <w:rFonts w:cs="Arial"/>
                <w:bCs/>
                <w:color w:val="000000"/>
                <w:szCs w:val="20"/>
                <w:lang w:eastAsia="sl-SI"/>
              </w:rPr>
              <w:t xml:space="preserve">v naslednjih letih potrebno planirati samo </w:t>
            </w:r>
            <w:r w:rsidR="003C4D26" w:rsidRPr="00916870">
              <w:rPr>
                <w:rFonts w:cs="Arial"/>
                <w:bCs/>
                <w:color w:val="000000"/>
                <w:szCs w:val="20"/>
                <w:lang w:eastAsia="sl-SI"/>
              </w:rPr>
              <w:t>naslednj</w:t>
            </w:r>
            <w:r w:rsidR="00834A76">
              <w:rPr>
                <w:rFonts w:cs="Arial"/>
                <w:bCs/>
                <w:color w:val="000000"/>
                <w:szCs w:val="20"/>
                <w:lang w:eastAsia="sl-SI"/>
              </w:rPr>
              <w:t>e</w:t>
            </w:r>
            <w:r w:rsidR="003C4D26" w:rsidRPr="00916870">
              <w:rPr>
                <w:rFonts w:cs="Arial"/>
                <w:bCs/>
                <w:color w:val="000000"/>
                <w:szCs w:val="20"/>
                <w:lang w:eastAsia="sl-SI"/>
              </w:rPr>
              <w:t xml:space="preserve"> strošk</w:t>
            </w:r>
            <w:r w:rsidR="00834A76">
              <w:rPr>
                <w:rFonts w:cs="Arial"/>
                <w:bCs/>
                <w:color w:val="000000"/>
                <w:szCs w:val="20"/>
                <w:lang w:eastAsia="sl-SI"/>
              </w:rPr>
              <w:t>e</w:t>
            </w:r>
            <w:r w:rsidR="003C4D26">
              <w:rPr>
                <w:rFonts w:cs="Arial"/>
                <w:bCs/>
                <w:color w:val="000000"/>
                <w:szCs w:val="20"/>
                <w:lang w:eastAsia="sl-SI"/>
              </w:rPr>
              <w:t xml:space="preserve"> povezan</w:t>
            </w:r>
            <w:r w:rsidR="00834A76">
              <w:rPr>
                <w:rFonts w:cs="Arial"/>
                <w:bCs/>
                <w:color w:val="000000"/>
                <w:szCs w:val="20"/>
                <w:lang w:eastAsia="sl-SI"/>
              </w:rPr>
              <w:t>e</w:t>
            </w:r>
            <w:r w:rsidR="003C4D26">
              <w:rPr>
                <w:rFonts w:cs="Arial"/>
                <w:bCs/>
                <w:color w:val="000000"/>
                <w:szCs w:val="20"/>
                <w:lang w:eastAsia="sl-SI"/>
              </w:rPr>
              <w:t xml:space="preserve"> z nadzorom in izkoreninjenjem APK pri divjih prašičih</w:t>
            </w:r>
            <w:r w:rsidR="00834A76">
              <w:rPr>
                <w:rFonts w:cs="Arial"/>
                <w:bCs/>
                <w:color w:val="000000"/>
                <w:szCs w:val="20"/>
                <w:lang w:eastAsia="sl-SI"/>
              </w:rPr>
              <w:t>:</w:t>
            </w:r>
            <w:r w:rsidR="003C4D26" w:rsidRPr="00916870">
              <w:rPr>
                <w:rFonts w:cs="Arial"/>
                <w:bCs/>
                <w:color w:val="000000"/>
                <w:szCs w:val="20"/>
                <w:lang w:eastAsia="sl-SI"/>
              </w:rPr>
              <w:t xml:space="preserve"> stroški skupin za iskanje poginulih divjih prašičev in skupin izredni odstrel divjih prašičev, stroški zbiranja, vzorčenja in odstranitve trupel poginulih in odstreljenih divjih prašičev, stroški laboratorijskih preiskav, stroški vzdrževanja zbirnih mest, stroški za zagotavljanje</w:t>
            </w:r>
            <w:r w:rsidR="003C4D26">
              <w:rPr>
                <w:rFonts w:cs="Arial"/>
                <w:bCs/>
                <w:color w:val="000000"/>
                <w:szCs w:val="20"/>
                <w:lang w:eastAsia="sl-SI"/>
              </w:rPr>
              <w:t xml:space="preserve"> zaščitnih sredstev in razkužil</w:t>
            </w:r>
            <w:r w:rsidR="00834A76">
              <w:rPr>
                <w:rFonts w:cs="Arial"/>
                <w:bCs/>
                <w:color w:val="000000"/>
                <w:szCs w:val="20"/>
                <w:lang w:eastAsia="sl-SI"/>
              </w:rPr>
              <w:t xml:space="preserve">. </w:t>
            </w:r>
            <w:r w:rsidR="00834A76" w:rsidRPr="00916870">
              <w:rPr>
                <w:rFonts w:cs="Arial"/>
                <w:bCs/>
                <w:color w:val="000000"/>
                <w:szCs w:val="20"/>
                <w:lang w:eastAsia="sl-SI"/>
              </w:rPr>
              <w:t xml:space="preserve">Kontinuirano glede na dinamiko pojavljanja APK se bodo verjetno konstantno pojavljali tudi stroški glede izplačila nadomestil za škodo zaradi omejevanja izvajanja kmetijske dejavnosti, nadomestila za izplačilo škod zaradi prepovedi izvajanja lova. </w:t>
            </w:r>
            <w:r w:rsidR="00834A76">
              <w:rPr>
                <w:rFonts w:cs="Arial"/>
                <w:bCs/>
                <w:color w:val="000000"/>
                <w:szCs w:val="20"/>
                <w:lang w:eastAsia="sl-SI"/>
              </w:rPr>
              <w:t xml:space="preserve">Za ukrepe povezane z nadzorom in izkoreninjenjem APK pri divjih prašičih v letih po prvem izbuhu (leti n+1) je potrebno zagotoviti sredstva v višini </w:t>
            </w:r>
            <w:r w:rsidR="00834A76" w:rsidRPr="00834A76">
              <w:rPr>
                <w:rFonts w:cs="Arial"/>
                <w:b/>
                <w:bCs/>
                <w:color w:val="000000"/>
                <w:szCs w:val="20"/>
                <w:lang w:eastAsia="sl-SI"/>
              </w:rPr>
              <w:t>3.033.300 eurov</w:t>
            </w:r>
            <w:r w:rsidR="00834A76">
              <w:rPr>
                <w:rFonts w:cs="Arial"/>
                <w:bCs/>
                <w:color w:val="000000"/>
                <w:szCs w:val="20"/>
                <w:lang w:eastAsia="sl-SI"/>
              </w:rPr>
              <w:t>.</w:t>
            </w:r>
          </w:p>
          <w:p w14:paraId="58C4F6E9" w14:textId="77777777" w:rsidR="00834A76" w:rsidRDefault="00834A76" w:rsidP="00BB37A4">
            <w:pPr>
              <w:widowControl w:val="0"/>
              <w:ind w:left="284"/>
              <w:jc w:val="both"/>
              <w:rPr>
                <w:rFonts w:cs="Arial"/>
                <w:bCs/>
                <w:color w:val="000000"/>
                <w:szCs w:val="20"/>
                <w:lang w:eastAsia="sl-SI"/>
              </w:rPr>
            </w:pPr>
          </w:p>
          <w:p w14:paraId="17412496" w14:textId="77777777" w:rsidR="00012033" w:rsidRPr="009B0643" w:rsidRDefault="00012033" w:rsidP="00BB37A4">
            <w:pPr>
              <w:widowControl w:val="0"/>
              <w:ind w:left="284"/>
              <w:jc w:val="both"/>
              <w:rPr>
                <w:rFonts w:cs="Arial"/>
                <w:szCs w:val="20"/>
                <w:lang w:eastAsia="sl-SI"/>
              </w:rPr>
            </w:pPr>
            <w:r w:rsidRPr="009B0643">
              <w:rPr>
                <w:rFonts w:cs="Arial"/>
                <w:szCs w:val="20"/>
                <w:lang w:eastAsia="sl-SI"/>
              </w:rPr>
              <w:t>V Tabeli 1 je prikazana ocena stroškov za izvedbo ukrepov za preprečevanje in zgodnje odkrivanje APK in izvedbo ukrepov po potrditvi APK pri divjih prašičih. Podrobnejši opis stroškov je podan v obrazložitvah k posameznim členom.</w:t>
            </w:r>
          </w:p>
          <w:p w14:paraId="39253D19" w14:textId="77777777" w:rsidR="00507D58" w:rsidRDefault="00507D58" w:rsidP="00507D58">
            <w:pPr>
              <w:pStyle w:val="Vrstapredpisa"/>
              <w:widowControl w:val="0"/>
              <w:spacing w:before="60" w:after="60" w:line="240" w:lineRule="auto"/>
              <w:jc w:val="both"/>
              <w:rPr>
                <w:b w:val="0"/>
                <w:i/>
                <w:spacing w:val="0"/>
                <w:sz w:val="20"/>
                <w:szCs w:val="20"/>
              </w:rPr>
            </w:pPr>
            <w:r w:rsidRPr="0093362B">
              <w:rPr>
                <w:b w:val="0"/>
                <w:i/>
                <w:spacing w:val="0"/>
                <w:sz w:val="20"/>
                <w:szCs w:val="20"/>
              </w:rPr>
              <w:t>TABELA 1: Ocena stroškov za izvedbo ukrepov za preprečevanje in zgodnje odkrivanje APK in izvedbo ukrepov po potrditvi APK pri divjih prašičih</w:t>
            </w:r>
          </w:p>
          <w:tbl>
            <w:tblPr>
              <w:tblW w:w="8164" w:type="dxa"/>
              <w:tblCellMar>
                <w:top w:w="28" w:type="dxa"/>
                <w:left w:w="57" w:type="dxa"/>
                <w:bottom w:w="28" w:type="dxa"/>
                <w:right w:w="57" w:type="dxa"/>
              </w:tblCellMar>
              <w:tblLook w:val="04A0" w:firstRow="1" w:lastRow="0" w:firstColumn="1" w:lastColumn="0" w:noHBand="0" w:noVBand="1"/>
            </w:tblPr>
            <w:tblGrid>
              <w:gridCol w:w="1674"/>
              <w:gridCol w:w="4218"/>
              <w:gridCol w:w="934"/>
              <w:gridCol w:w="1338"/>
            </w:tblGrid>
            <w:tr w:rsidR="00507D58" w:rsidRPr="0093362B" w14:paraId="1173432F" w14:textId="77777777" w:rsidTr="002B7069">
              <w:trPr>
                <w:trHeight w:val="415"/>
              </w:trPr>
              <w:tc>
                <w:tcPr>
                  <w:tcW w:w="5970" w:type="dxa"/>
                  <w:gridSpan w:val="2"/>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center"/>
                  <w:hideMark/>
                </w:tcPr>
                <w:p w14:paraId="64A5C12B" w14:textId="77777777" w:rsidR="00507D58" w:rsidRPr="0093362B" w:rsidRDefault="00507D58" w:rsidP="00507D58">
                  <w:pPr>
                    <w:spacing w:line="240" w:lineRule="auto"/>
                    <w:rPr>
                      <w:rFonts w:cs="Arial"/>
                      <w:b/>
                      <w:bCs/>
                      <w:color w:val="000000"/>
                      <w:sz w:val="18"/>
                      <w:szCs w:val="18"/>
                      <w:lang w:eastAsia="sl-SI"/>
                    </w:rPr>
                  </w:pPr>
                  <w:r w:rsidRPr="0093362B">
                    <w:rPr>
                      <w:rFonts w:cs="Arial"/>
                      <w:b/>
                      <w:bCs/>
                      <w:color w:val="000000"/>
                      <w:sz w:val="18"/>
                      <w:szCs w:val="18"/>
                      <w:lang w:eastAsia="sl-SI"/>
                    </w:rPr>
                    <w:t>Afriška prašičja kuga (APK) ocena stroškov</w:t>
                  </w:r>
                </w:p>
              </w:tc>
              <w:tc>
                <w:tcPr>
                  <w:tcW w:w="945" w:type="dxa"/>
                  <w:tcBorders>
                    <w:top w:val="single" w:sz="4" w:space="0" w:color="auto"/>
                    <w:left w:val="nil"/>
                    <w:bottom w:val="single" w:sz="4" w:space="0" w:color="auto"/>
                    <w:right w:val="single" w:sz="4" w:space="0" w:color="auto"/>
                  </w:tcBorders>
                  <w:shd w:val="clear" w:color="auto" w:fill="D9E2F3" w:themeFill="accent5" w:themeFillTint="33"/>
                  <w:noWrap/>
                  <w:vAlign w:val="center"/>
                  <w:hideMark/>
                </w:tcPr>
                <w:p w14:paraId="45F08DB3" w14:textId="77777777" w:rsidR="00507D58" w:rsidRPr="0093362B" w:rsidRDefault="00507D58" w:rsidP="00507D58">
                  <w:pPr>
                    <w:spacing w:line="240" w:lineRule="auto"/>
                    <w:rPr>
                      <w:rFonts w:cs="Arial"/>
                      <w:b/>
                      <w:bCs/>
                      <w:color w:val="000000"/>
                      <w:sz w:val="18"/>
                      <w:szCs w:val="18"/>
                      <w:lang w:eastAsia="sl-SI"/>
                    </w:rPr>
                  </w:pPr>
                </w:p>
              </w:tc>
              <w:tc>
                <w:tcPr>
                  <w:tcW w:w="1249"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3878E844" w14:textId="77777777" w:rsidR="00507D58" w:rsidRPr="0093362B" w:rsidRDefault="00507D58" w:rsidP="00507D58">
                  <w:pPr>
                    <w:spacing w:line="240" w:lineRule="auto"/>
                    <w:jc w:val="right"/>
                    <w:rPr>
                      <w:rFonts w:cs="Arial"/>
                      <w:b/>
                      <w:bCs/>
                      <w:color w:val="000000"/>
                      <w:sz w:val="18"/>
                      <w:szCs w:val="18"/>
                      <w:lang w:eastAsia="sl-SI"/>
                    </w:rPr>
                  </w:pPr>
                  <w:r w:rsidRPr="0093362B">
                    <w:rPr>
                      <w:rFonts w:cs="Arial"/>
                      <w:b/>
                      <w:bCs/>
                      <w:color w:val="000000"/>
                      <w:sz w:val="18"/>
                      <w:szCs w:val="18"/>
                      <w:lang w:eastAsia="sl-SI"/>
                    </w:rPr>
                    <w:t> </w:t>
                  </w:r>
                </w:p>
              </w:tc>
            </w:tr>
            <w:tr w:rsidR="00507D58" w:rsidRPr="0093362B" w14:paraId="2153DFDF" w14:textId="77777777" w:rsidTr="002B7069">
              <w:trPr>
                <w:trHeight w:val="68"/>
              </w:trPr>
              <w:tc>
                <w:tcPr>
                  <w:tcW w:w="1696" w:type="dxa"/>
                  <w:tcBorders>
                    <w:top w:val="single" w:sz="4" w:space="0" w:color="auto"/>
                    <w:bottom w:val="single" w:sz="4" w:space="0" w:color="auto"/>
                  </w:tcBorders>
                  <w:shd w:val="clear" w:color="auto" w:fill="auto"/>
                  <w:noWrap/>
                  <w:vAlign w:val="bottom"/>
                  <w:hideMark/>
                </w:tcPr>
                <w:p w14:paraId="0DE52AAF"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 </w:t>
                  </w:r>
                </w:p>
              </w:tc>
              <w:tc>
                <w:tcPr>
                  <w:tcW w:w="4274" w:type="dxa"/>
                  <w:tcBorders>
                    <w:top w:val="single" w:sz="4" w:space="0" w:color="auto"/>
                    <w:bottom w:val="single" w:sz="4" w:space="0" w:color="auto"/>
                  </w:tcBorders>
                  <w:shd w:val="clear" w:color="auto" w:fill="auto"/>
                  <w:vAlign w:val="bottom"/>
                  <w:hideMark/>
                </w:tcPr>
                <w:p w14:paraId="2BA32F6D"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 </w:t>
                  </w:r>
                </w:p>
              </w:tc>
              <w:tc>
                <w:tcPr>
                  <w:tcW w:w="945" w:type="dxa"/>
                  <w:tcBorders>
                    <w:top w:val="single" w:sz="4" w:space="0" w:color="auto"/>
                    <w:bottom w:val="single" w:sz="4" w:space="0" w:color="auto"/>
                  </w:tcBorders>
                  <w:shd w:val="clear" w:color="auto" w:fill="auto"/>
                  <w:noWrap/>
                  <w:vAlign w:val="bottom"/>
                  <w:hideMark/>
                </w:tcPr>
                <w:p w14:paraId="2E5F36C0" w14:textId="77777777" w:rsidR="00507D58" w:rsidRPr="0093362B" w:rsidRDefault="00507D58" w:rsidP="00507D58">
                  <w:pPr>
                    <w:spacing w:line="240" w:lineRule="auto"/>
                    <w:jc w:val="right"/>
                    <w:rPr>
                      <w:rFonts w:cs="Arial"/>
                      <w:color w:val="000000"/>
                      <w:sz w:val="18"/>
                      <w:szCs w:val="18"/>
                      <w:lang w:eastAsia="sl-SI"/>
                    </w:rPr>
                  </w:pPr>
                  <w:r w:rsidRPr="0093362B">
                    <w:rPr>
                      <w:rFonts w:cs="Arial"/>
                      <w:color w:val="000000"/>
                      <w:sz w:val="18"/>
                      <w:szCs w:val="18"/>
                      <w:lang w:eastAsia="sl-SI"/>
                    </w:rPr>
                    <w:t> </w:t>
                  </w:r>
                </w:p>
              </w:tc>
              <w:tc>
                <w:tcPr>
                  <w:tcW w:w="1249" w:type="dxa"/>
                  <w:tcBorders>
                    <w:top w:val="single" w:sz="4" w:space="0" w:color="auto"/>
                    <w:bottom w:val="single" w:sz="4" w:space="0" w:color="auto"/>
                  </w:tcBorders>
                  <w:shd w:val="clear" w:color="auto" w:fill="auto"/>
                  <w:noWrap/>
                  <w:vAlign w:val="bottom"/>
                  <w:hideMark/>
                </w:tcPr>
                <w:p w14:paraId="15C42889" w14:textId="77777777" w:rsidR="00507D58" w:rsidRPr="0093362B" w:rsidRDefault="00507D58" w:rsidP="00507D58">
                  <w:pPr>
                    <w:spacing w:line="240" w:lineRule="auto"/>
                    <w:jc w:val="right"/>
                    <w:rPr>
                      <w:rFonts w:cs="Arial"/>
                      <w:color w:val="000000"/>
                      <w:sz w:val="18"/>
                      <w:szCs w:val="18"/>
                      <w:lang w:eastAsia="sl-SI"/>
                    </w:rPr>
                  </w:pPr>
                  <w:r w:rsidRPr="0093362B">
                    <w:rPr>
                      <w:rFonts w:cs="Arial"/>
                      <w:color w:val="000000"/>
                      <w:sz w:val="18"/>
                      <w:szCs w:val="18"/>
                      <w:lang w:eastAsia="sl-SI"/>
                    </w:rPr>
                    <w:t> </w:t>
                  </w:r>
                </w:p>
              </w:tc>
            </w:tr>
            <w:tr w:rsidR="00507D58" w:rsidRPr="0093362B" w14:paraId="77B3D096" w14:textId="77777777" w:rsidTr="002B7069">
              <w:trPr>
                <w:trHeight w:val="276"/>
              </w:trPr>
              <w:tc>
                <w:tcPr>
                  <w:tcW w:w="5970" w:type="dxa"/>
                  <w:gridSpan w:val="2"/>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29C02828" w14:textId="77777777" w:rsidR="00507D58" w:rsidRPr="0093362B" w:rsidRDefault="006E7D81" w:rsidP="006E7D81">
                  <w:pPr>
                    <w:spacing w:line="240" w:lineRule="auto"/>
                    <w:ind w:left="689"/>
                    <w:rPr>
                      <w:rFonts w:cs="Arial"/>
                      <w:b/>
                      <w:bCs/>
                      <w:color w:val="000000"/>
                      <w:sz w:val="18"/>
                      <w:szCs w:val="18"/>
                      <w:lang w:eastAsia="sl-SI"/>
                    </w:rPr>
                  </w:pPr>
                  <w:r>
                    <w:rPr>
                      <w:rFonts w:cs="Arial"/>
                      <w:b/>
                      <w:bCs/>
                      <w:color w:val="000000"/>
                      <w:sz w:val="18"/>
                      <w:szCs w:val="18"/>
                      <w:lang w:eastAsia="sl-SI"/>
                    </w:rPr>
                    <w:t xml:space="preserve">1. </w:t>
                  </w:r>
                  <w:r w:rsidR="00507D58" w:rsidRPr="0093362B">
                    <w:rPr>
                      <w:rFonts w:cs="Arial"/>
                      <w:b/>
                      <w:bCs/>
                      <w:color w:val="000000"/>
                      <w:sz w:val="18"/>
                      <w:szCs w:val="18"/>
                      <w:lang w:eastAsia="sl-SI"/>
                    </w:rPr>
                    <w:t>Ukrepi preprečevanja  APK in zgodnjega odkrivanja</w:t>
                  </w:r>
                </w:p>
              </w:tc>
              <w:tc>
                <w:tcPr>
                  <w:tcW w:w="945" w:type="dxa"/>
                  <w:tcBorders>
                    <w:top w:val="nil"/>
                    <w:left w:val="nil"/>
                    <w:bottom w:val="single" w:sz="4" w:space="0" w:color="auto"/>
                    <w:right w:val="single" w:sz="4" w:space="0" w:color="auto"/>
                  </w:tcBorders>
                  <w:shd w:val="clear" w:color="auto" w:fill="DEEAF6" w:themeFill="accent1" w:themeFillTint="33"/>
                  <w:noWrap/>
                  <w:vAlign w:val="center"/>
                  <w:hideMark/>
                </w:tcPr>
                <w:p w14:paraId="4BD15E92" w14:textId="77777777" w:rsidR="00507D58" w:rsidRDefault="00507D58" w:rsidP="00507D58">
                  <w:pPr>
                    <w:spacing w:line="240" w:lineRule="auto"/>
                    <w:jc w:val="center"/>
                    <w:rPr>
                      <w:rFonts w:cs="Arial"/>
                      <w:b/>
                      <w:bCs/>
                      <w:color w:val="000000"/>
                      <w:sz w:val="18"/>
                      <w:szCs w:val="18"/>
                      <w:lang w:eastAsia="sl-SI"/>
                    </w:rPr>
                  </w:pPr>
                  <w:r w:rsidRPr="0093362B">
                    <w:rPr>
                      <w:rFonts w:cs="Arial"/>
                      <w:b/>
                      <w:bCs/>
                      <w:color w:val="000000"/>
                      <w:sz w:val="18"/>
                      <w:szCs w:val="18"/>
                      <w:lang w:eastAsia="sl-SI"/>
                    </w:rPr>
                    <w:t>Strošek</w:t>
                  </w:r>
                </w:p>
                <w:p w14:paraId="3A25F14A" w14:textId="77777777" w:rsidR="00507D58" w:rsidRPr="0093362B" w:rsidRDefault="00507D58" w:rsidP="00507D58">
                  <w:pPr>
                    <w:spacing w:line="240" w:lineRule="auto"/>
                    <w:jc w:val="center"/>
                    <w:rPr>
                      <w:rFonts w:cs="Arial"/>
                      <w:b/>
                      <w:bCs/>
                      <w:color w:val="000000"/>
                      <w:sz w:val="18"/>
                      <w:szCs w:val="18"/>
                      <w:lang w:eastAsia="sl-SI"/>
                    </w:rPr>
                  </w:pPr>
                  <w:r>
                    <w:rPr>
                      <w:rFonts w:cs="Arial"/>
                      <w:b/>
                      <w:bCs/>
                      <w:color w:val="000000"/>
                      <w:sz w:val="18"/>
                      <w:szCs w:val="18"/>
                      <w:lang w:eastAsia="sl-SI"/>
                    </w:rPr>
                    <w:t>(€)</w:t>
                  </w:r>
                </w:p>
              </w:tc>
              <w:tc>
                <w:tcPr>
                  <w:tcW w:w="1249" w:type="dxa"/>
                  <w:tcBorders>
                    <w:top w:val="nil"/>
                    <w:left w:val="nil"/>
                    <w:bottom w:val="single" w:sz="4" w:space="0" w:color="auto"/>
                    <w:right w:val="single" w:sz="4" w:space="0" w:color="auto"/>
                  </w:tcBorders>
                  <w:shd w:val="clear" w:color="auto" w:fill="DEEAF6" w:themeFill="accent1" w:themeFillTint="33"/>
                  <w:noWrap/>
                  <w:vAlign w:val="center"/>
                  <w:hideMark/>
                </w:tcPr>
                <w:p w14:paraId="5CA66D16" w14:textId="77777777" w:rsidR="00507D58" w:rsidRPr="0093362B" w:rsidRDefault="00507D58" w:rsidP="00507D58">
                  <w:pPr>
                    <w:spacing w:line="240" w:lineRule="auto"/>
                    <w:jc w:val="center"/>
                    <w:rPr>
                      <w:rFonts w:cs="Arial"/>
                      <w:b/>
                      <w:bCs/>
                      <w:color w:val="000000"/>
                      <w:sz w:val="18"/>
                      <w:szCs w:val="18"/>
                      <w:lang w:eastAsia="sl-SI"/>
                    </w:rPr>
                  </w:pPr>
                  <w:r w:rsidRPr="0093362B">
                    <w:rPr>
                      <w:rFonts w:cs="Arial"/>
                      <w:b/>
                      <w:bCs/>
                      <w:color w:val="000000"/>
                      <w:sz w:val="18"/>
                      <w:szCs w:val="18"/>
                      <w:lang w:eastAsia="sl-SI"/>
                    </w:rPr>
                    <w:t>Sofinanciranje EU</w:t>
                  </w:r>
                </w:p>
              </w:tc>
            </w:tr>
            <w:tr w:rsidR="00507D58" w:rsidRPr="0093362B" w14:paraId="02A64D4E"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8560466"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6. člen</w:t>
                  </w:r>
                </w:p>
              </w:tc>
              <w:tc>
                <w:tcPr>
                  <w:tcW w:w="4274" w:type="dxa"/>
                  <w:tcBorders>
                    <w:top w:val="nil"/>
                    <w:left w:val="nil"/>
                    <w:bottom w:val="single" w:sz="4" w:space="0" w:color="auto"/>
                    <w:right w:val="single" w:sz="4" w:space="0" w:color="auto"/>
                  </w:tcBorders>
                  <w:shd w:val="clear" w:color="auto" w:fill="auto"/>
                  <w:vAlign w:val="bottom"/>
                  <w:hideMark/>
                </w:tcPr>
                <w:p w14:paraId="26F3AB47"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 xml:space="preserve">Zmanjšanje populacije divjih prašičev </w:t>
                  </w:r>
                </w:p>
              </w:tc>
              <w:tc>
                <w:tcPr>
                  <w:tcW w:w="945" w:type="dxa"/>
                  <w:tcBorders>
                    <w:top w:val="nil"/>
                    <w:left w:val="nil"/>
                    <w:bottom w:val="single" w:sz="4" w:space="0" w:color="auto"/>
                    <w:right w:val="single" w:sz="4" w:space="0" w:color="auto"/>
                  </w:tcBorders>
                  <w:shd w:val="clear" w:color="auto" w:fill="auto"/>
                  <w:noWrap/>
                  <w:vAlign w:val="bottom"/>
                  <w:hideMark/>
                </w:tcPr>
                <w:p w14:paraId="6CFE7DAF" w14:textId="77777777" w:rsidR="00507D58" w:rsidRPr="0093362B" w:rsidRDefault="00507D58" w:rsidP="00507D58">
                  <w:pPr>
                    <w:spacing w:line="240" w:lineRule="auto"/>
                    <w:jc w:val="right"/>
                    <w:rPr>
                      <w:rFonts w:cs="Arial"/>
                      <w:b/>
                      <w:bCs/>
                      <w:sz w:val="18"/>
                      <w:szCs w:val="18"/>
                      <w:lang w:eastAsia="sl-SI"/>
                    </w:rPr>
                  </w:pPr>
                  <w:r w:rsidRPr="0093362B">
                    <w:rPr>
                      <w:rFonts w:cs="Arial"/>
                      <w:b/>
                      <w:bCs/>
                      <w:sz w:val="18"/>
                      <w:szCs w:val="18"/>
                      <w:lang w:eastAsia="sl-SI"/>
                    </w:rPr>
                    <w:t>300.000</w:t>
                  </w:r>
                </w:p>
              </w:tc>
              <w:tc>
                <w:tcPr>
                  <w:tcW w:w="1249" w:type="dxa"/>
                  <w:tcBorders>
                    <w:top w:val="nil"/>
                    <w:left w:val="nil"/>
                    <w:bottom w:val="single" w:sz="4" w:space="0" w:color="auto"/>
                    <w:right w:val="single" w:sz="4" w:space="0" w:color="auto"/>
                  </w:tcBorders>
                  <w:shd w:val="clear" w:color="auto" w:fill="auto"/>
                  <w:noWrap/>
                  <w:vAlign w:val="bottom"/>
                  <w:hideMark/>
                </w:tcPr>
                <w:p w14:paraId="7A2899EF" w14:textId="77777777" w:rsidR="00507D58" w:rsidRPr="0093362B" w:rsidRDefault="00507D58" w:rsidP="00507D58">
                  <w:pPr>
                    <w:spacing w:line="240" w:lineRule="auto"/>
                    <w:jc w:val="right"/>
                    <w:rPr>
                      <w:rFonts w:cs="Arial"/>
                      <w:b/>
                      <w:bCs/>
                      <w:sz w:val="18"/>
                      <w:szCs w:val="18"/>
                      <w:lang w:eastAsia="sl-SI"/>
                    </w:rPr>
                  </w:pPr>
                  <w:r w:rsidRPr="0093362B">
                    <w:rPr>
                      <w:rFonts w:cs="Arial"/>
                      <w:b/>
                      <w:bCs/>
                      <w:sz w:val="18"/>
                      <w:szCs w:val="18"/>
                      <w:lang w:eastAsia="sl-SI"/>
                    </w:rPr>
                    <w:t> </w:t>
                  </w:r>
                </w:p>
              </w:tc>
            </w:tr>
            <w:tr w:rsidR="00507D58" w:rsidRPr="0093362B" w14:paraId="1557223D"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vAlign w:val="bottom"/>
                </w:tcPr>
                <w:p w14:paraId="40F056F8" w14:textId="06DE0449"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8</w:t>
                  </w:r>
                  <w:r w:rsidR="00B924E1">
                    <w:rPr>
                      <w:rFonts w:cs="Arial"/>
                      <w:color w:val="000000"/>
                      <w:sz w:val="18"/>
                      <w:szCs w:val="18"/>
                      <w:lang w:eastAsia="sl-SI"/>
                    </w:rPr>
                    <w:t>.</w:t>
                  </w:r>
                  <w:r w:rsidRPr="0093362B">
                    <w:rPr>
                      <w:rFonts w:cs="Arial"/>
                      <w:color w:val="000000"/>
                      <w:sz w:val="18"/>
                      <w:szCs w:val="18"/>
                      <w:lang w:eastAsia="sl-SI"/>
                    </w:rPr>
                    <w:t xml:space="preserve"> člen</w:t>
                  </w:r>
                </w:p>
              </w:tc>
              <w:tc>
                <w:tcPr>
                  <w:tcW w:w="4274" w:type="dxa"/>
                  <w:tcBorders>
                    <w:top w:val="nil"/>
                    <w:left w:val="nil"/>
                    <w:bottom w:val="single" w:sz="4" w:space="0" w:color="auto"/>
                    <w:right w:val="single" w:sz="4" w:space="0" w:color="auto"/>
                  </w:tcBorders>
                  <w:shd w:val="clear" w:color="auto" w:fill="auto"/>
                  <w:vAlign w:val="bottom"/>
                </w:tcPr>
                <w:p w14:paraId="5F453353"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 xml:space="preserve">Načrt ravnanja in izvajanje </w:t>
                  </w:r>
                  <w:proofErr w:type="spellStart"/>
                  <w:r w:rsidRPr="0093362B">
                    <w:rPr>
                      <w:rFonts w:cs="Arial"/>
                      <w:color w:val="000000"/>
                      <w:sz w:val="18"/>
                      <w:szCs w:val="18"/>
                      <w:lang w:eastAsia="sl-SI"/>
                    </w:rPr>
                    <w:t>biovarnostnih</w:t>
                  </w:r>
                  <w:proofErr w:type="spellEnd"/>
                  <w:r w:rsidRPr="0093362B">
                    <w:rPr>
                      <w:rFonts w:cs="Arial"/>
                      <w:color w:val="000000"/>
                      <w:sz w:val="18"/>
                      <w:szCs w:val="18"/>
                      <w:lang w:eastAsia="sl-SI"/>
                    </w:rPr>
                    <w:t xml:space="preserve"> ukrepov</w:t>
                  </w:r>
                </w:p>
              </w:tc>
              <w:tc>
                <w:tcPr>
                  <w:tcW w:w="945" w:type="dxa"/>
                  <w:tcBorders>
                    <w:top w:val="nil"/>
                    <w:left w:val="nil"/>
                    <w:bottom w:val="single" w:sz="4" w:space="0" w:color="auto"/>
                    <w:right w:val="single" w:sz="4" w:space="0" w:color="auto"/>
                  </w:tcBorders>
                  <w:shd w:val="clear" w:color="auto" w:fill="auto"/>
                  <w:noWrap/>
                  <w:vAlign w:val="bottom"/>
                </w:tcPr>
                <w:p w14:paraId="7CCECFB7" w14:textId="77777777" w:rsidR="00507D58" w:rsidRPr="0093362B" w:rsidRDefault="00507D58" w:rsidP="00507D58">
                  <w:pPr>
                    <w:spacing w:line="240" w:lineRule="auto"/>
                    <w:jc w:val="right"/>
                    <w:rPr>
                      <w:rFonts w:cs="Arial"/>
                      <w:b/>
                      <w:bCs/>
                      <w:sz w:val="18"/>
                      <w:szCs w:val="18"/>
                      <w:lang w:eastAsia="sl-SI"/>
                    </w:rPr>
                  </w:pPr>
                  <w:r w:rsidRPr="0093362B">
                    <w:rPr>
                      <w:rFonts w:cs="Arial"/>
                      <w:b/>
                      <w:bCs/>
                      <w:sz w:val="18"/>
                      <w:szCs w:val="18"/>
                      <w:lang w:eastAsia="sl-SI"/>
                    </w:rPr>
                    <w:t>84.600</w:t>
                  </w:r>
                </w:p>
              </w:tc>
              <w:tc>
                <w:tcPr>
                  <w:tcW w:w="1249" w:type="dxa"/>
                  <w:tcBorders>
                    <w:top w:val="nil"/>
                    <w:left w:val="nil"/>
                    <w:bottom w:val="single" w:sz="4" w:space="0" w:color="auto"/>
                    <w:right w:val="single" w:sz="4" w:space="0" w:color="auto"/>
                  </w:tcBorders>
                  <w:shd w:val="clear" w:color="auto" w:fill="auto"/>
                  <w:noWrap/>
                  <w:vAlign w:val="bottom"/>
                </w:tcPr>
                <w:p w14:paraId="25039425" w14:textId="77777777" w:rsidR="00507D58" w:rsidRPr="0093362B" w:rsidRDefault="00507D58" w:rsidP="00507D58">
                  <w:pPr>
                    <w:spacing w:line="240" w:lineRule="auto"/>
                    <w:jc w:val="right"/>
                    <w:rPr>
                      <w:rFonts w:cs="Arial"/>
                      <w:b/>
                      <w:bCs/>
                      <w:i/>
                      <w:iCs/>
                      <w:sz w:val="18"/>
                      <w:szCs w:val="18"/>
                      <w:lang w:eastAsia="sl-SI"/>
                    </w:rPr>
                  </w:pPr>
                </w:p>
              </w:tc>
            </w:tr>
            <w:tr w:rsidR="00507D58" w:rsidRPr="0093362B" w14:paraId="62C17B74"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4AC94CFC"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9. člen</w:t>
                  </w:r>
                </w:p>
              </w:tc>
              <w:tc>
                <w:tcPr>
                  <w:tcW w:w="4274" w:type="dxa"/>
                  <w:tcBorders>
                    <w:top w:val="nil"/>
                    <w:left w:val="nil"/>
                    <w:bottom w:val="single" w:sz="4" w:space="0" w:color="auto"/>
                    <w:right w:val="single" w:sz="4" w:space="0" w:color="auto"/>
                  </w:tcBorders>
                  <w:shd w:val="clear" w:color="auto" w:fill="auto"/>
                  <w:vAlign w:val="bottom"/>
                  <w:hideMark/>
                </w:tcPr>
                <w:p w14:paraId="279B3CAF"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 xml:space="preserve">Prijava najdenega prašiča </w:t>
                  </w:r>
                </w:p>
              </w:tc>
              <w:tc>
                <w:tcPr>
                  <w:tcW w:w="945" w:type="dxa"/>
                  <w:tcBorders>
                    <w:top w:val="nil"/>
                    <w:left w:val="nil"/>
                    <w:bottom w:val="single" w:sz="4" w:space="0" w:color="auto"/>
                    <w:right w:val="single" w:sz="4" w:space="0" w:color="auto"/>
                  </w:tcBorders>
                  <w:shd w:val="clear" w:color="auto" w:fill="auto"/>
                  <w:noWrap/>
                  <w:vAlign w:val="bottom"/>
                  <w:hideMark/>
                </w:tcPr>
                <w:p w14:paraId="0973D6F3" w14:textId="77777777" w:rsidR="00507D58" w:rsidRPr="0093362B" w:rsidRDefault="00507D58" w:rsidP="00507D58">
                  <w:pPr>
                    <w:spacing w:line="240" w:lineRule="auto"/>
                    <w:jc w:val="right"/>
                    <w:rPr>
                      <w:rFonts w:cs="Arial"/>
                      <w:b/>
                      <w:bCs/>
                      <w:sz w:val="18"/>
                      <w:szCs w:val="18"/>
                      <w:lang w:eastAsia="sl-SI"/>
                    </w:rPr>
                  </w:pPr>
                  <w:r w:rsidRPr="0093362B">
                    <w:rPr>
                      <w:rFonts w:cs="Arial"/>
                      <w:b/>
                      <w:bCs/>
                      <w:sz w:val="18"/>
                      <w:szCs w:val="18"/>
                      <w:lang w:eastAsia="sl-SI"/>
                    </w:rPr>
                    <w:t>39.000</w:t>
                  </w:r>
                </w:p>
              </w:tc>
              <w:tc>
                <w:tcPr>
                  <w:tcW w:w="1249" w:type="dxa"/>
                  <w:tcBorders>
                    <w:top w:val="nil"/>
                    <w:left w:val="nil"/>
                    <w:bottom w:val="single" w:sz="4" w:space="0" w:color="auto"/>
                    <w:right w:val="single" w:sz="4" w:space="0" w:color="auto"/>
                  </w:tcBorders>
                  <w:shd w:val="clear" w:color="auto" w:fill="auto"/>
                  <w:noWrap/>
                  <w:vAlign w:val="bottom"/>
                  <w:hideMark/>
                </w:tcPr>
                <w:p w14:paraId="3C09E5CB" w14:textId="77777777" w:rsidR="00507D58" w:rsidRPr="0093362B" w:rsidRDefault="00507D58" w:rsidP="00507D58">
                  <w:pPr>
                    <w:spacing w:line="240" w:lineRule="auto"/>
                    <w:jc w:val="right"/>
                    <w:rPr>
                      <w:rFonts w:cs="Arial"/>
                      <w:b/>
                      <w:bCs/>
                      <w:i/>
                      <w:iCs/>
                      <w:sz w:val="18"/>
                      <w:szCs w:val="18"/>
                      <w:lang w:eastAsia="sl-SI"/>
                    </w:rPr>
                  </w:pPr>
                  <w:r w:rsidRPr="0093362B">
                    <w:rPr>
                      <w:rFonts w:cs="Arial"/>
                      <w:b/>
                      <w:bCs/>
                      <w:i/>
                      <w:iCs/>
                      <w:sz w:val="18"/>
                      <w:szCs w:val="18"/>
                      <w:lang w:eastAsia="sl-SI"/>
                    </w:rPr>
                    <w:t>75%</w:t>
                  </w:r>
                </w:p>
              </w:tc>
            </w:tr>
            <w:tr w:rsidR="00507D58" w:rsidRPr="0093362B" w14:paraId="6F77E2CA" w14:textId="77777777" w:rsidTr="002B7069">
              <w:trPr>
                <w:trHeight w:val="300"/>
              </w:trPr>
              <w:tc>
                <w:tcPr>
                  <w:tcW w:w="1696" w:type="dxa"/>
                  <w:vMerge w:val="restart"/>
                  <w:tcBorders>
                    <w:top w:val="nil"/>
                    <w:left w:val="single" w:sz="4" w:space="0" w:color="auto"/>
                    <w:right w:val="single" w:sz="4" w:space="0" w:color="auto"/>
                  </w:tcBorders>
                  <w:shd w:val="clear" w:color="auto" w:fill="auto"/>
                  <w:noWrap/>
                  <w:hideMark/>
                </w:tcPr>
                <w:p w14:paraId="33AA01C2" w14:textId="77777777" w:rsidR="00507D58" w:rsidRPr="00D463F9" w:rsidRDefault="00507D58" w:rsidP="00507D58">
                  <w:pPr>
                    <w:spacing w:line="240" w:lineRule="auto"/>
                    <w:rPr>
                      <w:rFonts w:cs="Arial"/>
                      <w:color w:val="000000"/>
                      <w:sz w:val="18"/>
                      <w:szCs w:val="18"/>
                      <w:lang w:eastAsia="sl-SI"/>
                    </w:rPr>
                  </w:pPr>
                  <w:r w:rsidRPr="00D463F9">
                    <w:rPr>
                      <w:rFonts w:cs="Arial"/>
                      <w:color w:val="000000"/>
                      <w:sz w:val="18"/>
                      <w:szCs w:val="18"/>
                      <w:lang w:eastAsia="sl-SI"/>
                    </w:rPr>
                    <w:t>10. člen</w:t>
                  </w:r>
                </w:p>
              </w:tc>
              <w:tc>
                <w:tcPr>
                  <w:tcW w:w="4274" w:type="dxa"/>
                  <w:tcBorders>
                    <w:top w:val="nil"/>
                    <w:left w:val="nil"/>
                    <w:bottom w:val="single" w:sz="4" w:space="0" w:color="auto"/>
                    <w:right w:val="single" w:sz="4" w:space="0" w:color="auto"/>
                  </w:tcBorders>
                  <w:shd w:val="clear" w:color="auto" w:fill="auto"/>
                  <w:vAlign w:val="bottom"/>
                  <w:hideMark/>
                </w:tcPr>
                <w:p w14:paraId="1C12498B" w14:textId="3E8B1FF2" w:rsidR="00507D58" w:rsidRPr="0093362B" w:rsidRDefault="00B924E1" w:rsidP="00507D58">
                  <w:pPr>
                    <w:spacing w:line="240" w:lineRule="auto"/>
                    <w:rPr>
                      <w:rFonts w:cs="Arial"/>
                      <w:color w:val="000000"/>
                      <w:sz w:val="18"/>
                      <w:szCs w:val="18"/>
                      <w:lang w:eastAsia="sl-SI"/>
                    </w:rPr>
                  </w:pPr>
                  <w:r>
                    <w:rPr>
                      <w:rFonts w:cs="Arial"/>
                      <w:color w:val="000000"/>
                      <w:sz w:val="18"/>
                      <w:szCs w:val="18"/>
                      <w:lang w:eastAsia="sl-SI"/>
                    </w:rPr>
                    <w:t>Stroški NVI (</w:t>
                  </w:r>
                  <w:r w:rsidR="00507D58" w:rsidRPr="0093362B">
                    <w:rPr>
                      <w:rFonts w:cs="Arial"/>
                      <w:color w:val="000000"/>
                      <w:sz w:val="18"/>
                      <w:szCs w:val="18"/>
                      <w:lang w:eastAsia="sl-SI"/>
                    </w:rPr>
                    <w:t xml:space="preserve">odvoz, vzorčenje, preiskave) </w:t>
                  </w:r>
                </w:p>
              </w:tc>
              <w:tc>
                <w:tcPr>
                  <w:tcW w:w="945" w:type="dxa"/>
                  <w:tcBorders>
                    <w:top w:val="nil"/>
                    <w:left w:val="nil"/>
                    <w:bottom w:val="single" w:sz="4" w:space="0" w:color="auto"/>
                    <w:right w:val="single" w:sz="4" w:space="0" w:color="auto"/>
                  </w:tcBorders>
                  <w:shd w:val="clear" w:color="auto" w:fill="auto"/>
                  <w:noWrap/>
                  <w:vAlign w:val="bottom"/>
                  <w:hideMark/>
                </w:tcPr>
                <w:p w14:paraId="049C19B7" w14:textId="77777777" w:rsidR="00507D58" w:rsidRPr="0093362B" w:rsidRDefault="00507D58" w:rsidP="00507D58">
                  <w:pPr>
                    <w:spacing w:line="240" w:lineRule="auto"/>
                    <w:jc w:val="right"/>
                    <w:rPr>
                      <w:rFonts w:cs="Arial"/>
                      <w:b/>
                      <w:bCs/>
                      <w:sz w:val="18"/>
                      <w:szCs w:val="18"/>
                      <w:lang w:eastAsia="sl-SI"/>
                    </w:rPr>
                  </w:pPr>
                  <w:r w:rsidRPr="0093362B">
                    <w:rPr>
                      <w:rFonts w:cs="Arial"/>
                      <w:b/>
                      <w:bCs/>
                      <w:sz w:val="18"/>
                      <w:szCs w:val="18"/>
                      <w:lang w:eastAsia="sl-SI"/>
                    </w:rPr>
                    <w:t>754.887</w:t>
                  </w:r>
                </w:p>
              </w:tc>
              <w:tc>
                <w:tcPr>
                  <w:tcW w:w="1249" w:type="dxa"/>
                  <w:tcBorders>
                    <w:top w:val="nil"/>
                    <w:left w:val="nil"/>
                    <w:bottom w:val="single" w:sz="4" w:space="0" w:color="auto"/>
                    <w:right w:val="single" w:sz="4" w:space="0" w:color="auto"/>
                  </w:tcBorders>
                  <w:shd w:val="clear" w:color="auto" w:fill="auto"/>
                  <w:noWrap/>
                  <w:vAlign w:val="bottom"/>
                  <w:hideMark/>
                </w:tcPr>
                <w:p w14:paraId="73932824" w14:textId="77777777" w:rsidR="00507D58" w:rsidRPr="0093362B" w:rsidRDefault="00507D58" w:rsidP="00507D58">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507D58" w:rsidRPr="0093362B" w14:paraId="22941155" w14:textId="77777777" w:rsidTr="002B7069">
              <w:trPr>
                <w:trHeight w:val="276"/>
              </w:trPr>
              <w:tc>
                <w:tcPr>
                  <w:tcW w:w="1696" w:type="dxa"/>
                  <w:vMerge/>
                  <w:tcBorders>
                    <w:left w:val="single" w:sz="4" w:space="0" w:color="auto"/>
                    <w:right w:val="single" w:sz="4" w:space="0" w:color="auto"/>
                  </w:tcBorders>
                  <w:shd w:val="clear" w:color="auto" w:fill="auto"/>
                  <w:noWrap/>
                  <w:vAlign w:val="bottom"/>
                  <w:hideMark/>
                </w:tcPr>
                <w:p w14:paraId="65444702" w14:textId="77777777" w:rsidR="00507D58" w:rsidRPr="0093362B" w:rsidRDefault="00507D58" w:rsidP="00507D58">
                  <w:pPr>
                    <w:spacing w:line="240" w:lineRule="auto"/>
                    <w:rPr>
                      <w:rFonts w:cs="Arial"/>
                      <w:color w:val="000000"/>
                      <w:sz w:val="18"/>
                      <w:szCs w:val="18"/>
                      <w:lang w:eastAsia="sl-SI"/>
                    </w:rPr>
                  </w:pPr>
                </w:p>
              </w:tc>
              <w:tc>
                <w:tcPr>
                  <w:tcW w:w="4274" w:type="dxa"/>
                  <w:tcBorders>
                    <w:top w:val="nil"/>
                    <w:left w:val="nil"/>
                    <w:bottom w:val="single" w:sz="4" w:space="0" w:color="auto"/>
                    <w:right w:val="single" w:sz="4" w:space="0" w:color="auto"/>
                  </w:tcBorders>
                  <w:shd w:val="clear" w:color="auto" w:fill="auto"/>
                  <w:vAlign w:val="bottom"/>
                  <w:hideMark/>
                </w:tcPr>
                <w:p w14:paraId="0764F9A9" w14:textId="77777777" w:rsidR="00507D58" w:rsidRPr="001E42F3" w:rsidRDefault="00507D58" w:rsidP="00AA206F">
                  <w:pPr>
                    <w:pStyle w:val="Odstavekseznama"/>
                    <w:numPr>
                      <w:ilvl w:val="0"/>
                      <w:numId w:val="87"/>
                    </w:numPr>
                    <w:rPr>
                      <w:rFonts w:ascii="Arial" w:hAnsi="Arial" w:cs="Arial"/>
                      <w:color w:val="000000"/>
                      <w:sz w:val="18"/>
                      <w:szCs w:val="18"/>
                    </w:rPr>
                  </w:pPr>
                  <w:r w:rsidRPr="001E42F3">
                    <w:rPr>
                      <w:rFonts w:ascii="Arial" w:hAnsi="Arial" w:cs="Arial"/>
                      <w:color w:val="000000"/>
                      <w:sz w:val="18"/>
                      <w:szCs w:val="18"/>
                    </w:rPr>
                    <w:t>Dodatno osebje</w:t>
                  </w:r>
                </w:p>
              </w:tc>
              <w:tc>
                <w:tcPr>
                  <w:tcW w:w="945" w:type="dxa"/>
                  <w:tcBorders>
                    <w:top w:val="nil"/>
                    <w:left w:val="nil"/>
                    <w:bottom w:val="single" w:sz="4" w:space="0" w:color="auto"/>
                    <w:right w:val="single" w:sz="4" w:space="0" w:color="auto"/>
                  </w:tcBorders>
                  <w:shd w:val="clear" w:color="auto" w:fill="auto"/>
                  <w:noWrap/>
                  <w:vAlign w:val="center"/>
                  <w:hideMark/>
                </w:tcPr>
                <w:p w14:paraId="47CA8B61" w14:textId="77777777" w:rsidR="00507D58" w:rsidRPr="0093362B" w:rsidRDefault="00507D58" w:rsidP="00507D58">
                  <w:pPr>
                    <w:spacing w:line="240" w:lineRule="auto"/>
                    <w:jc w:val="right"/>
                    <w:rPr>
                      <w:rFonts w:cs="Arial"/>
                      <w:sz w:val="18"/>
                      <w:szCs w:val="18"/>
                      <w:lang w:eastAsia="sl-SI"/>
                    </w:rPr>
                  </w:pPr>
                  <w:r w:rsidRPr="0093362B">
                    <w:rPr>
                      <w:rFonts w:cs="Arial"/>
                      <w:color w:val="000000"/>
                      <w:sz w:val="18"/>
                      <w:szCs w:val="18"/>
                    </w:rPr>
                    <w:t>197.184</w:t>
                  </w:r>
                </w:p>
              </w:tc>
              <w:tc>
                <w:tcPr>
                  <w:tcW w:w="1249" w:type="dxa"/>
                  <w:tcBorders>
                    <w:top w:val="nil"/>
                    <w:left w:val="nil"/>
                    <w:bottom w:val="single" w:sz="4" w:space="0" w:color="auto"/>
                    <w:right w:val="single" w:sz="4" w:space="0" w:color="auto"/>
                  </w:tcBorders>
                  <w:shd w:val="clear" w:color="auto" w:fill="auto"/>
                  <w:noWrap/>
                  <w:vAlign w:val="bottom"/>
                  <w:hideMark/>
                </w:tcPr>
                <w:p w14:paraId="4051F0EA" w14:textId="77777777" w:rsidR="00507D58" w:rsidRPr="0093362B" w:rsidRDefault="00507D58" w:rsidP="00507D58">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507D58" w:rsidRPr="0093362B" w14:paraId="11F2FAC9" w14:textId="77777777" w:rsidTr="002B7069">
              <w:trPr>
                <w:trHeight w:val="276"/>
              </w:trPr>
              <w:tc>
                <w:tcPr>
                  <w:tcW w:w="1696" w:type="dxa"/>
                  <w:vMerge/>
                  <w:tcBorders>
                    <w:left w:val="single" w:sz="4" w:space="0" w:color="auto"/>
                    <w:right w:val="single" w:sz="4" w:space="0" w:color="auto"/>
                  </w:tcBorders>
                  <w:shd w:val="clear" w:color="auto" w:fill="auto"/>
                  <w:noWrap/>
                  <w:vAlign w:val="bottom"/>
                  <w:hideMark/>
                </w:tcPr>
                <w:p w14:paraId="2569B8EE" w14:textId="77777777" w:rsidR="00507D58" w:rsidRPr="0093362B" w:rsidRDefault="00507D58" w:rsidP="00507D58">
                  <w:pPr>
                    <w:spacing w:line="240" w:lineRule="auto"/>
                    <w:rPr>
                      <w:rFonts w:cs="Arial"/>
                      <w:color w:val="000000"/>
                      <w:sz w:val="18"/>
                      <w:szCs w:val="18"/>
                      <w:lang w:eastAsia="sl-SI"/>
                    </w:rPr>
                  </w:pPr>
                </w:p>
              </w:tc>
              <w:tc>
                <w:tcPr>
                  <w:tcW w:w="4274" w:type="dxa"/>
                  <w:tcBorders>
                    <w:top w:val="nil"/>
                    <w:left w:val="nil"/>
                    <w:bottom w:val="single" w:sz="4" w:space="0" w:color="auto"/>
                    <w:right w:val="single" w:sz="4" w:space="0" w:color="auto"/>
                  </w:tcBorders>
                  <w:shd w:val="clear" w:color="auto" w:fill="auto"/>
                  <w:vAlign w:val="bottom"/>
                  <w:hideMark/>
                </w:tcPr>
                <w:p w14:paraId="63E84E23" w14:textId="77777777" w:rsidR="00507D58" w:rsidRPr="001E42F3" w:rsidRDefault="00507D58" w:rsidP="00AA206F">
                  <w:pPr>
                    <w:pStyle w:val="Odstavekseznama"/>
                    <w:numPr>
                      <w:ilvl w:val="0"/>
                      <w:numId w:val="87"/>
                    </w:numPr>
                    <w:rPr>
                      <w:rFonts w:ascii="Arial" w:hAnsi="Arial" w:cs="Arial"/>
                      <w:color w:val="000000"/>
                      <w:sz w:val="18"/>
                      <w:szCs w:val="18"/>
                    </w:rPr>
                  </w:pPr>
                  <w:r w:rsidRPr="001E42F3">
                    <w:rPr>
                      <w:rFonts w:ascii="Arial" w:hAnsi="Arial" w:cs="Arial"/>
                      <w:color w:val="000000"/>
                      <w:sz w:val="18"/>
                      <w:szCs w:val="18"/>
                    </w:rPr>
                    <w:t>Oprema VHS</w:t>
                  </w:r>
                </w:p>
              </w:tc>
              <w:tc>
                <w:tcPr>
                  <w:tcW w:w="945" w:type="dxa"/>
                  <w:tcBorders>
                    <w:top w:val="nil"/>
                    <w:left w:val="nil"/>
                    <w:bottom w:val="single" w:sz="4" w:space="0" w:color="auto"/>
                    <w:right w:val="single" w:sz="4" w:space="0" w:color="auto"/>
                  </w:tcBorders>
                  <w:shd w:val="clear" w:color="auto" w:fill="auto"/>
                  <w:noWrap/>
                  <w:vAlign w:val="center"/>
                  <w:hideMark/>
                </w:tcPr>
                <w:p w14:paraId="620A8016" w14:textId="77777777" w:rsidR="00507D58" w:rsidRPr="0093362B" w:rsidRDefault="00507D58" w:rsidP="00507D58">
                  <w:pPr>
                    <w:spacing w:line="240" w:lineRule="auto"/>
                    <w:jc w:val="right"/>
                    <w:rPr>
                      <w:rFonts w:cs="Arial"/>
                      <w:sz w:val="18"/>
                      <w:szCs w:val="18"/>
                      <w:lang w:eastAsia="sl-SI"/>
                    </w:rPr>
                  </w:pPr>
                  <w:r w:rsidRPr="0093362B">
                    <w:rPr>
                      <w:rFonts w:cs="Arial"/>
                      <w:color w:val="000000"/>
                      <w:sz w:val="18"/>
                      <w:szCs w:val="18"/>
                    </w:rPr>
                    <w:t>524.160</w:t>
                  </w:r>
                </w:p>
              </w:tc>
              <w:tc>
                <w:tcPr>
                  <w:tcW w:w="1249" w:type="dxa"/>
                  <w:tcBorders>
                    <w:top w:val="nil"/>
                    <w:left w:val="nil"/>
                    <w:bottom w:val="single" w:sz="4" w:space="0" w:color="auto"/>
                    <w:right w:val="single" w:sz="4" w:space="0" w:color="auto"/>
                  </w:tcBorders>
                  <w:shd w:val="clear" w:color="auto" w:fill="auto"/>
                  <w:noWrap/>
                  <w:vAlign w:val="bottom"/>
                  <w:hideMark/>
                </w:tcPr>
                <w:p w14:paraId="47E0B0FF" w14:textId="77777777" w:rsidR="00507D58" w:rsidRPr="0093362B" w:rsidRDefault="00507D58" w:rsidP="00507D58">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507D58" w:rsidRPr="0093362B" w14:paraId="3E3D2110" w14:textId="77777777" w:rsidTr="002B7069">
              <w:trPr>
                <w:trHeight w:val="276"/>
              </w:trPr>
              <w:tc>
                <w:tcPr>
                  <w:tcW w:w="1696" w:type="dxa"/>
                  <w:vMerge/>
                  <w:tcBorders>
                    <w:left w:val="single" w:sz="4" w:space="0" w:color="auto"/>
                    <w:bottom w:val="single" w:sz="4" w:space="0" w:color="auto"/>
                    <w:right w:val="single" w:sz="4" w:space="0" w:color="auto"/>
                  </w:tcBorders>
                  <w:shd w:val="clear" w:color="auto" w:fill="auto"/>
                  <w:noWrap/>
                  <w:vAlign w:val="bottom"/>
                  <w:hideMark/>
                </w:tcPr>
                <w:p w14:paraId="318BA3D2" w14:textId="77777777" w:rsidR="00507D58" w:rsidRPr="0093362B" w:rsidRDefault="00507D58" w:rsidP="00507D58">
                  <w:pPr>
                    <w:spacing w:line="240" w:lineRule="auto"/>
                    <w:rPr>
                      <w:rFonts w:cs="Arial"/>
                      <w:color w:val="000000"/>
                      <w:sz w:val="18"/>
                      <w:szCs w:val="18"/>
                      <w:lang w:eastAsia="sl-SI"/>
                    </w:rPr>
                  </w:pPr>
                </w:p>
              </w:tc>
              <w:tc>
                <w:tcPr>
                  <w:tcW w:w="4274" w:type="dxa"/>
                  <w:tcBorders>
                    <w:top w:val="nil"/>
                    <w:left w:val="nil"/>
                    <w:bottom w:val="single" w:sz="4" w:space="0" w:color="auto"/>
                    <w:right w:val="single" w:sz="4" w:space="0" w:color="auto"/>
                  </w:tcBorders>
                  <w:shd w:val="clear" w:color="auto" w:fill="auto"/>
                  <w:vAlign w:val="bottom"/>
                  <w:hideMark/>
                </w:tcPr>
                <w:p w14:paraId="55188EF9" w14:textId="77777777" w:rsidR="00507D58" w:rsidRPr="001E42F3" w:rsidRDefault="00507D58" w:rsidP="00AA206F">
                  <w:pPr>
                    <w:pStyle w:val="Odstavekseznama"/>
                    <w:numPr>
                      <w:ilvl w:val="0"/>
                      <w:numId w:val="87"/>
                    </w:numPr>
                    <w:rPr>
                      <w:rFonts w:ascii="Arial" w:hAnsi="Arial" w:cs="Arial"/>
                      <w:color w:val="000000"/>
                      <w:sz w:val="18"/>
                      <w:szCs w:val="18"/>
                    </w:rPr>
                  </w:pPr>
                  <w:r w:rsidRPr="001E42F3">
                    <w:rPr>
                      <w:rFonts w:ascii="Arial" w:hAnsi="Arial" w:cs="Arial"/>
                      <w:color w:val="000000"/>
                      <w:sz w:val="18"/>
                      <w:szCs w:val="18"/>
                    </w:rPr>
                    <w:t>Diagnostika</w:t>
                  </w:r>
                </w:p>
              </w:tc>
              <w:tc>
                <w:tcPr>
                  <w:tcW w:w="945" w:type="dxa"/>
                  <w:tcBorders>
                    <w:top w:val="nil"/>
                    <w:left w:val="nil"/>
                    <w:bottom w:val="single" w:sz="4" w:space="0" w:color="auto"/>
                    <w:right w:val="single" w:sz="4" w:space="0" w:color="auto"/>
                  </w:tcBorders>
                  <w:shd w:val="clear" w:color="auto" w:fill="auto"/>
                  <w:noWrap/>
                  <w:vAlign w:val="center"/>
                  <w:hideMark/>
                </w:tcPr>
                <w:p w14:paraId="2A31BE93" w14:textId="77777777" w:rsidR="00507D58" w:rsidRPr="0093362B" w:rsidRDefault="00507D58" w:rsidP="00507D58">
                  <w:pPr>
                    <w:spacing w:line="240" w:lineRule="auto"/>
                    <w:jc w:val="right"/>
                    <w:rPr>
                      <w:rFonts w:cs="Arial"/>
                      <w:sz w:val="18"/>
                      <w:szCs w:val="18"/>
                      <w:lang w:eastAsia="sl-SI"/>
                    </w:rPr>
                  </w:pPr>
                  <w:r w:rsidRPr="0093362B">
                    <w:rPr>
                      <w:rFonts w:cs="Arial"/>
                      <w:color w:val="000000"/>
                      <w:sz w:val="18"/>
                      <w:szCs w:val="18"/>
                    </w:rPr>
                    <w:t>33.543</w:t>
                  </w:r>
                </w:p>
              </w:tc>
              <w:tc>
                <w:tcPr>
                  <w:tcW w:w="1249" w:type="dxa"/>
                  <w:tcBorders>
                    <w:top w:val="nil"/>
                    <w:left w:val="nil"/>
                    <w:bottom w:val="single" w:sz="4" w:space="0" w:color="auto"/>
                    <w:right w:val="single" w:sz="4" w:space="0" w:color="auto"/>
                  </w:tcBorders>
                  <w:shd w:val="clear" w:color="auto" w:fill="auto"/>
                  <w:noWrap/>
                  <w:vAlign w:val="bottom"/>
                  <w:hideMark/>
                </w:tcPr>
                <w:p w14:paraId="5168D841" w14:textId="77777777" w:rsidR="00507D58" w:rsidRPr="0093362B" w:rsidRDefault="00507D58" w:rsidP="00507D58">
                  <w:pPr>
                    <w:spacing w:line="240" w:lineRule="auto"/>
                    <w:jc w:val="right"/>
                    <w:rPr>
                      <w:rFonts w:cs="Arial"/>
                      <w:b/>
                      <w:bCs/>
                      <w:i/>
                      <w:iCs/>
                      <w:sz w:val="18"/>
                      <w:szCs w:val="18"/>
                      <w:lang w:eastAsia="sl-SI"/>
                    </w:rPr>
                  </w:pPr>
                  <w:r w:rsidRPr="0093362B">
                    <w:rPr>
                      <w:rFonts w:cs="Arial"/>
                      <w:b/>
                      <w:bCs/>
                      <w:i/>
                      <w:iCs/>
                      <w:sz w:val="18"/>
                      <w:szCs w:val="18"/>
                      <w:lang w:eastAsia="sl-SI"/>
                    </w:rPr>
                    <w:t>75%</w:t>
                  </w:r>
                </w:p>
              </w:tc>
            </w:tr>
            <w:tr w:rsidR="00507D58" w:rsidRPr="0093362B" w14:paraId="3DF3DE8F"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A2A286C" w14:textId="276312BC" w:rsidR="00507D58" w:rsidRPr="00B924E1" w:rsidRDefault="00B924E1" w:rsidP="00B924E1">
                  <w:pPr>
                    <w:rPr>
                      <w:rFonts w:cs="Arial"/>
                      <w:color w:val="000000"/>
                      <w:sz w:val="18"/>
                      <w:szCs w:val="18"/>
                    </w:rPr>
                  </w:pPr>
                  <w:r w:rsidRPr="00B924E1">
                    <w:rPr>
                      <w:rFonts w:cs="Arial"/>
                      <w:color w:val="000000"/>
                      <w:sz w:val="18"/>
                      <w:szCs w:val="18"/>
                      <w:lang w:eastAsia="sl-SI"/>
                    </w:rPr>
                    <w:t>13.</w:t>
                  </w:r>
                  <w:r>
                    <w:rPr>
                      <w:rFonts w:cs="Arial"/>
                      <w:color w:val="000000"/>
                      <w:sz w:val="18"/>
                      <w:szCs w:val="18"/>
                    </w:rPr>
                    <w:t xml:space="preserve"> </w:t>
                  </w:r>
                  <w:r w:rsidR="00507D58" w:rsidRPr="00B924E1">
                    <w:rPr>
                      <w:rFonts w:cs="Arial"/>
                      <w:color w:val="000000"/>
                      <w:sz w:val="18"/>
                      <w:szCs w:val="18"/>
                    </w:rPr>
                    <w:t>člen</w:t>
                  </w:r>
                </w:p>
              </w:tc>
              <w:tc>
                <w:tcPr>
                  <w:tcW w:w="4274" w:type="dxa"/>
                  <w:tcBorders>
                    <w:top w:val="nil"/>
                    <w:left w:val="nil"/>
                    <w:bottom w:val="single" w:sz="4" w:space="0" w:color="auto"/>
                    <w:right w:val="single" w:sz="4" w:space="0" w:color="auto"/>
                  </w:tcBorders>
                  <w:shd w:val="clear" w:color="auto" w:fill="auto"/>
                  <w:vAlign w:val="bottom"/>
                  <w:hideMark/>
                </w:tcPr>
                <w:p w14:paraId="4E5D8742"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Ozaveščanje in ureditev odstranjevanja odpadkov na počivališčih, usposabljanje izvajalcev</w:t>
                  </w:r>
                </w:p>
              </w:tc>
              <w:tc>
                <w:tcPr>
                  <w:tcW w:w="945" w:type="dxa"/>
                  <w:tcBorders>
                    <w:top w:val="nil"/>
                    <w:left w:val="nil"/>
                    <w:bottom w:val="single" w:sz="4" w:space="0" w:color="auto"/>
                    <w:right w:val="single" w:sz="4" w:space="0" w:color="auto"/>
                  </w:tcBorders>
                  <w:shd w:val="clear" w:color="auto" w:fill="auto"/>
                  <w:noWrap/>
                  <w:vAlign w:val="bottom"/>
                  <w:hideMark/>
                </w:tcPr>
                <w:p w14:paraId="751AC883" w14:textId="77777777" w:rsidR="00507D58" w:rsidRPr="0093362B" w:rsidRDefault="00507D58" w:rsidP="00507D58">
                  <w:pPr>
                    <w:spacing w:line="240" w:lineRule="auto"/>
                    <w:jc w:val="right"/>
                    <w:rPr>
                      <w:rFonts w:cs="Arial"/>
                      <w:b/>
                      <w:bCs/>
                      <w:sz w:val="18"/>
                      <w:szCs w:val="18"/>
                      <w:lang w:eastAsia="sl-SI"/>
                    </w:rPr>
                  </w:pPr>
                  <w:r w:rsidRPr="0093362B">
                    <w:rPr>
                      <w:rFonts w:cs="Arial"/>
                      <w:b/>
                      <w:bCs/>
                      <w:sz w:val="18"/>
                      <w:szCs w:val="18"/>
                      <w:lang w:eastAsia="sl-SI"/>
                    </w:rPr>
                    <w:t>91.820</w:t>
                  </w:r>
                </w:p>
              </w:tc>
              <w:tc>
                <w:tcPr>
                  <w:tcW w:w="1249" w:type="dxa"/>
                  <w:tcBorders>
                    <w:top w:val="nil"/>
                    <w:left w:val="nil"/>
                    <w:bottom w:val="single" w:sz="4" w:space="0" w:color="auto"/>
                    <w:right w:val="single" w:sz="4" w:space="0" w:color="auto"/>
                  </w:tcBorders>
                  <w:shd w:val="clear" w:color="auto" w:fill="auto"/>
                  <w:noWrap/>
                  <w:vAlign w:val="bottom"/>
                  <w:hideMark/>
                </w:tcPr>
                <w:p w14:paraId="1F8B4C1E" w14:textId="77777777" w:rsidR="00507D58" w:rsidRPr="0093362B" w:rsidRDefault="00507D58" w:rsidP="00507D58">
                  <w:pPr>
                    <w:spacing w:line="240" w:lineRule="auto"/>
                    <w:jc w:val="right"/>
                    <w:rPr>
                      <w:rFonts w:cs="Arial"/>
                      <w:b/>
                      <w:bCs/>
                      <w:i/>
                      <w:iCs/>
                      <w:sz w:val="18"/>
                      <w:szCs w:val="18"/>
                      <w:lang w:eastAsia="sl-SI"/>
                    </w:rPr>
                  </w:pPr>
                  <w:r w:rsidRPr="0093362B">
                    <w:rPr>
                      <w:rFonts w:cs="Arial"/>
                      <w:b/>
                      <w:bCs/>
                      <w:i/>
                      <w:iCs/>
                      <w:sz w:val="18"/>
                      <w:szCs w:val="18"/>
                      <w:lang w:eastAsia="sl-SI"/>
                    </w:rPr>
                    <w:t>75%</w:t>
                  </w:r>
                </w:p>
              </w:tc>
            </w:tr>
            <w:tr w:rsidR="00507D58" w:rsidRPr="0093362B" w14:paraId="7F28F7AB"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FADEE9D" w14:textId="66154A40" w:rsidR="00507D58" w:rsidRPr="00B924E1" w:rsidRDefault="00B924E1" w:rsidP="00B924E1">
                  <w:pPr>
                    <w:rPr>
                      <w:rFonts w:cs="Arial"/>
                      <w:color w:val="000000"/>
                      <w:sz w:val="18"/>
                      <w:szCs w:val="18"/>
                    </w:rPr>
                  </w:pPr>
                  <w:r w:rsidRPr="00B924E1">
                    <w:rPr>
                      <w:rFonts w:cs="Arial"/>
                      <w:color w:val="000000"/>
                      <w:sz w:val="18"/>
                      <w:szCs w:val="18"/>
                      <w:lang w:eastAsia="sl-SI"/>
                    </w:rPr>
                    <w:t>14.</w:t>
                  </w:r>
                  <w:r>
                    <w:rPr>
                      <w:rFonts w:cs="Arial"/>
                      <w:color w:val="000000"/>
                      <w:sz w:val="18"/>
                      <w:szCs w:val="18"/>
                    </w:rPr>
                    <w:t xml:space="preserve"> </w:t>
                  </w:r>
                  <w:r w:rsidR="00507D58" w:rsidRPr="00B924E1">
                    <w:rPr>
                      <w:rFonts w:cs="Arial"/>
                      <w:color w:val="000000"/>
                      <w:sz w:val="18"/>
                      <w:szCs w:val="18"/>
                    </w:rPr>
                    <w:t>člen</w:t>
                  </w:r>
                </w:p>
              </w:tc>
              <w:tc>
                <w:tcPr>
                  <w:tcW w:w="4274" w:type="dxa"/>
                  <w:tcBorders>
                    <w:top w:val="nil"/>
                    <w:left w:val="nil"/>
                    <w:bottom w:val="single" w:sz="4" w:space="0" w:color="auto"/>
                    <w:right w:val="single" w:sz="4" w:space="0" w:color="auto"/>
                  </w:tcBorders>
                  <w:shd w:val="clear" w:color="auto" w:fill="auto"/>
                  <w:vAlign w:val="bottom"/>
                  <w:hideMark/>
                </w:tcPr>
                <w:p w14:paraId="5EA7CEA1" w14:textId="63497977" w:rsidR="00507D58" w:rsidRPr="0093362B" w:rsidRDefault="00DF6DBA" w:rsidP="00507D58">
                  <w:pPr>
                    <w:spacing w:line="240" w:lineRule="auto"/>
                    <w:rPr>
                      <w:rFonts w:cs="Arial"/>
                      <w:color w:val="000000"/>
                      <w:sz w:val="18"/>
                      <w:szCs w:val="18"/>
                      <w:lang w:eastAsia="sl-SI"/>
                    </w:rPr>
                  </w:pPr>
                  <w:r>
                    <w:rPr>
                      <w:rFonts w:cs="Arial"/>
                      <w:color w:val="000000"/>
                      <w:sz w:val="18"/>
                      <w:szCs w:val="18"/>
                      <w:lang w:eastAsia="sl-SI"/>
                    </w:rPr>
                    <w:t>U</w:t>
                  </w:r>
                  <w:r w:rsidR="00507D58" w:rsidRPr="0093362B">
                    <w:rPr>
                      <w:rFonts w:cs="Arial"/>
                      <w:color w:val="000000"/>
                      <w:sz w:val="18"/>
                      <w:szCs w:val="18"/>
                      <w:lang w:eastAsia="sl-SI"/>
                    </w:rPr>
                    <w:t>sposabljanje skupin za iskanje in izredni odstrel DP</w:t>
                  </w:r>
                </w:p>
              </w:tc>
              <w:tc>
                <w:tcPr>
                  <w:tcW w:w="945" w:type="dxa"/>
                  <w:tcBorders>
                    <w:top w:val="nil"/>
                    <w:left w:val="nil"/>
                    <w:bottom w:val="single" w:sz="4" w:space="0" w:color="auto"/>
                    <w:right w:val="single" w:sz="4" w:space="0" w:color="auto"/>
                  </w:tcBorders>
                  <w:shd w:val="clear" w:color="auto" w:fill="auto"/>
                  <w:noWrap/>
                  <w:vAlign w:val="bottom"/>
                  <w:hideMark/>
                </w:tcPr>
                <w:p w14:paraId="66AEEF45" w14:textId="77777777" w:rsidR="00507D58" w:rsidRPr="0093362B" w:rsidRDefault="00507D58" w:rsidP="00507D58">
                  <w:pPr>
                    <w:spacing w:line="240" w:lineRule="auto"/>
                    <w:jc w:val="right"/>
                    <w:rPr>
                      <w:rFonts w:cs="Arial"/>
                      <w:b/>
                      <w:bCs/>
                      <w:sz w:val="18"/>
                      <w:szCs w:val="18"/>
                      <w:lang w:eastAsia="sl-SI"/>
                    </w:rPr>
                  </w:pPr>
                  <w:r w:rsidRPr="0093362B">
                    <w:rPr>
                      <w:rFonts w:cs="Arial"/>
                      <w:b/>
                      <w:bCs/>
                      <w:sz w:val="18"/>
                      <w:szCs w:val="18"/>
                      <w:lang w:eastAsia="sl-SI"/>
                    </w:rPr>
                    <w:t>35.000</w:t>
                  </w:r>
                </w:p>
              </w:tc>
              <w:tc>
                <w:tcPr>
                  <w:tcW w:w="1249" w:type="dxa"/>
                  <w:tcBorders>
                    <w:top w:val="nil"/>
                    <w:left w:val="nil"/>
                    <w:bottom w:val="single" w:sz="4" w:space="0" w:color="auto"/>
                    <w:right w:val="single" w:sz="4" w:space="0" w:color="auto"/>
                  </w:tcBorders>
                  <w:shd w:val="clear" w:color="auto" w:fill="auto"/>
                  <w:noWrap/>
                  <w:vAlign w:val="bottom"/>
                  <w:hideMark/>
                </w:tcPr>
                <w:p w14:paraId="601E22C6" w14:textId="77777777" w:rsidR="00507D58" w:rsidRPr="0093362B" w:rsidRDefault="00507D58" w:rsidP="00507D58">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507D58" w:rsidRPr="0093362B" w14:paraId="722779BD" w14:textId="77777777" w:rsidTr="002B7069">
              <w:trPr>
                <w:trHeight w:val="540"/>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14:paraId="61B250FB" w14:textId="564F4F63" w:rsidR="00507D58" w:rsidRPr="0093362B" w:rsidRDefault="00507D58" w:rsidP="00B924E1">
                  <w:pPr>
                    <w:spacing w:line="240" w:lineRule="auto"/>
                    <w:rPr>
                      <w:rFonts w:cs="Arial"/>
                      <w:color w:val="000000"/>
                      <w:sz w:val="18"/>
                      <w:szCs w:val="18"/>
                      <w:lang w:eastAsia="sl-SI"/>
                    </w:rPr>
                  </w:pPr>
                  <w:r w:rsidRPr="0093362B">
                    <w:rPr>
                      <w:rFonts w:cs="Arial"/>
                      <w:color w:val="000000"/>
                      <w:sz w:val="18"/>
                      <w:szCs w:val="18"/>
                      <w:lang w:eastAsia="sl-SI"/>
                    </w:rPr>
                    <w:lastRenderedPageBreak/>
                    <w:t>20. in 21</w:t>
                  </w:r>
                  <w:r w:rsidR="00B924E1">
                    <w:rPr>
                      <w:rFonts w:cs="Arial"/>
                      <w:color w:val="000000"/>
                      <w:sz w:val="18"/>
                      <w:szCs w:val="18"/>
                      <w:lang w:eastAsia="sl-SI"/>
                    </w:rPr>
                    <w:t>.</w:t>
                  </w:r>
                  <w:r w:rsidRPr="0093362B">
                    <w:rPr>
                      <w:rFonts w:cs="Arial"/>
                      <w:color w:val="000000"/>
                      <w:sz w:val="18"/>
                      <w:szCs w:val="18"/>
                      <w:lang w:eastAsia="sl-SI"/>
                    </w:rPr>
                    <w:t xml:space="preserve"> člen</w:t>
                  </w:r>
                </w:p>
              </w:tc>
              <w:tc>
                <w:tcPr>
                  <w:tcW w:w="4274" w:type="dxa"/>
                  <w:tcBorders>
                    <w:top w:val="nil"/>
                    <w:left w:val="nil"/>
                    <w:bottom w:val="single" w:sz="4" w:space="0" w:color="auto"/>
                    <w:right w:val="single" w:sz="4" w:space="0" w:color="auto"/>
                  </w:tcBorders>
                  <w:shd w:val="clear" w:color="auto" w:fill="auto"/>
                  <w:vAlign w:val="bottom"/>
                  <w:hideMark/>
                </w:tcPr>
                <w:p w14:paraId="10D9A2C0" w14:textId="5E53AF67" w:rsidR="00507D58" w:rsidRPr="0093362B" w:rsidRDefault="00507D58" w:rsidP="007A5E33">
                  <w:pPr>
                    <w:spacing w:line="240" w:lineRule="auto"/>
                    <w:rPr>
                      <w:rFonts w:cs="Arial"/>
                      <w:color w:val="000000"/>
                      <w:sz w:val="18"/>
                      <w:szCs w:val="18"/>
                      <w:lang w:eastAsia="sl-SI"/>
                    </w:rPr>
                  </w:pPr>
                  <w:r w:rsidRPr="0093362B">
                    <w:rPr>
                      <w:rFonts w:cs="Arial"/>
                      <w:color w:val="000000"/>
                      <w:sz w:val="18"/>
                      <w:szCs w:val="18"/>
                      <w:lang w:eastAsia="sl-SI"/>
                    </w:rPr>
                    <w:t>Razvoj aplikacije za spremljanje iskanja in sledenja in nabava G</w:t>
                  </w:r>
                  <w:r w:rsidR="007A5E33">
                    <w:rPr>
                      <w:rFonts w:cs="Arial"/>
                      <w:color w:val="000000"/>
                      <w:sz w:val="18"/>
                      <w:szCs w:val="18"/>
                      <w:lang w:eastAsia="sl-SI"/>
                    </w:rPr>
                    <w:t>P</w:t>
                  </w:r>
                  <w:r w:rsidRPr="0093362B">
                    <w:rPr>
                      <w:rFonts w:cs="Arial"/>
                      <w:color w:val="000000"/>
                      <w:sz w:val="18"/>
                      <w:szCs w:val="18"/>
                      <w:lang w:eastAsia="sl-SI"/>
                    </w:rPr>
                    <w:t>S</w:t>
                  </w:r>
                </w:p>
              </w:tc>
              <w:tc>
                <w:tcPr>
                  <w:tcW w:w="945" w:type="dxa"/>
                  <w:tcBorders>
                    <w:top w:val="nil"/>
                    <w:left w:val="nil"/>
                    <w:bottom w:val="single" w:sz="4" w:space="0" w:color="auto"/>
                    <w:right w:val="single" w:sz="4" w:space="0" w:color="auto"/>
                  </w:tcBorders>
                  <w:shd w:val="clear" w:color="auto" w:fill="auto"/>
                  <w:noWrap/>
                  <w:vAlign w:val="bottom"/>
                  <w:hideMark/>
                </w:tcPr>
                <w:p w14:paraId="08455301" w14:textId="77777777" w:rsidR="00507D58" w:rsidRPr="0093362B" w:rsidRDefault="00507D58" w:rsidP="00507D58">
                  <w:pPr>
                    <w:spacing w:line="240" w:lineRule="auto"/>
                    <w:jc w:val="right"/>
                    <w:rPr>
                      <w:rFonts w:cs="Arial"/>
                      <w:b/>
                      <w:bCs/>
                      <w:color w:val="000000"/>
                      <w:sz w:val="18"/>
                      <w:szCs w:val="18"/>
                      <w:lang w:eastAsia="sl-SI"/>
                    </w:rPr>
                  </w:pPr>
                  <w:r w:rsidRPr="0093362B">
                    <w:rPr>
                      <w:rFonts w:cs="Arial"/>
                      <w:b/>
                      <w:bCs/>
                      <w:color w:val="000000"/>
                      <w:sz w:val="18"/>
                      <w:szCs w:val="18"/>
                      <w:lang w:eastAsia="sl-SI"/>
                    </w:rPr>
                    <w:t>95.000</w:t>
                  </w:r>
                </w:p>
              </w:tc>
              <w:tc>
                <w:tcPr>
                  <w:tcW w:w="1249" w:type="dxa"/>
                  <w:tcBorders>
                    <w:top w:val="nil"/>
                    <w:left w:val="nil"/>
                    <w:bottom w:val="single" w:sz="4" w:space="0" w:color="auto"/>
                    <w:right w:val="single" w:sz="4" w:space="0" w:color="auto"/>
                  </w:tcBorders>
                  <w:shd w:val="clear" w:color="auto" w:fill="auto"/>
                  <w:noWrap/>
                  <w:vAlign w:val="bottom"/>
                  <w:hideMark/>
                </w:tcPr>
                <w:p w14:paraId="668E0A21" w14:textId="77777777" w:rsidR="00507D58" w:rsidRPr="0093362B" w:rsidRDefault="00507D58" w:rsidP="00507D58">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507D58" w:rsidRPr="0093362B" w14:paraId="40645235" w14:textId="77777777" w:rsidTr="002B7069">
              <w:trPr>
                <w:trHeight w:val="276"/>
              </w:trPr>
              <w:tc>
                <w:tcPr>
                  <w:tcW w:w="5970"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6F763B1F" w14:textId="77777777" w:rsidR="00507D58" w:rsidRPr="00B225FF"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 </w:t>
                  </w:r>
                  <w:r w:rsidRPr="0093362B">
                    <w:rPr>
                      <w:rFonts w:cs="Arial"/>
                      <w:b/>
                      <w:color w:val="000000"/>
                      <w:sz w:val="18"/>
                      <w:szCs w:val="18"/>
                      <w:lang w:eastAsia="sl-SI"/>
                    </w:rPr>
                    <w:t>SKUPAJ UKREPI ZA PREPRE</w:t>
                  </w:r>
                  <w:r>
                    <w:rPr>
                      <w:rFonts w:cs="Arial"/>
                      <w:b/>
                      <w:color w:val="000000"/>
                      <w:sz w:val="18"/>
                      <w:szCs w:val="18"/>
                      <w:lang w:eastAsia="sl-SI"/>
                    </w:rPr>
                    <w:t>Č</w:t>
                  </w:r>
                  <w:r w:rsidRPr="0093362B">
                    <w:rPr>
                      <w:rFonts w:cs="Arial"/>
                      <w:b/>
                      <w:color w:val="000000"/>
                      <w:sz w:val="18"/>
                      <w:szCs w:val="18"/>
                      <w:lang w:eastAsia="sl-SI"/>
                    </w:rPr>
                    <w:t>EVANJE</w:t>
                  </w:r>
                </w:p>
              </w:tc>
              <w:tc>
                <w:tcPr>
                  <w:tcW w:w="945" w:type="dxa"/>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25C71105" w14:textId="77777777" w:rsidR="00507D58" w:rsidRPr="0093362B" w:rsidRDefault="00507D58" w:rsidP="00507D58">
                  <w:pPr>
                    <w:spacing w:line="240" w:lineRule="auto"/>
                    <w:jc w:val="right"/>
                    <w:rPr>
                      <w:rFonts w:cs="Arial"/>
                      <w:b/>
                      <w:bCs/>
                      <w:color w:val="000000"/>
                      <w:sz w:val="18"/>
                      <w:szCs w:val="18"/>
                      <w:lang w:eastAsia="sl-SI"/>
                    </w:rPr>
                  </w:pPr>
                  <w:r w:rsidRPr="0093362B">
                    <w:rPr>
                      <w:rFonts w:cs="Arial"/>
                      <w:b/>
                      <w:bCs/>
                      <w:color w:val="000000"/>
                      <w:sz w:val="18"/>
                      <w:szCs w:val="18"/>
                      <w:lang w:eastAsia="sl-SI"/>
                    </w:rPr>
                    <w:t>1.4</w:t>
                  </w:r>
                  <w:r>
                    <w:rPr>
                      <w:rFonts w:cs="Arial"/>
                      <w:b/>
                      <w:bCs/>
                      <w:color w:val="000000"/>
                      <w:sz w:val="18"/>
                      <w:szCs w:val="18"/>
                      <w:lang w:eastAsia="sl-SI"/>
                    </w:rPr>
                    <w:t>00</w:t>
                  </w:r>
                  <w:r w:rsidRPr="0093362B">
                    <w:rPr>
                      <w:rFonts w:cs="Arial"/>
                      <w:b/>
                      <w:bCs/>
                      <w:color w:val="000000"/>
                      <w:sz w:val="18"/>
                      <w:szCs w:val="18"/>
                      <w:lang w:eastAsia="sl-SI"/>
                    </w:rPr>
                    <w:t>.</w:t>
                  </w:r>
                  <w:r>
                    <w:rPr>
                      <w:rFonts w:cs="Arial"/>
                      <w:b/>
                      <w:bCs/>
                      <w:color w:val="000000"/>
                      <w:sz w:val="18"/>
                      <w:szCs w:val="18"/>
                      <w:lang w:eastAsia="sl-SI"/>
                    </w:rPr>
                    <w:t>307</w:t>
                  </w:r>
                </w:p>
              </w:tc>
              <w:tc>
                <w:tcPr>
                  <w:tcW w:w="1249" w:type="dxa"/>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60E4B0ED" w14:textId="77777777" w:rsidR="00507D58" w:rsidRPr="0093362B" w:rsidRDefault="00507D58" w:rsidP="00507D58">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507D58" w:rsidRPr="0093362B" w14:paraId="1A406D7D" w14:textId="77777777" w:rsidTr="002B7069">
              <w:trPr>
                <w:trHeight w:val="276"/>
              </w:trPr>
              <w:tc>
                <w:tcPr>
                  <w:tcW w:w="5970" w:type="dxa"/>
                  <w:gridSpan w:val="2"/>
                  <w:tcBorders>
                    <w:top w:val="single" w:sz="4" w:space="0" w:color="auto"/>
                    <w:bottom w:val="single" w:sz="4" w:space="0" w:color="auto"/>
                  </w:tcBorders>
                  <w:shd w:val="clear" w:color="auto" w:fill="auto"/>
                  <w:noWrap/>
                  <w:vAlign w:val="center"/>
                </w:tcPr>
                <w:p w14:paraId="2DD41CD9" w14:textId="77777777" w:rsidR="00507D58" w:rsidRPr="0093362B" w:rsidRDefault="00507D58" w:rsidP="007A5E33">
                  <w:pPr>
                    <w:spacing w:line="240" w:lineRule="auto"/>
                    <w:rPr>
                      <w:rFonts w:cs="Arial"/>
                      <w:b/>
                      <w:bCs/>
                      <w:color w:val="000000"/>
                      <w:sz w:val="18"/>
                      <w:szCs w:val="18"/>
                      <w:lang w:eastAsia="sl-SI"/>
                    </w:rPr>
                  </w:pPr>
                </w:p>
              </w:tc>
              <w:tc>
                <w:tcPr>
                  <w:tcW w:w="945" w:type="dxa"/>
                  <w:tcBorders>
                    <w:top w:val="single" w:sz="4" w:space="0" w:color="auto"/>
                    <w:bottom w:val="single" w:sz="4" w:space="0" w:color="auto"/>
                  </w:tcBorders>
                  <w:shd w:val="clear" w:color="auto" w:fill="auto"/>
                  <w:noWrap/>
                </w:tcPr>
                <w:p w14:paraId="3D6373AB" w14:textId="77777777" w:rsidR="00507D58" w:rsidRPr="0093362B" w:rsidRDefault="00507D58" w:rsidP="00507D58">
                  <w:pPr>
                    <w:spacing w:line="240" w:lineRule="auto"/>
                    <w:jc w:val="center"/>
                    <w:rPr>
                      <w:rFonts w:cs="Arial"/>
                      <w:b/>
                      <w:bCs/>
                      <w:color w:val="000000"/>
                      <w:sz w:val="18"/>
                      <w:szCs w:val="18"/>
                      <w:lang w:eastAsia="sl-SI"/>
                    </w:rPr>
                  </w:pPr>
                </w:p>
              </w:tc>
              <w:tc>
                <w:tcPr>
                  <w:tcW w:w="1249" w:type="dxa"/>
                  <w:tcBorders>
                    <w:top w:val="single" w:sz="4" w:space="0" w:color="auto"/>
                    <w:bottom w:val="single" w:sz="4" w:space="0" w:color="auto"/>
                  </w:tcBorders>
                  <w:shd w:val="clear" w:color="auto" w:fill="auto"/>
                  <w:noWrap/>
                </w:tcPr>
                <w:p w14:paraId="2B5941DC" w14:textId="77777777" w:rsidR="00507D58" w:rsidRPr="0093362B" w:rsidRDefault="00507D58" w:rsidP="00507D58">
                  <w:pPr>
                    <w:spacing w:line="240" w:lineRule="auto"/>
                    <w:jc w:val="center"/>
                    <w:rPr>
                      <w:rFonts w:cs="Arial"/>
                      <w:b/>
                      <w:bCs/>
                      <w:i/>
                      <w:iCs/>
                      <w:color w:val="000000"/>
                      <w:sz w:val="18"/>
                      <w:szCs w:val="18"/>
                      <w:lang w:eastAsia="sl-SI"/>
                    </w:rPr>
                  </w:pPr>
                </w:p>
              </w:tc>
            </w:tr>
            <w:tr w:rsidR="00507D58" w:rsidRPr="0093362B" w14:paraId="7919421F" w14:textId="77777777" w:rsidTr="002B7069">
              <w:trPr>
                <w:trHeight w:val="276"/>
              </w:trPr>
              <w:tc>
                <w:tcPr>
                  <w:tcW w:w="5970" w:type="dxa"/>
                  <w:gridSpan w:val="2"/>
                  <w:tcBorders>
                    <w:top w:val="nil"/>
                    <w:left w:val="single" w:sz="4" w:space="0" w:color="auto"/>
                    <w:bottom w:val="single" w:sz="4" w:space="0" w:color="auto"/>
                    <w:right w:val="single" w:sz="4" w:space="0" w:color="auto"/>
                  </w:tcBorders>
                  <w:shd w:val="clear" w:color="auto" w:fill="DEEAF6" w:themeFill="accent1" w:themeFillTint="33"/>
                  <w:noWrap/>
                  <w:vAlign w:val="center"/>
                  <w:hideMark/>
                </w:tcPr>
                <w:p w14:paraId="34B522B6" w14:textId="77777777" w:rsidR="00507D58" w:rsidRPr="0093362B" w:rsidRDefault="006E7D81" w:rsidP="006E7D81">
                  <w:pPr>
                    <w:spacing w:line="240" w:lineRule="auto"/>
                    <w:ind w:left="689"/>
                    <w:rPr>
                      <w:rFonts w:cs="Arial"/>
                      <w:b/>
                      <w:bCs/>
                      <w:color w:val="000000"/>
                      <w:sz w:val="18"/>
                      <w:szCs w:val="18"/>
                      <w:lang w:eastAsia="sl-SI"/>
                    </w:rPr>
                  </w:pPr>
                  <w:r>
                    <w:rPr>
                      <w:rFonts w:cs="Arial"/>
                      <w:b/>
                      <w:bCs/>
                      <w:color w:val="000000"/>
                      <w:sz w:val="18"/>
                      <w:szCs w:val="18"/>
                      <w:lang w:eastAsia="sl-SI"/>
                    </w:rPr>
                    <w:t xml:space="preserve">2. </w:t>
                  </w:r>
                  <w:r w:rsidR="00507D58" w:rsidRPr="0093362B">
                    <w:rPr>
                      <w:rFonts w:cs="Arial"/>
                      <w:b/>
                      <w:bCs/>
                      <w:color w:val="000000"/>
                      <w:sz w:val="18"/>
                      <w:szCs w:val="18"/>
                      <w:lang w:eastAsia="sl-SI"/>
                    </w:rPr>
                    <w:t>Ukrepi preprečevanja APK in zgodnjega odkrivanja</w:t>
                  </w:r>
                </w:p>
              </w:tc>
              <w:tc>
                <w:tcPr>
                  <w:tcW w:w="945" w:type="dxa"/>
                  <w:tcBorders>
                    <w:top w:val="nil"/>
                    <w:left w:val="nil"/>
                    <w:bottom w:val="single" w:sz="4" w:space="0" w:color="auto"/>
                    <w:right w:val="single" w:sz="4" w:space="0" w:color="auto"/>
                  </w:tcBorders>
                  <w:shd w:val="clear" w:color="auto" w:fill="DEEAF6" w:themeFill="accent1" w:themeFillTint="33"/>
                  <w:noWrap/>
                  <w:hideMark/>
                </w:tcPr>
                <w:p w14:paraId="240172D7" w14:textId="77777777" w:rsidR="00507D58" w:rsidRDefault="00507D58" w:rsidP="00507D58">
                  <w:pPr>
                    <w:spacing w:line="240" w:lineRule="auto"/>
                    <w:jc w:val="center"/>
                    <w:rPr>
                      <w:rFonts w:cs="Arial"/>
                      <w:b/>
                      <w:bCs/>
                      <w:color w:val="000000"/>
                      <w:sz w:val="18"/>
                      <w:szCs w:val="18"/>
                      <w:lang w:eastAsia="sl-SI"/>
                    </w:rPr>
                  </w:pPr>
                  <w:r w:rsidRPr="0093362B">
                    <w:rPr>
                      <w:rFonts w:cs="Arial"/>
                      <w:b/>
                      <w:bCs/>
                      <w:color w:val="000000"/>
                      <w:sz w:val="18"/>
                      <w:szCs w:val="18"/>
                      <w:lang w:eastAsia="sl-SI"/>
                    </w:rPr>
                    <w:t>Strošek</w:t>
                  </w:r>
                </w:p>
                <w:p w14:paraId="669F69F6" w14:textId="77777777" w:rsidR="00507D58" w:rsidRPr="0093362B" w:rsidRDefault="00507D58" w:rsidP="00507D58">
                  <w:pPr>
                    <w:spacing w:line="240" w:lineRule="auto"/>
                    <w:jc w:val="center"/>
                    <w:rPr>
                      <w:rFonts w:cs="Arial"/>
                      <w:b/>
                      <w:bCs/>
                      <w:color w:val="000000"/>
                      <w:sz w:val="18"/>
                      <w:szCs w:val="18"/>
                      <w:lang w:eastAsia="sl-SI"/>
                    </w:rPr>
                  </w:pPr>
                  <w:r>
                    <w:rPr>
                      <w:rFonts w:cs="Arial"/>
                      <w:b/>
                      <w:bCs/>
                      <w:color w:val="000000"/>
                      <w:sz w:val="18"/>
                      <w:szCs w:val="18"/>
                      <w:lang w:eastAsia="sl-SI"/>
                    </w:rPr>
                    <w:t>(€)</w:t>
                  </w:r>
                </w:p>
              </w:tc>
              <w:tc>
                <w:tcPr>
                  <w:tcW w:w="1249" w:type="dxa"/>
                  <w:tcBorders>
                    <w:top w:val="nil"/>
                    <w:left w:val="nil"/>
                    <w:bottom w:val="single" w:sz="4" w:space="0" w:color="auto"/>
                    <w:right w:val="single" w:sz="4" w:space="0" w:color="auto"/>
                  </w:tcBorders>
                  <w:shd w:val="clear" w:color="auto" w:fill="DEEAF6" w:themeFill="accent1" w:themeFillTint="33"/>
                  <w:noWrap/>
                  <w:hideMark/>
                </w:tcPr>
                <w:p w14:paraId="0CB0E3A1" w14:textId="77777777" w:rsidR="00507D58" w:rsidRPr="0093362B" w:rsidRDefault="00507D58" w:rsidP="00507D58">
                  <w:pPr>
                    <w:spacing w:line="240" w:lineRule="auto"/>
                    <w:jc w:val="center"/>
                    <w:rPr>
                      <w:rFonts w:cs="Arial"/>
                      <w:b/>
                      <w:bCs/>
                      <w:i/>
                      <w:iCs/>
                      <w:color w:val="000000"/>
                      <w:sz w:val="18"/>
                      <w:szCs w:val="18"/>
                      <w:lang w:eastAsia="sl-SI"/>
                    </w:rPr>
                  </w:pPr>
                  <w:r w:rsidRPr="0093362B">
                    <w:rPr>
                      <w:rFonts w:cs="Arial"/>
                      <w:b/>
                      <w:bCs/>
                      <w:color w:val="000000"/>
                      <w:sz w:val="18"/>
                      <w:szCs w:val="18"/>
                      <w:lang w:eastAsia="sl-SI"/>
                    </w:rPr>
                    <w:t>Sofinanciranje EU</w:t>
                  </w:r>
                </w:p>
              </w:tc>
            </w:tr>
            <w:tr w:rsidR="00507D58" w:rsidRPr="0093362B" w14:paraId="16F67825" w14:textId="77777777" w:rsidTr="002B7069">
              <w:trPr>
                <w:trHeight w:val="276"/>
              </w:trPr>
              <w:tc>
                <w:tcPr>
                  <w:tcW w:w="1696" w:type="dxa"/>
                  <w:tcBorders>
                    <w:top w:val="single" w:sz="4" w:space="0" w:color="auto"/>
                    <w:left w:val="single" w:sz="4" w:space="0" w:color="auto"/>
                    <w:bottom w:val="single" w:sz="4" w:space="0" w:color="auto"/>
                    <w:right w:val="single" w:sz="4" w:space="0" w:color="auto"/>
                  </w:tcBorders>
                  <w:shd w:val="clear" w:color="auto" w:fill="auto"/>
                  <w:noWrap/>
                  <w:hideMark/>
                </w:tcPr>
                <w:p w14:paraId="03DCF4B7" w14:textId="3BA5710A" w:rsidR="00507D58" w:rsidRPr="0093362B" w:rsidRDefault="00507D58" w:rsidP="00B924E1">
                  <w:pPr>
                    <w:spacing w:line="240" w:lineRule="auto"/>
                    <w:rPr>
                      <w:rFonts w:cs="Arial"/>
                      <w:color w:val="000000"/>
                      <w:sz w:val="18"/>
                      <w:szCs w:val="18"/>
                      <w:lang w:eastAsia="sl-SI"/>
                    </w:rPr>
                  </w:pPr>
                  <w:r>
                    <w:rPr>
                      <w:rFonts w:cs="Arial"/>
                      <w:color w:val="000000"/>
                      <w:sz w:val="18"/>
                      <w:szCs w:val="18"/>
                      <w:lang w:eastAsia="sl-SI"/>
                    </w:rPr>
                    <w:t>28</w:t>
                  </w:r>
                  <w:r w:rsidRPr="0093362B">
                    <w:rPr>
                      <w:rFonts w:cs="Arial"/>
                      <w:color w:val="000000"/>
                      <w:sz w:val="18"/>
                      <w:szCs w:val="18"/>
                      <w:lang w:eastAsia="sl-SI"/>
                    </w:rPr>
                    <w:t>. člen</w:t>
                  </w:r>
                </w:p>
              </w:tc>
              <w:tc>
                <w:tcPr>
                  <w:tcW w:w="4274" w:type="dxa"/>
                  <w:tcBorders>
                    <w:top w:val="single" w:sz="4" w:space="0" w:color="auto"/>
                    <w:left w:val="nil"/>
                    <w:bottom w:val="single" w:sz="4" w:space="0" w:color="auto"/>
                    <w:right w:val="single" w:sz="4" w:space="0" w:color="auto"/>
                  </w:tcBorders>
                  <w:shd w:val="clear" w:color="auto" w:fill="auto"/>
                  <w:vAlign w:val="bottom"/>
                  <w:hideMark/>
                </w:tcPr>
                <w:p w14:paraId="4EA4B27F"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Zaščitne ograje</w:t>
                  </w:r>
                </w:p>
              </w:tc>
              <w:tc>
                <w:tcPr>
                  <w:tcW w:w="945" w:type="dxa"/>
                  <w:tcBorders>
                    <w:top w:val="nil"/>
                    <w:left w:val="nil"/>
                    <w:bottom w:val="single" w:sz="4" w:space="0" w:color="auto"/>
                    <w:right w:val="single" w:sz="4" w:space="0" w:color="auto"/>
                  </w:tcBorders>
                  <w:shd w:val="clear" w:color="auto" w:fill="auto"/>
                  <w:noWrap/>
                  <w:vAlign w:val="bottom"/>
                  <w:hideMark/>
                </w:tcPr>
                <w:p w14:paraId="1F609DD0" w14:textId="77777777" w:rsidR="00507D58" w:rsidRPr="0093362B" w:rsidRDefault="00507D58" w:rsidP="002B7069">
                  <w:pPr>
                    <w:spacing w:line="240" w:lineRule="auto"/>
                    <w:jc w:val="right"/>
                    <w:rPr>
                      <w:rFonts w:cs="Arial"/>
                      <w:b/>
                      <w:bCs/>
                      <w:sz w:val="18"/>
                      <w:szCs w:val="18"/>
                      <w:lang w:eastAsia="sl-SI"/>
                    </w:rPr>
                  </w:pPr>
                  <w:r w:rsidRPr="0093362B">
                    <w:rPr>
                      <w:rFonts w:cs="Arial"/>
                      <w:b/>
                      <w:bCs/>
                      <w:sz w:val="18"/>
                      <w:szCs w:val="18"/>
                      <w:lang w:eastAsia="sl-SI"/>
                    </w:rPr>
                    <w:t>1.</w:t>
                  </w:r>
                  <w:r w:rsidR="002B7069">
                    <w:rPr>
                      <w:rFonts w:cs="Arial"/>
                      <w:b/>
                      <w:bCs/>
                      <w:sz w:val="18"/>
                      <w:szCs w:val="18"/>
                      <w:lang w:eastAsia="sl-SI"/>
                    </w:rPr>
                    <w:t>4</w:t>
                  </w:r>
                  <w:r w:rsidRPr="0093362B">
                    <w:rPr>
                      <w:rFonts w:cs="Arial"/>
                      <w:b/>
                      <w:bCs/>
                      <w:sz w:val="18"/>
                      <w:szCs w:val="18"/>
                      <w:lang w:eastAsia="sl-SI"/>
                    </w:rPr>
                    <w:t>00.000</w:t>
                  </w:r>
                </w:p>
              </w:tc>
              <w:tc>
                <w:tcPr>
                  <w:tcW w:w="1249" w:type="dxa"/>
                  <w:tcBorders>
                    <w:top w:val="nil"/>
                    <w:left w:val="nil"/>
                    <w:bottom w:val="single" w:sz="4" w:space="0" w:color="auto"/>
                    <w:right w:val="single" w:sz="4" w:space="0" w:color="auto"/>
                  </w:tcBorders>
                  <w:shd w:val="clear" w:color="auto" w:fill="auto"/>
                  <w:noWrap/>
                  <w:vAlign w:val="bottom"/>
                  <w:hideMark/>
                </w:tcPr>
                <w:p w14:paraId="5892E8B6" w14:textId="77777777" w:rsidR="00507D58" w:rsidRPr="0093362B" w:rsidRDefault="00507D58" w:rsidP="00507D58">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507D58" w:rsidRPr="0093362B" w14:paraId="07A0929E" w14:textId="77777777" w:rsidTr="002B7069">
              <w:trPr>
                <w:trHeight w:val="300"/>
              </w:trPr>
              <w:tc>
                <w:tcPr>
                  <w:tcW w:w="1696" w:type="dxa"/>
                  <w:tcBorders>
                    <w:top w:val="single" w:sz="4" w:space="0" w:color="auto"/>
                    <w:left w:val="single" w:sz="4" w:space="0" w:color="auto"/>
                    <w:bottom w:val="single" w:sz="4" w:space="0" w:color="auto"/>
                    <w:right w:val="single" w:sz="4" w:space="0" w:color="auto"/>
                  </w:tcBorders>
                  <w:shd w:val="clear" w:color="auto" w:fill="auto"/>
                  <w:noWrap/>
                  <w:hideMark/>
                </w:tcPr>
                <w:p w14:paraId="086BD7BF" w14:textId="77777777" w:rsidR="00507D58" w:rsidRPr="0093362B" w:rsidRDefault="00507D58" w:rsidP="00507D58">
                  <w:pPr>
                    <w:spacing w:line="240" w:lineRule="auto"/>
                    <w:rPr>
                      <w:rFonts w:cs="Arial"/>
                      <w:color w:val="000000"/>
                      <w:sz w:val="18"/>
                      <w:szCs w:val="18"/>
                      <w:lang w:eastAsia="sl-SI"/>
                    </w:rPr>
                  </w:pPr>
                  <w:r>
                    <w:rPr>
                      <w:rFonts w:cs="Arial"/>
                      <w:color w:val="000000"/>
                      <w:sz w:val="18"/>
                      <w:szCs w:val="18"/>
                      <w:lang w:eastAsia="sl-SI"/>
                    </w:rPr>
                    <w:t>30. člen</w:t>
                  </w:r>
                </w:p>
              </w:tc>
              <w:tc>
                <w:tcPr>
                  <w:tcW w:w="4274" w:type="dxa"/>
                  <w:tcBorders>
                    <w:top w:val="single" w:sz="4" w:space="0" w:color="auto"/>
                    <w:left w:val="nil"/>
                    <w:bottom w:val="single" w:sz="4" w:space="0" w:color="auto"/>
                    <w:right w:val="single" w:sz="4" w:space="0" w:color="auto"/>
                  </w:tcBorders>
                  <w:shd w:val="clear" w:color="auto" w:fill="auto"/>
                  <w:vAlign w:val="bottom"/>
                  <w:hideMark/>
                </w:tcPr>
                <w:p w14:paraId="2C40659F" w14:textId="77777777" w:rsidR="00507D58" w:rsidRPr="0093362B" w:rsidRDefault="00507D58" w:rsidP="00507D58">
                  <w:pPr>
                    <w:spacing w:line="240" w:lineRule="auto"/>
                    <w:rPr>
                      <w:rFonts w:cs="Arial"/>
                      <w:color w:val="000000"/>
                      <w:sz w:val="18"/>
                      <w:szCs w:val="18"/>
                      <w:lang w:eastAsia="sl-SI"/>
                    </w:rPr>
                  </w:pPr>
                  <w:r w:rsidRPr="0093362B">
                    <w:rPr>
                      <w:rFonts w:cs="Arial"/>
                      <w:color w:val="000000"/>
                      <w:sz w:val="18"/>
                      <w:szCs w:val="18"/>
                      <w:lang w:eastAsia="sl-SI"/>
                    </w:rPr>
                    <w:t>Nadomestilo za oteženo rabo zemljišča</w:t>
                  </w:r>
                </w:p>
              </w:tc>
              <w:tc>
                <w:tcPr>
                  <w:tcW w:w="945" w:type="dxa"/>
                  <w:tcBorders>
                    <w:top w:val="nil"/>
                    <w:left w:val="nil"/>
                    <w:bottom w:val="single" w:sz="4" w:space="0" w:color="auto"/>
                    <w:right w:val="single" w:sz="4" w:space="0" w:color="auto"/>
                  </w:tcBorders>
                  <w:shd w:val="clear" w:color="auto" w:fill="auto"/>
                  <w:noWrap/>
                  <w:vAlign w:val="bottom"/>
                  <w:hideMark/>
                </w:tcPr>
                <w:p w14:paraId="3D87572F" w14:textId="77777777" w:rsidR="00507D58" w:rsidRPr="0093362B" w:rsidRDefault="00507D58" w:rsidP="00507D58">
                  <w:pPr>
                    <w:spacing w:line="240" w:lineRule="auto"/>
                    <w:jc w:val="right"/>
                    <w:rPr>
                      <w:rFonts w:cs="Arial"/>
                      <w:b/>
                      <w:bCs/>
                      <w:color w:val="000000"/>
                      <w:sz w:val="18"/>
                      <w:szCs w:val="18"/>
                      <w:lang w:eastAsia="sl-SI"/>
                    </w:rPr>
                  </w:pPr>
                  <w:r w:rsidRPr="0093362B">
                    <w:rPr>
                      <w:rFonts w:cs="Arial"/>
                      <w:b/>
                      <w:bCs/>
                      <w:color w:val="000000"/>
                      <w:sz w:val="18"/>
                      <w:szCs w:val="18"/>
                      <w:lang w:eastAsia="sl-SI"/>
                    </w:rPr>
                    <w:t>30.000</w:t>
                  </w:r>
                </w:p>
              </w:tc>
              <w:tc>
                <w:tcPr>
                  <w:tcW w:w="1249" w:type="dxa"/>
                  <w:tcBorders>
                    <w:top w:val="nil"/>
                    <w:left w:val="nil"/>
                    <w:bottom w:val="single" w:sz="4" w:space="0" w:color="auto"/>
                    <w:right w:val="single" w:sz="4" w:space="0" w:color="auto"/>
                  </w:tcBorders>
                  <w:shd w:val="clear" w:color="auto" w:fill="auto"/>
                  <w:noWrap/>
                  <w:vAlign w:val="bottom"/>
                  <w:hideMark/>
                </w:tcPr>
                <w:p w14:paraId="0C28786D" w14:textId="77777777" w:rsidR="00507D58" w:rsidRPr="0093362B" w:rsidRDefault="00507D58" w:rsidP="00507D58">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1C2C96A7" w14:textId="77777777" w:rsidTr="002B7069">
              <w:trPr>
                <w:trHeight w:val="300"/>
              </w:trPr>
              <w:tc>
                <w:tcPr>
                  <w:tcW w:w="1696" w:type="dxa"/>
                  <w:tcBorders>
                    <w:top w:val="single" w:sz="4" w:space="0" w:color="auto"/>
                    <w:left w:val="single" w:sz="4" w:space="0" w:color="auto"/>
                    <w:bottom w:val="single" w:sz="4" w:space="0" w:color="auto"/>
                    <w:right w:val="single" w:sz="4" w:space="0" w:color="auto"/>
                  </w:tcBorders>
                  <w:shd w:val="clear" w:color="auto" w:fill="auto"/>
                  <w:noWrap/>
                </w:tcPr>
                <w:p w14:paraId="36256089" w14:textId="77777777" w:rsidR="002B7069" w:rsidRDefault="002B7069" w:rsidP="002B7069">
                  <w:pPr>
                    <w:spacing w:line="240" w:lineRule="auto"/>
                    <w:rPr>
                      <w:rFonts w:cs="Arial"/>
                      <w:color w:val="000000"/>
                      <w:sz w:val="18"/>
                      <w:szCs w:val="18"/>
                      <w:lang w:eastAsia="sl-SI"/>
                    </w:rPr>
                  </w:pPr>
                  <w:r>
                    <w:rPr>
                      <w:rFonts w:cs="Arial"/>
                      <w:color w:val="000000"/>
                      <w:sz w:val="18"/>
                      <w:szCs w:val="18"/>
                      <w:lang w:eastAsia="sl-SI"/>
                    </w:rPr>
                    <w:t>35. člen</w:t>
                  </w:r>
                </w:p>
              </w:tc>
              <w:tc>
                <w:tcPr>
                  <w:tcW w:w="4274" w:type="dxa"/>
                  <w:tcBorders>
                    <w:top w:val="single" w:sz="4" w:space="0" w:color="auto"/>
                    <w:left w:val="nil"/>
                    <w:bottom w:val="single" w:sz="4" w:space="0" w:color="auto"/>
                    <w:right w:val="single" w:sz="4" w:space="0" w:color="auto"/>
                  </w:tcBorders>
                  <w:shd w:val="clear" w:color="auto" w:fill="auto"/>
                  <w:vAlign w:val="bottom"/>
                </w:tcPr>
                <w:p w14:paraId="52F536E5"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Odškodnina za služnost v javno korist</w:t>
                  </w:r>
                </w:p>
              </w:tc>
              <w:tc>
                <w:tcPr>
                  <w:tcW w:w="945" w:type="dxa"/>
                  <w:tcBorders>
                    <w:top w:val="nil"/>
                    <w:left w:val="nil"/>
                    <w:bottom w:val="single" w:sz="4" w:space="0" w:color="auto"/>
                    <w:right w:val="single" w:sz="4" w:space="0" w:color="auto"/>
                  </w:tcBorders>
                  <w:shd w:val="clear" w:color="auto" w:fill="auto"/>
                  <w:noWrap/>
                  <w:vAlign w:val="bottom"/>
                </w:tcPr>
                <w:p w14:paraId="2447C1D7" w14:textId="77777777" w:rsidR="002B7069" w:rsidRPr="0093362B" w:rsidRDefault="002B7069" w:rsidP="002B7069">
                  <w:pPr>
                    <w:spacing w:line="240" w:lineRule="auto"/>
                    <w:jc w:val="right"/>
                    <w:rPr>
                      <w:rFonts w:cs="Arial"/>
                      <w:b/>
                      <w:bCs/>
                      <w:color w:val="000000"/>
                      <w:sz w:val="18"/>
                      <w:szCs w:val="18"/>
                      <w:lang w:eastAsia="sl-SI"/>
                    </w:rPr>
                  </w:pPr>
                  <w:r>
                    <w:rPr>
                      <w:rFonts w:cs="Arial"/>
                      <w:b/>
                      <w:bCs/>
                      <w:color w:val="000000"/>
                      <w:sz w:val="18"/>
                      <w:szCs w:val="18"/>
                      <w:lang w:eastAsia="sl-SI"/>
                    </w:rPr>
                    <w:t>100.00</w:t>
                  </w:r>
                </w:p>
              </w:tc>
              <w:tc>
                <w:tcPr>
                  <w:tcW w:w="1249" w:type="dxa"/>
                  <w:tcBorders>
                    <w:top w:val="nil"/>
                    <w:left w:val="nil"/>
                    <w:bottom w:val="single" w:sz="4" w:space="0" w:color="auto"/>
                    <w:right w:val="single" w:sz="4" w:space="0" w:color="auto"/>
                  </w:tcBorders>
                  <w:shd w:val="clear" w:color="auto" w:fill="auto"/>
                  <w:noWrap/>
                  <w:vAlign w:val="bottom"/>
                </w:tcPr>
                <w:p w14:paraId="6FE415FE" w14:textId="77777777" w:rsidR="002B7069" w:rsidRPr="0093362B" w:rsidRDefault="002B7069" w:rsidP="002B7069">
                  <w:pPr>
                    <w:spacing w:line="240" w:lineRule="auto"/>
                    <w:jc w:val="right"/>
                    <w:rPr>
                      <w:rFonts w:cs="Arial"/>
                      <w:b/>
                      <w:bCs/>
                      <w:i/>
                      <w:iCs/>
                      <w:color w:val="000000"/>
                      <w:sz w:val="18"/>
                      <w:szCs w:val="18"/>
                      <w:lang w:eastAsia="sl-SI"/>
                    </w:rPr>
                  </w:pPr>
                </w:p>
              </w:tc>
            </w:tr>
            <w:tr w:rsidR="002B7069" w:rsidRPr="0093362B" w14:paraId="279D21D1"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tcPr>
                <w:p w14:paraId="759C555D"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21</w:t>
                  </w:r>
                  <w:r w:rsidRPr="0093362B">
                    <w:rPr>
                      <w:rFonts w:cs="Arial"/>
                      <w:color w:val="000000"/>
                      <w:sz w:val="18"/>
                      <w:szCs w:val="18"/>
                      <w:lang w:eastAsia="sl-SI"/>
                    </w:rPr>
                    <w:t>. člen</w:t>
                  </w:r>
                </w:p>
              </w:tc>
              <w:tc>
                <w:tcPr>
                  <w:tcW w:w="4274" w:type="dxa"/>
                  <w:tcBorders>
                    <w:top w:val="nil"/>
                    <w:left w:val="nil"/>
                    <w:bottom w:val="single" w:sz="4" w:space="0" w:color="auto"/>
                    <w:right w:val="single" w:sz="4" w:space="0" w:color="auto"/>
                  </w:tcBorders>
                  <w:shd w:val="clear" w:color="auto" w:fill="auto"/>
                  <w:vAlign w:val="bottom"/>
                </w:tcPr>
                <w:p w14:paraId="0983C2AE"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Stimulacija za odstrel divjih prašičev na območju z omejitvami in dostavo na zbirno mesto</w:t>
                  </w:r>
                  <w:r>
                    <w:rPr>
                      <w:rFonts w:cs="Arial"/>
                      <w:color w:val="000000"/>
                      <w:sz w:val="18"/>
                      <w:szCs w:val="18"/>
                      <w:lang w:eastAsia="sl-SI"/>
                    </w:rPr>
                    <w:t xml:space="preserve"> ter nadomestilo plač ZGS zaradi izgube dohodka zaradi prepovedi lova</w:t>
                  </w:r>
                </w:p>
              </w:tc>
              <w:tc>
                <w:tcPr>
                  <w:tcW w:w="945" w:type="dxa"/>
                  <w:tcBorders>
                    <w:top w:val="nil"/>
                    <w:left w:val="nil"/>
                    <w:bottom w:val="single" w:sz="4" w:space="0" w:color="auto"/>
                    <w:right w:val="single" w:sz="4" w:space="0" w:color="auto"/>
                  </w:tcBorders>
                  <w:shd w:val="clear" w:color="auto" w:fill="auto"/>
                  <w:noWrap/>
                  <w:vAlign w:val="bottom"/>
                </w:tcPr>
                <w:p w14:paraId="1ED04449"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100.000</w:t>
                  </w:r>
                </w:p>
              </w:tc>
              <w:tc>
                <w:tcPr>
                  <w:tcW w:w="1249" w:type="dxa"/>
                  <w:tcBorders>
                    <w:top w:val="nil"/>
                    <w:left w:val="nil"/>
                    <w:bottom w:val="single" w:sz="4" w:space="0" w:color="auto"/>
                    <w:right w:val="single" w:sz="4" w:space="0" w:color="auto"/>
                  </w:tcBorders>
                  <w:shd w:val="clear" w:color="auto" w:fill="auto"/>
                  <w:noWrap/>
                  <w:vAlign w:val="bottom"/>
                </w:tcPr>
                <w:p w14:paraId="36D86B67" w14:textId="77777777" w:rsidR="002B7069" w:rsidRPr="0093362B" w:rsidRDefault="002B7069" w:rsidP="002B7069">
                  <w:pPr>
                    <w:spacing w:line="240" w:lineRule="auto"/>
                    <w:jc w:val="right"/>
                    <w:rPr>
                      <w:rFonts w:cs="Arial"/>
                      <w:b/>
                      <w:bCs/>
                      <w:i/>
                      <w:iCs/>
                      <w:color w:val="000000"/>
                      <w:sz w:val="18"/>
                      <w:szCs w:val="18"/>
                      <w:lang w:eastAsia="sl-SI"/>
                    </w:rPr>
                  </w:pPr>
                </w:p>
              </w:tc>
            </w:tr>
            <w:tr w:rsidR="002B7069" w:rsidRPr="0093362B" w14:paraId="3FEC3827"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tcPr>
                <w:p w14:paraId="522708C5"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22. člen</w:t>
                  </w:r>
                </w:p>
              </w:tc>
              <w:tc>
                <w:tcPr>
                  <w:tcW w:w="4274" w:type="dxa"/>
                  <w:tcBorders>
                    <w:top w:val="nil"/>
                    <w:left w:val="nil"/>
                    <w:bottom w:val="single" w:sz="4" w:space="0" w:color="auto"/>
                    <w:right w:val="single" w:sz="4" w:space="0" w:color="auto"/>
                  </w:tcBorders>
                  <w:shd w:val="clear" w:color="auto" w:fill="auto"/>
                  <w:vAlign w:val="bottom"/>
                </w:tcPr>
                <w:p w14:paraId="3E885019"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Prepoved iztrebljanja – odstranitev ŽSP in kontejnerji Koto</w:t>
                  </w:r>
                </w:p>
              </w:tc>
              <w:tc>
                <w:tcPr>
                  <w:tcW w:w="945" w:type="dxa"/>
                  <w:tcBorders>
                    <w:top w:val="nil"/>
                    <w:left w:val="nil"/>
                    <w:bottom w:val="single" w:sz="4" w:space="0" w:color="auto"/>
                    <w:right w:val="single" w:sz="4" w:space="0" w:color="auto"/>
                  </w:tcBorders>
                  <w:shd w:val="clear" w:color="auto" w:fill="auto"/>
                  <w:noWrap/>
                  <w:vAlign w:val="bottom"/>
                </w:tcPr>
                <w:p w14:paraId="0E75A374" w14:textId="77777777" w:rsidR="002B7069" w:rsidRPr="0093362B" w:rsidRDefault="002B7069" w:rsidP="002B7069">
                  <w:pPr>
                    <w:spacing w:line="240" w:lineRule="auto"/>
                    <w:jc w:val="right"/>
                    <w:rPr>
                      <w:rFonts w:cs="Arial"/>
                      <w:b/>
                      <w:bCs/>
                      <w:color w:val="000000"/>
                      <w:sz w:val="18"/>
                      <w:szCs w:val="18"/>
                      <w:lang w:eastAsia="sl-SI"/>
                    </w:rPr>
                  </w:pPr>
                  <w:r>
                    <w:rPr>
                      <w:rFonts w:cs="Arial"/>
                      <w:b/>
                      <w:bCs/>
                      <w:color w:val="000000"/>
                      <w:sz w:val="18"/>
                      <w:szCs w:val="18"/>
                      <w:lang w:eastAsia="sl-SI"/>
                    </w:rPr>
                    <w:t>51.100</w:t>
                  </w:r>
                </w:p>
              </w:tc>
              <w:tc>
                <w:tcPr>
                  <w:tcW w:w="1249" w:type="dxa"/>
                  <w:tcBorders>
                    <w:top w:val="nil"/>
                    <w:left w:val="nil"/>
                    <w:bottom w:val="single" w:sz="4" w:space="0" w:color="auto"/>
                    <w:right w:val="single" w:sz="4" w:space="0" w:color="auto"/>
                  </w:tcBorders>
                  <w:shd w:val="clear" w:color="auto" w:fill="auto"/>
                  <w:noWrap/>
                  <w:vAlign w:val="bottom"/>
                </w:tcPr>
                <w:p w14:paraId="520C60D9" w14:textId="77777777" w:rsidR="002B7069" w:rsidRPr="0093362B" w:rsidRDefault="002B7069" w:rsidP="002B7069">
                  <w:pPr>
                    <w:spacing w:line="240" w:lineRule="auto"/>
                    <w:jc w:val="right"/>
                    <w:rPr>
                      <w:rFonts w:cs="Arial"/>
                      <w:b/>
                      <w:bCs/>
                      <w:i/>
                      <w:iCs/>
                      <w:color w:val="000000"/>
                      <w:sz w:val="18"/>
                      <w:szCs w:val="18"/>
                      <w:lang w:eastAsia="sl-SI"/>
                    </w:rPr>
                  </w:pPr>
                </w:p>
              </w:tc>
            </w:tr>
            <w:tr w:rsidR="002B7069" w:rsidRPr="0093362B" w14:paraId="333F8D61" w14:textId="77777777" w:rsidTr="002B7069">
              <w:trPr>
                <w:trHeight w:val="276"/>
              </w:trPr>
              <w:tc>
                <w:tcPr>
                  <w:tcW w:w="1696" w:type="dxa"/>
                  <w:vMerge w:val="restart"/>
                  <w:tcBorders>
                    <w:top w:val="nil"/>
                    <w:left w:val="single" w:sz="4" w:space="0" w:color="auto"/>
                    <w:right w:val="single" w:sz="4" w:space="0" w:color="auto"/>
                  </w:tcBorders>
                  <w:shd w:val="clear" w:color="auto" w:fill="auto"/>
                  <w:noWrap/>
                  <w:hideMark/>
                </w:tcPr>
                <w:p w14:paraId="64330968" w14:textId="54EE71EF"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2</w:t>
                  </w:r>
                  <w:r>
                    <w:rPr>
                      <w:rFonts w:cs="Arial"/>
                      <w:color w:val="000000"/>
                      <w:sz w:val="18"/>
                      <w:szCs w:val="18"/>
                      <w:lang w:eastAsia="sl-SI"/>
                    </w:rPr>
                    <w:t>4</w:t>
                  </w:r>
                  <w:r w:rsidRPr="0093362B">
                    <w:rPr>
                      <w:rFonts w:cs="Arial"/>
                      <w:color w:val="000000"/>
                      <w:sz w:val="18"/>
                      <w:szCs w:val="18"/>
                      <w:lang w:eastAsia="sl-SI"/>
                    </w:rPr>
                    <w:t>.</w:t>
                  </w:r>
                  <w:r w:rsidR="00B924E1">
                    <w:rPr>
                      <w:rFonts w:cs="Arial"/>
                      <w:color w:val="000000"/>
                      <w:sz w:val="18"/>
                      <w:szCs w:val="18"/>
                      <w:lang w:eastAsia="sl-SI"/>
                    </w:rPr>
                    <w:t xml:space="preserve"> </w:t>
                  </w:r>
                  <w:r w:rsidRPr="0093362B">
                    <w:rPr>
                      <w:rFonts w:cs="Arial"/>
                      <w:color w:val="000000"/>
                      <w:sz w:val="18"/>
                      <w:szCs w:val="18"/>
                      <w:lang w:eastAsia="sl-SI"/>
                    </w:rPr>
                    <w:t>člen </w:t>
                  </w:r>
                </w:p>
              </w:tc>
              <w:tc>
                <w:tcPr>
                  <w:tcW w:w="5219" w:type="dxa"/>
                  <w:gridSpan w:val="2"/>
                  <w:tcBorders>
                    <w:top w:val="nil"/>
                    <w:left w:val="nil"/>
                    <w:bottom w:val="single" w:sz="4" w:space="0" w:color="auto"/>
                    <w:right w:val="single" w:sz="4" w:space="0" w:color="auto"/>
                  </w:tcBorders>
                  <w:shd w:val="clear" w:color="auto" w:fill="auto"/>
                  <w:vAlign w:val="bottom"/>
                  <w:hideMark/>
                </w:tcPr>
                <w:p w14:paraId="14FCC170" w14:textId="77777777" w:rsidR="002B7069" w:rsidRPr="0093362B" w:rsidRDefault="002B7069" w:rsidP="002B7069">
                  <w:pPr>
                    <w:spacing w:line="240" w:lineRule="auto"/>
                    <w:rPr>
                      <w:rFonts w:cs="Arial"/>
                      <w:b/>
                      <w:bCs/>
                      <w:color w:val="000000"/>
                      <w:sz w:val="18"/>
                      <w:szCs w:val="18"/>
                      <w:lang w:eastAsia="sl-SI"/>
                    </w:rPr>
                  </w:pPr>
                  <w:r w:rsidRPr="0093362B">
                    <w:rPr>
                      <w:rFonts w:cs="Arial"/>
                      <w:b/>
                      <w:bCs/>
                      <w:color w:val="000000"/>
                      <w:sz w:val="18"/>
                      <w:szCs w:val="18"/>
                      <w:lang w:eastAsia="sl-SI"/>
                    </w:rPr>
                    <w:t>Aktivno iskanje poginulih prašičev</w:t>
                  </w:r>
                </w:p>
                <w:p w14:paraId="3F959352"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 </w:t>
                  </w:r>
                </w:p>
              </w:tc>
              <w:tc>
                <w:tcPr>
                  <w:tcW w:w="1249" w:type="dxa"/>
                  <w:tcBorders>
                    <w:top w:val="nil"/>
                    <w:left w:val="nil"/>
                    <w:bottom w:val="single" w:sz="4" w:space="0" w:color="auto"/>
                    <w:right w:val="single" w:sz="4" w:space="0" w:color="auto"/>
                  </w:tcBorders>
                  <w:shd w:val="clear" w:color="auto" w:fill="auto"/>
                  <w:noWrap/>
                  <w:vAlign w:val="bottom"/>
                  <w:hideMark/>
                </w:tcPr>
                <w:p w14:paraId="68417C04"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2BB303DA" w14:textId="77777777" w:rsidTr="002B7069">
              <w:trPr>
                <w:trHeight w:val="276"/>
              </w:trPr>
              <w:tc>
                <w:tcPr>
                  <w:tcW w:w="1696" w:type="dxa"/>
                  <w:vMerge/>
                  <w:tcBorders>
                    <w:left w:val="single" w:sz="4" w:space="0" w:color="auto"/>
                    <w:right w:val="single" w:sz="4" w:space="0" w:color="auto"/>
                  </w:tcBorders>
                  <w:shd w:val="clear" w:color="auto" w:fill="auto"/>
                  <w:noWrap/>
                  <w:hideMark/>
                </w:tcPr>
                <w:p w14:paraId="281F999B" w14:textId="77777777" w:rsidR="002B7069" w:rsidRPr="0093362B" w:rsidRDefault="002B7069" w:rsidP="002B7069">
                  <w:pPr>
                    <w:spacing w:line="240" w:lineRule="auto"/>
                    <w:rPr>
                      <w:rFonts w:cs="Arial"/>
                      <w:color w:val="000000"/>
                      <w:sz w:val="18"/>
                      <w:szCs w:val="18"/>
                      <w:lang w:eastAsia="sl-SI"/>
                    </w:rPr>
                  </w:pPr>
                </w:p>
              </w:tc>
              <w:tc>
                <w:tcPr>
                  <w:tcW w:w="4274" w:type="dxa"/>
                  <w:tcBorders>
                    <w:top w:val="nil"/>
                    <w:left w:val="nil"/>
                    <w:bottom w:val="single" w:sz="4" w:space="0" w:color="auto"/>
                    <w:right w:val="single" w:sz="4" w:space="0" w:color="auto"/>
                  </w:tcBorders>
                  <w:shd w:val="clear" w:color="auto" w:fill="auto"/>
                  <w:vAlign w:val="bottom"/>
                  <w:hideMark/>
                </w:tcPr>
                <w:p w14:paraId="5F54A134"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Strošek skupine za iskanje</w:t>
                  </w:r>
                </w:p>
              </w:tc>
              <w:tc>
                <w:tcPr>
                  <w:tcW w:w="945" w:type="dxa"/>
                  <w:tcBorders>
                    <w:top w:val="nil"/>
                    <w:left w:val="nil"/>
                    <w:bottom w:val="single" w:sz="4" w:space="0" w:color="auto"/>
                    <w:right w:val="single" w:sz="4" w:space="0" w:color="auto"/>
                  </w:tcBorders>
                  <w:shd w:val="clear" w:color="auto" w:fill="auto"/>
                  <w:noWrap/>
                  <w:vAlign w:val="bottom"/>
                  <w:hideMark/>
                </w:tcPr>
                <w:p w14:paraId="4CB9362F"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810.000</w:t>
                  </w:r>
                </w:p>
              </w:tc>
              <w:tc>
                <w:tcPr>
                  <w:tcW w:w="1249" w:type="dxa"/>
                  <w:tcBorders>
                    <w:top w:val="nil"/>
                    <w:left w:val="nil"/>
                    <w:bottom w:val="single" w:sz="4" w:space="0" w:color="auto"/>
                    <w:right w:val="single" w:sz="4" w:space="0" w:color="auto"/>
                  </w:tcBorders>
                  <w:shd w:val="clear" w:color="auto" w:fill="auto"/>
                  <w:noWrap/>
                  <w:vAlign w:val="bottom"/>
                  <w:hideMark/>
                </w:tcPr>
                <w:p w14:paraId="7860914C"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30049D5D" w14:textId="77777777" w:rsidTr="002B7069">
              <w:trPr>
                <w:trHeight w:val="276"/>
              </w:trPr>
              <w:tc>
                <w:tcPr>
                  <w:tcW w:w="1696" w:type="dxa"/>
                  <w:vMerge/>
                  <w:tcBorders>
                    <w:left w:val="single" w:sz="4" w:space="0" w:color="auto"/>
                    <w:bottom w:val="single" w:sz="4" w:space="0" w:color="auto"/>
                    <w:right w:val="single" w:sz="4" w:space="0" w:color="auto"/>
                  </w:tcBorders>
                  <w:shd w:val="clear" w:color="auto" w:fill="auto"/>
                  <w:noWrap/>
                  <w:hideMark/>
                </w:tcPr>
                <w:p w14:paraId="0DA783C3" w14:textId="77777777" w:rsidR="002B7069" w:rsidRPr="0093362B" w:rsidRDefault="002B7069" w:rsidP="002B7069">
                  <w:pPr>
                    <w:spacing w:line="240" w:lineRule="auto"/>
                    <w:rPr>
                      <w:rFonts w:cs="Arial"/>
                      <w:color w:val="000000"/>
                      <w:sz w:val="18"/>
                      <w:szCs w:val="18"/>
                      <w:lang w:eastAsia="sl-SI"/>
                    </w:rPr>
                  </w:pPr>
                </w:p>
              </w:tc>
              <w:tc>
                <w:tcPr>
                  <w:tcW w:w="4274" w:type="dxa"/>
                  <w:tcBorders>
                    <w:top w:val="nil"/>
                    <w:left w:val="nil"/>
                    <w:bottom w:val="single" w:sz="4" w:space="0" w:color="auto"/>
                    <w:right w:val="single" w:sz="4" w:space="0" w:color="auto"/>
                  </w:tcBorders>
                  <w:shd w:val="clear" w:color="auto" w:fill="auto"/>
                  <w:vAlign w:val="bottom"/>
                  <w:hideMark/>
                </w:tcPr>
                <w:p w14:paraId="6E7680D7" w14:textId="14C5C4BE"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Nadomestilo ZGS, ostali</w:t>
                  </w:r>
                </w:p>
              </w:tc>
              <w:tc>
                <w:tcPr>
                  <w:tcW w:w="945" w:type="dxa"/>
                  <w:tcBorders>
                    <w:top w:val="nil"/>
                    <w:left w:val="nil"/>
                    <w:bottom w:val="single" w:sz="4" w:space="0" w:color="auto"/>
                    <w:right w:val="single" w:sz="4" w:space="0" w:color="auto"/>
                  </w:tcBorders>
                  <w:shd w:val="clear" w:color="auto" w:fill="auto"/>
                  <w:noWrap/>
                  <w:vAlign w:val="bottom"/>
                  <w:hideMark/>
                </w:tcPr>
                <w:p w14:paraId="5339B05D" w14:textId="77777777" w:rsidR="002B7069" w:rsidRPr="0093362B" w:rsidRDefault="002B7069" w:rsidP="002B7069">
                  <w:pPr>
                    <w:spacing w:line="240" w:lineRule="auto"/>
                    <w:jc w:val="right"/>
                    <w:rPr>
                      <w:rFonts w:cs="Arial"/>
                      <w:b/>
                      <w:bCs/>
                      <w:sz w:val="18"/>
                      <w:szCs w:val="18"/>
                      <w:lang w:eastAsia="sl-SI"/>
                    </w:rPr>
                  </w:pPr>
                  <w:r w:rsidRPr="0093362B">
                    <w:rPr>
                      <w:rFonts w:cs="Arial"/>
                      <w:b/>
                      <w:bCs/>
                      <w:sz w:val="18"/>
                      <w:szCs w:val="18"/>
                      <w:lang w:eastAsia="sl-SI"/>
                    </w:rPr>
                    <w:t>50.000</w:t>
                  </w:r>
                </w:p>
              </w:tc>
              <w:tc>
                <w:tcPr>
                  <w:tcW w:w="1249" w:type="dxa"/>
                  <w:tcBorders>
                    <w:top w:val="nil"/>
                    <w:left w:val="nil"/>
                    <w:bottom w:val="single" w:sz="4" w:space="0" w:color="auto"/>
                    <w:right w:val="single" w:sz="4" w:space="0" w:color="auto"/>
                  </w:tcBorders>
                  <w:shd w:val="clear" w:color="auto" w:fill="auto"/>
                  <w:noWrap/>
                  <w:vAlign w:val="bottom"/>
                  <w:hideMark/>
                </w:tcPr>
                <w:p w14:paraId="672FCE27" w14:textId="77777777" w:rsidR="002B7069" w:rsidRPr="0093362B" w:rsidRDefault="002B7069" w:rsidP="002B7069">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2B7069" w:rsidRPr="0093362B" w14:paraId="390FEA7F" w14:textId="77777777" w:rsidTr="002B7069">
              <w:trPr>
                <w:trHeight w:val="276"/>
              </w:trPr>
              <w:tc>
                <w:tcPr>
                  <w:tcW w:w="1696" w:type="dxa"/>
                  <w:vMerge w:val="restart"/>
                  <w:tcBorders>
                    <w:top w:val="nil"/>
                    <w:left w:val="single" w:sz="4" w:space="0" w:color="auto"/>
                    <w:right w:val="single" w:sz="4" w:space="0" w:color="auto"/>
                  </w:tcBorders>
                  <w:shd w:val="clear" w:color="auto" w:fill="auto"/>
                  <w:noWrap/>
                  <w:hideMark/>
                </w:tcPr>
                <w:p w14:paraId="3C15C18B"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19</w:t>
                  </w:r>
                  <w:r w:rsidRPr="0093362B">
                    <w:rPr>
                      <w:rFonts w:cs="Arial"/>
                      <w:color w:val="000000"/>
                      <w:sz w:val="18"/>
                      <w:szCs w:val="18"/>
                      <w:lang w:eastAsia="sl-SI"/>
                    </w:rPr>
                    <w:t>. člen</w:t>
                  </w:r>
                </w:p>
              </w:tc>
              <w:tc>
                <w:tcPr>
                  <w:tcW w:w="5219" w:type="dxa"/>
                  <w:gridSpan w:val="2"/>
                  <w:tcBorders>
                    <w:top w:val="nil"/>
                    <w:left w:val="nil"/>
                    <w:bottom w:val="single" w:sz="4" w:space="0" w:color="auto"/>
                    <w:right w:val="single" w:sz="4" w:space="0" w:color="auto"/>
                  </w:tcBorders>
                  <w:shd w:val="clear" w:color="auto" w:fill="auto"/>
                  <w:vAlign w:val="bottom"/>
                  <w:hideMark/>
                </w:tcPr>
                <w:p w14:paraId="29AEB349" w14:textId="77777777" w:rsidR="002B7069" w:rsidRPr="0093362B" w:rsidRDefault="002B7069" w:rsidP="002B7069">
                  <w:pPr>
                    <w:spacing w:line="240" w:lineRule="auto"/>
                    <w:rPr>
                      <w:rFonts w:cs="Arial"/>
                      <w:b/>
                      <w:bCs/>
                      <w:color w:val="000000"/>
                      <w:sz w:val="18"/>
                      <w:szCs w:val="18"/>
                      <w:lang w:eastAsia="sl-SI"/>
                    </w:rPr>
                  </w:pPr>
                  <w:r w:rsidRPr="0093362B">
                    <w:rPr>
                      <w:rFonts w:cs="Arial"/>
                      <w:b/>
                      <w:bCs/>
                      <w:color w:val="000000"/>
                      <w:sz w:val="18"/>
                      <w:szCs w:val="18"/>
                      <w:lang w:eastAsia="sl-SI"/>
                    </w:rPr>
                    <w:t>Izredni odstrel divjih prašičev </w:t>
                  </w:r>
                </w:p>
              </w:tc>
              <w:tc>
                <w:tcPr>
                  <w:tcW w:w="1249" w:type="dxa"/>
                  <w:tcBorders>
                    <w:top w:val="nil"/>
                    <w:left w:val="nil"/>
                    <w:bottom w:val="single" w:sz="4" w:space="0" w:color="auto"/>
                    <w:right w:val="single" w:sz="4" w:space="0" w:color="auto"/>
                  </w:tcBorders>
                  <w:shd w:val="clear" w:color="auto" w:fill="auto"/>
                  <w:noWrap/>
                  <w:vAlign w:val="bottom"/>
                  <w:hideMark/>
                </w:tcPr>
                <w:p w14:paraId="2E20BD6E"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085E9126" w14:textId="77777777" w:rsidTr="002B7069">
              <w:trPr>
                <w:trHeight w:val="276"/>
              </w:trPr>
              <w:tc>
                <w:tcPr>
                  <w:tcW w:w="1696" w:type="dxa"/>
                  <w:vMerge/>
                  <w:tcBorders>
                    <w:left w:val="single" w:sz="4" w:space="0" w:color="auto"/>
                    <w:right w:val="single" w:sz="4" w:space="0" w:color="auto"/>
                  </w:tcBorders>
                  <w:shd w:val="clear" w:color="auto" w:fill="auto"/>
                  <w:noWrap/>
                  <w:hideMark/>
                </w:tcPr>
                <w:p w14:paraId="32A3D331" w14:textId="77777777" w:rsidR="002B7069" w:rsidRPr="0093362B" w:rsidRDefault="002B7069" w:rsidP="002B7069">
                  <w:pPr>
                    <w:spacing w:line="240" w:lineRule="auto"/>
                    <w:rPr>
                      <w:rFonts w:cs="Arial"/>
                      <w:color w:val="000000"/>
                      <w:sz w:val="18"/>
                      <w:szCs w:val="18"/>
                      <w:lang w:eastAsia="sl-SI"/>
                    </w:rPr>
                  </w:pPr>
                </w:p>
              </w:tc>
              <w:tc>
                <w:tcPr>
                  <w:tcW w:w="4274" w:type="dxa"/>
                  <w:tcBorders>
                    <w:top w:val="nil"/>
                    <w:left w:val="nil"/>
                    <w:bottom w:val="single" w:sz="4" w:space="0" w:color="auto"/>
                    <w:right w:val="single" w:sz="4" w:space="0" w:color="auto"/>
                  </w:tcBorders>
                  <w:shd w:val="clear" w:color="auto" w:fill="auto"/>
                  <w:vAlign w:val="bottom"/>
                  <w:hideMark/>
                </w:tcPr>
                <w:p w14:paraId="51E9DC76"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Strošek skupine za izredni odstrel</w:t>
                  </w:r>
                </w:p>
              </w:tc>
              <w:tc>
                <w:tcPr>
                  <w:tcW w:w="945" w:type="dxa"/>
                  <w:tcBorders>
                    <w:top w:val="nil"/>
                    <w:left w:val="nil"/>
                    <w:bottom w:val="single" w:sz="4" w:space="0" w:color="auto"/>
                    <w:right w:val="single" w:sz="4" w:space="0" w:color="auto"/>
                  </w:tcBorders>
                  <w:shd w:val="clear" w:color="auto" w:fill="auto"/>
                  <w:noWrap/>
                  <w:vAlign w:val="bottom"/>
                  <w:hideMark/>
                </w:tcPr>
                <w:p w14:paraId="13BB76A8"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459.000</w:t>
                  </w:r>
                </w:p>
              </w:tc>
              <w:tc>
                <w:tcPr>
                  <w:tcW w:w="1249" w:type="dxa"/>
                  <w:tcBorders>
                    <w:top w:val="nil"/>
                    <w:left w:val="nil"/>
                    <w:bottom w:val="single" w:sz="4" w:space="0" w:color="auto"/>
                    <w:right w:val="single" w:sz="4" w:space="0" w:color="auto"/>
                  </w:tcBorders>
                  <w:shd w:val="clear" w:color="auto" w:fill="auto"/>
                  <w:noWrap/>
                  <w:vAlign w:val="bottom"/>
                  <w:hideMark/>
                </w:tcPr>
                <w:p w14:paraId="19C3D211"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486C2B54" w14:textId="77777777" w:rsidTr="002B7069">
              <w:trPr>
                <w:trHeight w:val="276"/>
              </w:trPr>
              <w:tc>
                <w:tcPr>
                  <w:tcW w:w="1696" w:type="dxa"/>
                  <w:vMerge/>
                  <w:tcBorders>
                    <w:left w:val="single" w:sz="4" w:space="0" w:color="auto"/>
                    <w:bottom w:val="single" w:sz="4" w:space="0" w:color="auto"/>
                    <w:right w:val="single" w:sz="4" w:space="0" w:color="auto"/>
                  </w:tcBorders>
                  <w:shd w:val="clear" w:color="auto" w:fill="auto"/>
                  <w:noWrap/>
                  <w:hideMark/>
                </w:tcPr>
                <w:p w14:paraId="2EF31069" w14:textId="77777777" w:rsidR="002B7069" w:rsidRPr="0093362B" w:rsidRDefault="002B7069" w:rsidP="002B7069">
                  <w:pPr>
                    <w:spacing w:line="240" w:lineRule="auto"/>
                    <w:rPr>
                      <w:rFonts w:cs="Arial"/>
                      <w:color w:val="000000"/>
                      <w:sz w:val="18"/>
                      <w:szCs w:val="18"/>
                      <w:lang w:eastAsia="sl-SI"/>
                    </w:rPr>
                  </w:pPr>
                </w:p>
              </w:tc>
              <w:tc>
                <w:tcPr>
                  <w:tcW w:w="4274" w:type="dxa"/>
                  <w:tcBorders>
                    <w:top w:val="nil"/>
                    <w:left w:val="nil"/>
                    <w:bottom w:val="single" w:sz="4" w:space="0" w:color="auto"/>
                    <w:right w:val="single" w:sz="4" w:space="0" w:color="auto"/>
                  </w:tcBorders>
                  <w:shd w:val="clear" w:color="auto" w:fill="auto"/>
                  <w:vAlign w:val="bottom"/>
                  <w:hideMark/>
                </w:tcPr>
                <w:p w14:paraId="3DC94910" w14:textId="5A95CDD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Nadomestilo ZGS</w:t>
                  </w:r>
                </w:p>
              </w:tc>
              <w:tc>
                <w:tcPr>
                  <w:tcW w:w="945" w:type="dxa"/>
                  <w:tcBorders>
                    <w:top w:val="nil"/>
                    <w:left w:val="nil"/>
                    <w:bottom w:val="single" w:sz="4" w:space="0" w:color="auto"/>
                    <w:right w:val="single" w:sz="4" w:space="0" w:color="auto"/>
                  </w:tcBorders>
                  <w:shd w:val="clear" w:color="auto" w:fill="auto"/>
                  <w:noWrap/>
                  <w:vAlign w:val="bottom"/>
                  <w:hideMark/>
                </w:tcPr>
                <w:p w14:paraId="6E04B823" w14:textId="77777777" w:rsidR="002B7069" w:rsidRPr="0093362B" w:rsidRDefault="002B7069" w:rsidP="002B7069">
                  <w:pPr>
                    <w:spacing w:line="240" w:lineRule="auto"/>
                    <w:jc w:val="right"/>
                    <w:rPr>
                      <w:rFonts w:cs="Arial"/>
                      <w:b/>
                      <w:bCs/>
                      <w:sz w:val="18"/>
                      <w:szCs w:val="18"/>
                      <w:lang w:eastAsia="sl-SI"/>
                    </w:rPr>
                  </w:pPr>
                  <w:r w:rsidRPr="0093362B">
                    <w:rPr>
                      <w:rFonts w:cs="Arial"/>
                      <w:b/>
                      <w:bCs/>
                      <w:sz w:val="18"/>
                      <w:szCs w:val="18"/>
                      <w:lang w:eastAsia="sl-SI"/>
                    </w:rPr>
                    <w:t>50.000</w:t>
                  </w:r>
                </w:p>
              </w:tc>
              <w:tc>
                <w:tcPr>
                  <w:tcW w:w="1249" w:type="dxa"/>
                  <w:tcBorders>
                    <w:top w:val="nil"/>
                    <w:left w:val="nil"/>
                    <w:bottom w:val="single" w:sz="4" w:space="0" w:color="auto"/>
                    <w:right w:val="single" w:sz="4" w:space="0" w:color="auto"/>
                  </w:tcBorders>
                  <w:shd w:val="clear" w:color="auto" w:fill="auto"/>
                  <w:noWrap/>
                  <w:vAlign w:val="bottom"/>
                  <w:hideMark/>
                </w:tcPr>
                <w:p w14:paraId="461901F0" w14:textId="77777777" w:rsidR="002B7069" w:rsidRPr="0093362B" w:rsidRDefault="002B7069" w:rsidP="002B7069">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2B7069" w:rsidRPr="0093362B" w14:paraId="55CD8192" w14:textId="77777777" w:rsidTr="002B7069">
              <w:trPr>
                <w:trHeight w:val="528"/>
              </w:trPr>
              <w:tc>
                <w:tcPr>
                  <w:tcW w:w="1696" w:type="dxa"/>
                  <w:tcBorders>
                    <w:top w:val="nil"/>
                    <w:left w:val="single" w:sz="4" w:space="0" w:color="auto"/>
                    <w:bottom w:val="single" w:sz="4" w:space="0" w:color="auto"/>
                    <w:right w:val="single" w:sz="4" w:space="0" w:color="auto"/>
                  </w:tcBorders>
                  <w:shd w:val="clear" w:color="auto" w:fill="auto"/>
                  <w:noWrap/>
                  <w:hideMark/>
                </w:tcPr>
                <w:p w14:paraId="78C718DE"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2</w:t>
                  </w:r>
                  <w:r>
                    <w:rPr>
                      <w:rFonts w:cs="Arial"/>
                      <w:color w:val="000000"/>
                      <w:sz w:val="18"/>
                      <w:szCs w:val="18"/>
                      <w:lang w:eastAsia="sl-SI"/>
                    </w:rPr>
                    <w:t xml:space="preserve">0. in </w:t>
                  </w:r>
                  <w:r w:rsidRPr="0093362B">
                    <w:rPr>
                      <w:rFonts w:cs="Arial"/>
                      <w:color w:val="000000"/>
                      <w:sz w:val="18"/>
                      <w:szCs w:val="18"/>
                      <w:lang w:eastAsia="sl-SI"/>
                    </w:rPr>
                    <w:t>2</w:t>
                  </w:r>
                  <w:r>
                    <w:rPr>
                      <w:rFonts w:cs="Arial"/>
                      <w:color w:val="000000"/>
                      <w:sz w:val="18"/>
                      <w:szCs w:val="18"/>
                      <w:lang w:eastAsia="sl-SI"/>
                    </w:rPr>
                    <w:t>5</w:t>
                  </w:r>
                  <w:r w:rsidRPr="0093362B">
                    <w:rPr>
                      <w:rFonts w:cs="Arial"/>
                      <w:color w:val="000000"/>
                      <w:sz w:val="18"/>
                      <w:szCs w:val="18"/>
                      <w:lang w:eastAsia="sl-SI"/>
                    </w:rPr>
                    <w:t>. člen</w:t>
                  </w:r>
                </w:p>
              </w:tc>
              <w:tc>
                <w:tcPr>
                  <w:tcW w:w="4274" w:type="dxa"/>
                  <w:tcBorders>
                    <w:top w:val="nil"/>
                    <w:left w:val="nil"/>
                    <w:bottom w:val="single" w:sz="4" w:space="0" w:color="auto"/>
                    <w:right w:val="single" w:sz="4" w:space="0" w:color="auto"/>
                  </w:tcBorders>
                  <w:shd w:val="clear" w:color="auto" w:fill="auto"/>
                  <w:vAlign w:val="bottom"/>
                  <w:hideMark/>
                </w:tcPr>
                <w:p w14:paraId="0911F74F"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Oprema skupin za iskanje poginulih divjih prašičev in izredni odstrel</w:t>
                  </w:r>
                </w:p>
              </w:tc>
              <w:tc>
                <w:tcPr>
                  <w:tcW w:w="945" w:type="dxa"/>
                  <w:tcBorders>
                    <w:top w:val="nil"/>
                    <w:left w:val="nil"/>
                    <w:bottom w:val="single" w:sz="4" w:space="0" w:color="auto"/>
                    <w:right w:val="single" w:sz="4" w:space="0" w:color="auto"/>
                  </w:tcBorders>
                  <w:shd w:val="clear" w:color="auto" w:fill="auto"/>
                  <w:noWrap/>
                  <w:vAlign w:val="bottom"/>
                  <w:hideMark/>
                </w:tcPr>
                <w:p w14:paraId="11495284" w14:textId="77777777" w:rsidR="002B7069" w:rsidRDefault="002B7069" w:rsidP="002B7069">
                  <w:pPr>
                    <w:spacing w:line="240" w:lineRule="auto"/>
                    <w:jc w:val="right"/>
                    <w:rPr>
                      <w:rFonts w:cs="Arial"/>
                      <w:b/>
                      <w:bCs/>
                      <w:sz w:val="18"/>
                      <w:szCs w:val="18"/>
                      <w:lang w:eastAsia="sl-SI"/>
                    </w:rPr>
                  </w:pPr>
                </w:p>
                <w:p w14:paraId="44EF4A00" w14:textId="77777777" w:rsidR="002B7069" w:rsidRPr="0093362B" w:rsidRDefault="002B7069" w:rsidP="002B7069">
                  <w:pPr>
                    <w:spacing w:line="240" w:lineRule="auto"/>
                    <w:jc w:val="right"/>
                    <w:rPr>
                      <w:rFonts w:cs="Arial"/>
                      <w:b/>
                      <w:bCs/>
                      <w:sz w:val="18"/>
                      <w:szCs w:val="18"/>
                      <w:lang w:eastAsia="sl-SI"/>
                    </w:rPr>
                  </w:pPr>
                  <w:r>
                    <w:rPr>
                      <w:rFonts w:cs="Arial"/>
                      <w:b/>
                      <w:bCs/>
                      <w:sz w:val="18"/>
                      <w:szCs w:val="18"/>
                      <w:lang w:eastAsia="sl-SI"/>
                    </w:rPr>
                    <w:t>464.510</w:t>
                  </w:r>
                </w:p>
              </w:tc>
              <w:tc>
                <w:tcPr>
                  <w:tcW w:w="1249" w:type="dxa"/>
                  <w:tcBorders>
                    <w:top w:val="nil"/>
                    <w:left w:val="nil"/>
                    <w:bottom w:val="single" w:sz="4" w:space="0" w:color="auto"/>
                    <w:right w:val="single" w:sz="4" w:space="0" w:color="auto"/>
                  </w:tcBorders>
                  <w:shd w:val="clear" w:color="auto" w:fill="auto"/>
                  <w:noWrap/>
                  <w:vAlign w:val="bottom"/>
                  <w:hideMark/>
                </w:tcPr>
                <w:p w14:paraId="2AF6B6BF" w14:textId="77777777" w:rsidR="002B7069" w:rsidRPr="0093362B" w:rsidRDefault="002B7069" w:rsidP="002B7069">
                  <w:pPr>
                    <w:spacing w:line="240" w:lineRule="auto"/>
                    <w:jc w:val="right"/>
                    <w:rPr>
                      <w:rFonts w:cs="Arial"/>
                      <w:b/>
                      <w:bCs/>
                      <w:i/>
                      <w:iCs/>
                      <w:sz w:val="18"/>
                      <w:szCs w:val="18"/>
                      <w:lang w:eastAsia="sl-SI"/>
                    </w:rPr>
                  </w:pPr>
                  <w:r w:rsidRPr="0093362B">
                    <w:rPr>
                      <w:rFonts w:cs="Arial"/>
                      <w:b/>
                      <w:bCs/>
                      <w:i/>
                      <w:iCs/>
                      <w:sz w:val="18"/>
                      <w:szCs w:val="18"/>
                      <w:lang w:eastAsia="sl-SI"/>
                    </w:rPr>
                    <w:t> </w:t>
                  </w:r>
                </w:p>
              </w:tc>
            </w:tr>
            <w:tr w:rsidR="002B7069" w:rsidRPr="0093362B" w14:paraId="0FBCE59D"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hideMark/>
                </w:tcPr>
                <w:p w14:paraId="47F0A31E"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37</w:t>
                  </w:r>
                  <w:r w:rsidRPr="0093362B">
                    <w:rPr>
                      <w:rFonts w:cs="Arial"/>
                      <w:color w:val="000000"/>
                      <w:sz w:val="18"/>
                      <w:szCs w:val="18"/>
                      <w:lang w:eastAsia="sl-SI"/>
                    </w:rPr>
                    <w:t>. člen</w:t>
                  </w:r>
                </w:p>
              </w:tc>
              <w:tc>
                <w:tcPr>
                  <w:tcW w:w="4274" w:type="dxa"/>
                  <w:tcBorders>
                    <w:top w:val="nil"/>
                    <w:left w:val="nil"/>
                    <w:bottom w:val="single" w:sz="4" w:space="0" w:color="auto"/>
                    <w:right w:val="single" w:sz="4" w:space="0" w:color="auto"/>
                  </w:tcBorders>
                  <w:shd w:val="clear" w:color="auto" w:fill="auto"/>
                  <w:vAlign w:val="bottom"/>
                  <w:hideMark/>
                </w:tcPr>
                <w:p w14:paraId="75AE9102" w14:textId="3BF15DF1"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Zbirna mesta -</w:t>
                  </w:r>
                  <w:r w:rsidR="00B924E1">
                    <w:rPr>
                      <w:rFonts w:cs="Arial"/>
                      <w:color w:val="000000"/>
                      <w:sz w:val="18"/>
                      <w:szCs w:val="18"/>
                      <w:lang w:eastAsia="sl-SI"/>
                    </w:rPr>
                    <w:t xml:space="preserve"> </w:t>
                  </w:r>
                  <w:r w:rsidRPr="0093362B">
                    <w:rPr>
                      <w:rFonts w:cs="Arial"/>
                      <w:color w:val="000000"/>
                      <w:sz w:val="18"/>
                      <w:szCs w:val="18"/>
                      <w:lang w:eastAsia="sl-SI"/>
                    </w:rPr>
                    <w:t>ureditev in delovanje</w:t>
                  </w:r>
                </w:p>
              </w:tc>
              <w:tc>
                <w:tcPr>
                  <w:tcW w:w="945" w:type="dxa"/>
                  <w:tcBorders>
                    <w:top w:val="nil"/>
                    <w:left w:val="nil"/>
                    <w:bottom w:val="single" w:sz="4" w:space="0" w:color="auto"/>
                    <w:right w:val="single" w:sz="4" w:space="0" w:color="auto"/>
                  </w:tcBorders>
                  <w:shd w:val="clear" w:color="auto" w:fill="auto"/>
                  <w:noWrap/>
                  <w:vAlign w:val="bottom"/>
                  <w:hideMark/>
                </w:tcPr>
                <w:p w14:paraId="44FDF522" w14:textId="77777777" w:rsidR="002B7069" w:rsidRPr="0093362B" w:rsidRDefault="002B7069" w:rsidP="002B7069">
                  <w:pPr>
                    <w:spacing w:line="240" w:lineRule="auto"/>
                    <w:jc w:val="right"/>
                    <w:rPr>
                      <w:rFonts w:cs="Arial"/>
                      <w:b/>
                      <w:bCs/>
                      <w:sz w:val="18"/>
                      <w:szCs w:val="18"/>
                      <w:lang w:eastAsia="sl-SI"/>
                    </w:rPr>
                  </w:pPr>
                  <w:r w:rsidRPr="0093362B">
                    <w:rPr>
                      <w:rFonts w:cs="Arial"/>
                      <w:b/>
                      <w:bCs/>
                      <w:sz w:val="18"/>
                      <w:szCs w:val="18"/>
                      <w:lang w:eastAsia="sl-SI"/>
                    </w:rPr>
                    <w:t>130.550</w:t>
                  </w:r>
                </w:p>
              </w:tc>
              <w:tc>
                <w:tcPr>
                  <w:tcW w:w="1249" w:type="dxa"/>
                  <w:tcBorders>
                    <w:top w:val="nil"/>
                    <w:left w:val="nil"/>
                    <w:bottom w:val="single" w:sz="4" w:space="0" w:color="auto"/>
                    <w:right w:val="single" w:sz="4" w:space="0" w:color="auto"/>
                  </w:tcBorders>
                  <w:shd w:val="clear" w:color="auto" w:fill="auto"/>
                  <w:noWrap/>
                  <w:vAlign w:val="bottom"/>
                  <w:hideMark/>
                </w:tcPr>
                <w:p w14:paraId="5DB1F97C" w14:textId="77777777" w:rsidR="002B7069" w:rsidRPr="0093362B" w:rsidRDefault="002B7069" w:rsidP="002B7069">
                  <w:pPr>
                    <w:spacing w:line="240" w:lineRule="auto"/>
                    <w:jc w:val="right"/>
                    <w:rPr>
                      <w:rFonts w:cs="Arial"/>
                      <w:b/>
                      <w:bCs/>
                      <w:i/>
                      <w:iCs/>
                      <w:sz w:val="18"/>
                      <w:szCs w:val="18"/>
                      <w:lang w:eastAsia="sl-SI"/>
                    </w:rPr>
                  </w:pPr>
                  <w:r w:rsidRPr="0093362B">
                    <w:rPr>
                      <w:rFonts w:cs="Arial"/>
                      <w:b/>
                      <w:bCs/>
                      <w:i/>
                      <w:iCs/>
                      <w:sz w:val="18"/>
                      <w:szCs w:val="18"/>
                      <w:lang w:eastAsia="sl-SI"/>
                    </w:rPr>
                    <w:t>*</w:t>
                  </w:r>
                </w:p>
              </w:tc>
            </w:tr>
            <w:tr w:rsidR="002B7069" w:rsidRPr="0093362B" w14:paraId="2F0FBC16"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hideMark/>
                </w:tcPr>
                <w:p w14:paraId="5CC16A29" w14:textId="4006A026"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2</w:t>
                  </w:r>
                  <w:r>
                    <w:rPr>
                      <w:rFonts w:cs="Arial"/>
                      <w:color w:val="000000"/>
                      <w:sz w:val="18"/>
                      <w:szCs w:val="18"/>
                      <w:lang w:eastAsia="sl-SI"/>
                    </w:rPr>
                    <w:t>6</w:t>
                  </w:r>
                  <w:r w:rsidRPr="0093362B">
                    <w:rPr>
                      <w:rFonts w:cs="Arial"/>
                      <w:color w:val="000000"/>
                      <w:sz w:val="18"/>
                      <w:szCs w:val="18"/>
                      <w:lang w:eastAsia="sl-SI"/>
                    </w:rPr>
                    <w:t>.</w:t>
                  </w:r>
                  <w:r w:rsidR="00B924E1">
                    <w:rPr>
                      <w:rFonts w:cs="Arial"/>
                      <w:color w:val="000000"/>
                      <w:sz w:val="18"/>
                      <w:szCs w:val="18"/>
                      <w:lang w:eastAsia="sl-SI"/>
                    </w:rPr>
                    <w:t xml:space="preserve"> </w:t>
                  </w:r>
                  <w:r w:rsidRPr="0093362B">
                    <w:rPr>
                      <w:rFonts w:cs="Arial"/>
                      <w:color w:val="000000"/>
                      <w:sz w:val="18"/>
                      <w:szCs w:val="18"/>
                      <w:lang w:eastAsia="sl-SI"/>
                    </w:rPr>
                    <w:t>člen</w:t>
                  </w:r>
                </w:p>
              </w:tc>
              <w:tc>
                <w:tcPr>
                  <w:tcW w:w="4274" w:type="dxa"/>
                  <w:tcBorders>
                    <w:top w:val="nil"/>
                    <w:left w:val="nil"/>
                    <w:bottom w:val="single" w:sz="4" w:space="0" w:color="auto"/>
                    <w:right w:val="single" w:sz="4" w:space="0" w:color="auto"/>
                  </w:tcBorders>
                  <w:shd w:val="clear" w:color="auto" w:fill="auto"/>
                  <w:vAlign w:val="bottom"/>
                  <w:hideMark/>
                </w:tcPr>
                <w:p w14:paraId="03129498"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Preiskave in izplačila odškodnin za uničene trupe</w:t>
                  </w:r>
                </w:p>
              </w:tc>
              <w:tc>
                <w:tcPr>
                  <w:tcW w:w="945" w:type="dxa"/>
                  <w:tcBorders>
                    <w:top w:val="nil"/>
                    <w:left w:val="nil"/>
                    <w:bottom w:val="single" w:sz="4" w:space="0" w:color="auto"/>
                    <w:right w:val="single" w:sz="4" w:space="0" w:color="auto"/>
                  </w:tcBorders>
                  <w:shd w:val="clear" w:color="auto" w:fill="auto"/>
                  <w:noWrap/>
                  <w:vAlign w:val="bottom"/>
                  <w:hideMark/>
                </w:tcPr>
                <w:p w14:paraId="7ADB3BB2"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1.243.100</w:t>
                  </w:r>
                </w:p>
              </w:tc>
              <w:tc>
                <w:tcPr>
                  <w:tcW w:w="1249" w:type="dxa"/>
                  <w:tcBorders>
                    <w:top w:val="nil"/>
                    <w:left w:val="nil"/>
                    <w:bottom w:val="single" w:sz="4" w:space="0" w:color="auto"/>
                    <w:right w:val="single" w:sz="4" w:space="0" w:color="auto"/>
                  </w:tcBorders>
                  <w:shd w:val="clear" w:color="auto" w:fill="auto"/>
                  <w:noWrap/>
                  <w:vAlign w:val="bottom"/>
                  <w:hideMark/>
                </w:tcPr>
                <w:p w14:paraId="478E0983"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75%</w:t>
                  </w:r>
                </w:p>
              </w:tc>
            </w:tr>
            <w:tr w:rsidR="002B7069" w:rsidRPr="0093362B" w14:paraId="51DABA44"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tcPr>
                <w:p w14:paraId="09AF5523"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27. člen</w:t>
                  </w:r>
                </w:p>
              </w:tc>
              <w:tc>
                <w:tcPr>
                  <w:tcW w:w="4274" w:type="dxa"/>
                  <w:tcBorders>
                    <w:top w:val="nil"/>
                    <w:left w:val="nil"/>
                    <w:bottom w:val="single" w:sz="4" w:space="0" w:color="auto"/>
                    <w:right w:val="single" w:sz="4" w:space="0" w:color="auto"/>
                  </w:tcBorders>
                  <w:shd w:val="clear" w:color="auto" w:fill="auto"/>
                  <w:vAlign w:val="bottom"/>
                </w:tcPr>
                <w:p w14:paraId="2661DB96"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Zakopavanje in sežiganje trupel (strošek dela in opreme)</w:t>
                  </w:r>
                </w:p>
              </w:tc>
              <w:tc>
                <w:tcPr>
                  <w:tcW w:w="945" w:type="dxa"/>
                  <w:tcBorders>
                    <w:top w:val="nil"/>
                    <w:left w:val="nil"/>
                    <w:bottom w:val="single" w:sz="4" w:space="0" w:color="auto"/>
                    <w:right w:val="single" w:sz="4" w:space="0" w:color="auto"/>
                  </w:tcBorders>
                  <w:shd w:val="clear" w:color="auto" w:fill="auto"/>
                  <w:noWrap/>
                  <w:vAlign w:val="bottom"/>
                </w:tcPr>
                <w:p w14:paraId="1331C1FE" w14:textId="77777777" w:rsidR="002B7069" w:rsidRPr="0093362B" w:rsidRDefault="002B7069" w:rsidP="002B7069">
                  <w:pPr>
                    <w:spacing w:line="240" w:lineRule="auto"/>
                    <w:jc w:val="right"/>
                    <w:rPr>
                      <w:rFonts w:cs="Arial"/>
                      <w:b/>
                      <w:bCs/>
                      <w:color w:val="000000"/>
                      <w:sz w:val="18"/>
                      <w:szCs w:val="18"/>
                      <w:lang w:eastAsia="sl-SI"/>
                    </w:rPr>
                  </w:pPr>
                  <w:r>
                    <w:rPr>
                      <w:rFonts w:cs="Arial"/>
                      <w:b/>
                      <w:bCs/>
                      <w:color w:val="000000"/>
                      <w:sz w:val="18"/>
                      <w:szCs w:val="18"/>
                      <w:lang w:eastAsia="sl-SI"/>
                    </w:rPr>
                    <w:t>2000</w:t>
                  </w:r>
                </w:p>
              </w:tc>
              <w:tc>
                <w:tcPr>
                  <w:tcW w:w="1249" w:type="dxa"/>
                  <w:tcBorders>
                    <w:top w:val="nil"/>
                    <w:left w:val="nil"/>
                    <w:bottom w:val="single" w:sz="4" w:space="0" w:color="auto"/>
                    <w:right w:val="single" w:sz="4" w:space="0" w:color="auto"/>
                  </w:tcBorders>
                  <w:shd w:val="clear" w:color="auto" w:fill="auto"/>
                  <w:noWrap/>
                  <w:vAlign w:val="bottom"/>
                </w:tcPr>
                <w:p w14:paraId="76EBDF19" w14:textId="77777777" w:rsidR="002B7069" w:rsidRPr="0093362B" w:rsidRDefault="002B7069" w:rsidP="002B7069">
                  <w:pPr>
                    <w:spacing w:line="240" w:lineRule="auto"/>
                    <w:jc w:val="right"/>
                    <w:rPr>
                      <w:rFonts w:cs="Arial"/>
                      <w:b/>
                      <w:bCs/>
                      <w:i/>
                      <w:iCs/>
                      <w:color w:val="000000"/>
                      <w:sz w:val="18"/>
                      <w:szCs w:val="18"/>
                      <w:lang w:eastAsia="sl-SI"/>
                    </w:rPr>
                  </w:pPr>
                </w:p>
              </w:tc>
            </w:tr>
            <w:tr w:rsidR="002B7069" w:rsidRPr="0093362B" w14:paraId="1F6F779A"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hideMark/>
                </w:tcPr>
                <w:p w14:paraId="4F28AA07" w14:textId="593AB2FC"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38</w:t>
                  </w:r>
                  <w:r w:rsidRPr="0093362B">
                    <w:rPr>
                      <w:rFonts w:cs="Arial"/>
                      <w:color w:val="000000"/>
                      <w:sz w:val="18"/>
                      <w:szCs w:val="18"/>
                      <w:lang w:eastAsia="sl-SI"/>
                    </w:rPr>
                    <w:t xml:space="preserve">. člen, </w:t>
                  </w:r>
                  <w:r>
                    <w:rPr>
                      <w:rFonts w:cs="Arial"/>
                      <w:color w:val="000000"/>
                      <w:sz w:val="18"/>
                      <w:szCs w:val="18"/>
                      <w:lang w:eastAsia="sl-SI"/>
                    </w:rPr>
                    <w:t>41</w:t>
                  </w:r>
                  <w:r w:rsidR="00B924E1">
                    <w:rPr>
                      <w:rFonts w:cs="Arial"/>
                      <w:color w:val="000000"/>
                      <w:sz w:val="18"/>
                      <w:szCs w:val="18"/>
                      <w:lang w:eastAsia="sl-SI"/>
                    </w:rPr>
                    <w:t>.</w:t>
                  </w:r>
                  <w:r w:rsidRPr="0093362B">
                    <w:rPr>
                      <w:rFonts w:cs="Arial"/>
                      <w:color w:val="000000"/>
                      <w:sz w:val="18"/>
                      <w:szCs w:val="18"/>
                      <w:lang w:eastAsia="sl-SI"/>
                    </w:rPr>
                    <w:t xml:space="preserve"> člen</w:t>
                  </w:r>
                </w:p>
              </w:tc>
              <w:tc>
                <w:tcPr>
                  <w:tcW w:w="4274" w:type="dxa"/>
                  <w:tcBorders>
                    <w:top w:val="nil"/>
                    <w:left w:val="nil"/>
                    <w:bottom w:val="single" w:sz="4" w:space="0" w:color="auto"/>
                    <w:right w:val="single" w:sz="4" w:space="0" w:color="auto"/>
                  </w:tcBorders>
                  <w:shd w:val="clear" w:color="auto" w:fill="auto"/>
                  <w:vAlign w:val="bottom"/>
                  <w:hideMark/>
                </w:tcPr>
                <w:p w14:paraId="660FBAE3"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Omejitve izvajanja kmetijske dejavnosti</w:t>
                  </w:r>
                </w:p>
              </w:tc>
              <w:tc>
                <w:tcPr>
                  <w:tcW w:w="945" w:type="dxa"/>
                  <w:tcBorders>
                    <w:top w:val="nil"/>
                    <w:left w:val="nil"/>
                    <w:bottom w:val="single" w:sz="4" w:space="0" w:color="auto"/>
                    <w:right w:val="single" w:sz="4" w:space="0" w:color="auto"/>
                  </w:tcBorders>
                  <w:shd w:val="clear" w:color="auto" w:fill="auto"/>
                  <w:noWrap/>
                  <w:vAlign w:val="bottom"/>
                  <w:hideMark/>
                </w:tcPr>
                <w:p w14:paraId="04818955"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70.000</w:t>
                  </w:r>
                </w:p>
              </w:tc>
              <w:tc>
                <w:tcPr>
                  <w:tcW w:w="1249" w:type="dxa"/>
                  <w:tcBorders>
                    <w:top w:val="nil"/>
                    <w:left w:val="nil"/>
                    <w:bottom w:val="single" w:sz="4" w:space="0" w:color="auto"/>
                    <w:right w:val="single" w:sz="4" w:space="0" w:color="auto"/>
                  </w:tcBorders>
                  <w:shd w:val="clear" w:color="auto" w:fill="auto"/>
                  <w:noWrap/>
                  <w:vAlign w:val="bottom"/>
                  <w:hideMark/>
                </w:tcPr>
                <w:p w14:paraId="787E46CF"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444AE97D"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hideMark/>
                </w:tcPr>
                <w:p w14:paraId="124C00ED"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3</w:t>
                  </w:r>
                  <w:r w:rsidRPr="0093362B">
                    <w:rPr>
                      <w:rFonts w:cs="Arial"/>
                      <w:color w:val="000000"/>
                      <w:sz w:val="18"/>
                      <w:szCs w:val="18"/>
                      <w:lang w:eastAsia="sl-SI"/>
                    </w:rPr>
                    <w:t>9. člen</w:t>
                  </w:r>
                </w:p>
              </w:tc>
              <w:tc>
                <w:tcPr>
                  <w:tcW w:w="4274" w:type="dxa"/>
                  <w:tcBorders>
                    <w:top w:val="nil"/>
                    <w:left w:val="nil"/>
                    <w:bottom w:val="single" w:sz="4" w:space="0" w:color="auto"/>
                    <w:right w:val="single" w:sz="4" w:space="0" w:color="auto"/>
                  </w:tcBorders>
                  <w:shd w:val="clear" w:color="auto" w:fill="auto"/>
                  <w:vAlign w:val="bottom"/>
                  <w:hideMark/>
                </w:tcPr>
                <w:p w14:paraId="08CC3D7F"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Znižanje koncesijskih dajatev</w:t>
                  </w:r>
                </w:p>
              </w:tc>
              <w:tc>
                <w:tcPr>
                  <w:tcW w:w="945" w:type="dxa"/>
                  <w:tcBorders>
                    <w:top w:val="nil"/>
                    <w:left w:val="nil"/>
                    <w:bottom w:val="single" w:sz="4" w:space="0" w:color="auto"/>
                    <w:right w:val="single" w:sz="4" w:space="0" w:color="auto"/>
                  </w:tcBorders>
                  <w:shd w:val="clear" w:color="auto" w:fill="auto"/>
                  <w:noWrap/>
                  <w:vAlign w:val="bottom"/>
                  <w:hideMark/>
                </w:tcPr>
                <w:p w14:paraId="1E5FE9DC"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100.000</w:t>
                  </w:r>
                </w:p>
              </w:tc>
              <w:tc>
                <w:tcPr>
                  <w:tcW w:w="1249" w:type="dxa"/>
                  <w:tcBorders>
                    <w:top w:val="nil"/>
                    <w:left w:val="nil"/>
                    <w:bottom w:val="single" w:sz="4" w:space="0" w:color="auto"/>
                    <w:right w:val="single" w:sz="4" w:space="0" w:color="auto"/>
                  </w:tcBorders>
                  <w:shd w:val="clear" w:color="auto" w:fill="auto"/>
                  <w:noWrap/>
                  <w:vAlign w:val="bottom"/>
                  <w:hideMark/>
                </w:tcPr>
                <w:p w14:paraId="609B63A7"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6923A9FA"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hideMark/>
                </w:tcPr>
                <w:p w14:paraId="08EC48DD"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41</w:t>
                  </w:r>
                  <w:r w:rsidRPr="0093362B">
                    <w:rPr>
                      <w:rFonts w:cs="Arial"/>
                      <w:color w:val="000000"/>
                      <w:sz w:val="18"/>
                      <w:szCs w:val="18"/>
                      <w:lang w:eastAsia="sl-SI"/>
                    </w:rPr>
                    <w:t>. člen</w:t>
                  </w:r>
                </w:p>
              </w:tc>
              <w:tc>
                <w:tcPr>
                  <w:tcW w:w="4274" w:type="dxa"/>
                  <w:tcBorders>
                    <w:top w:val="nil"/>
                    <w:left w:val="nil"/>
                    <w:bottom w:val="single" w:sz="4" w:space="0" w:color="auto"/>
                    <w:right w:val="single" w:sz="4" w:space="0" w:color="auto"/>
                  </w:tcBorders>
                  <w:shd w:val="clear" w:color="auto" w:fill="auto"/>
                  <w:vAlign w:val="bottom"/>
                  <w:hideMark/>
                </w:tcPr>
                <w:p w14:paraId="6BB401B3"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Odškodnine za škode v času prepovedi lova</w:t>
                  </w:r>
                </w:p>
              </w:tc>
              <w:tc>
                <w:tcPr>
                  <w:tcW w:w="945" w:type="dxa"/>
                  <w:tcBorders>
                    <w:top w:val="nil"/>
                    <w:left w:val="nil"/>
                    <w:bottom w:val="single" w:sz="4" w:space="0" w:color="auto"/>
                    <w:right w:val="single" w:sz="4" w:space="0" w:color="auto"/>
                  </w:tcBorders>
                  <w:shd w:val="clear" w:color="auto" w:fill="auto"/>
                  <w:noWrap/>
                  <w:vAlign w:val="bottom"/>
                  <w:hideMark/>
                </w:tcPr>
                <w:p w14:paraId="73B231CD"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30.000</w:t>
                  </w:r>
                </w:p>
              </w:tc>
              <w:tc>
                <w:tcPr>
                  <w:tcW w:w="1249" w:type="dxa"/>
                  <w:tcBorders>
                    <w:top w:val="nil"/>
                    <w:left w:val="nil"/>
                    <w:bottom w:val="single" w:sz="4" w:space="0" w:color="auto"/>
                    <w:right w:val="single" w:sz="4" w:space="0" w:color="auto"/>
                  </w:tcBorders>
                  <w:shd w:val="clear" w:color="auto" w:fill="auto"/>
                  <w:noWrap/>
                  <w:vAlign w:val="bottom"/>
                  <w:hideMark/>
                </w:tcPr>
                <w:p w14:paraId="162D7664"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559FC989"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hideMark/>
                </w:tcPr>
                <w:p w14:paraId="183CB8E2"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 xml:space="preserve">42. </w:t>
                  </w:r>
                  <w:r w:rsidRPr="0093362B">
                    <w:rPr>
                      <w:rFonts w:cs="Arial"/>
                      <w:color w:val="000000"/>
                      <w:sz w:val="18"/>
                      <w:szCs w:val="18"/>
                      <w:lang w:eastAsia="sl-SI"/>
                    </w:rPr>
                    <w:t>člen</w:t>
                  </w:r>
                </w:p>
              </w:tc>
              <w:tc>
                <w:tcPr>
                  <w:tcW w:w="4274" w:type="dxa"/>
                  <w:tcBorders>
                    <w:top w:val="nil"/>
                    <w:left w:val="nil"/>
                    <w:bottom w:val="single" w:sz="4" w:space="0" w:color="auto"/>
                    <w:right w:val="single" w:sz="4" w:space="0" w:color="auto"/>
                  </w:tcBorders>
                  <w:shd w:val="clear" w:color="auto" w:fill="auto"/>
                  <w:vAlign w:val="bottom"/>
                  <w:hideMark/>
                </w:tcPr>
                <w:p w14:paraId="6C8D8081" w14:textId="1FE16348" w:rsidR="002B7069" w:rsidRPr="0093362B" w:rsidRDefault="002B7069" w:rsidP="00DF6DBA">
                  <w:pPr>
                    <w:spacing w:line="240" w:lineRule="auto"/>
                    <w:rPr>
                      <w:rFonts w:cs="Arial"/>
                      <w:color w:val="000000"/>
                      <w:sz w:val="18"/>
                      <w:szCs w:val="18"/>
                      <w:lang w:eastAsia="sl-SI"/>
                    </w:rPr>
                  </w:pPr>
                  <w:r w:rsidRPr="0093362B">
                    <w:rPr>
                      <w:rFonts w:cs="Arial"/>
                      <w:color w:val="000000"/>
                      <w:sz w:val="18"/>
                      <w:szCs w:val="18"/>
                      <w:lang w:eastAsia="sl-SI"/>
                    </w:rPr>
                    <w:t>Odškodnina imetnikom domačih pr</w:t>
                  </w:r>
                  <w:r w:rsidR="00DF6DBA">
                    <w:rPr>
                      <w:rFonts w:cs="Arial"/>
                      <w:color w:val="000000"/>
                      <w:sz w:val="18"/>
                      <w:szCs w:val="18"/>
                      <w:lang w:eastAsia="sl-SI"/>
                    </w:rPr>
                    <w:t xml:space="preserve">ašičev </w:t>
                  </w:r>
                  <w:r w:rsidRPr="0093362B">
                    <w:rPr>
                      <w:rFonts w:cs="Arial"/>
                      <w:color w:val="000000"/>
                      <w:sz w:val="18"/>
                      <w:szCs w:val="18"/>
                      <w:lang w:eastAsia="sl-SI"/>
                    </w:rPr>
                    <w:t>na območjih z omejitvami</w:t>
                  </w:r>
                </w:p>
              </w:tc>
              <w:tc>
                <w:tcPr>
                  <w:tcW w:w="945" w:type="dxa"/>
                  <w:tcBorders>
                    <w:top w:val="nil"/>
                    <w:left w:val="nil"/>
                    <w:bottom w:val="single" w:sz="4" w:space="0" w:color="auto"/>
                    <w:right w:val="single" w:sz="4" w:space="0" w:color="auto"/>
                  </w:tcBorders>
                  <w:shd w:val="clear" w:color="auto" w:fill="auto"/>
                  <w:noWrap/>
                  <w:vAlign w:val="bottom"/>
                  <w:hideMark/>
                </w:tcPr>
                <w:p w14:paraId="0B87BCDE"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675.000</w:t>
                  </w:r>
                </w:p>
              </w:tc>
              <w:tc>
                <w:tcPr>
                  <w:tcW w:w="1249" w:type="dxa"/>
                  <w:tcBorders>
                    <w:top w:val="nil"/>
                    <w:left w:val="nil"/>
                    <w:bottom w:val="single" w:sz="4" w:space="0" w:color="auto"/>
                    <w:right w:val="single" w:sz="4" w:space="0" w:color="auto"/>
                  </w:tcBorders>
                  <w:shd w:val="clear" w:color="auto" w:fill="auto"/>
                  <w:noWrap/>
                  <w:vAlign w:val="bottom"/>
                  <w:hideMark/>
                </w:tcPr>
                <w:p w14:paraId="7165489E"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75%</w:t>
                  </w:r>
                </w:p>
              </w:tc>
            </w:tr>
            <w:tr w:rsidR="002B7069" w:rsidRPr="0093362B" w14:paraId="2D5C3B4F" w14:textId="77777777" w:rsidTr="002B7069">
              <w:trPr>
                <w:trHeight w:val="276"/>
              </w:trPr>
              <w:tc>
                <w:tcPr>
                  <w:tcW w:w="1696" w:type="dxa"/>
                  <w:tcBorders>
                    <w:top w:val="nil"/>
                    <w:left w:val="single" w:sz="4" w:space="0" w:color="auto"/>
                    <w:bottom w:val="single" w:sz="4" w:space="0" w:color="auto"/>
                    <w:right w:val="single" w:sz="4" w:space="0" w:color="auto"/>
                  </w:tcBorders>
                  <w:shd w:val="clear" w:color="auto" w:fill="auto"/>
                  <w:noWrap/>
                  <w:hideMark/>
                </w:tcPr>
                <w:p w14:paraId="6E037B96" w14:textId="77777777" w:rsidR="002B7069" w:rsidRPr="0093362B" w:rsidRDefault="002B7069" w:rsidP="002B7069">
                  <w:pPr>
                    <w:spacing w:line="240" w:lineRule="auto"/>
                    <w:rPr>
                      <w:rFonts w:cs="Arial"/>
                      <w:color w:val="000000"/>
                      <w:sz w:val="18"/>
                      <w:szCs w:val="18"/>
                      <w:lang w:eastAsia="sl-SI"/>
                    </w:rPr>
                  </w:pPr>
                  <w:r>
                    <w:rPr>
                      <w:rFonts w:cs="Arial"/>
                      <w:color w:val="000000"/>
                      <w:sz w:val="18"/>
                      <w:szCs w:val="18"/>
                      <w:lang w:eastAsia="sl-SI"/>
                    </w:rPr>
                    <w:t>50</w:t>
                  </w:r>
                  <w:r w:rsidRPr="0093362B">
                    <w:rPr>
                      <w:rFonts w:cs="Arial"/>
                      <w:color w:val="000000"/>
                      <w:sz w:val="18"/>
                      <w:szCs w:val="18"/>
                      <w:lang w:eastAsia="sl-SI"/>
                    </w:rPr>
                    <w:t>. člen</w:t>
                  </w:r>
                </w:p>
              </w:tc>
              <w:tc>
                <w:tcPr>
                  <w:tcW w:w="4274" w:type="dxa"/>
                  <w:tcBorders>
                    <w:top w:val="nil"/>
                    <w:left w:val="nil"/>
                    <w:bottom w:val="single" w:sz="4" w:space="0" w:color="auto"/>
                    <w:right w:val="single" w:sz="4" w:space="0" w:color="auto"/>
                  </w:tcBorders>
                  <w:shd w:val="clear" w:color="auto" w:fill="auto"/>
                  <w:vAlign w:val="bottom"/>
                  <w:hideMark/>
                </w:tcPr>
                <w:p w14:paraId="16A91C23" w14:textId="77777777" w:rsidR="002B7069" w:rsidRPr="0093362B"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Financiranje zbirk podatkov</w:t>
                  </w:r>
                </w:p>
              </w:tc>
              <w:tc>
                <w:tcPr>
                  <w:tcW w:w="945" w:type="dxa"/>
                  <w:tcBorders>
                    <w:top w:val="nil"/>
                    <w:left w:val="nil"/>
                    <w:bottom w:val="single" w:sz="4" w:space="0" w:color="auto"/>
                    <w:right w:val="single" w:sz="4" w:space="0" w:color="auto"/>
                  </w:tcBorders>
                  <w:shd w:val="clear" w:color="auto" w:fill="auto"/>
                  <w:noWrap/>
                  <w:vAlign w:val="bottom"/>
                  <w:hideMark/>
                </w:tcPr>
                <w:p w14:paraId="70A91AE4"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50.000</w:t>
                  </w:r>
                </w:p>
              </w:tc>
              <w:tc>
                <w:tcPr>
                  <w:tcW w:w="1249" w:type="dxa"/>
                  <w:tcBorders>
                    <w:top w:val="nil"/>
                    <w:left w:val="nil"/>
                    <w:bottom w:val="single" w:sz="4" w:space="0" w:color="auto"/>
                    <w:right w:val="single" w:sz="4" w:space="0" w:color="auto"/>
                  </w:tcBorders>
                  <w:shd w:val="clear" w:color="auto" w:fill="auto"/>
                  <w:noWrap/>
                  <w:vAlign w:val="bottom"/>
                  <w:hideMark/>
                </w:tcPr>
                <w:p w14:paraId="2279952A" w14:textId="77777777" w:rsidR="002B7069" w:rsidRPr="0093362B" w:rsidRDefault="002B7069" w:rsidP="002B7069">
                  <w:pPr>
                    <w:spacing w:line="240" w:lineRule="auto"/>
                    <w:jc w:val="right"/>
                    <w:rPr>
                      <w:rFonts w:cs="Arial"/>
                      <w:b/>
                      <w:bCs/>
                      <w:i/>
                      <w:iCs/>
                      <w:color w:val="000000"/>
                      <w:sz w:val="18"/>
                      <w:szCs w:val="18"/>
                      <w:lang w:eastAsia="sl-SI"/>
                    </w:rPr>
                  </w:pPr>
                  <w:r w:rsidRPr="0093362B">
                    <w:rPr>
                      <w:rFonts w:cs="Arial"/>
                      <w:b/>
                      <w:bCs/>
                      <w:i/>
                      <w:iCs/>
                      <w:color w:val="000000"/>
                      <w:sz w:val="18"/>
                      <w:szCs w:val="18"/>
                      <w:lang w:eastAsia="sl-SI"/>
                    </w:rPr>
                    <w:t> </w:t>
                  </w:r>
                </w:p>
              </w:tc>
            </w:tr>
            <w:tr w:rsidR="002B7069" w:rsidRPr="0093362B" w14:paraId="63BB939F" w14:textId="77777777" w:rsidTr="002B7069">
              <w:trPr>
                <w:trHeight w:val="276"/>
              </w:trPr>
              <w:tc>
                <w:tcPr>
                  <w:tcW w:w="5970" w:type="dxa"/>
                  <w:gridSpan w:val="2"/>
                  <w:tcBorders>
                    <w:top w:val="single" w:sz="4" w:space="0" w:color="auto"/>
                    <w:left w:val="single" w:sz="4" w:space="0" w:color="auto"/>
                    <w:bottom w:val="single" w:sz="4" w:space="0" w:color="auto"/>
                    <w:right w:val="single" w:sz="4" w:space="0" w:color="auto"/>
                  </w:tcBorders>
                  <w:shd w:val="clear" w:color="auto" w:fill="D9E2F3" w:themeFill="accent5" w:themeFillTint="33"/>
                  <w:noWrap/>
                  <w:vAlign w:val="bottom"/>
                  <w:hideMark/>
                </w:tcPr>
                <w:p w14:paraId="465C1160" w14:textId="77777777" w:rsidR="002B7069" w:rsidRPr="00D463F9" w:rsidRDefault="002B7069" w:rsidP="002B7069">
                  <w:pPr>
                    <w:spacing w:line="240" w:lineRule="auto"/>
                    <w:rPr>
                      <w:rFonts w:cs="Arial"/>
                      <w:color w:val="000000"/>
                      <w:sz w:val="18"/>
                      <w:szCs w:val="18"/>
                      <w:lang w:eastAsia="sl-SI"/>
                    </w:rPr>
                  </w:pPr>
                  <w:r w:rsidRPr="0093362B">
                    <w:rPr>
                      <w:rFonts w:cs="Arial"/>
                      <w:color w:val="000000"/>
                      <w:sz w:val="18"/>
                      <w:szCs w:val="18"/>
                      <w:lang w:eastAsia="sl-SI"/>
                    </w:rPr>
                    <w:t> </w:t>
                  </w:r>
                  <w:r w:rsidRPr="0093362B">
                    <w:rPr>
                      <w:rFonts w:cs="Arial"/>
                      <w:b/>
                      <w:color w:val="000000"/>
                      <w:sz w:val="18"/>
                      <w:szCs w:val="18"/>
                      <w:lang w:eastAsia="sl-SI"/>
                    </w:rPr>
                    <w:t>SKUPAJ UKREPI PO POTRDITVI</w:t>
                  </w:r>
                </w:p>
              </w:tc>
              <w:tc>
                <w:tcPr>
                  <w:tcW w:w="945"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55137B3F" w14:textId="77777777" w:rsidR="002B7069" w:rsidRDefault="002B7069" w:rsidP="002B7069">
                  <w:pPr>
                    <w:spacing w:line="240" w:lineRule="auto"/>
                    <w:jc w:val="right"/>
                    <w:rPr>
                      <w:rFonts w:cs="Arial"/>
                      <w:b/>
                      <w:bCs/>
                      <w:color w:val="000000"/>
                      <w:sz w:val="18"/>
                      <w:szCs w:val="18"/>
                      <w:lang w:eastAsia="sl-SI"/>
                    </w:rPr>
                  </w:pPr>
                </w:p>
                <w:p w14:paraId="676C04E3" w14:textId="77777777" w:rsidR="002B7069" w:rsidRPr="0093362B" w:rsidRDefault="002B7069" w:rsidP="002B7069">
                  <w:pPr>
                    <w:spacing w:line="240" w:lineRule="auto"/>
                    <w:jc w:val="right"/>
                    <w:rPr>
                      <w:rFonts w:cs="Arial"/>
                      <w:b/>
                      <w:bCs/>
                      <w:color w:val="000000"/>
                      <w:sz w:val="18"/>
                      <w:szCs w:val="18"/>
                      <w:lang w:eastAsia="sl-SI"/>
                    </w:rPr>
                  </w:pPr>
                  <w:r>
                    <w:rPr>
                      <w:rFonts w:cs="Arial"/>
                      <w:b/>
                      <w:bCs/>
                      <w:color w:val="000000"/>
                      <w:sz w:val="18"/>
                      <w:szCs w:val="18"/>
                      <w:lang w:eastAsia="sl-SI"/>
                    </w:rPr>
                    <w:t>5.815.260</w:t>
                  </w:r>
                </w:p>
              </w:tc>
              <w:tc>
                <w:tcPr>
                  <w:tcW w:w="1249" w:type="dxa"/>
                  <w:tcBorders>
                    <w:top w:val="single" w:sz="4" w:space="0" w:color="auto"/>
                    <w:left w:val="nil"/>
                    <w:bottom w:val="single" w:sz="4" w:space="0" w:color="auto"/>
                    <w:right w:val="single" w:sz="4" w:space="0" w:color="auto"/>
                  </w:tcBorders>
                  <w:shd w:val="clear" w:color="auto" w:fill="D9E2F3" w:themeFill="accent5" w:themeFillTint="33"/>
                  <w:noWrap/>
                  <w:vAlign w:val="bottom"/>
                  <w:hideMark/>
                </w:tcPr>
                <w:p w14:paraId="360472F9" w14:textId="77777777" w:rsidR="002B7069" w:rsidRPr="0093362B" w:rsidRDefault="002B7069" w:rsidP="002B7069">
                  <w:pPr>
                    <w:spacing w:line="240" w:lineRule="auto"/>
                    <w:jc w:val="right"/>
                    <w:rPr>
                      <w:rFonts w:cs="Arial"/>
                      <w:b/>
                      <w:bCs/>
                      <w:color w:val="000000"/>
                      <w:sz w:val="18"/>
                      <w:szCs w:val="18"/>
                      <w:lang w:eastAsia="sl-SI"/>
                    </w:rPr>
                  </w:pPr>
                  <w:r w:rsidRPr="0093362B">
                    <w:rPr>
                      <w:rFonts w:cs="Arial"/>
                      <w:b/>
                      <w:bCs/>
                      <w:color w:val="000000"/>
                      <w:sz w:val="18"/>
                      <w:szCs w:val="18"/>
                      <w:lang w:eastAsia="sl-SI"/>
                    </w:rPr>
                    <w:t> </w:t>
                  </w:r>
                </w:p>
              </w:tc>
            </w:tr>
          </w:tbl>
          <w:p w14:paraId="2E1B1A72" w14:textId="77777777" w:rsidR="006E7D81" w:rsidRDefault="006E7D81" w:rsidP="00507D58">
            <w:pPr>
              <w:widowControl w:val="0"/>
              <w:ind w:left="284"/>
              <w:jc w:val="both"/>
              <w:rPr>
                <w:rFonts w:cs="Arial"/>
                <w:szCs w:val="20"/>
                <w:lang w:eastAsia="sl-SI"/>
              </w:rPr>
            </w:pPr>
          </w:p>
          <w:p w14:paraId="60D25F87" w14:textId="77777777" w:rsidR="00507D58" w:rsidRPr="001623C0" w:rsidRDefault="00507D58" w:rsidP="00507D58">
            <w:pPr>
              <w:widowControl w:val="0"/>
              <w:ind w:left="284"/>
              <w:jc w:val="both"/>
              <w:rPr>
                <w:rFonts w:cs="Arial"/>
                <w:szCs w:val="20"/>
                <w:lang w:eastAsia="sl-SI"/>
              </w:rPr>
            </w:pPr>
            <w:r w:rsidRPr="009B0643">
              <w:rPr>
                <w:rFonts w:cs="Arial"/>
                <w:szCs w:val="20"/>
                <w:lang w:eastAsia="sl-SI"/>
              </w:rPr>
              <w:t xml:space="preserve">Ukrepi, ki se izvajajo po pojavu bolezni na podlagi Pravilnika, ki določa ukrepe za ugotavljanje, preprečevanje in zatiranje APK in tega nekateri ukrepi iz tega zakona, so lahko sofinancirani </w:t>
            </w:r>
            <w:r>
              <w:rPr>
                <w:rFonts w:cs="Arial"/>
                <w:szCs w:val="20"/>
                <w:lang w:eastAsia="sl-SI"/>
              </w:rPr>
              <w:t xml:space="preserve">s strani Evropske unije </w:t>
            </w:r>
            <w:r w:rsidRPr="009B0643">
              <w:rPr>
                <w:rFonts w:cs="Arial"/>
                <w:szCs w:val="20"/>
                <w:lang w:eastAsia="sl-SI"/>
              </w:rPr>
              <w:t>v okviru nujnih ukrepov</w:t>
            </w:r>
            <w:r w:rsidR="006E7D81">
              <w:rPr>
                <w:rFonts w:cs="Arial"/>
                <w:szCs w:val="20"/>
                <w:lang w:eastAsia="sl-SI"/>
              </w:rPr>
              <w:t xml:space="preserve"> v deležu do 75%,</w:t>
            </w:r>
            <w:r w:rsidRPr="009B0643">
              <w:rPr>
                <w:rFonts w:cs="Arial"/>
                <w:szCs w:val="20"/>
                <w:lang w:eastAsia="sl-SI"/>
              </w:rPr>
              <w:t xml:space="preserve"> v skladu z Uredbo (EU) št. 652/2014. Delovni program in sofinanciranje za leti 2019 in 2020 sta določena/odobrena z Izvedbenim sklepom Komisije z dne 15. februarja 2019 </w:t>
            </w:r>
            <w:r w:rsidRPr="009B0643">
              <w:rPr>
                <w:rFonts w:cs="Arial"/>
                <w:b/>
                <w:szCs w:val="20"/>
                <w:lang w:eastAsia="sl-SI"/>
              </w:rPr>
              <w:t>o financiranju in sprejetju delovnega programa za leti 2019 in 2020 za izvajanje nujnih ukrepov za</w:t>
            </w:r>
            <w:r w:rsidRPr="009B0643">
              <w:rPr>
                <w:rFonts w:cs="Arial"/>
                <w:szCs w:val="20"/>
                <w:lang w:eastAsia="sl-SI"/>
              </w:rPr>
              <w:t xml:space="preserve"> boj proti nekaterim boleznim živali in rastlinskim škodljivim organizmom. Na podlagi tega sklepa so naslednji stroški držav članic v zvezi z </w:t>
            </w:r>
            <w:r w:rsidRPr="001623C0">
              <w:rPr>
                <w:rFonts w:cs="Arial"/>
                <w:szCs w:val="20"/>
                <w:lang w:eastAsia="sl-SI"/>
              </w:rPr>
              <w:t>izvajanjem ukrepov lahko upravičeni do financiranja:</w:t>
            </w:r>
          </w:p>
          <w:p w14:paraId="01A7AF44" w14:textId="77777777" w:rsidR="00507D58" w:rsidRPr="001623C0" w:rsidRDefault="00507D58" w:rsidP="00AA206F">
            <w:pPr>
              <w:pStyle w:val="Odstavekseznama"/>
              <w:widowControl w:val="0"/>
              <w:numPr>
                <w:ilvl w:val="0"/>
                <w:numId w:val="86"/>
              </w:numPr>
              <w:rPr>
                <w:rFonts w:ascii="Arial" w:hAnsi="Arial" w:cs="Arial"/>
                <w:sz w:val="20"/>
              </w:rPr>
            </w:pPr>
            <w:r w:rsidRPr="001623C0">
              <w:rPr>
                <w:rFonts w:ascii="Arial" w:hAnsi="Arial" w:cs="Arial"/>
                <w:sz w:val="20"/>
              </w:rPr>
              <w:t>stroški nadomestila lastnikom za vrednost živali, ki so bile zaklane ali izločene, do tržne vrednosti takih živali, kot če ne bi zbolele;</w:t>
            </w:r>
          </w:p>
          <w:p w14:paraId="18FB626D" w14:textId="77777777" w:rsidR="00507D58" w:rsidRPr="001623C0" w:rsidRDefault="00507D58" w:rsidP="00AA206F">
            <w:pPr>
              <w:pStyle w:val="Odstavekseznama"/>
              <w:widowControl w:val="0"/>
              <w:numPr>
                <w:ilvl w:val="0"/>
                <w:numId w:val="86"/>
              </w:numPr>
              <w:rPr>
                <w:rFonts w:ascii="Arial" w:hAnsi="Arial" w:cs="Arial"/>
                <w:sz w:val="20"/>
              </w:rPr>
            </w:pPr>
            <w:r w:rsidRPr="001623C0">
              <w:rPr>
                <w:rFonts w:ascii="Arial" w:hAnsi="Arial" w:cs="Arial"/>
                <w:sz w:val="20"/>
              </w:rPr>
              <w:t>stroški zakola ali izločitve živali in s tem povezani stroški prevoza;</w:t>
            </w:r>
          </w:p>
          <w:p w14:paraId="7EFBB534" w14:textId="77777777" w:rsidR="00507D58" w:rsidRPr="001623C0" w:rsidRDefault="00507D58" w:rsidP="00AA206F">
            <w:pPr>
              <w:pStyle w:val="Odstavekseznama"/>
              <w:widowControl w:val="0"/>
              <w:numPr>
                <w:ilvl w:val="0"/>
                <w:numId w:val="86"/>
              </w:numPr>
              <w:rPr>
                <w:rFonts w:ascii="Arial" w:hAnsi="Arial" w:cs="Arial"/>
                <w:sz w:val="20"/>
              </w:rPr>
            </w:pPr>
            <w:r w:rsidRPr="001623C0">
              <w:rPr>
                <w:rFonts w:ascii="Arial" w:hAnsi="Arial" w:cs="Arial"/>
                <w:sz w:val="20"/>
              </w:rPr>
              <w:t xml:space="preserve">stroški nadomestila lastnikom za vrednost uničenih proizvodov živalskega izvora </w:t>
            </w:r>
            <w:r w:rsidRPr="001623C0">
              <w:rPr>
                <w:rFonts w:ascii="Arial" w:hAnsi="Arial" w:cs="Arial"/>
                <w:sz w:val="20"/>
              </w:rPr>
              <w:lastRenderedPageBreak/>
              <w:t>do tržne vrednosti navedenih proizvodov tik pred vsakim sumom ali potrditvijo bolezni;</w:t>
            </w:r>
          </w:p>
          <w:p w14:paraId="19638DC8" w14:textId="77777777" w:rsidR="00507D58" w:rsidRPr="001623C0" w:rsidRDefault="00507D58" w:rsidP="00AA206F">
            <w:pPr>
              <w:pStyle w:val="Odstavekseznama"/>
              <w:widowControl w:val="0"/>
              <w:numPr>
                <w:ilvl w:val="0"/>
                <w:numId w:val="86"/>
              </w:numPr>
              <w:rPr>
                <w:rFonts w:ascii="Arial" w:hAnsi="Arial" w:cs="Arial"/>
                <w:sz w:val="20"/>
              </w:rPr>
            </w:pPr>
            <w:r w:rsidRPr="001623C0">
              <w:rPr>
                <w:rFonts w:ascii="Arial" w:hAnsi="Arial" w:cs="Arial"/>
                <w:sz w:val="20"/>
              </w:rPr>
              <w:t>stroški čiščenja, dezinsekcije ter razkuževanja gospodarstev in opreme, glede na epidemiologijo in značilnosti patogena;</w:t>
            </w:r>
          </w:p>
          <w:p w14:paraId="1B42F385" w14:textId="77777777" w:rsidR="00507D58" w:rsidRPr="001623C0" w:rsidRDefault="00507D58" w:rsidP="00AA206F">
            <w:pPr>
              <w:pStyle w:val="Odstavekseznama"/>
              <w:widowControl w:val="0"/>
              <w:numPr>
                <w:ilvl w:val="0"/>
                <w:numId w:val="86"/>
              </w:numPr>
              <w:rPr>
                <w:rFonts w:ascii="Arial" w:hAnsi="Arial" w:cs="Arial"/>
                <w:sz w:val="20"/>
              </w:rPr>
            </w:pPr>
            <w:r w:rsidRPr="001623C0">
              <w:rPr>
                <w:rFonts w:ascii="Arial" w:hAnsi="Arial" w:cs="Arial"/>
                <w:sz w:val="20"/>
              </w:rPr>
              <w:t>stroški prevoza in uničenja okužene krme in okužene opreme, če te ni mogoče razkužiti;</w:t>
            </w:r>
          </w:p>
          <w:p w14:paraId="72850231" w14:textId="77777777" w:rsidR="00507D58" w:rsidRPr="001623C0" w:rsidRDefault="00507D58" w:rsidP="00AA206F">
            <w:pPr>
              <w:pStyle w:val="Odstavekseznama"/>
              <w:widowControl w:val="0"/>
              <w:numPr>
                <w:ilvl w:val="0"/>
                <w:numId w:val="86"/>
              </w:numPr>
              <w:rPr>
                <w:rFonts w:ascii="Arial" w:hAnsi="Arial" w:cs="Arial"/>
                <w:sz w:val="20"/>
              </w:rPr>
            </w:pPr>
            <w:r w:rsidRPr="001623C0">
              <w:rPr>
                <w:rFonts w:ascii="Arial" w:hAnsi="Arial" w:cs="Arial"/>
                <w:sz w:val="20"/>
              </w:rPr>
              <w:t>stroški nakupa, skladiščenja, upravljanja in distribucije cepiva in vab, kakor tudi samega cepljenja, če Komisija določi ali dovoli tak ukrep;</w:t>
            </w:r>
          </w:p>
          <w:p w14:paraId="73B1F993" w14:textId="77777777" w:rsidR="00507D58" w:rsidRPr="001623C0" w:rsidRDefault="00507D58" w:rsidP="00AA206F">
            <w:pPr>
              <w:pStyle w:val="Odstavekseznama"/>
              <w:widowControl w:val="0"/>
              <w:numPr>
                <w:ilvl w:val="0"/>
                <w:numId w:val="86"/>
              </w:numPr>
              <w:rPr>
                <w:rFonts w:ascii="Arial" w:hAnsi="Arial" w:cs="Arial"/>
                <w:sz w:val="20"/>
              </w:rPr>
            </w:pPr>
            <w:r w:rsidRPr="001623C0">
              <w:rPr>
                <w:rFonts w:ascii="Arial" w:hAnsi="Arial" w:cs="Arial"/>
                <w:sz w:val="20"/>
              </w:rPr>
              <w:t>stroški prevoza in odstranitve trupel;</w:t>
            </w:r>
          </w:p>
          <w:p w14:paraId="0DC06C46" w14:textId="77777777" w:rsidR="00507D58" w:rsidRPr="001623C0" w:rsidRDefault="00507D58" w:rsidP="00AA206F">
            <w:pPr>
              <w:pStyle w:val="Odstavekseznama"/>
              <w:widowControl w:val="0"/>
              <w:numPr>
                <w:ilvl w:val="0"/>
                <w:numId w:val="86"/>
              </w:numPr>
              <w:rPr>
                <w:rFonts w:ascii="Arial" w:hAnsi="Arial" w:cs="Arial"/>
                <w:sz w:val="20"/>
              </w:rPr>
            </w:pPr>
            <w:r w:rsidRPr="001623C0">
              <w:rPr>
                <w:rFonts w:ascii="Arial" w:hAnsi="Arial" w:cs="Arial"/>
                <w:sz w:val="20"/>
              </w:rPr>
              <w:t>v izjemnih in ustrezno utemeljenih primerih vsi drugi stroški, ki so nujni za izkoreninjenje bolezni, kot je določeno v sklepu o financiranju iz člena 36(4) Uredbe (EU) št. 652/2014.</w:t>
            </w:r>
          </w:p>
          <w:p w14:paraId="2A067440" w14:textId="77777777" w:rsidR="00507D58" w:rsidRPr="009B0643" w:rsidRDefault="00507D58" w:rsidP="00507D58">
            <w:pPr>
              <w:widowControl w:val="0"/>
              <w:ind w:left="720"/>
              <w:jc w:val="both"/>
              <w:rPr>
                <w:rFonts w:cs="Arial"/>
                <w:szCs w:val="20"/>
                <w:lang w:eastAsia="sl-SI"/>
              </w:rPr>
            </w:pPr>
          </w:p>
          <w:p w14:paraId="54A68547" w14:textId="77777777" w:rsidR="00BB37A4" w:rsidRDefault="00BB37A4" w:rsidP="00BB37A4">
            <w:pPr>
              <w:pStyle w:val="Vrstapredpisa"/>
              <w:widowControl w:val="0"/>
              <w:spacing w:before="60" w:after="60" w:line="240" w:lineRule="auto"/>
              <w:jc w:val="both"/>
              <w:rPr>
                <w:b w:val="0"/>
                <w:color w:val="auto"/>
                <w:spacing w:val="0"/>
                <w:sz w:val="20"/>
                <w:szCs w:val="20"/>
              </w:rPr>
            </w:pPr>
          </w:p>
          <w:p w14:paraId="1353E051" w14:textId="77777777" w:rsidR="00012033" w:rsidRPr="009B0643" w:rsidRDefault="00012033" w:rsidP="00391286">
            <w:pPr>
              <w:pStyle w:val="Alineazaodstavkom"/>
              <w:numPr>
                <w:ilvl w:val="0"/>
                <w:numId w:val="0"/>
              </w:numPr>
              <w:spacing w:line="260" w:lineRule="exact"/>
              <w:ind w:left="709" w:hanging="284"/>
              <w:rPr>
                <w:sz w:val="20"/>
                <w:szCs w:val="20"/>
              </w:rPr>
            </w:pPr>
          </w:p>
        </w:tc>
      </w:tr>
      <w:tr w:rsidR="00012033" w:rsidRPr="008D1759" w14:paraId="221EC49F" w14:textId="77777777" w:rsidTr="002A5636">
        <w:tc>
          <w:tcPr>
            <w:tcW w:w="8964" w:type="dxa"/>
          </w:tcPr>
          <w:p w14:paraId="5FF70244" w14:textId="77777777" w:rsidR="00012033" w:rsidRPr="008D1759" w:rsidRDefault="00012033" w:rsidP="00391286">
            <w:pPr>
              <w:pStyle w:val="Oddelek"/>
              <w:numPr>
                <w:ilvl w:val="0"/>
                <w:numId w:val="0"/>
              </w:numPr>
              <w:spacing w:before="0" w:after="0" w:line="260" w:lineRule="exact"/>
              <w:jc w:val="both"/>
              <w:rPr>
                <w:sz w:val="20"/>
                <w:szCs w:val="20"/>
              </w:rPr>
            </w:pPr>
            <w:r w:rsidRPr="008D1759">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012033" w:rsidRPr="008D1759" w14:paraId="5BD0E9F9" w14:textId="77777777" w:rsidTr="002A5636">
        <w:tc>
          <w:tcPr>
            <w:tcW w:w="8964" w:type="dxa"/>
          </w:tcPr>
          <w:p w14:paraId="1169BA0B" w14:textId="77777777" w:rsidR="00012033" w:rsidRDefault="00012033" w:rsidP="00391286">
            <w:pPr>
              <w:pStyle w:val="Alineazaodstavkom"/>
              <w:numPr>
                <w:ilvl w:val="0"/>
                <w:numId w:val="0"/>
              </w:numPr>
              <w:spacing w:line="240" w:lineRule="auto"/>
              <w:rPr>
                <w:sz w:val="20"/>
                <w:szCs w:val="20"/>
              </w:rPr>
            </w:pPr>
          </w:p>
          <w:p w14:paraId="2012E6E7" w14:textId="24AA7D2D" w:rsidR="00012033" w:rsidRDefault="00012033" w:rsidP="00391286">
            <w:pPr>
              <w:pStyle w:val="Alineazaodstavkom"/>
              <w:numPr>
                <w:ilvl w:val="0"/>
                <w:numId w:val="0"/>
              </w:numPr>
              <w:spacing w:line="240" w:lineRule="auto"/>
              <w:rPr>
                <w:sz w:val="20"/>
                <w:szCs w:val="20"/>
              </w:rPr>
            </w:pPr>
            <w:r w:rsidRPr="007C159D">
              <w:rPr>
                <w:sz w:val="20"/>
                <w:szCs w:val="20"/>
              </w:rPr>
              <w:t xml:space="preserve">Sredstva za izvajanje </w:t>
            </w:r>
            <w:r>
              <w:rPr>
                <w:sz w:val="20"/>
                <w:szCs w:val="20"/>
              </w:rPr>
              <w:t>ZAPK</w:t>
            </w:r>
            <w:r w:rsidRPr="007C159D">
              <w:rPr>
                <w:sz w:val="20"/>
                <w:szCs w:val="20"/>
              </w:rPr>
              <w:t xml:space="preserve"> bodo zagotovljena iz proračuna RS. V letu 20</w:t>
            </w:r>
            <w:r>
              <w:rPr>
                <w:sz w:val="20"/>
                <w:szCs w:val="20"/>
              </w:rPr>
              <w:t>20</w:t>
            </w:r>
            <w:r w:rsidRPr="007C159D">
              <w:rPr>
                <w:sz w:val="20"/>
                <w:szCs w:val="20"/>
              </w:rPr>
              <w:t xml:space="preserve"> bomo potrebovali sredstva za izvedbo nujnih </w:t>
            </w:r>
            <w:r>
              <w:rPr>
                <w:sz w:val="20"/>
                <w:szCs w:val="20"/>
              </w:rPr>
              <w:t xml:space="preserve">preventivnih </w:t>
            </w:r>
            <w:r w:rsidRPr="007C159D">
              <w:rPr>
                <w:sz w:val="20"/>
                <w:szCs w:val="20"/>
              </w:rPr>
              <w:t>ukrepov zaradi visoke stopnje ogroženosti za APK v Sloveniji. Ker je proračun za leto 2020 že sprejet</w:t>
            </w:r>
            <w:r>
              <w:rPr>
                <w:sz w:val="20"/>
                <w:szCs w:val="20"/>
              </w:rPr>
              <w:t>,</w:t>
            </w:r>
            <w:r w:rsidRPr="007C159D">
              <w:rPr>
                <w:sz w:val="20"/>
                <w:szCs w:val="20"/>
              </w:rPr>
              <w:t xml:space="preserve"> bodo sredstva za izvedbo teh ukrepov</w:t>
            </w:r>
            <w:r>
              <w:rPr>
                <w:sz w:val="20"/>
                <w:szCs w:val="20"/>
              </w:rPr>
              <w:t xml:space="preserve"> v višini </w:t>
            </w:r>
            <w:r w:rsidR="006E7D81" w:rsidRPr="006E7D81">
              <w:rPr>
                <w:b/>
                <w:sz w:val="20"/>
                <w:szCs w:val="20"/>
              </w:rPr>
              <w:t>1.400.307 eurov</w:t>
            </w:r>
            <w:r w:rsidR="006E7D81" w:rsidRPr="006E7D81">
              <w:rPr>
                <w:sz w:val="20"/>
                <w:szCs w:val="20"/>
              </w:rPr>
              <w:t xml:space="preserve"> </w:t>
            </w:r>
            <w:r w:rsidR="006E7D81">
              <w:rPr>
                <w:sz w:val="20"/>
                <w:szCs w:val="20"/>
              </w:rPr>
              <w:t xml:space="preserve">deloma </w:t>
            </w:r>
            <w:r w:rsidRPr="007C159D">
              <w:rPr>
                <w:sz w:val="20"/>
                <w:szCs w:val="20"/>
              </w:rPr>
              <w:t xml:space="preserve">zagotovljena iz </w:t>
            </w:r>
            <w:r w:rsidR="006E7D81">
              <w:rPr>
                <w:sz w:val="20"/>
                <w:szCs w:val="20"/>
              </w:rPr>
              <w:t xml:space="preserve">lastnih proračunskih postavk ministrstva in Uprave, deloma pa iz </w:t>
            </w:r>
            <w:r w:rsidRPr="007C159D">
              <w:rPr>
                <w:sz w:val="20"/>
                <w:szCs w:val="20"/>
              </w:rPr>
              <w:t>proračunske rezerve</w:t>
            </w:r>
            <w:r w:rsidR="006E7D81">
              <w:rPr>
                <w:sz w:val="20"/>
                <w:szCs w:val="20"/>
              </w:rPr>
              <w:t xml:space="preserve"> oziroma z rebalansom proračuna</w:t>
            </w:r>
            <w:r w:rsidRPr="007C159D">
              <w:rPr>
                <w:sz w:val="20"/>
                <w:szCs w:val="20"/>
              </w:rPr>
              <w:t xml:space="preserve">. </w:t>
            </w:r>
          </w:p>
          <w:p w14:paraId="1030FA85" w14:textId="77777777" w:rsidR="00012033" w:rsidRPr="007C159D" w:rsidRDefault="00012033" w:rsidP="00391286">
            <w:pPr>
              <w:pStyle w:val="Alineazaodstavkom"/>
              <w:numPr>
                <w:ilvl w:val="0"/>
                <w:numId w:val="0"/>
              </w:numPr>
              <w:spacing w:line="240" w:lineRule="auto"/>
              <w:rPr>
                <w:sz w:val="20"/>
                <w:szCs w:val="20"/>
              </w:rPr>
            </w:pPr>
          </w:p>
          <w:p w14:paraId="4207888C" w14:textId="77777777" w:rsidR="00012033" w:rsidRPr="007C159D" w:rsidRDefault="00012033" w:rsidP="00391286">
            <w:pPr>
              <w:pStyle w:val="Alineazaodstavkom"/>
              <w:numPr>
                <w:ilvl w:val="0"/>
                <w:numId w:val="0"/>
              </w:numPr>
              <w:spacing w:line="240" w:lineRule="auto"/>
              <w:rPr>
                <w:sz w:val="20"/>
                <w:szCs w:val="20"/>
              </w:rPr>
            </w:pPr>
            <w:r w:rsidRPr="007C159D">
              <w:rPr>
                <w:sz w:val="20"/>
                <w:szCs w:val="20"/>
              </w:rPr>
              <w:t xml:space="preserve">Časovno je nemogoče opredeliti, kdaj bo v Sloveniji </w:t>
            </w:r>
            <w:r>
              <w:rPr>
                <w:sz w:val="20"/>
                <w:szCs w:val="20"/>
              </w:rPr>
              <w:t>potrjen</w:t>
            </w:r>
            <w:r w:rsidRPr="007C159D">
              <w:rPr>
                <w:sz w:val="20"/>
                <w:szCs w:val="20"/>
              </w:rPr>
              <w:t xml:space="preserve"> prvi primer APK pri divjih prašičih zato je tudi nemogoče v naprej </w:t>
            </w:r>
            <w:r>
              <w:rPr>
                <w:sz w:val="20"/>
                <w:szCs w:val="20"/>
              </w:rPr>
              <w:t>načrtovati</w:t>
            </w:r>
            <w:r w:rsidRPr="007C159D">
              <w:rPr>
                <w:sz w:val="20"/>
                <w:szCs w:val="20"/>
              </w:rPr>
              <w:t xml:space="preserve"> sredstva v proračunu. </w:t>
            </w:r>
            <w:r w:rsidR="00391286">
              <w:rPr>
                <w:sz w:val="20"/>
                <w:szCs w:val="20"/>
              </w:rPr>
              <w:t>T</w:t>
            </w:r>
            <w:r w:rsidR="00391286" w:rsidRPr="007C159D">
              <w:rPr>
                <w:sz w:val="20"/>
                <w:szCs w:val="20"/>
              </w:rPr>
              <w:t>a</w:t>
            </w:r>
            <w:r w:rsidR="00391286">
              <w:rPr>
                <w:sz w:val="20"/>
                <w:szCs w:val="20"/>
              </w:rPr>
              <w:t>k</w:t>
            </w:r>
            <w:r w:rsidR="00391286" w:rsidRPr="007C159D">
              <w:rPr>
                <w:sz w:val="20"/>
                <w:szCs w:val="20"/>
              </w:rPr>
              <w:t xml:space="preserve">o </w:t>
            </w:r>
            <w:r w:rsidRPr="007C159D">
              <w:rPr>
                <w:sz w:val="20"/>
                <w:szCs w:val="20"/>
              </w:rPr>
              <w:t xml:space="preserve">bo </w:t>
            </w:r>
            <w:r>
              <w:rPr>
                <w:sz w:val="20"/>
                <w:szCs w:val="20"/>
              </w:rPr>
              <w:t>treba</w:t>
            </w:r>
            <w:r w:rsidRPr="007C159D">
              <w:rPr>
                <w:sz w:val="20"/>
                <w:szCs w:val="20"/>
              </w:rPr>
              <w:t xml:space="preserve"> tudi izvedbo ukrepov po prvi p</w:t>
            </w:r>
            <w:r>
              <w:rPr>
                <w:sz w:val="20"/>
                <w:szCs w:val="20"/>
              </w:rPr>
              <w:t>otrditvi APK pri divjih prašičih</w:t>
            </w:r>
            <w:r w:rsidRPr="007C159D">
              <w:rPr>
                <w:sz w:val="20"/>
                <w:szCs w:val="20"/>
              </w:rPr>
              <w:t xml:space="preserve"> v Sloveniji financirati iz proračunske rezerve. Ukrepe, ki jih bo </w:t>
            </w:r>
            <w:r>
              <w:rPr>
                <w:sz w:val="20"/>
                <w:szCs w:val="20"/>
              </w:rPr>
              <w:t>treba</w:t>
            </w:r>
            <w:r w:rsidRPr="007C159D">
              <w:rPr>
                <w:sz w:val="20"/>
                <w:szCs w:val="20"/>
              </w:rPr>
              <w:t xml:space="preserve"> po prvem primeru izvajati vsaj še naslednji dve leti</w:t>
            </w:r>
            <w:r>
              <w:rPr>
                <w:sz w:val="20"/>
                <w:szCs w:val="20"/>
              </w:rPr>
              <w:t>, bo treba planirati</w:t>
            </w:r>
            <w:r w:rsidRPr="007C159D">
              <w:rPr>
                <w:sz w:val="20"/>
                <w:szCs w:val="20"/>
              </w:rPr>
              <w:t xml:space="preserve"> v proračunih za naslednja leta.  </w:t>
            </w:r>
          </w:p>
          <w:p w14:paraId="360E4098" w14:textId="77777777" w:rsidR="00012033" w:rsidRPr="002737AA" w:rsidRDefault="00012033" w:rsidP="00391286">
            <w:pPr>
              <w:pStyle w:val="Alineazaodstavkom"/>
              <w:numPr>
                <w:ilvl w:val="0"/>
                <w:numId w:val="0"/>
              </w:numPr>
              <w:spacing w:line="260" w:lineRule="exact"/>
            </w:pPr>
          </w:p>
        </w:tc>
      </w:tr>
      <w:tr w:rsidR="00012033" w:rsidRPr="008D1759" w14:paraId="1AE98DA5" w14:textId="77777777" w:rsidTr="002A5636">
        <w:tc>
          <w:tcPr>
            <w:tcW w:w="8964" w:type="dxa"/>
          </w:tcPr>
          <w:p w14:paraId="78ACDEBA" w14:textId="77777777" w:rsidR="00012033" w:rsidRPr="008D1759" w:rsidRDefault="00012033" w:rsidP="00391286">
            <w:pPr>
              <w:pStyle w:val="Oddelek"/>
              <w:numPr>
                <w:ilvl w:val="0"/>
                <w:numId w:val="0"/>
              </w:numPr>
              <w:spacing w:before="0" w:after="0" w:line="260" w:lineRule="exact"/>
              <w:jc w:val="both"/>
              <w:rPr>
                <w:sz w:val="20"/>
                <w:szCs w:val="20"/>
              </w:rPr>
            </w:pPr>
            <w:r w:rsidRPr="008D1759">
              <w:rPr>
                <w:sz w:val="20"/>
                <w:szCs w:val="20"/>
              </w:rPr>
              <w:t>5. PRIKAZ UREDITVE V DRUGIH PRAVNIH SISTEMIH IN PRILAGOJENOSTI PREDLAGANE UREDITVE PRAVU EVROPSKE UNIJE</w:t>
            </w:r>
          </w:p>
        </w:tc>
      </w:tr>
      <w:tr w:rsidR="00012033" w:rsidRPr="008D1759" w14:paraId="38E16E66" w14:textId="77777777" w:rsidTr="002A5636">
        <w:tc>
          <w:tcPr>
            <w:tcW w:w="8964" w:type="dxa"/>
          </w:tcPr>
          <w:p w14:paraId="0CEBA107" w14:textId="77777777" w:rsidR="00012033" w:rsidRDefault="00012033" w:rsidP="00391286">
            <w:pPr>
              <w:pStyle w:val="Neotevilenodstavek"/>
              <w:spacing w:before="0" w:after="0" w:line="260" w:lineRule="exact"/>
              <w:rPr>
                <w:sz w:val="20"/>
                <w:szCs w:val="20"/>
              </w:rPr>
            </w:pPr>
            <w:r w:rsidRPr="009B0643">
              <w:rPr>
                <w:sz w:val="20"/>
                <w:szCs w:val="20"/>
              </w:rPr>
              <w:t xml:space="preserve">Izjava o skladnosti (oblika </w:t>
            </w:r>
            <w:proofErr w:type="spellStart"/>
            <w:r w:rsidRPr="009B0643">
              <w:rPr>
                <w:sz w:val="20"/>
                <w:szCs w:val="20"/>
              </w:rPr>
              <w:t>pdf</w:t>
            </w:r>
            <w:proofErr w:type="spellEnd"/>
            <w:r w:rsidRPr="009B0643">
              <w:rPr>
                <w:sz w:val="20"/>
                <w:szCs w:val="20"/>
              </w:rPr>
              <w:t>) – izvoz iz baze RPS</w:t>
            </w:r>
          </w:p>
          <w:p w14:paraId="468D31DB" w14:textId="77777777" w:rsidR="00012033" w:rsidRDefault="00012033" w:rsidP="00391286">
            <w:pPr>
              <w:pStyle w:val="Neotevilenodstavek"/>
              <w:spacing w:before="0" w:after="0" w:line="260" w:lineRule="exact"/>
              <w:rPr>
                <w:sz w:val="20"/>
                <w:szCs w:val="20"/>
              </w:rPr>
            </w:pPr>
          </w:p>
          <w:p w14:paraId="31BE6DC2" w14:textId="77777777" w:rsidR="00012033" w:rsidRPr="00EE0CB0" w:rsidRDefault="00012033" w:rsidP="00391286">
            <w:pPr>
              <w:pStyle w:val="Neotevilenodstavek"/>
              <w:spacing w:line="240" w:lineRule="auto"/>
              <w:rPr>
                <w:b/>
                <w:sz w:val="20"/>
                <w:szCs w:val="20"/>
              </w:rPr>
            </w:pPr>
            <w:r w:rsidRPr="00EE0CB0">
              <w:rPr>
                <w:b/>
                <w:sz w:val="20"/>
                <w:szCs w:val="20"/>
              </w:rPr>
              <w:t>ŠPANIJA</w:t>
            </w:r>
          </w:p>
          <w:p w14:paraId="71858517" w14:textId="77777777" w:rsidR="00012033" w:rsidRPr="00EE0CB0" w:rsidRDefault="00012033" w:rsidP="00391286">
            <w:pPr>
              <w:pStyle w:val="Neotevilenodstavek"/>
              <w:spacing w:line="240" w:lineRule="auto"/>
              <w:rPr>
                <w:sz w:val="20"/>
                <w:szCs w:val="20"/>
              </w:rPr>
            </w:pPr>
            <w:r w:rsidRPr="00EE0CB0">
              <w:rPr>
                <w:sz w:val="20"/>
                <w:szCs w:val="20"/>
              </w:rPr>
              <w:t xml:space="preserve">V skladu z Ustavo Španije iz leta 1978 so odgovornosti za zdravje živali v populacijah domačih in divjih živali razdeljene med </w:t>
            </w:r>
            <w:r>
              <w:rPr>
                <w:sz w:val="20"/>
                <w:szCs w:val="20"/>
              </w:rPr>
              <w:t>centralno</w:t>
            </w:r>
            <w:r w:rsidRPr="00EE0CB0">
              <w:rPr>
                <w:sz w:val="20"/>
                <w:szCs w:val="20"/>
              </w:rPr>
              <w:t xml:space="preserve"> upravo in 17 avtonomnih skupnosti. </w:t>
            </w:r>
            <w:r>
              <w:rPr>
                <w:sz w:val="20"/>
                <w:szCs w:val="20"/>
              </w:rPr>
              <w:t>Centralna</w:t>
            </w:r>
            <w:r w:rsidRPr="00EE0CB0">
              <w:rPr>
                <w:sz w:val="20"/>
                <w:szCs w:val="20"/>
              </w:rPr>
              <w:t xml:space="preserve"> uprava je odgovorna za temeljno zakonodajo, načrtovanje in koordinacijo, regionalne uprave pa so odgovorne za prilagoditve nacionalnih okvirov svojemu posebnemu okolju ter za implementacijo in spremljanje/monitoring ukrepov, ki se izvajajo. </w:t>
            </w:r>
          </w:p>
          <w:p w14:paraId="2A4FA67D" w14:textId="77777777" w:rsidR="00012033" w:rsidRPr="00EE0CB0" w:rsidRDefault="00012033" w:rsidP="00391286">
            <w:pPr>
              <w:pStyle w:val="Neotevilenodstavek"/>
              <w:spacing w:line="240" w:lineRule="auto"/>
              <w:rPr>
                <w:sz w:val="20"/>
                <w:szCs w:val="20"/>
              </w:rPr>
            </w:pPr>
            <w:r w:rsidRPr="00EE0CB0">
              <w:rPr>
                <w:sz w:val="20"/>
                <w:szCs w:val="20"/>
              </w:rPr>
              <w:t xml:space="preserve">V Španiji </w:t>
            </w:r>
            <w:r w:rsidRPr="006010E5">
              <w:rPr>
                <w:sz w:val="20"/>
                <w:szCs w:val="20"/>
              </w:rPr>
              <w:t>Zakon št. 8/2003 predstavlja pravni okvir za zdravje živali in med drugim določa glavne cilje in ukrepe za implementa</w:t>
            </w:r>
            <w:r w:rsidRPr="001E753B">
              <w:rPr>
                <w:sz w:val="20"/>
                <w:szCs w:val="20"/>
              </w:rPr>
              <w:t>cijo</w:t>
            </w:r>
            <w:r w:rsidRPr="00EE0CB0">
              <w:rPr>
                <w:sz w:val="20"/>
                <w:szCs w:val="20"/>
              </w:rPr>
              <w:t xml:space="preserve"> v populacijah divjih živali. Nova Uredba (EU) 2016/429 o zdravju živali bo sprejeta v prihodnjih posodobitvah nacionalnega zakona, čeprav se ne pričakujejo večje spremembe, ker oba pravna okvira uporabljata podoben pristop.   </w:t>
            </w:r>
          </w:p>
          <w:p w14:paraId="4CB2C8E0" w14:textId="77777777" w:rsidR="00012033" w:rsidRPr="00EE0CB0" w:rsidRDefault="00012033" w:rsidP="00391286">
            <w:pPr>
              <w:pStyle w:val="Neotevilenodstavek"/>
              <w:spacing w:line="240" w:lineRule="auto"/>
              <w:rPr>
                <w:sz w:val="20"/>
                <w:szCs w:val="20"/>
              </w:rPr>
            </w:pPr>
            <w:r w:rsidRPr="00EE0CB0">
              <w:rPr>
                <w:sz w:val="20"/>
                <w:szCs w:val="20"/>
              </w:rPr>
              <w:t>Vsaka avtonomna skupnost vzpostavi svo</w:t>
            </w:r>
            <w:r>
              <w:rPr>
                <w:sz w:val="20"/>
                <w:szCs w:val="20"/>
              </w:rPr>
              <w:t>j lastni pravni okvir v obliki a</w:t>
            </w:r>
            <w:r w:rsidRPr="00EE0CB0">
              <w:rPr>
                <w:sz w:val="20"/>
                <w:szCs w:val="20"/>
              </w:rPr>
              <w:t>vtonomnih dekretov.</w:t>
            </w:r>
          </w:p>
          <w:p w14:paraId="01D10D73" w14:textId="77777777" w:rsidR="00012033" w:rsidRPr="00EE0CB0" w:rsidRDefault="00012033" w:rsidP="00391286">
            <w:pPr>
              <w:pStyle w:val="Neotevilenodstavek"/>
              <w:spacing w:line="240" w:lineRule="auto"/>
              <w:rPr>
                <w:sz w:val="20"/>
                <w:szCs w:val="20"/>
              </w:rPr>
            </w:pPr>
            <w:r w:rsidRPr="00EE0CB0">
              <w:rPr>
                <w:sz w:val="20"/>
                <w:szCs w:val="20"/>
              </w:rPr>
              <w:t xml:space="preserve">Na </w:t>
            </w:r>
            <w:r>
              <w:rPr>
                <w:sz w:val="20"/>
                <w:szCs w:val="20"/>
              </w:rPr>
              <w:t>centralni</w:t>
            </w:r>
            <w:r w:rsidRPr="00EE0CB0">
              <w:rPr>
                <w:sz w:val="20"/>
                <w:szCs w:val="20"/>
              </w:rPr>
              <w:t xml:space="preserve"> ravni je za </w:t>
            </w:r>
            <w:r>
              <w:rPr>
                <w:sz w:val="20"/>
                <w:szCs w:val="20"/>
              </w:rPr>
              <w:t>ukrepe</w:t>
            </w:r>
            <w:r w:rsidRPr="00EE0CB0">
              <w:rPr>
                <w:sz w:val="20"/>
                <w:szCs w:val="20"/>
              </w:rPr>
              <w:t xml:space="preserve"> za zdravje živali v populacijah domačih in divjih živali odgovoren Generalni pod-direktorat za zdravje živali, higieno in sledljivost (z Ministrstva za kmetijstvo, ribištvo in prehrano). Formalni okvir sodelovanja je vzpostavljen med tem pod-direktoratom ter Generalnim direktoratom za </w:t>
            </w:r>
            <w:proofErr w:type="spellStart"/>
            <w:r w:rsidRPr="00EE0CB0">
              <w:rPr>
                <w:sz w:val="20"/>
                <w:szCs w:val="20"/>
              </w:rPr>
              <w:t>biodiverziteto</w:t>
            </w:r>
            <w:proofErr w:type="spellEnd"/>
            <w:r w:rsidRPr="00EE0CB0">
              <w:rPr>
                <w:sz w:val="20"/>
                <w:szCs w:val="20"/>
              </w:rPr>
              <w:t xml:space="preserve"> in naravno okolje, z Ministrstva za ekologijo, s ciljem koordinirati ukrepe za zdravje živali v skladu z zbiranjem podatkov od divjadi.</w:t>
            </w:r>
          </w:p>
          <w:p w14:paraId="4BFDA09C" w14:textId="77777777" w:rsidR="00012033" w:rsidRPr="00EE0CB0" w:rsidRDefault="00012033" w:rsidP="00391286">
            <w:pPr>
              <w:pStyle w:val="Neotevilenodstavek"/>
              <w:spacing w:line="240" w:lineRule="auto"/>
              <w:rPr>
                <w:sz w:val="20"/>
                <w:szCs w:val="20"/>
              </w:rPr>
            </w:pPr>
            <w:r>
              <w:rPr>
                <w:sz w:val="20"/>
                <w:szCs w:val="20"/>
              </w:rPr>
              <w:t>N</w:t>
            </w:r>
            <w:r w:rsidRPr="00EE0CB0">
              <w:rPr>
                <w:sz w:val="20"/>
                <w:szCs w:val="20"/>
              </w:rPr>
              <w:t xml:space="preserve">a </w:t>
            </w:r>
            <w:r>
              <w:rPr>
                <w:sz w:val="20"/>
                <w:szCs w:val="20"/>
              </w:rPr>
              <w:t>regionalni ravni</w:t>
            </w:r>
            <w:r w:rsidRPr="00EE0CB0">
              <w:rPr>
                <w:sz w:val="20"/>
                <w:szCs w:val="20"/>
              </w:rPr>
              <w:t xml:space="preserve"> je 17 avtonomnih skupnosti, ki so odgovorne za obrate in za implementacijo ukrepov za zdravje živali, prilagojenih njihovemu posebnemu okolju, ob upoštevanju posebnih zdravstvenih razmer pri divjadi. </w:t>
            </w:r>
          </w:p>
          <w:p w14:paraId="5C07647A" w14:textId="77777777" w:rsidR="00012033" w:rsidRPr="00EE0CB0" w:rsidRDefault="00012033" w:rsidP="00391286">
            <w:pPr>
              <w:pStyle w:val="Neotevilenodstavek"/>
              <w:spacing w:line="240" w:lineRule="auto"/>
              <w:rPr>
                <w:sz w:val="20"/>
                <w:szCs w:val="20"/>
              </w:rPr>
            </w:pPr>
            <w:r w:rsidRPr="00EE0CB0">
              <w:rPr>
                <w:sz w:val="20"/>
                <w:szCs w:val="20"/>
              </w:rPr>
              <w:t xml:space="preserve">Posebna koordinacija med </w:t>
            </w:r>
            <w:r>
              <w:rPr>
                <w:sz w:val="20"/>
                <w:szCs w:val="20"/>
              </w:rPr>
              <w:t>centralno</w:t>
            </w:r>
            <w:r w:rsidRPr="00EE0CB0">
              <w:rPr>
                <w:sz w:val="20"/>
                <w:szCs w:val="20"/>
              </w:rPr>
              <w:t xml:space="preserve"> in regionalno ravnjo poteka prek rednih sestankov in prek nacionalnega koordinacijskega orodja RASVE, ki obsega posebne koordinacijske in </w:t>
            </w:r>
            <w:r w:rsidRPr="00EE0CB0">
              <w:rPr>
                <w:sz w:val="20"/>
                <w:szCs w:val="20"/>
              </w:rPr>
              <w:lastRenderedPageBreak/>
              <w:t>komunikacijske kanale za sporočanje nujnih notifikacij, izbruhov itd. po posameznih boleznih in programih.</w:t>
            </w:r>
          </w:p>
          <w:p w14:paraId="22A68B11" w14:textId="77777777" w:rsidR="00012033" w:rsidRPr="00EE0CB0" w:rsidRDefault="00012033" w:rsidP="00391286">
            <w:pPr>
              <w:pStyle w:val="Neotevilenodstavek"/>
              <w:spacing w:line="240" w:lineRule="auto"/>
              <w:rPr>
                <w:sz w:val="20"/>
                <w:szCs w:val="20"/>
              </w:rPr>
            </w:pPr>
            <w:r w:rsidRPr="00EE0CB0">
              <w:rPr>
                <w:sz w:val="20"/>
                <w:szCs w:val="20"/>
              </w:rPr>
              <w:t>Avtonomne skupnosti so odgovorne za implementacijo ukrepov za zdravje živali v populacijah divjih živali</w:t>
            </w:r>
            <w:r>
              <w:rPr>
                <w:sz w:val="20"/>
                <w:szCs w:val="20"/>
              </w:rPr>
              <w:t xml:space="preserve"> prek svojih u</w:t>
            </w:r>
            <w:r w:rsidRPr="00EE0CB0">
              <w:rPr>
                <w:sz w:val="20"/>
                <w:szCs w:val="20"/>
              </w:rPr>
              <w:t>radnih veterinarskih služb. Implementacija poteka v sodelovanju teh treh strani: zdravje živali, okolje in lovske upravne enote.</w:t>
            </w:r>
          </w:p>
          <w:p w14:paraId="6A31D07B" w14:textId="77777777" w:rsidR="00012033" w:rsidRPr="00EE0CB0" w:rsidRDefault="00012033" w:rsidP="00391286">
            <w:pPr>
              <w:pStyle w:val="Neotevilenodstavek"/>
              <w:spacing w:line="240" w:lineRule="auto"/>
              <w:rPr>
                <w:sz w:val="20"/>
                <w:szCs w:val="20"/>
              </w:rPr>
            </w:pPr>
            <w:r w:rsidRPr="00EE0CB0">
              <w:rPr>
                <w:sz w:val="20"/>
                <w:szCs w:val="20"/>
              </w:rPr>
              <w:t>Nacionalni program uradnega zdravstvenega nadzora divjadi določa vsakoletno sporočanje informacij ministrstvom za namene koordinacije in sporočanje mednarodnim organizacijam zadev v odgovornosti posamezn</w:t>
            </w:r>
            <w:r>
              <w:rPr>
                <w:sz w:val="20"/>
                <w:szCs w:val="20"/>
              </w:rPr>
              <w:t xml:space="preserve">ega ministrstva. Poleg tega so uradne veterinarske službe </w:t>
            </w:r>
            <w:r w:rsidRPr="00EE0CB0">
              <w:rPr>
                <w:sz w:val="20"/>
                <w:szCs w:val="20"/>
              </w:rPr>
              <w:t xml:space="preserve">v vsaki avtonomni skupnosti odgovorne za spremljanje in nadzor posebnih programov, ki jih izvajajo druge skupine, kot so gozdarji, lovci itd. na svojem ozemlju. </w:t>
            </w:r>
          </w:p>
          <w:p w14:paraId="1417FF90" w14:textId="77777777" w:rsidR="00012033" w:rsidRPr="00EE0CB0" w:rsidRDefault="00012033" w:rsidP="00391286">
            <w:pPr>
              <w:pStyle w:val="Neotevilenodstavek"/>
              <w:spacing w:line="240" w:lineRule="auto"/>
              <w:rPr>
                <w:sz w:val="20"/>
                <w:szCs w:val="20"/>
              </w:rPr>
            </w:pPr>
            <w:r w:rsidRPr="00EE0CB0">
              <w:rPr>
                <w:sz w:val="20"/>
                <w:szCs w:val="20"/>
              </w:rPr>
              <w:t xml:space="preserve">V Španiji se financiranje programov za zdravje živali deli med prej opisanimi upravnimi ravnmi, nacionalnimi in regionalnimi, odvisno od razpoložljivosti nacionalnih programov in možnosti gospodarske podpore EU. </w:t>
            </w:r>
          </w:p>
          <w:p w14:paraId="77B3FAF8" w14:textId="77777777" w:rsidR="00012033" w:rsidRPr="00EE0CB0" w:rsidRDefault="00012033" w:rsidP="00391286">
            <w:pPr>
              <w:pStyle w:val="Neotevilenodstavek"/>
              <w:spacing w:line="240" w:lineRule="auto"/>
              <w:rPr>
                <w:b/>
                <w:sz w:val="20"/>
                <w:szCs w:val="20"/>
              </w:rPr>
            </w:pPr>
            <w:r w:rsidRPr="00EE0CB0">
              <w:rPr>
                <w:sz w:val="20"/>
                <w:szCs w:val="20"/>
              </w:rPr>
              <w:t xml:space="preserve"> </w:t>
            </w:r>
          </w:p>
          <w:p w14:paraId="4EAFFD1F" w14:textId="77777777" w:rsidR="00012033" w:rsidRPr="00EE0CB0" w:rsidRDefault="00012033" w:rsidP="00391286">
            <w:pPr>
              <w:pStyle w:val="Neotevilenodstavek"/>
              <w:spacing w:line="240" w:lineRule="auto"/>
              <w:rPr>
                <w:b/>
                <w:sz w:val="20"/>
                <w:szCs w:val="20"/>
              </w:rPr>
            </w:pPr>
            <w:r w:rsidRPr="00EE0CB0">
              <w:rPr>
                <w:b/>
                <w:sz w:val="20"/>
                <w:szCs w:val="20"/>
              </w:rPr>
              <w:t>FINSKA</w:t>
            </w:r>
          </w:p>
          <w:p w14:paraId="508E6002" w14:textId="77777777" w:rsidR="00012033" w:rsidRPr="00EE0CB0" w:rsidRDefault="00012033" w:rsidP="00391286">
            <w:pPr>
              <w:pStyle w:val="Neotevilenodstavek"/>
              <w:spacing w:line="240" w:lineRule="auto"/>
              <w:rPr>
                <w:sz w:val="20"/>
                <w:szCs w:val="20"/>
              </w:rPr>
            </w:pPr>
            <w:r w:rsidRPr="00EE0CB0">
              <w:rPr>
                <w:sz w:val="20"/>
                <w:szCs w:val="20"/>
              </w:rPr>
              <w:t xml:space="preserve">Finski Zakon o boleznih živali vsebuje določbe o sumu ali potrditvi izbruhov bolezni na seznamu pri divjih živalih. V takih primerih so lokalni organi, pristojni za zdravje živali, odgovorni za organiziranje vzorčenja in za odstranjevanje poginulih divjih živali. </w:t>
            </w:r>
            <w:r>
              <w:rPr>
                <w:sz w:val="20"/>
                <w:szCs w:val="20"/>
              </w:rPr>
              <w:t>Centralni</w:t>
            </w:r>
            <w:r w:rsidRPr="00EE0CB0">
              <w:rPr>
                <w:sz w:val="20"/>
                <w:szCs w:val="20"/>
              </w:rPr>
              <w:t xml:space="preserve"> organ, pristojen za zdravje živali, je odgovoren za uradni nadzor in </w:t>
            </w:r>
            <w:r>
              <w:rPr>
                <w:sz w:val="20"/>
                <w:szCs w:val="20"/>
              </w:rPr>
              <w:t>programe</w:t>
            </w:r>
            <w:r w:rsidRPr="00EE0CB0">
              <w:rPr>
                <w:sz w:val="20"/>
                <w:szCs w:val="20"/>
              </w:rPr>
              <w:t xml:space="preserve"> spremljanja, ki vključujejo divje živali, in za implementacijo </w:t>
            </w:r>
            <w:r>
              <w:rPr>
                <w:sz w:val="20"/>
                <w:szCs w:val="20"/>
              </w:rPr>
              <w:t>akcij</w:t>
            </w:r>
            <w:r w:rsidRPr="00EE0CB0">
              <w:rPr>
                <w:sz w:val="20"/>
                <w:szCs w:val="20"/>
              </w:rPr>
              <w:t xml:space="preserve"> peroralnega cepljenja</w:t>
            </w:r>
            <w:r>
              <w:rPr>
                <w:sz w:val="20"/>
                <w:szCs w:val="20"/>
              </w:rPr>
              <w:t xml:space="preserve"> lisic</w:t>
            </w:r>
            <w:r w:rsidRPr="00EE0CB0">
              <w:rPr>
                <w:sz w:val="20"/>
                <w:szCs w:val="20"/>
              </w:rPr>
              <w:t xml:space="preserve"> </w:t>
            </w:r>
            <w:r>
              <w:rPr>
                <w:sz w:val="20"/>
                <w:szCs w:val="20"/>
              </w:rPr>
              <w:t xml:space="preserve">proti steklini </w:t>
            </w:r>
            <w:r w:rsidRPr="00EE0CB0">
              <w:rPr>
                <w:sz w:val="20"/>
                <w:szCs w:val="20"/>
              </w:rPr>
              <w:t>s</w:t>
            </w:r>
            <w:r>
              <w:rPr>
                <w:sz w:val="20"/>
                <w:szCs w:val="20"/>
              </w:rPr>
              <w:t xml:space="preserve"> polaganjem vab</w:t>
            </w:r>
            <w:r w:rsidRPr="00EE0CB0">
              <w:rPr>
                <w:sz w:val="20"/>
                <w:szCs w:val="20"/>
              </w:rPr>
              <w:t>.</w:t>
            </w:r>
          </w:p>
          <w:p w14:paraId="01060D17" w14:textId="77777777" w:rsidR="00012033" w:rsidRPr="00EE0CB0" w:rsidRDefault="00012033" w:rsidP="00391286">
            <w:pPr>
              <w:pStyle w:val="Neotevilenodstavek"/>
              <w:spacing w:line="240" w:lineRule="auto"/>
              <w:rPr>
                <w:sz w:val="20"/>
                <w:szCs w:val="20"/>
              </w:rPr>
            </w:pPr>
            <w:r w:rsidRPr="00EE0CB0">
              <w:rPr>
                <w:sz w:val="20"/>
                <w:szCs w:val="20"/>
              </w:rPr>
              <w:t xml:space="preserve">Pristojni organ sodeluje z lovci, da pridobi vzorce od divjih živali, vendar trenutno lovci nimajo pravne zaveze za dostavo zadevnih vzorcev. </w:t>
            </w:r>
            <w:r>
              <w:rPr>
                <w:sz w:val="20"/>
                <w:szCs w:val="20"/>
              </w:rPr>
              <w:t>Centralni</w:t>
            </w:r>
            <w:r w:rsidRPr="00EE0CB0">
              <w:rPr>
                <w:sz w:val="20"/>
                <w:szCs w:val="20"/>
              </w:rPr>
              <w:t xml:space="preserve"> pristojni organ lovcem plačuje vzorce uplenjenih in poginulih divjih živali ter odstranjevanje </w:t>
            </w:r>
            <w:r>
              <w:rPr>
                <w:sz w:val="20"/>
                <w:szCs w:val="20"/>
              </w:rPr>
              <w:t>trupel</w:t>
            </w:r>
            <w:r w:rsidRPr="00EE0CB0">
              <w:rPr>
                <w:sz w:val="20"/>
                <w:szCs w:val="20"/>
              </w:rPr>
              <w:t xml:space="preserve"> živali. Lovcem se plača višja pristojbina za uplenitev divjih svinj in se s tem spodbuja lov na samice divjih prašičev.  </w:t>
            </w:r>
          </w:p>
          <w:p w14:paraId="6030CF18" w14:textId="77777777" w:rsidR="00012033" w:rsidRPr="00EE0CB0" w:rsidRDefault="00012033" w:rsidP="00391286">
            <w:pPr>
              <w:pStyle w:val="Neotevilenodstavek"/>
              <w:spacing w:line="240" w:lineRule="auto"/>
              <w:rPr>
                <w:sz w:val="20"/>
                <w:szCs w:val="20"/>
              </w:rPr>
            </w:pPr>
            <w:r w:rsidRPr="00EE0CB0">
              <w:rPr>
                <w:sz w:val="20"/>
                <w:szCs w:val="20"/>
              </w:rPr>
              <w:t xml:space="preserve">Lov je mogoče prepovedati v primeru izbruhov </w:t>
            </w:r>
            <w:r>
              <w:rPr>
                <w:sz w:val="20"/>
                <w:szCs w:val="20"/>
              </w:rPr>
              <w:t>posebno nevarnih bolezni (med katere spada APK)</w:t>
            </w:r>
            <w:r w:rsidRPr="00EE0CB0">
              <w:rPr>
                <w:sz w:val="20"/>
                <w:szCs w:val="20"/>
              </w:rPr>
              <w:t xml:space="preserve">. Ta določba je vključena v Zakonu o lovu. Doslej na Finskem še ni bila uporabljena. </w:t>
            </w:r>
          </w:p>
          <w:p w14:paraId="4B85BE36" w14:textId="77777777" w:rsidR="00012033" w:rsidRPr="00EE0CB0" w:rsidRDefault="00012033" w:rsidP="00391286">
            <w:pPr>
              <w:pStyle w:val="Neotevilenodstavek"/>
              <w:spacing w:line="240" w:lineRule="auto"/>
              <w:rPr>
                <w:sz w:val="20"/>
                <w:szCs w:val="20"/>
              </w:rPr>
            </w:pPr>
            <w:r w:rsidRPr="00EE0CB0">
              <w:rPr>
                <w:sz w:val="20"/>
                <w:szCs w:val="20"/>
              </w:rPr>
              <w:t xml:space="preserve">O zmanjševanju populacij divjih živali se dogovarjajo </w:t>
            </w:r>
            <w:r>
              <w:rPr>
                <w:sz w:val="20"/>
                <w:szCs w:val="20"/>
              </w:rPr>
              <w:t>organi, pristojni za lov, lovci</w:t>
            </w:r>
            <w:r w:rsidRPr="00EE0CB0">
              <w:rPr>
                <w:sz w:val="20"/>
                <w:szCs w:val="20"/>
              </w:rPr>
              <w:t xml:space="preserve"> in organi, pristojni za </w:t>
            </w:r>
            <w:r>
              <w:rPr>
                <w:sz w:val="20"/>
                <w:szCs w:val="20"/>
              </w:rPr>
              <w:t>zdravje</w:t>
            </w:r>
            <w:r w:rsidRPr="00EE0CB0">
              <w:rPr>
                <w:sz w:val="20"/>
                <w:szCs w:val="20"/>
              </w:rPr>
              <w:t xml:space="preserve"> živali. Divji prašiči niso </w:t>
            </w:r>
            <w:r>
              <w:rPr>
                <w:sz w:val="20"/>
                <w:szCs w:val="20"/>
              </w:rPr>
              <w:t>vključeni v lovske kvote</w:t>
            </w:r>
            <w:r w:rsidRPr="00EE0CB0">
              <w:rPr>
                <w:sz w:val="20"/>
                <w:szCs w:val="20"/>
              </w:rPr>
              <w:t xml:space="preserve">, zato pristojni organi lahko le spodbujajo lovce, da uplenijo kar največ živali. Lov ni poklicna dejavnost, samo prostočasna dejavnost, zato ni mogoče odrediti zmanjšanja populacij. Ne glede na to so lovci dobro motivirani in se trudijo po svojih najboljših močeh. </w:t>
            </w:r>
          </w:p>
          <w:p w14:paraId="64DEF189" w14:textId="77777777" w:rsidR="00012033" w:rsidRPr="00EE0CB0" w:rsidRDefault="00012033" w:rsidP="00391286">
            <w:pPr>
              <w:pStyle w:val="Neotevilenodstavek"/>
              <w:spacing w:line="240" w:lineRule="auto"/>
              <w:rPr>
                <w:sz w:val="20"/>
                <w:szCs w:val="20"/>
              </w:rPr>
            </w:pPr>
            <w:r w:rsidRPr="00EE0CB0">
              <w:rPr>
                <w:sz w:val="20"/>
                <w:szCs w:val="20"/>
              </w:rPr>
              <w:t>Ko bodo na Finskem prenavljali zakonodajo o zdravju živali v obdobju 2020-2021, bodo upoštevali potrebo po tem, da uvedejo več pravil/predpisov o divjih živalih, na primer o obveznosti lovcev, da jemljejo vzorce od uplenjenih živali, da poročajo o najdbah poginul</w:t>
            </w:r>
            <w:r>
              <w:rPr>
                <w:sz w:val="20"/>
                <w:szCs w:val="20"/>
              </w:rPr>
              <w:t>e divjadi, da povečajo odstrel…</w:t>
            </w:r>
            <w:r w:rsidRPr="00EE0CB0">
              <w:rPr>
                <w:sz w:val="20"/>
                <w:szCs w:val="20"/>
              </w:rPr>
              <w:t xml:space="preserve">  </w:t>
            </w:r>
          </w:p>
          <w:p w14:paraId="57E4FF64" w14:textId="77777777" w:rsidR="00012033" w:rsidRPr="00EE0CB0" w:rsidRDefault="00012033" w:rsidP="00391286">
            <w:pPr>
              <w:pStyle w:val="Neotevilenodstavek"/>
              <w:spacing w:line="240" w:lineRule="auto"/>
              <w:rPr>
                <w:sz w:val="20"/>
                <w:szCs w:val="20"/>
              </w:rPr>
            </w:pPr>
          </w:p>
          <w:p w14:paraId="07268B61" w14:textId="77777777" w:rsidR="00012033" w:rsidRPr="00EE0CB0" w:rsidRDefault="00012033" w:rsidP="00391286">
            <w:pPr>
              <w:pStyle w:val="Neotevilenodstavek"/>
              <w:spacing w:line="240" w:lineRule="auto"/>
              <w:rPr>
                <w:b/>
                <w:sz w:val="20"/>
                <w:szCs w:val="20"/>
              </w:rPr>
            </w:pPr>
            <w:r w:rsidRPr="00EE0CB0">
              <w:rPr>
                <w:b/>
                <w:sz w:val="20"/>
                <w:szCs w:val="20"/>
              </w:rPr>
              <w:t>MADŽARSKA</w:t>
            </w:r>
          </w:p>
          <w:p w14:paraId="6CBDB8DD" w14:textId="77777777" w:rsidR="00012033" w:rsidRPr="00EE0CB0" w:rsidRDefault="00012033" w:rsidP="00391286">
            <w:pPr>
              <w:pStyle w:val="Neotevilenodstavek"/>
              <w:spacing w:line="240" w:lineRule="auto"/>
              <w:rPr>
                <w:sz w:val="20"/>
                <w:szCs w:val="20"/>
              </w:rPr>
            </w:pPr>
            <w:r w:rsidRPr="00EE0CB0">
              <w:rPr>
                <w:sz w:val="20"/>
                <w:szCs w:val="20"/>
              </w:rPr>
              <w:t xml:space="preserve">Na Madžarskem je minister za kmetijstvo med drugim odgovoren za zdravje živali in za lov (upravljanje s populacijami divjadi). Poleg tega je namestnik državnega sekretarja za nadzor prehranske verige sočasno tudi predstojnik veterinarskih služb </w:t>
            </w:r>
            <w:r>
              <w:rPr>
                <w:sz w:val="20"/>
                <w:szCs w:val="20"/>
              </w:rPr>
              <w:t>(</w:t>
            </w:r>
            <w:r w:rsidRPr="00EE0CB0">
              <w:rPr>
                <w:sz w:val="20"/>
                <w:szCs w:val="20"/>
              </w:rPr>
              <w:t>CVO/</w:t>
            </w:r>
            <w:proofErr w:type="spellStart"/>
            <w:r w:rsidRPr="00EE0CB0">
              <w:rPr>
                <w:sz w:val="20"/>
                <w:szCs w:val="20"/>
              </w:rPr>
              <w:t>Chief</w:t>
            </w:r>
            <w:proofErr w:type="spellEnd"/>
            <w:r w:rsidRPr="00EE0CB0">
              <w:rPr>
                <w:sz w:val="20"/>
                <w:szCs w:val="20"/>
              </w:rPr>
              <w:t xml:space="preserve"> </w:t>
            </w:r>
            <w:proofErr w:type="spellStart"/>
            <w:r w:rsidRPr="00EE0CB0">
              <w:rPr>
                <w:sz w:val="20"/>
                <w:szCs w:val="20"/>
              </w:rPr>
              <w:t>Veterinary</w:t>
            </w:r>
            <w:proofErr w:type="spellEnd"/>
            <w:r w:rsidRPr="00EE0CB0">
              <w:rPr>
                <w:sz w:val="20"/>
                <w:szCs w:val="20"/>
              </w:rPr>
              <w:t xml:space="preserve"> </w:t>
            </w:r>
            <w:proofErr w:type="spellStart"/>
            <w:r w:rsidRPr="00EE0CB0">
              <w:rPr>
                <w:sz w:val="20"/>
                <w:szCs w:val="20"/>
              </w:rPr>
              <w:t>Officer</w:t>
            </w:r>
            <w:proofErr w:type="spellEnd"/>
            <w:r>
              <w:rPr>
                <w:sz w:val="20"/>
                <w:szCs w:val="20"/>
              </w:rPr>
              <w:t>)</w:t>
            </w:r>
            <w:r w:rsidRPr="00EE0CB0">
              <w:rPr>
                <w:sz w:val="20"/>
                <w:szCs w:val="20"/>
              </w:rPr>
              <w:t xml:space="preserve">. </w:t>
            </w:r>
          </w:p>
          <w:p w14:paraId="4569F211" w14:textId="77777777" w:rsidR="00012033" w:rsidRPr="00EE0CB0" w:rsidRDefault="00012033" w:rsidP="00391286">
            <w:pPr>
              <w:pStyle w:val="Neotevilenodstavek"/>
              <w:spacing w:line="240" w:lineRule="auto"/>
              <w:rPr>
                <w:sz w:val="20"/>
                <w:szCs w:val="20"/>
              </w:rPr>
            </w:pPr>
            <w:r w:rsidRPr="00EE0CB0">
              <w:rPr>
                <w:sz w:val="20"/>
                <w:szCs w:val="20"/>
              </w:rPr>
              <w:t>Po izbruhu</w:t>
            </w:r>
            <w:r>
              <w:rPr>
                <w:sz w:val="20"/>
                <w:szCs w:val="20"/>
              </w:rPr>
              <w:t xml:space="preserve"> afriške prašičje kuge (APK) so</w:t>
            </w:r>
            <w:r w:rsidRPr="00EE0CB0">
              <w:rPr>
                <w:sz w:val="20"/>
                <w:szCs w:val="20"/>
              </w:rPr>
              <w:t xml:space="preserve"> </w:t>
            </w:r>
            <w:r>
              <w:rPr>
                <w:sz w:val="20"/>
                <w:szCs w:val="20"/>
              </w:rPr>
              <w:t>vzpostavili</w:t>
            </w:r>
            <w:r w:rsidRPr="00EE0CB0">
              <w:rPr>
                <w:sz w:val="20"/>
                <w:szCs w:val="20"/>
              </w:rPr>
              <w:t xml:space="preserve"> Nacionalno središče za nadzor bolezni in Lok</w:t>
            </w:r>
            <w:r>
              <w:rPr>
                <w:sz w:val="20"/>
                <w:szCs w:val="20"/>
              </w:rPr>
              <w:t>alna središča za nadzor bolezni.</w:t>
            </w:r>
          </w:p>
          <w:p w14:paraId="0C7852B7" w14:textId="77777777" w:rsidR="00012033" w:rsidRPr="00EE0CB0" w:rsidRDefault="00012033" w:rsidP="00391286">
            <w:pPr>
              <w:pStyle w:val="Neotevilenodstavek"/>
              <w:spacing w:line="240" w:lineRule="auto"/>
              <w:rPr>
                <w:sz w:val="20"/>
                <w:szCs w:val="20"/>
              </w:rPr>
            </w:pPr>
            <w:r w:rsidRPr="00EE0CB0">
              <w:rPr>
                <w:sz w:val="20"/>
                <w:szCs w:val="20"/>
              </w:rPr>
              <w:t>Pravni okvir za izvedbo ukrepov predstavlja Zakon o varnosti prehranske verige in o uradnem nadzoru, ki navaja uplenitev divjih živali za diagnostične namene kot mogoč ukrep za zaščito zdravja živali.</w:t>
            </w:r>
          </w:p>
          <w:p w14:paraId="7F09F677" w14:textId="77777777" w:rsidR="00012033" w:rsidRPr="00EE0CB0" w:rsidRDefault="00012033" w:rsidP="00391286">
            <w:pPr>
              <w:pStyle w:val="Neotevilenodstavek"/>
              <w:spacing w:line="240" w:lineRule="auto"/>
              <w:rPr>
                <w:sz w:val="20"/>
                <w:szCs w:val="20"/>
              </w:rPr>
            </w:pPr>
            <w:r w:rsidRPr="00EE0CB0">
              <w:rPr>
                <w:sz w:val="20"/>
                <w:szCs w:val="20"/>
              </w:rPr>
              <w:t>CVO</w:t>
            </w:r>
            <w:r>
              <w:rPr>
                <w:sz w:val="20"/>
                <w:szCs w:val="20"/>
              </w:rPr>
              <w:t xml:space="preserve"> ima pooblastilo izdajati sklepe</w:t>
            </w:r>
            <w:r w:rsidRPr="00EE0CB0">
              <w:rPr>
                <w:sz w:val="20"/>
                <w:szCs w:val="20"/>
              </w:rPr>
              <w:t>, ki predstavljajo pravno podlago (vloge in odgovornosti) za nekatere ukrepe nadzora APK pri domačih in divjih prašičih.</w:t>
            </w:r>
          </w:p>
          <w:p w14:paraId="3C413814" w14:textId="77777777" w:rsidR="00012033" w:rsidRPr="00EE0CB0" w:rsidRDefault="00012033" w:rsidP="00391286">
            <w:pPr>
              <w:pStyle w:val="Neotevilenodstavek"/>
              <w:spacing w:line="240" w:lineRule="auto"/>
              <w:rPr>
                <w:sz w:val="20"/>
                <w:szCs w:val="20"/>
              </w:rPr>
            </w:pPr>
            <w:r w:rsidRPr="00EE0CB0">
              <w:rPr>
                <w:sz w:val="20"/>
                <w:szCs w:val="20"/>
              </w:rPr>
              <w:t>Ukrepi, navedeni</w:t>
            </w:r>
            <w:r>
              <w:rPr>
                <w:sz w:val="20"/>
                <w:szCs w:val="20"/>
              </w:rPr>
              <w:t xml:space="preserve"> v zakonih, uredbah in sklepih</w:t>
            </w:r>
            <w:r w:rsidRPr="00EE0CB0">
              <w:rPr>
                <w:sz w:val="20"/>
                <w:szCs w:val="20"/>
              </w:rPr>
              <w:t>, se uporabljajo v Oddelkih za varnost prehranske verige znotraj Okrožnih vladnih uradov (OVU) (v katerih delujejo Lokalna središča za nadzor bolezni).</w:t>
            </w:r>
          </w:p>
          <w:p w14:paraId="2D11330E" w14:textId="77777777" w:rsidR="00012033" w:rsidRPr="00EE0CB0" w:rsidRDefault="00012033" w:rsidP="00391286">
            <w:pPr>
              <w:pStyle w:val="Neotevilenodstavek"/>
              <w:spacing w:line="240" w:lineRule="auto"/>
              <w:rPr>
                <w:sz w:val="20"/>
                <w:szCs w:val="20"/>
              </w:rPr>
            </w:pPr>
            <w:r w:rsidRPr="00EE0CB0">
              <w:rPr>
                <w:sz w:val="20"/>
                <w:szCs w:val="20"/>
              </w:rPr>
              <w:t>CVO (M</w:t>
            </w:r>
            <w:r>
              <w:rPr>
                <w:sz w:val="20"/>
                <w:szCs w:val="20"/>
              </w:rPr>
              <w:t>inistrstvo za kmetijstvo) prek sklepov</w:t>
            </w:r>
            <w:r w:rsidRPr="00EE0CB0">
              <w:rPr>
                <w:sz w:val="20"/>
                <w:szCs w:val="20"/>
              </w:rPr>
              <w:t xml:space="preserve"> </w:t>
            </w:r>
            <w:r>
              <w:rPr>
                <w:sz w:val="20"/>
                <w:szCs w:val="20"/>
              </w:rPr>
              <w:t>sproti</w:t>
            </w:r>
            <w:r w:rsidRPr="00EE0CB0">
              <w:rPr>
                <w:sz w:val="20"/>
                <w:szCs w:val="20"/>
              </w:rPr>
              <w:t xml:space="preserve"> odreja ukrepe za zaščito zdravja populacij divjih živali. OVU-ji izdajajo lokalne sklepe, ki jih izvajajo lovci v posameznih lovskih revirjih </w:t>
            </w:r>
            <w:r>
              <w:rPr>
                <w:sz w:val="20"/>
                <w:szCs w:val="20"/>
              </w:rPr>
              <w:t>oziroma</w:t>
            </w:r>
            <w:r w:rsidRPr="00EE0CB0">
              <w:rPr>
                <w:sz w:val="20"/>
                <w:szCs w:val="20"/>
              </w:rPr>
              <w:t xml:space="preserve"> enotah za upravljanje z divjadjo (EUD). </w:t>
            </w:r>
          </w:p>
          <w:p w14:paraId="07E0671F" w14:textId="77777777" w:rsidR="00012033" w:rsidRPr="00EE0CB0" w:rsidRDefault="00012033" w:rsidP="00391286">
            <w:pPr>
              <w:pStyle w:val="Neotevilenodstavek"/>
              <w:spacing w:line="240" w:lineRule="auto"/>
              <w:rPr>
                <w:sz w:val="20"/>
                <w:szCs w:val="20"/>
              </w:rPr>
            </w:pPr>
            <w:r w:rsidRPr="00EE0CB0">
              <w:rPr>
                <w:sz w:val="20"/>
                <w:szCs w:val="20"/>
              </w:rPr>
              <w:lastRenderedPageBreak/>
              <w:t xml:space="preserve">Ukrepe, povezane z APK, npr. preventivno zmanjševanje populacije divjih prašičev, aktivno iskanje in odstranjevanje </w:t>
            </w:r>
            <w:r>
              <w:rPr>
                <w:sz w:val="20"/>
                <w:szCs w:val="20"/>
              </w:rPr>
              <w:t>trupel</w:t>
            </w:r>
            <w:r w:rsidRPr="00EE0CB0">
              <w:rPr>
                <w:sz w:val="20"/>
                <w:szCs w:val="20"/>
              </w:rPr>
              <w:t xml:space="preserve"> poginulih divjih prašičev, </w:t>
            </w:r>
            <w:r>
              <w:rPr>
                <w:sz w:val="20"/>
                <w:szCs w:val="20"/>
              </w:rPr>
              <w:t>preiskave</w:t>
            </w:r>
            <w:r w:rsidRPr="00EE0CB0">
              <w:rPr>
                <w:sz w:val="20"/>
                <w:szCs w:val="20"/>
              </w:rPr>
              <w:t xml:space="preserve"> vzorcev itd., financira Ministrstvo za kmetijstvo prek državnega sklada.</w:t>
            </w:r>
          </w:p>
          <w:p w14:paraId="46E0CB3B" w14:textId="77777777" w:rsidR="00012033" w:rsidRPr="008D1759" w:rsidRDefault="00012033" w:rsidP="00391286">
            <w:pPr>
              <w:pStyle w:val="Alineazatoko"/>
              <w:tabs>
                <w:tab w:val="clear" w:pos="360"/>
              </w:tabs>
              <w:spacing w:line="260" w:lineRule="exact"/>
              <w:ind w:left="0" w:firstLine="0"/>
              <w:rPr>
                <w:sz w:val="20"/>
                <w:szCs w:val="20"/>
              </w:rPr>
            </w:pPr>
          </w:p>
        </w:tc>
      </w:tr>
      <w:tr w:rsidR="00012033" w:rsidRPr="008D1759" w14:paraId="4C130A91" w14:textId="77777777" w:rsidTr="002A5636">
        <w:tc>
          <w:tcPr>
            <w:tcW w:w="8964" w:type="dxa"/>
          </w:tcPr>
          <w:p w14:paraId="3B552256" w14:textId="77777777" w:rsidR="00012033" w:rsidRPr="008D1759" w:rsidRDefault="00012033" w:rsidP="00391286">
            <w:pPr>
              <w:pStyle w:val="Alineazaodstavkom"/>
              <w:numPr>
                <w:ilvl w:val="0"/>
                <w:numId w:val="0"/>
              </w:numPr>
              <w:spacing w:line="260" w:lineRule="exact"/>
              <w:rPr>
                <w:sz w:val="20"/>
                <w:szCs w:val="20"/>
              </w:rPr>
            </w:pPr>
          </w:p>
        </w:tc>
      </w:tr>
      <w:tr w:rsidR="00012033" w:rsidRPr="008D1759" w14:paraId="5A98199F" w14:textId="77777777" w:rsidTr="002A5636">
        <w:tc>
          <w:tcPr>
            <w:tcW w:w="8964" w:type="dxa"/>
          </w:tcPr>
          <w:p w14:paraId="118947E7" w14:textId="77777777" w:rsidR="00012033" w:rsidRPr="008D1759" w:rsidRDefault="00012033" w:rsidP="00391286">
            <w:pPr>
              <w:pStyle w:val="Oddelek"/>
              <w:numPr>
                <w:ilvl w:val="0"/>
                <w:numId w:val="0"/>
              </w:numPr>
              <w:spacing w:before="0" w:after="0" w:line="260" w:lineRule="exact"/>
              <w:jc w:val="left"/>
              <w:rPr>
                <w:sz w:val="20"/>
                <w:szCs w:val="20"/>
              </w:rPr>
            </w:pPr>
            <w:r w:rsidRPr="008D1759">
              <w:rPr>
                <w:sz w:val="20"/>
                <w:szCs w:val="20"/>
              </w:rPr>
              <w:t xml:space="preserve">6. </w:t>
            </w:r>
            <w:r>
              <w:rPr>
                <w:sz w:val="20"/>
                <w:szCs w:val="20"/>
              </w:rPr>
              <w:t>PRESOJA POSLEDIC</w:t>
            </w:r>
            <w:r w:rsidRPr="008D1759">
              <w:rPr>
                <w:sz w:val="20"/>
                <w:szCs w:val="20"/>
              </w:rPr>
              <w:t>, KI JIH BO IMEL SPREJEM ZAKONA</w:t>
            </w:r>
          </w:p>
        </w:tc>
      </w:tr>
      <w:tr w:rsidR="00012033" w:rsidRPr="008D1759" w14:paraId="1A8C1A13" w14:textId="77777777" w:rsidTr="002A5636">
        <w:tc>
          <w:tcPr>
            <w:tcW w:w="8964" w:type="dxa"/>
          </w:tcPr>
          <w:p w14:paraId="181BC527" w14:textId="77777777" w:rsidR="00012033" w:rsidRPr="008D1759" w:rsidRDefault="00012033" w:rsidP="00391286">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14:paraId="7C671B37" w14:textId="77777777" w:rsidR="00012033" w:rsidRPr="008D1759" w:rsidRDefault="00012033" w:rsidP="00391286">
            <w:pPr>
              <w:pStyle w:val="Odsek"/>
              <w:numPr>
                <w:ilvl w:val="0"/>
                <w:numId w:val="0"/>
              </w:numPr>
              <w:spacing w:before="0" w:after="0" w:line="260" w:lineRule="exact"/>
              <w:jc w:val="left"/>
              <w:rPr>
                <w:sz w:val="20"/>
                <w:szCs w:val="20"/>
              </w:rPr>
            </w:pPr>
            <w:r w:rsidRPr="008D1759">
              <w:rPr>
                <w:sz w:val="20"/>
                <w:szCs w:val="20"/>
              </w:rPr>
              <w:t xml:space="preserve">a) v postopkih oziroma poslovanju javne uprave ali pravosodnih organov: </w:t>
            </w:r>
          </w:p>
        </w:tc>
      </w:tr>
      <w:tr w:rsidR="00012033" w:rsidRPr="008D1759" w14:paraId="5E62622A" w14:textId="77777777" w:rsidTr="002A5636">
        <w:tc>
          <w:tcPr>
            <w:tcW w:w="8964" w:type="dxa"/>
          </w:tcPr>
          <w:p w14:paraId="0BD0FF95" w14:textId="77777777" w:rsidR="00012033" w:rsidRDefault="00012033" w:rsidP="00391286">
            <w:pPr>
              <w:pStyle w:val="Alineazaodstavkom"/>
              <w:numPr>
                <w:ilvl w:val="0"/>
                <w:numId w:val="0"/>
              </w:numPr>
              <w:spacing w:line="260" w:lineRule="exact"/>
              <w:rPr>
                <w:sz w:val="20"/>
                <w:szCs w:val="20"/>
              </w:rPr>
            </w:pPr>
          </w:p>
          <w:p w14:paraId="6BE99ED7" w14:textId="77777777" w:rsidR="00012033" w:rsidRDefault="00012033" w:rsidP="00391286">
            <w:pPr>
              <w:pStyle w:val="Alineazaodstavkom"/>
              <w:numPr>
                <w:ilvl w:val="0"/>
                <w:numId w:val="0"/>
              </w:numPr>
              <w:spacing w:line="260" w:lineRule="exact"/>
              <w:rPr>
                <w:sz w:val="20"/>
                <w:szCs w:val="20"/>
              </w:rPr>
            </w:pPr>
            <w:r>
              <w:rPr>
                <w:sz w:val="20"/>
                <w:szCs w:val="20"/>
              </w:rPr>
              <w:t>Za zagotavljanje ustrezne pripravljenosti in ukrepanja ZAKP predvideva 6 novih zaposlitev na Nacionalnem veterinarskem inštitutu (NVI)</w:t>
            </w:r>
            <w:r w:rsidR="006E7D81">
              <w:rPr>
                <w:sz w:val="20"/>
                <w:szCs w:val="20"/>
              </w:rPr>
              <w:t xml:space="preserve"> za izvajanje veterinarsko higienske službe</w:t>
            </w:r>
            <w:r>
              <w:rPr>
                <w:sz w:val="20"/>
                <w:szCs w:val="20"/>
              </w:rPr>
              <w:t>.</w:t>
            </w:r>
          </w:p>
          <w:p w14:paraId="7C7F8248" w14:textId="77777777" w:rsidR="00012033" w:rsidRDefault="00012033" w:rsidP="00391286">
            <w:pPr>
              <w:pStyle w:val="Alineazaodstavkom"/>
              <w:numPr>
                <w:ilvl w:val="0"/>
                <w:numId w:val="0"/>
              </w:numPr>
              <w:spacing w:line="260" w:lineRule="exact"/>
              <w:rPr>
                <w:sz w:val="20"/>
                <w:szCs w:val="20"/>
              </w:rPr>
            </w:pPr>
            <w:r>
              <w:rPr>
                <w:sz w:val="20"/>
                <w:szCs w:val="20"/>
              </w:rPr>
              <w:t>Za učinkovito izvajanje ukrepov bo treba usposobiti osebe za aktivno iskanje poginulih divjih prašičev in izredni odstrel divjih prašičev, kar predstavlja dodatne obremenitve zaposlenih, tako na UVHVVR, kot tudi na MKGP, ZGS in LZS.</w:t>
            </w:r>
          </w:p>
          <w:p w14:paraId="42B5FED0" w14:textId="77777777" w:rsidR="00012033" w:rsidRDefault="00012033" w:rsidP="00391286">
            <w:pPr>
              <w:pStyle w:val="Alineazaodstavkom"/>
              <w:numPr>
                <w:ilvl w:val="0"/>
                <w:numId w:val="0"/>
              </w:numPr>
              <w:spacing w:line="260" w:lineRule="exact"/>
              <w:rPr>
                <w:sz w:val="20"/>
                <w:szCs w:val="20"/>
              </w:rPr>
            </w:pPr>
            <w:r>
              <w:rPr>
                <w:sz w:val="20"/>
                <w:szCs w:val="20"/>
              </w:rPr>
              <w:t>Za delovanje skupin za iskanje in izredni odstrel UVHVVR predvideva uporabo aplikacije, ki bo omogočala natančno spremljanje in beleženje aktivnosti skupin.</w:t>
            </w:r>
          </w:p>
          <w:p w14:paraId="5AFD58BD" w14:textId="77777777" w:rsidR="00012033" w:rsidRPr="000F0D45" w:rsidRDefault="00012033" w:rsidP="00391286">
            <w:pPr>
              <w:pStyle w:val="Alineazaodstavkom"/>
              <w:numPr>
                <w:ilvl w:val="0"/>
                <w:numId w:val="0"/>
              </w:numPr>
              <w:spacing w:line="260" w:lineRule="exact"/>
              <w:rPr>
                <w:sz w:val="20"/>
                <w:szCs w:val="20"/>
              </w:rPr>
            </w:pPr>
            <w:r>
              <w:rPr>
                <w:sz w:val="20"/>
                <w:szCs w:val="20"/>
              </w:rPr>
              <w:t xml:space="preserve">ZAKP za spremljanje izvajanja ukrepov, postopke naročanja, izplačila </w:t>
            </w:r>
            <w:r w:rsidR="00D237A2">
              <w:rPr>
                <w:sz w:val="20"/>
                <w:szCs w:val="20"/>
              </w:rPr>
              <w:t xml:space="preserve">nadomestil za nastalo škodo in </w:t>
            </w:r>
            <w:r>
              <w:rPr>
                <w:sz w:val="20"/>
                <w:szCs w:val="20"/>
              </w:rPr>
              <w:t>odškodnin, porabo sredstev in evidence predvideva imenovanje posebne skupine, ki bo spremljala navedene aktivnosti. Podrobno vodenje evidenc in dokumentacije je nujno potrebno zaradi sofinanciranja nekaterih ukrepov s strani EU.</w:t>
            </w:r>
          </w:p>
          <w:p w14:paraId="44422912" w14:textId="77777777" w:rsidR="00012033" w:rsidRPr="008D1759" w:rsidRDefault="00012033" w:rsidP="00391286">
            <w:pPr>
              <w:pStyle w:val="Alineazaodstavkom"/>
              <w:numPr>
                <w:ilvl w:val="0"/>
                <w:numId w:val="0"/>
              </w:numPr>
              <w:spacing w:line="260" w:lineRule="exact"/>
              <w:ind w:left="709"/>
              <w:rPr>
                <w:sz w:val="20"/>
                <w:szCs w:val="20"/>
              </w:rPr>
            </w:pPr>
          </w:p>
          <w:p w14:paraId="392E6C49" w14:textId="77777777" w:rsidR="00012033" w:rsidRPr="008D1759" w:rsidRDefault="00012033" w:rsidP="00391286">
            <w:pPr>
              <w:pStyle w:val="rkovnatokazaodstavkom"/>
              <w:numPr>
                <w:ilvl w:val="0"/>
                <w:numId w:val="0"/>
              </w:numPr>
              <w:spacing w:line="260" w:lineRule="exact"/>
              <w:rPr>
                <w:rFonts w:cs="Arial"/>
                <w:b/>
              </w:rPr>
            </w:pPr>
            <w:r w:rsidRPr="008D1759">
              <w:rPr>
                <w:rFonts w:cs="Arial"/>
                <w:b/>
              </w:rPr>
              <w:t>b) pri obveznostih strank do javne uprave ali pravosodnih organov:</w:t>
            </w:r>
          </w:p>
          <w:p w14:paraId="44FCF0B4" w14:textId="77777777" w:rsidR="00012033" w:rsidRDefault="00012033" w:rsidP="00391286">
            <w:pPr>
              <w:pStyle w:val="Alineazaodstavkom"/>
              <w:numPr>
                <w:ilvl w:val="0"/>
                <w:numId w:val="0"/>
              </w:numPr>
              <w:spacing w:line="260" w:lineRule="exact"/>
              <w:rPr>
                <w:sz w:val="20"/>
                <w:szCs w:val="20"/>
              </w:rPr>
            </w:pPr>
          </w:p>
          <w:p w14:paraId="36AB0E78" w14:textId="77777777" w:rsidR="00012033" w:rsidRDefault="00012033" w:rsidP="00391286">
            <w:pPr>
              <w:pStyle w:val="Alineazaodstavkom"/>
              <w:numPr>
                <w:ilvl w:val="0"/>
                <w:numId w:val="0"/>
              </w:numPr>
              <w:spacing w:line="260" w:lineRule="exact"/>
              <w:rPr>
                <w:sz w:val="20"/>
                <w:szCs w:val="20"/>
              </w:rPr>
            </w:pPr>
            <w:r>
              <w:rPr>
                <w:sz w:val="20"/>
                <w:szCs w:val="20"/>
              </w:rPr>
              <w:t>ZAKP predvideva izplačilo nagrade za posameznike, ki sporočijo najdbo oziroma pomagajo pri odstranitvi trupel poginulih divjih prašičev. Za izplačilo posameznik pošlje zahtevek na UVHVVR v roku 30 dni od prijave najdbe.</w:t>
            </w:r>
          </w:p>
          <w:p w14:paraId="5B56ECB5" w14:textId="77777777" w:rsidR="00012033" w:rsidRDefault="00012033" w:rsidP="00391286">
            <w:pPr>
              <w:pStyle w:val="Alineazaodstavkom"/>
              <w:numPr>
                <w:ilvl w:val="0"/>
                <w:numId w:val="0"/>
              </w:numPr>
              <w:spacing w:line="260" w:lineRule="exact"/>
              <w:rPr>
                <w:sz w:val="20"/>
                <w:szCs w:val="20"/>
              </w:rPr>
            </w:pPr>
            <w:r>
              <w:rPr>
                <w:sz w:val="20"/>
                <w:szCs w:val="20"/>
              </w:rPr>
              <w:t>Posamezniki, ki sodelujejo v skupinah za aktivno iskanje oziroma izredni odstrel, so upravičeni do plačila za opravljeno delo, kar je opredeljeno s pogodbo, ki jo posameznik sklene z UVHVVR oziroma ministrstvom.</w:t>
            </w:r>
          </w:p>
          <w:p w14:paraId="30C3B0CC" w14:textId="77777777" w:rsidR="00012033" w:rsidRPr="008D1759" w:rsidRDefault="00012033" w:rsidP="00391286">
            <w:pPr>
              <w:pStyle w:val="Alineazaodstavkom"/>
              <w:numPr>
                <w:ilvl w:val="0"/>
                <w:numId w:val="0"/>
              </w:numPr>
              <w:spacing w:line="260" w:lineRule="exact"/>
              <w:rPr>
                <w:sz w:val="20"/>
                <w:szCs w:val="20"/>
              </w:rPr>
            </w:pPr>
            <w:r>
              <w:rPr>
                <w:sz w:val="20"/>
                <w:szCs w:val="20"/>
              </w:rPr>
              <w:t xml:space="preserve"> </w:t>
            </w:r>
          </w:p>
        </w:tc>
      </w:tr>
      <w:tr w:rsidR="00012033" w:rsidRPr="008D1759" w14:paraId="29127A98" w14:textId="77777777" w:rsidTr="002A5636">
        <w:tc>
          <w:tcPr>
            <w:tcW w:w="8964" w:type="dxa"/>
          </w:tcPr>
          <w:p w14:paraId="7F5CE036" w14:textId="77777777" w:rsidR="00012033" w:rsidRPr="008D1759" w:rsidRDefault="00012033" w:rsidP="00391286">
            <w:pPr>
              <w:pStyle w:val="Odsek"/>
              <w:numPr>
                <w:ilvl w:val="0"/>
                <w:numId w:val="0"/>
              </w:numPr>
              <w:spacing w:before="0" w:after="0" w:line="260" w:lineRule="exact"/>
              <w:jc w:val="left"/>
              <w:rPr>
                <w:sz w:val="20"/>
                <w:szCs w:val="20"/>
              </w:rPr>
            </w:pPr>
            <w:r w:rsidRPr="008D1759">
              <w:rPr>
                <w:sz w:val="20"/>
                <w:szCs w:val="20"/>
              </w:rPr>
              <w:t>6.2 Presoja posl</w:t>
            </w:r>
            <w:r>
              <w:rPr>
                <w:sz w:val="20"/>
                <w:szCs w:val="20"/>
              </w:rPr>
              <w:t>edic za okolje, vključno s prostorskimi in varstvenimi vidiki, in sicer za:</w:t>
            </w:r>
          </w:p>
        </w:tc>
      </w:tr>
      <w:tr w:rsidR="00012033" w:rsidRPr="008D1759" w14:paraId="27A5F8B7" w14:textId="77777777" w:rsidTr="002A5636">
        <w:tc>
          <w:tcPr>
            <w:tcW w:w="8964" w:type="dxa"/>
          </w:tcPr>
          <w:p w14:paraId="44F5E02D" w14:textId="77777777" w:rsidR="00012033" w:rsidRPr="008D1759" w:rsidRDefault="00012033" w:rsidP="00391286">
            <w:pPr>
              <w:pStyle w:val="Alineazatoko"/>
              <w:tabs>
                <w:tab w:val="clear" w:pos="360"/>
              </w:tabs>
              <w:spacing w:line="260" w:lineRule="exact"/>
              <w:rPr>
                <w:sz w:val="20"/>
                <w:szCs w:val="20"/>
              </w:rPr>
            </w:pPr>
            <w:r>
              <w:rPr>
                <w:sz w:val="20"/>
                <w:szCs w:val="20"/>
              </w:rPr>
              <w:t>/</w:t>
            </w:r>
          </w:p>
        </w:tc>
      </w:tr>
      <w:tr w:rsidR="00012033" w:rsidRPr="008D1759" w14:paraId="1F1CBFCC" w14:textId="77777777" w:rsidTr="002A5636">
        <w:tc>
          <w:tcPr>
            <w:tcW w:w="8964" w:type="dxa"/>
          </w:tcPr>
          <w:p w14:paraId="25433A35" w14:textId="77777777" w:rsidR="00012033" w:rsidRPr="008D1759" w:rsidRDefault="00012033" w:rsidP="00391286">
            <w:pPr>
              <w:pStyle w:val="Odsek"/>
              <w:numPr>
                <w:ilvl w:val="0"/>
                <w:numId w:val="0"/>
              </w:numPr>
              <w:spacing w:before="0" w:after="0" w:line="260" w:lineRule="exact"/>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012033" w:rsidRPr="008D1759" w14:paraId="2A0EA346" w14:textId="77777777" w:rsidTr="002A5636">
        <w:tc>
          <w:tcPr>
            <w:tcW w:w="8964" w:type="dxa"/>
          </w:tcPr>
          <w:p w14:paraId="2CF6C5F5" w14:textId="77777777" w:rsidR="00012033" w:rsidRDefault="00012033" w:rsidP="00391286">
            <w:pPr>
              <w:pStyle w:val="Alineazatoko"/>
              <w:tabs>
                <w:tab w:val="clear" w:pos="360"/>
              </w:tabs>
              <w:spacing w:line="260" w:lineRule="exact"/>
              <w:ind w:left="0" w:firstLine="0"/>
            </w:pPr>
          </w:p>
          <w:p w14:paraId="12152179" w14:textId="77777777" w:rsidR="00EE50FF" w:rsidRDefault="00012033" w:rsidP="00391286">
            <w:pPr>
              <w:pStyle w:val="Alineazatoko"/>
              <w:tabs>
                <w:tab w:val="clear" w:pos="360"/>
              </w:tabs>
              <w:spacing w:line="260" w:lineRule="exact"/>
              <w:ind w:left="0" w:firstLine="0"/>
              <w:rPr>
                <w:sz w:val="20"/>
                <w:szCs w:val="20"/>
              </w:rPr>
            </w:pPr>
            <w:r w:rsidRPr="00167A7E">
              <w:rPr>
                <w:sz w:val="20"/>
                <w:szCs w:val="20"/>
              </w:rPr>
              <w:t xml:space="preserve">Pojav APK pri divjih prašičih ima lahko velik vpliv na gospodarstvo, kmetijstvo in turizem. </w:t>
            </w:r>
          </w:p>
          <w:p w14:paraId="4FB1CDC9" w14:textId="77777777" w:rsidR="00012033" w:rsidRPr="00167A7E" w:rsidRDefault="00012033" w:rsidP="00391286">
            <w:pPr>
              <w:pStyle w:val="Alineazatoko"/>
              <w:tabs>
                <w:tab w:val="clear" w:pos="360"/>
              </w:tabs>
              <w:spacing w:line="260" w:lineRule="exact"/>
              <w:ind w:left="0" w:firstLine="0"/>
              <w:rPr>
                <w:sz w:val="20"/>
                <w:szCs w:val="20"/>
              </w:rPr>
            </w:pPr>
            <w:r w:rsidRPr="00167A7E">
              <w:rPr>
                <w:sz w:val="20"/>
                <w:szCs w:val="20"/>
              </w:rPr>
              <w:t>Ukrepi</w:t>
            </w:r>
            <w:r>
              <w:rPr>
                <w:sz w:val="20"/>
                <w:szCs w:val="20"/>
              </w:rPr>
              <w:t>,</w:t>
            </w:r>
            <w:r w:rsidRPr="00167A7E">
              <w:rPr>
                <w:sz w:val="20"/>
                <w:szCs w:val="20"/>
              </w:rPr>
              <w:t xml:space="preserve"> ki jih bo </w:t>
            </w:r>
            <w:r>
              <w:rPr>
                <w:sz w:val="20"/>
                <w:szCs w:val="20"/>
              </w:rPr>
              <w:t>treba</w:t>
            </w:r>
            <w:r w:rsidRPr="00167A7E">
              <w:rPr>
                <w:sz w:val="20"/>
                <w:szCs w:val="20"/>
              </w:rPr>
              <w:t xml:space="preserve"> izvesti po potrditvi APK v Sloveniji</w:t>
            </w:r>
            <w:r>
              <w:rPr>
                <w:sz w:val="20"/>
                <w:szCs w:val="20"/>
              </w:rPr>
              <w:t>,</w:t>
            </w:r>
            <w:r w:rsidRPr="00167A7E">
              <w:rPr>
                <w:sz w:val="20"/>
                <w:szCs w:val="20"/>
              </w:rPr>
              <w:t xml:space="preserve"> prizadenejo tako </w:t>
            </w:r>
            <w:r>
              <w:rPr>
                <w:sz w:val="20"/>
                <w:szCs w:val="20"/>
              </w:rPr>
              <w:t>imetnike prašičev</w:t>
            </w:r>
            <w:r w:rsidRPr="00167A7E">
              <w:rPr>
                <w:sz w:val="20"/>
                <w:szCs w:val="20"/>
              </w:rPr>
              <w:t xml:space="preserve"> (možen prenos na dovzetne domače </w:t>
            </w:r>
            <w:r w:rsidRPr="00012033">
              <w:rPr>
                <w:color w:val="000000"/>
                <w:sz w:val="20"/>
                <w:szCs w:val="20"/>
              </w:rPr>
              <w:t xml:space="preserve">prašiče, gospodarske izgube </w:t>
            </w:r>
            <w:r w:rsidRPr="00167A7E">
              <w:rPr>
                <w:sz w:val="20"/>
                <w:szCs w:val="20"/>
              </w:rPr>
              <w:t xml:space="preserve">nastajajo zaradi </w:t>
            </w:r>
            <w:r w:rsidR="00EE50FF">
              <w:rPr>
                <w:sz w:val="20"/>
                <w:szCs w:val="20"/>
              </w:rPr>
              <w:t xml:space="preserve">pokončanja prašičev na gospodarstvih, </w:t>
            </w:r>
            <w:r w:rsidRPr="00167A7E">
              <w:rPr>
                <w:sz w:val="20"/>
                <w:szCs w:val="20"/>
              </w:rPr>
              <w:t xml:space="preserve">omejitev v trgovini </w:t>
            </w:r>
            <w:r>
              <w:rPr>
                <w:sz w:val="20"/>
                <w:szCs w:val="20"/>
              </w:rPr>
              <w:t>s prašiči</w:t>
            </w:r>
            <w:r w:rsidRPr="00167A7E">
              <w:rPr>
                <w:sz w:val="20"/>
                <w:szCs w:val="20"/>
              </w:rPr>
              <w:t>), mesno</w:t>
            </w:r>
            <w:r>
              <w:rPr>
                <w:sz w:val="20"/>
                <w:szCs w:val="20"/>
              </w:rPr>
              <w:t>-</w:t>
            </w:r>
            <w:r w:rsidRPr="00167A7E">
              <w:rPr>
                <w:sz w:val="20"/>
                <w:szCs w:val="20"/>
              </w:rPr>
              <w:t xml:space="preserve">predelovalno industrijo (zaradi omejitev v trgovini z mesom in izdelki) </w:t>
            </w:r>
            <w:r>
              <w:rPr>
                <w:sz w:val="20"/>
                <w:szCs w:val="20"/>
              </w:rPr>
              <w:t>kot</w:t>
            </w:r>
            <w:r w:rsidRPr="00167A7E">
              <w:rPr>
                <w:sz w:val="20"/>
                <w:szCs w:val="20"/>
              </w:rPr>
              <w:t xml:space="preserve"> lovce (pogin večjega števila divjih prašičev, omejitve pri trgovanju z divjačino, omejitev ali popolna prepoved lova na nekaterih območjih – izpad dohodka iz naslova upravljanja z divjadjo tako od prodaje divjačine kot od lovnega turizma</w:t>
            </w:r>
            <w:r>
              <w:rPr>
                <w:sz w:val="20"/>
                <w:szCs w:val="20"/>
              </w:rPr>
              <w:t>). Lovišča s posebnim namenom, ki so v upravljanju Zavoda za gozdove Slovenije (10 lovišč s posebnim namenom), si morajo stroške dela in ostale stroške poravnati s prihodki iz tržne dejavnosti (</w:t>
            </w:r>
            <w:r w:rsidR="00B12BA7">
              <w:rPr>
                <w:sz w:val="20"/>
                <w:szCs w:val="20"/>
              </w:rPr>
              <w:t xml:space="preserve">prodaja divjačine in </w:t>
            </w:r>
            <w:r>
              <w:rPr>
                <w:sz w:val="20"/>
                <w:szCs w:val="20"/>
              </w:rPr>
              <w:t>lovni turizem), zato bodo v primeru omejitve oziroma prepovedi lova ob večino prihodka, kar pomeni, da ne bodo imela finančnih sredstev za svoje delovanje.</w:t>
            </w:r>
          </w:p>
          <w:p w14:paraId="73308603" w14:textId="77777777" w:rsidR="00012033" w:rsidRPr="00167A7E" w:rsidRDefault="00012033" w:rsidP="00391286">
            <w:pPr>
              <w:pStyle w:val="Alineazatoko"/>
              <w:tabs>
                <w:tab w:val="clear" w:pos="360"/>
              </w:tabs>
              <w:spacing w:line="260" w:lineRule="exact"/>
              <w:ind w:left="0" w:firstLine="0"/>
              <w:rPr>
                <w:sz w:val="20"/>
                <w:szCs w:val="20"/>
              </w:rPr>
            </w:pPr>
            <w:r w:rsidRPr="00167A7E">
              <w:rPr>
                <w:sz w:val="20"/>
                <w:szCs w:val="20"/>
              </w:rPr>
              <w:t>Na območjih z omejitvami bo za določen čas omejeno oziroma prepovedano gibanje oseb</w:t>
            </w:r>
            <w:r>
              <w:rPr>
                <w:sz w:val="20"/>
                <w:szCs w:val="20"/>
              </w:rPr>
              <w:t>,</w:t>
            </w:r>
            <w:r w:rsidRPr="00167A7E">
              <w:rPr>
                <w:sz w:val="20"/>
                <w:szCs w:val="20"/>
              </w:rPr>
              <w:t xml:space="preserve"> zato lahko poleg škod v kmetijstvu</w:t>
            </w:r>
            <w:r>
              <w:rPr>
                <w:sz w:val="20"/>
                <w:szCs w:val="20"/>
              </w:rPr>
              <w:t xml:space="preserve"> in gozdarstvu</w:t>
            </w:r>
            <w:r w:rsidRPr="00167A7E">
              <w:rPr>
                <w:sz w:val="20"/>
                <w:szCs w:val="20"/>
              </w:rPr>
              <w:t xml:space="preserve"> pričakujemo tudi škode, ki bodo nastale v turizmu. Prepoved gibanja oziroma omejitev gibanja oseb izključno na ja</w:t>
            </w:r>
            <w:r>
              <w:rPr>
                <w:sz w:val="20"/>
                <w:szCs w:val="20"/>
              </w:rPr>
              <w:t>v</w:t>
            </w:r>
            <w:r w:rsidRPr="00167A7E">
              <w:rPr>
                <w:sz w:val="20"/>
                <w:szCs w:val="20"/>
              </w:rPr>
              <w:t>ne poti bo bistveno vplivala na dodatno ponudbo v turizmu, ki je vezana na dejavnosti izven urejenih turističnih kompleksov</w:t>
            </w:r>
            <w:r>
              <w:rPr>
                <w:sz w:val="20"/>
                <w:szCs w:val="20"/>
              </w:rPr>
              <w:t>,</w:t>
            </w:r>
            <w:r w:rsidRPr="00167A7E">
              <w:rPr>
                <w:sz w:val="20"/>
                <w:szCs w:val="20"/>
              </w:rPr>
              <w:t xml:space="preserve"> kot so pohodništvo, kolesarstvo</w:t>
            </w:r>
            <w:r>
              <w:rPr>
                <w:sz w:val="20"/>
                <w:szCs w:val="20"/>
              </w:rPr>
              <w:t xml:space="preserve"> in druge prostočasne aktivnosti, ki se izvajajo v naravi.</w:t>
            </w:r>
            <w:r w:rsidRPr="00167A7E">
              <w:rPr>
                <w:sz w:val="20"/>
                <w:szCs w:val="20"/>
              </w:rPr>
              <w:t xml:space="preserve"> </w:t>
            </w:r>
          </w:p>
          <w:p w14:paraId="279213CF" w14:textId="77777777" w:rsidR="00012033" w:rsidRPr="008D1759" w:rsidRDefault="00012033" w:rsidP="00391286">
            <w:pPr>
              <w:pStyle w:val="Alineazatoko"/>
              <w:tabs>
                <w:tab w:val="clear" w:pos="360"/>
              </w:tabs>
              <w:spacing w:line="260" w:lineRule="exact"/>
              <w:ind w:left="720" w:firstLine="0"/>
              <w:rPr>
                <w:sz w:val="20"/>
                <w:szCs w:val="20"/>
              </w:rPr>
            </w:pPr>
          </w:p>
        </w:tc>
      </w:tr>
      <w:tr w:rsidR="00012033" w:rsidRPr="008D1759" w14:paraId="57797F75" w14:textId="77777777" w:rsidTr="002A5636">
        <w:tc>
          <w:tcPr>
            <w:tcW w:w="8964" w:type="dxa"/>
          </w:tcPr>
          <w:p w14:paraId="0E9A7B51" w14:textId="77777777" w:rsidR="00012033" w:rsidRPr="008D1759" w:rsidRDefault="00012033" w:rsidP="00391286">
            <w:pPr>
              <w:pStyle w:val="Odsek"/>
              <w:numPr>
                <w:ilvl w:val="0"/>
                <w:numId w:val="0"/>
              </w:numPr>
              <w:spacing w:before="0" w:after="0" w:line="260" w:lineRule="exact"/>
              <w:jc w:val="left"/>
              <w:rPr>
                <w:sz w:val="20"/>
                <w:szCs w:val="20"/>
              </w:rPr>
            </w:pPr>
            <w:r>
              <w:rPr>
                <w:sz w:val="20"/>
                <w:szCs w:val="20"/>
              </w:rPr>
              <w:lastRenderedPageBreak/>
              <w:t>6.4 Presoja posledic za socialno področje, in sicer za:</w:t>
            </w:r>
          </w:p>
        </w:tc>
      </w:tr>
      <w:tr w:rsidR="00012033" w:rsidRPr="008D1759" w14:paraId="0DC5176E" w14:textId="77777777" w:rsidTr="002A5636">
        <w:tc>
          <w:tcPr>
            <w:tcW w:w="8964" w:type="dxa"/>
          </w:tcPr>
          <w:p w14:paraId="6B1B8BB6" w14:textId="77777777" w:rsidR="00012033" w:rsidRDefault="00012033" w:rsidP="00391286">
            <w:pPr>
              <w:pStyle w:val="Alineazaodstavkom"/>
              <w:numPr>
                <w:ilvl w:val="0"/>
                <w:numId w:val="0"/>
              </w:numPr>
              <w:spacing w:line="260" w:lineRule="exact"/>
              <w:rPr>
                <w:sz w:val="20"/>
                <w:szCs w:val="20"/>
              </w:rPr>
            </w:pPr>
          </w:p>
          <w:p w14:paraId="1ACBA7A7" w14:textId="77777777" w:rsidR="00012033" w:rsidRDefault="00012033" w:rsidP="00391286">
            <w:pPr>
              <w:pStyle w:val="Alineazaodstavkom"/>
              <w:numPr>
                <w:ilvl w:val="0"/>
                <w:numId w:val="0"/>
              </w:numPr>
              <w:spacing w:line="260" w:lineRule="exact"/>
              <w:rPr>
                <w:sz w:val="20"/>
                <w:szCs w:val="20"/>
              </w:rPr>
            </w:pPr>
            <w:r>
              <w:rPr>
                <w:sz w:val="20"/>
                <w:szCs w:val="20"/>
              </w:rPr>
              <w:t>Uvedba ukrepov bi lahko vplivala na prihodek imetnikov domačih prašičev, lovišč in lovišč s posebnim namenom in mesno-predelovalno industrijo, turistično ponudbo, itd.</w:t>
            </w:r>
          </w:p>
          <w:p w14:paraId="11EB5FC1" w14:textId="77777777" w:rsidR="00012033" w:rsidRPr="008D1759" w:rsidRDefault="00012033" w:rsidP="00391286">
            <w:pPr>
              <w:pStyle w:val="Alineazatoko"/>
              <w:tabs>
                <w:tab w:val="clear" w:pos="360"/>
              </w:tabs>
              <w:spacing w:line="260" w:lineRule="exact"/>
              <w:rPr>
                <w:sz w:val="20"/>
                <w:szCs w:val="20"/>
              </w:rPr>
            </w:pPr>
          </w:p>
        </w:tc>
      </w:tr>
      <w:tr w:rsidR="00012033" w:rsidRPr="008D1759" w14:paraId="42D38EB9" w14:textId="77777777" w:rsidTr="002A5636">
        <w:tc>
          <w:tcPr>
            <w:tcW w:w="8964" w:type="dxa"/>
          </w:tcPr>
          <w:p w14:paraId="5D207FCC" w14:textId="77777777" w:rsidR="00012033" w:rsidRPr="008D1759" w:rsidRDefault="00012033" w:rsidP="00391286">
            <w:pPr>
              <w:pStyle w:val="Odsek"/>
              <w:numPr>
                <w:ilvl w:val="0"/>
                <w:numId w:val="0"/>
              </w:numPr>
              <w:spacing w:before="0" w:after="0" w:line="260" w:lineRule="exact"/>
              <w:jc w:val="left"/>
              <w:rPr>
                <w:sz w:val="20"/>
                <w:szCs w:val="20"/>
              </w:rPr>
            </w:pPr>
            <w:r>
              <w:rPr>
                <w:sz w:val="20"/>
                <w:szCs w:val="20"/>
              </w:rPr>
              <w:t>6.5 Presoja posledic z</w:t>
            </w:r>
            <w:r w:rsidRPr="008D1759">
              <w:rPr>
                <w:sz w:val="20"/>
                <w:szCs w:val="20"/>
              </w:rPr>
              <w:t>a dokumente razvojnega načrtovanja</w:t>
            </w:r>
            <w:r>
              <w:rPr>
                <w:sz w:val="20"/>
                <w:szCs w:val="20"/>
              </w:rPr>
              <w:t>, in sicer za:</w:t>
            </w:r>
          </w:p>
        </w:tc>
      </w:tr>
      <w:tr w:rsidR="00012033" w:rsidRPr="008D1759" w14:paraId="1B28F741" w14:textId="77777777" w:rsidTr="002A5636">
        <w:tc>
          <w:tcPr>
            <w:tcW w:w="8964" w:type="dxa"/>
          </w:tcPr>
          <w:p w14:paraId="49173256" w14:textId="77777777" w:rsidR="00012033" w:rsidRDefault="00012033" w:rsidP="00391286">
            <w:pPr>
              <w:pStyle w:val="Alineazaodstavkom"/>
              <w:numPr>
                <w:ilvl w:val="0"/>
                <w:numId w:val="0"/>
              </w:numPr>
              <w:spacing w:line="260" w:lineRule="exact"/>
              <w:rPr>
                <w:sz w:val="20"/>
                <w:szCs w:val="20"/>
              </w:rPr>
            </w:pPr>
            <w:r>
              <w:rPr>
                <w:sz w:val="20"/>
                <w:szCs w:val="20"/>
              </w:rPr>
              <w:t>/</w:t>
            </w:r>
          </w:p>
          <w:p w14:paraId="19F2F2FF" w14:textId="77777777" w:rsidR="00012033" w:rsidRDefault="00012033" w:rsidP="00391286">
            <w:pPr>
              <w:pStyle w:val="Alineazaodstavkom"/>
              <w:numPr>
                <w:ilvl w:val="0"/>
                <w:numId w:val="0"/>
              </w:numPr>
              <w:spacing w:line="260" w:lineRule="exact"/>
              <w:rPr>
                <w:b/>
                <w:sz w:val="20"/>
                <w:szCs w:val="20"/>
              </w:rPr>
            </w:pPr>
            <w:r w:rsidRPr="004F27D6">
              <w:rPr>
                <w:b/>
                <w:sz w:val="20"/>
                <w:szCs w:val="20"/>
              </w:rPr>
              <w:t>6.6 Presoja posledic za druga področja</w:t>
            </w:r>
          </w:p>
          <w:p w14:paraId="1860EDBE" w14:textId="77777777" w:rsidR="00012033" w:rsidRDefault="00012033" w:rsidP="00391286">
            <w:pPr>
              <w:pStyle w:val="Alineazatoko"/>
              <w:tabs>
                <w:tab w:val="clear" w:pos="360"/>
              </w:tabs>
              <w:spacing w:line="260" w:lineRule="exact"/>
              <w:rPr>
                <w:sz w:val="20"/>
                <w:szCs w:val="20"/>
              </w:rPr>
            </w:pPr>
            <w:r>
              <w:rPr>
                <w:sz w:val="20"/>
                <w:szCs w:val="20"/>
              </w:rPr>
              <w:t>/</w:t>
            </w:r>
          </w:p>
          <w:p w14:paraId="598D41FA" w14:textId="77777777" w:rsidR="00012033" w:rsidRPr="004F27D6" w:rsidRDefault="00012033" w:rsidP="00391286">
            <w:pPr>
              <w:pStyle w:val="Alineazaodstavkom"/>
              <w:numPr>
                <w:ilvl w:val="0"/>
                <w:numId w:val="0"/>
              </w:numPr>
              <w:spacing w:line="260" w:lineRule="exact"/>
              <w:rPr>
                <w:b/>
                <w:sz w:val="20"/>
                <w:szCs w:val="20"/>
              </w:rPr>
            </w:pPr>
          </w:p>
        </w:tc>
      </w:tr>
      <w:tr w:rsidR="00012033" w:rsidRPr="008D1759" w14:paraId="21B8DD93" w14:textId="77777777" w:rsidTr="002A5636">
        <w:tc>
          <w:tcPr>
            <w:tcW w:w="8964" w:type="dxa"/>
          </w:tcPr>
          <w:p w14:paraId="0DA22D84" w14:textId="77777777" w:rsidR="00012033" w:rsidRPr="008D1759" w:rsidRDefault="00012033" w:rsidP="00391286">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012033" w:rsidRPr="008D1759" w14:paraId="35C78A7D" w14:textId="77777777" w:rsidTr="002A5636">
        <w:tc>
          <w:tcPr>
            <w:tcW w:w="8964" w:type="dxa"/>
          </w:tcPr>
          <w:p w14:paraId="4C1901DB" w14:textId="77777777" w:rsidR="00012033" w:rsidRPr="009B0643" w:rsidRDefault="00012033" w:rsidP="00391286">
            <w:pPr>
              <w:pStyle w:val="Alineazatoko"/>
              <w:tabs>
                <w:tab w:val="clear" w:pos="360"/>
              </w:tabs>
              <w:spacing w:line="260" w:lineRule="exact"/>
              <w:ind w:left="0" w:firstLine="0"/>
              <w:rPr>
                <w:sz w:val="20"/>
                <w:szCs w:val="20"/>
              </w:rPr>
            </w:pPr>
            <w:r w:rsidRPr="001E753B">
              <w:rPr>
                <w:sz w:val="20"/>
                <w:szCs w:val="20"/>
              </w:rPr>
              <w:t>Javnost bo o sprejetju zakona obveščena prek sredstev javnega obveščanja, prek spletne strani MKGP in UVHVVR ter z drugimi informacijami, ki jih bo pripravilo MKGP.</w:t>
            </w:r>
          </w:p>
          <w:p w14:paraId="766903E6" w14:textId="77777777" w:rsidR="00012033" w:rsidRPr="008D1759" w:rsidRDefault="00012033" w:rsidP="00391286">
            <w:pPr>
              <w:pStyle w:val="Alineazatoko"/>
              <w:tabs>
                <w:tab w:val="clear" w:pos="360"/>
              </w:tabs>
              <w:spacing w:line="260" w:lineRule="exact"/>
              <w:rPr>
                <w:sz w:val="20"/>
                <w:szCs w:val="20"/>
              </w:rPr>
            </w:pPr>
          </w:p>
        </w:tc>
      </w:tr>
      <w:tr w:rsidR="00012033" w:rsidRPr="008D1759" w14:paraId="505615CD" w14:textId="77777777" w:rsidTr="002A5636">
        <w:tc>
          <w:tcPr>
            <w:tcW w:w="8964" w:type="dxa"/>
          </w:tcPr>
          <w:p w14:paraId="4318A1AC" w14:textId="77777777" w:rsidR="00012033" w:rsidRDefault="00012033" w:rsidP="00391286">
            <w:pPr>
              <w:pStyle w:val="Odsek"/>
              <w:numPr>
                <w:ilvl w:val="0"/>
                <w:numId w:val="0"/>
              </w:numPr>
              <w:spacing w:before="0" w:after="0" w:line="260" w:lineRule="exact"/>
              <w:jc w:val="left"/>
              <w:rPr>
                <w:sz w:val="20"/>
                <w:szCs w:val="20"/>
              </w:rPr>
            </w:pPr>
            <w:r w:rsidRPr="008D1759">
              <w:rPr>
                <w:sz w:val="20"/>
                <w:szCs w:val="20"/>
              </w:rPr>
              <w:t>6.</w:t>
            </w:r>
            <w:r>
              <w:rPr>
                <w:sz w:val="20"/>
                <w:szCs w:val="20"/>
              </w:rPr>
              <w:t>8</w:t>
            </w:r>
            <w:r w:rsidRPr="008D1759">
              <w:rPr>
                <w:sz w:val="20"/>
                <w:szCs w:val="20"/>
              </w:rPr>
              <w:t xml:space="preserve"> Druge pomembne okoliščine v zvezi z vprašanji, ki jih ureja predlog zakona</w:t>
            </w:r>
            <w:r>
              <w:rPr>
                <w:sz w:val="20"/>
                <w:szCs w:val="20"/>
              </w:rPr>
              <w:t>:</w:t>
            </w:r>
          </w:p>
          <w:p w14:paraId="22FF092B" w14:textId="77777777" w:rsidR="00012033" w:rsidRPr="00B90807" w:rsidRDefault="00012033" w:rsidP="00391286">
            <w:pPr>
              <w:pStyle w:val="Alineazaodstavkom"/>
              <w:numPr>
                <w:ilvl w:val="0"/>
                <w:numId w:val="0"/>
              </w:numPr>
              <w:spacing w:line="260" w:lineRule="exact"/>
              <w:ind w:left="34"/>
            </w:pPr>
            <w:r w:rsidRPr="00167A7E">
              <w:rPr>
                <w:sz w:val="20"/>
                <w:szCs w:val="20"/>
              </w:rPr>
              <w:t>Zunanji strokovnjaki niso sodelovali pri pripravi zakona</w:t>
            </w:r>
            <w:r>
              <w:t xml:space="preserve">. </w:t>
            </w:r>
          </w:p>
          <w:p w14:paraId="2D0F8D9D" w14:textId="77777777" w:rsidR="00012033" w:rsidRDefault="00012033" w:rsidP="00391286">
            <w:pPr>
              <w:pStyle w:val="Alineazaodstavkom"/>
              <w:numPr>
                <w:ilvl w:val="0"/>
                <w:numId w:val="0"/>
              </w:numPr>
              <w:spacing w:line="260" w:lineRule="exact"/>
              <w:ind w:left="34"/>
              <w:rPr>
                <w:sz w:val="20"/>
                <w:szCs w:val="20"/>
              </w:rPr>
            </w:pPr>
          </w:p>
          <w:p w14:paraId="48B89574" w14:textId="77777777" w:rsidR="00012033" w:rsidRDefault="00012033" w:rsidP="00391286">
            <w:pPr>
              <w:pStyle w:val="Odsek"/>
              <w:numPr>
                <w:ilvl w:val="0"/>
                <w:numId w:val="0"/>
              </w:numPr>
              <w:spacing w:before="0" w:after="0" w:line="260" w:lineRule="exact"/>
              <w:jc w:val="left"/>
              <w:rPr>
                <w:sz w:val="20"/>
                <w:szCs w:val="20"/>
              </w:rPr>
            </w:pPr>
            <w:r>
              <w:rPr>
                <w:sz w:val="20"/>
                <w:szCs w:val="20"/>
              </w:rPr>
              <w:t>7. Prikaz sodelovanja javnosti pri pripravi predloga zakona:</w:t>
            </w:r>
          </w:p>
          <w:p w14:paraId="6C4A5FAD" w14:textId="77777777" w:rsidR="00012033" w:rsidRDefault="00012033" w:rsidP="00391286">
            <w:pPr>
              <w:pStyle w:val="Odsek"/>
              <w:numPr>
                <w:ilvl w:val="0"/>
                <w:numId w:val="0"/>
              </w:numPr>
              <w:spacing w:before="0" w:after="0" w:line="260" w:lineRule="exact"/>
              <w:jc w:val="left"/>
              <w:rPr>
                <w:sz w:val="20"/>
                <w:szCs w:val="20"/>
              </w:rPr>
            </w:pPr>
          </w:p>
          <w:p w14:paraId="7C455632" w14:textId="77777777" w:rsidR="00012033" w:rsidRDefault="00012033" w:rsidP="00391286">
            <w:pPr>
              <w:pStyle w:val="Odsek"/>
              <w:numPr>
                <w:ilvl w:val="0"/>
                <w:numId w:val="0"/>
              </w:numPr>
              <w:spacing w:before="0" w:after="0" w:line="260" w:lineRule="exact"/>
              <w:jc w:val="both"/>
              <w:rPr>
                <w:sz w:val="20"/>
                <w:szCs w:val="20"/>
              </w:rPr>
            </w:pPr>
            <w:r>
              <w:rPr>
                <w:sz w:val="20"/>
                <w:szCs w:val="20"/>
              </w:rPr>
              <w:t>8. N</w:t>
            </w:r>
            <w:r w:rsidRPr="00717D84">
              <w:rPr>
                <w:sz w:val="20"/>
                <w:szCs w:val="20"/>
              </w:rPr>
              <w:t>avedb</w:t>
            </w:r>
            <w:r>
              <w:rPr>
                <w:sz w:val="20"/>
                <w:szCs w:val="20"/>
              </w:rPr>
              <w:t>a</w:t>
            </w:r>
            <w:r w:rsidRPr="00717D84">
              <w:rPr>
                <w:sz w:val="20"/>
                <w:szCs w:val="20"/>
              </w:rPr>
              <w:t>, kateri predstavniki predlagatelja bodo sodelovali pri delu državnega zbora in delovnih teles</w:t>
            </w:r>
          </w:p>
          <w:p w14:paraId="0B08C12A" w14:textId="77777777" w:rsidR="00012033" w:rsidRPr="008653CB" w:rsidRDefault="00012033" w:rsidP="00391286">
            <w:pPr>
              <w:pStyle w:val="Odsek"/>
              <w:numPr>
                <w:ilvl w:val="0"/>
                <w:numId w:val="0"/>
              </w:numPr>
              <w:spacing w:before="0" w:after="0" w:line="260" w:lineRule="exact"/>
              <w:jc w:val="both"/>
              <w:rPr>
                <w:sz w:val="20"/>
                <w:szCs w:val="20"/>
              </w:rPr>
            </w:pPr>
          </w:p>
          <w:p w14:paraId="69E72B9E" w14:textId="77777777" w:rsidR="00012033" w:rsidRPr="00167A7E" w:rsidRDefault="00012033" w:rsidP="00391286">
            <w:pPr>
              <w:pStyle w:val="Neotevilenodstavek"/>
              <w:spacing w:before="0" w:after="0" w:line="260" w:lineRule="exact"/>
              <w:rPr>
                <w:color w:val="000000"/>
                <w:sz w:val="20"/>
                <w:szCs w:val="20"/>
              </w:rPr>
            </w:pPr>
            <w:r w:rsidRPr="00167A7E">
              <w:rPr>
                <w:color w:val="000000"/>
                <w:sz w:val="20"/>
                <w:szCs w:val="20"/>
              </w:rPr>
              <w:t>dr. Aleksandra Pivec, ministrica za kmetijstvo gozdarstvo in prehrano</w:t>
            </w:r>
            <w:r>
              <w:rPr>
                <w:color w:val="000000"/>
                <w:sz w:val="20"/>
                <w:szCs w:val="20"/>
              </w:rPr>
              <w:t>,</w:t>
            </w:r>
          </w:p>
          <w:p w14:paraId="6481318D" w14:textId="77777777" w:rsidR="00012033" w:rsidRPr="00167A7E" w:rsidRDefault="00012033" w:rsidP="00391286">
            <w:pPr>
              <w:pStyle w:val="Neotevilenodstavek"/>
              <w:spacing w:before="0" w:after="0" w:line="260" w:lineRule="exact"/>
              <w:rPr>
                <w:color w:val="000000"/>
                <w:sz w:val="20"/>
                <w:szCs w:val="20"/>
              </w:rPr>
            </w:pPr>
            <w:r>
              <w:rPr>
                <w:color w:val="000000"/>
                <w:sz w:val="20"/>
                <w:szCs w:val="20"/>
              </w:rPr>
              <w:t xml:space="preserve">dr. </w:t>
            </w:r>
            <w:r w:rsidRPr="00167A7E">
              <w:rPr>
                <w:color w:val="000000"/>
                <w:sz w:val="20"/>
                <w:szCs w:val="20"/>
              </w:rPr>
              <w:t xml:space="preserve">Damjan Stanonik, državni sekretar pristojen za lovstvo, </w:t>
            </w:r>
            <w:r>
              <w:rPr>
                <w:color w:val="000000"/>
                <w:sz w:val="20"/>
                <w:szCs w:val="20"/>
              </w:rPr>
              <w:t>MKGP,</w:t>
            </w:r>
          </w:p>
          <w:p w14:paraId="4B56D04E" w14:textId="5CFC4591" w:rsidR="00012033" w:rsidRPr="00167A7E" w:rsidRDefault="00012033" w:rsidP="00391286">
            <w:pPr>
              <w:pStyle w:val="Neotevilenodstavek"/>
              <w:spacing w:before="0" w:after="0" w:line="260" w:lineRule="exact"/>
              <w:rPr>
                <w:color w:val="000000"/>
                <w:sz w:val="20"/>
                <w:szCs w:val="20"/>
              </w:rPr>
            </w:pPr>
            <w:r w:rsidRPr="00167A7E">
              <w:rPr>
                <w:color w:val="000000"/>
                <w:sz w:val="20"/>
                <w:szCs w:val="20"/>
              </w:rPr>
              <w:t xml:space="preserve">dr. </w:t>
            </w:r>
            <w:r w:rsidR="00D57A2B">
              <w:rPr>
                <w:color w:val="000000"/>
                <w:sz w:val="20"/>
                <w:szCs w:val="20"/>
              </w:rPr>
              <w:t>Jernej Drofenik</w:t>
            </w:r>
            <w:r w:rsidRPr="00167A7E">
              <w:rPr>
                <w:color w:val="000000"/>
                <w:sz w:val="20"/>
                <w:szCs w:val="20"/>
              </w:rPr>
              <w:t>,</w:t>
            </w:r>
            <w:r w:rsidR="00B924E1">
              <w:rPr>
                <w:color w:val="000000"/>
                <w:sz w:val="20"/>
                <w:szCs w:val="20"/>
              </w:rPr>
              <w:t xml:space="preserve"> </w:t>
            </w:r>
            <w:r w:rsidR="00D57A2B">
              <w:rPr>
                <w:color w:val="000000"/>
                <w:sz w:val="20"/>
                <w:szCs w:val="20"/>
              </w:rPr>
              <w:t>v.</w:t>
            </w:r>
            <w:r w:rsidR="00B924E1">
              <w:rPr>
                <w:color w:val="000000"/>
                <w:sz w:val="20"/>
                <w:szCs w:val="20"/>
              </w:rPr>
              <w:t xml:space="preserve"> </w:t>
            </w:r>
            <w:r w:rsidR="00D57A2B">
              <w:rPr>
                <w:color w:val="000000"/>
                <w:sz w:val="20"/>
                <w:szCs w:val="20"/>
              </w:rPr>
              <w:t>d.</w:t>
            </w:r>
            <w:r w:rsidRPr="00167A7E">
              <w:rPr>
                <w:color w:val="000000"/>
                <w:sz w:val="20"/>
                <w:szCs w:val="20"/>
              </w:rPr>
              <w:t xml:space="preserve"> generaln</w:t>
            </w:r>
            <w:r w:rsidR="00D57A2B">
              <w:rPr>
                <w:color w:val="000000"/>
                <w:sz w:val="20"/>
                <w:szCs w:val="20"/>
              </w:rPr>
              <w:t>ega</w:t>
            </w:r>
            <w:r w:rsidRPr="00167A7E">
              <w:rPr>
                <w:color w:val="000000"/>
                <w:sz w:val="20"/>
                <w:szCs w:val="20"/>
              </w:rPr>
              <w:t xml:space="preserve"> direktor</w:t>
            </w:r>
            <w:r w:rsidR="00D57A2B">
              <w:rPr>
                <w:color w:val="000000"/>
                <w:sz w:val="20"/>
                <w:szCs w:val="20"/>
              </w:rPr>
              <w:t>ja</w:t>
            </w:r>
            <w:r w:rsidRPr="00167A7E">
              <w:rPr>
                <w:color w:val="000000"/>
                <w:sz w:val="20"/>
                <w:szCs w:val="20"/>
              </w:rPr>
              <w:t xml:space="preserve"> </w:t>
            </w:r>
            <w:r>
              <w:rPr>
                <w:color w:val="000000"/>
                <w:sz w:val="20"/>
                <w:szCs w:val="20"/>
              </w:rPr>
              <w:t>UVHVVR,</w:t>
            </w:r>
          </w:p>
          <w:p w14:paraId="5C821142" w14:textId="77777777" w:rsidR="00012033" w:rsidRPr="00167A7E" w:rsidRDefault="00012033" w:rsidP="00391286">
            <w:pPr>
              <w:pStyle w:val="Neotevilenodstavek"/>
              <w:spacing w:before="0" w:after="0" w:line="260" w:lineRule="exact"/>
              <w:rPr>
                <w:color w:val="000000"/>
                <w:sz w:val="20"/>
                <w:szCs w:val="20"/>
              </w:rPr>
            </w:pPr>
            <w:r w:rsidRPr="00167A7E">
              <w:rPr>
                <w:color w:val="000000"/>
                <w:sz w:val="20"/>
                <w:szCs w:val="20"/>
              </w:rPr>
              <w:t>mag. Robert Režonja, direktor Direktorata za gozdarstvo in lovstvo</w:t>
            </w:r>
            <w:r>
              <w:rPr>
                <w:color w:val="000000"/>
                <w:sz w:val="20"/>
                <w:szCs w:val="20"/>
              </w:rPr>
              <w:t>, MKGP,</w:t>
            </w:r>
          </w:p>
          <w:p w14:paraId="04DCF16A" w14:textId="77777777" w:rsidR="00012033" w:rsidRDefault="00012033" w:rsidP="00391286">
            <w:pPr>
              <w:pStyle w:val="Neotevilenodstavek"/>
              <w:spacing w:before="0" w:after="0" w:line="260" w:lineRule="exact"/>
              <w:rPr>
                <w:color w:val="000000"/>
                <w:sz w:val="20"/>
                <w:szCs w:val="20"/>
              </w:rPr>
            </w:pPr>
            <w:r w:rsidRPr="00167A7E">
              <w:rPr>
                <w:color w:val="000000"/>
                <w:sz w:val="20"/>
                <w:szCs w:val="20"/>
              </w:rPr>
              <w:t xml:space="preserve">dr. Darja </w:t>
            </w:r>
            <w:proofErr w:type="spellStart"/>
            <w:r w:rsidRPr="00167A7E">
              <w:rPr>
                <w:color w:val="000000"/>
                <w:sz w:val="20"/>
                <w:szCs w:val="20"/>
              </w:rPr>
              <w:t>Majkovič</w:t>
            </w:r>
            <w:proofErr w:type="spellEnd"/>
            <w:r w:rsidRPr="00167A7E">
              <w:rPr>
                <w:color w:val="000000"/>
                <w:sz w:val="20"/>
                <w:szCs w:val="20"/>
              </w:rPr>
              <w:t>, direktorica Direktorata za kmetijstvo</w:t>
            </w:r>
            <w:r>
              <w:rPr>
                <w:color w:val="000000"/>
                <w:sz w:val="20"/>
                <w:szCs w:val="20"/>
              </w:rPr>
              <w:t>, MKGP,</w:t>
            </w:r>
          </w:p>
          <w:p w14:paraId="2B261A38" w14:textId="77777777" w:rsidR="00012033" w:rsidRDefault="00012033" w:rsidP="00391286">
            <w:pPr>
              <w:pStyle w:val="Neotevilenodstavek"/>
              <w:rPr>
                <w:iCs/>
                <w:sz w:val="20"/>
                <w:szCs w:val="20"/>
              </w:rPr>
            </w:pPr>
            <w:r w:rsidRPr="00A56C84">
              <w:rPr>
                <w:iCs/>
                <w:sz w:val="20"/>
                <w:szCs w:val="20"/>
              </w:rPr>
              <w:t xml:space="preserve">Metka Hajdinjak, Sektor za pravno sistemske zadeve, Direktorat za hrano in ribištvo, </w:t>
            </w:r>
            <w:r>
              <w:rPr>
                <w:iCs/>
                <w:sz w:val="20"/>
                <w:szCs w:val="20"/>
              </w:rPr>
              <w:t>MKGP,</w:t>
            </w:r>
          </w:p>
          <w:p w14:paraId="6FC89E59" w14:textId="77777777" w:rsidR="00012033" w:rsidRPr="00167A7E" w:rsidRDefault="00012033" w:rsidP="00391286">
            <w:pPr>
              <w:pStyle w:val="Neotevilenodstavek"/>
              <w:rPr>
                <w:iCs/>
                <w:sz w:val="20"/>
                <w:szCs w:val="20"/>
              </w:rPr>
            </w:pPr>
            <w:r w:rsidRPr="00167A7E">
              <w:rPr>
                <w:iCs/>
                <w:sz w:val="20"/>
                <w:szCs w:val="20"/>
              </w:rPr>
              <w:t>mag. Ivan Ambrožič, Sektor za hrano, krmo in zdravila, UVHVVR</w:t>
            </w:r>
            <w:r>
              <w:rPr>
                <w:iCs/>
                <w:sz w:val="20"/>
                <w:szCs w:val="20"/>
              </w:rPr>
              <w:t>,</w:t>
            </w:r>
          </w:p>
          <w:p w14:paraId="7E6FAB86" w14:textId="77777777" w:rsidR="00012033" w:rsidRPr="00167A7E" w:rsidRDefault="00012033" w:rsidP="00391286">
            <w:pPr>
              <w:pStyle w:val="Neotevilenodstavek"/>
              <w:spacing w:before="0" w:after="0" w:line="260" w:lineRule="exact"/>
              <w:rPr>
                <w:color w:val="000000"/>
                <w:sz w:val="20"/>
                <w:szCs w:val="20"/>
              </w:rPr>
            </w:pPr>
            <w:r w:rsidRPr="00167A7E">
              <w:rPr>
                <w:color w:val="000000"/>
                <w:sz w:val="20"/>
                <w:szCs w:val="20"/>
              </w:rPr>
              <w:t xml:space="preserve">mag. Breda Hrovatin, vodja </w:t>
            </w:r>
            <w:r>
              <w:rPr>
                <w:color w:val="000000"/>
                <w:sz w:val="20"/>
                <w:szCs w:val="20"/>
              </w:rPr>
              <w:t>S</w:t>
            </w:r>
            <w:r w:rsidRPr="00167A7E">
              <w:rPr>
                <w:color w:val="000000"/>
                <w:sz w:val="20"/>
                <w:szCs w:val="20"/>
              </w:rPr>
              <w:t>ektorja za zdravje in dobrobit živali, UVHVVR</w:t>
            </w:r>
            <w:r>
              <w:rPr>
                <w:color w:val="000000"/>
                <w:sz w:val="20"/>
                <w:szCs w:val="20"/>
              </w:rPr>
              <w:t>,</w:t>
            </w:r>
          </w:p>
          <w:p w14:paraId="1D1422CD" w14:textId="77777777" w:rsidR="00012033" w:rsidRPr="00167A7E" w:rsidRDefault="00012033" w:rsidP="00391286">
            <w:pPr>
              <w:pStyle w:val="Neotevilenodstavek"/>
              <w:spacing w:before="0" w:after="0" w:line="260" w:lineRule="exact"/>
              <w:rPr>
                <w:color w:val="000000"/>
                <w:sz w:val="20"/>
                <w:szCs w:val="20"/>
              </w:rPr>
            </w:pPr>
            <w:r w:rsidRPr="00167A7E">
              <w:rPr>
                <w:color w:val="000000"/>
                <w:sz w:val="20"/>
                <w:szCs w:val="20"/>
              </w:rPr>
              <w:t xml:space="preserve">Jedrt Maurer Wernig, </w:t>
            </w:r>
            <w:r>
              <w:rPr>
                <w:color w:val="000000"/>
                <w:sz w:val="20"/>
                <w:szCs w:val="20"/>
              </w:rPr>
              <w:t>Sektor</w:t>
            </w:r>
            <w:r w:rsidRPr="00E6225E">
              <w:rPr>
                <w:color w:val="000000"/>
                <w:sz w:val="20"/>
                <w:szCs w:val="20"/>
              </w:rPr>
              <w:t xml:space="preserve"> za zdravje in dobrobit živali</w:t>
            </w:r>
            <w:r w:rsidRPr="00167A7E">
              <w:rPr>
                <w:color w:val="000000"/>
                <w:sz w:val="20"/>
                <w:szCs w:val="20"/>
              </w:rPr>
              <w:t>, UVHVVR</w:t>
            </w:r>
            <w:r>
              <w:rPr>
                <w:color w:val="000000"/>
                <w:sz w:val="20"/>
                <w:szCs w:val="20"/>
              </w:rPr>
              <w:t>,</w:t>
            </w:r>
          </w:p>
          <w:p w14:paraId="2887D456" w14:textId="77777777" w:rsidR="00012033" w:rsidRDefault="00012033" w:rsidP="00391286">
            <w:pPr>
              <w:pStyle w:val="Neotevilenodstavek"/>
              <w:rPr>
                <w:color w:val="000000"/>
                <w:sz w:val="20"/>
                <w:szCs w:val="20"/>
              </w:rPr>
            </w:pPr>
            <w:r w:rsidRPr="00167A7E">
              <w:rPr>
                <w:color w:val="000000"/>
                <w:sz w:val="20"/>
                <w:szCs w:val="20"/>
              </w:rPr>
              <w:t xml:space="preserve">mag. Urška </w:t>
            </w:r>
            <w:proofErr w:type="spellStart"/>
            <w:r w:rsidRPr="00167A7E">
              <w:rPr>
                <w:color w:val="000000"/>
                <w:sz w:val="20"/>
                <w:szCs w:val="20"/>
              </w:rPr>
              <w:t>Srnec</w:t>
            </w:r>
            <w:proofErr w:type="spellEnd"/>
            <w:r w:rsidRPr="00167A7E">
              <w:rPr>
                <w:color w:val="000000"/>
                <w:sz w:val="20"/>
                <w:szCs w:val="20"/>
              </w:rPr>
              <w:t>, vodja Sektorja za lovstvo, Direktorat za gozdarstvo in lovstvo</w:t>
            </w:r>
            <w:r w:rsidR="00D57A2B">
              <w:rPr>
                <w:color w:val="000000"/>
                <w:sz w:val="20"/>
                <w:szCs w:val="20"/>
              </w:rPr>
              <w:t>, MKGP</w:t>
            </w:r>
          </w:p>
          <w:p w14:paraId="7DE9B41D" w14:textId="77777777" w:rsidR="00D57A2B" w:rsidRDefault="00D57A2B" w:rsidP="00D57A2B">
            <w:pPr>
              <w:pStyle w:val="Neotevilenodstavek"/>
              <w:spacing w:line="240" w:lineRule="auto"/>
              <w:rPr>
                <w:color w:val="000000"/>
                <w:sz w:val="20"/>
                <w:szCs w:val="20"/>
              </w:rPr>
            </w:pPr>
            <w:r>
              <w:rPr>
                <w:color w:val="000000"/>
                <w:sz w:val="20"/>
                <w:szCs w:val="20"/>
              </w:rPr>
              <w:t>Metka Hajdinjak, vodja Pravno sistemskega sektorja, Direktorat za hrano in ribištvo,</w:t>
            </w:r>
          </w:p>
          <w:p w14:paraId="09AFCAAE" w14:textId="77777777" w:rsidR="00D57A2B" w:rsidRPr="008653CB" w:rsidRDefault="00D57A2B" w:rsidP="00D57A2B">
            <w:pPr>
              <w:pStyle w:val="Neotevilenodstavek"/>
              <w:rPr>
                <w:iCs/>
                <w:sz w:val="20"/>
                <w:szCs w:val="20"/>
              </w:rPr>
            </w:pPr>
            <w:r>
              <w:rPr>
                <w:color w:val="000000"/>
                <w:sz w:val="20"/>
                <w:szCs w:val="20"/>
              </w:rPr>
              <w:t>Janja Ivanetič Novinec, Pravno sistemski sektor, Direktorat za hrano in ribištvo.</w:t>
            </w:r>
          </w:p>
          <w:p w14:paraId="37FF185A" w14:textId="77777777" w:rsidR="00012033" w:rsidRPr="008D1759" w:rsidRDefault="00012033" w:rsidP="00391286">
            <w:pPr>
              <w:pStyle w:val="Odsek"/>
              <w:numPr>
                <w:ilvl w:val="0"/>
                <w:numId w:val="0"/>
              </w:numPr>
              <w:spacing w:before="0" w:after="0" w:line="260" w:lineRule="exact"/>
              <w:jc w:val="left"/>
              <w:rPr>
                <w:sz w:val="20"/>
                <w:szCs w:val="20"/>
              </w:rPr>
            </w:pPr>
          </w:p>
        </w:tc>
      </w:tr>
      <w:tr w:rsidR="00012033" w:rsidRPr="008D1759" w14:paraId="40063AD6" w14:textId="77777777" w:rsidTr="002A5636">
        <w:tc>
          <w:tcPr>
            <w:tcW w:w="8964" w:type="dxa"/>
          </w:tcPr>
          <w:p w14:paraId="118F42E6" w14:textId="77777777" w:rsidR="00012033" w:rsidRPr="008D1759" w:rsidRDefault="00012033" w:rsidP="00391286">
            <w:pPr>
              <w:pStyle w:val="Neotevilenodstavek"/>
              <w:spacing w:before="0" w:after="0" w:line="260" w:lineRule="exact"/>
              <w:rPr>
                <w:sz w:val="20"/>
                <w:szCs w:val="20"/>
              </w:rPr>
            </w:pPr>
          </w:p>
        </w:tc>
      </w:tr>
    </w:tbl>
    <w:p w14:paraId="4A0BEFF2" w14:textId="77777777" w:rsidR="00EE50FF" w:rsidRDefault="00EE50FF">
      <w:r>
        <w:rPr>
          <w:b/>
        </w:rPr>
        <w:br w:type="page"/>
      </w:r>
    </w:p>
    <w:tbl>
      <w:tblPr>
        <w:tblW w:w="0" w:type="auto"/>
        <w:tblInd w:w="108" w:type="dxa"/>
        <w:tblLook w:val="04A0" w:firstRow="1" w:lastRow="0" w:firstColumn="1" w:lastColumn="0" w:noHBand="0" w:noVBand="1"/>
      </w:tblPr>
      <w:tblGrid>
        <w:gridCol w:w="8390"/>
      </w:tblGrid>
      <w:tr w:rsidR="00012033" w:rsidRPr="008D1759" w14:paraId="60AC4657" w14:textId="77777777" w:rsidTr="009436B9">
        <w:tc>
          <w:tcPr>
            <w:tcW w:w="8390" w:type="dxa"/>
          </w:tcPr>
          <w:p w14:paraId="4700E657" w14:textId="77777777" w:rsidR="00012033" w:rsidRPr="005E45C0" w:rsidRDefault="00012033" w:rsidP="00391286">
            <w:pPr>
              <w:pStyle w:val="Poglavje"/>
              <w:spacing w:before="0" w:after="0" w:line="260" w:lineRule="exact"/>
              <w:jc w:val="left"/>
              <w:rPr>
                <w:sz w:val="20"/>
                <w:szCs w:val="20"/>
              </w:rPr>
            </w:pPr>
            <w:r w:rsidRPr="005E45C0">
              <w:rPr>
                <w:sz w:val="20"/>
                <w:szCs w:val="20"/>
              </w:rPr>
              <w:lastRenderedPageBreak/>
              <w:t>II. BESEDILO ČLENOV</w:t>
            </w:r>
          </w:p>
          <w:p w14:paraId="08915FC4" w14:textId="77777777" w:rsidR="00012033" w:rsidRPr="005E45C0" w:rsidRDefault="00012033" w:rsidP="00391286">
            <w:pPr>
              <w:pStyle w:val="Poglavje"/>
              <w:spacing w:before="0" w:after="0" w:line="260" w:lineRule="exact"/>
              <w:jc w:val="left"/>
              <w:rPr>
                <w:b w:val="0"/>
                <w:sz w:val="20"/>
                <w:szCs w:val="20"/>
              </w:rPr>
            </w:pPr>
            <w:r w:rsidRPr="005E45C0">
              <w:rPr>
                <w:b w:val="0"/>
                <w:sz w:val="20"/>
                <w:szCs w:val="20"/>
              </w:rPr>
              <w:t>(</w:t>
            </w:r>
            <w:proofErr w:type="spellStart"/>
            <w:r w:rsidRPr="005E45C0">
              <w:rPr>
                <w:b w:val="0"/>
                <w:sz w:val="20"/>
                <w:szCs w:val="20"/>
              </w:rPr>
              <w:t>nomotehnično</w:t>
            </w:r>
            <w:proofErr w:type="spellEnd"/>
            <w:r w:rsidRPr="005E45C0">
              <w:rPr>
                <w:b w:val="0"/>
                <w:sz w:val="20"/>
                <w:szCs w:val="20"/>
              </w:rPr>
              <w:t xml:space="preserve"> urejen predlog zakona)</w:t>
            </w:r>
          </w:p>
          <w:p w14:paraId="4C13929B" w14:textId="77777777" w:rsidR="00012033" w:rsidRPr="005E45C0" w:rsidRDefault="00012033" w:rsidP="00391286">
            <w:pPr>
              <w:pStyle w:val="Poglavje"/>
              <w:spacing w:before="0" w:after="0" w:line="260" w:lineRule="exact"/>
              <w:jc w:val="left"/>
              <w:rPr>
                <w:b w:val="0"/>
                <w:sz w:val="20"/>
                <w:szCs w:val="20"/>
              </w:rPr>
            </w:pPr>
          </w:p>
          <w:p w14:paraId="2284756A" w14:textId="77777777" w:rsidR="00CC39C4" w:rsidRPr="00653432" w:rsidRDefault="00CC39C4" w:rsidP="00CC39C4">
            <w:pPr>
              <w:keepNext/>
              <w:tabs>
                <w:tab w:val="left" w:pos="284"/>
              </w:tabs>
              <w:spacing w:after="60"/>
              <w:jc w:val="center"/>
              <w:outlineLvl w:val="0"/>
              <w:rPr>
                <w:rFonts w:cs="Arial"/>
                <w:szCs w:val="20"/>
                <w:lang w:eastAsia="sl-SI"/>
              </w:rPr>
            </w:pPr>
            <w:bookmarkStart w:id="1" w:name="_Toc26453237"/>
            <w:r w:rsidRPr="00653432">
              <w:rPr>
                <w:rFonts w:cs="Arial"/>
                <w:b/>
                <w:szCs w:val="20"/>
                <w:lang w:eastAsia="sl-SI"/>
              </w:rPr>
              <w:t>ZAKON O NUJNIH UKREPIH ZARADI AFRIŠKE PRAŠIČJE KUGE PRI DIVJIH PRAŠIČIH</w:t>
            </w:r>
            <w:bookmarkEnd w:id="1"/>
          </w:p>
          <w:p w14:paraId="4E992392" w14:textId="77777777" w:rsidR="00CC39C4" w:rsidRPr="00653432" w:rsidRDefault="00CC39C4" w:rsidP="00CC39C4">
            <w:pPr>
              <w:tabs>
                <w:tab w:val="left" w:pos="284"/>
              </w:tabs>
              <w:spacing w:after="60" w:line="240" w:lineRule="auto"/>
              <w:rPr>
                <w:rFonts w:cs="Arial"/>
                <w:szCs w:val="20"/>
              </w:rPr>
            </w:pPr>
          </w:p>
          <w:p w14:paraId="63F67D7D" w14:textId="77777777" w:rsidR="00CC39C4" w:rsidRPr="00653432" w:rsidRDefault="00CC39C4" w:rsidP="00CC39C4">
            <w:pPr>
              <w:tabs>
                <w:tab w:val="left" w:pos="284"/>
              </w:tabs>
              <w:spacing w:after="60" w:line="240" w:lineRule="auto"/>
              <w:jc w:val="center"/>
              <w:outlineLvl w:val="1"/>
              <w:rPr>
                <w:rFonts w:cs="Arial"/>
                <w:b/>
                <w:bCs/>
                <w:smallCaps/>
                <w:szCs w:val="20"/>
              </w:rPr>
            </w:pPr>
            <w:bookmarkStart w:id="2" w:name="_Toc26453238"/>
            <w:r w:rsidRPr="00653432">
              <w:rPr>
                <w:rFonts w:cs="Arial"/>
                <w:b/>
                <w:bCs/>
                <w:smallCaps/>
                <w:szCs w:val="20"/>
              </w:rPr>
              <w:t>I. SPLOŠNE DOLOČBE</w:t>
            </w:r>
            <w:bookmarkEnd w:id="2"/>
          </w:p>
          <w:p w14:paraId="0239225E" w14:textId="77777777" w:rsidR="00CC39C4" w:rsidRPr="00653432" w:rsidRDefault="00CC39C4" w:rsidP="00CC39C4">
            <w:pPr>
              <w:tabs>
                <w:tab w:val="left" w:pos="284"/>
              </w:tabs>
              <w:spacing w:after="60" w:line="240" w:lineRule="auto"/>
              <w:rPr>
                <w:rFonts w:cs="Arial"/>
                <w:szCs w:val="20"/>
              </w:rPr>
            </w:pPr>
          </w:p>
          <w:p w14:paraId="64E83096" w14:textId="77777777" w:rsidR="00CC39C4" w:rsidRPr="00653432" w:rsidRDefault="00CC39C4" w:rsidP="00CC39C4">
            <w:pPr>
              <w:tabs>
                <w:tab w:val="left" w:pos="284"/>
              </w:tabs>
              <w:spacing w:after="60" w:line="240" w:lineRule="auto"/>
              <w:jc w:val="center"/>
              <w:outlineLvl w:val="2"/>
              <w:rPr>
                <w:rFonts w:cs="Arial"/>
                <w:szCs w:val="20"/>
              </w:rPr>
            </w:pPr>
            <w:bookmarkStart w:id="3" w:name="_Toc26453239"/>
            <w:r w:rsidRPr="00653432">
              <w:rPr>
                <w:rFonts w:cs="Arial"/>
                <w:szCs w:val="20"/>
              </w:rPr>
              <w:t>1. člen</w:t>
            </w:r>
            <w:r w:rsidRPr="00653432">
              <w:rPr>
                <w:rFonts w:cs="Arial"/>
                <w:szCs w:val="20"/>
              </w:rPr>
              <w:br/>
              <w:t>(vsebina zakona)</w:t>
            </w:r>
            <w:bookmarkEnd w:id="3"/>
          </w:p>
          <w:p w14:paraId="3A9CCC6D" w14:textId="77777777" w:rsidR="00CC39C4" w:rsidRPr="00653432" w:rsidRDefault="00CC39C4" w:rsidP="00CC39C4">
            <w:pPr>
              <w:tabs>
                <w:tab w:val="left" w:pos="284"/>
              </w:tabs>
              <w:spacing w:after="60" w:line="240" w:lineRule="auto"/>
              <w:jc w:val="both"/>
              <w:rPr>
                <w:rFonts w:cs="Arial"/>
                <w:szCs w:val="20"/>
              </w:rPr>
            </w:pPr>
          </w:p>
          <w:p w14:paraId="2C5B4B97" w14:textId="67FCC2F1" w:rsidR="00CC39C4" w:rsidRPr="00653432" w:rsidRDefault="00CC39C4" w:rsidP="009F1983">
            <w:pPr>
              <w:numPr>
                <w:ilvl w:val="0"/>
                <w:numId w:val="24"/>
              </w:numPr>
              <w:spacing w:after="60" w:line="240" w:lineRule="auto"/>
              <w:ind w:left="357" w:hanging="357"/>
              <w:jc w:val="both"/>
              <w:rPr>
                <w:rFonts w:cs="Arial"/>
                <w:szCs w:val="20"/>
                <w:lang w:eastAsia="sl-SI"/>
              </w:rPr>
            </w:pPr>
            <w:r w:rsidRPr="00653432">
              <w:rPr>
                <w:rFonts w:cs="Arial"/>
                <w:szCs w:val="20"/>
                <w:lang w:eastAsia="sl-SI"/>
              </w:rPr>
              <w:t>S tem zakonom se v zvezi z izbruhi in širjenjem bolezni afriške prašičje kuge (v nadaljnjem besedilu: APK) v nekaterih državah Evrope v letih 2019 in 2020, zaradi česar velja v Republiki Sloveniji visoka stopnja ogroženosti populacije divjih in domačih prašičev, določa nujne ukrepe za preprečevanje in zgodnje odkrivanje APK pri divjih prašičih (</w:t>
            </w:r>
            <w:proofErr w:type="spellStart"/>
            <w:r w:rsidRPr="00653432">
              <w:rPr>
                <w:rFonts w:cs="Arial"/>
                <w:i/>
                <w:szCs w:val="20"/>
                <w:lang w:eastAsia="sl-SI"/>
              </w:rPr>
              <w:t>Sus</w:t>
            </w:r>
            <w:proofErr w:type="spellEnd"/>
            <w:r w:rsidRPr="00653432">
              <w:rPr>
                <w:rFonts w:cs="Arial"/>
                <w:i/>
                <w:szCs w:val="20"/>
                <w:lang w:eastAsia="sl-SI"/>
              </w:rPr>
              <w:t xml:space="preserve"> </w:t>
            </w:r>
            <w:proofErr w:type="spellStart"/>
            <w:r w:rsidRPr="00653432">
              <w:rPr>
                <w:rFonts w:cs="Arial"/>
                <w:i/>
                <w:szCs w:val="20"/>
                <w:lang w:eastAsia="sl-SI"/>
              </w:rPr>
              <w:t>scrofa</w:t>
            </w:r>
            <w:proofErr w:type="spellEnd"/>
            <w:r w:rsidRPr="00653432">
              <w:rPr>
                <w:rFonts w:cs="Arial"/>
                <w:szCs w:val="20"/>
                <w:lang w:eastAsia="sl-SI"/>
              </w:rPr>
              <w:t xml:space="preserve"> L.) z namenom zmanjšanja tveganja za vnos in širjenje APK v Republiki Sloveniji in nujne ukrepe za obvladovanje in izkoreninjenje ob pojavu APK pri divjih prašičih v Republiki Sloveniji.</w:t>
            </w:r>
          </w:p>
          <w:p w14:paraId="456F991A" w14:textId="453BBC98" w:rsidR="00CC39C4" w:rsidRPr="00653432" w:rsidRDefault="00CC39C4" w:rsidP="009F1983">
            <w:pPr>
              <w:numPr>
                <w:ilvl w:val="0"/>
                <w:numId w:val="24"/>
              </w:numPr>
              <w:spacing w:after="60" w:line="240" w:lineRule="auto"/>
              <w:ind w:left="357" w:hanging="357"/>
              <w:jc w:val="both"/>
              <w:rPr>
                <w:rFonts w:cs="Arial"/>
                <w:szCs w:val="20"/>
                <w:lang w:eastAsia="sl-SI"/>
              </w:rPr>
            </w:pPr>
            <w:r w:rsidRPr="00653432">
              <w:rPr>
                <w:rFonts w:cs="Arial"/>
                <w:szCs w:val="20"/>
                <w:lang w:eastAsia="sl-SI"/>
              </w:rPr>
              <w:t>Ukrepi iz tega zakona se uporabljajo tudi za divje prašiče v lovnih oborah in v obsegu, kot je določeno s tem zakonom, tudi pri domačih prašičih zaradi pojava APK pri divjih prašičih.</w:t>
            </w:r>
          </w:p>
          <w:p w14:paraId="65514B97" w14:textId="77777777" w:rsidR="00CC39C4" w:rsidRPr="00653432" w:rsidRDefault="00CC39C4" w:rsidP="00CC39C4">
            <w:pPr>
              <w:tabs>
                <w:tab w:val="left" w:pos="284"/>
              </w:tabs>
              <w:spacing w:after="60" w:line="240" w:lineRule="auto"/>
              <w:jc w:val="center"/>
              <w:outlineLvl w:val="2"/>
              <w:rPr>
                <w:rFonts w:cs="Arial"/>
                <w:szCs w:val="20"/>
              </w:rPr>
            </w:pPr>
            <w:bookmarkStart w:id="4" w:name="_Toc26453240"/>
          </w:p>
          <w:p w14:paraId="7ACDD531" w14:textId="77777777" w:rsidR="00CC39C4" w:rsidRPr="00653432" w:rsidRDefault="00CC39C4" w:rsidP="00CC39C4">
            <w:pPr>
              <w:tabs>
                <w:tab w:val="left" w:pos="284"/>
              </w:tabs>
              <w:spacing w:after="60" w:line="240" w:lineRule="auto"/>
              <w:jc w:val="center"/>
              <w:outlineLvl w:val="2"/>
              <w:rPr>
                <w:rFonts w:cs="Arial"/>
                <w:szCs w:val="20"/>
              </w:rPr>
            </w:pPr>
            <w:r w:rsidRPr="00653432">
              <w:rPr>
                <w:rFonts w:cs="Arial"/>
                <w:szCs w:val="20"/>
              </w:rPr>
              <w:t>2. člen</w:t>
            </w:r>
            <w:r w:rsidRPr="00653432">
              <w:rPr>
                <w:rFonts w:cs="Arial"/>
                <w:szCs w:val="20"/>
              </w:rPr>
              <w:br/>
              <w:t>(pomen izrazov)</w:t>
            </w:r>
            <w:bookmarkEnd w:id="4"/>
          </w:p>
          <w:p w14:paraId="4578A3E0" w14:textId="77777777" w:rsidR="00CC39C4" w:rsidRPr="00653432" w:rsidRDefault="00CC39C4" w:rsidP="00CC39C4">
            <w:pPr>
              <w:tabs>
                <w:tab w:val="left" w:pos="284"/>
              </w:tabs>
              <w:spacing w:after="60" w:line="240" w:lineRule="auto"/>
              <w:rPr>
                <w:rFonts w:cs="Arial"/>
                <w:szCs w:val="20"/>
              </w:rPr>
            </w:pPr>
          </w:p>
          <w:p w14:paraId="40339195" w14:textId="77777777" w:rsidR="00CC39C4" w:rsidRPr="00653432" w:rsidRDefault="00CC39C4" w:rsidP="00CC39C4">
            <w:pPr>
              <w:tabs>
                <w:tab w:val="left" w:pos="284"/>
              </w:tabs>
              <w:spacing w:after="60" w:line="240" w:lineRule="auto"/>
              <w:jc w:val="both"/>
              <w:rPr>
                <w:rFonts w:cs="Arial"/>
                <w:szCs w:val="20"/>
              </w:rPr>
            </w:pPr>
            <w:r w:rsidRPr="00653432">
              <w:rPr>
                <w:rFonts w:cs="Arial"/>
                <w:szCs w:val="20"/>
              </w:rPr>
              <w:t xml:space="preserve">Izrazi, uporabljeni v tem zakonu, pomenijo: </w:t>
            </w:r>
          </w:p>
          <w:p w14:paraId="1564C65E" w14:textId="1FBEFCA5" w:rsidR="00CC39C4" w:rsidRPr="00653432" w:rsidRDefault="00CC39C4" w:rsidP="00AA206F">
            <w:pPr>
              <w:numPr>
                <w:ilvl w:val="0"/>
                <w:numId w:val="38"/>
              </w:numPr>
              <w:tabs>
                <w:tab w:val="left" w:pos="284"/>
              </w:tabs>
              <w:spacing w:after="60" w:line="240" w:lineRule="auto"/>
              <w:jc w:val="both"/>
              <w:rPr>
                <w:rFonts w:cs="Arial"/>
                <w:szCs w:val="20"/>
                <w:lang w:eastAsia="sl-SI"/>
              </w:rPr>
            </w:pPr>
            <w:r w:rsidRPr="00653432">
              <w:rPr>
                <w:rFonts w:cs="Arial"/>
                <w:szCs w:val="20"/>
                <w:lang w:eastAsia="sl-SI"/>
              </w:rPr>
              <w:t>afriška prašičja kuga (APK) je nalezljiva virusna bolezen domačih in divjih prašičev; bolezen ne predstavlja nevarnosti za zdravje drugih živalskih vrst in ne predstavlja tveganja za zdravje ljudi;</w:t>
            </w:r>
          </w:p>
          <w:p w14:paraId="561AB154" w14:textId="77777777" w:rsidR="00CC39C4" w:rsidRPr="00653432" w:rsidRDefault="00CC39C4" w:rsidP="00AA206F">
            <w:pPr>
              <w:numPr>
                <w:ilvl w:val="0"/>
                <w:numId w:val="38"/>
              </w:numPr>
              <w:tabs>
                <w:tab w:val="left" w:pos="284"/>
              </w:tabs>
              <w:spacing w:after="60" w:line="240" w:lineRule="auto"/>
              <w:jc w:val="both"/>
              <w:rPr>
                <w:rFonts w:cs="Arial"/>
                <w:szCs w:val="20"/>
                <w:lang w:eastAsia="sl-SI"/>
              </w:rPr>
            </w:pPr>
            <w:r w:rsidRPr="00653432">
              <w:rPr>
                <w:rFonts w:cs="Arial"/>
                <w:szCs w:val="20"/>
                <w:lang w:eastAsia="sl-SI"/>
              </w:rPr>
              <w:t xml:space="preserve">aplikacija Lisjak pomeni </w:t>
            </w:r>
            <w:r w:rsidRPr="00653432">
              <w:rPr>
                <w:rFonts w:cs="Arial"/>
                <w:szCs w:val="20"/>
              </w:rPr>
              <w:t xml:space="preserve">lovsko informacijski sistem LIS Lisjak, ki ga upravlja in vodi Lovska zveza Slovenije (v nadaljnjem besedilu: LZS) in omogoča zbiranje in obdelavo podatkov, </w:t>
            </w:r>
            <w:r w:rsidRPr="00653432">
              <w:rPr>
                <w:rFonts w:ascii="Helv" w:hAnsi="Helv" w:cs="Helv"/>
                <w:color w:val="000000"/>
                <w:szCs w:val="20"/>
              </w:rPr>
              <w:t>ki se nanašajo na upravljanje z divjadjo;</w:t>
            </w:r>
          </w:p>
          <w:p w14:paraId="5911D1A9" w14:textId="77777777" w:rsidR="00CC39C4" w:rsidRPr="00653432" w:rsidRDefault="00CC39C4" w:rsidP="00AA206F">
            <w:pPr>
              <w:numPr>
                <w:ilvl w:val="0"/>
                <w:numId w:val="38"/>
              </w:numPr>
              <w:tabs>
                <w:tab w:val="left" w:pos="284"/>
              </w:tabs>
              <w:spacing w:after="60" w:line="240" w:lineRule="auto"/>
              <w:jc w:val="both"/>
              <w:rPr>
                <w:rFonts w:cs="Arial"/>
                <w:szCs w:val="20"/>
                <w:lang w:eastAsia="sl-SI"/>
              </w:rPr>
            </w:pPr>
            <w:r w:rsidRPr="00653432">
              <w:rPr>
                <w:rFonts w:cs="Arial"/>
                <w:szCs w:val="20"/>
                <w:lang w:eastAsia="sl-SI"/>
              </w:rPr>
              <w:t>lovec je oseba, ki ima opravljen lovski izpit in veljavno lovsko izkaznico;</w:t>
            </w:r>
          </w:p>
          <w:p w14:paraId="1BA51AB0" w14:textId="77777777" w:rsidR="00CC39C4" w:rsidRPr="00653432" w:rsidRDefault="00CC39C4" w:rsidP="00AA206F">
            <w:pPr>
              <w:numPr>
                <w:ilvl w:val="0"/>
                <w:numId w:val="38"/>
              </w:numPr>
              <w:tabs>
                <w:tab w:val="left" w:pos="284"/>
              </w:tabs>
              <w:spacing w:after="60" w:line="240" w:lineRule="auto"/>
              <w:ind w:left="499" w:hanging="357"/>
              <w:jc w:val="both"/>
              <w:rPr>
                <w:rFonts w:cs="Arial"/>
                <w:szCs w:val="20"/>
                <w:lang w:eastAsia="sl-SI"/>
              </w:rPr>
            </w:pPr>
            <w:r w:rsidRPr="00653432">
              <w:rPr>
                <w:rFonts w:cs="Arial"/>
                <w:szCs w:val="20"/>
                <w:lang w:eastAsia="sl-SI"/>
              </w:rPr>
              <w:t xml:space="preserve">lovišče, lovišče s posebnim namenom (v nadaljnjem besedilu: LPN), lovna obora, obora za rejo divjadi, obora s posebnim namenom in lovka so določeni z zakonom, ki ureja divjad in lovstvo; </w:t>
            </w:r>
          </w:p>
          <w:p w14:paraId="27FD80B2" w14:textId="77777777" w:rsidR="00CC39C4" w:rsidRPr="00653432" w:rsidRDefault="00CC39C4" w:rsidP="00AA206F">
            <w:pPr>
              <w:numPr>
                <w:ilvl w:val="0"/>
                <w:numId w:val="38"/>
              </w:numPr>
              <w:tabs>
                <w:tab w:val="left" w:pos="284"/>
              </w:tabs>
              <w:spacing w:after="60" w:line="240" w:lineRule="auto"/>
              <w:jc w:val="both"/>
              <w:rPr>
                <w:rFonts w:cs="Arial"/>
                <w:szCs w:val="20"/>
                <w:lang w:eastAsia="sl-SI"/>
              </w:rPr>
            </w:pPr>
            <w:r w:rsidRPr="00653432">
              <w:rPr>
                <w:rFonts w:cs="Arial"/>
                <w:szCs w:val="20"/>
                <w:lang w:eastAsia="sl-SI"/>
              </w:rPr>
              <w:t>poginjen divji prašič je vsak mrtev divji prašič, ne glede na vzrok pogina, razen odstrela;</w:t>
            </w:r>
          </w:p>
          <w:p w14:paraId="433EED54" w14:textId="77777777" w:rsidR="00CC39C4" w:rsidRPr="00653432" w:rsidRDefault="00CC39C4" w:rsidP="00AA206F">
            <w:pPr>
              <w:numPr>
                <w:ilvl w:val="0"/>
                <w:numId w:val="38"/>
              </w:numPr>
              <w:tabs>
                <w:tab w:val="left" w:pos="284"/>
              </w:tabs>
              <w:spacing w:after="60" w:line="240" w:lineRule="auto"/>
              <w:jc w:val="both"/>
              <w:rPr>
                <w:rFonts w:cs="Arial"/>
                <w:szCs w:val="20"/>
                <w:lang w:eastAsia="sl-SI"/>
              </w:rPr>
            </w:pPr>
            <w:r w:rsidRPr="00653432">
              <w:rPr>
                <w:rFonts w:cs="Arial"/>
                <w:szCs w:val="20"/>
                <w:lang w:eastAsia="sl-SI"/>
              </w:rPr>
              <w:t>tveganje pomeni verjetnost pojava APK in verjeten obseg bioloških ter gospodarskih posledic s škodljivim vplivom na zdravje živali;</w:t>
            </w:r>
          </w:p>
          <w:p w14:paraId="60237FFD" w14:textId="77777777" w:rsidR="00CC39C4" w:rsidRPr="00653432" w:rsidRDefault="00CC39C4" w:rsidP="00AA206F">
            <w:pPr>
              <w:numPr>
                <w:ilvl w:val="0"/>
                <w:numId w:val="38"/>
              </w:numPr>
              <w:tabs>
                <w:tab w:val="left" w:pos="284"/>
              </w:tabs>
              <w:spacing w:after="60" w:line="240" w:lineRule="auto"/>
              <w:jc w:val="both"/>
              <w:rPr>
                <w:rFonts w:cs="Arial"/>
                <w:szCs w:val="20"/>
                <w:lang w:eastAsia="sl-SI"/>
              </w:rPr>
            </w:pPr>
            <w:r w:rsidRPr="00653432">
              <w:rPr>
                <w:rFonts w:cs="Arial"/>
                <w:szCs w:val="20"/>
                <w:lang w:eastAsia="sl-SI"/>
              </w:rPr>
              <w:t xml:space="preserve">upravljavci lovišč so lovske družine, katerim so podeljene koncesije za trajnostno gospodarjenje z divjadjo, in upravljavci LPN, kot so določeni v zakonu, ki ureja divjad in lovstvo; </w:t>
            </w:r>
          </w:p>
          <w:p w14:paraId="4CF1E9E5" w14:textId="77777777" w:rsidR="00CC39C4" w:rsidRPr="00653432" w:rsidRDefault="00CC39C4" w:rsidP="00AA206F">
            <w:pPr>
              <w:numPr>
                <w:ilvl w:val="0"/>
                <w:numId w:val="38"/>
              </w:numPr>
              <w:tabs>
                <w:tab w:val="left" w:pos="284"/>
              </w:tabs>
              <w:spacing w:after="60" w:line="240" w:lineRule="auto"/>
              <w:jc w:val="both"/>
              <w:rPr>
                <w:rFonts w:cs="Arial"/>
                <w:szCs w:val="20"/>
                <w:lang w:eastAsia="sl-SI"/>
              </w:rPr>
            </w:pPr>
            <w:r w:rsidRPr="00653432">
              <w:rPr>
                <w:rFonts w:cs="Arial"/>
                <w:szCs w:val="20"/>
                <w:lang w:eastAsia="sl-SI"/>
              </w:rPr>
              <w:t xml:space="preserve">zbirno mesto je ograjen in zavarovan prostor za zbiranje poginulih in odstreljenih divjih prašičev na območju z omejitvami; </w:t>
            </w:r>
          </w:p>
          <w:p w14:paraId="77A6DFFD" w14:textId="77777777" w:rsidR="00CC39C4" w:rsidRPr="00653432" w:rsidRDefault="00CC39C4" w:rsidP="00AA206F">
            <w:pPr>
              <w:numPr>
                <w:ilvl w:val="0"/>
                <w:numId w:val="38"/>
              </w:numPr>
              <w:tabs>
                <w:tab w:val="left" w:pos="284"/>
              </w:tabs>
              <w:spacing w:after="60" w:line="240" w:lineRule="auto"/>
              <w:jc w:val="both"/>
              <w:rPr>
                <w:rFonts w:cs="Arial"/>
                <w:szCs w:val="20"/>
                <w:lang w:eastAsia="sl-SI"/>
              </w:rPr>
            </w:pPr>
            <w:r w:rsidRPr="00653432">
              <w:rPr>
                <w:rFonts w:cs="Arial"/>
                <w:szCs w:val="20"/>
                <w:lang w:eastAsia="sl-SI"/>
              </w:rPr>
              <w:t>živalski stranski proizvodi (v nadaljnjem besedilu: ŽSP) so cela telesa ali deli živali, proizvodi živalskega izvora ali drugi proizvodi, pridobljeni iz živali, ki niso namenjeni prehrani ljudi, vključno z jajčnimi celicami, zarodki in živalskim semenom.</w:t>
            </w:r>
          </w:p>
          <w:p w14:paraId="57EBD908" w14:textId="77777777" w:rsidR="00CC39C4" w:rsidRPr="00653432" w:rsidRDefault="00CC39C4" w:rsidP="00CC39C4">
            <w:pPr>
              <w:tabs>
                <w:tab w:val="left" w:pos="284"/>
              </w:tabs>
              <w:spacing w:after="60" w:line="240" w:lineRule="auto"/>
              <w:jc w:val="both"/>
              <w:rPr>
                <w:rFonts w:cs="Arial"/>
                <w:szCs w:val="20"/>
              </w:rPr>
            </w:pPr>
          </w:p>
          <w:p w14:paraId="0DF1E5F2" w14:textId="77777777" w:rsidR="00CC39C4" w:rsidRPr="00653432" w:rsidRDefault="00CC39C4" w:rsidP="00CC39C4">
            <w:pPr>
              <w:tabs>
                <w:tab w:val="left" w:pos="284"/>
              </w:tabs>
              <w:spacing w:after="60" w:line="240" w:lineRule="auto"/>
              <w:contextualSpacing/>
              <w:jc w:val="center"/>
              <w:outlineLvl w:val="2"/>
              <w:rPr>
                <w:rFonts w:cs="Arial"/>
                <w:szCs w:val="20"/>
                <w:lang w:eastAsia="sl-SI"/>
              </w:rPr>
            </w:pPr>
            <w:bookmarkStart w:id="5" w:name="_Toc26453241"/>
            <w:r w:rsidRPr="00653432">
              <w:rPr>
                <w:rFonts w:cs="Arial"/>
                <w:szCs w:val="20"/>
                <w:lang w:eastAsia="sl-SI"/>
              </w:rPr>
              <w:t>3. člen</w:t>
            </w:r>
            <w:r w:rsidRPr="00653432">
              <w:rPr>
                <w:rFonts w:cs="Arial"/>
                <w:szCs w:val="20"/>
                <w:lang w:eastAsia="sl-SI"/>
              </w:rPr>
              <w:br/>
              <w:t>(pristojni organi)</w:t>
            </w:r>
            <w:bookmarkEnd w:id="5"/>
          </w:p>
          <w:p w14:paraId="140F26D2" w14:textId="77777777" w:rsidR="00CC39C4" w:rsidRPr="00653432" w:rsidRDefault="00CC39C4" w:rsidP="00CC39C4">
            <w:pPr>
              <w:spacing w:after="60" w:line="240" w:lineRule="auto"/>
              <w:rPr>
                <w:rFonts w:cs="Arial"/>
                <w:szCs w:val="20"/>
              </w:rPr>
            </w:pPr>
          </w:p>
          <w:p w14:paraId="2450F8B8" w14:textId="084B4D0C" w:rsidR="00CC39C4" w:rsidRPr="00272124" w:rsidRDefault="00CC39C4" w:rsidP="00AA206F">
            <w:pPr>
              <w:pStyle w:val="Odstavekseznama"/>
              <w:numPr>
                <w:ilvl w:val="0"/>
                <w:numId w:val="110"/>
              </w:numPr>
              <w:spacing w:after="60"/>
              <w:rPr>
                <w:rFonts w:ascii="Arial" w:hAnsi="Arial" w:cs="Arial"/>
                <w:sz w:val="20"/>
              </w:rPr>
            </w:pPr>
            <w:r w:rsidRPr="00272124">
              <w:rPr>
                <w:rFonts w:ascii="Arial" w:hAnsi="Arial" w:cs="Arial"/>
                <w:sz w:val="20"/>
              </w:rPr>
              <w:t>Pristojni organ za odrejanje ukrepov po tem zakonu in nadzor ter za izplačevanje nagrad in odškodnine je Uprava za varno hrano, veterinarstvo in varstvo rastlin (v nadaljnjem besedilu: Uprava).</w:t>
            </w:r>
          </w:p>
          <w:p w14:paraId="516267AF" w14:textId="354716FA" w:rsidR="00CC39C4" w:rsidRPr="00272124" w:rsidRDefault="00CC39C4" w:rsidP="00AA206F">
            <w:pPr>
              <w:pStyle w:val="Odstavekseznama"/>
              <w:numPr>
                <w:ilvl w:val="0"/>
                <w:numId w:val="110"/>
              </w:numPr>
              <w:spacing w:after="60"/>
              <w:rPr>
                <w:rFonts w:ascii="Arial" w:hAnsi="Arial" w:cs="Arial"/>
                <w:sz w:val="20"/>
              </w:rPr>
            </w:pPr>
            <w:r w:rsidRPr="00272124">
              <w:rPr>
                <w:rFonts w:ascii="Arial" w:hAnsi="Arial" w:cs="Arial"/>
                <w:sz w:val="20"/>
              </w:rPr>
              <w:lastRenderedPageBreak/>
              <w:t>Pristojni organ za izdajo soglasij k odločbam, s katerimi se odloči o izvedbi enega ali več posebnih ukrepov iz 2. točke prvega odstavka 17. člena tega zakona in o lokacijah za njihovo izvedbo je Vlada Republike Sloven</w:t>
            </w:r>
            <w:r w:rsidR="005E71EC">
              <w:rPr>
                <w:rFonts w:ascii="Arial" w:hAnsi="Arial" w:cs="Arial"/>
                <w:sz w:val="20"/>
              </w:rPr>
              <w:t>ije (v nadaljnjem besedilu: V</w:t>
            </w:r>
            <w:r w:rsidRPr="00272124">
              <w:rPr>
                <w:rFonts w:ascii="Arial" w:hAnsi="Arial" w:cs="Arial"/>
                <w:sz w:val="20"/>
              </w:rPr>
              <w:t>lada).</w:t>
            </w:r>
          </w:p>
          <w:p w14:paraId="4E634EEA" w14:textId="77777777" w:rsidR="002F2831" w:rsidRDefault="00CC39C4" w:rsidP="00AA206F">
            <w:pPr>
              <w:pStyle w:val="Odstavekseznama"/>
              <w:numPr>
                <w:ilvl w:val="0"/>
                <w:numId w:val="110"/>
              </w:numPr>
              <w:spacing w:after="60"/>
              <w:rPr>
                <w:rFonts w:ascii="Arial" w:hAnsi="Arial" w:cs="Arial"/>
                <w:sz w:val="20"/>
              </w:rPr>
            </w:pPr>
            <w:r w:rsidRPr="00272124">
              <w:rPr>
                <w:rFonts w:ascii="Arial" w:hAnsi="Arial" w:cs="Arial"/>
                <w:sz w:val="20"/>
              </w:rPr>
              <w:t>Ne glede na prvi odstavek tega člena je pristojni organ za odrejanje določenih ukrepov v zvezi z upravljanjem s populacijo divjih prašičev, izvajanjem lova ter izplačevanje stimulacij ministrstvo, pristojno za divjad in lovstvo (v nadaljnjem besedilu: ministrstvo).</w:t>
            </w:r>
          </w:p>
          <w:p w14:paraId="4730914C" w14:textId="53408C32" w:rsidR="00CC39C4" w:rsidRDefault="002F2831" w:rsidP="002F2831">
            <w:pPr>
              <w:pStyle w:val="Odstavekseznama"/>
              <w:numPr>
                <w:ilvl w:val="0"/>
                <w:numId w:val="110"/>
              </w:numPr>
              <w:spacing w:after="60"/>
              <w:rPr>
                <w:rFonts w:ascii="Arial" w:hAnsi="Arial" w:cs="Arial"/>
                <w:sz w:val="20"/>
              </w:rPr>
            </w:pPr>
            <w:r>
              <w:rPr>
                <w:rFonts w:ascii="Arial" w:hAnsi="Arial" w:cs="Arial"/>
                <w:sz w:val="20"/>
              </w:rPr>
              <w:t xml:space="preserve">Neglede na prvi in tretji odstavek je </w:t>
            </w:r>
            <w:r w:rsidR="009436B9">
              <w:rPr>
                <w:rFonts w:ascii="Arial" w:hAnsi="Arial" w:cs="Arial"/>
                <w:sz w:val="20"/>
              </w:rPr>
              <w:t xml:space="preserve">pristojni organ </w:t>
            </w:r>
            <w:r>
              <w:rPr>
                <w:rFonts w:ascii="Arial" w:hAnsi="Arial" w:cs="Arial"/>
                <w:sz w:val="20"/>
              </w:rPr>
              <w:t xml:space="preserve">za odrejanje prepovedi odvzema zavarovanih prostoživečih vrst </w:t>
            </w:r>
            <w:r w:rsidRPr="002F2831">
              <w:rPr>
                <w:rFonts w:ascii="Arial" w:hAnsi="Arial" w:cs="Arial"/>
                <w:sz w:val="20"/>
              </w:rPr>
              <w:t>iz narave z odstrelom upravljavcem lovišč na določenem območju</w:t>
            </w:r>
            <w:r>
              <w:rPr>
                <w:rFonts w:ascii="Arial" w:hAnsi="Arial" w:cs="Arial"/>
                <w:sz w:val="20"/>
              </w:rPr>
              <w:t xml:space="preserve"> </w:t>
            </w:r>
            <w:r w:rsidRPr="002F2831">
              <w:rPr>
                <w:rFonts w:ascii="Arial" w:hAnsi="Arial" w:cs="Arial"/>
                <w:sz w:val="20"/>
              </w:rPr>
              <w:t>z omejitvami</w:t>
            </w:r>
            <w:r>
              <w:rPr>
                <w:rFonts w:ascii="Arial" w:hAnsi="Arial" w:cs="Arial"/>
                <w:sz w:val="20"/>
              </w:rPr>
              <w:t>,</w:t>
            </w:r>
            <w:r w:rsidRPr="002F2831">
              <w:rPr>
                <w:rFonts w:ascii="Arial" w:hAnsi="Arial" w:cs="Arial"/>
                <w:sz w:val="20"/>
              </w:rPr>
              <w:t xml:space="preserve"> </w:t>
            </w:r>
            <w:r w:rsidR="009436B9">
              <w:rPr>
                <w:rFonts w:ascii="Arial" w:hAnsi="Arial" w:cs="Arial"/>
                <w:sz w:val="20"/>
              </w:rPr>
              <w:t>m</w:t>
            </w:r>
            <w:r w:rsidR="009436B9" w:rsidRPr="002F2831">
              <w:rPr>
                <w:rFonts w:ascii="Arial" w:hAnsi="Arial" w:cs="Arial"/>
                <w:sz w:val="20"/>
              </w:rPr>
              <w:t>inistrstvo</w:t>
            </w:r>
            <w:r w:rsidR="009436B9">
              <w:rPr>
                <w:rFonts w:ascii="Arial" w:hAnsi="Arial" w:cs="Arial"/>
                <w:sz w:val="20"/>
              </w:rPr>
              <w:t xml:space="preserve"> </w:t>
            </w:r>
            <w:r>
              <w:rPr>
                <w:rFonts w:ascii="Arial" w:hAnsi="Arial" w:cs="Arial"/>
                <w:sz w:val="20"/>
              </w:rPr>
              <w:t xml:space="preserve">pristojno </w:t>
            </w:r>
            <w:r w:rsidRPr="002F2831">
              <w:rPr>
                <w:rFonts w:ascii="Arial" w:hAnsi="Arial" w:cs="Arial"/>
                <w:sz w:val="20"/>
              </w:rPr>
              <w:t>za ohranjanje narave</w:t>
            </w:r>
            <w:r w:rsidR="009436B9">
              <w:rPr>
                <w:rFonts w:ascii="Arial" w:hAnsi="Arial" w:cs="Arial"/>
                <w:sz w:val="20"/>
              </w:rPr>
              <w:t>.</w:t>
            </w:r>
          </w:p>
          <w:p w14:paraId="33D0E253" w14:textId="77777777" w:rsidR="009436B9" w:rsidRDefault="009436B9" w:rsidP="00CC39C4">
            <w:pPr>
              <w:tabs>
                <w:tab w:val="left" w:pos="284"/>
              </w:tabs>
              <w:spacing w:after="60" w:line="240" w:lineRule="auto"/>
              <w:contextualSpacing/>
              <w:jc w:val="center"/>
              <w:outlineLvl w:val="2"/>
              <w:rPr>
                <w:rFonts w:cs="Arial"/>
                <w:szCs w:val="20"/>
                <w:lang w:eastAsia="sl-SI"/>
              </w:rPr>
            </w:pPr>
            <w:bookmarkStart w:id="6" w:name="_Toc26453242"/>
          </w:p>
          <w:p w14:paraId="78A24C8B" w14:textId="77777777" w:rsidR="00CC39C4" w:rsidRPr="00653432" w:rsidRDefault="00CC39C4" w:rsidP="00CC39C4">
            <w:pPr>
              <w:tabs>
                <w:tab w:val="left" w:pos="284"/>
              </w:tabs>
              <w:spacing w:after="60" w:line="240" w:lineRule="auto"/>
              <w:contextualSpacing/>
              <w:jc w:val="center"/>
              <w:outlineLvl w:val="2"/>
              <w:rPr>
                <w:rFonts w:cs="Arial"/>
                <w:szCs w:val="20"/>
                <w:lang w:eastAsia="sl-SI"/>
              </w:rPr>
            </w:pPr>
            <w:r w:rsidRPr="00653432">
              <w:rPr>
                <w:rFonts w:cs="Arial"/>
                <w:szCs w:val="20"/>
                <w:lang w:eastAsia="sl-SI"/>
              </w:rPr>
              <w:t>4. člen</w:t>
            </w:r>
            <w:r w:rsidRPr="00653432">
              <w:rPr>
                <w:rFonts w:cs="Arial"/>
                <w:szCs w:val="20"/>
                <w:lang w:eastAsia="sl-SI"/>
              </w:rPr>
              <w:br/>
              <w:t>(zavezanci za izvajanje ukrepov)</w:t>
            </w:r>
            <w:bookmarkEnd w:id="6"/>
          </w:p>
          <w:p w14:paraId="055F76C6" w14:textId="77777777" w:rsidR="00CC39C4" w:rsidRPr="00653432" w:rsidRDefault="00CC39C4" w:rsidP="00CC39C4">
            <w:pPr>
              <w:tabs>
                <w:tab w:val="left" w:pos="284"/>
              </w:tabs>
              <w:spacing w:after="60" w:line="240" w:lineRule="auto"/>
              <w:rPr>
                <w:rFonts w:cs="Arial"/>
                <w:szCs w:val="20"/>
              </w:rPr>
            </w:pPr>
          </w:p>
          <w:p w14:paraId="3A5C2A39" w14:textId="77777777" w:rsidR="00CC39C4" w:rsidRPr="00653432" w:rsidRDefault="00CC39C4" w:rsidP="00700320">
            <w:pPr>
              <w:spacing w:after="60" w:line="240" w:lineRule="auto"/>
              <w:jc w:val="both"/>
              <w:rPr>
                <w:rFonts w:cs="Arial"/>
                <w:szCs w:val="20"/>
                <w:lang w:eastAsia="sl-SI"/>
              </w:rPr>
            </w:pPr>
            <w:r w:rsidRPr="00653432">
              <w:rPr>
                <w:rFonts w:cs="Arial"/>
                <w:szCs w:val="20"/>
                <w:lang w:eastAsia="sl-SI"/>
              </w:rPr>
              <w:t>Zavezanci za izvajanje ukrepov po tem zakonu so:</w:t>
            </w:r>
          </w:p>
          <w:p w14:paraId="7CCCB18F"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 xml:space="preserve">upravljavci lovišč; </w:t>
            </w:r>
          </w:p>
          <w:p w14:paraId="53C4A785"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lastniki kmetijskih in gozdnih zemljišč, obor za divjad in lovnih obor;</w:t>
            </w:r>
          </w:p>
          <w:p w14:paraId="3A5B7ACC"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Zavod za gozdove Slovenije (v nadaljnjem besedilu: ZGS) in drugi izvajalci javnih služb na področju gozdarstva;</w:t>
            </w:r>
          </w:p>
          <w:p w14:paraId="6282CA03"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izvajalci javnih služb na področju kmetijstva;</w:t>
            </w:r>
          </w:p>
          <w:p w14:paraId="4E8CB021"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lastniki oziroma upravljavci javnih površin, cest, avtocest, železnic in podobno;</w:t>
            </w:r>
          </w:p>
          <w:p w14:paraId="064DB011"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drugi uporabniki zemljišč, na katerih veljajo ukrepi iz tega zakona;</w:t>
            </w:r>
          </w:p>
          <w:p w14:paraId="6D6839FD"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Nacionalni veterinarski inštitut Veterinarske fakultete (v nadaljnjem besedilu: NVI);</w:t>
            </w:r>
          </w:p>
          <w:p w14:paraId="5285997E"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Veterinarsko higienska služba Nacionalnega veterinarskega inštituta (v nadaljnjem besedilu: VHS) kot izvajalec javne veterinarsko-higienske službe;</w:t>
            </w:r>
          </w:p>
          <w:p w14:paraId="6A5E56E7"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drugi izvajalci dejavnosti javne veterinarske službe v okviru zagotavljanja najmanjšega obsega zdravstvenega varstva živali v skladu z zakonom, ki ureja veterinarstvo;</w:t>
            </w:r>
          </w:p>
          <w:p w14:paraId="4038DDD8" w14:textId="77777777" w:rsidR="00CC39C4" w:rsidRPr="00653432" w:rsidRDefault="00CC39C4" w:rsidP="00AA206F">
            <w:pPr>
              <w:numPr>
                <w:ilvl w:val="0"/>
                <w:numId w:val="52"/>
              </w:numPr>
              <w:tabs>
                <w:tab w:val="left" w:pos="284"/>
              </w:tabs>
              <w:spacing w:after="60" w:line="240" w:lineRule="auto"/>
              <w:ind w:left="714" w:hanging="357"/>
              <w:jc w:val="both"/>
              <w:rPr>
                <w:rFonts w:cs="Arial"/>
                <w:color w:val="000000"/>
                <w:szCs w:val="20"/>
                <w:lang w:eastAsia="sl-SI"/>
              </w:rPr>
            </w:pPr>
            <w:r w:rsidRPr="00653432">
              <w:rPr>
                <w:rFonts w:cs="Arial"/>
                <w:szCs w:val="20"/>
                <w:lang w:eastAsia="sl-SI"/>
              </w:rPr>
              <w:t xml:space="preserve">izvajalec gospodarske javne službe ravnanja z ŽSP kategorije 1 in 2 v skladu s predpisom, ki ureja način, predmet in pogoje izvajanja gospodarske javne službe ravnanja s stranskimi živalskimi proizvodi kategorije 1 in 2 v (nadaljnjem besedilu: izvajalec gospodarske javne službe </w:t>
            </w:r>
            <w:r w:rsidRPr="00653432">
              <w:rPr>
                <w:rFonts w:cs="Arial"/>
                <w:color w:val="000000"/>
                <w:szCs w:val="20"/>
                <w:lang w:eastAsia="sl-SI"/>
              </w:rPr>
              <w:t>ravnanja z ŽSP);</w:t>
            </w:r>
          </w:p>
          <w:p w14:paraId="60A37FF5"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color w:val="000000"/>
                <w:szCs w:val="20"/>
                <w:lang w:eastAsia="sl-SI"/>
              </w:rPr>
              <w:t xml:space="preserve">usposobljene osebe </w:t>
            </w:r>
            <w:r w:rsidRPr="00653432">
              <w:rPr>
                <w:rFonts w:cs="Arial"/>
                <w:szCs w:val="20"/>
                <w:lang w:eastAsia="sl-SI"/>
              </w:rPr>
              <w:t>iz tretjega in sedmega odstavka 18. člena ter tretjega in šestega odstavka 24. člena tega zakona;</w:t>
            </w:r>
          </w:p>
          <w:p w14:paraId="7B70C7B2" w14:textId="77777777" w:rsidR="00CC39C4" w:rsidRPr="00653432" w:rsidRDefault="00CC39C4" w:rsidP="00AA206F">
            <w:pPr>
              <w:numPr>
                <w:ilvl w:val="0"/>
                <w:numId w:val="52"/>
              </w:numPr>
              <w:spacing w:after="60" w:line="240" w:lineRule="auto"/>
              <w:ind w:left="714" w:hanging="357"/>
              <w:jc w:val="both"/>
              <w:rPr>
                <w:rFonts w:cs="Arial"/>
                <w:szCs w:val="20"/>
                <w:lang w:eastAsia="sl-SI"/>
              </w:rPr>
            </w:pPr>
            <w:r w:rsidRPr="00653432">
              <w:rPr>
                <w:rFonts w:cs="Arial"/>
                <w:szCs w:val="20"/>
                <w:lang w:eastAsia="sl-SI"/>
              </w:rPr>
              <w:t xml:space="preserve">Uprava Republike Slovenije za zaščito in reševanje (v nadaljnjem besedilu: URSZR); </w:t>
            </w:r>
          </w:p>
          <w:p w14:paraId="30A9F4DF" w14:textId="77777777" w:rsidR="00CC39C4" w:rsidRPr="00653432" w:rsidRDefault="00CC39C4" w:rsidP="00AA206F">
            <w:pPr>
              <w:numPr>
                <w:ilvl w:val="0"/>
                <w:numId w:val="52"/>
              </w:numPr>
              <w:tabs>
                <w:tab w:val="left" w:pos="284"/>
              </w:tabs>
              <w:spacing w:after="60" w:line="240" w:lineRule="auto"/>
              <w:ind w:left="714" w:hanging="357"/>
              <w:jc w:val="both"/>
              <w:rPr>
                <w:rFonts w:cs="Arial"/>
                <w:szCs w:val="20"/>
                <w:lang w:eastAsia="sl-SI"/>
              </w:rPr>
            </w:pPr>
            <w:r w:rsidRPr="00653432">
              <w:rPr>
                <w:rFonts w:cs="Arial"/>
                <w:szCs w:val="20"/>
                <w:lang w:eastAsia="sl-SI"/>
              </w:rPr>
              <w:t>imetniki živali;</w:t>
            </w:r>
          </w:p>
          <w:p w14:paraId="0323D693" w14:textId="77777777" w:rsidR="00CC39C4" w:rsidRPr="00653432" w:rsidRDefault="00CC39C4" w:rsidP="00AA206F">
            <w:pPr>
              <w:numPr>
                <w:ilvl w:val="0"/>
                <w:numId w:val="52"/>
              </w:numPr>
              <w:tabs>
                <w:tab w:val="left" w:pos="284"/>
              </w:tabs>
              <w:spacing w:after="60" w:line="240" w:lineRule="auto"/>
              <w:jc w:val="both"/>
              <w:rPr>
                <w:rFonts w:cs="Arial"/>
                <w:szCs w:val="20"/>
                <w:lang w:eastAsia="sl-SI"/>
              </w:rPr>
            </w:pPr>
            <w:r w:rsidRPr="00653432">
              <w:rPr>
                <w:rFonts w:cs="Arial"/>
                <w:szCs w:val="20"/>
                <w:lang w:eastAsia="sl-SI"/>
              </w:rPr>
              <w:t xml:space="preserve">drugi subjekti, na katere se lahko nanašajo ukrepi iz tega zakona. </w:t>
            </w:r>
          </w:p>
          <w:p w14:paraId="10EB646D" w14:textId="77777777" w:rsidR="00CC39C4" w:rsidRDefault="00CC39C4" w:rsidP="00CC39C4">
            <w:pPr>
              <w:tabs>
                <w:tab w:val="left" w:pos="284"/>
              </w:tabs>
              <w:spacing w:after="60" w:line="240" w:lineRule="auto"/>
              <w:ind w:left="720"/>
              <w:jc w:val="both"/>
              <w:rPr>
                <w:rFonts w:cs="Arial"/>
                <w:szCs w:val="20"/>
                <w:lang w:eastAsia="sl-SI"/>
              </w:rPr>
            </w:pPr>
          </w:p>
          <w:p w14:paraId="56E72775" w14:textId="77777777" w:rsidR="00433B5B" w:rsidRPr="00653432" w:rsidRDefault="00433B5B" w:rsidP="00CC39C4">
            <w:pPr>
              <w:tabs>
                <w:tab w:val="left" w:pos="284"/>
              </w:tabs>
              <w:spacing w:after="60" w:line="240" w:lineRule="auto"/>
              <w:ind w:left="720"/>
              <w:jc w:val="both"/>
              <w:rPr>
                <w:rFonts w:cs="Arial"/>
                <w:szCs w:val="20"/>
                <w:lang w:eastAsia="sl-SI"/>
              </w:rPr>
            </w:pPr>
          </w:p>
          <w:p w14:paraId="72BCBD62" w14:textId="177CC2E8" w:rsidR="00CC39C4" w:rsidRPr="00653432" w:rsidRDefault="00CC39C4" w:rsidP="00CC39C4">
            <w:pPr>
              <w:keepNext/>
              <w:spacing w:after="60" w:line="240" w:lineRule="auto"/>
              <w:jc w:val="center"/>
              <w:outlineLvl w:val="1"/>
              <w:rPr>
                <w:rFonts w:cs="Arial"/>
                <w:b/>
                <w:iCs/>
                <w:smallCaps/>
                <w:szCs w:val="20"/>
              </w:rPr>
            </w:pPr>
            <w:bookmarkStart w:id="7" w:name="_Toc26453243"/>
            <w:r w:rsidRPr="00653432">
              <w:rPr>
                <w:rFonts w:cs="Arial"/>
                <w:b/>
                <w:iCs/>
                <w:smallCaps/>
                <w:szCs w:val="20"/>
              </w:rPr>
              <w:t xml:space="preserve">II. </w:t>
            </w:r>
            <w:r w:rsidRPr="00653432">
              <w:rPr>
                <w:rFonts w:cs="Arial"/>
                <w:b/>
                <w:szCs w:val="20"/>
                <w:lang w:eastAsia="sl-SI"/>
              </w:rPr>
              <w:t>NUJNI UKREPI ZA PREPREČEVANJE IN ZGODNJE ODKRIVANJE APK PRI DIVJIH PRAŠIČIH</w:t>
            </w:r>
            <w:r w:rsidR="00700320">
              <w:rPr>
                <w:rFonts w:cs="Arial"/>
                <w:szCs w:val="20"/>
                <w:lang w:eastAsia="sl-SI"/>
              </w:rPr>
              <w:t xml:space="preserve"> </w:t>
            </w:r>
            <w:r w:rsidRPr="00653432">
              <w:rPr>
                <w:rFonts w:cs="Arial"/>
                <w:b/>
                <w:iCs/>
                <w:smallCaps/>
                <w:szCs w:val="20"/>
              </w:rPr>
              <w:t xml:space="preserve">ZARADI VISOKE STOPNJE OGROŽENOSTI </w:t>
            </w:r>
            <w:bookmarkEnd w:id="7"/>
          </w:p>
          <w:p w14:paraId="4DBA50F0" w14:textId="77777777" w:rsidR="00CC39C4" w:rsidRPr="00653432" w:rsidRDefault="00CC39C4" w:rsidP="00CC39C4">
            <w:pPr>
              <w:spacing w:after="60" w:line="240" w:lineRule="auto"/>
              <w:rPr>
                <w:rFonts w:cs="Arial"/>
                <w:szCs w:val="20"/>
              </w:rPr>
            </w:pPr>
          </w:p>
          <w:p w14:paraId="7FBFD63C" w14:textId="77777777" w:rsidR="00CC39C4" w:rsidRPr="00653432" w:rsidRDefault="00CC39C4" w:rsidP="00CC39C4">
            <w:pPr>
              <w:tabs>
                <w:tab w:val="left" w:pos="284"/>
              </w:tabs>
              <w:spacing w:after="60" w:line="240" w:lineRule="auto"/>
              <w:jc w:val="center"/>
              <w:outlineLvl w:val="2"/>
              <w:rPr>
                <w:rFonts w:cs="Arial"/>
                <w:szCs w:val="20"/>
                <w:lang w:eastAsia="sl-SI"/>
              </w:rPr>
            </w:pPr>
            <w:bookmarkStart w:id="8" w:name="_Toc26453244"/>
            <w:r w:rsidRPr="00653432">
              <w:rPr>
                <w:rFonts w:cs="Arial"/>
                <w:szCs w:val="20"/>
                <w:lang w:eastAsia="sl-SI"/>
              </w:rPr>
              <w:t>5. člen</w:t>
            </w:r>
            <w:r w:rsidRPr="00653432">
              <w:rPr>
                <w:rFonts w:cs="Arial"/>
                <w:szCs w:val="20"/>
                <w:lang w:eastAsia="sl-SI"/>
              </w:rPr>
              <w:br/>
              <w:t>(prepoved premikov živih divjih prašičev z lovišč in obor na druge lokacije)</w:t>
            </w:r>
            <w:bookmarkEnd w:id="8"/>
          </w:p>
          <w:p w14:paraId="7D8AADD6" w14:textId="77777777" w:rsidR="00CC39C4" w:rsidRPr="00653432" w:rsidRDefault="00CC39C4" w:rsidP="00CC39C4">
            <w:pPr>
              <w:tabs>
                <w:tab w:val="left" w:pos="284"/>
              </w:tabs>
              <w:spacing w:after="60" w:line="240" w:lineRule="auto"/>
              <w:rPr>
                <w:rFonts w:cs="Arial"/>
                <w:szCs w:val="20"/>
              </w:rPr>
            </w:pPr>
          </w:p>
          <w:p w14:paraId="4C3BD644" w14:textId="77777777" w:rsidR="00CC39C4" w:rsidRPr="00653432" w:rsidRDefault="00CC39C4" w:rsidP="00AA206F">
            <w:pPr>
              <w:numPr>
                <w:ilvl w:val="0"/>
                <w:numId w:val="39"/>
              </w:numPr>
              <w:spacing w:after="60" w:line="240" w:lineRule="auto"/>
              <w:ind w:left="357" w:hanging="357"/>
              <w:jc w:val="both"/>
              <w:rPr>
                <w:rFonts w:cs="Arial"/>
                <w:szCs w:val="20"/>
                <w:lang w:eastAsia="sl-SI"/>
              </w:rPr>
            </w:pPr>
            <w:r w:rsidRPr="00653432">
              <w:rPr>
                <w:rFonts w:cs="Arial"/>
                <w:szCs w:val="20"/>
                <w:lang w:eastAsia="sl-SI"/>
              </w:rPr>
              <w:t>Prepovedani so premiki živih divjih prašičev z lovišč, obor in lovnih obor na druge lokacije v Republiki Sloveniji.</w:t>
            </w:r>
          </w:p>
          <w:p w14:paraId="2E97BB5B" w14:textId="55A73E74" w:rsidR="00CC39C4" w:rsidRPr="00653432" w:rsidRDefault="00CC39C4" w:rsidP="00AA206F">
            <w:pPr>
              <w:numPr>
                <w:ilvl w:val="0"/>
                <w:numId w:val="39"/>
              </w:numPr>
              <w:spacing w:after="60" w:line="240" w:lineRule="auto"/>
              <w:jc w:val="both"/>
              <w:rPr>
                <w:rFonts w:cs="Arial"/>
                <w:szCs w:val="20"/>
                <w:lang w:eastAsia="sl-SI"/>
              </w:rPr>
            </w:pPr>
            <w:r w:rsidRPr="00653432">
              <w:rPr>
                <w:rFonts w:cs="Arial"/>
                <w:szCs w:val="20"/>
                <w:lang w:eastAsia="sl-SI"/>
              </w:rPr>
              <w:t xml:space="preserve">V skladu s tretjim odstavkom 15. člena Izvedbenega sklepa Komisije 2014/709/EU z dne 9. oktobra 2014 o nadzornih ukrepih za zdravje živali v zvezi z afriško prašičjo kugo v nekaterih državah članicah in razveljavitvi Izvedbenega sklepa 2014/178/EU (UL L št. 295 z dne 11. 10. 2014, str. 63), zadnjič spremenjenega z Izvedbenim </w:t>
            </w:r>
            <w:r w:rsidR="00700320">
              <w:rPr>
                <w:rFonts w:cs="Arial"/>
                <w:szCs w:val="20"/>
                <w:lang w:eastAsia="sl-SI"/>
              </w:rPr>
              <w:t>s</w:t>
            </w:r>
            <w:r w:rsidRPr="00653432">
              <w:rPr>
                <w:rFonts w:cs="Arial"/>
                <w:szCs w:val="20"/>
                <w:lang w:eastAsia="sl-SI"/>
              </w:rPr>
              <w:t>klepom Komisije (EU) 2019/1805 z dne 28. oktobra 2019 o spremembi Priloge k Izvedbenemu sklepu 2014/709/EU o nadzornih ukrepih za zdravje živali v zvezi z afriško prašičjo kugo v nekaterih državah članicah (UL L 276 z dne 29. 10. 2019, str. 21), je prepovedana odprema živih divjih prašičev v druge države članice Evropske unije in v tretje države.</w:t>
            </w:r>
          </w:p>
          <w:p w14:paraId="0DFB64EF" w14:textId="77777777" w:rsidR="00CC39C4" w:rsidRPr="00653432" w:rsidRDefault="00CC39C4" w:rsidP="00AA206F">
            <w:pPr>
              <w:numPr>
                <w:ilvl w:val="0"/>
                <w:numId w:val="39"/>
              </w:numPr>
              <w:spacing w:after="60" w:line="240" w:lineRule="auto"/>
              <w:ind w:left="357" w:hanging="357"/>
              <w:jc w:val="both"/>
              <w:rPr>
                <w:rFonts w:cs="Arial"/>
                <w:szCs w:val="20"/>
                <w:lang w:eastAsia="sl-SI"/>
              </w:rPr>
            </w:pPr>
            <w:r w:rsidRPr="00653432">
              <w:rPr>
                <w:rFonts w:cs="Arial"/>
                <w:szCs w:val="20"/>
                <w:lang w:eastAsia="sl-SI"/>
              </w:rPr>
              <w:lastRenderedPageBreak/>
              <w:t>Prepovedano je prejemanje živih divjih prašičev iz drugih držav članic Evropske unije in iz tretjih držav.</w:t>
            </w:r>
          </w:p>
          <w:p w14:paraId="005BD442" w14:textId="77777777" w:rsidR="00CC39C4" w:rsidRPr="00653432" w:rsidRDefault="00CC39C4" w:rsidP="00AA206F">
            <w:pPr>
              <w:numPr>
                <w:ilvl w:val="0"/>
                <w:numId w:val="39"/>
              </w:numPr>
              <w:spacing w:after="60" w:line="240" w:lineRule="auto"/>
              <w:jc w:val="both"/>
              <w:rPr>
                <w:rFonts w:cs="Arial"/>
                <w:szCs w:val="20"/>
                <w:lang w:eastAsia="sl-SI"/>
              </w:rPr>
            </w:pPr>
            <w:r w:rsidRPr="00653432">
              <w:rPr>
                <w:rFonts w:cs="Arial"/>
                <w:szCs w:val="20"/>
              </w:rPr>
              <w:t>Ne glede na določbe prvega odstavka tega člena so za namene reprodukcije dovoljeni premiki divjih merjascev in svinj za pleme iz obor pod naslednjimi pogoji:</w:t>
            </w:r>
          </w:p>
          <w:p w14:paraId="5DEA9AA0" w14:textId="77777777" w:rsidR="00CC39C4" w:rsidRPr="00653432" w:rsidRDefault="00CC39C4" w:rsidP="00CC39C4">
            <w:pPr>
              <w:tabs>
                <w:tab w:val="left" w:pos="284"/>
              </w:tabs>
              <w:spacing w:after="60" w:line="240" w:lineRule="auto"/>
              <w:ind w:left="714" w:hanging="357"/>
              <w:jc w:val="both"/>
              <w:rPr>
                <w:rFonts w:cs="Arial"/>
                <w:szCs w:val="20"/>
              </w:rPr>
            </w:pPr>
            <w:r w:rsidRPr="00653432">
              <w:rPr>
                <w:rFonts w:cs="Arial"/>
                <w:szCs w:val="20"/>
              </w:rPr>
              <w:t>a)</w:t>
            </w:r>
            <w:r w:rsidRPr="00653432">
              <w:rPr>
                <w:rFonts w:cs="Arial"/>
                <w:szCs w:val="20"/>
              </w:rPr>
              <w:tab/>
              <w:t>obora je registrirana in ima G-MID; živali v obori so označene in imetnik vodi register živali na gospodarstvu;</w:t>
            </w:r>
          </w:p>
          <w:p w14:paraId="0C3AE43D" w14:textId="77777777" w:rsidR="00CC39C4" w:rsidRPr="00653432" w:rsidRDefault="00CC39C4" w:rsidP="00CC39C4">
            <w:pPr>
              <w:tabs>
                <w:tab w:val="left" w:pos="284"/>
              </w:tabs>
              <w:spacing w:after="60" w:line="240" w:lineRule="auto"/>
              <w:ind w:left="714" w:hanging="357"/>
              <w:jc w:val="both"/>
              <w:rPr>
                <w:rFonts w:cs="Arial"/>
                <w:szCs w:val="20"/>
              </w:rPr>
            </w:pPr>
            <w:r w:rsidRPr="00653432">
              <w:rPr>
                <w:rFonts w:cs="Arial"/>
                <w:szCs w:val="20"/>
              </w:rPr>
              <w:t>b)</w:t>
            </w:r>
            <w:r w:rsidRPr="00653432">
              <w:rPr>
                <w:rFonts w:cs="Arial"/>
                <w:szCs w:val="20"/>
              </w:rPr>
              <w:tab/>
              <w:t>divji merjasec ali svinja za pleme, ki je namenjen za premik, je v obori izvora vsaj 30 dni pred premikom in na dan premika ne kaže kliničnih znakov bolezni;</w:t>
            </w:r>
          </w:p>
          <w:p w14:paraId="4A52C08A" w14:textId="77777777" w:rsidR="00CC39C4" w:rsidRPr="00653432" w:rsidRDefault="00CC39C4" w:rsidP="00CC39C4">
            <w:pPr>
              <w:tabs>
                <w:tab w:val="left" w:pos="284"/>
              </w:tabs>
              <w:spacing w:after="60" w:line="240" w:lineRule="auto"/>
              <w:ind w:left="714" w:hanging="357"/>
              <w:jc w:val="both"/>
              <w:rPr>
                <w:rFonts w:cs="Arial"/>
                <w:szCs w:val="20"/>
              </w:rPr>
            </w:pPr>
            <w:r w:rsidRPr="00653432">
              <w:rPr>
                <w:rFonts w:cs="Arial"/>
                <w:szCs w:val="20"/>
              </w:rPr>
              <w:t>c)</w:t>
            </w:r>
            <w:r w:rsidRPr="00653432">
              <w:rPr>
                <w:rFonts w:cs="Arial"/>
                <w:szCs w:val="20"/>
              </w:rPr>
              <w:tab/>
              <w:t>premik dovoli uradni veterinar z odločbo.</w:t>
            </w:r>
          </w:p>
          <w:p w14:paraId="63B159CE" w14:textId="77777777" w:rsidR="00CC39C4" w:rsidRPr="00653432" w:rsidRDefault="00CC39C4" w:rsidP="00CC39C4">
            <w:pPr>
              <w:tabs>
                <w:tab w:val="left" w:pos="284"/>
              </w:tabs>
              <w:spacing w:after="60" w:line="240" w:lineRule="auto"/>
              <w:ind w:left="284"/>
              <w:jc w:val="both"/>
              <w:rPr>
                <w:rFonts w:cs="Arial"/>
                <w:szCs w:val="20"/>
              </w:rPr>
            </w:pPr>
          </w:p>
          <w:p w14:paraId="25CF0E5A" w14:textId="77777777" w:rsidR="00CC39C4" w:rsidRPr="00653432" w:rsidRDefault="00CC39C4" w:rsidP="00CC39C4">
            <w:pPr>
              <w:tabs>
                <w:tab w:val="left" w:pos="284"/>
              </w:tabs>
              <w:spacing w:after="60" w:line="240" w:lineRule="auto"/>
              <w:jc w:val="center"/>
              <w:outlineLvl w:val="2"/>
              <w:rPr>
                <w:rFonts w:cs="Arial"/>
                <w:szCs w:val="20"/>
              </w:rPr>
            </w:pPr>
            <w:bookmarkStart w:id="9" w:name="_Toc26453245"/>
            <w:r w:rsidRPr="00653432">
              <w:rPr>
                <w:rFonts w:cs="Arial"/>
                <w:szCs w:val="20"/>
              </w:rPr>
              <w:t>6. člen</w:t>
            </w:r>
            <w:r w:rsidRPr="00653432">
              <w:rPr>
                <w:rFonts w:cs="Arial"/>
                <w:szCs w:val="20"/>
              </w:rPr>
              <w:br/>
              <w:t>(zmanjšanje populacije divjih prašičev)</w:t>
            </w:r>
            <w:bookmarkEnd w:id="9"/>
          </w:p>
          <w:p w14:paraId="1366565C" w14:textId="77777777" w:rsidR="00CC39C4" w:rsidRPr="00653432" w:rsidRDefault="00CC39C4" w:rsidP="00CC39C4">
            <w:pPr>
              <w:spacing w:after="60" w:line="240" w:lineRule="auto"/>
              <w:rPr>
                <w:rFonts w:cs="Arial"/>
                <w:b/>
                <w:szCs w:val="20"/>
              </w:rPr>
            </w:pPr>
          </w:p>
          <w:p w14:paraId="580BBBB8" w14:textId="77777777" w:rsidR="00CC39C4" w:rsidRPr="00653432" w:rsidRDefault="00CC39C4" w:rsidP="00CC39C4">
            <w:pPr>
              <w:numPr>
                <w:ilvl w:val="0"/>
                <w:numId w:val="27"/>
              </w:numPr>
              <w:spacing w:after="60" w:line="240" w:lineRule="auto"/>
              <w:jc w:val="both"/>
              <w:rPr>
                <w:rFonts w:cs="Arial"/>
                <w:szCs w:val="20"/>
                <w:lang w:eastAsia="sl-SI"/>
              </w:rPr>
            </w:pPr>
            <w:r w:rsidRPr="00653432">
              <w:rPr>
                <w:rFonts w:cs="Arial"/>
                <w:szCs w:val="20"/>
                <w:lang w:eastAsia="sl-SI"/>
              </w:rPr>
              <w:t xml:space="preserve">Za zagotavljanje zmanjšanja populacije divjih prašičev upravljavci lovišč izvajajo intenziven odstrel ob upoštevanju </w:t>
            </w:r>
            <w:proofErr w:type="spellStart"/>
            <w:r w:rsidRPr="00653432">
              <w:rPr>
                <w:rFonts w:cs="Arial"/>
                <w:szCs w:val="20"/>
                <w:lang w:eastAsia="sl-SI"/>
              </w:rPr>
              <w:t>biovarnostnih</w:t>
            </w:r>
            <w:proofErr w:type="spellEnd"/>
            <w:r w:rsidRPr="00653432">
              <w:rPr>
                <w:rFonts w:cs="Arial"/>
                <w:szCs w:val="20"/>
                <w:lang w:eastAsia="sl-SI"/>
              </w:rPr>
              <w:t xml:space="preserve"> ukrepov v skladu z načrtom iz 8. člena tega zakona. </w:t>
            </w:r>
          </w:p>
          <w:p w14:paraId="552D79CE" w14:textId="77777777" w:rsidR="00CC39C4" w:rsidRPr="00653432" w:rsidRDefault="00CC39C4" w:rsidP="00CC39C4">
            <w:pPr>
              <w:numPr>
                <w:ilvl w:val="0"/>
                <w:numId w:val="27"/>
              </w:numPr>
              <w:spacing w:after="60" w:line="240" w:lineRule="auto"/>
              <w:jc w:val="both"/>
              <w:rPr>
                <w:rFonts w:cs="Arial"/>
                <w:szCs w:val="20"/>
                <w:lang w:eastAsia="sl-SI"/>
              </w:rPr>
            </w:pPr>
            <w:r w:rsidRPr="00653432">
              <w:rPr>
                <w:rFonts w:cs="Arial"/>
                <w:szCs w:val="20"/>
                <w:lang w:eastAsia="sl-SI"/>
              </w:rPr>
              <w:t xml:space="preserve">Za vsakega odstreljenega divjega prašiča, ki presega osnovo iz tretjega odstavka tega člena, se upravljavcu lovišča izplača stimulacija v pavšalnem znesku, in sicer se za vsako odstreljeno žival ženskega spola in žival obeh spolov v prvem življenjskem letu izplača 100 eurov na žival, za ostale kategorije odstreljenih divjih prašičev moškega spola pa 50 eurov na žival. </w:t>
            </w:r>
          </w:p>
          <w:p w14:paraId="4CA6A642" w14:textId="77777777" w:rsidR="00CC39C4" w:rsidRPr="00653432" w:rsidRDefault="00CC39C4" w:rsidP="00CC39C4">
            <w:pPr>
              <w:numPr>
                <w:ilvl w:val="0"/>
                <w:numId w:val="27"/>
              </w:numPr>
              <w:spacing w:after="60" w:line="240" w:lineRule="auto"/>
              <w:jc w:val="both"/>
              <w:rPr>
                <w:rFonts w:cs="Arial"/>
                <w:szCs w:val="20"/>
                <w:lang w:eastAsia="sl-SI"/>
              </w:rPr>
            </w:pPr>
            <w:r w:rsidRPr="00653432">
              <w:rPr>
                <w:rFonts w:cs="Arial"/>
                <w:szCs w:val="20"/>
                <w:lang w:eastAsia="sl-SI"/>
              </w:rPr>
              <w:t>ZGS določi enotno letno osnovo za odvzem divjih prašičev v posameznih loviščih in LPN, ki je povprečje realiziranega letnega odvzema v letih od 2013 do 2019. Ministrstvo osnovo za posamezno lovišče objavi na enotnem spletišču državne uprave.</w:t>
            </w:r>
          </w:p>
          <w:p w14:paraId="30450453" w14:textId="77777777" w:rsidR="00CC39C4" w:rsidRPr="00653432" w:rsidRDefault="00CC39C4" w:rsidP="00CC39C4">
            <w:pPr>
              <w:numPr>
                <w:ilvl w:val="0"/>
                <w:numId w:val="27"/>
              </w:numPr>
              <w:spacing w:after="60" w:line="240" w:lineRule="auto"/>
              <w:jc w:val="both"/>
              <w:rPr>
                <w:rFonts w:cs="Arial"/>
                <w:szCs w:val="20"/>
                <w:lang w:eastAsia="sl-SI"/>
              </w:rPr>
            </w:pPr>
            <w:r w:rsidRPr="00653432">
              <w:rPr>
                <w:rFonts w:cs="Arial"/>
                <w:szCs w:val="20"/>
                <w:lang w:eastAsia="sl-SI"/>
              </w:rPr>
              <w:t>Sredstva se izplačajo upravljavcu lovišča za vsakega odstreljenega divjega prašiča iz drugega odstavka tega člena na podlagi letnega zahtevka, ki ga upravljavec lovišča vloži na ministrstvo najpozneje do 1. marca tekočega leta za realizacijo odvzema divjih prašičev za preteklo leto. Zahtevku se priloži seznam lovcev, ki so odstrelili divje prašiče, z navedbo števila živali iz drugega odstavka tega člena. Sredstva se izplačajo v roku 60 dni od prejema popolnega zahtevka.</w:t>
            </w:r>
          </w:p>
          <w:p w14:paraId="62C3AF87" w14:textId="77777777" w:rsidR="00CC39C4" w:rsidRPr="00653432" w:rsidRDefault="00CC39C4" w:rsidP="00CC39C4">
            <w:pPr>
              <w:numPr>
                <w:ilvl w:val="0"/>
                <w:numId w:val="27"/>
              </w:numPr>
              <w:spacing w:after="60" w:line="240" w:lineRule="auto"/>
              <w:jc w:val="both"/>
              <w:rPr>
                <w:rFonts w:cs="Arial"/>
                <w:szCs w:val="20"/>
                <w:lang w:eastAsia="sl-SI"/>
              </w:rPr>
            </w:pPr>
            <w:r w:rsidRPr="00653432">
              <w:rPr>
                <w:rFonts w:cs="Arial"/>
                <w:szCs w:val="20"/>
                <w:lang w:eastAsia="sl-SI"/>
              </w:rPr>
              <w:t>Pri izvajanju intenzivnega odstrela divjih prašičev je, ne glede na določbe zakona, ki ureja divjad in lovstvo, zakona, ki ureja področje uporabe strelnega orožja in kazenskega zakonika, dovoljena uporaba</w:t>
            </w:r>
            <w:r w:rsidRPr="00653432">
              <w:rPr>
                <w:rFonts w:cs="Arial"/>
                <w:bCs/>
                <w:szCs w:val="20"/>
                <w:lang w:eastAsia="sl-SI"/>
              </w:rPr>
              <w:t xml:space="preserve"> strelnih namerilnikov z napravo za elektronsko </w:t>
            </w:r>
            <w:proofErr w:type="spellStart"/>
            <w:r w:rsidRPr="00653432">
              <w:rPr>
                <w:rFonts w:cs="Arial"/>
                <w:bCs/>
                <w:szCs w:val="20"/>
                <w:lang w:eastAsia="sl-SI"/>
              </w:rPr>
              <w:t>ojačevanje</w:t>
            </w:r>
            <w:proofErr w:type="spellEnd"/>
            <w:r w:rsidRPr="00653432">
              <w:rPr>
                <w:rFonts w:cs="Arial"/>
                <w:bCs/>
                <w:szCs w:val="20"/>
                <w:lang w:eastAsia="sl-SI"/>
              </w:rPr>
              <w:t xml:space="preserve"> svetlobe oziroma z infrardečo napravo ali namerilnikov s termičnim (IR) senzorjem, če so izdelani ali predelani tako, da se pritrdijo na orožje ali so njegov sestavni del </w:t>
            </w:r>
            <w:r w:rsidRPr="00653432">
              <w:rPr>
                <w:rFonts w:cs="Arial"/>
                <w:szCs w:val="20"/>
                <w:lang w:eastAsia="sl-SI"/>
              </w:rPr>
              <w:t xml:space="preserve">in umetnih virov svetlobe. </w:t>
            </w:r>
          </w:p>
          <w:p w14:paraId="0831C3E9" w14:textId="77777777" w:rsidR="00CC39C4" w:rsidRPr="00653432" w:rsidRDefault="00CC39C4" w:rsidP="00CC39C4">
            <w:pPr>
              <w:numPr>
                <w:ilvl w:val="0"/>
                <w:numId w:val="27"/>
              </w:numPr>
              <w:spacing w:after="60" w:line="240" w:lineRule="auto"/>
              <w:jc w:val="both"/>
              <w:rPr>
                <w:rFonts w:cs="Arial"/>
                <w:szCs w:val="20"/>
                <w:lang w:eastAsia="sl-SI"/>
              </w:rPr>
            </w:pPr>
            <w:r w:rsidRPr="00653432">
              <w:rPr>
                <w:rFonts w:cs="Arial"/>
                <w:szCs w:val="20"/>
                <w:lang w:eastAsia="sl-SI"/>
              </w:rPr>
              <w:t>Sredstva za izvajanje tega člena se zagotovijo iz proračuna Republike Slovenije.</w:t>
            </w:r>
          </w:p>
          <w:p w14:paraId="78356A67" w14:textId="77777777" w:rsidR="00CC39C4" w:rsidRPr="00653432" w:rsidRDefault="00CC39C4" w:rsidP="00CC39C4">
            <w:pPr>
              <w:numPr>
                <w:ilvl w:val="0"/>
                <w:numId w:val="27"/>
              </w:numPr>
              <w:spacing w:after="60" w:line="240" w:lineRule="auto"/>
              <w:jc w:val="both"/>
              <w:rPr>
                <w:rFonts w:cs="Arial"/>
                <w:szCs w:val="20"/>
              </w:rPr>
            </w:pPr>
            <w:r w:rsidRPr="00653432">
              <w:rPr>
                <w:rFonts w:cs="Arial"/>
                <w:szCs w:val="20"/>
                <w:lang w:eastAsia="sl-SI"/>
              </w:rPr>
              <w:t xml:space="preserve">Določbe tega člena se uporabljajo tudi po pojavu APK izven območij z omejitvami. </w:t>
            </w:r>
          </w:p>
          <w:p w14:paraId="343FEA6E" w14:textId="77777777" w:rsidR="00CC39C4" w:rsidRPr="00653432" w:rsidRDefault="00CC39C4" w:rsidP="00CC39C4">
            <w:pPr>
              <w:spacing w:after="60" w:line="240" w:lineRule="auto"/>
              <w:ind w:left="360"/>
              <w:jc w:val="both"/>
              <w:rPr>
                <w:rFonts w:cs="Arial"/>
                <w:szCs w:val="20"/>
              </w:rPr>
            </w:pPr>
          </w:p>
          <w:p w14:paraId="13113EED" w14:textId="77777777" w:rsidR="00CC39C4" w:rsidRPr="00653432" w:rsidRDefault="00CC39C4" w:rsidP="00CC39C4">
            <w:pPr>
              <w:keepNext/>
              <w:spacing w:after="60" w:line="240" w:lineRule="auto"/>
              <w:jc w:val="center"/>
              <w:outlineLvl w:val="2"/>
              <w:rPr>
                <w:rFonts w:cs="Arial"/>
                <w:bCs/>
                <w:szCs w:val="20"/>
              </w:rPr>
            </w:pPr>
            <w:bookmarkStart w:id="10" w:name="_Toc26453246"/>
            <w:r w:rsidRPr="00653432">
              <w:rPr>
                <w:rFonts w:cs="Arial"/>
                <w:bCs/>
                <w:szCs w:val="20"/>
              </w:rPr>
              <w:t>7. člen</w:t>
            </w:r>
            <w:r w:rsidRPr="00653432">
              <w:rPr>
                <w:rFonts w:cs="Arial"/>
                <w:bCs/>
                <w:szCs w:val="20"/>
              </w:rPr>
              <w:br/>
              <w:t>(prepoved krmljenja ŽSP na krmiščih)</w:t>
            </w:r>
            <w:bookmarkEnd w:id="10"/>
          </w:p>
          <w:p w14:paraId="17A7D015" w14:textId="77777777" w:rsidR="00CC39C4" w:rsidRPr="00653432" w:rsidRDefault="00CC39C4" w:rsidP="00CC39C4">
            <w:pPr>
              <w:spacing w:after="60" w:line="240" w:lineRule="auto"/>
              <w:jc w:val="both"/>
              <w:rPr>
                <w:rFonts w:cs="Arial"/>
                <w:szCs w:val="20"/>
              </w:rPr>
            </w:pPr>
          </w:p>
          <w:p w14:paraId="1BE68222" w14:textId="77777777" w:rsidR="00CC39C4" w:rsidRPr="00653432" w:rsidRDefault="00CC39C4" w:rsidP="00AA206F">
            <w:pPr>
              <w:numPr>
                <w:ilvl w:val="0"/>
                <w:numId w:val="80"/>
              </w:numPr>
              <w:spacing w:after="60" w:line="240" w:lineRule="auto"/>
              <w:contextualSpacing/>
              <w:jc w:val="both"/>
              <w:rPr>
                <w:rFonts w:cs="Arial"/>
                <w:szCs w:val="20"/>
              </w:rPr>
            </w:pPr>
            <w:r w:rsidRPr="00653432">
              <w:rPr>
                <w:rFonts w:cs="Arial"/>
                <w:szCs w:val="20"/>
              </w:rPr>
              <w:t xml:space="preserve">Na krmiščih za prosto živeče živali, do katerih lahko dostopajo divji prašiči, je prepovedano krmljenje z ŽSP. Dovoljeno je </w:t>
            </w:r>
            <w:r w:rsidRPr="00653432">
              <w:rPr>
                <w:rFonts w:cs="Arial"/>
                <w:bCs/>
                <w:color w:val="000000"/>
                <w:szCs w:val="20"/>
              </w:rPr>
              <w:t>zimsko krmljenje s silažo, senom in okopavinami</w:t>
            </w:r>
            <w:r w:rsidRPr="00653432">
              <w:rPr>
                <w:rFonts w:cs="Arial"/>
                <w:szCs w:val="20"/>
              </w:rPr>
              <w:t xml:space="preserve"> in krmljenje s krmo </w:t>
            </w:r>
            <w:proofErr w:type="spellStart"/>
            <w:r w:rsidRPr="00653432">
              <w:rPr>
                <w:rFonts w:cs="Arial"/>
                <w:szCs w:val="20"/>
              </w:rPr>
              <w:t>neživalskega</w:t>
            </w:r>
            <w:proofErr w:type="spellEnd"/>
            <w:r w:rsidRPr="00653432">
              <w:rPr>
                <w:rFonts w:cs="Arial"/>
                <w:szCs w:val="20"/>
              </w:rPr>
              <w:t xml:space="preserve"> izvora za namene privabljanja. </w:t>
            </w:r>
          </w:p>
          <w:p w14:paraId="751B1748" w14:textId="77777777" w:rsidR="00CC39C4" w:rsidRPr="00653432" w:rsidRDefault="00CC39C4" w:rsidP="00AA206F">
            <w:pPr>
              <w:numPr>
                <w:ilvl w:val="0"/>
                <w:numId w:val="80"/>
              </w:numPr>
              <w:spacing w:after="60" w:line="240" w:lineRule="auto"/>
              <w:contextualSpacing/>
              <w:jc w:val="both"/>
              <w:rPr>
                <w:rFonts w:cs="Arial"/>
                <w:szCs w:val="20"/>
              </w:rPr>
            </w:pPr>
            <w:r w:rsidRPr="00653432">
              <w:rPr>
                <w:rFonts w:cs="Arial"/>
                <w:szCs w:val="20"/>
              </w:rPr>
              <w:t xml:space="preserve">Omejitve glede krmljenja s krmo </w:t>
            </w:r>
            <w:proofErr w:type="spellStart"/>
            <w:r w:rsidRPr="00653432">
              <w:rPr>
                <w:rFonts w:cs="Arial"/>
                <w:szCs w:val="20"/>
              </w:rPr>
              <w:t>neživalskega</w:t>
            </w:r>
            <w:proofErr w:type="spellEnd"/>
            <w:r w:rsidRPr="00653432">
              <w:rPr>
                <w:rFonts w:cs="Arial"/>
                <w:szCs w:val="20"/>
              </w:rPr>
              <w:t xml:space="preserve"> izvora se ne nanašajo na krmišča v lovnih oborah.</w:t>
            </w:r>
          </w:p>
          <w:p w14:paraId="2B59298E" w14:textId="77777777" w:rsidR="00CC39C4" w:rsidRPr="00653432" w:rsidRDefault="00CC39C4" w:rsidP="00CC39C4">
            <w:pPr>
              <w:spacing w:after="60" w:line="240" w:lineRule="auto"/>
              <w:jc w:val="both"/>
              <w:rPr>
                <w:rFonts w:cs="Arial"/>
                <w:szCs w:val="20"/>
              </w:rPr>
            </w:pPr>
          </w:p>
          <w:p w14:paraId="169C04EE" w14:textId="77777777" w:rsidR="00CC39C4" w:rsidRPr="00653432" w:rsidRDefault="00CC39C4" w:rsidP="00CC39C4">
            <w:pPr>
              <w:keepNext/>
              <w:spacing w:after="60" w:line="240" w:lineRule="auto"/>
              <w:jc w:val="center"/>
              <w:outlineLvl w:val="2"/>
              <w:rPr>
                <w:rFonts w:cs="Arial"/>
                <w:bCs/>
                <w:szCs w:val="20"/>
              </w:rPr>
            </w:pPr>
            <w:bookmarkStart w:id="11" w:name="_Toc26453247"/>
            <w:r w:rsidRPr="00653432">
              <w:rPr>
                <w:rFonts w:cs="Arial"/>
                <w:bCs/>
                <w:szCs w:val="20"/>
              </w:rPr>
              <w:t>8. člen</w:t>
            </w:r>
            <w:r w:rsidRPr="00653432">
              <w:rPr>
                <w:rFonts w:cs="Arial"/>
                <w:bCs/>
                <w:szCs w:val="20"/>
              </w:rPr>
              <w:br/>
              <w:t>(načrt ravnanja upravljalcev lovišč)</w:t>
            </w:r>
            <w:bookmarkEnd w:id="11"/>
          </w:p>
          <w:p w14:paraId="7A75D7DA" w14:textId="77777777" w:rsidR="00CC39C4" w:rsidRPr="00653432" w:rsidRDefault="00CC39C4" w:rsidP="00CC39C4">
            <w:pPr>
              <w:spacing w:after="60" w:line="240" w:lineRule="auto"/>
              <w:rPr>
                <w:rFonts w:cs="Arial"/>
                <w:szCs w:val="20"/>
              </w:rPr>
            </w:pPr>
          </w:p>
          <w:p w14:paraId="15E6CBA5" w14:textId="3B289137" w:rsidR="00CC39C4" w:rsidRPr="00653432" w:rsidRDefault="00CC39C4" w:rsidP="00CC39C4">
            <w:pPr>
              <w:numPr>
                <w:ilvl w:val="0"/>
                <w:numId w:val="34"/>
              </w:numPr>
              <w:spacing w:after="60" w:line="240" w:lineRule="auto"/>
              <w:jc w:val="both"/>
              <w:rPr>
                <w:rFonts w:cs="Arial"/>
                <w:szCs w:val="20"/>
                <w:lang w:eastAsia="sl-SI"/>
              </w:rPr>
            </w:pPr>
            <w:proofErr w:type="spellStart"/>
            <w:r w:rsidRPr="00653432">
              <w:rPr>
                <w:rFonts w:cs="Arial"/>
                <w:szCs w:val="20"/>
                <w:lang w:eastAsia="sl-SI"/>
              </w:rPr>
              <w:t>Biovarnostni</w:t>
            </w:r>
            <w:proofErr w:type="spellEnd"/>
            <w:r w:rsidRPr="00653432">
              <w:rPr>
                <w:rFonts w:cs="Arial"/>
                <w:szCs w:val="20"/>
                <w:lang w:eastAsia="sl-SI"/>
              </w:rPr>
              <w:t xml:space="preserve"> ukrepi so ukrepi za zmanjšanje tveganja za vnos, razvoj in širjenje APK v populacijo živali ter iz nje in znotraj nje ali na območje, na prevozna sredstva ali v katere koli druge objekte, prostore ali na lokacije ter iz njih in znotraj njih in so del načrta ravnanja iz drugega odstavka tega člena.</w:t>
            </w:r>
          </w:p>
          <w:p w14:paraId="521F3FBF" w14:textId="277CE598" w:rsidR="00CC39C4" w:rsidRPr="00653432" w:rsidRDefault="00E15164" w:rsidP="00CC39C4">
            <w:pPr>
              <w:numPr>
                <w:ilvl w:val="0"/>
                <w:numId w:val="34"/>
              </w:numPr>
              <w:spacing w:after="60" w:line="240" w:lineRule="auto"/>
              <w:jc w:val="both"/>
              <w:rPr>
                <w:rFonts w:cs="Arial"/>
                <w:szCs w:val="20"/>
                <w:lang w:eastAsia="sl-SI"/>
              </w:rPr>
            </w:pPr>
            <w:r>
              <w:rPr>
                <w:rFonts w:cs="Arial"/>
                <w:szCs w:val="20"/>
                <w:lang w:eastAsia="sl-SI"/>
              </w:rPr>
              <w:lastRenderedPageBreak/>
              <w:t xml:space="preserve">Vsak upravljavec lovišča </w:t>
            </w:r>
            <w:r w:rsidR="00CC39C4" w:rsidRPr="00653432">
              <w:rPr>
                <w:rFonts w:cs="Arial"/>
                <w:szCs w:val="20"/>
                <w:lang w:eastAsia="sl-SI"/>
              </w:rPr>
              <w:t>pripravi načrt ravnanja (v nadaljnjem besedilu: načrt), ki je obvezen za vse lovce. Načrt vsebuje:</w:t>
            </w:r>
          </w:p>
          <w:p w14:paraId="13DD752E"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 xml:space="preserve">odgovorno osebo za pripravo in posodabljanje načrta in njene kontaktne podatke (osebno ime, elektronski naslov, mobilna številka); </w:t>
            </w:r>
          </w:p>
          <w:p w14:paraId="31E523AE"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 xml:space="preserve">odgovorne osebe za izvajanje </w:t>
            </w:r>
            <w:proofErr w:type="spellStart"/>
            <w:r w:rsidRPr="00653432">
              <w:rPr>
                <w:rFonts w:cs="Arial"/>
                <w:szCs w:val="20"/>
                <w:lang w:eastAsia="sl-SI"/>
              </w:rPr>
              <w:t>biovarnostnih</w:t>
            </w:r>
            <w:proofErr w:type="spellEnd"/>
            <w:r w:rsidRPr="00653432">
              <w:rPr>
                <w:rFonts w:cs="Arial"/>
                <w:szCs w:val="20"/>
                <w:lang w:eastAsia="sl-SI"/>
              </w:rPr>
              <w:t xml:space="preserve"> ukrepov pri lovu in njihove kontaktne podatke (osebno ime, elektronski naslov, mobilna številka);</w:t>
            </w:r>
          </w:p>
          <w:p w14:paraId="3E968601"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postopke ob izvajanju individualnega lova;</w:t>
            </w:r>
          </w:p>
          <w:p w14:paraId="2F9FAC41"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postopke ob izvajanju skupinskega lova;</w:t>
            </w:r>
          </w:p>
          <w:p w14:paraId="1BA015ED"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postopke ob izvajanju lova s psi;</w:t>
            </w:r>
          </w:p>
          <w:p w14:paraId="6775F68B"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postopke ob najdbi poginulega divjega prašiča;</w:t>
            </w:r>
          </w:p>
          <w:p w14:paraId="33801D58"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ravnanje z odstreljenimi divjimi prašiči;</w:t>
            </w:r>
          </w:p>
          <w:p w14:paraId="54F2938E"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postopke in evidence glede krmljenja divjih prašičev;</w:t>
            </w:r>
          </w:p>
          <w:p w14:paraId="79139F93"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način odstranjevanja ŽSP v lovski zbiralnici;</w:t>
            </w:r>
          </w:p>
          <w:p w14:paraId="00DDC750"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 xml:space="preserve">datum priprave in posodobitev načrta; </w:t>
            </w:r>
          </w:p>
          <w:p w14:paraId="5733F3BF" w14:textId="77777777" w:rsidR="00CC39C4" w:rsidRPr="00653432" w:rsidRDefault="00CC39C4" w:rsidP="00AA206F">
            <w:pPr>
              <w:numPr>
                <w:ilvl w:val="0"/>
                <w:numId w:val="53"/>
              </w:numPr>
              <w:spacing w:after="60" w:line="240" w:lineRule="auto"/>
              <w:ind w:left="717" w:hanging="357"/>
              <w:jc w:val="both"/>
              <w:rPr>
                <w:rFonts w:cs="Arial"/>
                <w:szCs w:val="20"/>
                <w:lang w:eastAsia="sl-SI"/>
              </w:rPr>
            </w:pPr>
            <w:r w:rsidRPr="00653432">
              <w:rPr>
                <w:rFonts w:cs="Arial"/>
                <w:szCs w:val="20"/>
                <w:lang w:eastAsia="sl-SI"/>
              </w:rPr>
              <w:t>žig in podpis odgovorne osebe upravljavca lovišča.</w:t>
            </w:r>
          </w:p>
          <w:p w14:paraId="7F1ABC41" w14:textId="77777777" w:rsidR="00CC39C4" w:rsidRPr="00653432" w:rsidRDefault="00CC39C4" w:rsidP="00CC39C4">
            <w:pPr>
              <w:numPr>
                <w:ilvl w:val="0"/>
                <w:numId w:val="34"/>
              </w:numPr>
              <w:spacing w:after="60" w:line="240" w:lineRule="auto"/>
              <w:ind w:left="357" w:hanging="357"/>
              <w:jc w:val="both"/>
              <w:rPr>
                <w:rFonts w:cs="Arial"/>
                <w:szCs w:val="20"/>
                <w:lang w:eastAsia="sl-SI"/>
              </w:rPr>
            </w:pPr>
            <w:r w:rsidRPr="00653432">
              <w:rPr>
                <w:rFonts w:cs="Arial"/>
                <w:szCs w:val="20"/>
                <w:lang w:eastAsia="sl-SI"/>
              </w:rPr>
              <w:t>Postopki in ravnanja iz prejšnjega odstavka</w:t>
            </w:r>
            <w:r w:rsidRPr="00653432">
              <w:rPr>
                <w:rFonts w:eastAsia="Calibri" w:cs="Arial"/>
                <w:color w:val="000000"/>
                <w:szCs w:val="20"/>
              </w:rPr>
              <w:t>, ki jih morajo upoštevati lovci pri lovu na divje prašiče in izvajanju lova na drugo divjad v loviščih, ki gospodarijo tudi z divjimi prašiči,</w:t>
            </w:r>
            <w:r w:rsidRPr="00653432">
              <w:rPr>
                <w:rFonts w:cs="Arial"/>
                <w:szCs w:val="20"/>
                <w:lang w:eastAsia="sl-SI"/>
              </w:rPr>
              <w:t xml:space="preserve"> vključujejo vsaj naslednje </w:t>
            </w:r>
            <w:proofErr w:type="spellStart"/>
            <w:r w:rsidRPr="00653432">
              <w:rPr>
                <w:rFonts w:cs="Arial"/>
                <w:szCs w:val="20"/>
                <w:lang w:eastAsia="sl-SI"/>
              </w:rPr>
              <w:t>biovarnostne</w:t>
            </w:r>
            <w:proofErr w:type="spellEnd"/>
            <w:r w:rsidRPr="00653432">
              <w:rPr>
                <w:rFonts w:cs="Arial"/>
                <w:szCs w:val="20"/>
                <w:lang w:eastAsia="sl-SI"/>
              </w:rPr>
              <w:t xml:space="preserve"> ukrepe:</w:t>
            </w:r>
          </w:p>
          <w:p w14:paraId="3FB4F510" w14:textId="77777777" w:rsidR="00CC39C4" w:rsidRPr="00653432" w:rsidRDefault="00CC39C4" w:rsidP="00AA206F">
            <w:pPr>
              <w:numPr>
                <w:ilvl w:val="0"/>
                <w:numId w:val="84"/>
              </w:numPr>
              <w:spacing w:after="60" w:line="240" w:lineRule="auto"/>
              <w:jc w:val="both"/>
              <w:rPr>
                <w:rFonts w:cs="Arial"/>
                <w:szCs w:val="20"/>
                <w:lang w:eastAsia="sl-SI"/>
              </w:rPr>
            </w:pPr>
            <w:r w:rsidRPr="00653432">
              <w:rPr>
                <w:rFonts w:cs="Arial"/>
                <w:szCs w:val="20"/>
                <w:lang w:eastAsia="sl-SI"/>
              </w:rPr>
              <w:t>čiščenje in razkuževanje obutve, opreme in vozil pred in po lovu ter kopanje psov;</w:t>
            </w:r>
          </w:p>
          <w:p w14:paraId="1C2A2C93" w14:textId="77777777" w:rsidR="00CC39C4" w:rsidRPr="00653432" w:rsidRDefault="00CC39C4" w:rsidP="00AA206F">
            <w:pPr>
              <w:numPr>
                <w:ilvl w:val="0"/>
                <w:numId w:val="84"/>
              </w:numPr>
              <w:spacing w:after="60" w:line="240" w:lineRule="auto"/>
              <w:jc w:val="both"/>
              <w:rPr>
                <w:rFonts w:cs="Arial"/>
                <w:szCs w:val="20"/>
                <w:lang w:eastAsia="sl-SI"/>
              </w:rPr>
            </w:pPr>
            <w:r w:rsidRPr="00653432">
              <w:rPr>
                <w:rFonts w:cs="Arial"/>
                <w:szCs w:val="20"/>
                <w:lang w:eastAsia="sl-SI"/>
              </w:rPr>
              <w:t xml:space="preserve">odobritev vozil, ki se uporabljajo v lovišču, zlasti za prevoz trupov divjih prašičev, s strani odgovorne osebe upravljavca lovišča za izvajanje </w:t>
            </w:r>
            <w:proofErr w:type="spellStart"/>
            <w:r w:rsidRPr="00653432">
              <w:rPr>
                <w:rFonts w:cs="Arial"/>
                <w:szCs w:val="20"/>
                <w:lang w:eastAsia="sl-SI"/>
              </w:rPr>
              <w:t>bivarnostnih</w:t>
            </w:r>
            <w:proofErr w:type="spellEnd"/>
            <w:r w:rsidRPr="00653432">
              <w:rPr>
                <w:rFonts w:cs="Arial"/>
                <w:szCs w:val="20"/>
                <w:lang w:eastAsia="sl-SI"/>
              </w:rPr>
              <w:t xml:space="preserve"> ukrepov pri lovu ter postopki z vozili pred lovom in po njem oziroma preden zapustijo lovišče;</w:t>
            </w:r>
          </w:p>
          <w:p w14:paraId="18FCBB00" w14:textId="77777777" w:rsidR="00CC39C4" w:rsidRPr="00653432" w:rsidRDefault="00CC39C4" w:rsidP="00AA206F">
            <w:pPr>
              <w:numPr>
                <w:ilvl w:val="0"/>
                <w:numId w:val="84"/>
              </w:numPr>
              <w:spacing w:after="60" w:line="240" w:lineRule="auto"/>
              <w:jc w:val="both"/>
              <w:rPr>
                <w:rFonts w:cs="Arial"/>
                <w:szCs w:val="20"/>
                <w:lang w:eastAsia="sl-SI"/>
              </w:rPr>
            </w:pPr>
            <w:r w:rsidRPr="00653432">
              <w:rPr>
                <w:rFonts w:cs="Arial"/>
                <w:szCs w:val="20"/>
                <w:lang w:eastAsia="sl-SI"/>
              </w:rPr>
              <w:t>postopek kategorizacije ŽSP (iztrebljeni organi, kože in drugi ŽSP), postavitev zabojnikov za ŽSP in neškodljivo odstranjevanje ŽSP;</w:t>
            </w:r>
          </w:p>
          <w:p w14:paraId="329EC04C" w14:textId="77777777" w:rsidR="00CC39C4" w:rsidRPr="00653432" w:rsidRDefault="00CC39C4" w:rsidP="00AA206F">
            <w:pPr>
              <w:numPr>
                <w:ilvl w:val="0"/>
                <w:numId w:val="84"/>
              </w:numPr>
              <w:spacing w:after="60" w:line="240" w:lineRule="auto"/>
              <w:jc w:val="both"/>
              <w:rPr>
                <w:rFonts w:ascii="Times New Roman" w:hAnsi="Times New Roman"/>
                <w:sz w:val="22"/>
                <w:szCs w:val="20"/>
                <w:lang w:eastAsia="sl-SI"/>
              </w:rPr>
            </w:pPr>
            <w:r w:rsidRPr="00653432">
              <w:rPr>
                <w:rFonts w:cs="Arial"/>
                <w:szCs w:val="20"/>
                <w:lang w:eastAsia="sl-SI"/>
              </w:rPr>
              <w:t>prijave najdenih poginulih divjih prašičev v skladu z 9. členom tega zakona.</w:t>
            </w:r>
          </w:p>
          <w:p w14:paraId="0F440086" w14:textId="77777777" w:rsidR="00CC39C4" w:rsidRPr="00653432" w:rsidRDefault="00CC39C4" w:rsidP="00AA206F">
            <w:pPr>
              <w:numPr>
                <w:ilvl w:val="0"/>
                <w:numId w:val="108"/>
              </w:numPr>
              <w:spacing w:after="60" w:line="240" w:lineRule="auto"/>
              <w:jc w:val="both"/>
              <w:rPr>
                <w:rFonts w:cs="Arial"/>
                <w:szCs w:val="20"/>
                <w:lang w:eastAsia="sl-SI"/>
              </w:rPr>
            </w:pPr>
            <w:r w:rsidRPr="00653432">
              <w:rPr>
                <w:rFonts w:cs="Arial"/>
                <w:szCs w:val="20"/>
              </w:rPr>
              <w:t xml:space="preserve">Upravljavec lovišča načrt </w:t>
            </w:r>
            <w:r w:rsidRPr="00653432">
              <w:rPr>
                <w:rFonts w:cs="Arial"/>
                <w:szCs w:val="20"/>
                <w:lang w:eastAsia="sl-SI"/>
              </w:rPr>
              <w:t>objavi na sedežu upravljavca lovišča, na svoji spletni strani, v aplikaciji Lisjak oziroma na krajevno običajen način. Z vsebino načrta upravljavec lovišča seznani vse člane in morebitne lovske goste. Načrt mora biti dostopen vsakemu članu upravljavca lovišča.</w:t>
            </w:r>
            <w:r w:rsidRPr="00653432">
              <w:rPr>
                <w:rFonts w:cs="Arial"/>
                <w:szCs w:val="20"/>
              </w:rPr>
              <w:t xml:space="preserve"> </w:t>
            </w:r>
          </w:p>
          <w:p w14:paraId="3ED4D126" w14:textId="77777777" w:rsidR="00CC39C4" w:rsidRPr="00653432" w:rsidRDefault="00CC39C4" w:rsidP="00AA206F">
            <w:pPr>
              <w:numPr>
                <w:ilvl w:val="0"/>
                <w:numId w:val="108"/>
              </w:numPr>
              <w:spacing w:after="60" w:line="240" w:lineRule="auto"/>
              <w:ind w:left="357" w:hanging="357"/>
              <w:jc w:val="both"/>
              <w:rPr>
                <w:rFonts w:cs="Arial"/>
                <w:szCs w:val="20"/>
                <w:lang w:eastAsia="sl-SI"/>
              </w:rPr>
            </w:pPr>
            <w:r w:rsidRPr="00653432">
              <w:rPr>
                <w:rFonts w:cs="Arial"/>
                <w:szCs w:val="20"/>
                <w:lang w:eastAsia="sl-SI"/>
              </w:rPr>
              <w:t>Na zahtevo da upravljavec lovišča načrt na vpogled uradnemu veterinarju in lovskemu inšpektorju.</w:t>
            </w:r>
          </w:p>
          <w:p w14:paraId="056868B0" w14:textId="77777777" w:rsidR="00CC39C4" w:rsidRPr="00653432" w:rsidRDefault="00CC39C4" w:rsidP="00AA206F">
            <w:pPr>
              <w:numPr>
                <w:ilvl w:val="0"/>
                <w:numId w:val="108"/>
              </w:numPr>
              <w:spacing w:after="60" w:line="240" w:lineRule="auto"/>
              <w:ind w:left="357" w:hanging="357"/>
              <w:jc w:val="both"/>
              <w:rPr>
                <w:rFonts w:cs="Arial"/>
                <w:szCs w:val="20"/>
                <w:lang w:eastAsia="sl-SI"/>
              </w:rPr>
            </w:pPr>
            <w:r w:rsidRPr="00653432">
              <w:rPr>
                <w:rFonts w:cs="Arial"/>
                <w:szCs w:val="20"/>
                <w:lang w:eastAsia="sl-SI"/>
              </w:rPr>
              <w:t>Ministrstvo v sodelovanju z Upravo pripravi predlogo načrta in jo objavi na enotnem spletišču državne uprave.</w:t>
            </w:r>
          </w:p>
          <w:p w14:paraId="1184DF2A" w14:textId="77777777" w:rsidR="00CC39C4" w:rsidRPr="00653432" w:rsidRDefault="00CC39C4" w:rsidP="00AA206F">
            <w:pPr>
              <w:numPr>
                <w:ilvl w:val="0"/>
                <w:numId w:val="108"/>
              </w:numPr>
              <w:spacing w:after="60" w:line="240" w:lineRule="auto"/>
              <w:ind w:left="357" w:hanging="357"/>
              <w:jc w:val="both"/>
              <w:rPr>
                <w:rFonts w:cs="Arial"/>
                <w:szCs w:val="20"/>
                <w:lang w:eastAsia="sl-SI"/>
              </w:rPr>
            </w:pPr>
            <w:r w:rsidRPr="00653432">
              <w:rPr>
                <w:rFonts w:cs="Arial"/>
                <w:szCs w:val="20"/>
                <w:lang w:eastAsia="sl-SI"/>
              </w:rPr>
              <w:t>Upravljavec lovišča načrt redno posodablja glede odgovornih oseb iz 1. in 2. točke prvega odstavka tega člena.</w:t>
            </w:r>
          </w:p>
          <w:p w14:paraId="3171FCB7" w14:textId="77777777" w:rsidR="00CC39C4" w:rsidRPr="00653432" w:rsidRDefault="00CC39C4" w:rsidP="00AA206F">
            <w:pPr>
              <w:numPr>
                <w:ilvl w:val="0"/>
                <w:numId w:val="108"/>
              </w:numPr>
              <w:spacing w:after="60" w:line="240" w:lineRule="auto"/>
              <w:jc w:val="both"/>
              <w:rPr>
                <w:rFonts w:cs="Arial"/>
                <w:szCs w:val="20"/>
                <w:lang w:eastAsia="sl-SI"/>
              </w:rPr>
            </w:pPr>
            <w:r w:rsidRPr="00653432">
              <w:rPr>
                <w:rFonts w:cs="Arial"/>
                <w:szCs w:val="20"/>
                <w:lang w:eastAsia="sl-SI"/>
              </w:rPr>
              <w:t xml:space="preserve">Za nakup opreme za izvajanje načrta iz tega člena v posameznem lovišču, kot je oprema za čiščenje in razkuževanje obutve in opreme, čiščenje in razkuževanje vozil, nabava razkuževalnih barier ter nabava banjic oziroma vrečk za vleko oziroma transport odstreljene živali od mesta odstrela do vozila oziroma lovske zbiralnice, upravljavcu lovišča pripada enkratno nadomestilo v višini 200 eurov. Upravljavec vloži zahtevek za izplačilo na ministrstvo po objavi načrta iz tretjega odstavka tega člena. Predloga obrazca zahtevka je dostopna na enotnem spletišču državne uprave. </w:t>
            </w:r>
          </w:p>
          <w:p w14:paraId="7CF8C3A1" w14:textId="77777777" w:rsidR="00CC39C4" w:rsidRPr="00653432" w:rsidRDefault="00CC39C4" w:rsidP="00AA206F">
            <w:pPr>
              <w:numPr>
                <w:ilvl w:val="0"/>
                <w:numId w:val="108"/>
              </w:numPr>
              <w:spacing w:after="60" w:line="240" w:lineRule="auto"/>
              <w:ind w:left="357" w:hanging="357"/>
              <w:jc w:val="both"/>
              <w:rPr>
                <w:rFonts w:cs="Arial"/>
                <w:szCs w:val="20"/>
                <w:lang w:eastAsia="sl-SI"/>
              </w:rPr>
            </w:pPr>
            <w:r w:rsidRPr="00653432">
              <w:rPr>
                <w:rFonts w:cs="Arial"/>
                <w:szCs w:val="20"/>
                <w:lang w:eastAsia="sl-SI"/>
              </w:rPr>
              <w:t xml:space="preserve">Ministrstvo na podlagi pravnomočne odločbe najpozneje v treh mesecih upravljavcu lovišča izplača sredstva iz proračuna Republike Slovenije. </w:t>
            </w:r>
          </w:p>
          <w:p w14:paraId="6E75FECE" w14:textId="77777777" w:rsidR="00CC39C4" w:rsidRPr="00653432" w:rsidRDefault="00CC39C4" w:rsidP="00CC39C4">
            <w:pPr>
              <w:spacing w:after="60" w:line="240" w:lineRule="auto"/>
              <w:jc w:val="both"/>
              <w:rPr>
                <w:rFonts w:cs="Arial"/>
                <w:szCs w:val="20"/>
                <w:lang w:eastAsia="sl-SI"/>
              </w:rPr>
            </w:pPr>
          </w:p>
          <w:p w14:paraId="3FBD26D6" w14:textId="77777777" w:rsidR="00CC39C4" w:rsidRPr="00653432" w:rsidRDefault="00CC39C4" w:rsidP="00CC39C4">
            <w:pPr>
              <w:keepNext/>
              <w:spacing w:after="60" w:line="240" w:lineRule="auto"/>
              <w:jc w:val="center"/>
              <w:outlineLvl w:val="2"/>
              <w:rPr>
                <w:rFonts w:cs="Arial"/>
                <w:bCs/>
                <w:szCs w:val="20"/>
              </w:rPr>
            </w:pPr>
            <w:bookmarkStart w:id="12" w:name="_Toc26453248"/>
            <w:r w:rsidRPr="00653432">
              <w:rPr>
                <w:rFonts w:cs="Arial"/>
                <w:bCs/>
                <w:szCs w:val="20"/>
              </w:rPr>
              <w:t>9. člen</w:t>
            </w:r>
            <w:r w:rsidRPr="00653432">
              <w:rPr>
                <w:rFonts w:cs="Arial"/>
                <w:bCs/>
                <w:szCs w:val="20"/>
              </w:rPr>
              <w:br/>
              <w:t>(prijava vsakega najdenega poginulega divjega prašiča)</w:t>
            </w:r>
            <w:bookmarkEnd w:id="12"/>
          </w:p>
          <w:p w14:paraId="5687BF46" w14:textId="77777777" w:rsidR="00CC39C4" w:rsidRPr="00653432" w:rsidRDefault="00CC39C4" w:rsidP="00CC39C4">
            <w:pPr>
              <w:spacing w:after="60" w:line="240" w:lineRule="auto"/>
            </w:pPr>
          </w:p>
          <w:p w14:paraId="30C1D0F9" w14:textId="77777777" w:rsidR="00CC39C4" w:rsidRPr="00653432" w:rsidRDefault="00CC39C4" w:rsidP="00CC39C4">
            <w:pPr>
              <w:numPr>
                <w:ilvl w:val="0"/>
                <w:numId w:val="28"/>
              </w:numPr>
              <w:spacing w:after="60" w:line="240" w:lineRule="auto"/>
              <w:ind w:left="357" w:hanging="357"/>
              <w:jc w:val="both"/>
              <w:rPr>
                <w:rFonts w:cs="Arial"/>
                <w:szCs w:val="20"/>
              </w:rPr>
            </w:pPr>
            <w:r w:rsidRPr="00653432">
              <w:rPr>
                <w:rFonts w:cs="Arial"/>
                <w:szCs w:val="20"/>
              </w:rPr>
              <w:t xml:space="preserve">Kdor v naravi najde poginulega divjega prašiča ali njegove ostanke, mora o tem takoj obvestiti Regijski center za obveščanje na telefonsko številko 112. </w:t>
            </w:r>
          </w:p>
          <w:p w14:paraId="167AB38E" w14:textId="77777777" w:rsidR="00CC39C4" w:rsidRPr="00653432" w:rsidRDefault="00CC39C4" w:rsidP="00CC39C4">
            <w:pPr>
              <w:numPr>
                <w:ilvl w:val="0"/>
                <w:numId w:val="28"/>
              </w:numPr>
              <w:spacing w:after="60" w:line="240" w:lineRule="auto"/>
              <w:ind w:left="357" w:hanging="357"/>
              <w:jc w:val="both"/>
              <w:rPr>
                <w:rFonts w:cs="Arial"/>
                <w:szCs w:val="20"/>
              </w:rPr>
            </w:pPr>
            <w:r w:rsidRPr="00653432">
              <w:rPr>
                <w:rFonts w:cs="Arial"/>
                <w:szCs w:val="20"/>
              </w:rPr>
              <w:t>Informacija o najdbi poginulega divjega prašiča vsebuje najmanj naslednje podatke:</w:t>
            </w:r>
          </w:p>
          <w:p w14:paraId="7C4712EB" w14:textId="77777777" w:rsidR="00CC39C4" w:rsidRPr="00653432" w:rsidRDefault="00CC39C4" w:rsidP="00AA206F">
            <w:pPr>
              <w:numPr>
                <w:ilvl w:val="0"/>
                <w:numId w:val="88"/>
              </w:numPr>
              <w:spacing w:after="60" w:line="240" w:lineRule="auto"/>
              <w:contextualSpacing/>
              <w:jc w:val="both"/>
              <w:rPr>
                <w:rFonts w:cs="Arial"/>
                <w:szCs w:val="20"/>
              </w:rPr>
            </w:pPr>
            <w:r w:rsidRPr="00653432">
              <w:rPr>
                <w:rFonts w:cs="Arial"/>
                <w:szCs w:val="20"/>
              </w:rPr>
              <w:t>osebno ime najditelja in kontaktne podatke (telefonska številka oziroma e-naslov, naslov);</w:t>
            </w:r>
          </w:p>
          <w:p w14:paraId="4DADB463" w14:textId="77777777" w:rsidR="00CC39C4" w:rsidRPr="00653432" w:rsidRDefault="00CC39C4" w:rsidP="00AA206F">
            <w:pPr>
              <w:numPr>
                <w:ilvl w:val="0"/>
                <w:numId w:val="88"/>
              </w:numPr>
              <w:spacing w:after="60" w:line="240" w:lineRule="auto"/>
              <w:contextualSpacing/>
              <w:jc w:val="both"/>
              <w:rPr>
                <w:rFonts w:cs="Arial"/>
                <w:szCs w:val="20"/>
              </w:rPr>
            </w:pPr>
            <w:r w:rsidRPr="00653432">
              <w:rPr>
                <w:rFonts w:cs="Arial"/>
                <w:szCs w:val="20"/>
              </w:rPr>
              <w:lastRenderedPageBreak/>
              <w:t>lokacijo (opis mesta, najbližji kraj, če je možno koordinate x, y);</w:t>
            </w:r>
          </w:p>
          <w:p w14:paraId="1BEE0CEA" w14:textId="77777777" w:rsidR="00CC39C4" w:rsidRPr="00653432" w:rsidRDefault="00CC39C4" w:rsidP="00AA206F">
            <w:pPr>
              <w:numPr>
                <w:ilvl w:val="0"/>
                <w:numId w:val="88"/>
              </w:numPr>
              <w:spacing w:after="60" w:line="240" w:lineRule="auto"/>
              <w:contextualSpacing/>
              <w:jc w:val="both"/>
              <w:rPr>
                <w:rFonts w:cs="Arial"/>
                <w:szCs w:val="20"/>
                <w:lang w:eastAsia="sl-SI"/>
              </w:rPr>
            </w:pPr>
            <w:r w:rsidRPr="00653432">
              <w:rPr>
                <w:rFonts w:cs="Arial"/>
                <w:szCs w:val="20"/>
                <w:lang w:eastAsia="sl-SI"/>
              </w:rPr>
              <w:t>če je možno, spol in starost najdenega poginulega divjega prašiča;</w:t>
            </w:r>
          </w:p>
          <w:p w14:paraId="16722369" w14:textId="77777777" w:rsidR="00CC39C4" w:rsidRPr="00653432" w:rsidRDefault="00CC39C4" w:rsidP="00AA206F">
            <w:pPr>
              <w:numPr>
                <w:ilvl w:val="0"/>
                <w:numId w:val="88"/>
              </w:numPr>
              <w:spacing w:after="60" w:line="240" w:lineRule="auto"/>
              <w:contextualSpacing/>
              <w:jc w:val="both"/>
              <w:rPr>
                <w:rFonts w:cs="Arial"/>
                <w:szCs w:val="20"/>
              </w:rPr>
            </w:pPr>
            <w:r w:rsidRPr="00653432">
              <w:rPr>
                <w:rFonts w:cs="Arial"/>
                <w:szCs w:val="20"/>
              </w:rPr>
              <w:t xml:space="preserve">čas najdbe; </w:t>
            </w:r>
          </w:p>
          <w:p w14:paraId="33C521AD" w14:textId="77777777" w:rsidR="00CC39C4" w:rsidRPr="00653432" w:rsidRDefault="00CC39C4" w:rsidP="00AA206F">
            <w:pPr>
              <w:numPr>
                <w:ilvl w:val="0"/>
                <w:numId w:val="88"/>
              </w:numPr>
              <w:spacing w:after="60" w:line="240" w:lineRule="auto"/>
              <w:contextualSpacing/>
              <w:jc w:val="both"/>
              <w:rPr>
                <w:rFonts w:cs="Arial"/>
                <w:szCs w:val="20"/>
              </w:rPr>
            </w:pPr>
            <w:r w:rsidRPr="00653432">
              <w:rPr>
                <w:rFonts w:cs="Arial"/>
                <w:szCs w:val="20"/>
              </w:rPr>
              <w:t>morebitne vidne spremembe na poginulem divjem prašiču;</w:t>
            </w:r>
          </w:p>
          <w:p w14:paraId="2CA9BBF8" w14:textId="77777777" w:rsidR="00CC39C4" w:rsidRPr="00653432" w:rsidRDefault="00CC39C4" w:rsidP="00AA206F">
            <w:pPr>
              <w:numPr>
                <w:ilvl w:val="0"/>
                <w:numId w:val="88"/>
              </w:numPr>
              <w:spacing w:after="60" w:line="240" w:lineRule="auto"/>
              <w:contextualSpacing/>
              <w:jc w:val="both"/>
              <w:rPr>
                <w:rFonts w:cs="Arial"/>
                <w:szCs w:val="20"/>
              </w:rPr>
            </w:pPr>
            <w:r w:rsidRPr="00653432">
              <w:rPr>
                <w:rFonts w:cs="Arial"/>
                <w:szCs w:val="20"/>
              </w:rPr>
              <w:t>možnost dostopa do najdenega poginulega divjega prašiča (opis lokacije, dostopnih poti….).</w:t>
            </w:r>
          </w:p>
          <w:p w14:paraId="069CF5EF" w14:textId="77777777" w:rsidR="00CC39C4" w:rsidRPr="00653432" w:rsidRDefault="00CC39C4" w:rsidP="00CC39C4">
            <w:pPr>
              <w:numPr>
                <w:ilvl w:val="0"/>
                <w:numId w:val="28"/>
              </w:numPr>
              <w:spacing w:after="60" w:line="240" w:lineRule="auto"/>
              <w:ind w:left="357" w:hanging="357"/>
              <w:jc w:val="both"/>
              <w:rPr>
                <w:rFonts w:cs="Arial"/>
                <w:szCs w:val="20"/>
                <w:lang w:eastAsia="sl-SI"/>
              </w:rPr>
            </w:pPr>
            <w:r w:rsidRPr="00653432">
              <w:rPr>
                <w:rFonts w:cs="Arial"/>
                <w:szCs w:val="20"/>
                <w:lang w:eastAsia="sl-SI"/>
              </w:rPr>
              <w:t xml:space="preserve">Po prijavi najdbe in do prejetja nadaljnjih navodil s strani Uprave mora: </w:t>
            </w:r>
          </w:p>
          <w:p w14:paraId="4E938753" w14:textId="77777777" w:rsidR="00CC39C4" w:rsidRPr="00653432" w:rsidRDefault="00CC39C4" w:rsidP="00AA206F">
            <w:pPr>
              <w:numPr>
                <w:ilvl w:val="0"/>
                <w:numId w:val="54"/>
              </w:numPr>
              <w:spacing w:after="60" w:line="240" w:lineRule="auto"/>
              <w:ind w:left="717"/>
              <w:jc w:val="both"/>
              <w:rPr>
                <w:rFonts w:cs="Arial"/>
                <w:szCs w:val="20"/>
                <w:lang w:eastAsia="sl-SI"/>
              </w:rPr>
            </w:pPr>
            <w:r w:rsidRPr="00653432">
              <w:rPr>
                <w:rFonts w:cs="Arial"/>
                <w:szCs w:val="20"/>
                <w:lang w:eastAsia="sl-SI"/>
              </w:rPr>
              <w:t>najditelj vidno označiti mesto najdbe poginulega divjega prašiča;</w:t>
            </w:r>
          </w:p>
          <w:p w14:paraId="0CBB4928" w14:textId="237A3D55" w:rsidR="00CC39C4" w:rsidRPr="00653432" w:rsidRDefault="00CC39C4" w:rsidP="00AA206F">
            <w:pPr>
              <w:numPr>
                <w:ilvl w:val="0"/>
                <w:numId w:val="54"/>
              </w:numPr>
              <w:spacing w:after="60" w:line="240" w:lineRule="auto"/>
              <w:ind w:left="717"/>
              <w:jc w:val="both"/>
              <w:rPr>
                <w:rFonts w:cs="Arial"/>
                <w:szCs w:val="20"/>
                <w:lang w:eastAsia="sl-SI"/>
              </w:rPr>
            </w:pPr>
            <w:r w:rsidRPr="00653432">
              <w:rPr>
                <w:rFonts w:cs="Arial"/>
                <w:szCs w:val="20"/>
                <w:lang w:eastAsia="sl-SI"/>
              </w:rPr>
              <w:t>najditelj in vsak, ki je bil tudi v stiku s poginulim divjim prašičem, čim bolj omejiti svoje gibanje, pri čemer ne sme vstopati v obje</w:t>
            </w:r>
            <w:r w:rsidR="00666AEC">
              <w:rPr>
                <w:rFonts w:cs="Arial"/>
                <w:szCs w:val="20"/>
                <w:lang w:eastAsia="sl-SI"/>
              </w:rPr>
              <w:t>kte, kjer redijo domače prašiče,</w:t>
            </w:r>
            <w:r w:rsidRPr="00653432">
              <w:rPr>
                <w:rFonts w:cs="Arial"/>
                <w:szCs w:val="20"/>
                <w:lang w:eastAsia="sl-SI"/>
              </w:rPr>
              <w:t xml:space="preserve"> prav tako pa ne sme vstopati v obore z divjimi prašiči; </w:t>
            </w:r>
          </w:p>
          <w:p w14:paraId="07F23A62" w14:textId="2CF39848" w:rsidR="00CC39C4" w:rsidRPr="00653432" w:rsidRDefault="00CC39C4" w:rsidP="00AA206F">
            <w:pPr>
              <w:numPr>
                <w:ilvl w:val="0"/>
                <w:numId w:val="54"/>
              </w:numPr>
              <w:spacing w:after="60" w:line="240" w:lineRule="auto"/>
              <w:ind w:left="717"/>
              <w:jc w:val="both"/>
              <w:rPr>
                <w:rFonts w:cs="Arial"/>
                <w:szCs w:val="20"/>
                <w:lang w:eastAsia="sl-SI"/>
              </w:rPr>
            </w:pPr>
            <w:r w:rsidRPr="00653432">
              <w:rPr>
                <w:rFonts w:cs="Arial"/>
                <w:szCs w:val="20"/>
                <w:lang w:eastAsia="sl-SI"/>
              </w:rPr>
              <w:t>najditelj in vsak, ki je bil v stiku s poginulim divjim prašičem, čim prej očistiti in razkužiti obleko, obutev in opremo, ki je prišla v stik s poginulim divjim prašičem.</w:t>
            </w:r>
          </w:p>
          <w:p w14:paraId="72B67393" w14:textId="77777777" w:rsidR="00CC39C4" w:rsidRPr="00653432" w:rsidRDefault="00CC39C4" w:rsidP="00CC39C4">
            <w:pPr>
              <w:numPr>
                <w:ilvl w:val="0"/>
                <w:numId w:val="28"/>
              </w:numPr>
              <w:autoSpaceDE w:val="0"/>
              <w:autoSpaceDN w:val="0"/>
              <w:adjustRightInd w:val="0"/>
              <w:spacing w:after="60" w:line="240" w:lineRule="auto"/>
              <w:ind w:left="426"/>
              <w:jc w:val="both"/>
              <w:rPr>
                <w:rFonts w:cs="Arial"/>
                <w:szCs w:val="20"/>
                <w:lang w:eastAsia="sl-SI"/>
              </w:rPr>
            </w:pPr>
            <w:r w:rsidRPr="00653432">
              <w:rPr>
                <w:rFonts w:cs="Arial"/>
                <w:szCs w:val="20"/>
                <w:lang w:eastAsia="sl-SI"/>
              </w:rPr>
              <w:t xml:space="preserve">Po prejemu obvestila z Regijskega centra za obveščanje Uprava zabeleži klic in podatke iz drugega odstavka tega člena vnese v evidenco najdenih poginulih divjih prašičev iz 52. člena tega zakona ter o tem obvesti VHS. </w:t>
            </w:r>
          </w:p>
          <w:p w14:paraId="5C7CD486" w14:textId="77777777" w:rsidR="00CC39C4" w:rsidRPr="00653432" w:rsidRDefault="00CC39C4" w:rsidP="00CC39C4">
            <w:pPr>
              <w:numPr>
                <w:ilvl w:val="0"/>
                <w:numId w:val="28"/>
              </w:numPr>
              <w:autoSpaceDE w:val="0"/>
              <w:autoSpaceDN w:val="0"/>
              <w:adjustRightInd w:val="0"/>
              <w:spacing w:after="60" w:line="240" w:lineRule="auto"/>
              <w:ind w:left="426"/>
              <w:jc w:val="both"/>
              <w:rPr>
                <w:rFonts w:cs="Arial"/>
                <w:szCs w:val="20"/>
                <w:lang w:eastAsia="sl-SI"/>
              </w:rPr>
            </w:pPr>
            <w:r w:rsidRPr="00653432">
              <w:rPr>
                <w:rFonts w:cs="Arial"/>
                <w:szCs w:val="20"/>
                <w:lang w:eastAsia="sl-SI"/>
              </w:rPr>
              <w:t xml:space="preserve">Najditelj je za najdbo in prvo prijavo poginulega divjega prašiča upravičen do nagrade v višini 30 eurov. </w:t>
            </w:r>
          </w:p>
          <w:p w14:paraId="3BF1F7EA" w14:textId="77777777" w:rsidR="00CC39C4" w:rsidRPr="00653432" w:rsidRDefault="00CC39C4" w:rsidP="00CC39C4">
            <w:pPr>
              <w:numPr>
                <w:ilvl w:val="0"/>
                <w:numId w:val="28"/>
              </w:numPr>
              <w:autoSpaceDE w:val="0"/>
              <w:autoSpaceDN w:val="0"/>
              <w:adjustRightInd w:val="0"/>
              <w:spacing w:after="60" w:line="240" w:lineRule="auto"/>
              <w:ind w:left="426"/>
              <w:jc w:val="both"/>
              <w:rPr>
                <w:rFonts w:cs="Arial"/>
                <w:szCs w:val="20"/>
                <w:lang w:eastAsia="sl-SI"/>
              </w:rPr>
            </w:pPr>
            <w:r w:rsidRPr="00653432">
              <w:rPr>
                <w:rFonts w:cs="Arial"/>
                <w:szCs w:val="20"/>
                <w:lang w:eastAsia="sl-SI"/>
              </w:rPr>
              <w:t>Če najditelj poleg obveznosti iz prvega in drugega odstavka tega člena zagotovi tudi pomoč pri spravilu divjega prašiča do vozila in nakladanju na vozilo VHS, je upravičen do dodatne nagrade v višini 100 eurov za vsakega divjega prašiča.</w:t>
            </w:r>
          </w:p>
          <w:p w14:paraId="4CC0A0AD" w14:textId="77777777" w:rsidR="00CC39C4" w:rsidRPr="00653432" w:rsidRDefault="00CC39C4" w:rsidP="00FA04FA">
            <w:pPr>
              <w:numPr>
                <w:ilvl w:val="0"/>
                <w:numId w:val="28"/>
              </w:numPr>
              <w:autoSpaceDE w:val="0"/>
              <w:autoSpaceDN w:val="0"/>
              <w:adjustRightInd w:val="0"/>
              <w:spacing w:after="60" w:line="240" w:lineRule="auto"/>
              <w:ind w:left="425" w:hanging="357"/>
              <w:jc w:val="both"/>
              <w:rPr>
                <w:rFonts w:cs="Arial"/>
                <w:szCs w:val="20"/>
                <w:lang w:eastAsia="sl-SI"/>
              </w:rPr>
            </w:pPr>
            <w:r w:rsidRPr="00653432">
              <w:rPr>
                <w:rFonts w:cs="Arial"/>
                <w:szCs w:val="20"/>
                <w:lang w:eastAsia="sl-SI"/>
              </w:rPr>
              <w:t>Najditelju nagrada iz tega člena ne pripada, kadar gre za najdbo povoženega divjega prašiča.</w:t>
            </w:r>
          </w:p>
          <w:p w14:paraId="14E0F06E" w14:textId="77777777" w:rsidR="00CC39C4" w:rsidRPr="00653432" w:rsidRDefault="00CC39C4" w:rsidP="00CC39C4">
            <w:pPr>
              <w:numPr>
                <w:ilvl w:val="0"/>
                <w:numId w:val="28"/>
              </w:numPr>
              <w:autoSpaceDE w:val="0"/>
              <w:autoSpaceDN w:val="0"/>
              <w:adjustRightInd w:val="0"/>
              <w:spacing w:after="60" w:line="240" w:lineRule="auto"/>
              <w:ind w:left="426" w:hanging="425"/>
              <w:jc w:val="both"/>
              <w:rPr>
                <w:rFonts w:cs="Arial"/>
                <w:szCs w:val="20"/>
                <w:lang w:eastAsia="sl-SI"/>
              </w:rPr>
            </w:pPr>
            <w:r w:rsidRPr="00653432">
              <w:rPr>
                <w:rFonts w:cs="Arial"/>
                <w:szCs w:val="20"/>
                <w:lang w:eastAsia="sl-SI"/>
              </w:rPr>
              <w:t>Najditelj vloži zahtevek za izplačilo nagrade iz petega oziroma šestega odstavka tega člena na Upravo v roku 30 dni od prijave najdbe poginulega divjega prašiča. Predloga obrazca zahtevka je dostopna na enotnem spletišču državne uprave. V primeru uveljavljanja nagrade iz šestega odstavka tega člena najditelj zahtevku priloži kopijo listine o odvozu ŽSP</w:t>
            </w:r>
            <w:r w:rsidRPr="00653432">
              <w:rPr>
                <w:rFonts w:cs="Arial"/>
                <w:szCs w:val="20"/>
                <w:lang w:eastAsia="zh-CN"/>
              </w:rPr>
              <w:t xml:space="preserve"> s podatki o najdeni poginuli živali iz 1., 2., 3. in 4. točke drugega odstavka tega člena</w:t>
            </w:r>
            <w:r w:rsidRPr="00653432">
              <w:rPr>
                <w:rFonts w:cs="Arial"/>
                <w:szCs w:val="20"/>
                <w:lang w:eastAsia="sl-SI"/>
              </w:rPr>
              <w:t>, ki jo ob prevzemu trupla poginulega divjega prašiča najditelju izda VHS v skladu s Poglavjem III Priloge VIII Uredbe Komisije (EU) št. 142/2011 z dne 25. februarja 2011 o izvajanju Uredbe (ES) št. 1069/2009 Evropskega parlamenta in Sveta o določitvi zdravstvenih pravil za živalske stranske proizvode in pridobljene proizvode, ki niso namenjeni prehrani ljudi, ter o izvajanju Direktive Sveta 97/78/ES glede nekaterih vzorcev in predmetov, ki so izvzeti iz veterinarskih pregledov na meji v skladu z navedeno direktivo (UL L št. 54 z dne 26. 2. 2011, str. 1).</w:t>
            </w:r>
          </w:p>
          <w:p w14:paraId="14746ECD" w14:textId="77777777" w:rsidR="00CC39C4" w:rsidRPr="00653432" w:rsidRDefault="00CC39C4" w:rsidP="00CC39C4">
            <w:pPr>
              <w:numPr>
                <w:ilvl w:val="0"/>
                <w:numId w:val="28"/>
              </w:numPr>
              <w:autoSpaceDE w:val="0"/>
              <w:autoSpaceDN w:val="0"/>
              <w:adjustRightInd w:val="0"/>
              <w:spacing w:after="60" w:line="240" w:lineRule="auto"/>
              <w:ind w:left="426"/>
              <w:jc w:val="both"/>
              <w:rPr>
                <w:rFonts w:cs="Arial"/>
                <w:szCs w:val="20"/>
                <w:lang w:eastAsia="sl-SI"/>
              </w:rPr>
            </w:pPr>
            <w:r w:rsidRPr="00653432">
              <w:rPr>
                <w:rFonts w:cs="Arial"/>
                <w:szCs w:val="20"/>
                <w:lang w:eastAsia="sl-SI"/>
              </w:rPr>
              <w:t>O zahtevku iz prejšnjega odstavka odloči Uprava na podlagi podatkov vpisa v evidenco iz četrtega odstavka tega člena in dokazil iz prejšnjega odstavka.</w:t>
            </w:r>
          </w:p>
          <w:p w14:paraId="51CB62D9" w14:textId="77777777" w:rsidR="00CC39C4" w:rsidRPr="00653432" w:rsidRDefault="00CC39C4" w:rsidP="00CC39C4">
            <w:pPr>
              <w:numPr>
                <w:ilvl w:val="0"/>
                <w:numId w:val="28"/>
              </w:numPr>
              <w:autoSpaceDE w:val="0"/>
              <w:autoSpaceDN w:val="0"/>
              <w:adjustRightInd w:val="0"/>
              <w:spacing w:after="60" w:line="240" w:lineRule="auto"/>
              <w:ind w:left="426"/>
              <w:jc w:val="both"/>
              <w:rPr>
                <w:rFonts w:cs="Arial"/>
                <w:szCs w:val="20"/>
                <w:lang w:eastAsia="sl-SI"/>
              </w:rPr>
            </w:pPr>
            <w:r w:rsidRPr="00653432">
              <w:rPr>
                <w:rFonts w:cs="Arial"/>
                <w:szCs w:val="20"/>
                <w:lang w:eastAsia="sl-SI"/>
              </w:rPr>
              <w:t xml:space="preserve"> Najditelju se nagrada izplača iz proračuna Republike Slovenije na podlagi pravnomočne odločbe Uprave. </w:t>
            </w:r>
          </w:p>
          <w:p w14:paraId="029BF767" w14:textId="77777777" w:rsidR="00CC39C4" w:rsidRPr="00653432" w:rsidRDefault="00CC39C4" w:rsidP="00CC39C4">
            <w:pPr>
              <w:autoSpaceDE w:val="0"/>
              <w:autoSpaceDN w:val="0"/>
              <w:adjustRightInd w:val="0"/>
              <w:spacing w:after="60" w:line="240" w:lineRule="auto"/>
              <w:ind w:left="66"/>
              <w:jc w:val="both"/>
              <w:rPr>
                <w:rFonts w:cs="Arial"/>
                <w:szCs w:val="20"/>
                <w:lang w:eastAsia="sl-SI"/>
              </w:rPr>
            </w:pPr>
          </w:p>
          <w:p w14:paraId="346ED25B" w14:textId="77777777" w:rsidR="00CC39C4" w:rsidRPr="00653432" w:rsidRDefault="00CC39C4" w:rsidP="00CC39C4">
            <w:pPr>
              <w:autoSpaceDE w:val="0"/>
              <w:autoSpaceDN w:val="0"/>
              <w:adjustRightInd w:val="0"/>
              <w:spacing w:after="60" w:line="240" w:lineRule="auto"/>
              <w:jc w:val="center"/>
              <w:rPr>
                <w:rFonts w:cs="Arial"/>
                <w:szCs w:val="20"/>
                <w:lang w:eastAsia="sl-SI"/>
              </w:rPr>
            </w:pPr>
            <w:r w:rsidRPr="00653432">
              <w:rPr>
                <w:rFonts w:cs="Arial"/>
                <w:szCs w:val="20"/>
                <w:lang w:eastAsia="sl-SI"/>
              </w:rPr>
              <w:t>10. člen</w:t>
            </w:r>
            <w:r w:rsidRPr="00653432">
              <w:rPr>
                <w:rFonts w:cs="Arial"/>
                <w:szCs w:val="20"/>
                <w:lang w:eastAsia="sl-SI"/>
              </w:rPr>
              <w:br/>
              <w:t>(odvoz, vzorčenje in preiskave najdenih poginulih divjih prašičev)</w:t>
            </w:r>
          </w:p>
          <w:p w14:paraId="1A88BFC9" w14:textId="77777777" w:rsidR="00CC39C4" w:rsidRPr="00653432" w:rsidRDefault="00CC39C4" w:rsidP="00CC39C4">
            <w:pPr>
              <w:autoSpaceDE w:val="0"/>
              <w:autoSpaceDN w:val="0"/>
              <w:adjustRightInd w:val="0"/>
              <w:spacing w:after="60" w:line="240" w:lineRule="auto"/>
              <w:jc w:val="both"/>
              <w:rPr>
                <w:rFonts w:cs="Arial"/>
                <w:szCs w:val="20"/>
                <w:lang w:eastAsia="sl-SI"/>
              </w:rPr>
            </w:pPr>
          </w:p>
          <w:p w14:paraId="0B323A85" w14:textId="77777777" w:rsidR="00CC39C4" w:rsidRPr="00653432" w:rsidRDefault="00CC39C4" w:rsidP="00AA206F">
            <w:pPr>
              <w:numPr>
                <w:ilvl w:val="3"/>
                <w:numId w:val="41"/>
              </w:numPr>
              <w:autoSpaceDE w:val="0"/>
              <w:autoSpaceDN w:val="0"/>
              <w:adjustRightInd w:val="0"/>
              <w:spacing w:after="60" w:line="240" w:lineRule="auto"/>
              <w:ind w:left="425" w:hanging="357"/>
              <w:jc w:val="both"/>
              <w:rPr>
                <w:rFonts w:cs="Arial"/>
                <w:szCs w:val="20"/>
                <w:lang w:eastAsia="sl-SI"/>
              </w:rPr>
            </w:pPr>
            <w:r w:rsidRPr="00653432">
              <w:rPr>
                <w:rFonts w:cs="Arial"/>
                <w:szCs w:val="20"/>
                <w:lang w:eastAsia="sl-SI"/>
              </w:rPr>
              <w:t>Na podlagi prijave najdbe iz prejšnjega člena VHS opravi odvoz najdenih poginulih divjih prašičev z mesta najdbe do odobrenega obrata kategorije 1, ki opravlja vmesne dejavnosti. Vzorčenje in preiskave opravi NVI, vzorce in rezultate preiskav vnese v Informacijski sistem za spremljanje bolezni živali (v nadaljnjem besedilu: EPI) in o rezultatih obvesti Upravo.</w:t>
            </w:r>
          </w:p>
          <w:p w14:paraId="20FBB225" w14:textId="77777777" w:rsidR="00CC39C4" w:rsidRPr="00653432" w:rsidRDefault="00CC39C4" w:rsidP="00AA206F">
            <w:pPr>
              <w:numPr>
                <w:ilvl w:val="3"/>
                <w:numId w:val="41"/>
              </w:numPr>
              <w:autoSpaceDE w:val="0"/>
              <w:autoSpaceDN w:val="0"/>
              <w:adjustRightInd w:val="0"/>
              <w:spacing w:after="60" w:line="240" w:lineRule="auto"/>
              <w:ind w:left="425" w:hanging="357"/>
              <w:jc w:val="both"/>
              <w:rPr>
                <w:rFonts w:cs="Arial"/>
                <w:szCs w:val="20"/>
                <w:lang w:eastAsia="sl-SI"/>
              </w:rPr>
            </w:pPr>
            <w:r w:rsidRPr="00653432">
              <w:rPr>
                <w:rFonts w:cs="Arial"/>
                <w:szCs w:val="20"/>
                <w:lang w:eastAsia="sl-SI"/>
              </w:rPr>
              <w:t>Če odvoz najdenega poginulega divjega prašiča do zbirnih mest ni mogoč, VHS obvesti Upravo in zagotovi odvzem vzorcev.</w:t>
            </w:r>
          </w:p>
          <w:p w14:paraId="72EE0743" w14:textId="77777777" w:rsidR="00CC39C4" w:rsidRPr="00653432" w:rsidRDefault="00CC39C4" w:rsidP="00AA206F">
            <w:pPr>
              <w:numPr>
                <w:ilvl w:val="3"/>
                <w:numId w:val="41"/>
              </w:numPr>
              <w:tabs>
                <w:tab w:val="left" w:pos="3544"/>
              </w:tabs>
              <w:autoSpaceDE w:val="0"/>
              <w:autoSpaceDN w:val="0"/>
              <w:adjustRightInd w:val="0"/>
              <w:spacing w:after="60" w:line="240" w:lineRule="auto"/>
              <w:ind w:left="426"/>
              <w:jc w:val="both"/>
              <w:rPr>
                <w:rFonts w:cs="Arial"/>
                <w:szCs w:val="20"/>
                <w:lang w:eastAsia="sl-SI"/>
              </w:rPr>
            </w:pPr>
            <w:r w:rsidRPr="00653432">
              <w:rPr>
                <w:rFonts w:cs="Arial"/>
                <w:szCs w:val="20"/>
                <w:lang w:eastAsia="sl-SI"/>
              </w:rPr>
              <w:t>Za izvajanje nalog iz prvega odstavka tega člena NVI zagotovi zaposlitev šestih strokovnih delavcev za čas izvajanja ukrepov iz tega zakona in nabavi naslednjo opremo in material za delovanje VHS, ki vključuje:</w:t>
            </w:r>
          </w:p>
          <w:p w14:paraId="30997CAB" w14:textId="77777777" w:rsidR="00CC39C4" w:rsidRPr="00653432" w:rsidRDefault="00CC39C4" w:rsidP="00AA206F">
            <w:pPr>
              <w:numPr>
                <w:ilvl w:val="0"/>
                <w:numId w:val="89"/>
              </w:numPr>
              <w:tabs>
                <w:tab w:val="left" w:pos="3544"/>
              </w:tabs>
              <w:spacing w:after="60" w:line="259" w:lineRule="auto"/>
              <w:jc w:val="both"/>
              <w:rPr>
                <w:rFonts w:cs="Arial"/>
                <w:szCs w:val="20"/>
                <w:lang w:eastAsia="sl-SI"/>
              </w:rPr>
            </w:pPr>
            <w:r w:rsidRPr="00653432">
              <w:rPr>
                <w:rFonts w:cs="Arial"/>
                <w:szCs w:val="20"/>
                <w:lang w:eastAsia="sl-SI"/>
              </w:rPr>
              <w:t>šest vozil pick-up z nepropustno nadgradnjo in vitlom;</w:t>
            </w:r>
          </w:p>
          <w:p w14:paraId="0B50722F" w14:textId="77777777" w:rsidR="00CC39C4" w:rsidRPr="00653432" w:rsidRDefault="00CC39C4" w:rsidP="00AA206F">
            <w:pPr>
              <w:numPr>
                <w:ilvl w:val="0"/>
                <w:numId w:val="89"/>
              </w:numPr>
              <w:tabs>
                <w:tab w:val="left" w:pos="3544"/>
              </w:tabs>
              <w:spacing w:after="60" w:line="259" w:lineRule="auto"/>
              <w:jc w:val="both"/>
              <w:rPr>
                <w:rFonts w:cs="Arial"/>
                <w:szCs w:val="20"/>
                <w:lang w:eastAsia="sl-SI"/>
              </w:rPr>
            </w:pPr>
            <w:r w:rsidRPr="00653432">
              <w:rPr>
                <w:rFonts w:cs="Arial"/>
                <w:szCs w:val="20"/>
                <w:lang w:eastAsia="sl-SI"/>
              </w:rPr>
              <w:lastRenderedPageBreak/>
              <w:t>tri štirikolesnike, prikolice za prevoz štirikolesnikov s prikolico (zaprta), "prikolice" za štirikolesnike (za prevoz kadavrov v gozdu), vitla za štirikolesnike;</w:t>
            </w:r>
          </w:p>
          <w:p w14:paraId="2839222F" w14:textId="77777777" w:rsidR="00CC39C4" w:rsidRPr="00653432" w:rsidRDefault="00CC39C4" w:rsidP="00AA206F">
            <w:pPr>
              <w:numPr>
                <w:ilvl w:val="0"/>
                <w:numId w:val="89"/>
              </w:numPr>
              <w:tabs>
                <w:tab w:val="left" w:pos="3544"/>
              </w:tabs>
              <w:spacing w:after="60" w:line="259" w:lineRule="auto"/>
              <w:jc w:val="both"/>
              <w:rPr>
                <w:rFonts w:cs="Arial"/>
                <w:szCs w:val="20"/>
                <w:lang w:eastAsia="sl-SI"/>
              </w:rPr>
            </w:pPr>
            <w:r w:rsidRPr="00653432">
              <w:rPr>
                <w:rFonts w:cs="Arial"/>
                <w:szCs w:val="20"/>
                <w:lang w:eastAsia="sl-SI"/>
              </w:rPr>
              <w:t>mobilne razkuževalne postaje;</w:t>
            </w:r>
          </w:p>
          <w:p w14:paraId="32E125E3" w14:textId="77777777" w:rsidR="00CC39C4" w:rsidRPr="00653432" w:rsidRDefault="00CC39C4" w:rsidP="00AA206F">
            <w:pPr>
              <w:numPr>
                <w:ilvl w:val="0"/>
                <w:numId w:val="89"/>
              </w:numPr>
              <w:tabs>
                <w:tab w:val="left" w:pos="3544"/>
              </w:tabs>
              <w:spacing w:after="60" w:line="259" w:lineRule="auto"/>
              <w:jc w:val="both"/>
              <w:rPr>
                <w:rFonts w:cs="Arial"/>
                <w:szCs w:val="20"/>
                <w:lang w:eastAsia="sl-SI"/>
              </w:rPr>
            </w:pPr>
            <w:r w:rsidRPr="00653432">
              <w:rPr>
                <w:rFonts w:cs="Arial"/>
                <w:szCs w:val="20"/>
                <w:lang w:eastAsia="sl-SI"/>
              </w:rPr>
              <w:t xml:space="preserve">opremo za razkuževanje </w:t>
            </w:r>
          </w:p>
          <w:p w14:paraId="027753E1" w14:textId="77777777" w:rsidR="00CC39C4" w:rsidRPr="00653432" w:rsidRDefault="00CC39C4" w:rsidP="00AA206F">
            <w:pPr>
              <w:numPr>
                <w:ilvl w:val="0"/>
                <w:numId w:val="89"/>
              </w:numPr>
              <w:tabs>
                <w:tab w:val="left" w:pos="3544"/>
              </w:tabs>
              <w:spacing w:after="60" w:line="259" w:lineRule="auto"/>
              <w:jc w:val="both"/>
              <w:rPr>
                <w:rFonts w:cs="Arial"/>
                <w:szCs w:val="20"/>
                <w:lang w:eastAsia="sl-SI"/>
              </w:rPr>
            </w:pPr>
            <w:r w:rsidRPr="00653432">
              <w:rPr>
                <w:rFonts w:cs="Arial"/>
                <w:szCs w:val="20"/>
                <w:lang w:eastAsia="sl-SI"/>
              </w:rPr>
              <w:t>čistila in razkužila za razkuževanje opreme;</w:t>
            </w:r>
          </w:p>
          <w:p w14:paraId="36D98D1F" w14:textId="77777777" w:rsidR="00CC39C4" w:rsidRPr="00653432" w:rsidRDefault="00CC39C4" w:rsidP="00AA206F">
            <w:pPr>
              <w:numPr>
                <w:ilvl w:val="0"/>
                <w:numId w:val="89"/>
              </w:numPr>
              <w:tabs>
                <w:tab w:val="left" w:pos="3544"/>
              </w:tabs>
              <w:spacing w:after="60" w:line="259" w:lineRule="auto"/>
              <w:jc w:val="both"/>
              <w:rPr>
                <w:rFonts w:cs="Arial"/>
                <w:szCs w:val="20"/>
                <w:lang w:eastAsia="sl-SI"/>
              </w:rPr>
            </w:pPr>
            <w:r w:rsidRPr="00653432">
              <w:rPr>
                <w:rFonts w:cs="Arial"/>
                <w:szCs w:val="20"/>
                <w:lang w:eastAsia="sl-SI"/>
              </w:rPr>
              <w:t>zaščitno obleko in obutev ter razkužila za osebno razkuževanje;</w:t>
            </w:r>
          </w:p>
          <w:p w14:paraId="5307A273" w14:textId="77777777" w:rsidR="00CC39C4" w:rsidRPr="00653432" w:rsidRDefault="00CC39C4" w:rsidP="00AA206F">
            <w:pPr>
              <w:numPr>
                <w:ilvl w:val="0"/>
                <w:numId w:val="89"/>
              </w:numPr>
              <w:tabs>
                <w:tab w:val="left" w:pos="3544"/>
              </w:tabs>
              <w:spacing w:after="60" w:line="259" w:lineRule="auto"/>
              <w:jc w:val="both"/>
              <w:rPr>
                <w:rFonts w:cs="Arial"/>
                <w:szCs w:val="20"/>
                <w:lang w:eastAsia="sl-SI"/>
              </w:rPr>
            </w:pPr>
            <w:r w:rsidRPr="00653432">
              <w:rPr>
                <w:rFonts w:cs="Arial"/>
                <w:szCs w:val="20"/>
                <w:lang w:eastAsia="sl-SI"/>
              </w:rPr>
              <w:t xml:space="preserve">vreče oziroma banjice za prenos oziroma prevoz poginulih divjih prašičev; </w:t>
            </w:r>
          </w:p>
          <w:p w14:paraId="66EFEB7E" w14:textId="77777777" w:rsidR="00CC39C4" w:rsidRPr="00653432" w:rsidRDefault="00CC39C4" w:rsidP="00AA206F">
            <w:pPr>
              <w:numPr>
                <w:ilvl w:val="0"/>
                <w:numId w:val="89"/>
              </w:numPr>
              <w:tabs>
                <w:tab w:val="left" w:pos="3544"/>
              </w:tabs>
              <w:spacing w:after="60" w:line="259" w:lineRule="auto"/>
              <w:jc w:val="both"/>
              <w:rPr>
                <w:rFonts w:cs="Arial"/>
                <w:szCs w:val="20"/>
                <w:lang w:eastAsia="sl-SI"/>
              </w:rPr>
            </w:pPr>
            <w:r w:rsidRPr="00653432">
              <w:rPr>
                <w:rFonts w:cs="Arial"/>
                <w:szCs w:val="20"/>
                <w:lang w:eastAsia="sl-SI"/>
              </w:rPr>
              <w:t>tablične računalnike oziroma pametne telefone;</w:t>
            </w:r>
          </w:p>
          <w:p w14:paraId="1D2A3930" w14:textId="77777777" w:rsidR="00CC39C4" w:rsidRPr="00653432" w:rsidRDefault="00CC39C4" w:rsidP="00AA206F">
            <w:pPr>
              <w:numPr>
                <w:ilvl w:val="0"/>
                <w:numId w:val="89"/>
              </w:numPr>
              <w:tabs>
                <w:tab w:val="left" w:pos="3544"/>
              </w:tabs>
              <w:spacing w:after="60" w:line="259" w:lineRule="auto"/>
              <w:jc w:val="both"/>
              <w:rPr>
                <w:rFonts w:cs="Arial"/>
                <w:szCs w:val="20"/>
                <w:lang w:eastAsia="sl-SI"/>
              </w:rPr>
            </w:pPr>
            <w:r w:rsidRPr="00653432">
              <w:rPr>
                <w:rFonts w:cs="Arial"/>
                <w:szCs w:val="20"/>
                <w:lang w:eastAsia="sl-SI"/>
              </w:rPr>
              <w:t>drugo potrebno opremo in material.</w:t>
            </w:r>
          </w:p>
          <w:p w14:paraId="77E095F0" w14:textId="77777777" w:rsidR="00CC39C4" w:rsidRPr="00653432" w:rsidRDefault="00CC39C4" w:rsidP="00AA206F">
            <w:pPr>
              <w:numPr>
                <w:ilvl w:val="3"/>
                <w:numId w:val="41"/>
              </w:numPr>
              <w:autoSpaceDE w:val="0"/>
              <w:autoSpaceDN w:val="0"/>
              <w:adjustRightInd w:val="0"/>
              <w:spacing w:after="60" w:line="240" w:lineRule="auto"/>
              <w:ind w:left="425" w:hanging="357"/>
              <w:jc w:val="both"/>
              <w:rPr>
                <w:rFonts w:cs="Arial"/>
                <w:szCs w:val="20"/>
                <w:lang w:eastAsia="sl-SI"/>
              </w:rPr>
            </w:pPr>
            <w:r w:rsidRPr="00653432">
              <w:rPr>
                <w:rFonts w:cs="Arial"/>
                <w:szCs w:val="20"/>
                <w:lang w:eastAsia="sl-SI"/>
              </w:rPr>
              <w:t>Sredstva za izvedbo tega člena se zagotovijo iz proračuna Republike Slovenije.</w:t>
            </w:r>
          </w:p>
          <w:p w14:paraId="7DE51E88" w14:textId="77777777" w:rsidR="00CC39C4" w:rsidRPr="00653432" w:rsidRDefault="00CC39C4" w:rsidP="00CC39C4">
            <w:pPr>
              <w:spacing w:after="60" w:line="240" w:lineRule="auto"/>
              <w:jc w:val="both"/>
              <w:rPr>
                <w:rFonts w:cs="Arial"/>
              </w:rPr>
            </w:pPr>
          </w:p>
          <w:p w14:paraId="59D13B78" w14:textId="77777777" w:rsidR="00CC39C4" w:rsidRPr="00653432" w:rsidRDefault="00CC39C4" w:rsidP="00CC39C4">
            <w:pPr>
              <w:spacing w:after="60" w:line="240" w:lineRule="auto"/>
              <w:contextualSpacing/>
              <w:jc w:val="center"/>
              <w:outlineLvl w:val="2"/>
              <w:rPr>
                <w:rFonts w:cs="Arial"/>
                <w:szCs w:val="20"/>
                <w:lang w:eastAsia="sl-SI"/>
              </w:rPr>
            </w:pPr>
            <w:bookmarkStart w:id="13" w:name="_Toc26453249"/>
            <w:r w:rsidRPr="00653432">
              <w:rPr>
                <w:rFonts w:cs="Arial"/>
                <w:szCs w:val="20"/>
                <w:lang w:eastAsia="sl-SI"/>
              </w:rPr>
              <w:t>11. člen</w:t>
            </w:r>
            <w:r w:rsidRPr="00653432">
              <w:rPr>
                <w:rFonts w:cs="Arial"/>
                <w:szCs w:val="20"/>
                <w:lang w:eastAsia="sl-SI"/>
              </w:rPr>
              <w:br/>
              <w:t>(prepoved odstranjevanja spodnjih čeljusti oziroma ločevanja drugih delov trupel poginulih divjih prašičev)</w:t>
            </w:r>
            <w:bookmarkEnd w:id="13"/>
          </w:p>
          <w:p w14:paraId="4AE3525E" w14:textId="77777777" w:rsidR="00CC39C4" w:rsidRPr="00653432" w:rsidRDefault="00CC39C4" w:rsidP="00CC39C4">
            <w:pPr>
              <w:spacing w:after="60" w:line="240" w:lineRule="auto"/>
              <w:ind w:left="357" w:hanging="357"/>
              <w:jc w:val="both"/>
              <w:rPr>
                <w:rFonts w:cs="Arial"/>
                <w:szCs w:val="20"/>
              </w:rPr>
            </w:pPr>
          </w:p>
          <w:p w14:paraId="0DDBCFF2" w14:textId="77777777" w:rsidR="00CC39C4" w:rsidRPr="00653432" w:rsidRDefault="00CC39C4" w:rsidP="00CC39C4">
            <w:pPr>
              <w:numPr>
                <w:ilvl w:val="0"/>
                <w:numId w:val="30"/>
              </w:numPr>
              <w:spacing w:after="60" w:line="240" w:lineRule="auto"/>
              <w:ind w:left="357" w:hanging="357"/>
              <w:jc w:val="both"/>
              <w:rPr>
                <w:rFonts w:cs="Arial"/>
                <w:szCs w:val="20"/>
              </w:rPr>
            </w:pPr>
            <w:r w:rsidRPr="00653432">
              <w:rPr>
                <w:rFonts w:cs="Arial"/>
                <w:szCs w:val="20"/>
              </w:rPr>
              <w:t xml:space="preserve">Ne glede na določbe 46. člena Zakona o divjadi in lovstvu (Uradni list RS, št. 16/04, 120/06 – </w:t>
            </w:r>
            <w:proofErr w:type="spellStart"/>
            <w:r w:rsidRPr="00653432">
              <w:rPr>
                <w:rFonts w:cs="Arial"/>
                <w:szCs w:val="20"/>
              </w:rPr>
              <w:t>odl</w:t>
            </w:r>
            <w:proofErr w:type="spellEnd"/>
            <w:r w:rsidRPr="00653432">
              <w:rPr>
                <w:rFonts w:cs="Arial"/>
                <w:szCs w:val="20"/>
              </w:rPr>
              <w:t xml:space="preserve">. US, 17/08, 46/14 – ZON-C in 31/18) in 5. člena Pravilnika o evidentiranju odstrela in izgub divjadi ter o imenovanju komisije za oceno odstrela in izgub v lovsko upravljavskem območju (Uradni list RS, št. 120/05 in 29/15) je zaradi visoke stopnje ogroženosti zaradi APK prepovedano odstranjevati spodnjo čeljust ali katerikoli drugi del najdenega poginulega divjega prašiča, ne glede na ocenjen vzrok pogina. </w:t>
            </w:r>
          </w:p>
          <w:p w14:paraId="44C52AB1" w14:textId="77777777" w:rsidR="00CC39C4" w:rsidRPr="00653432" w:rsidRDefault="00CC39C4" w:rsidP="00CC39C4">
            <w:pPr>
              <w:numPr>
                <w:ilvl w:val="0"/>
                <w:numId w:val="30"/>
              </w:numPr>
              <w:spacing w:after="60" w:line="240" w:lineRule="auto"/>
              <w:jc w:val="both"/>
              <w:rPr>
                <w:rFonts w:cs="Arial"/>
                <w:szCs w:val="20"/>
              </w:rPr>
            </w:pPr>
            <w:r w:rsidRPr="00653432">
              <w:rPr>
                <w:rFonts w:cs="Arial"/>
                <w:szCs w:val="20"/>
              </w:rPr>
              <w:t>Za namene evidentiranja izgub upravljavec lovišča kot dokaz za izgubo komisiji lovsko upravljavskega območja predloži potrdilo o odvozu trupla</w:t>
            </w:r>
            <w:r w:rsidRPr="00653432">
              <w:rPr>
                <w:rFonts w:cs="Arial"/>
                <w:sz w:val="22"/>
                <w:szCs w:val="22"/>
              </w:rPr>
              <w:t xml:space="preserve"> </w:t>
            </w:r>
            <w:r w:rsidRPr="00653432">
              <w:rPr>
                <w:rFonts w:cs="Arial"/>
                <w:szCs w:val="20"/>
              </w:rPr>
              <w:t>iz osmega odstavka 9. člena tega zakona.</w:t>
            </w:r>
            <w:r w:rsidRPr="00653432">
              <w:t xml:space="preserve"> </w:t>
            </w:r>
          </w:p>
          <w:p w14:paraId="5B038F7B" w14:textId="77777777" w:rsidR="00CC39C4" w:rsidRPr="00653432" w:rsidRDefault="00CC39C4" w:rsidP="00CC39C4">
            <w:pPr>
              <w:spacing w:after="60" w:line="240" w:lineRule="auto"/>
              <w:jc w:val="both"/>
              <w:rPr>
                <w:rFonts w:cs="Arial"/>
                <w:szCs w:val="20"/>
              </w:rPr>
            </w:pPr>
          </w:p>
          <w:p w14:paraId="32A450F4" w14:textId="77777777" w:rsidR="00CC39C4" w:rsidRPr="00653432" w:rsidRDefault="00CC39C4" w:rsidP="00CC39C4">
            <w:pPr>
              <w:spacing w:line="240" w:lineRule="auto"/>
              <w:jc w:val="center"/>
              <w:rPr>
                <w:rFonts w:cs="Arial"/>
                <w:szCs w:val="20"/>
              </w:rPr>
            </w:pPr>
            <w:r w:rsidRPr="00653432">
              <w:rPr>
                <w:rFonts w:cs="Arial"/>
                <w:szCs w:val="20"/>
              </w:rPr>
              <w:t>12. člen</w:t>
            </w:r>
          </w:p>
          <w:p w14:paraId="64C2705D" w14:textId="77777777" w:rsidR="00CC39C4" w:rsidRPr="00653432" w:rsidRDefault="00CC39C4" w:rsidP="00CC39C4">
            <w:pPr>
              <w:spacing w:after="60" w:line="240" w:lineRule="auto"/>
              <w:jc w:val="center"/>
              <w:rPr>
                <w:rFonts w:cs="Arial"/>
                <w:szCs w:val="20"/>
              </w:rPr>
            </w:pPr>
            <w:r w:rsidRPr="00653432">
              <w:rPr>
                <w:rFonts w:cs="Arial"/>
                <w:szCs w:val="20"/>
              </w:rPr>
              <w:t>(postavitev ograj za preprečevanje stikov med divjimi in domačimi prašiči)</w:t>
            </w:r>
          </w:p>
          <w:p w14:paraId="125D83D1" w14:textId="77777777" w:rsidR="00CC39C4" w:rsidRPr="00653432" w:rsidRDefault="00CC39C4" w:rsidP="00CC39C4">
            <w:pPr>
              <w:spacing w:after="60" w:line="240" w:lineRule="auto"/>
              <w:jc w:val="both"/>
              <w:rPr>
                <w:rFonts w:cs="Arial"/>
                <w:szCs w:val="20"/>
              </w:rPr>
            </w:pPr>
          </w:p>
          <w:p w14:paraId="2896AF36" w14:textId="77777777" w:rsidR="00CC39C4" w:rsidRPr="00653432" w:rsidRDefault="00CC39C4" w:rsidP="00AA206F">
            <w:pPr>
              <w:numPr>
                <w:ilvl w:val="0"/>
                <w:numId w:val="56"/>
              </w:numPr>
              <w:spacing w:after="60" w:line="240" w:lineRule="auto"/>
              <w:ind w:left="357" w:hanging="357"/>
              <w:jc w:val="both"/>
              <w:rPr>
                <w:rFonts w:cs="Arial"/>
                <w:szCs w:val="20"/>
                <w:lang w:eastAsia="sl-SI"/>
              </w:rPr>
            </w:pPr>
            <w:r w:rsidRPr="00653432">
              <w:rPr>
                <w:rFonts w:cs="Arial"/>
                <w:szCs w:val="20"/>
                <w:lang w:eastAsia="sl-SI"/>
              </w:rPr>
              <w:t xml:space="preserve">Tveganja okužbe z virusom APK pri </w:t>
            </w:r>
            <w:proofErr w:type="spellStart"/>
            <w:r w:rsidRPr="00653432">
              <w:rPr>
                <w:rFonts w:cs="Arial"/>
                <w:szCs w:val="20"/>
                <w:lang w:eastAsia="sl-SI"/>
              </w:rPr>
              <w:t>rejnih</w:t>
            </w:r>
            <w:proofErr w:type="spellEnd"/>
            <w:r w:rsidRPr="00653432">
              <w:rPr>
                <w:rFonts w:cs="Arial"/>
                <w:szCs w:val="20"/>
                <w:lang w:eastAsia="sl-SI"/>
              </w:rPr>
              <w:t xml:space="preserve"> živalih rejci prašičev zmanjšujejo s postavitvijo ograj, ki preprečujejo stik med divjimi prašiči in živalmi v reji na kmetijskih gospodarstvih v skladu s predpisom, ki ureja ukrepe biološke varnosti, in navodili Uprave. </w:t>
            </w:r>
          </w:p>
          <w:p w14:paraId="37CC6CA1" w14:textId="77777777" w:rsidR="00CC39C4" w:rsidRPr="00653432" w:rsidRDefault="00CC39C4" w:rsidP="00AA206F">
            <w:pPr>
              <w:numPr>
                <w:ilvl w:val="0"/>
                <w:numId w:val="56"/>
              </w:numPr>
              <w:spacing w:after="60" w:line="240" w:lineRule="auto"/>
              <w:ind w:left="357" w:hanging="357"/>
              <w:jc w:val="both"/>
              <w:rPr>
                <w:rFonts w:cs="Arial"/>
                <w:szCs w:val="20"/>
                <w:lang w:eastAsia="sl-SI"/>
              </w:rPr>
            </w:pPr>
            <w:r w:rsidRPr="00653432">
              <w:rPr>
                <w:rFonts w:cs="Arial"/>
                <w:szCs w:val="20"/>
                <w:lang w:eastAsia="sl-SI"/>
              </w:rPr>
              <w:t xml:space="preserve">Ograje iz prejšnjega odstavka se štejejo kot </w:t>
            </w:r>
            <w:r w:rsidRPr="00653432">
              <w:rPr>
                <w:rFonts w:cs="Arial"/>
                <w:color w:val="000000"/>
                <w:szCs w:val="20"/>
                <w:shd w:val="clear" w:color="auto" w:fill="FFFFFF"/>
              </w:rPr>
              <w:t>pomožna kmetijsko-gozdarska oprema</w:t>
            </w:r>
            <w:r w:rsidRPr="00653432" w:rsidDel="001F0FE0">
              <w:rPr>
                <w:rFonts w:cs="Arial"/>
                <w:szCs w:val="20"/>
                <w:lang w:eastAsia="sl-SI"/>
              </w:rPr>
              <w:t xml:space="preserve"> </w:t>
            </w:r>
            <w:r w:rsidRPr="00653432">
              <w:rPr>
                <w:rFonts w:cs="Arial"/>
                <w:szCs w:val="20"/>
                <w:lang w:eastAsia="sl-SI"/>
              </w:rPr>
              <w:t>iz 3.č člena Zakona o kmetijskih zemljiščih (Uradni list RS, št. 71/11 – uradno prečiščeno besedilo, 58/12, 27/16, 27/17 – ZKme-1D in 79/17) in zanje gradbeno dovoljenje ni potrebno. Njihova postavitev je dopustna ne glede na določila občinskih prostorskih aktov.</w:t>
            </w:r>
          </w:p>
          <w:p w14:paraId="3870374D" w14:textId="77777777" w:rsidR="00CC39C4" w:rsidRPr="00653432" w:rsidRDefault="00CC39C4" w:rsidP="00AA206F">
            <w:pPr>
              <w:numPr>
                <w:ilvl w:val="0"/>
                <w:numId w:val="56"/>
              </w:numPr>
              <w:spacing w:after="60" w:line="240" w:lineRule="auto"/>
              <w:ind w:left="357" w:hanging="357"/>
              <w:jc w:val="both"/>
              <w:rPr>
                <w:rFonts w:cs="Arial"/>
                <w:szCs w:val="20"/>
                <w:lang w:eastAsia="sl-SI"/>
              </w:rPr>
            </w:pPr>
            <w:r w:rsidRPr="00653432">
              <w:rPr>
                <w:rFonts w:cs="Arial"/>
                <w:szCs w:val="20"/>
                <w:lang w:eastAsia="sl-SI"/>
              </w:rPr>
              <w:t>Nabavo, postavitev in vzdrževanje ograj iz tega člena na kmetijskem gospodarstvu zagotovi rejec prašičev.</w:t>
            </w:r>
          </w:p>
          <w:p w14:paraId="44066482" w14:textId="77777777" w:rsidR="00CC39C4" w:rsidRPr="00653432" w:rsidRDefault="00CC39C4" w:rsidP="00CC39C4">
            <w:pPr>
              <w:spacing w:after="60" w:line="240" w:lineRule="auto"/>
              <w:rPr>
                <w:rFonts w:cs="Arial"/>
                <w:szCs w:val="20"/>
              </w:rPr>
            </w:pPr>
          </w:p>
          <w:p w14:paraId="444A9968" w14:textId="77777777" w:rsidR="00CC39C4" w:rsidRPr="00653432" w:rsidRDefault="00CC39C4" w:rsidP="00CC39C4">
            <w:pPr>
              <w:spacing w:after="60" w:line="240" w:lineRule="auto"/>
              <w:contextualSpacing/>
              <w:jc w:val="center"/>
              <w:outlineLvl w:val="2"/>
              <w:rPr>
                <w:rFonts w:cs="Arial"/>
                <w:szCs w:val="20"/>
                <w:lang w:eastAsia="sl-SI"/>
              </w:rPr>
            </w:pPr>
            <w:bookmarkStart w:id="14" w:name="_Toc26453250"/>
            <w:r w:rsidRPr="00653432">
              <w:rPr>
                <w:rFonts w:cs="Arial"/>
                <w:szCs w:val="20"/>
                <w:lang w:eastAsia="sl-SI"/>
              </w:rPr>
              <w:t>13. člen</w:t>
            </w:r>
            <w:r w:rsidRPr="00653432">
              <w:rPr>
                <w:rFonts w:cs="Arial"/>
                <w:szCs w:val="20"/>
                <w:lang w:eastAsia="sl-SI"/>
              </w:rPr>
              <w:br/>
              <w:t>(ozaveščanje in ureditev odstranjevanja odpadkov na počivališčih ob prometnicah)</w:t>
            </w:r>
            <w:bookmarkEnd w:id="14"/>
          </w:p>
          <w:p w14:paraId="7CEBFDE0" w14:textId="77777777" w:rsidR="00CC39C4" w:rsidRPr="00653432" w:rsidRDefault="00CC39C4" w:rsidP="00CC39C4">
            <w:pPr>
              <w:spacing w:after="60" w:line="240" w:lineRule="auto"/>
              <w:contextualSpacing/>
              <w:jc w:val="both"/>
              <w:rPr>
                <w:rFonts w:cs="Arial"/>
                <w:szCs w:val="20"/>
                <w:lang w:eastAsia="sl-SI"/>
              </w:rPr>
            </w:pPr>
          </w:p>
          <w:p w14:paraId="04776514" w14:textId="77777777" w:rsidR="00CC39C4" w:rsidRPr="00653432" w:rsidRDefault="00CC39C4" w:rsidP="00CC39C4">
            <w:pPr>
              <w:numPr>
                <w:ilvl w:val="0"/>
                <w:numId w:val="29"/>
              </w:numPr>
              <w:spacing w:after="60" w:line="259" w:lineRule="auto"/>
              <w:jc w:val="both"/>
              <w:rPr>
                <w:rFonts w:cs="Arial"/>
                <w:szCs w:val="20"/>
                <w:lang w:eastAsia="sl-SI"/>
              </w:rPr>
            </w:pPr>
            <w:r w:rsidRPr="00653432">
              <w:rPr>
                <w:rFonts w:cs="Arial"/>
                <w:szCs w:val="20"/>
                <w:lang w:eastAsia="sl-SI"/>
              </w:rPr>
              <w:t>Z namenom ozaveščanja prebivalstva o APK Uprava zagotovi informacijski material (letaki, plakati, brošure, objave na enotnem spletišču državne uprave oziroma drugih spletnih straneh ipd.) in izobraževanja.</w:t>
            </w:r>
          </w:p>
          <w:p w14:paraId="736D568D" w14:textId="77777777" w:rsidR="00CC39C4" w:rsidRPr="00653432" w:rsidRDefault="00CC39C4" w:rsidP="00CC39C4">
            <w:pPr>
              <w:numPr>
                <w:ilvl w:val="0"/>
                <w:numId w:val="29"/>
              </w:numPr>
              <w:spacing w:after="60" w:line="240" w:lineRule="auto"/>
              <w:ind w:left="357" w:hanging="357"/>
              <w:jc w:val="both"/>
              <w:rPr>
                <w:rFonts w:cs="Arial"/>
                <w:szCs w:val="20"/>
                <w:lang w:eastAsia="sl-SI"/>
              </w:rPr>
            </w:pPr>
            <w:r w:rsidRPr="00653432">
              <w:rPr>
                <w:rFonts w:cs="Arial"/>
                <w:szCs w:val="20"/>
                <w:lang w:eastAsia="sl-SI"/>
              </w:rPr>
              <w:t xml:space="preserve">Na počivališčih ob avtocestah oziroma državnih cestah, kjer je pričakovati večji promet, upravljavec počivališča dovoli Upravi postavitev in vzdrževanje opozorilnih tabel glede nevarnosti, ki jo predstavlja nepravilno odstranjevanje odpadkov oziroma ostankov hrane. </w:t>
            </w:r>
          </w:p>
          <w:p w14:paraId="449E5875" w14:textId="77777777" w:rsidR="00CC39C4" w:rsidRPr="00653432" w:rsidRDefault="00CC39C4" w:rsidP="00CC39C4">
            <w:pPr>
              <w:numPr>
                <w:ilvl w:val="0"/>
                <w:numId w:val="29"/>
              </w:numPr>
              <w:spacing w:after="60" w:line="240" w:lineRule="auto"/>
              <w:ind w:left="357" w:hanging="357"/>
              <w:jc w:val="both"/>
              <w:rPr>
                <w:rFonts w:cs="Arial"/>
                <w:szCs w:val="20"/>
                <w:lang w:eastAsia="sl-SI"/>
              </w:rPr>
            </w:pPr>
            <w:r w:rsidRPr="00653432">
              <w:rPr>
                <w:rFonts w:cs="Arial"/>
                <w:szCs w:val="20"/>
                <w:lang w:eastAsia="sl-SI"/>
              </w:rPr>
              <w:t>Počivališča, kjer se postavijo table, v soglasju določita Uprava in upravljavec počivališča.</w:t>
            </w:r>
          </w:p>
          <w:p w14:paraId="09B45673" w14:textId="3EA0CA81" w:rsidR="00CC39C4" w:rsidRPr="00653432" w:rsidRDefault="00CC39C4" w:rsidP="00CC39C4">
            <w:pPr>
              <w:numPr>
                <w:ilvl w:val="0"/>
                <w:numId w:val="29"/>
              </w:numPr>
              <w:spacing w:after="60" w:line="240" w:lineRule="auto"/>
              <w:ind w:left="357" w:hanging="357"/>
              <w:jc w:val="both"/>
              <w:rPr>
                <w:rFonts w:cs="Arial"/>
                <w:szCs w:val="20"/>
                <w:lang w:eastAsia="sl-SI"/>
              </w:rPr>
            </w:pPr>
            <w:r w:rsidRPr="00653432">
              <w:rPr>
                <w:rFonts w:cs="Arial"/>
                <w:szCs w:val="20"/>
                <w:lang w:eastAsia="sl-SI"/>
              </w:rPr>
              <w:t>Upravljavec počivališča zagotovi zabojnike za zbiranje odpadkov s pokrovom (zaprte zabojnike) in redno praznjenje glede na letni čas in obremenitev počivališča.</w:t>
            </w:r>
          </w:p>
          <w:p w14:paraId="66653A5D" w14:textId="77777777" w:rsidR="00CC39C4" w:rsidRPr="00653432" w:rsidRDefault="00CC39C4" w:rsidP="00CC39C4">
            <w:pPr>
              <w:numPr>
                <w:ilvl w:val="0"/>
                <w:numId w:val="29"/>
              </w:numPr>
              <w:spacing w:after="60" w:line="240" w:lineRule="auto"/>
              <w:ind w:left="357" w:hanging="357"/>
              <w:jc w:val="both"/>
              <w:rPr>
                <w:rFonts w:cs="Arial"/>
                <w:szCs w:val="20"/>
                <w:lang w:eastAsia="sl-SI"/>
              </w:rPr>
            </w:pPr>
            <w:r w:rsidRPr="00653432">
              <w:rPr>
                <w:rFonts w:cs="Arial"/>
                <w:szCs w:val="20"/>
                <w:lang w:eastAsia="sl-SI"/>
              </w:rPr>
              <w:t>Sredstva za informacijski material, izobraževanja, pripravo in postavitev tabel se zagotovijo iz proračuna Republike Slovenije.</w:t>
            </w:r>
          </w:p>
          <w:p w14:paraId="547CF1A7" w14:textId="77777777" w:rsidR="00CC39C4" w:rsidRPr="00653432" w:rsidRDefault="00CC39C4" w:rsidP="00CC39C4">
            <w:pPr>
              <w:spacing w:after="60" w:line="240" w:lineRule="auto"/>
              <w:contextualSpacing/>
              <w:jc w:val="both"/>
              <w:rPr>
                <w:rFonts w:cs="Arial"/>
                <w:szCs w:val="20"/>
                <w:lang w:eastAsia="sl-SI"/>
              </w:rPr>
            </w:pPr>
          </w:p>
          <w:p w14:paraId="584F74C6" w14:textId="77777777" w:rsidR="00CC39C4" w:rsidRPr="00653432" w:rsidRDefault="00CC39C4" w:rsidP="00CC39C4">
            <w:pPr>
              <w:spacing w:after="60" w:line="240" w:lineRule="auto"/>
              <w:contextualSpacing/>
              <w:jc w:val="center"/>
              <w:outlineLvl w:val="2"/>
              <w:rPr>
                <w:rFonts w:cs="Arial"/>
                <w:szCs w:val="20"/>
                <w:lang w:eastAsia="sl-SI"/>
              </w:rPr>
            </w:pPr>
            <w:bookmarkStart w:id="15" w:name="_Toc26453251"/>
            <w:r w:rsidRPr="00653432">
              <w:rPr>
                <w:rFonts w:cs="Arial"/>
                <w:szCs w:val="20"/>
                <w:lang w:eastAsia="sl-SI"/>
              </w:rPr>
              <w:t>14. člen</w:t>
            </w:r>
            <w:r w:rsidRPr="00653432">
              <w:rPr>
                <w:rFonts w:cs="Arial"/>
                <w:szCs w:val="20"/>
                <w:lang w:eastAsia="sl-SI"/>
              </w:rPr>
              <w:br/>
              <w:t>(usposabljanja)</w:t>
            </w:r>
            <w:bookmarkEnd w:id="15"/>
          </w:p>
          <w:p w14:paraId="7B3FB95A" w14:textId="77777777" w:rsidR="00CC39C4" w:rsidRPr="00653432" w:rsidRDefault="00CC39C4" w:rsidP="00CC39C4">
            <w:pPr>
              <w:spacing w:after="60" w:line="240" w:lineRule="auto"/>
              <w:jc w:val="both"/>
              <w:rPr>
                <w:rFonts w:cs="Arial"/>
                <w:szCs w:val="20"/>
              </w:rPr>
            </w:pPr>
          </w:p>
          <w:p w14:paraId="56B6A156" w14:textId="77777777" w:rsidR="00CC39C4" w:rsidRPr="00653432" w:rsidRDefault="00CC39C4" w:rsidP="00CC39C4">
            <w:pPr>
              <w:numPr>
                <w:ilvl w:val="0"/>
                <w:numId w:val="31"/>
              </w:numPr>
              <w:spacing w:after="60" w:line="240" w:lineRule="auto"/>
              <w:ind w:left="357" w:hanging="357"/>
              <w:jc w:val="both"/>
              <w:rPr>
                <w:rFonts w:cs="Arial"/>
                <w:szCs w:val="20"/>
                <w:lang w:eastAsia="sl-SI"/>
              </w:rPr>
            </w:pPr>
            <w:r w:rsidRPr="00653432">
              <w:rPr>
                <w:rFonts w:cs="Arial"/>
                <w:szCs w:val="20"/>
                <w:lang w:eastAsia="sl-SI"/>
              </w:rPr>
              <w:t xml:space="preserve">Uprava v sodelovanju z ministrstvom, ZGS in LZS pripravi ter zagotovi izvedbo programov usposabljanj za izvajalce določenih nujnih ukrepov po potrditvi APK. Uprava pripravi programe usposabljanj in imenuje predavatelje ter člane izpitnih komisij. </w:t>
            </w:r>
          </w:p>
          <w:p w14:paraId="375852F5" w14:textId="77777777" w:rsidR="00CC39C4" w:rsidRPr="00653432" w:rsidRDefault="00CC39C4" w:rsidP="00CC39C4">
            <w:pPr>
              <w:numPr>
                <w:ilvl w:val="0"/>
                <w:numId w:val="31"/>
              </w:numPr>
              <w:spacing w:after="60" w:line="240" w:lineRule="auto"/>
              <w:ind w:hanging="357"/>
              <w:jc w:val="both"/>
              <w:rPr>
                <w:rFonts w:cs="Arial"/>
                <w:szCs w:val="20"/>
                <w:lang w:eastAsia="sl-SI"/>
              </w:rPr>
            </w:pPr>
            <w:r w:rsidRPr="00653432">
              <w:rPr>
                <w:rFonts w:cs="Arial"/>
                <w:szCs w:val="20"/>
                <w:lang w:eastAsia="sl-SI"/>
              </w:rPr>
              <w:t>Usposabljanje iz prejšnjega odstavka je obvezno za:</w:t>
            </w:r>
          </w:p>
          <w:p w14:paraId="52735E5D" w14:textId="77777777" w:rsidR="00CC39C4" w:rsidRPr="00653432" w:rsidRDefault="00CC39C4" w:rsidP="00CC39C4">
            <w:pPr>
              <w:spacing w:after="60" w:line="240" w:lineRule="auto"/>
              <w:ind w:left="938"/>
              <w:jc w:val="both"/>
              <w:rPr>
                <w:rFonts w:cs="Arial"/>
                <w:szCs w:val="20"/>
                <w:lang w:eastAsia="sl-SI"/>
              </w:rPr>
            </w:pPr>
            <w:r w:rsidRPr="00653432">
              <w:rPr>
                <w:rFonts w:cs="Arial"/>
                <w:szCs w:val="20"/>
                <w:lang w:eastAsia="sl-SI"/>
              </w:rPr>
              <w:t>1. posameznike za aktivno iskanje poginulih divjih prašičev na območjih z omejitvami in</w:t>
            </w:r>
          </w:p>
          <w:p w14:paraId="2EF7FC10" w14:textId="77777777" w:rsidR="00CC39C4" w:rsidRPr="00653432" w:rsidRDefault="00CC39C4" w:rsidP="00CC39C4">
            <w:pPr>
              <w:spacing w:after="60" w:line="240" w:lineRule="auto"/>
              <w:ind w:left="938"/>
              <w:jc w:val="both"/>
              <w:rPr>
                <w:rFonts w:cs="Arial"/>
                <w:szCs w:val="20"/>
                <w:lang w:eastAsia="sl-SI"/>
              </w:rPr>
            </w:pPr>
            <w:r w:rsidRPr="00653432">
              <w:rPr>
                <w:rFonts w:cs="Arial"/>
                <w:szCs w:val="20"/>
                <w:lang w:eastAsia="sl-SI"/>
              </w:rPr>
              <w:t>2. izvajalce izrednega odstrela na območjih z omejitvami.</w:t>
            </w:r>
          </w:p>
          <w:p w14:paraId="7A8DC953" w14:textId="77777777" w:rsidR="00CC39C4" w:rsidRPr="00653432" w:rsidRDefault="00CC39C4" w:rsidP="00CC39C4">
            <w:pPr>
              <w:numPr>
                <w:ilvl w:val="0"/>
                <w:numId w:val="31"/>
              </w:numPr>
              <w:spacing w:after="60" w:line="240" w:lineRule="auto"/>
              <w:ind w:hanging="357"/>
              <w:jc w:val="both"/>
              <w:rPr>
                <w:rFonts w:cs="Arial"/>
                <w:szCs w:val="20"/>
                <w:lang w:eastAsia="sl-SI"/>
              </w:rPr>
            </w:pPr>
            <w:r w:rsidRPr="00653432">
              <w:rPr>
                <w:rFonts w:cs="Arial"/>
                <w:szCs w:val="20"/>
                <w:lang w:eastAsia="sl-SI"/>
              </w:rPr>
              <w:t xml:space="preserve">Za udeležbo na usposabljanjih iz prvega odstavka tega člena Uprava objavi javni poziv na enotnem spletišču državne uprave in spletnih straneh LZS. </w:t>
            </w:r>
          </w:p>
          <w:p w14:paraId="2C717B5A" w14:textId="77777777" w:rsidR="00CC39C4" w:rsidRPr="00653432" w:rsidRDefault="00CC39C4" w:rsidP="00CC39C4">
            <w:pPr>
              <w:numPr>
                <w:ilvl w:val="0"/>
                <w:numId w:val="31"/>
              </w:numPr>
              <w:spacing w:after="60" w:line="240" w:lineRule="auto"/>
              <w:ind w:hanging="357"/>
              <w:jc w:val="both"/>
              <w:rPr>
                <w:rFonts w:cs="Arial"/>
                <w:szCs w:val="20"/>
                <w:lang w:eastAsia="sl-SI"/>
              </w:rPr>
            </w:pPr>
            <w:r w:rsidRPr="00653432">
              <w:rPr>
                <w:rFonts w:cs="Arial"/>
                <w:szCs w:val="20"/>
                <w:lang w:eastAsia="sl-SI"/>
              </w:rPr>
              <w:t>Usposabljanja iz prvega odstavka tega člena se izvajajo, da se zagotovi primerno število usposobljenih oseb ter primerna ozaveščenost lovcev in rejcev.</w:t>
            </w:r>
          </w:p>
          <w:p w14:paraId="1895EB76" w14:textId="77777777" w:rsidR="00CC39C4" w:rsidRPr="00653432" w:rsidRDefault="00CC39C4" w:rsidP="00CC39C4">
            <w:pPr>
              <w:numPr>
                <w:ilvl w:val="0"/>
                <w:numId w:val="31"/>
              </w:numPr>
              <w:spacing w:after="60" w:line="240" w:lineRule="auto"/>
              <w:ind w:left="363" w:hanging="357"/>
              <w:jc w:val="both"/>
              <w:rPr>
                <w:rFonts w:cs="Arial"/>
                <w:szCs w:val="20"/>
                <w:lang w:eastAsia="sl-SI"/>
              </w:rPr>
            </w:pPr>
            <w:r w:rsidRPr="00653432">
              <w:rPr>
                <w:rFonts w:cs="Arial"/>
                <w:szCs w:val="20"/>
                <w:lang w:eastAsia="sl-SI"/>
              </w:rPr>
              <w:t xml:space="preserve">Po opravljenem usposabljanju in uspešno opravljenem pisnem preverjanju znanja Uprava izda potrdilo in udeleženca vpiše v evidenco usposobljenih oseb iz 53. člena tega zakona. </w:t>
            </w:r>
          </w:p>
          <w:p w14:paraId="4A76D772" w14:textId="77777777" w:rsidR="00CC39C4" w:rsidRPr="00653432" w:rsidRDefault="00CC39C4" w:rsidP="00CC39C4">
            <w:pPr>
              <w:numPr>
                <w:ilvl w:val="0"/>
                <w:numId w:val="31"/>
              </w:numPr>
              <w:spacing w:after="60" w:line="240" w:lineRule="auto"/>
              <w:ind w:hanging="357"/>
              <w:jc w:val="both"/>
              <w:rPr>
                <w:rFonts w:cs="Arial"/>
                <w:szCs w:val="20"/>
                <w:lang w:eastAsia="sl-SI"/>
              </w:rPr>
            </w:pPr>
            <w:r w:rsidRPr="00653432">
              <w:rPr>
                <w:rFonts w:cs="Arial"/>
                <w:szCs w:val="20"/>
                <w:lang w:eastAsia="sl-SI"/>
              </w:rPr>
              <w:t xml:space="preserve">Ne glede na drugi odstavek tega člena je usposabljanje obvezno tudi za lovce, ki bodo izvajali lov na določenem območju z omejitvami, če bo lov na tem območju dovoljen. Izvedbo usposabljanja Uprava zagotovi po določitvi območij z omejitvami. </w:t>
            </w:r>
          </w:p>
          <w:p w14:paraId="4C34187D" w14:textId="77777777" w:rsidR="00CC39C4" w:rsidRPr="00653432" w:rsidRDefault="00CC39C4" w:rsidP="00CC39C4">
            <w:pPr>
              <w:numPr>
                <w:ilvl w:val="0"/>
                <w:numId w:val="31"/>
              </w:numPr>
              <w:spacing w:after="60" w:line="240" w:lineRule="auto"/>
              <w:ind w:hanging="357"/>
              <w:jc w:val="both"/>
              <w:rPr>
                <w:rFonts w:cs="Arial"/>
                <w:szCs w:val="20"/>
                <w:lang w:eastAsia="sl-SI"/>
              </w:rPr>
            </w:pPr>
            <w:r w:rsidRPr="00653432">
              <w:rPr>
                <w:rFonts w:cs="Arial"/>
                <w:szCs w:val="20"/>
                <w:lang w:eastAsia="sl-SI"/>
              </w:rPr>
              <w:t>Sredstva za izvajanje usposabljanj, vključno s sredstvi za predavatelje in lokacije usposabljanj, ter za vzpostavitev in upravljanje evidence usposobljenih oseb se zagotovijo iz proračuna Republike Slovenije</w:t>
            </w:r>
            <w:r w:rsidRPr="00653432" w:rsidDel="0055099C">
              <w:rPr>
                <w:rFonts w:cs="Arial"/>
                <w:szCs w:val="20"/>
                <w:lang w:eastAsia="sl-SI"/>
              </w:rPr>
              <w:t xml:space="preserve"> </w:t>
            </w:r>
            <w:r w:rsidRPr="00653432">
              <w:rPr>
                <w:rFonts w:cs="Arial"/>
                <w:szCs w:val="20"/>
                <w:lang w:eastAsia="sl-SI"/>
              </w:rPr>
              <w:t>.</w:t>
            </w:r>
          </w:p>
          <w:p w14:paraId="059C58B8" w14:textId="77777777" w:rsidR="00CC39C4" w:rsidRPr="00653432" w:rsidRDefault="00CC39C4" w:rsidP="00CC39C4">
            <w:pPr>
              <w:spacing w:after="60" w:line="240" w:lineRule="auto"/>
              <w:jc w:val="both"/>
              <w:rPr>
                <w:rFonts w:cs="Arial"/>
                <w:szCs w:val="20"/>
              </w:rPr>
            </w:pPr>
          </w:p>
          <w:p w14:paraId="5A042E22" w14:textId="77777777" w:rsidR="00CC39C4" w:rsidRPr="00653432" w:rsidRDefault="00CC39C4" w:rsidP="00CC39C4">
            <w:pPr>
              <w:spacing w:after="60" w:line="240" w:lineRule="auto"/>
              <w:jc w:val="both"/>
              <w:rPr>
                <w:rFonts w:cs="Arial"/>
                <w:szCs w:val="20"/>
              </w:rPr>
            </w:pPr>
          </w:p>
          <w:p w14:paraId="6D6ABD65" w14:textId="0F9BFBC2" w:rsidR="00CC39C4" w:rsidRPr="00653432" w:rsidRDefault="00CC39C4" w:rsidP="00CC39C4">
            <w:pPr>
              <w:spacing w:after="60" w:line="240" w:lineRule="auto"/>
              <w:jc w:val="center"/>
              <w:outlineLvl w:val="1"/>
              <w:rPr>
                <w:rFonts w:cs="Arial"/>
                <w:b/>
                <w:szCs w:val="20"/>
              </w:rPr>
            </w:pPr>
            <w:bookmarkStart w:id="16" w:name="_Toc26453252"/>
            <w:r w:rsidRPr="00653432">
              <w:rPr>
                <w:rFonts w:cs="Arial"/>
                <w:b/>
                <w:szCs w:val="20"/>
              </w:rPr>
              <w:t>III. NUJNI UKREPI ZA OBVLADOVANJE IN IZKORENINJENJE OB POJAVU APK PRI DIVJIH PRAŠIČIH</w:t>
            </w:r>
            <w:bookmarkEnd w:id="16"/>
          </w:p>
          <w:p w14:paraId="32F0ACE0" w14:textId="77777777" w:rsidR="00CC39C4" w:rsidRPr="00653432" w:rsidRDefault="00CC39C4" w:rsidP="00CC39C4">
            <w:pPr>
              <w:spacing w:after="60" w:line="240" w:lineRule="auto"/>
              <w:jc w:val="center"/>
              <w:outlineLvl w:val="1"/>
              <w:rPr>
                <w:rFonts w:cs="Arial"/>
                <w:b/>
                <w:szCs w:val="20"/>
              </w:rPr>
            </w:pPr>
          </w:p>
          <w:p w14:paraId="5624D77A" w14:textId="1AAF202C" w:rsidR="00CC39C4" w:rsidRPr="00205B52" w:rsidRDefault="00205B52" w:rsidP="00205B52">
            <w:pPr>
              <w:spacing w:after="60"/>
              <w:ind w:left="360"/>
              <w:jc w:val="center"/>
              <w:outlineLvl w:val="2"/>
              <w:rPr>
                <w:rFonts w:cs="Arial"/>
              </w:rPr>
            </w:pPr>
            <w:r w:rsidRPr="00205B52">
              <w:rPr>
                <w:rFonts w:cs="Arial"/>
                <w:szCs w:val="20"/>
                <w:lang w:eastAsia="sl-SI"/>
              </w:rPr>
              <w:t>15.</w:t>
            </w:r>
            <w:r>
              <w:rPr>
                <w:rFonts w:cs="Arial"/>
              </w:rPr>
              <w:t xml:space="preserve"> </w:t>
            </w:r>
            <w:r w:rsidR="00CC39C4" w:rsidRPr="00205B52">
              <w:rPr>
                <w:rFonts w:cs="Arial"/>
              </w:rPr>
              <w:t>člen</w:t>
            </w:r>
            <w:r w:rsidR="00CC39C4" w:rsidRPr="00205B52">
              <w:rPr>
                <w:rFonts w:cs="Arial"/>
              </w:rPr>
              <w:br/>
              <w:t>(skupina strokovnjakov)</w:t>
            </w:r>
          </w:p>
          <w:p w14:paraId="357AE977" w14:textId="77777777" w:rsidR="00205B52" w:rsidRPr="00205B52" w:rsidRDefault="00205B52" w:rsidP="00205B52">
            <w:pPr>
              <w:ind w:left="360"/>
            </w:pPr>
          </w:p>
          <w:p w14:paraId="5E6B55CF" w14:textId="77777777" w:rsidR="00CC39C4" w:rsidRPr="00653432" w:rsidRDefault="00CC39C4" w:rsidP="00AA206F">
            <w:pPr>
              <w:numPr>
                <w:ilvl w:val="3"/>
                <w:numId w:val="54"/>
              </w:numPr>
              <w:shd w:val="clear" w:color="auto" w:fill="FFFFFF"/>
              <w:spacing w:line="240" w:lineRule="auto"/>
              <w:ind w:left="360" w:hanging="357"/>
              <w:jc w:val="both"/>
              <w:rPr>
                <w:rFonts w:cs="Arial"/>
                <w:color w:val="000000"/>
                <w:szCs w:val="20"/>
                <w:lang w:eastAsia="sl-SI"/>
              </w:rPr>
            </w:pPr>
            <w:r w:rsidRPr="00653432">
              <w:rPr>
                <w:rFonts w:cs="Arial"/>
                <w:color w:val="000000"/>
                <w:szCs w:val="20"/>
                <w:lang w:eastAsia="sl-SI"/>
              </w:rPr>
              <w:t>Po potrditvi prvega (primarnega)</w:t>
            </w:r>
            <w:r w:rsidRPr="00653432">
              <w:rPr>
                <w:rFonts w:cs="Arial"/>
                <w:color w:val="000000"/>
                <w:szCs w:val="20"/>
                <w:lang w:val="x-none" w:eastAsia="sl-SI"/>
              </w:rPr>
              <w:t xml:space="preserve"> pojava </w:t>
            </w:r>
            <w:r w:rsidRPr="00653432">
              <w:rPr>
                <w:rFonts w:cs="Arial"/>
                <w:color w:val="000000"/>
                <w:szCs w:val="20"/>
                <w:lang w:eastAsia="sl-SI"/>
              </w:rPr>
              <w:t>APK</w:t>
            </w:r>
            <w:r w:rsidRPr="00653432">
              <w:rPr>
                <w:rFonts w:cs="Arial"/>
                <w:color w:val="000000"/>
                <w:szCs w:val="20"/>
                <w:lang w:val="x-none" w:eastAsia="sl-SI"/>
              </w:rPr>
              <w:t xml:space="preserve"> pri divjih prašičih</w:t>
            </w:r>
            <w:r w:rsidRPr="00653432">
              <w:rPr>
                <w:rFonts w:cs="Arial"/>
                <w:color w:val="000000"/>
                <w:szCs w:val="20"/>
                <w:lang w:eastAsia="sl-SI"/>
              </w:rPr>
              <w:t xml:space="preserve"> generalni direktor Uprave</w:t>
            </w:r>
            <w:r w:rsidRPr="00653432">
              <w:rPr>
                <w:rFonts w:cs="Arial"/>
                <w:color w:val="000000"/>
                <w:szCs w:val="20"/>
                <w:lang w:val="x-none" w:eastAsia="sl-SI"/>
              </w:rPr>
              <w:t xml:space="preserve"> </w:t>
            </w:r>
            <w:r w:rsidRPr="00653432">
              <w:rPr>
                <w:rFonts w:cs="Arial"/>
                <w:color w:val="000000"/>
                <w:szCs w:val="20"/>
                <w:lang w:eastAsia="sl-SI"/>
              </w:rPr>
              <w:t>nemudoma skliče</w:t>
            </w:r>
            <w:r w:rsidRPr="00653432">
              <w:rPr>
                <w:rFonts w:cs="Arial"/>
                <w:color w:val="000000"/>
                <w:szCs w:val="20"/>
                <w:lang w:val="x-none" w:eastAsia="sl-SI"/>
              </w:rPr>
              <w:t xml:space="preserve"> skupino</w:t>
            </w:r>
            <w:r w:rsidRPr="00653432">
              <w:rPr>
                <w:rFonts w:cs="Arial"/>
                <w:color w:val="000000"/>
                <w:szCs w:val="20"/>
                <w:lang w:eastAsia="sl-SI"/>
              </w:rPr>
              <w:t xml:space="preserve"> strokovnjakov</w:t>
            </w:r>
            <w:r w:rsidRPr="00653432">
              <w:rPr>
                <w:rFonts w:cs="Arial"/>
                <w:color w:val="000000"/>
                <w:szCs w:val="20"/>
                <w:lang w:val="x-none" w:eastAsia="sl-SI"/>
              </w:rPr>
              <w:t>, ki vključuje veterinarje, lovce, biologe</w:t>
            </w:r>
            <w:r w:rsidRPr="00653432">
              <w:rPr>
                <w:rFonts w:cs="Arial"/>
                <w:color w:val="000000"/>
                <w:szCs w:val="20"/>
                <w:lang w:eastAsia="sl-SI"/>
              </w:rPr>
              <w:t xml:space="preserve">, </w:t>
            </w:r>
            <w:proofErr w:type="spellStart"/>
            <w:r w:rsidRPr="00653432">
              <w:rPr>
                <w:rFonts w:cs="Arial"/>
                <w:color w:val="000000"/>
                <w:szCs w:val="20"/>
                <w:lang w:val="x-none" w:eastAsia="sl-SI"/>
              </w:rPr>
              <w:t>epizootiologe</w:t>
            </w:r>
            <w:proofErr w:type="spellEnd"/>
            <w:r w:rsidRPr="00653432">
              <w:rPr>
                <w:rFonts w:cs="Arial"/>
                <w:color w:val="000000"/>
                <w:szCs w:val="20"/>
                <w:lang w:val="x-none" w:eastAsia="sl-SI"/>
              </w:rPr>
              <w:t xml:space="preserve"> in </w:t>
            </w:r>
            <w:r w:rsidRPr="00653432">
              <w:rPr>
                <w:rFonts w:cs="Arial"/>
                <w:color w:val="000000"/>
                <w:szCs w:val="20"/>
                <w:lang w:eastAsia="sl-SI"/>
              </w:rPr>
              <w:t>po potrebi tudi druge strokovnjake (v nadaljnjem besedilu: skupina strokovnjakov).</w:t>
            </w:r>
          </w:p>
          <w:p w14:paraId="56C7D504" w14:textId="77777777" w:rsidR="00CC39C4" w:rsidRPr="00653432" w:rsidRDefault="00CC39C4" w:rsidP="00AA206F">
            <w:pPr>
              <w:numPr>
                <w:ilvl w:val="3"/>
                <w:numId w:val="54"/>
              </w:numPr>
              <w:shd w:val="clear" w:color="auto" w:fill="FFFFFF"/>
              <w:spacing w:line="240" w:lineRule="auto"/>
              <w:ind w:left="360" w:hanging="357"/>
              <w:contextualSpacing/>
              <w:jc w:val="both"/>
              <w:rPr>
                <w:rFonts w:cs="Arial"/>
                <w:color w:val="000000"/>
                <w:szCs w:val="20"/>
                <w:lang w:eastAsia="sl-SI"/>
              </w:rPr>
            </w:pPr>
            <w:r w:rsidRPr="00653432">
              <w:rPr>
                <w:rFonts w:cs="Arial"/>
                <w:color w:val="000000"/>
                <w:szCs w:val="20"/>
                <w:lang w:eastAsia="sl-SI"/>
              </w:rPr>
              <w:t>Skupina strokovnjakov iz prejšnjega odstavka pomaga pri:</w:t>
            </w:r>
          </w:p>
          <w:p w14:paraId="4B43ED18" w14:textId="77777777" w:rsidR="00CC39C4" w:rsidRPr="00653432" w:rsidRDefault="00CC39C4" w:rsidP="00AA206F">
            <w:pPr>
              <w:numPr>
                <w:ilvl w:val="3"/>
                <w:numId w:val="56"/>
              </w:numPr>
              <w:shd w:val="clear" w:color="auto" w:fill="FFFFFF"/>
              <w:spacing w:line="240" w:lineRule="auto"/>
              <w:ind w:left="700" w:hanging="357"/>
              <w:contextualSpacing/>
              <w:jc w:val="both"/>
              <w:rPr>
                <w:rFonts w:cs="Arial"/>
                <w:color w:val="000000"/>
                <w:szCs w:val="20"/>
                <w:lang w:eastAsia="sl-SI"/>
              </w:rPr>
            </w:pPr>
            <w:r w:rsidRPr="00653432">
              <w:rPr>
                <w:rFonts w:cs="Arial"/>
                <w:color w:val="000000"/>
                <w:szCs w:val="20"/>
                <w:lang w:eastAsia="sl-SI"/>
              </w:rPr>
              <w:t>proučitvi epizootiološkega stanja in določitvi območij z omejitvami, pri čemer upošteva:</w:t>
            </w:r>
          </w:p>
          <w:p w14:paraId="07EB881D" w14:textId="77777777" w:rsidR="00CC39C4" w:rsidRPr="00653432" w:rsidRDefault="00CC39C4" w:rsidP="00AA206F">
            <w:pPr>
              <w:numPr>
                <w:ilvl w:val="1"/>
                <w:numId w:val="91"/>
              </w:numPr>
              <w:shd w:val="clear" w:color="auto" w:fill="FFFFFF"/>
              <w:spacing w:line="240" w:lineRule="auto"/>
              <w:ind w:left="1097" w:hanging="357"/>
              <w:contextualSpacing/>
              <w:jc w:val="both"/>
              <w:rPr>
                <w:rFonts w:cs="Arial"/>
                <w:color w:val="000000"/>
                <w:szCs w:val="20"/>
                <w:lang w:eastAsia="sl-SI"/>
              </w:rPr>
            </w:pPr>
            <w:r w:rsidRPr="00653432">
              <w:rPr>
                <w:rFonts w:cs="Arial"/>
                <w:color w:val="000000"/>
                <w:szCs w:val="20"/>
                <w:lang w:eastAsia="sl-SI"/>
              </w:rPr>
              <w:t xml:space="preserve">rezultate opravljene epizootiološke poizvedbe, </w:t>
            </w:r>
          </w:p>
          <w:p w14:paraId="71D18491" w14:textId="77777777" w:rsidR="00CC39C4" w:rsidRPr="00653432" w:rsidRDefault="00CC39C4" w:rsidP="00AA206F">
            <w:pPr>
              <w:numPr>
                <w:ilvl w:val="1"/>
                <w:numId w:val="91"/>
              </w:numPr>
              <w:shd w:val="clear" w:color="auto" w:fill="FFFFFF"/>
              <w:spacing w:line="240" w:lineRule="auto"/>
              <w:ind w:left="1097" w:hanging="357"/>
              <w:contextualSpacing/>
              <w:jc w:val="both"/>
              <w:rPr>
                <w:rFonts w:cs="Arial"/>
                <w:color w:val="000000"/>
                <w:szCs w:val="20"/>
                <w:lang w:eastAsia="sl-SI"/>
              </w:rPr>
            </w:pPr>
            <w:r w:rsidRPr="00653432">
              <w:rPr>
                <w:rFonts w:cs="Arial"/>
                <w:color w:val="000000"/>
                <w:szCs w:val="20"/>
                <w:lang w:eastAsia="sl-SI"/>
              </w:rPr>
              <w:t>geografsko razširjenost bolezni,</w:t>
            </w:r>
          </w:p>
          <w:p w14:paraId="0DD7AC2F" w14:textId="77777777" w:rsidR="00CC39C4" w:rsidRPr="00653432" w:rsidRDefault="00CC39C4" w:rsidP="00AA206F">
            <w:pPr>
              <w:numPr>
                <w:ilvl w:val="1"/>
                <w:numId w:val="91"/>
              </w:numPr>
              <w:shd w:val="clear" w:color="auto" w:fill="FFFFFF"/>
              <w:spacing w:line="240" w:lineRule="auto"/>
              <w:ind w:left="1097" w:hanging="357"/>
              <w:contextualSpacing/>
              <w:jc w:val="both"/>
              <w:rPr>
                <w:rFonts w:cs="Arial"/>
                <w:color w:val="000000"/>
                <w:szCs w:val="20"/>
                <w:lang w:eastAsia="sl-SI"/>
              </w:rPr>
            </w:pPr>
            <w:r w:rsidRPr="00653432">
              <w:rPr>
                <w:rFonts w:cs="Arial"/>
                <w:color w:val="000000"/>
                <w:szCs w:val="20"/>
                <w:lang w:eastAsia="sl-SI"/>
              </w:rPr>
              <w:t>populacijo divjih prašičev na določenem območju,</w:t>
            </w:r>
          </w:p>
          <w:p w14:paraId="25F54425" w14:textId="77777777" w:rsidR="00CC39C4" w:rsidRPr="00653432" w:rsidRDefault="00CC39C4" w:rsidP="00AA206F">
            <w:pPr>
              <w:numPr>
                <w:ilvl w:val="1"/>
                <w:numId w:val="91"/>
              </w:numPr>
              <w:shd w:val="clear" w:color="auto" w:fill="FFFFFF"/>
              <w:spacing w:line="240" w:lineRule="auto"/>
              <w:ind w:left="1097" w:hanging="357"/>
              <w:contextualSpacing/>
              <w:jc w:val="both"/>
              <w:rPr>
                <w:rFonts w:cs="Arial"/>
                <w:color w:val="000000"/>
                <w:szCs w:val="20"/>
                <w:lang w:eastAsia="sl-SI"/>
              </w:rPr>
            </w:pPr>
            <w:r w:rsidRPr="00653432">
              <w:rPr>
                <w:rFonts w:cs="Arial"/>
                <w:color w:val="000000"/>
                <w:szCs w:val="20"/>
                <w:lang w:eastAsia="sl-SI"/>
              </w:rPr>
              <w:t>obstoj naravnih ali umetnih ovir za premike divjih prašičev in</w:t>
            </w:r>
          </w:p>
          <w:p w14:paraId="4D43F457" w14:textId="77777777" w:rsidR="00CC39C4" w:rsidRPr="00653432" w:rsidRDefault="00CC39C4" w:rsidP="00AA206F">
            <w:pPr>
              <w:numPr>
                <w:ilvl w:val="1"/>
                <w:numId w:val="91"/>
              </w:numPr>
              <w:shd w:val="clear" w:color="auto" w:fill="FFFFFF"/>
              <w:spacing w:line="240" w:lineRule="auto"/>
              <w:ind w:left="1097" w:hanging="357"/>
              <w:contextualSpacing/>
              <w:jc w:val="both"/>
              <w:rPr>
                <w:rFonts w:cs="Arial"/>
                <w:color w:val="000000"/>
                <w:szCs w:val="20"/>
                <w:lang w:eastAsia="sl-SI"/>
              </w:rPr>
            </w:pPr>
            <w:r w:rsidRPr="00653432">
              <w:rPr>
                <w:rFonts w:cs="Arial"/>
                <w:color w:val="000000"/>
                <w:szCs w:val="20"/>
                <w:lang w:eastAsia="sl-SI"/>
              </w:rPr>
              <w:t>druge dejavnike, ki lahko vplivajo na širjenje bolezni;</w:t>
            </w:r>
          </w:p>
          <w:p w14:paraId="43019096" w14:textId="77777777" w:rsidR="00CC39C4" w:rsidRPr="00653432" w:rsidRDefault="00CC39C4" w:rsidP="00AA206F">
            <w:pPr>
              <w:numPr>
                <w:ilvl w:val="3"/>
                <w:numId w:val="56"/>
              </w:numPr>
              <w:shd w:val="clear" w:color="auto" w:fill="FFFFFF"/>
              <w:spacing w:line="240" w:lineRule="auto"/>
              <w:ind w:left="700" w:hanging="357"/>
              <w:contextualSpacing/>
              <w:jc w:val="both"/>
              <w:rPr>
                <w:rFonts w:cs="Arial"/>
                <w:color w:val="000000"/>
                <w:szCs w:val="20"/>
                <w:lang w:eastAsia="sl-SI"/>
              </w:rPr>
            </w:pPr>
            <w:r w:rsidRPr="00653432">
              <w:rPr>
                <w:rFonts w:cs="Arial"/>
                <w:color w:val="000000"/>
                <w:szCs w:val="20"/>
                <w:lang w:eastAsia="sl-SI"/>
              </w:rPr>
              <w:t>določitvi ustreznih ukrepov za posamezna območja z omejitvami ter</w:t>
            </w:r>
          </w:p>
          <w:p w14:paraId="2E14A24F" w14:textId="77777777" w:rsidR="00CC39C4" w:rsidRPr="00653432" w:rsidRDefault="00CC39C4" w:rsidP="00AA206F">
            <w:pPr>
              <w:numPr>
                <w:ilvl w:val="3"/>
                <w:numId w:val="56"/>
              </w:numPr>
              <w:shd w:val="clear" w:color="auto" w:fill="FFFFFF"/>
              <w:spacing w:line="240" w:lineRule="auto"/>
              <w:ind w:left="700" w:hanging="357"/>
              <w:contextualSpacing/>
              <w:jc w:val="both"/>
              <w:rPr>
                <w:rFonts w:cs="Arial"/>
                <w:color w:val="000000"/>
                <w:szCs w:val="20"/>
                <w:lang w:eastAsia="sl-SI"/>
              </w:rPr>
            </w:pPr>
            <w:r w:rsidRPr="00653432">
              <w:rPr>
                <w:rFonts w:cs="Arial"/>
                <w:color w:val="000000"/>
                <w:szCs w:val="20"/>
                <w:lang w:eastAsia="sl-SI"/>
              </w:rPr>
              <w:t xml:space="preserve">preverjanju učinkovitosti ukrepov, sprejetih za izkoreninjenje bolezni na določenem območju z omejitvami. </w:t>
            </w:r>
          </w:p>
          <w:p w14:paraId="68A3860A" w14:textId="77777777" w:rsidR="00CC39C4" w:rsidRPr="00653432" w:rsidRDefault="00CC39C4" w:rsidP="00AA206F">
            <w:pPr>
              <w:numPr>
                <w:ilvl w:val="0"/>
                <w:numId w:val="93"/>
              </w:numPr>
              <w:shd w:val="clear" w:color="auto" w:fill="FFFFFF"/>
              <w:spacing w:after="160" w:line="240" w:lineRule="auto"/>
              <w:contextualSpacing/>
              <w:jc w:val="both"/>
              <w:rPr>
                <w:rFonts w:cs="Arial"/>
                <w:color w:val="000000"/>
                <w:szCs w:val="20"/>
                <w:lang w:eastAsia="sl-SI"/>
              </w:rPr>
            </w:pPr>
            <w:r w:rsidRPr="00653432">
              <w:rPr>
                <w:rFonts w:cs="Arial"/>
                <w:color w:val="000000"/>
                <w:szCs w:val="20"/>
                <w:lang w:eastAsia="sl-SI"/>
              </w:rPr>
              <w:t>Na podlagi kriterijev iz prejšnjega odstavka skupina strokovnjakov pripravi predlog za določitev območij z omejitvami in predlog ukrepov na posameznem območju z omejitvami, ki ga posreduje generalnemu direktorju Uprave.</w:t>
            </w:r>
          </w:p>
          <w:p w14:paraId="645A2990" w14:textId="77777777" w:rsidR="00CC39C4" w:rsidRPr="00653432" w:rsidRDefault="00CC39C4" w:rsidP="00AA206F">
            <w:pPr>
              <w:numPr>
                <w:ilvl w:val="0"/>
                <w:numId w:val="93"/>
              </w:numPr>
              <w:shd w:val="clear" w:color="auto" w:fill="FFFFFF"/>
              <w:spacing w:after="160" w:line="240" w:lineRule="auto"/>
              <w:contextualSpacing/>
              <w:jc w:val="both"/>
              <w:rPr>
                <w:rFonts w:cs="Arial"/>
                <w:color w:val="000000"/>
                <w:szCs w:val="20"/>
                <w:lang w:eastAsia="sl-SI"/>
              </w:rPr>
            </w:pPr>
            <w:r w:rsidRPr="00653432">
              <w:rPr>
                <w:rFonts w:cs="Arial"/>
                <w:color w:val="000000"/>
                <w:szCs w:val="20"/>
                <w:lang w:eastAsia="sl-SI"/>
              </w:rPr>
              <w:t>Glede na razvoj epizootiološke situacije se lahko na predlog skupine strokovnjakov območja z omejitvami in ukrepi, ki se na posameznem območju z omejitvami izvajajo, prilagodijo oziroma spremenijo.</w:t>
            </w:r>
          </w:p>
          <w:p w14:paraId="71F963C8" w14:textId="033914FE" w:rsidR="00CC39C4" w:rsidRPr="00653432" w:rsidRDefault="00CC39C4" w:rsidP="00AA206F">
            <w:pPr>
              <w:numPr>
                <w:ilvl w:val="0"/>
                <w:numId w:val="93"/>
              </w:numPr>
              <w:shd w:val="clear" w:color="auto" w:fill="FFFFFF"/>
              <w:spacing w:after="160" w:line="240" w:lineRule="auto"/>
              <w:contextualSpacing/>
              <w:jc w:val="both"/>
              <w:rPr>
                <w:rFonts w:cs="Arial"/>
                <w:color w:val="000000"/>
                <w:szCs w:val="20"/>
                <w:lang w:eastAsia="sl-SI"/>
              </w:rPr>
            </w:pPr>
            <w:r w:rsidRPr="00653432">
              <w:rPr>
                <w:rFonts w:cs="Arial"/>
                <w:color w:val="000000"/>
                <w:szCs w:val="20"/>
                <w:lang w:eastAsia="sl-SI"/>
              </w:rPr>
              <w:t xml:space="preserve">Glede povračila stroškov strokovnjakom </w:t>
            </w:r>
            <w:r w:rsidR="00EA6D8F" w:rsidRPr="00EA6D8F">
              <w:rPr>
                <w:rFonts w:cs="Arial"/>
                <w:color w:val="000000"/>
                <w:szCs w:val="20"/>
                <w:lang w:eastAsia="sl-SI"/>
              </w:rPr>
              <w:t xml:space="preserve">iz prvega odstavka tega člena </w:t>
            </w:r>
            <w:r w:rsidRPr="00653432">
              <w:rPr>
                <w:rFonts w:cs="Arial"/>
                <w:color w:val="000000"/>
                <w:szCs w:val="20"/>
                <w:lang w:eastAsia="sl-SI"/>
              </w:rPr>
              <w:t>se uporabljajo predpisi Vlade, ki urejajo povračila stroškov.</w:t>
            </w:r>
          </w:p>
          <w:p w14:paraId="53237539" w14:textId="77777777" w:rsidR="00CC39C4" w:rsidRPr="00653432" w:rsidRDefault="00CC39C4" w:rsidP="00CC39C4">
            <w:pPr>
              <w:shd w:val="clear" w:color="auto" w:fill="FFFFFF"/>
              <w:spacing w:line="240" w:lineRule="auto"/>
              <w:ind w:left="360" w:hanging="360"/>
              <w:contextualSpacing/>
              <w:jc w:val="both"/>
              <w:rPr>
                <w:rFonts w:cs="Arial"/>
                <w:szCs w:val="20"/>
                <w:lang w:eastAsia="sl-SI"/>
              </w:rPr>
            </w:pPr>
          </w:p>
          <w:p w14:paraId="1254E061" w14:textId="77777777" w:rsidR="00CC39C4" w:rsidRPr="00653432" w:rsidRDefault="00CC39C4" w:rsidP="00CC39C4">
            <w:pPr>
              <w:shd w:val="clear" w:color="auto" w:fill="FFFFFF"/>
              <w:spacing w:line="240" w:lineRule="auto"/>
              <w:ind w:left="360" w:hanging="360"/>
              <w:jc w:val="center"/>
              <w:rPr>
                <w:rFonts w:cs="Arial"/>
                <w:szCs w:val="20"/>
                <w:lang w:eastAsia="sl-SI"/>
              </w:rPr>
            </w:pPr>
            <w:r w:rsidRPr="00653432">
              <w:rPr>
                <w:rFonts w:cs="Arial"/>
                <w:szCs w:val="20"/>
                <w:lang w:eastAsia="sl-SI"/>
              </w:rPr>
              <w:t>16. člen</w:t>
            </w:r>
          </w:p>
          <w:p w14:paraId="5D30A674" w14:textId="77777777" w:rsidR="00CC39C4" w:rsidRPr="00653432" w:rsidRDefault="00CC39C4" w:rsidP="00CC39C4">
            <w:pPr>
              <w:shd w:val="clear" w:color="auto" w:fill="FFFFFF"/>
              <w:spacing w:line="240" w:lineRule="auto"/>
              <w:ind w:left="720" w:hanging="360"/>
              <w:contextualSpacing/>
              <w:jc w:val="center"/>
              <w:rPr>
                <w:rFonts w:cs="Arial"/>
                <w:szCs w:val="20"/>
                <w:lang w:eastAsia="sl-SI"/>
              </w:rPr>
            </w:pPr>
            <w:r w:rsidRPr="00653432">
              <w:rPr>
                <w:rFonts w:cs="Arial"/>
                <w:szCs w:val="20"/>
                <w:lang w:eastAsia="sl-SI"/>
              </w:rPr>
              <w:lastRenderedPageBreak/>
              <w:t>(območja z omejitvami)</w:t>
            </w:r>
          </w:p>
          <w:p w14:paraId="2E6E9957" w14:textId="77777777" w:rsidR="00CC39C4" w:rsidRPr="00653432" w:rsidRDefault="00CC39C4" w:rsidP="00CC39C4">
            <w:pPr>
              <w:shd w:val="clear" w:color="auto" w:fill="FFFFFF"/>
              <w:spacing w:line="240" w:lineRule="auto"/>
              <w:ind w:hanging="360"/>
              <w:jc w:val="center"/>
              <w:rPr>
                <w:rFonts w:cs="Arial"/>
                <w:szCs w:val="20"/>
                <w:lang w:eastAsia="sl-SI"/>
              </w:rPr>
            </w:pPr>
          </w:p>
          <w:p w14:paraId="63FD7957" w14:textId="77777777" w:rsidR="00CC39C4" w:rsidRPr="00653432" w:rsidRDefault="00CC39C4" w:rsidP="00AA206F">
            <w:pPr>
              <w:numPr>
                <w:ilvl w:val="0"/>
                <w:numId w:val="92"/>
              </w:numPr>
              <w:shd w:val="clear" w:color="auto" w:fill="FFFFFF"/>
              <w:spacing w:after="160" w:line="240" w:lineRule="auto"/>
              <w:contextualSpacing/>
              <w:jc w:val="both"/>
              <w:rPr>
                <w:rFonts w:cs="Arial"/>
                <w:szCs w:val="20"/>
                <w:lang w:eastAsia="sl-SI"/>
              </w:rPr>
            </w:pPr>
            <w:r w:rsidRPr="00653432">
              <w:rPr>
                <w:rFonts w:cs="Arial"/>
                <w:szCs w:val="20"/>
                <w:lang w:eastAsia="sl-SI"/>
              </w:rPr>
              <w:t xml:space="preserve">Območja z omejitvami so območja, na katerih se izvajajo ukrepi iz tega zakona. </w:t>
            </w:r>
          </w:p>
          <w:p w14:paraId="2F6DD121" w14:textId="77777777" w:rsidR="00EA6D8F" w:rsidRPr="00653432" w:rsidRDefault="00EA6D8F" w:rsidP="00EA6D8F">
            <w:pPr>
              <w:numPr>
                <w:ilvl w:val="0"/>
                <w:numId w:val="92"/>
              </w:numPr>
              <w:shd w:val="clear" w:color="auto" w:fill="FFFFFF"/>
              <w:spacing w:after="160" w:line="240" w:lineRule="auto"/>
              <w:contextualSpacing/>
              <w:jc w:val="both"/>
              <w:rPr>
                <w:rFonts w:cs="Arial"/>
                <w:szCs w:val="20"/>
                <w:lang w:eastAsia="sl-SI"/>
              </w:rPr>
            </w:pPr>
            <w:r w:rsidRPr="00653432">
              <w:rPr>
                <w:rFonts w:cs="Arial"/>
                <w:szCs w:val="20"/>
                <w:lang w:eastAsia="sl-SI"/>
              </w:rPr>
              <w:t>Območja z omejitvami, ki jih na predlog skupine strokovnjakov določi generalni direktor Uprave, so:</w:t>
            </w:r>
          </w:p>
          <w:p w14:paraId="22FCB8A4" w14:textId="77777777" w:rsidR="00EA6D8F" w:rsidRPr="00653432" w:rsidRDefault="00EA6D8F" w:rsidP="00EA6D8F">
            <w:pPr>
              <w:numPr>
                <w:ilvl w:val="1"/>
                <w:numId w:val="96"/>
              </w:numPr>
              <w:shd w:val="clear" w:color="auto" w:fill="FFFFFF"/>
              <w:spacing w:after="160" w:line="240" w:lineRule="auto"/>
              <w:contextualSpacing/>
              <w:jc w:val="both"/>
              <w:rPr>
                <w:rFonts w:cs="Arial"/>
                <w:szCs w:val="20"/>
                <w:lang w:eastAsia="sl-SI"/>
              </w:rPr>
            </w:pPr>
            <w:r w:rsidRPr="00653432">
              <w:rPr>
                <w:rFonts w:cs="Arial"/>
                <w:szCs w:val="20"/>
                <w:lang w:eastAsia="sl-SI"/>
              </w:rPr>
              <w:t>okuženo območje, ki predstavlja</w:t>
            </w:r>
            <w:r w:rsidRPr="00653432">
              <w:rPr>
                <w:rFonts w:cs="Arial"/>
                <w:szCs w:val="20"/>
              </w:rPr>
              <w:t xml:space="preserve"> območje okoli in vključno z lokacijo pojava APK, na katerem se za preprečevanje širjenja bolezni s tega območja izvaja eden ali več ukrepov iz prvega odstavka 17. člena</w:t>
            </w:r>
            <w:r>
              <w:rPr>
                <w:rFonts w:cs="Arial"/>
                <w:szCs w:val="20"/>
              </w:rPr>
              <w:t xml:space="preserve"> tega zakona</w:t>
            </w:r>
            <w:r w:rsidRPr="00653432">
              <w:rPr>
                <w:rFonts w:cs="Arial"/>
                <w:szCs w:val="20"/>
              </w:rPr>
              <w:t>; območje se lahko glede na stopnjo okuženosti in razširjenost razdeli na podobmočja -  osrednje okuženo, širše okuženo ali okuženo območje s poostrenim nadzorom in</w:t>
            </w:r>
          </w:p>
          <w:p w14:paraId="54443F03" w14:textId="77777777" w:rsidR="00EA6D8F" w:rsidRPr="00653432" w:rsidRDefault="00EA6D8F" w:rsidP="00EA6D8F">
            <w:pPr>
              <w:numPr>
                <w:ilvl w:val="1"/>
                <w:numId w:val="96"/>
              </w:numPr>
              <w:shd w:val="clear" w:color="auto" w:fill="FFFFFF"/>
              <w:spacing w:after="160" w:line="240" w:lineRule="auto"/>
              <w:contextualSpacing/>
              <w:jc w:val="both"/>
              <w:rPr>
                <w:rFonts w:cs="Arial"/>
                <w:szCs w:val="20"/>
                <w:lang w:eastAsia="sl-SI"/>
              </w:rPr>
            </w:pPr>
            <w:r w:rsidRPr="00653432">
              <w:rPr>
                <w:rFonts w:cs="Arial"/>
                <w:szCs w:val="20"/>
              </w:rPr>
              <w:t>nadzorovano območje, ki predstavlja območje, vzpostavljeno okoli okuženega območja</w:t>
            </w:r>
            <w:r>
              <w:rPr>
                <w:rFonts w:cs="Arial"/>
                <w:szCs w:val="20"/>
              </w:rPr>
              <w:t>,</w:t>
            </w:r>
            <w:r w:rsidRPr="00653432">
              <w:rPr>
                <w:rFonts w:cs="Arial"/>
                <w:szCs w:val="20"/>
              </w:rPr>
              <w:t xml:space="preserve"> na katerem se za zmanjševanje tveganja za prenos bolezni z okuženega območja na prosta območja (na območja, ki niso pod omejitvami)</w:t>
            </w:r>
            <w:r>
              <w:rPr>
                <w:rFonts w:cs="Arial"/>
                <w:szCs w:val="20"/>
              </w:rPr>
              <w:t xml:space="preserve"> </w:t>
            </w:r>
            <w:r w:rsidRPr="00653432">
              <w:rPr>
                <w:rFonts w:cs="Arial"/>
                <w:szCs w:val="20"/>
              </w:rPr>
              <w:t>izvaja eden ali več ukrepov iz prvega odstavka 17. člena</w:t>
            </w:r>
            <w:r>
              <w:rPr>
                <w:rFonts w:cs="Arial"/>
                <w:szCs w:val="20"/>
              </w:rPr>
              <w:t xml:space="preserve"> tega zakona</w:t>
            </w:r>
            <w:r w:rsidRPr="00653432">
              <w:rPr>
                <w:rFonts w:cs="Arial"/>
                <w:szCs w:val="20"/>
              </w:rPr>
              <w:t xml:space="preserve"> razen ukrepov iz prve alineje 1. točke in tretje alineje 2. točke prvega odstavka.</w:t>
            </w:r>
          </w:p>
          <w:p w14:paraId="59322699" w14:textId="77777777" w:rsidR="00EA6D8F" w:rsidRPr="00653432" w:rsidRDefault="00EA6D8F" w:rsidP="00EA6D8F">
            <w:pPr>
              <w:numPr>
                <w:ilvl w:val="0"/>
                <w:numId w:val="92"/>
              </w:numPr>
              <w:shd w:val="clear" w:color="auto" w:fill="FFFFFF"/>
              <w:spacing w:after="160" w:line="240" w:lineRule="auto"/>
              <w:contextualSpacing/>
              <w:jc w:val="both"/>
              <w:rPr>
                <w:rFonts w:cs="Arial"/>
                <w:szCs w:val="20"/>
                <w:lang w:eastAsia="sl-SI"/>
              </w:rPr>
            </w:pPr>
            <w:r w:rsidRPr="00653432">
              <w:rPr>
                <w:rFonts w:cs="Arial"/>
                <w:szCs w:val="20"/>
                <w:lang w:eastAsia="sl-SI"/>
              </w:rPr>
              <w:t>Generalni direktor Uprave lahko na predlog skupine strokovnjakov določi tudi druga območja z omejitvami, na katerih se izvaja eden ali več ukrepov iz prvega odstavka 17. člena</w:t>
            </w:r>
            <w:r>
              <w:rPr>
                <w:rFonts w:cs="Arial"/>
                <w:szCs w:val="20"/>
                <w:lang w:eastAsia="sl-SI"/>
              </w:rPr>
              <w:t xml:space="preserve"> tega zakona</w:t>
            </w:r>
            <w:r w:rsidRPr="00653432">
              <w:rPr>
                <w:rFonts w:cs="Arial"/>
                <w:szCs w:val="20"/>
                <w:lang w:eastAsia="sl-SI"/>
              </w:rPr>
              <w:t xml:space="preserve">, razen ukrepov iz </w:t>
            </w:r>
            <w:r w:rsidRPr="00653432">
              <w:rPr>
                <w:rFonts w:cs="Arial"/>
                <w:szCs w:val="20"/>
              </w:rPr>
              <w:t>prve alineje 1. točke ter druge, tretje in četrte alineje 2. točke</w:t>
            </w:r>
            <w:r w:rsidRPr="00653432">
              <w:rPr>
                <w:rFonts w:cs="Arial"/>
                <w:szCs w:val="20"/>
                <w:lang w:eastAsia="sl-SI"/>
              </w:rPr>
              <w:t>, kadar je to potrebno glede na tveganje za vnos oziroma širjenje bolezni.</w:t>
            </w:r>
          </w:p>
          <w:p w14:paraId="73FFAF45" w14:textId="77777777" w:rsidR="00EA6D8F" w:rsidRPr="00653432" w:rsidRDefault="00EA6D8F" w:rsidP="00EA6D8F">
            <w:pPr>
              <w:numPr>
                <w:ilvl w:val="0"/>
                <w:numId w:val="92"/>
              </w:numPr>
              <w:shd w:val="clear" w:color="auto" w:fill="FFFFFF"/>
              <w:spacing w:after="160" w:line="240" w:lineRule="auto"/>
              <w:contextualSpacing/>
              <w:jc w:val="both"/>
              <w:rPr>
                <w:rFonts w:cs="Arial"/>
                <w:szCs w:val="20"/>
                <w:lang w:eastAsia="sl-SI"/>
              </w:rPr>
            </w:pPr>
            <w:r w:rsidRPr="00653432">
              <w:rPr>
                <w:rFonts w:cs="Arial"/>
                <w:szCs w:val="20"/>
              </w:rPr>
              <w:t xml:space="preserve">Generalni direktor Uprave lahko določi območje z omejitvami, na katerem se izvaja eden ali več ukrepov </w:t>
            </w:r>
            <w:r w:rsidRPr="00653432">
              <w:rPr>
                <w:rFonts w:cs="Arial"/>
                <w:szCs w:val="20"/>
                <w:lang w:eastAsia="sl-SI"/>
              </w:rPr>
              <w:t xml:space="preserve">iz prvega odstavka 17. člena, razen ukrepov iz </w:t>
            </w:r>
            <w:r w:rsidRPr="00653432">
              <w:rPr>
                <w:rFonts w:cs="Arial"/>
                <w:szCs w:val="20"/>
              </w:rPr>
              <w:t xml:space="preserve">prve alineje 1. točke ter druge, tretje in četrte alineje 2. točke </w:t>
            </w:r>
            <w:r w:rsidRPr="00653432">
              <w:rPr>
                <w:rFonts w:cs="Arial"/>
                <w:szCs w:val="20"/>
                <w:lang w:eastAsia="sl-SI"/>
              </w:rPr>
              <w:t xml:space="preserve">prvega odstavka 17. člena tega zakona, </w:t>
            </w:r>
            <w:r w:rsidRPr="00653432">
              <w:rPr>
                <w:rFonts w:cs="Arial"/>
                <w:szCs w:val="20"/>
              </w:rPr>
              <w:t>tudi v primeru, ko APK še ni potrjena v Republiki Sloveniji, je pa zaradi pojava in širjenja APK na območju sosednje države tveganje za vnos bolezni zelo visoko.</w:t>
            </w:r>
          </w:p>
          <w:p w14:paraId="45A257D6" w14:textId="5BB769D5" w:rsidR="00CC39C4" w:rsidRPr="00653432" w:rsidRDefault="00CC39C4" w:rsidP="00AA206F">
            <w:pPr>
              <w:numPr>
                <w:ilvl w:val="0"/>
                <w:numId w:val="92"/>
              </w:numPr>
              <w:shd w:val="clear" w:color="auto" w:fill="FFFFFF"/>
              <w:tabs>
                <w:tab w:val="left" w:pos="6804"/>
              </w:tabs>
              <w:spacing w:after="160" w:line="240" w:lineRule="auto"/>
              <w:contextualSpacing/>
              <w:jc w:val="both"/>
              <w:rPr>
                <w:rFonts w:cs="Arial"/>
                <w:szCs w:val="20"/>
                <w:lang w:eastAsia="sl-SI"/>
              </w:rPr>
            </w:pPr>
            <w:r w:rsidRPr="00653432">
              <w:rPr>
                <w:rFonts w:cs="Arial"/>
                <w:szCs w:val="20"/>
              </w:rPr>
              <w:t>Generalni direktor Uprave določi območja z omejitvami iz tega člena z odločbo, katere sestavni del je</w:t>
            </w:r>
            <w:r w:rsidRPr="00653432">
              <w:rPr>
                <w:rFonts w:cs="Arial"/>
                <w:szCs w:val="20"/>
                <w:lang w:eastAsia="sl-SI"/>
              </w:rPr>
              <w:t xml:space="preserve"> grafični prikaz teh območij</w:t>
            </w:r>
            <w:r w:rsidRPr="00653432">
              <w:rPr>
                <w:rFonts w:cs="Arial"/>
                <w:szCs w:val="20"/>
              </w:rPr>
              <w:t xml:space="preserve">. Odločba z grafičnim prikazom območij z omejitvami se </w:t>
            </w:r>
            <w:r w:rsidRPr="00653432">
              <w:rPr>
                <w:rFonts w:cs="Arial"/>
                <w:szCs w:val="20"/>
                <w:lang w:eastAsia="sl-SI"/>
              </w:rPr>
              <w:t>vroči z javnim naznanilom na oglasni deski organa</w:t>
            </w:r>
            <w:r w:rsidRPr="00653432">
              <w:rPr>
                <w:rFonts w:cs="Arial"/>
                <w:szCs w:val="20"/>
              </w:rPr>
              <w:t xml:space="preserve"> in na enotnem državnem portalu e-uprava</w:t>
            </w:r>
            <w:r w:rsidRPr="00653432">
              <w:rPr>
                <w:rFonts w:cs="Arial"/>
                <w:szCs w:val="20"/>
                <w:lang w:eastAsia="sl-SI"/>
              </w:rPr>
              <w:t>. Poleg tega Uprava obvesti tudi širšo javnost z objavo odločbe z grafičnim prikazom območij z omejitvami</w:t>
            </w:r>
            <w:r w:rsidRPr="00653432">
              <w:rPr>
                <w:rFonts w:cs="Arial"/>
                <w:szCs w:val="20"/>
              </w:rPr>
              <w:t xml:space="preserve"> </w:t>
            </w:r>
            <w:r w:rsidRPr="00653432">
              <w:rPr>
                <w:rFonts w:cs="Arial"/>
                <w:szCs w:val="20"/>
                <w:lang w:eastAsia="sl-SI"/>
              </w:rPr>
              <w:t>na enotnem spletišču državne uprave.</w:t>
            </w:r>
            <w:r w:rsidRPr="00653432" w:rsidDel="008867AF">
              <w:rPr>
                <w:rFonts w:cs="Arial"/>
                <w:szCs w:val="20"/>
                <w:lang w:eastAsia="sl-SI"/>
              </w:rPr>
              <w:t xml:space="preserve"> </w:t>
            </w:r>
            <w:r w:rsidRPr="00653432">
              <w:rPr>
                <w:rFonts w:cs="Arial"/>
                <w:szCs w:val="20"/>
              </w:rPr>
              <w:t>Pritožba zoper odločbo ne zadrži njene izvršitve.</w:t>
            </w:r>
          </w:p>
          <w:p w14:paraId="001079B3" w14:textId="77777777" w:rsidR="00CC39C4" w:rsidRPr="00653432" w:rsidRDefault="00CC39C4" w:rsidP="00CC39C4">
            <w:pPr>
              <w:spacing w:after="60" w:line="240" w:lineRule="auto"/>
              <w:ind w:left="720" w:hanging="360"/>
              <w:contextualSpacing/>
              <w:jc w:val="both"/>
              <w:rPr>
                <w:rFonts w:cs="Arial"/>
                <w:szCs w:val="20"/>
                <w:lang w:eastAsia="sl-SI"/>
              </w:rPr>
            </w:pPr>
          </w:p>
          <w:p w14:paraId="13196A0C" w14:textId="77777777" w:rsidR="00CC39C4" w:rsidRPr="00653432" w:rsidRDefault="00CC39C4" w:rsidP="00CC39C4">
            <w:pPr>
              <w:spacing w:after="60" w:line="240" w:lineRule="auto"/>
              <w:ind w:left="720" w:hanging="360"/>
              <w:contextualSpacing/>
              <w:jc w:val="center"/>
              <w:rPr>
                <w:rFonts w:cs="Arial"/>
                <w:szCs w:val="20"/>
                <w:lang w:eastAsia="sl-SI"/>
              </w:rPr>
            </w:pPr>
            <w:r w:rsidRPr="00653432">
              <w:rPr>
                <w:rFonts w:cs="Arial"/>
                <w:szCs w:val="20"/>
                <w:lang w:eastAsia="sl-SI"/>
              </w:rPr>
              <w:t>17. člen</w:t>
            </w:r>
          </w:p>
          <w:p w14:paraId="510613AB" w14:textId="77777777" w:rsidR="00CC39C4" w:rsidRPr="00653432" w:rsidRDefault="00CC39C4" w:rsidP="00CC39C4">
            <w:pPr>
              <w:spacing w:after="60" w:line="240" w:lineRule="auto"/>
              <w:ind w:left="720" w:hanging="360"/>
              <w:contextualSpacing/>
              <w:jc w:val="center"/>
              <w:rPr>
                <w:rFonts w:cs="Arial"/>
                <w:szCs w:val="20"/>
                <w:lang w:eastAsia="sl-SI"/>
              </w:rPr>
            </w:pPr>
            <w:r w:rsidRPr="00653432">
              <w:rPr>
                <w:rFonts w:cs="Arial"/>
                <w:szCs w:val="20"/>
                <w:lang w:eastAsia="sl-SI"/>
              </w:rPr>
              <w:t>(ukrepi)</w:t>
            </w:r>
          </w:p>
          <w:p w14:paraId="712D6F4A" w14:textId="77777777" w:rsidR="00CC39C4" w:rsidRPr="00653432" w:rsidRDefault="00CC39C4" w:rsidP="00CC39C4">
            <w:pPr>
              <w:spacing w:after="60" w:line="240" w:lineRule="auto"/>
              <w:ind w:left="720" w:hanging="360"/>
              <w:contextualSpacing/>
              <w:jc w:val="both"/>
              <w:rPr>
                <w:rFonts w:cs="Arial"/>
                <w:szCs w:val="20"/>
                <w:lang w:eastAsia="sl-SI"/>
              </w:rPr>
            </w:pPr>
          </w:p>
          <w:p w14:paraId="77134E49" w14:textId="77777777" w:rsidR="00CC39C4" w:rsidRPr="00653432" w:rsidRDefault="00CC39C4" w:rsidP="00AA206F">
            <w:pPr>
              <w:numPr>
                <w:ilvl w:val="0"/>
                <w:numId w:val="97"/>
              </w:numPr>
              <w:spacing w:after="60" w:line="240" w:lineRule="auto"/>
              <w:contextualSpacing/>
              <w:jc w:val="both"/>
              <w:rPr>
                <w:rFonts w:cs="Arial"/>
                <w:szCs w:val="20"/>
                <w:lang w:eastAsia="sl-SI"/>
              </w:rPr>
            </w:pPr>
            <w:r w:rsidRPr="00653432">
              <w:rPr>
                <w:rFonts w:cs="Arial"/>
                <w:szCs w:val="20"/>
                <w:lang w:eastAsia="sl-SI"/>
              </w:rPr>
              <w:t>Na območjih z omejitvami se izvaja eden ali več naslednjih ukrepov:</w:t>
            </w:r>
          </w:p>
          <w:p w14:paraId="3AAF2FA5" w14:textId="77777777" w:rsidR="00CC39C4" w:rsidRPr="00653432" w:rsidRDefault="00CC39C4" w:rsidP="00AA206F">
            <w:pPr>
              <w:numPr>
                <w:ilvl w:val="3"/>
                <w:numId w:val="96"/>
              </w:numPr>
              <w:spacing w:after="60" w:line="240" w:lineRule="auto"/>
              <w:ind w:left="1040"/>
              <w:contextualSpacing/>
              <w:jc w:val="both"/>
              <w:rPr>
                <w:rFonts w:cs="Arial"/>
                <w:szCs w:val="20"/>
                <w:lang w:eastAsia="sl-SI"/>
              </w:rPr>
            </w:pPr>
            <w:r w:rsidRPr="00653432">
              <w:rPr>
                <w:rFonts w:cs="Arial"/>
                <w:szCs w:val="20"/>
                <w:lang w:eastAsia="sl-SI"/>
              </w:rPr>
              <w:t>splošni ukrepi:</w:t>
            </w:r>
          </w:p>
          <w:p w14:paraId="6DC3A0C9" w14:textId="77777777" w:rsidR="00CC39C4" w:rsidRPr="00653432" w:rsidRDefault="00CC39C4" w:rsidP="00AA206F">
            <w:pPr>
              <w:numPr>
                <w:ilvl w:val="0"/>
                <w:numId w:val="98"/>
              </w:numPr>
              <w:spacing w:after="60" w:line="240" w:lineRule="auto"/>
              <w:ind w:left="1437"/>
              <w:contextualSpacing/>
              <w:jc w:val="both"/>
              <w:rPr>
                <w:rFonts w:cs="Arial"/>
                <w:szCs w:val="20"/>
                <w:lang w:eastAsia="sl-SI"/>
              </w:rPr>
            </w:pPr>
            <w:r w:rsidRPr="00653432">
              <w:rPr>
                <w:rFonts w:cs="Arial"/>
                <w:szCs w:val="20"/>
                <w:lang w:eastAsia="sl-SI"/>
              </w:rPr>
              <w:t>izredni odstrel divjih prašičev,</w:t>
            </w:r>
          </w:p>
          <w:p w14:paraId="04FC22AE" w14:textId="77777777" w:rsidR="00CC39C4" w:rsidRPr="00653432" w:rsidRDefault="00CC39C4" w:rsidP="00AA206F">
            <w:pPr>
              <w:numPr>
                <w:ilvl w:val="0"/>
                <w:numId w:val="98"/>
              </w:numPr>
              <w:spacing w:after="60" w:line="240" w:lineRule="auto"/>
              <w:ind w:left="1437"/>
              <w:contextualSpacing/>
              <w:jc w:val="both"/>
              <w:rPr>
                <w:rFonts w:cs="Arial"/>
                <w:szCs w:val="20"/>
                <w:lang w:eastAsia="sl-SI"/>
              </w:rPr>
            </w:pPr>
            <w:r w:rsidRPr="00653432">
              <w:rPr>
                <w:rFonts w:cs="Arial"/>
                <w:szCs w:val="20"/>
              </w:rPr>
              <w:t>prepoved lova oziroma omejitve pri izvajanju lova</w:t>
            </w:r>
            <w:r w:rsidRPr="00653432">
              <w:rPr>
                <w:rFonts w:cs="Arial"/>
                <w:szCs w:val="20"/>
                <w:lang w:eastAsia="sl-SI"/>
              </w:rPr>
              <w:t xml:space="preserve"> </w:t>
            </w:r>
          </w:p>
          <w:p w14:paraId="57CB10CD" w14:textId="77777777" w:rsidR="00CC39C4" w:rsidRPr="00653432" w:rsidRDefault="00CC39C4" w:rsidP="00AA206F">
            <w:pPr>
              <w:numPr>
                <w:ilvl w:val="0"/>
                <w:numId w:val="98"/>
              </w:numPr>
              <w:spacing w:after="60" w:line="240" w:lineRule="auto"/>
              <w:ind w:left="1437"/>
              <w:contextualSpacing/>
              <w:jc w:val="both"/>
              <w:rPr>
                <w:rFonts w:cs="Arial"/>
                <w:szCs w:val="20"/>
                <w:lang w:eastAsia="sl-SI"/>
              </w:rPr>
            </w:pPr>
            <w:r w:rsidRPr="00653432">
              <w:rPr>
                <w:rFonts w:cs="Arial"/>
                <w:szCs w:val="20"/>
                <w:lang w:eastAsia="sl-SI"/>
              </w:rPr>
              <w:t>prepoved iztrebljanja divjih prašičev,</w:t>
            </w:r>
          </w:p>
          <w:p w14:paraId="24506D07" w14:textId="77777777" w:rsidR="00CC39C4" w:rsidRPr="00653432" w:rsidRDefault="00CC39C4" w:rsidP="00AA206F">
            <w:pPr>
              <w:numPr>
                <w:ilvl w:val="0"/>
                <w:numId w:val="98"/>
              </w:numPr>
              <w:spacing w:after="60" w:line="240" w:lineRule="auto"/>
              <w:ind w:left="1437"/>
              <w:contextualSpacing/>
              <w:jc w:val="both"/>
              <w:rPr>
                <w:rFonts w:cs="Arial"/>
                <w:szCs w:val="20"/>
                <w:lang w:eastAsia="sl-SI"/>
              </w:rPr>
            </w:pPr>
            <w:r w:rsidRPr="00653432">
              <w:rPr>
                <w:rFonts w:cs="Arial"/>
                <w:szCs w:val="20"/>
                <w:lang w:eastAsia="sl-SI"/>
              </w:rPr>
              <w:t>prepoved krmljenja z ŽSP na krmiščih,</w:t>
            </w:r>
          </w:p>
          <w:p w14:paraId="3C73763E" w14:textId="63F1C2EF" w:rsidR="00CC39C4" w:rsidRPr="00653432" w:rsidRDefault="00CC39C4" w:rsidP="00AA206F">
            <w:pPr>
              <w:numPr>
                <w:ilvl w:val="0"/>
                <w:numId w:val="98"/>
              </w:numPr>
              <w:spacing w:after="60" w:line="240" w:lineRule="auto"/>
              <w:ind w:left="1437"/>
              <w:contextualSpacing/>
              <w:jc w:val="both"/>
              <w:rPr>
                <w:rFonts w:cs="Arial"/>
                <w:szCs w:val="20"/>
                <w:lang w:eastAsia="sl-SI"/>
              </w:rPr>
            </w:pPr>
            <w:r w:rsidRPr="00653432">
              <w:rPr>
                <w:rFonts w:cs="Arial"/>
                <w:szCs w:val="20"/>
                <w:lang w:eastAsia="sl-SI"/>
              </w:rPr>
              <w:t>aktivno is</w:t>
            </w:r>
            <w:r w:rsidR="008D03BC">
              <w:rPr>
                <w:rFonts w:cs="Arial"/>
                <w:szCs w:val="20"/>
                <w:lang w:eastAsia="sl-SI"/>
              </w:rPr>
              <w:t>kanje poginulih divjih prašičev,</w:t>
            </w:r>
          </w:p>
          <w:p w14:paraId="348BF40D" w14:textId="4CD03705" w:rsidR="00CC39C4" w:rsidRPr="00653432" w:rsidRDefault="00CC39C4" w:rsidP="00AA206F">
            <w:pPr>
              <w:numPr>
                <w:ilvl w:val="0"/>
                <w:numId w:val="98"/>
              </w:numPr>
              <w:spacing w:after="60" w:line="240" w:lineRule="auto"/>
              <w:ind w:left="1437"/>
              <w:contextualSpacing/>
              <w:jc w:val="both"/>
              <w:rPr>
                <w:rFonts w:cs="Arial"/>
                <w:szCs w:val="20"/>
                <w:lang w:eastAsia="sl-SI"/>
              </w:rPr>
            </w:pPr>
            <w:r w:rsidRPr="00653432">
              <w:rPr>
                <w:rFonts w:cs="Arial"/>
                <w:szCs w:val="20"/>
                <w:lang w:eastAsia="sl-SI"/>
              </w:rPr>
              <w:t>preiskave odstreljenih in poginulih divjih prašičev ter njihovo neškodljivo odstranjevanje</w:t>
            </w:r>
            <w:r w:rsidR="008D03BC">
              <w:rPr>
                <w:rFonts w:cs="Arial"/>
                <w:szCs w:val="20"/>
                <w:lang w:eastAsia="sl-SI"/>
              </w:rPr>
              <w:t>,</w:t>
            </w:r>
          </w:p>
          <w:p w14:paraId="781E7428" w14:textId="068C2F91" w:rsidR="00CC39C4" w:rsidRPr="00653432" w:rsidRDefault="00CC39C4" w:rsidP="00AA206F">
            <w:pPr>
              <w:numPr>
                <w:ilvl w:val="0"/>
                <w:numId w:val="98"/>
              </w:numPr>
              <w:spacing w:after="60" w:line="240" w:lineRule="auto"/>
              <w:ind w:left="1437"/>
              <w:contextualSpacing/>
              <w:jc w:val="both"/>
              <w:rPr>
                <w:rFonts w:cs="Arial"/>
                <w:szCs w:val="20"/>
                <w:lang w:eastAsia="sl-SI"/>
              </w:rPr>
            </w:pPr>
            <w:r w:rsidRPr="00653432">
              <w:rPr>
                <w:rFonts w:cs="Arial"/>
                <w:szCs w:val="20"/>
                <w:lang w:eastAsia="sl-SI"/>
              </w:rPr>
              <w:t>zakopavanje ali sežiganje t</w:t>
            </w:r>
            <w:r w:rsidR="008D03BC">
              <w:rPr>
                <w:rFonts w:cs="Arial"/>
                <w:szCs w:val="20"/>
                <w:lang w:eastAsia="sl-SI"/>
              </w:rPr>
              <w:t>rupel poginulih divjih prašičev,</w:t>
            </w:r>
          </w:p>
          <w:p w14:paraId="435B0FC7" w14:textId="473680A2" w:rsidR="00CC39C4" w:rsidRPr="00653432" w:rsidRDefault="00CC39C4" w:rsidP="00AA206F">
            <w:pPr>
              <w:numPr>
                <w:ilvl w:val="0"/>
                <w:numId w:val="98"/>
              </w:numPr>
              <w:spacing w:after="60" w:line="240" w:lineRule="auto"/>
              <w:ind w:left="1437"/>
              <w:contextualSpacing/>
              <w:jc w:val="both"/>
              <w:rPr>
                <w:rFonts w:cs="Arial"/>
                <w:szCs w:val="20"/>
                <w:lang w:eastAsia="sl-SI"/>
              </w:rPr>
            </w:pPr>
            <w:r w:rsidRPr="00653432">
              <w:rPr>
                <w:rFonts w:cs="Arial"/>
                <w:szCs w:val="20"/>
                <w:lang w:eastAsia="sl-SI"/>
              </w:rPr>
              <w:t>omejitev ali prepoved prometa z živimi divjimi prašiči, trupi odstreljenih divjih prašičev in proizvo</w:t>
            </w:r>
            <w:r w:rsidR="008D03BC">
              <w:rPr>
                <w:rFonts w:cs="Arial"/>
                <w:szCs w:val="20"/>
                <w:lang w:eastAsia="sl-SI"/>
              </w:rPr>
              <w:t>di, ki izvirajo divjih prašičev,</w:t>
            </w:r>
          </w:p>
          <w:p w14:paraId="177918D7" w14:textId="77777777" w:rsidR="00CC39C4" w:rsidRPr="00653432" w:rsidRDefault="00CC39C4" w:rsidP="00AA206F">
            <w:pPr>
              <w:numPr>
                <w:ilvl w:val="0"/>
                <w:numId w:val="98"/>
              </w:numPr>
              <w:spacing w:after="60" w:line="240" w:lineRule="auto"/>
              <w:ind w:left="1437"/>
              <w:contextualSpacing/>
              <w:jc w:val="both"/>
              <w:rPr>
                <w:rFonts w:cs="Arial"/>
                <w:szCs w:val="20"/>
                <w:lang w:eastAsia="sl-SI"/>
              </w:rPr>
            </w:pPr>
            <w:r w:rsidRPr="00653432">
              <w:rPr>
                <w:rFonts w:cs="Arial"/>
                <w:szCs w:val="20"/>
                <w:lang w:eastAsia="sl-SI"/>
              </w:rPr>
              <w:t>drugi ukrepi, potrebni za nadzor in izkoreninjenje APK, ki jih predlaga strokovna skupina;</w:t>
            </w:r>
          </w:p>
          <w:p w14:paraId="1BBAB7E4" w14:textId="77777777" w:rsidR="00CC39C4" w:rsidRPr="00653432" w:rsidRDefault="00CC39C4" w:rsidP="00AA206F">
            <w:pPr>
              <w:numPr>
                <w:ilvl w:val="3"/>
                <w:numId w:val="96"/>
              </w:numPr>
              <w:spacing w:after="60" w:line="240" w:lineRule="auto"/>
              <w:ind w:left="1040"/>
              <w:contextualSpacing/>
              <w:jc w:val="both"/>
              <w:rPr>
                <w:rFonts w:cs="Arial"/>
                <w:szCs w:val="20"/>
                <w:lang w:eastAsia="sl-SI"/>
              </w:rPr>
            </w:pPr>
            <w:r w:rsidRPr="00653432">
              <w:rPr>
                <w:rFonts w:cs="Arial"/>
                <w:szCs w:val="20"/>
                <w:lang w:eastAsia="sl-SI"/>
              </w:rPr>
              <w:t>posebni ukrepi:</w:t>
            </w:r>
          </w:p>
          <w:p w14:paraId="652D59C0" w14:textId="77777777" w:rsidR="00CC39C4" w:rsidRPr="00653432" w:rsidRDefault="00CC39C4" w:rsidP="00AA206F">
            <w:pPr>
              <w:numPr>
                <w:ilvl w:val="0"/>
                <w:numId w:val="99"/>
              </w:numPr>
              <w:spacing w:after="60" w:line="240" w:lineRule="auto"/>
              <w:contextualSpacing/>
              <w:jc w:val="both"/>
              <w:rPr>
                <w:rFonts w:cs="Arial"/>
                <w:szCs w:val="20"/>
                <w:lang w:eastAsia="sl-SI"/>
              </w:rPr>
            </w:pPr>
            <w:r w:rsidRPr="00653432">
              <w:rPr>
                <w:rFonts w:cs="Arial"/>
                <w:szCs w:val="20"/>
                <w:lang w:eastAsia="sl-SI"/>
              </w:rPr>
              <w:t>postavitev ograj oziroma odvračal,</w:t>
            </w:r>
          </w:p>
          <w:p w14:paraId="17D9163C" w14:textId="77777777" w:rsidR="00CC39C4" w:rsidRPr="00653432" w:rsidRDefault="00CC39C4" w:rsidP="00AA206F">
            <w:pPr>
              <w:numPr>
                <w:ilvl w:val="0"/>
                <w:numId w:val="99"/>
              </w:numPr>
              <w:spacing w:after="60" w:line="240" w:lineRule="auto"/>
              <w:contextualSpacing/>
              <w:jc w:val="both"/>
              <w:rPr>
                <w:rFonts w:cs="Arial"/>
                <w:szCs w:val="20"/>
                <w:lang w:eastAsia="sl-SI"/>
              </w:rPr>
            </w:pPr>
            <w:r w:rsidRPr="00653432">
              <w:rPr>
                <w:rFonts w:cs="Arial"/>
                <w:szCs w:val="20"/>
                <w:lang w:eastAsia="sl-SI"/>
              </w:rPr>
              <w:t>postavitev zbirnih mest,</w:t>
            </w:r>
          </w:p>
          <w:p w14:paraId="7E36BC75" w14:textId="77777777" w:rsidR="00CC39C4" w:rsidRPr="00653432" w:rsidRDefault="00CC39C4" w:rsidP="00AA206F">
            <w:pPr>
              <w:numPr>
                <w:ilvl w:val="0"/>
                <w:numId w:val="99"/>
              </w:numPr>
              <w:spacing w:after="60" w:line="240" w:lineRule="auto"/>
              <w:contextualSpacing/>
              <w:jc w:val="both"/>
              <w:rPr>
                <w:rFonts w:cs="Arial"/>
                <w:szCs w:val="20"/>
                <w:lang w:eastAsia="sl-SI"/>
              </w:rPr>
            </w:pPr>
            <w:r w:rsidRPr="00653432">
              <w:rPr>
                <w:rFonts w:cs="Arial"/>
                <w:szCs w:val="20"/>
                <w:lang w:eastAsia="sl-SI"/>
              </w:rPr>
              <w:t>omejitev ali prepoved izvajanja kmetijskih, gozdarskih ali drugih aktivnosti,</w:t>
            </w:r>
          </w:p>
          <w:p w14:paraId="14E8CB58" w14:textId="1FB74319" w:rsidR="00CC39C4" w:rsidRPr="00653432" w:rsidRDefault="00CC39C4" w:rsidP="00AA206F">
            <w:pPr>
              <w:numPr>
                <w:ilvl w:val="0"/>
                <w:numId w:val="99"/>
              </w:numPr>
              <w:spacing w:after="60" w:line="240" w:lineRule="auto"/>
              <w:contextualSpacing/>
              <w:jc w:val="both"/>
              <w:rPr>
                <w:rFonts w:cs="Arial"/>
                <w:szCs w:val="20"/>
                <w:lang w:eastAsia="sl-SI"/>
              </w:rPr>
            </w:pPr>
            <w:r w:rsidRPr="00653432">
              <w:rPr>
                <w:rFonts w:cs="Arial"/>
                <w:szCs w:val="20"/>
              </w:rPr>
              <w:t>pokončanje ali zakol domačih prašičev in divjih prašičev v obo</w:t>
            </w:r>
            <w:r w:rsidR="008D03BC">
              <w:rPr>
                <w:rFonts w:cs="Arial"/>
                <w:szCs w:val="20"/>
              </w:rPr>
              <w:t>rah in oborah za posebne namene,</w:t>
            </w:r>
          </w:p>
          <w:p w14:paraId="41CDA5BE" w14:textId="77777777" w:rsidR="00CC39C4" w:rsidRPr="00653432" w:rsidRDefault="00CC39C4" w:rsidP="00AA206F">
            <w:pPr>
              <w:numPr>
                <w:ilvl w:val="0"/>
                <w:numId w:val="99"/>
              </w:numPr>
              <w:spacing w:after="60" w:line="240" w:lineRule="auto"/>
              <w:contextualSpacing/>
              <w:jc w:val="both"/>
              <w:rPr>
                <w:rFonts w:cs="Arial"/>
                <w:szCs w:val="20"/>
                <w:lang w:eastAsia="sl-SI"/>
              </w:rPr>
            </w:pPr>
            <w:r w:rsidRPr="00653432">
              <w:rPr>
                <w:rFonts w:cs="Arial"/>
                <w:szCs w:val="20"/>
                <w:lang w:eastAsia="sl-SI"/>
              </w:rPr>
              <w:t>drugi ukrepi, potrebni za nadzor in izkoreninjenje APK, ki jih predlaga strokovna skupina.</w:t>
            </w:r>
          </w:p>
          <w:p w14:paraId="095C3B66" w14:textId="77777777" w:rsidR="00CC39C4" w:rsidRPr="00653432" w:rsidRDefault="00CC39C4" w:rsidP="00544F7A">
            <w:pPr>
              <w:spacing w:after="60" w:line="240" w:lineRule="auto"/>
              <w:ind w:left="754" w:hanging="357"/>
              <w:contextualSpacing/>
              <w:jc w:val="both"/>
              <w:rPr>
                <w:rFonts w:cs="Arial"/>
                <w:szCs w:val="20"/>
                <w:lang w:eastAsia="sl-SI"/>
              </w:rPr>
            </w:pPr>
            <w:r w:rsidRPr="00653432">
              <w:rPr>
                <w:rFonts w:cs="Arial"/>
                <w:szCs w:val="20"/>
                <w:lang w:eastAsia="sl-SI"/>
              </w:rPr>
              <w:lastRenderedPageBreak/>
              <w:t>(2)</w:t>
            </w:r>
            <w:r w:rsidRPr="00653432">
              <w:rPr>
                <w:rFonts w:cs="Arial"/>
                <w:szCs w:val="20"/>
                <w:lang w:eastAsia="sl-SI"/>
              </w:rPr>
              <w:tab/>
              <w:t>Na podlagi predloga skupine strokovnjakov generalni direktor Uprave z odločbo iz prejšnjega člena določi tudi enega ali več splošnih ukrepov iz 1. točke prejšnjega odstavka, ki se izvajajo na posameznem območju z omejitvami iz prejšnjega člena.</w:t>
            </w:r>
          </w:p>
          <w:p w14:paraId="325F7592" w14:textId="3D34776B" w:rsidR="00CC39C4" w:rsidRPr="008D03BC" w:rsidRDefault="00CC39C4" w:rsidP="00AA206F">
            <w:pPr>
              <w:pStyle w:val="Odstavekseznama"/>
              <w:numPr>
                <w:ilvl w:val="0"/>
                <w:numId w:val="109"/>
              </w:numPr>
              <w:ind w:left="754" w:hanging="357"/>
              <w:rPr>
                <w:rFonts w:ascii="Arial" w:hAnsi="Arial" w:cs="Arial"/>
                <w:sz w:val="20"/>
              </w:rPr>
            </w:pPr>
            <w:r w:rsidRPr="008D03BC">
              <w:rPr>
                <w:rFonts w:ascii="Arial" w:hAnsi="Arial" w:cs="Arial"/>
                <w:sz w:val="20"/>
              </w:rPr>
              <w:t>O izvedbi enega ali več posebnih ukrepov iz 2. točke prvega odstavka tega člena in lokacijah za njihovo izvedbo odloči generalni direktor Uprave z odločbo, h kateri mora pridobiti soglasje Vlade. Za odločbo iz tega odstavka veljajo določbe petega odstavka prejšnjega člena.</w:t>
            </w:r>
          </w:p>
          <w:p w14:paraId="132E40C0" w14:textId="30571E5F" w:rsidR="00CC39C4" w:rsidRPr="008D03BC" w:rsidRDefault="00CC39C4" w:rsidP="00AA206F">
            <w:pPr>
              <w:pStyle w:val="Odstavekseznama"/>
              <w:numPr>
                <w:ilvl w:val="0"/>
                <w:numId w:val="109"/>
              </w:numPr>
              <w:ind w:left="754" w:hanging="357"/>
              <w:rPr>
                <w:rFonts w:ascii="Arial" w:hAnsi="Arial" w:cs="Arial"/>
                <w:sz w:val="20"/>
              </w:rPr>
            </w:pPr>
            <w:r w:rsidRPr="008D03BC">
              <w:rPr>
                <w:rFonts w:ascii="Arial" w:hAnsi="Arial" w:cs="Arial"/>
                <w:sz w:val="20"/>
              </w:rPr>
              <w:t xml:space="preserve">Za izvedbo ukrepa izrednega odstrela divjih prašičev ministrstvo izda odločbe upravljavcem lovišč. </w:t>
            </w:r>
          </w:p>
          <w:p w14:paraId="7076D000" w14:textId="037BDDD4" w:rsidR="00CC39C4" w:rsidRPr="008D03BC" w:rsidRDefault="00CC39C4" w:rsidP="00AA206F">
            <w:pPr>
              <w:pStyle w:val="Odstavekseznama"/>
              <w:numPr>
                <w:ilvl w:val="0"/>
                <w:numId w:val="109"/>
              </w:numPr>
              <w:ind w:left="754" w:hanging="357"/>
              <w:rPr>
                <w:rFonts w:ascii="Arial" w:hAnsi="Arial" w:cs="Arial"/>
                <w:sz w:val="20"/>
              </w:rPr>
            </w:pPr>
            <w:r w:rsidRPr="008D03BC">
              <w:rPr>
                <w:rFonts w:ascii="Arial" w:hAnsi="Arial" w:cs="Arial"/>
                <w:sz w:val="20"/>
              </w:rPr>
              <w:t>Glede na razvoj epizootiološke situacije se na predlog skupine strokovnjakov območja z omejitvami in ukrepi, ki se na posameznem območju z omejitvami izvajajo, lahko prilagodijo oziroma spremenijo.</w:t>
            </w:r>
          </w:p>
          <w:p w14:paraId="1916906E" w14:textId="77777777" w:rsidR="00CC39C4" w:rsidRPr="00653432" w:rsidRDefault="00CC39C4" w:rsidP="00CC39C4">
            <w:pPr>
              <w:spacing w:after="60" w:line="240" w:lineRule="auto"/>
              <w:ind w:left="720" w:hanging="360"/>
              <w:contextualSpacing/>
              <w:jc w:val="both"/>
              <w:rPr>
                <w:rFonts w:cs="Arial"/>
                <w:szCs w:val="20"/>
                <w:lang w:eastAsia="sl-SI"/>
              </w:rPr>
            </w:pPr>
          </w:p>
          <w:p w14:paraId="11AF8C54" w14:textId="77777777" w:rsidR="00CC39C4" w:rsidRPr="00653432" w:rsidRDefault="00CC39C4" w:rsidP="00CC39C4">
            <w:pPr>
              <w:keepNext/>
              <w:spacing w:after="60" w:line="240" w:lineRule="auto"/>
              <w:jc w:val="center"/>
              <w:outlineLvl w:val="2"/>
              <w:rPr>
                <w:rFonts w:cs="Arial"/>
                <w:bCs/>
                <w:szCs w:val="20"/>
              </w:rPr>
            </w:pPr>
            <w:r w:rsidRPr="00653432">
              <w:rPr>
                <w:rFonts w:cs="Arial"/>
                <w:bCs/>
                <w:szCs w:val="20"/>
              </w:rPr>
              <w:t>18. člen</w:t>
            </w:r>
            <w:r w:rsidRPr="00653432">
              <w:rPr>
                <w:rFonts w:cs="Arial"/>
                <w:bCs/>
                <w:szCs w:val="20"/>
              </w:rPr>
              <w:br/>
              <w:t>(objava v medijih)</w:t>
            </w:r>
          </w:p>
          <w:p w14:paraId="16A7271E" w14:textId="77777777" w:rsidR="00CC39C4" w:rsidRPr="00653432" w:rsidRDefault="00CC39C4" w:rsidP="00CC39C4">
            <w:pPr>
              <w:tabs>
                <w:tab w:val="left" w:pos="284"/>
              </w:tabs>
              <w:spacing w:after="60" w:line="240" w:lineRule="auto"/>
              <w:rPr>
                <w:rFonts w:cs="Arial"/>
                <w:szCs w:val="20"/>
              </w:rPr>
            </w:pPr>
          </w:p>
          <w:p w14:paraId="25947102" w14:textId="099195F8" w:rsidR="00CC39C4" w:rsidRPr="00653432" w:rsidRDefault="00CC39C4" w:rsidP="00CC39C4">
            <w:pPr>
              <w:tabs>
                <w:tab w:val="left" w:pos="284"/>
              </w:tabs>
              <w:spacing w:after="60" w:line="240" w:lineRule="auto"/>
              <w:jc w:val="both"/>
              <w:rPr>
                <w:rFonts w:cs="Arial"/>
                <w:szCs w:val="20"/>
              </w:rPr>
            </w:pPr>
            <w:r w:rsidRPr="00653432">
              <w:rPr>
                <w:rFonts w:cs="Arial"/>
                <w:szCs w:val="20"/>
              </w:rPr>
              <w:t>Mediji na zahtevo Uprave najpozneje naslednji delovni dan brezplačno objavi</w:t>
            </w:r>
            <w:r w:rsidR="00EA6D8F">
              <w:rPr>
                <w:rFonts w:cs="Arial"/>
                <w:szCs w:val="20"/>
              </w:rPr>
              <w:t>jo</w:t>
            </w:r>
            <w:r w:rsidRPr="00653432">
              <w:rPr>
                <w:rFonts w:cs="Arial"/>
                <w:szCs w:val="20"/>
              </w:rPr>
              <w:t xml:space="preserve"> nujno sporočilo o resni ogroženosti zdravja živali zaradi tveganja pred vnosom oziroma pojava APK v državi in ostale objave, ki so potrebne za obveščanje javnosti v zvezi z ukrepi glede APK.</w:t>
            </w:r>
          </w:p>
          <w:p w14:paraId="4AC01BAA" w14:textId="77777777" w:rsidR="00CC39C4" w:rsidRPr="00653432" w:rsidRDefault="00CC39C4" w:rsidP="00CC39C4">
            <w:pPr>
              <w:tabs>
                <w:tab w:val="left" w:pos="284"/>
              </w:tabs>
              <w:spacing w:after="60" w:line="240" w:lineRule="auto"/>
              <w:jc w:val="both"/>
              <w:rPr>
                <w:rFonts w:cs="Arial"/>
                <w:szCs w:val="20"/>
              </w:rPr>
            </w:pPr>
          </w:p>
          <w:p w14:paraId="51402399" w14:textId="77777777" w:rsidR="00CC39C4" w:rsidRPr="00653432" w:rsidRDefault="00CC39C4" w:rsidP="00CC39C4">
            <w:pPr>
              <w:spacing w:after="60" w:line="240" w:lineRule="auto"/>
              <w:ind w:left="720" w:hanging="360"/>
              <w:contextualSpacing/>
              <w:jc w:val="both"/>
              <w:rPr>
                <w:rFonts w:cs="Arial"/>
                <w:szCs w:val="20"/>
                <w:lang w:eastAsia="sl-SI"/>
              </w:rPr>
            </w:pPr>
          </w:p>
          <w:p w14:paraId="24A294C0" w14:textId="77777777" w:rsidR="00CC39C4" w:rsidRPr="00653432" w:rsidRDefault="00CC39C4" w:rsidP="00AA206F">
            <w:pPr>
              <w:pStyle w:val="Odstavekseznama"/>
              <w:numPr>
                <w:ilvl w:val="1"/>
                <w:numId w:val="98"/>
              </w:numPr>
              <w:spacing w:after="60"/>
              <w:ind w:left="357" w:hanging="357"/>
              <w:jc w:val="center"/>
              <w:rPr>
                <w:rFonts w:ascii="Arial" w:hAnsi="Arial" w:cs="Arial"/>
                <w:sz w:val="20"/>
              </w:rPr>
            </w:pPr>
            <w:r w:rsidRPr="00653432">
              <w:rPr>
                <w:rFonts w:ascii="Arial" w:hAnsi="Arial" w:cs="Arial"/>
                <w:sz w:val="20"/>
              </w:rPr>
              <w:t>Splošni ukrepi</w:t>
            </w:r>
          </w:p>
          <w:p w14:paraId="0C31605F" w14:textId="77777777" w:rsidR="00CC39C4" w:rsidRPr="00653432" w:rsidRDefault="00CC39C4" w:rsidP="00324748">
            <w:pPr>
              <w:spacing w:after="60" w:line="240" w:lineRule="auto"/>
              <w:jc w:val="center"/>
              <w:rPr>
                <w:rFonts w:cs="Arial"/>
                <w:szCs w:val="20"/>
              </w:rPr>
            </w:pPr>
          </w:p>
          <w:p w14:paraId="5D4ACF16" w14:textId="77777777" w:rsidR="00CC39C4" w:rsidRPr="00653432" w:rsidRDefault="00CC39C4" w:rsidP="00324748">
            <w:pPr>
              <w:spacing w:after="60" w:line="240" w:lineRule="auto"/>
              <w:jc w:val="center"/>
              <w:rPr>
                <w:rFonts w:cs="Arial"/>
                <w:szCs w:val="20"/>
              </w:rPr>
            </w:pPr>
            <w:r w:rsidRPr="00653432">
              <w:rPr>
                <w:rFonts w:cs="Arial"/>
                <w:szCs w:val="20"/>
              </w:rPr>
              <w:t>19. člen</w:t>
            </w:r>
          </w:p>
          <w:p w14:paraId="19F77023" w14:textId="57D89D6B" w:rsidR="00CC39C4" w:rsidRPr="00653432" w:rsidRDefault="00CC39C4" w:rsidP="00324748">
            <w:pPr>
              <w:spacing w:after="60" w:line="240" w:lineRule="auto"/>
              <w:jc w:val="center"/>
              <w:outlineLvl w:val="2"/>
              <w:rPr>
                <w:rFonts w:cs="Arial"/>
                <w:szCs w:val="20"/>
              </w:rPr>
            </w:pPr>
            <w:r w:rsidRPr="00653432">
              <w:rPr>
                <w:rFonts w:cs="Arial"/>
                <w:szCs w:val="20"/>
              </w:rPr>
              <w:t>(izredni odstrel divjih prašičev)</w:t>
            </w:r>
          </w:p>
          <w:p w14:paraId="4495ACD5" w14:textId="77777777" w:rsidR="00CC39C4" w:rsidRPr="00653432" w:rsidRDefault="00CC39C4" w:rsidP="00CC39C4">
            <w:pPr>
              <w:spacing w:after="60" w:line="240" w:lineRule="auto"/>
              <w:ind w:left="426" w:hanging="426"/>
              <w:jc w:val="both"/>
              <w:rPr>
                <w:rFonts w:cs="Arial"/>
                <w:szCs w:val="20"/>
              </w:rPr>
            </w:pPr>
          </w:p>
          <w:p w14:paraId="3D14311C" w14:textId="26A1C249"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Izredni odstrel pomeni odstrel z namenom zmanjšanja števila oziroma popolne odstranitve divjih prašičev na določenem območju z omejitvami</w:t>
            </w:r>
            <w:r w:rsidR="008A2617">
              <w:rPr>
                <w:rFonts w:cs="Arial"/>
                <w:szCs w:val="20"/>
                <w:lang w:eastAsia="sl-SI"/>
              </w:rPr>
              <w:t>.</w:t>
            </w:r>
            <w:r w:rsidRPr="00653432">
              <w:rPr>
                <w:rFonts w:cs="Arial"/>
                <w:szCs w:val="20"/>
                <w:lang w:eastAsia="sl-SI"/>
              </w:rPr>
              <w:t xml:space="preserve"> </w:t>
            </w:r>
            <w:r w:rsidR="008A2617">
              <w:rPr>
                <w:rFonts w:cs="Arial"/>
                <w:szCs w:val="20"/>
                <w:lang w:eastAsia="sl-SI"/>
              </w:rPr>
              <w:t>I</w:t>
            </w:r>
            <w:r w:rsidRPr="00653432">
              <w:rPr>
                <w:rFonts w:cs="Arial"/>
                <w:szCs w:val="20"/>
                <w:lang w:eastAsia="sl-SI"/>
              </w:rPr>
              <w:t xml:space="preserve">zvajajo </w:t>
            </w:r>
            <w:r w:rsidR="008A2617">
              <w:rPr>
                <w:rFonts w:cs="Arial"/>
                <w:szCs w:val="20"/>
                <w:lang w:eastAsia="sl-SI"/>
              </w:rPr>
              <w:t xml:space="preserve">ga </w:t>
            </w:r>
            <w:r w:rsidRPr="00653432">
              <w:rPr>
                <w:rFonts w:cs="Arial"/>
                <w:szCs w:val="20"/>
                <w:lang w:eastAsia="sl-SI"/>
              </w:rPr>
              <w:t xml:space="preserve">samo osebe, </w:t>
            </w:r>
            <w:r w:rsidR="00EA6D8F">
              <w:rPr>
                <w:rFonts w:cs="Arial"/>
                <w:szCs w:val="20"/>
                <w:lang w:eastAsia="sl-SI"/>
              </w:rPr>
              <w:t xml:space="preserve">ki </w:t>
            </w:r>
            <w:r w:rsidR="00EA6D8F" w:rsidRPr="00653432">
              <w:rPr>
                <w:rFonts w:cs="Arial"/>
                <w:szCs w:val="20"/>
                <w:lang w:eastAsia="sl-SI"/>
              </w:rPr>
              <w:t>jih imenuje ministrstvo</w:t>
            </w:r>
            <w:r w:rsidR="00EA6D8F">
              <w:rPr>
                <w:rFonts w:cs="Arial"/>
                <w:szCs w:val="20"/>
                <w:lang w:eastAsia="sl-SI"/>
              </w:rPr>
              <w:t>, če so</w:t>
            </w:r>
            <w:r w:rsidR="00EA6D8F" w:rsidRPr="00653432">
              <w:rPr>
                <w:rFonts w:cs="Arial"/>
                <w:szCs w:val="20"/>
                <w:lang w:eastAsia="sl-SI"/>
              </w:rPr>
              <w:t xml:space="preserve"> </w:t>
            </w:r>
            <w:r w:rsidRPr="00653432">
              <w:rPr>
                <w:rFonts w:cs="Arial"/>
                <w:szCs w:val="20"/>
                <w:lang w:eastAsia="sl-SI"/>
              </w:rPr>
              <w:t>usposobljene v skladu s 14. členom tega zakona</w:t>
            </w:r>
            <w:r w:rsidR="00C2487A">
              <w:rPr>
                <w:rFonts w:cs="Arial"/>
                <w:szCs w:val="20"/>
                <w:lang w:eastAsia="sl-SI"/>
              </w:rPr>
              <w:t>,</w:t>
            </w:r>
            <w:r w:rsidRPr="00653432">
              <w:rPr>
                <w:rFonts w:cs="Arial"/>
                <w:szCs w:val="20"/>
                <w:lang w:eastAsia="sl-SI"/>
              </w:rPr>
              <w:t xml:space="preserve"> posedujejo orožje ter imajo orožni list za lov v skladu z predpisom, ki ureja orožje.</w:t>
            </w:r>
          </w:p>
          <w:p w14:paraId="4AACCED2" w14:textId="77777777"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Ne glede na določbe zakona, ki ureja divjad in lovstvo in zakona,</w:t>
            </w:r>
            <w:r w:rsidRPr="00653432">
              <w:rPr>
                <w:rFonts w:cs="Arial"/>
                <w:bCs/>
                <w:szCs w:val="20"/>
                <w:lang w:eastAsia="sl-SI"/>
              </w:rPr>
              <w:t xml:space="preserve"> ki ureja </w:t>
            </w:r>
            <w:r w:rsidRPr="00653432">
              <w:rPr>
                <w:rFonts w:cs="Arial"/>
                <w:szCs w:val="20"/>
                <w:lang w:eastAsia="sl-SI"/>
              </w:rPr>
              <w:t xml:space="preserve">uporabo strelnega </w:t>
            </w:r>
            <w:r w:rsidRPr="00653432">
              <w:rPr>
                <w:rFonts w:cs="Arial"/>
                <w:bCs/>
                <w:szCs w:val="20"/>
                <w:lang w:eastAsia="sl-SI"/>
              </w:rPr>
              <w:t>orožja</w:t>
            </w:r>
            <w:r w:rsidRPr="00653432">
              <w:rPr>
                <w:rFonts w:cs="Arial"/>
                <w:szCs w:val="20"/>
                <w:lang w:eastAsia="sl-SI"/>
              </w:rPr>
              <w:t xml:space="preserve">, se lahko pri izvajanju izrednega odstrela divjih prašičev na območju z omejitvami uporabi eno ali več naslednjih sredstev: </w:t>
            </w:r>
          </w:p>
          <w:p w14:paraId="62872B59" w14:textId="77777777" w:rsidR="00CC39C4" w:rsidRPr="00653432" w:rsidRDefault="00CC39C4" w:rsidP="00C2487A">
            <w:pPr>
              <w:numPr>
                <w:ilvl w:val="0"/>
                <w:numId w:val="111"/>
              </w:numPr>
              <w:tabs>
                <w:tab w:val="left" w:pos="357"/>
              </w:tabs>
              <w:spacing w:after="60" w:line="240" w:lineRule="auto"/>
              <w:jc w:val="both"/>
              <w:rPr>
                <w:rFonts w:cs="Arial"/>
                <w:szCs w:val="20"/>
                <w:lang w:eastAsia="sl-SI"/>
              </w:rPr>
            </w:pPr>
            <w:r w:rsidRPr="00653432">
              <w:rPr>
                <w:rFonts w:cs="Arial"/>
                <w:bCs/>
                <w:szCs w:val="20"/>
                <w:lang w:eastAsia="sl-SI"/>
              </w:rPr>
              <w:t xml:space="preserve">naprave za dušitev zvoka (poka); </w:t>
            </w:r>
          </w:p>
          <w:p w14:paraId="7696E619" w14:textId="77777777" w:rsidR="00CC39C4" w:rsidRPr="00653432" w:rsidRDefault="00CC39C4" w:rsidP="00C2487A">
            <w:pPr>
              <w:numPr>
                <w:ilvl w:val="0"/>
                <w:numId w:val="111"/>
              </w:numPr>
              <w:tabs>
                <w:tab w:val="left" w:pos="357"/>
              </w:tabs>
              <w:spacing w:after="60" w:line="240" w:lineRule="auto"/>
              <w:jc w:val="both"/>
              <w:rPr>
                <w:rFonts w:cs="Arial"/>
                <w:szCs w:val="20"/>
                <w:lang w:eastAsia="sl-SI"/>
              </w:rPr>
            </w:pPr>
            <w:r w:rsidRPr="00653432">
              <w:rPr>
                <w:rFonts w:cs="Arial"/>
                <w:bCs/>
                <w:szCs w:val="20"/>
                <w:lang w:eastAsia="sl-SI"/>
              </w:rPr>
              <w:t xml:space="preserve">puške z risano cevjo z zunanjim navojem na ustju cevi ali drugimi nastavki, namenjenim za namestitev dušilca; </w:t>
            </w:r>
          </w:p>
          <w:p w14:paraId="16063516" w14:textId="77777777" w:rsidR="00CC39C4" w:rsidRPr="00560BF3" w:rsidRDefault="00CC39C4" w:rsidP="00C2487A">
            <w:pPr>
              <w:numPr>
                <w:ilvl w:val="0"/>
                <w:numId w:val="111"/>
              </w:numPr>
              <w:tabs>
                <w:tab w:val="left" w:pos="357"/>
              </w:tabs>
              <w:spacing w:after="60" w:line="240" w:lineRule="auto"/>
              <w:jc w:val="both"/>
              <w:rPr>
                <w:rFonts w:cs="Arial"/>
                <w:szCs w:val="20"/>
                <w:lang w:eastAsia="sl-SI"/>
              </w:rPr>
            </w:pPr>
            <w:r w:rsidRPr="00653432">
              <w:rPr>
                <w:rFonts w:cs="Arial"/>
                <w:bCs/>
                <w:szCs w:val="20"/>
                <w:lang w:eastAsia="sl-SI"/>
              </w:rPr>
              <w:t xml:space="preserve">strelne namerilnike z napravo za elektronsko </w:t>
            </w:r>
            <w:proofErr w:type="spellStart"/>
            <w:r w:rsidRPr="00653432">
              <w:rPr>
                <w:rFonts w:cs="Arial"/>
                <w:bCs/>
                <w:szCs w:val="20"/>
                <w:lang w:eastAsia="sl-SI"/>
              </w:rPr>
              <w:t>ojačevanje</w:t>
            </w:r>
            <w:proofErr w:type="spellEnd"/>
            <w:r w:rsidRPr="00653432">
              <w:rPr>
                <w:rFonts w:cs="Arial"/>
                <w:bCs/>
                <w:szCs w:val="20"/>
                <w:lang w:eastAsia="sl-SI"/>
              </w:rPr>
              <w:t xml:space="preserve"> svetlobe oziroma z </w:t>
            </w:r>
            <w:r w:rsidRPr="00560BF3">
              <w:rPr>
                <w:rFonts w:cs="Arial"/>
                <w:bCs/>
                <w:szCs w:val="20"/>
                <w:lang w:eastAsia="sl-SI"/>
              </w:rPr>
              <w:t>infrardečo napravo ali namerilnike s termičnim (IR) senzorjem, če so izdelani ali predelani tako, da se pritrdijo na orožje ali so njegov sestavni del;</w:t>
            </w:r>
            <w:r w:rsidRPr="00560BF3">
              <w:rPr>
                <w:rFonts w:cs="Arial"/>
                <w:szCs w:val="20"/>
                <w:lang w:eastAsia="sl-SI"/>
              </w:rPr>
              <w:t xml:space="preserve"> </w:t>
            </w:r>
          </w:p>
          <w:p w14:paraId="072F44F8" w14:textId="529976AC" w:rsidR="00CC39C4" w:rsidRPr="00560BF3" w:rsidRDefault="00CC39C4" w:rsidP="00C2487A">
            <w:pPr>
              <w:pStyle w:val="Odstavekseznama"/>
              <w:numPr>
                <w:ilvl w:val="0"/>
                <w:numId w:val="111"/>
              </w:numPr>
              <w:spacing w:after="60"/>
              <w:rPr>
                <w:rFonts w:ascii="Arial" w:hAnsi="Arial" w:cs="Arial"/>
                <w:sz w:val="20"/>
              </w:rPr>
            </w:pPr>
            <w:r w:rsidRPr="00560BF3">
              <w:rPr>
                <w:rFonts w:ascii="Arial" w:hAnsi="Arial" w:cs="Arial"/>
                <w:sz w:val="20"/>
              </w:rPr>
              <w:t>naboji;</w:t>
            </w:r>
          </w:p>
          <w:p w14:paraId="3B758582" w14:textId="77777777" w:rsidR="00CC39C4" w:rsidRPr="00653432" w:rsidRDefault="00CC39C4" w:rsidP="00C2487A">
            <w:pPr>
              <w:numPr>
                <w:ilvl w:val="0"/>
                <w:numId w:val="111"/>
              </w:numPr>
              <w:spacing w:after="60" w:line="240" w:lineRule="auto"/>
              <w:jc w:val="both"/>
              <w:rPr>
                <w:rFonts w:cs="Arial"/>
                <w:szCs w:val="20"/>
                <w:lang w:eastAsia="sl-SI"/>
              </w:rPr>
            </w:pPr>
            <w:r w:rsidRPr="00560BF3">
              <w:rPr>
                <w:rFonts w:cs="Arial"/>
                <w:szCs w:val="20"/>
                <w:lang w:eastAsia="sl-SI"/>
              </w:rPr>
              <w:t>umetne</w:t>
            </w:r>
            <w:r w:rsidRPr="00653432">
              <w:rPr>
                <w:rFonts w:cs="Arial"/>
                <w:szCs w:val="20"/>
                <w:lang w:eastAsia="sl-SI"/>
              </w:rPr>
              <w:t xml:space="preserve"> vire svetlobe; </w:t>
            </w:r>
          </w:p>
          <w:p w14:paraId="268F9489" w14:textId="77777777" w:rsidR="00CC39C4" w:rsidRPr="00653432" w:rsidRDefault="00CC39C4" w:rsidP="00C2487A">
            <w:pPr>
              <w:numPr>
                <w:ilvl w:val="0"/>
                <w:numId w:val="111"/>
              </w:numPr>
              <w:spacing w:after="60" w:line="240" w:lineRule="auto"/>
              <w:jc w:val="both"/>
              <w:rPr>
                <w:rFonts w:cs="Arial"/>
                <w:szCs w:val="20"/>
                <w:lang w:eastAsia="sl-SI"/>
              </w:rPr>
            </w:pPr>
            <w:r w:rsidRPr="00653432">
              <w:rPr>
                <w:rFonts w:cs="Arial"/>
                <w:szCs w:val="20"/>
                <w:lang w:eastAsia="sl-SI"/>
              </w:rPr>
              <w:t>lovke z ustrezno upremo;</w:t>
            </w:r>
          </w:p>
          <w:p w14:paraId="6D420A1C" w14:textId="77777777" w:rsidR="00CC39C4" w:rsidRPr="00653432" w:rsidRDefault="00CC39C4" w:rsidP="00C2487A">
            <w:pPr>
              <w:numPr>
                <w:ilvl w:val="0"/>
                <w:numId w:val="111"/>
              </w:numPr>
              <w:spacing w:after="60" w:line="240" w:lineRule="auto"/>
              <w:jc w:val="both"/>
              <w:rPr>
                <w:rFonts w:cs="Arial"/>
                <w:szCs w:val="20"/>
                <w:lang w:eastAsia="sl-SI"/>
              </w:rPr>
            </w:pPr>
            <w:r w:rsidRPr="00653432">
              <w:rPr>
                <w:rFonts w:cs="Arial"/>
                <w:bCs/>
                <w:szCs w:val="20"/>
                <w:lang w:eastAsia="sl-SI"/>
              </w:rPr>
              <w:t>brezpilotne zrakoplove za namen odkrivanja lokacij divjih prašičev.</w:t>
            </w:r>
            <w:r w:rsidRPr="00653432">
              <w:rPr>
                <w:rFonts w:cs="Arial"/>
                <w:szCs w:val="20"/>
                <w:lang w:eastAsia="sl-SI"/>
              </w:rPr>
              <w:t xml:space="preserve"> </w:t>
            </w:r>
          </w:p>
          <w:p w14:paraId="198AB2CF" w14:textId="77777777"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 xml:space="preserve">Izredni odstrel, vključno s postavljanjem lovk, izvajajo skupine posameznikov, ki jih imenuje ministrstvo (v nadaljnjem besedilu: skupina za izredni odstrel). V vsaki skupini ministrstvo določi vodjo. Prednost pri izboru iz evidence usposobljenih oseb imajo člani upravljavcev lovišč, ki ležijo na območju z omejitvami. Usmrtitev ujetih divjih prašičev v lovkah lahko izvajajo usposobljene osebe iz prvega odstavka tega člena v skladu z navodilom Uprave. </w:t>
            </w:r>
          </w:p>
          <w:p w14:paraId="78FA728E" w14:textId="77777777"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Ministrstvo z imenovanimi člani iz prejšnjega odstavka sklene pogodbo, v kateri določi njihove naloge in plačilo nadomestila.</w:t>
            </w:r>
          </w:p>
          <w:p w14:paraId="3B09BD1A" w14:textId="77777777"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 xml:space="preserve">Vodja skupine za izredni odstrel pripravi dnevno poročilo, ki vsebuje vsaj datum in čas trajanja aktivnosti, imena sodelujočih članov skupine, podatke o pregledanem območju in lokacijah odstreljenih divjih prašičih ter morebitnih težavah pri opravljanju aktivnosti. </w:t>
            </w:r>
            <w:r w:rsidRPr="00653432">
              <w:rPr>
                <w:rFonts w:cs="Arial"/>
                <w:szCs w:val="20"/>
                <w:lang w:eastAsia="sl-SI"/>
              </w:rPr>
              <w:lastRenderedPageBreak/>
              <w:t xml:space="preserve">Poročilu mora biti priložen izpis iz aplikacije. Poročilo in izpis iz aplikacije sta podlaga za plačilo nadomestila iz osmega odstavka tega člena. </w:t>
            </w:r>
          </w:p>
          <w:p w14:paraId="7FA870AC" w14:textId="77777777"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Za načrtovanje, beleženje in sledenje gibanja skupine za izredni odstrel ter lokacije odstreljenih divjih prašičev skupina uporablja aplikacijo iz petega odstavka prejšnjega člena. VHS zagotovi sledljivost odstreljenih divjih prašičev od mesta odstrela do odvzema vzorcev.</w:t>
            </w:r>
          </w:p>
          <w:p w14:paraId="7BF77BB4" w14:textId="77777777"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Če v evidenci usposobljenih oseb ni dovolj usposobljenih oseb, ministrstvo v skupino za izredni odstrel imenuje delavce, zaposlene pri ZGS. Pred imenovanjem v skupine morajo osebe opraviti usposabljanje iz 14. člena tega zakona.</w:t>
            </w:r>
          </w:p>
          <w:p w14:paraId="6051A718" w14:textId="77777777"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 xml:space="preserve">Za izvajanje izrednega odstrela na določenem območju z omejitvami so osebe iz tretjega odstavka tega člena upravičene do nadomestila v višini 17 eurov na uro. Vodji skupine pripada dodatno nadomestilo v višini 30 eurov dnevno, za pripravo poročila in izvajanje drugih nalog, prevedenih s tem zakonom. </w:t>
            </w:r>
          </w:p>
          <w:p w14:paraId="3784238E" w14:textId="4AD86E7F"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Podrobnejši pogoji in način izplačila nadomestila se določijo s pogodbo. Usposobljene osebe, ki izvajajo izreden odstrel divjih prašičev</w:t>
            </w:r>
            <w:r w:rsidR="008A2617">
              <w:rPr>
                <w:rFonts w:cs="Arial"/>
                <w:szCs w:val="20"/>
                <w:lang w:eastAsia="sl-SI"/>
              </w:rPr>
              <w:t>,</w:t>
            </w:r>
            <w:r w:rsidRPr="00653432">
              <w:rPr>
                <w:rFonts w:cs="Arial"/>
                <w:szCs w:val="20"/>
                <w:lang w:eastAsia="sl-SI"/>
              </w:rPr>
              <w:t xml:space="preserve"> ne smejo priti v stik z domačimi prašiči vsaj 72 ur po opravljeni aktivnosti. V primeru imenovanja delavcev, zaposlenih pri ZGS, v skupino za izredni odstrel iz četrtega odstavka tega člena, ministrstvo v obdobju trajanja izrednega odstrela ZGS zagotovi finančna sredstva za delovanje </w:t>
            </w:r>
            <w:r w:rsidRPr="00653432">
              <w:rPr>
                <w:rFonts w:cs="Arial"/>
                <w:szCs w:val="20"/>
              </w:rPr>
              <w:t>(za dodatne materialne stroške, potne stroške, dnevnice, povečan obseg dela, plače zaposlenih v LPN)</w:t>
            </w:r>
            <w:r w:rsidRPr="00653432">
              <w:rPr>
                <w:rFonts w:cs="Arial"/>
                <w:szCs w:val="20"/>
                <w:lang w:eastAsia="sl-SI"/>
              </w:rPr>
              <w:t xml:space="preserve">. </w:t>
            </w:r>
          </w:p>
          <w:p w14:paraId="6354BE46" w14:textId="77777777"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Opremo iz drugega odstavka tega člena nabavi ZGS, ki jo po potrebi preda v hrambo in skladiščenje ministrstvu, pristojnemu za obrambo</w:t>
            </w:r>
          </w:p>
          <w:p w14:paraId="45146C67" w14:textId="77777777" w:rsidR="00CC39C4" w:rsidRPr="00653432" w:rsidRDefault="00CC39C4" w:rsidP="00AA206F">
            <w:pPr>
              <w:numPr>
                <w:ilvl w:val="0"/>
                <w:numId w:val="43"/>
              </w:numPr>
              <w:spacing w:after="60" w:line="240" w:lineRule="auto"/>
              <w:ind w:left="426" w:hanging="426"/>
              <w:jc w:val="both"/>
              <w:rPr>
                <w:rFonts w:cs="Arial"/>
                <w:szCs w:val="20"/>
                <w:lang w:eastAsia="sl-SI"/>
              </w:rPr>
            </w:pPr>
            <w:r w:rsidRPr="00653432">
              <w:rPr>
                <w:rFonts w:cs="Arial"/>
                <w:szCs w:val="20"/>
                <w:lang w:eastAsia="sl-SI"/>
              </w:rPr>
              <w:t>Sredstva za izvedbo izrednega odstrela divjih prašičev na določenem območju z omejitvami se zagotovijo iz proračuna Republike Slovenije.</w:t>
            </w:r>
          </w:p>
          <w:p w14:paraId="3B8F979D" w14:textId="77777777" w:rsidR="00CC39C4" w:rsidRPr="00653432" w:rsidRDefault="00CC39C4" w:rsidP="00CC39C4">
            <w:pPr>
              <w:spacing w:after="60" w:line="240" w:lineRule="auto"/>
              <w:ind w:left="426"/>
              <w:jc w:val="both"/>
              <w:rPr>
                <w:rFonts w:cs="Arial"/>
                <w:szCs w:val="20"/>
                <w:lang w:eastAsia="sl-SI"/>
              </w:rPr>
            </w:pPr>
          </w:p>
          <w:p w14:paraId="4E873EE8" w14:textId="77777777" w:rsidR="00CC39C4" w:rsidRPr="00653432" w:rsidRDefault="00CC39C4" w:rsidP="00CC39C4">
            <w:pPr>
              <w:tabs>
                <w:tab w:val="left" w:pos="284"/>
              </w:tabs>
              <w:spacing w:after="60" w:line="240" w:lineRule="auto"/>
              <w:jc w:val="center"/>
              <w:outlineLvl w:val="2"/>
              <w:rPr>
                <w:rFonts w:cs="Arial"/>
                <w:szCs w:val="20"/>
                <w:lang w:eastAsia="sl-SI"/>
              </w:rPr>
            </w:pPr>
            <w:r w:rsidRPr="00653432">
              <w:rPr>
                <w:rFonts w:cs="Arial"/>
                <w:szCs w:val="20"/>
                <w:lang w:eastAsia="sl-SI"/>
              </w:rPr>
              <w:t>20. člen</w:t>
            </w:r>
            <w:r w:rsidRPr="00653432">
              <w:rPr>
                <w:rFonts w:cs="Arial"/>
                <w:szCs w:val="20"/>
                <w:lang w:eastAsia="sl-SI"/>
              </w:rPr>
              <w:br/>
              <w:t>(oprema skupin za izvajanje izrednega odstrela divjih prašičev)</w:t>
            </w:r>
          </w:p>
          <w:p w14:paraId="35852791" w14:textId="77777777" w:rsidR="00CC39C4" w:rsidRPr="00653432" w:rsidRDefault="00CC39C4" w:rsidP="00CC39C4">
            <w:pPr>
              <w:tabs>
                <w:tab w:val="left" w:pos="284"/>
              </w:tabs>
              <w:spacing w:after="60" w:line="240" w:lineRule="auto"/>
              <w:jc w:val="both"/>
              <w:rPr>
                <w:rFonts w:cs="Arial"/>
                <w:szCs w:val="20"/>
              </w:rPr>
            </w:pPr>
          </w:p>
          <w:p w14:paraId="504BC4FC" w14:textId="6C13ECCE" w:rsidR="00CC39C4" w:rsidRPr="00653432" w:rsidRDefault="00CC39C4" w:rsidP="00CC39C4">
            <w:pPr>
              <w:numPr>
                <w:ilvl w:val="0"/>
                <w:numId w:val="35"/>
              </w:numPr>
              <w:spacing w:after="60" w:line="240" w:lineRule="auto"/>
              <w:ind w:left="357" w:hanging="357"/>
              <w:jc w:val="both"/>
              <w:rPr>
                <w:rFonts w:cs="Arial"/>
                <w:szCs w:val="20"/>
                <w:lang w:eastAsia="sl-SI"/>
              </w:rPr>
            </w:pPr>
            <w:r w:rsidRPr="00653432">
              <w:rPr>
                <w:rFonts w:cs="Arial"/>
                <w:szCs w:val="20"/>
                <w:lang w:eastAsia="sl-SI"/>
              </w:rPr>
              <w:t xml:space="preserve">Poleg sredstev iz drugega odstavka prejšnjega člena mora imeti skupina za izvajanje izrednega odstrela divjih prašičev vsaj še naslednjo opremo in sredstva: </w:t>
            </w:r>
          </w:p>
          <w:p w14:paraId="05D0D330" w14:textId="77777777" w:rsidR="00CC39C4" w:rsidRPr="00653432" w:rsidRDefault="00CC39C4" w:rsidP="00C2487A">
            <w:pPr>
              <w:numPr>
                <w:ilvl w:val="0"/>
                <w:numId w:val="112"/>
              </w:numPr>
              <w:spacing w:after="60" w:line="240" w:lineRule="auto"/>
              <w:jc w:val="both"/>
              <w:rPr>
                <w:rFonts w:cs="Arial"/>
                <w:szCs w:val="20"/>
                <w:lang w:eastAsia="sl-SI"/>
              </w:rPr>
            </w:pPr>
            <w:r w:rsidRPr="00653432">
              <w:rPr>
                <w:rFonts w:cs="Arial"/>
                <w:szCs w:val="20"/>
                <w:lang w:eastAsia="sl-SI"/>
              </w:rPr>
              <w:t>terenske avtomobile za prevoz izvajalcev odstrela v lovišče s prikolico za prevoz odstreljenih divjih prašičev do zbirnega centra;</w:t>
            </w:r>
          </w:p>
          <w:p w14:paraId="37429189" w14:textId="77777777" w:rsidR="00CC39C4" w:rsidRPr="00653432" w:rsidRDefault="00CC39C4" w:rsidP="00C2487A">
            <w:pPr>
              <w:numPr>
                <w:ilvl w:val="0"/>
                <w:numId w:val="112"/>
              </w:numPr>
              <w:spacing w:after="60" w:line="240" w:lineRule="auto"/>
              <w:jc w:val="both"/>
              <w:rPr>
                <w:rFonts w:cs="Arial"/>
                <w:szCs w:val="20"/>
                <w:lang w:eastAsia="sl-SI"/>
              </w:rPr>
            </w:pPr>
            <w:r w:rsidRPr="00653432">
              <w:rPr>
                <w:rFonts w:cs="Arial"/>
                <w:szCs w:val="20"/>
                <w:lang w:eastAsia="sl-SI"/>
              </w:rPr>
              <w:t>štirikolesnik s prikolico, banjice ali vreče za transport odstreljenih divjih prašičev z mesta odstrela do vozila;</w:t>
            </w:r>
          </w:p>
          <w:p w14:paraId="0FD5F7FC" w14:textId="77777777" w:rsidR="00CC39C4" w:rsidRPr="00560BF3" w:rsidRDefault="00CC39C4" w:rsidP="00C2487A">
            <w:pPr>
              <w:numPr>
                <w:ilvl w:val="0"/>
                <w:numId w:val="112"/>
              </w:numPr>
              <w:spacing w:after="60" w:line="240" w:lineRule="auto"/>
              <w:jc w:val="both"/>
              <w:rPr>
                <w:rFonts w:cs="Arial"/>
                <w:szCs w:val="20"/>
                <w:lang w:eastAsia="sl-SI"/>
              </w:rPr>
            </w:pPr>
            <w:r w:rsidRPr="00560BF3">
              <w:rPr>
                <w:rFonts w:cs="Arial"/>
                <w:szCs w:val="20"/>
                <w:lang w:eastAsia="sl-SI"/>
              </w:rPr>
              <w:t xml:space="preserve">zaščitne obleke; </w:t>
            </w:r>
          </w:p>
          <w:p w14:paraId="1E972F67" w14:textId="0E5CD275" w:rsidR="00CC39C4" w:rsidRPr="00560BF3" w:rsidRDefault="00CC39C4" w:rsidP="00C2487A">
            <w:pPr>
              <w:pStyle w:val="Odstavekseznama"/>
              <w:numPr>
                <w:ilvl w:val="0"/>
                <w:numId w:val="112"/>
              </w:numPr>
              <w:spacing w:after="60"/>
              <w:rPr>
                <w:rFonts w:ascii="Arial" w:hAnsi="Arial" w:cs="Arial"/>
                <w:sz w:val="20"/>
              </w:rPr>
            </w:pPr>
            <w:r w:rsidRPr="00560BF3">
              <w:rPr>
                <w:rFonts w:ascii="Arial" w:hAnsi="Arial" w:cs="Arial"/>
                <w:sz w:val="20"/>
              </w:rPr>
              <w:t>razkužila;</w:t>
            </w:r>
          </w:p>
          <w:p w14:paraId="29024661" w14:textId="77777777" w:rsidR="00CC39C4" w:rsidRPr="00653432" w:rsidRDefault="00CC39C4" w:rsidP="00C2487A">
            <w:pPr>
              <w:numPr>
                <w:ilvl w:val="0"/>
                <w:numId w:val="112"/>
              </w:numPr>
              <w:spacing w:after="60" w:line="240" w:lineRule="auto"/>
              <w:jc w:val="both"/>
              <w:rPr>
                <w:rFonts w:cs="Arial"/>
                <w:szCs w:val="20"/>
                <w:lang w:eastAsia="sl-SI"/>
              </w:rPr>
            </w:pPr>
            <w:proofErr w:type="spellStart"/>
            <w:r w:rsidRPr="00560BF3">
              <w:rPr>
                <w:rFonts w:cs="Arial"/>
                <w:szCs w:val="20"/>
                <w:lang w:eastAsia="sl-SI"/>
              </w:rPr>
              <w:t>markice</w:t>
            </w:r>
            <w:proofErr w:type="spellEnd"/>
            <w:r w:rsidRPr="00653432">
              <w:rPr>
                <w:rFonts w:cs="Arial"/>
                <w:szCs w:val="20"/>
                <w:lang w:eastAsia="sl-SI"/>
              </w:rPr>
              <w:t xml:space="preserve"> z neponovljivo številko za zagotavljanje sledljivosti odstreljenega divjega prašiča;</w:t>
            </w:r>
          </w:p>
          <w:p w14:paraId="5752C769" w14:textId="77777777" w:rsidR="00CC39C4" w:rsidRPr="00653432" w:rsidRDefault="00CC39C4" w:rsidP="00C2487A">
            <w:pPr>
              <w:numPr>
                <w:ilvl w:val="0"/>
                <w:numId w:val="112"/>
              </w:numPr>
              <w:spacing w:after="60" w:line="240" w:lineRule="auto"/>
              <w:jc w:val="both"/>
              <w:rPr>
                <w:rFonts w:cs="Arial"/>
                <w:szCs w:val="20"/>
                <w:lang w:eastAsia="sl-SI"/>
              </w:rPr>
            </w:pPr>
            <w:r w:rsidRPr="00653432">
              <w:rPr>
                <w:rFonts w:cs="Arial"/>
                <w:szCs w:val="20"/>
                <w:lang w:eastAsia="sl-SI"/>
              </w:rPr>
              <w:t xml:space="preserve">obrazce, računalnike, mobilne telefone; </w:t>
            </w:r>
          </w:p>
          <w:p w14:paraId="1DB8EE9F" w14:textId="77777777" w:rsidR="00CC39C4" w:rsidRPr="00653432" w:rsidRDefault="00CC39C4" w:rsidP="00C2487A">
            <w:pPr>
              <w:numPr>
                <w:ilvl w:val="0"/>
                <w:numId w:val="112"/>
              </w:numPr>
              <w:spacing w:after="60" w:line="240" w:lineRule="auto"/>
              <w:jc w:val="both"/>
              <w:rPr>
                <w:rFonts w:cs="Arial"/>
                <w:szCs w:val="20"/>
                <w:lang w:eastAsia="sl-SI"/>
              </w:rPr>
            </w:pPr>
            <w:r w:rsidRPr="00653432">
              <w:rPr>
                <w:rFonts w:cs="Arial"/>
                <w:szCs w:val="20"/>
                <w:lang w:eastAsia="sl-SI"/>
              </w:rPr>
              <w:t>tehtnico za tehtanje odstreljenih divjih prašičev;</w:t>
            </w:r>
          </w:p>
          <w:p w14:paraId="5AA71DAE" w14:textId="77777777" w:rsidR="00CC39C4" w:rsidRPr="00653432" w:rsidRDefault="00CC39C4" w:rsidP="00C2487A">
            <w:pPr>
              <w:numPr>
                <w:ilvl w:val="0"/>
                <w:numId w:val="112"/>
              </w:numPr>
              <w:spacing w:after="60" w:line="240" w:lineRule="auto"/>
              <w:jc w:val="both"/>
              <w:rPr>
                <w:rFonts w:cs="Arial"/>
                <w:szCs w:val="20"/>
                <w:lang w:eastAsia="sl-SI"/>
              </w:rPr>
            </w:pPr>
            <w:r w:rsidRPr="00653432">
              <w:rPr>
                <w:rFonts w:cs="Arial"/>
                <w:szCs w:val="20"/>
                <w:lang w:eastAsia="sl-SI"/>
              </w:rPr>
              <w:t xml:space="preserve">orožje ustreznega kalibra v skladu s predpisom, ki ureja vrste in moč lovskega orožja, način zasledovanja in usmrtitve ranjene živali ter višino odškodnine na divjadi, ki je povzročena s protipravnim lovom; </w:t>
            </w:r>
          </w:p>
          <w:p w14:paraId="582A86D5" w14:textId="77777777" w:rsidR="00CC39C4" w:rsidRPr="00653432" w:rsidRDefault="00CC39C4" w:rsidP="00C2487A">
            <w:pPr>
              <w:numPr>
                <w:ilvl w:val="0"/>
                <w:numId w:val="112"/>
              </w:numPr>
              <w:spacing w:after="60" w:line="240" w:lineRule="auto"/>
              <w:jc w:val="both"/>
              <w:rPr>
                <w:rFonts w:cs="Arial"/>
                <w:szCs w:val="20"/>
                <w:lang w:eastAsia="sl-SI"/>
              </w:rPr>
            </w:pPr>
            <w:r w:rsidRPr="00653432">
              <w:rPr>
                <w:rFonts w:cs="Arial"/>
                <w:szCs w:val="20"/>
                <w:lang w:eastAsia="sl-SI"/>
              </w:rPr>
              <w:t xml:space="preserve">primerno optiko; </w:t>
            </w:r>
          </w:p>
          <w:p w14:paraId="7283856C" w14:textId="77777777" w:rsidR="00CC39C4" w:rsidRPr="00653432" w:rsidRDefault="00CC39C4" w:rsidP="00C2487A">
            <w:pPr>
              <w:numPr>
                <w:ilvl w:val="0"/>
                <w:numId w:val="112"/>
              </w:numPr>
              <w:spacing w:after="60" w:line="240" w:lineRule="auto"/>
              <w:jc w:val="both"/>
              <w:rPr>
                <w:rFonts w:cs="Arial"/>
                <w:szCs w:val="20"/>
                <w:lang w:eastAsia="sl-SI"/>
              </w:rPr>
            </w:pPr>
            <w:r w:rsidRPr="00653432">
              <w:rPr>
                <w:rFonts w:cs="Arial"/>
                <w:szCs w:val="20"/>
                <w:lang w:eastAsia="sl-SI"/>
              </w:rPr>
              <w:t>drugo opremo.</w:t>
            </w:r>
          </w:p>
          <w:p w14:paraId="3AA27D97" w14:textId="0F578CAD" w:rsidR="00CC39C4" w:rsidRPr="00653432" w:rsidRDefault="00CC39C4" w:rsidP="00CC39C4">
            <w:pPr>
              <w:numPr>
                <w:ilvl w:val="0"/>
                <w:numId w:val="35"/>
              </w:numPr>
              <w:spacing w:after="60" w:line="240" w:lineRule="auto"/>
              <w:ind w:left="351"/>
              <w:jc w:val="both"/>
              <w:rPr>
                <w:rFonts w:cs="Arial"/>
                <w:szCs w:val="20"/>
                <w:lang w:eastAsia="sl-SI"/>
              </w:rPr>
            </w:pPr>
            <w:r w:rsidRPr="00653432">
              <w:rPr>
                <w:rFonts w:cs="Arial"/>
                <w:szCs w:val="20"/>
                <w:lang w:eastAsia="sl-SI"/>
              </w:rPr>
              <w:t xml:space="preserve">Opremo iz točk </w:t>
            </w:r>
            <w:r w:rsidR="00C2487A">
              <w:rPr>
                <w:rFonts w:cs="Arial"/>
                <w:szCs w:val="20"/>
                <w:lang w:eastAsia="sl-SI"/>
              </w:rPr>
              <w:t>1.</w:t>
            </w:r>
            <w:r w:rsidRPr="00653432">
              <w:rPr>
                <w:rFonts w:cs="Arial"/>
                <w:szCs w:val="20"/>
                <w:lang w:eastAsia="sl-SI"/>
              </w:rPr>
              <w:t xml:space="preserve"> do </w:t>
            </w:r>
            <w:r w:rsidR="00C2487A">
              <w:rPr>
                <w:rFonts w:cs="Arial"/>
                <w:szCs w:val="20"/>
                <w:lang w:eastAsia="sl-SI"/>
              </w:rPr>
              <w:t>7</w:t>
            </w:r>
            <w:r w:rsidRPr="00653432">
              <w:rPr>
                <w:rFonts w:cs="Arial"/>
                <w:szCs w:val="20"/>
                <w:lang w:eastAsia="sl-SI"/>
              </w:rPr>
              <w:t xml:space="preserve"> prejšnjega odstavka</w:t>
            </w:r>
            <w:r w:rsidRPr="00653432">
              <w:rPr>
                <w:rFonts w:ascii="Times New Roman" w:hAnsi="Times New Roman"/>
                <w:sz w:val="22"/>
                <w:szCs w:val="20"/>
                <w:lang w:eastAsia="sl-SI"/>
              </w:rPr>
              <w:t xml:space="preserve"> </w:t>
            </w:r>
            <w:r w:rsidRPr="00653432">
              <w:rPr>
                <w:rFonts w:cs="Arial"/>
                <w:szCs w:val="20"/>
                <w:lang w:eastAsia="sl-SI"/>
              </w:rPr>
              <w:t xml:space="preserve">nabavljajo, hranijo in vzdržujejo enote NVI. Orožje se hrani v skladu s predpisi, ki urejajo uporabo strelnega </w:t>
            </w:r>
            <w:r w:rsidRPr="00653432">
              <w:rPr>
                <w:rFonts w:cs="Arial"/>
                <w:bCs/>
                <w:szCs w:val="20"/>
                <w:lang w:eastAsia="sl-SI"/>
              </w:rPr>
              <w:t>orožja.</w:t>
            </w:r>
          </w:p>
          <w:p w14:paraId="06B8DF5A" w14:textId="77777777" w:rsidR="00CC39C4" w:rsidRPr="00653432" w:rsidRDefault="00CC39C4" w:rsidP="00CC39C4">
            <w:pPr>
              <w:numPr>
                <w:ilvl w:val="0"/>
                <w:numId w:val="35"/>
              </w:numPr>
              <w:spacing w:after="60" w:line="240" w:lineRule="auto"/>
              <w:ind w:left="284"/>
              <w:jc w:val="both"/>
              <w:rPr>
                <w:rFonts w:cs="Arial"/>
                <w:szCs w:val="20"/>
                <w:lang w:eastAsia="sl-SI"/>
              </w:rPr>
            </w:pPr>
            <w:r w:rsidRPr="00653432">
              <w:rPr>
                <w:rFonts w:cs="Arial"/>
                <w:szCs w:val="20"/>
                <w:lang w:eastAsia="sl-SI"/>
              </w:rPr>
              <w:t xml:space="preserve">Stroški za nabavo, hranjenje in vzdrževanje opreme in sredstev se zagotovijo iz proračuna Republike Slovenije. </w:t>
            </w:r>
          </w:p>
          <w:p w14:paraId="7D5D3CD5" w14:textId="77777777" w:rsidR="00CC39C4" w:rsidRPr="00653432" w:rsidRDefault="00CC39C4" w:rsidP="00CC39C4">
            <w:pPr>
              <w:spacing w:after="60" w:line="240" w:lineRule="auto"/>
              <w:jc w:val="center"/>
              <w:outlineLvl w:val="2"/>
              <w:rPr>
                <w:rFonts w:cs="Arial"/>
                <w:szCs w:val="20"/>
              </w:rPr>
            </w:pPr>
          </w:p>
          <w:p w14:paraId="2E189265" w14:textId="77777777" w:rsidR="00CC39C4" w:rsidRPr="00653432" w:rsidRDefault="00CC39C4" w:rsidP="00CC39C4">
            <w:pPr>
              <w:spacing w:after="60"/>
              <w:jc w:val="center"/>
              <w:rPr>
                <w:rFonts w:cs="Arial"/>
              </w:rPr>
            </w:pPr>
            <w:r w:rsidRPr="00653432">
              <w:rPr>
                <w:rFonts w:cs="Arial"/>
              </w:rPr>
              <w:t>21. člen</w:t>
            </w:r>
          </w:p>
          <w:p w14:paraId="7FB4E58F" w14:textId="1349DAF8" w:rsidR="00CC39C4" w:rsidRPr="00653432" w:rsidRDefault="00CC39C4" w:rsidP="00CC39C4">
            <w:pPr>
              <w:spacing w:after="60" w:line="240" w:lineRule="auto"/>
              <w:ind w:left="426"/>
              <w:jc w:val="center"/>
              <w:outlineLvl w:val="2"/>
              <w:rPr>
                <w:rFonts w:cs="Arial"/>
                <w:szCs w:val="20"/>
                <w:u w:val="single"/>
              </w:rPr>
            </w:pPr>
            <w:r w:rsidRPr="00653432">
              <w:rPr>
                <w:rFonts w:cs="Arial"/>
                <w:szCs w:val="20"/>
              </w:rPr>
              <w:t>(prepoved lova oziroma omejitve pri izvajanju lova)</w:t>
            </w:r>
          </w:p>
          <w:p w14:paraId="59D799FB" w14:textId="77777777" w:rsidR="00CC39C4" w:rsidRPr="00653432" w:rsidRDefault="00CC39C4" w:rsidP="00CC39C4">
            <w:pPr>
              <w:spacing w:after="60" w:line="240" w:lineRule="auto"/>
              <w:jc w:val="both"/>
              <w:rPr>
                <w:rFonts w:cs="Arial"/>
                <w:szCs w:val="20"/>
              </w:rPr>
            </w:pPr>
          </w:p>
          <w:p w14:paraId="3F3B15EA" w14:textId="3E23F6D6" w:rsidR="00CC39C4" w:rsidRPr="00653432" w:rsidRDefault="00CC39C4" w:rsidP="00AA206F">
            <w:pPr>
              <w:numPr>
                <w:ilvl w:val="0"/>
                <w:numId w:val="48"/>
              </w:numPr>
              <w:spacing w:after="60" w:line="240" w:lineRule="auto"/>
              <w:jc w:val="both"/>
              <w:rPr>
                <w:rFonts w:cs="Arial"/>
                <w:szCs w:val="20"/>
                <w:lang w:eastAsia="sl-SI"/>
              </w:rPr>
            </w:pPr>
            <w:r w:rsidRPr="00653432">
              <w:rPr>
                <w:rFonts w:cs="Arial"/>
                <w:szCs w:val="20"/>
                <w:lang w:eastAsia="sl-SI"/>
              </w:rPr>
              <w:lastRenderedPageBreak/>
              <w:t xml:space="preserve">Na območju z omejitvami se lahko prepove ali omeji lov na divjad in </w:t>
            </w:r>
            <w:r w:rsidRPr="00653432">
              <w:rPr>
                <w:rFonts w:cs="Arial"/>
                <w:color w:val="000000"/>
                <w:szCs w:val="20"/>
                <w:lang w:eastAsia="sl-SI"/>
              </w:rPr>
              <w:t xml:space="preserve">odvzem iz narave z odstrelom živali </w:t>
            </w:r>
            <w:r w:rsidRPr="00653432">
              <w:rPr>
                <w:rFonts w:cs="Arial"/>
                <w:szCs w:val="20"/>
                <w:lang w:eastAsia="sl-SI"/>
              </w:rPr>
              <w:t>zavarovanih prostoživečih vrst. Ministrstvo izda odločbo o prepovedi oziroma omejitvi lova divjadi upravljavcem lovišč na določenem območju z omejitvami. Za zavarovane prostoživeče živalske vrste izda odločbo o prepovedi ali omejitvi odvzema iz narave z odstrelom upravljavcem lovišč na določenem območju z omejitvami minist</w:t>
            </w:r>
            <w:r w:rsidR="00C2487A">
              <w:rPr>
                <w:rFonts w:cs="Arial"/>
                <w:szCs w:val="20"/>
                <w:lang w:eastAsia="sl-SI"/>
              </w:rPr>
              <w:t>rstvo</w:t>
            </w:r>
            <w:r w:rsidRPr="00653432">
              <w:rPr>
                <w:rFonts w:cs="Arial"/>
                <w:szCs w:val="20"/>
                <w:lang w:eastAsia="sl-SI"/>
              </w:rPr>
              <w:t>, pristoj</w:t>
            </w:r>
            <w:r w:rsidR="00C2487A">
              <w:rPr>
                <w:rFonts w:cs="Arial"/>
                <w:szCs w:val="20"/>
                <w:lang w:eastAsia="sl-SI"/>
              </w:rPr>
              <w:t xml:space="preserve">no </w:t>
            </w:r>
            <w:r w:rsidRPr="00653432">
              <w:rPr>
                <w:rFonts w:cs="Arial"/>
                <w:szCs w:val="20"/>
                <w:lang w:eastAsia="sl-SI"/>
              </w:rPr>
              <w:t xml:space="preserve">za ohranjanje narave. Upravni spor zoper odločbo o prepovedi oziroma omejitvi lova ne zadrži izvršitve. </w:t>
            </w:r>
          </w:p>
          <w:p w14:paraId="58C482C8" w14:textId="77777777" w:rsidR="00CC39C4" w:rsidRPr="00653432" w:rsidRDefault="00CC39C4" w:rsidP="00AA206F">
            <w:pPr>
              <w:numPr>
                <w:ilvl w:val="0"/>
                <w:numId w:val="48"/>
              </w:numPr>
              <w:spacing w:after="60" w:line="240" w:lineRule="auto"/>
              <w:ind w:left="357" w:hanging="357"/>
              <w:jc w:val="both"/>
              <w:rPr>
                <w:rFonts w:cs="Arial"/>
                <w:szCs w:val="20"/>
                <w:lang w:eastAsia="sl-SI"/>
              </w:rPr>
            </w:pPr>
            <w:r w:rsidRPr="00653432">
              <w:rPr>
                <w:rFonts w:cs="Arial"/>
                <w:szCs w:val="20"/>
                <w:lang w:eastAsia="sl-SI"/>
              </w:rPr>
              <w:t xml:space="preserve">Doseganje načrtov upravljanja z divjadjo iz predpisa, ki ureja divjad in lovstvo, na določenem območju iz prejšnjega odstavka ni več obvezno, kar se določi z izdajo odločbe o prepovedi lova iz prejšnjega odstavka. </w:t>
            </w:r>
          </w:p>
          <w:p w14:paraId="05DA0528" w14:textId="77777777" w:rsidR="00CC39C4" w:rsidRPr="00653432" w:rsidRDefault="00CC39C4" w:rsidP="00AA206F">
            <w:pPr>
              <w:numPr>
                <w:ilvl w:val="0"/>
                <w:numId w:val="48"/>
              </w:numPr>
              <w:spacing w:after="60" w:line="240" w:lineRule="auto"/>
              <w:ind w:left="357" w:hanging="357"/>
              <w:jc w:val="both"/>
              <w:rPr>
                <w:rFonts w:cs="Arial"/>
                <w:szCs w:val="20"/>
                <w:lang w:eastAsia="sl-SI"/>
              </w:rPr>
            </w:pPr>
            <w:r w:rsidRPr="00653432">
              <w:rPr>
                <w:rFonts w:cs="Arial"/>
                <w:szCs w:val="20"/>
                <w:lang w:eastAsia="sl-SI"/>
              </w:rPr>
              <w:t xml:space="preserve">Ne glede na prvi odstavek tega člena je v primeru ogrožanja življenja ljudi zavarovano prostoživečo živalsko vrsto dovoljeno odvzeti iz narave. </w:t>
            </w:r>
          </w:p>
          <w:p w14:paraId="1804827C" w14:textId="77777777" w:rsidR="00CC39C4" w:rsidRPr="00653432" w:rsidRDefault="00CC39C4" w:rsidP="00AA206F">
            <w:pPr>
              <w:numPr>
                <w:ilvl w:val="0"/>
                <w:numId w:val="48"/>
              </w:numPr>
              <w:spacing w:after="60" w:line="240" w:lineRule="auto"/>
              <w:ind w:left="357" w:hanging="357"/>
              <w:jc w:val="both"/>
              <w:rPr>
                <w:rFonts w:cs="Arial"/>
                <w:szCs w:val="20"/>
              </w:rPr>
            </w:pPr>
            <w:r w:rsidRPr="00653432">
              <w:rPr>
                <w:rFonts w:cs="Arial"/>
                <w:szCs w:val="20"/>
              </w:rPr>
              <w:t>Ministrstvo ZGS kot upravljavcu LPN v obdobju prepovedi lova na območju posameznega LPN zagotovi finančna sredstva za delovanje na podlagi dejansko realiziranih prihodkov in odhodkov LPN. Mesečni zahtevek za izplačilo sredstev iz tega člena za prejšnji mesec ZGS pošlje na ministrstvo.</w:t>
            </w:r>
          </w:p>
          <w:p w14:paraId="000E964F" w14:textId="77777777" w:rsidR="00CC39C4" w:rsidRPr="00653432" w:rsidRDefault="00CC39C4" w:rsidP="00AA206F">
            <w:pPr>
              <w:numPr>
                <w:ilvl w:val="0"/>
                <w:numId w:val="48"/>
              </w:numPr>
              <w:spacing w:after="60" w:line="240" w:lineRule="auto"/>
              <w:ind w:left="357" w:hanging="357"/>
              <w:jc w:val="both"/>
              <w:rPr>
                <w:rFonts w:cs="Arial"/>
                <w:szCs w:val="20"/>
                <w:lang w:eastAsia="sl-SI"/>
              </w:rPr>
            </w:pPr>
            <w:r w:rsidRPr="00653432">
              <w:rPr>
                <w:rFonts w:cs="Arial"/>
                <w:szCs w:val="20"/>
                <w:lang w:eastAsia="sl-SI"/>
              </w:rPr>
              <w:t>Sredstva za nadomestila škod, ki nastanejo zaradi divjadi na kmetijskih in gozdnih kulturah v času prepovedi lova iz tega člena, se zagotovijo iz proračuna Republike Slovenije in se izplačajo v skladu s postopkom iz 41. člena tega zakona.</w:t>
            </w:r>
          </w:p>
          <w:p w14:paraId="4AA8FE36" w14:textId="77777777" w:rsidR="00CC39C4" w:rsidRPr="00653432" w:rsidRDefault="00CC39C4" w:rsidP="00AA206F">
            <w:pPr>
              <w:numPr>
                <w:ilvl w:val="0"/>
                <w:numId w:val="48"/>
              </w:numPr>
              <w:spacing w:after="60" w:line="240" w:lineRule="auto"/>
              <w:ind w:left="357" w:hanging="357"/>
              <w:jc w:val="both"/>
              <w:rPr>
                <w:rFonts w:cs="Arial"/>
                <w:szCs w:val="20"/>
                <w:lang w:eastAsia="sl-SI"/>
              </w:rPr>
            </w:pPr>
            <w:r w:rsidRPr="00653432">
              <w:rPr>
                <w:rFonts w:cs="Arial"/>
                <w:szCs w:val="20"/>
                <w:lang w:eastAsia="sl-SI"/>
              </w:rPr>
              <w:t xml:space="preserve">Če je lov na določenem območju z omejitvami dovoljen, ga izvajajo člani upravljavcev lovišč, ki so opravili usposabljanje iz 14. člena tega zakona. Za vsakega odstreljenega divjega prašiča, dostavljenega na zbirno mesto iz 37. člena tega zakona, je upravljavec upravičen do plačila v višini 50 eurov. </w:t>
            </w:r>
          </w:p>
          <w:p w14:paraId="502D2938" w14:textId="77777777" w:rsidR="00CC39C4" w:rsidRPr="00653432" w:rsidRDefault="00CC39C4" w:rsidP="00AA206F">
            <w:pPr>
              <w:numPr>
                <w:ilvl w:val="0"/>
                <w:numId w:val="48"/>
              </w:numPr>
              <w:autoSpaceDE w:val="0"/>
              <w:autoSpaceDN w:val="0"/>
              <w:adjustRightInd w:val="0"/>
              <w:spacing w:after="60" w:line="240" w:lineRule="auto"/>
              <w:jc w:val="both"/>
              <w:rPr>
                <w:rFonts w:cs="Arial"/>
                <w:szCs w:val="20"/>
                <w:lang w:eastAsia="sl-SI"/>
              </w:rPr>
            </w:pPr>
            <w:r w:rsidRPr="00653432">
              <w:rPr>
                <w:rFonts w:cs="Arial"/>
                <w:szCs w:val="20"/>
                <w:lang w:eastAsia="sl-SI"/>
              </w:rPr>
              <w:t xml:space="preserve">Upravljavec vloži zahtevek za izplačilo iz prejšnjega odstavka tega člena na Upravo do 15. dne v mesecu za vse odstreljene divje prašiče v preteklem mesecu. Predloga obrazca zahtevka je dostopna na enotnem spletišču državne uprave. </w:t>
            </w:r>
          </w:p>
          <w:p w14:paraId="6F933B62" w14:textId="77777777" w:rsidR="00CC39C4" w:rsidRPr="00653432" w:rsidRDefault="00CC39C4" w:rsidP="00AA206F">
            <w:pPr>
              <w:numPr>
                <w:ilvl w:val="0"/>
                <w:numId w:val="48"/>
              </w:numPr>
              <w:autoSpaceDE w:val="0"/>
              <w:autoSpaceDN w:val="0"/>
              <w:adjustRightInd w:val="0"/>
              <w:spacing w:after="60" w:line="240" w:lineRule="auto"/>
              <w:jc w:val="both"/>
              <w:rPr>
                <w:rFonts w:cs="Arial"/>
                <w:szCs w:val="20"/>
                <w:lang w:eastAsia="sl-SI"/>
              </w:rPr>
            </w:pPr>
            <w:r w:rsidRPr="00653432">
              <w:rPr>
                <w:rFonts w:cs="Arial"/>
                <w:szCs w:val="20"/>
                <w:lang w:eastAsia="sl-SI"/>
              </w:rPr>
              <w:t xml:space="preserve">Uprava v 30 dneh po pravnomočnosti odločbe upravljavcu lovišča izplača sredstva iz proračuna Republike Slovenije. </w:t>
            </w:r>
          </w:p>
          <w:p w14:paraId="5492B4F5" w14:textId="77777777" w:rsidR="00CC39C4" w:rsidRPr="00653432" w:rsidRDefault="00CC39C4" w:rsidP="00CC39C4">
            <w:pPr>
              <w:spacing w:after="60" w:line="240" w:lineRule="auto"/>
              <w:ind w:left="720"/>
              <w:contextualSpacing/>
              <w:jc w:val="both"/>
              <w:rPr>
                <w:rFonts w:cs="Arial"/>
                <w:szCs w:val="20"/>
                <w:lang w:eastAsia="sl-SI"/>
              </w:rPr>
            </w:pPr>
          </w:p>
          <w:p w14:paraId="1B34F705" w14:textId="3ED24165" w:rsidR="00CC39C4" w:rsidRPr="00653432" w:rsidRDefault="00CC39C4" w:rsidP="00CC39C4">
            <w:pPr>
              <w:keepNext/>
              <w:tabs>
                <w:tab w:val="center" w:pos="4536"/>
              </w:tabs>
              <w:spacing w:after="60" w:line="240" w:lineRule="auto"/>
              <w:jc w:val="center"/>
              <w:outlineLvl w:val="2"/>
              <w:rPr>
                <w:rFonts w:cs="Arial"/>
                <w:bCs/>
                <w:szCs w:val="20"/>
              </w:rPr>
            </w:pPr>
            <w:bookmarkStart w:id="17" w:name="_Toc26453256"/>
            <w:r w:rsidRPr="00653432">
              <w:rPr>
                <w:rFonts w:cs="Arial"/>
                <w:bCs/>
                <w:szCs w:val="20"/>
              </w:rPr>
              <w:t>22. člen</w:t>
            </w:r>
            <w:r w:rsidRPr="00653432">
              <w:rPr>
                <w:rFonts w:cs="Arial"/>
                <w:bCs/>
                <w:szCs w:val="20"/>
              </w:rPr>
              <w:br/>
              <w:t>(prepoved iztrebljanja (evisceracije) divjih prašičev)</w:t>
            </w:r>
            <w:bookmarkEnd w:id="17"/>
          </w:p>
          <w:p w14:paraId="59F53064" w14:textId="77777777" w:rsidR="00CC39C4" w:rsidRPr="00653432" w:rsidRDefault="00CC39C4" w:rsidP="00CC39C4">
            <w:pPr>
              <w:spacing w:after="60" w:line="240" w:lineRule="auto"/>
            </w:pPr>
          </w:p>
          <w:p w14:paraId="2E4E414C" w14:textId="77777777" w:rsidR="00CC39C4" w:rsidRPr="00653432" w:rsidRDefault="00CC39C4" w:rsidP="00AA206F">
            <w:pPr>
              <w:numPr>
                <w:ilvl w:val="0"/>
                <w:numId w:val="49"/>
              </w:numPr>
              <w:spacing w:after="60" w:line="240" w:lineRule="auto"/>
              <w:ind w:left="357" w:hanging="357"/>
              <w:jc w:val="both"/>
              <w:rPr>
                <w:rFonts w:cs="Arial"/>
                <w:szCs w:val="20"/>
                <w:lang w:eastAsia="sl-SI"/>
              </w:rPr>
            </w:pPr>
            <w:r w:rsidRPr="00653432">
              <w:rPr>
                <w:rFonts w:cs="Arial"/>
                <w:szCs w:val="20"/>
                <w:lang w:eastAsia="sl-SI"/>
              </w:rPr>
              <w:t xml:space="preserve">Na območju z omejitvami je iztrebljanje (evisceracija) divjih prašičev v lovišču prepovedano. Po odstrelu je treba </w:t>
            </w:r>
            <w:proofErr w:type="spellStart"/>
            <w:r w:rsidRPr="00653432">
              <w:rPr>
                <w:rFonts w:cs="Arial"/>
                <w:szCs w:val="20"/>
                <w:lang w:eastAsia="sl-SI"/>
              </w:rPr>
              <w:t>neiztrebljenega</w:t>
            </w:r>
            <w:proofErr w:type="spellEnd"/>
            <w:r w:rsidRPr="00653432">
              <w:rPr>
                <w:rFonts w:cs="Arial"/>
                <w:szCs w:val="20"/>
                <w:lang w:eastAsia="sl-SI"/>
              </w:rPr>
              <w:t xml:space="preserve"> divjega prašiča dostaviti do zbirnega mesta, kjer se opravi iztrebljanje.</w:t>
            </w:r>
          </w:p>
          <w:p w14:paraId="0B2BD9B4" w14:textId="77777777" w:rsidR="00CC39C4" w:rsidRPr="00653432" w:rsidRDefault="00CC39C4" w:rsidP="00AA206F">
            <w:pPr>
              <w:numPr>
                <w:ilvl w:val="0"/>
                <w:numId w:val="49"/>
              </w:numPr>
              <w:spacing w:after="60" w:line="240" w:lineRule="auto"/>
              <w:ind w:left="357" w:hanging="357"/>
              <w:jc w:val="both"/>
              <w:rPr>
                <w:rFonts w:cs="Arial"/>
                <w:szCs w:val="20"/>
                <w:lang w:eastAsia="sl-SI"/>
              </w:rPr>
            </w:pPr>
            <w:r w:rsidRPr="00653432">
              <w:rPr>
                <w:rFonts w:cs="Arial"/>
                <w:szCs w:val="20"/>
                <w:lang w:eastAsia="sl-SI"/>
              </w:rPr>
              <w:t>ŽSP, ki izvirajo od divjih prašičev (črevesje in vsi deli divjega prašiča, ki se ne uporabijo za prehrano ljudi), se kategorizirajo, zberejo in odstranijo kot ŽSP kategorije 1 v skladu z Uredbo (ES) št. 1069/2009 Evropskega parlamenta in Sveta z dne 21. oktobra 2009 o določitvi zdravstvenih pravil za živalske stranske proizvode in pridobljene proizvode, ki niso namenjeni prehrani ljudi, ter razveljavitvi Uredbe (ES) št. 1774/2002 (Uredba o živalskih stranskih proizvodih) (UL L št. 300 z dne 14. 11. 2009, str. 1), zadnjič spremenjeno z Uredbo (EU) 2019/1009 Evropskega parlamenta in Sveta z dne 5. junija 2019 o določitvi pravil o omogočanju dostopnosti sredstev za gnojenje EU na trgu, spremembi uredb (ES) št. 1069/2009 in (ES) št. 1107/2009 ter razveljavitvi Uredbe (ES) št. 2003/2003 (UL L št 170 z dne 25. 6. 2019, str. 1), (v nadaljnjem besedilu: Uredba 1069/2009/EU).</w:t>
            </w:r>
          </w:p>
          <w:p w14:paraId="2C4B80BE" w14:textId="77777777" w:rsidR="00CC39C4" w:rsidRPr="00653432" w:rsidRDefault="00CC39C4" w:rsidP="00AA206F">
            <w:pPr>
              <w:numPr>
                <w:ilvl w:val="0"/>
                <w:numId w:val="49"/>
              </w:numPr>
              <w:spacing w:after="60" w:line="240" w:lineRule="auto"/>
              <w:ind w:left="357" w:hanging="357"/>
              <w:jc w:val="both"/>
              <w:rPr>
                <w:rFonts w:cs="Arial"/>
                <w:szCs w:val="20"/>
                <w:lang w:eastAsia="sl-SI"/>
              </w:rPr>
            </w:pPr>
            <w:r w:rsidRPr="00653432">
              <w:rPr>
                <w:rFonts w:cs="Arial"/>
                <w:szCs w:val="20"/>
                <w:lang w:eastAsia="sl-SI"/>
              </w:rPr>
              <w:t xml:space="preserve">ŽSP kategorije 1 mora na zbirnem mestu prevzeti izvajalec gospodarske javne službe. </w:t>
            </w:r>
          </w:p>
          <w:p w14:paraId="6796D542" w14:textId="77777777" w:rsidR="00CC39C4" w:rsidRPr="00653432" w:rsidRDefault="00CC39C4" w:rsidP="00AA206F">
            <w:pPr>
              <w:numPr>
                <w:ilvl w:val="0"/>
                <w:numId w:val="49"/>
              </w:numPr>
              <w:spacing w:after="60" w:line="240" w:lineRule="auto"/>
              <w:ind w:left="357" w:hanging="357"/>
              <w:jc w:val="both"/>
              <w:rPr>
                <w:rFonts w:cs="Arial"/>
                <w:szCs w:val="20"/>
                <w:lang w:eastAsia="sl-SI"/>
              </w:rPr>
            </w:pPr>
            <w:r w:rsidRPr="00653432">
              <w:rPr>
                <w:rFonts w:cs="Arial"/>
                <w:szCs w:val="20"/>
                <w:lang w:eastAsia="sl-SI"/>
              </w:rPr>
              <w:t xml:space="preserve">Stroški zbiranja in odstranitve ŽSP kategorije 1 z zbirnih mest se izvajalcu gospodarske javne službe plačajo iz proračuna Republike Slovenije. </w:t>
            </w:r>
          </w:p>
          <w:p w14:paraId="208035D2" w14:textId="77777777" w:rsidR="00CC39C4" w:rsidRPr="00653432" w:rsidRDefault="00CC39C4" w:rsidP="00CC39C4">
            <w:pPr>
              <w:spacing w:after="60" w:line="240" w:lineRule="auto"/>
              <w:rPr>
                <w:rFonts w:cs="Arial"/>
                <w:szCs w:val="20"/>
              </w:rPr>
            </w:pPr>
          </w:p>
          <w:p w14:paraId="719D81E4" w14:textId="77777777" w:rsidR="00CC39C4" w:rsidRPr="00653432" w:rsidRDefault="00CC39C4" w:rsidP="00CC39C4">
            <w:pPr>
              <w:keepNext/>
              <w:spacing w:after="60" w:line="240" w:lineRule="auto"/>
              <w:jc w:val="center"/>
              <w:outlineLvl w:val="2"/>
              <w:rPr>
                <w:rFonts w:cs="Arial"/>
                <w:bCs/>
                <w:szCs w:val="20"/>
              </w:rPr>
            </w:pPr>
            <w:bookmarkStart w:id="18" w:name="_Toc26453257"/>
            <w:r w:rsidRPr="00653432">
              <w:rPr>
                <w:rFonts w:cs="Arial"/>
                <w:bCs/>
                <w:szCs w:val="20"/>
              </w:rPr>
              <w:t>23. člen</w:t>
            </w:r>
            <w:r w:rsidRPr="00653432">
              <w:rPr>
                <w:rFonts w:cs="Arial"/>
                <w:bCs/>
                <w:szCs w:val="20"/>
              </w:rPr>
              <w:br/>
              <w:t>(prepoved krmljenja z ŽSP na krmiščih)</w:t>
            </w:r>
            <w:bookmarkEnd w:id="18"/>
          </w:p>
          <w:p w14:paraId="428D0868" w14:textId="77777777" w:rsidR="00CC39C4" w:rsidRPr="00653432" w:rsidRDefault="00CC39C4" w:rsidP="00CC39C4">
            <w:pPr>
              <w:spacing w:after="60" w:line="240" w:lineRule="auto"/>
              <w:rPr>
                <w:rFonts w:cs="Arial"/>
                <w:szCs w:val="20"/>
              </w:rPr>
            </w:pPr>
          </w:p>
          <w:p w14:paraId="37884BEF" w14:textId="77777777" w:rsidR="00CC39C4" w:rsidRPr="00653432" w:rsidRDefault="00CC39C4" w:rsidP="00CC39C4">
            <w:pPr>
              <w:numPr>
                <w:ilvl w:val="0"/>
                <w:numId w:val="37"/>
              </w:numPr>
              <w:spacing w:after="60" w:line="240" w:lineRule="auto"/>
              <w:ind w:left="357" w:hanging="357"/>
              <w:jc w:val="both"/>
              <w:rPr>
                <w:rFonts w:cs="Arial"/>
                <w:szCs w:val="20"/>
                <w:lang w:eastAsia="sl-SI"/>
              </w:rPr>
            </w:pPr>
            <w:r w:rsidRPr="00653432">
              <w:rPr>
                <w:rFonts w:cs="Arial"/>
                <w:szCs w:val="20"/>
                <w:lang w:eastAsia="sl-SI"/>
              </w:rPr>
              <w:t xml:space="preserve">Na območju z omejitvami je na krmiščih za prosto živeče živali prepovedano krmljenje z ŽSP. </w:t>
            </w:r>
          </w:p>
          <w:p w14:paraId="02D5D49D" w14:textId="77777777" w:rsidR="00CC39C4" w:rsidRPr="00653432" w:rsidRDefault="00CC39C4" w:rsidP="00CC39C4">
            <w:pPr>
              <w:numPr>
                <w:ilvl w:val="0"/>
                <w:numId w:val="37"/>
              </w:numPr>
              <w:spacing w:after="60" w:line="240" w:lineRule="auto"/>
              <w:ind w:left="357" w:hanging="357"/>
              <w:jc w:val="both"/>
              <w:rPr>
                <w:rFonts w:cs="Arial"/>
                <w:szCs w:val="20"/>
                <w:lang w:eastAsia="sl-SI"/>
              </w:rPr>
            </w:pPr>
            <w:r w:rsidRPr="00653432">
              <w:rPr>
                <w:rFonts w:cs="Arial"/>
                <w:szCs w:val="20"/>
                <w:lang w:eastAsia="sl-SI"/>
              </w:rPr>
              <w:lastRenderedPageBreak/>
              <w:t xml:space="preserve">Dovoljeno je le krmljenje s krmo </w:t>
            </w:r>
            <w:proofErr w:type="spellStart"/>
            <w:r w:rsidRPr="00653432">
              <w:rPr>
                <w:rFonts w:cs="Arial"/>
                <w:szCs w:val="20"/>
                <w:lang w:eastAsia="sl-SI"/>
              </w:rPr>
              <w:t>neživalskega</w:t>
            </w:r>
            <w:proofErr w:type="spellEnd"/>
            <w:r w:rsidRPr="00653432">
              <w:rPr>
                <w:rFonts w:cs="Arial"/>
                <w:szCs w:val="20"/>
                <w:lang w:eastAsia="sl-SI"/>
              </w:rPr>
              <w:t xml:space="preserve"> izvora za namene privabljanja za odstrel v količini do 2 kg/krmišče na dan. Omejitev glede količine ne velja za </w:t>
            </w:r>
            <w:proofErr w:type="spellStart"/>
            <w:r w:rsidRPr="00653432">
              <w:rPr>
                <w:rFonts w:cs="Arial"/>
                <w:szCs w:val="20"/>
                <w:lang w:eastAsia="sl-SI"/>
              </w:rPr>
              <w:t>privabljalno</w:t>
            </w:r>
            <w:proofErr w:type="spellEnd"/>
            <w:r w:rsidRPr="00653432">
              <w:rPr>
                <w:rFonts w:cs="Arial"/>
                <w:szCs w:val="20"/>
                <w:lang w:eastAsia="sl-SI"/>
              </w:rPr>
              <w:t xml:space="preserve"> krmljenje na območju, kjer se izvaja izredni odstrel divjih prašičev in za lovne obore. </w:t>
            </w:r>
          </w:p>
          <w:p w14:paraId="604A34C5" w14:textId="77777777" w:rsidR="00CC39C4" w:rsidRPr="00653432" w:rsidRDefault="00CC39C4" w:rsidP="00CC39C4">
            <w:pPr>
              <w:numPr>
                <w:ilvl w:val="0"/>
                <w:numId w:val="37"/>
              </w:numPr>
              <w:spacing w:after="60" w:line="240" w:lineRule="auto"/>
              <w:jc w:val="both"/>
              <w:rPr>
                <w:rFonts w:cs="Arial"/>
                <w:szCs w:val="20"/>
                <w:lang w:eastAsia="sl-SI"/>
              </w:rPr>
            </w:pPr>
            <w:r w:rsidRPr="00653432">
              <w:rPr>
                <w:rFonts w:cs="Arial"/>
                <w:szCs w:val="20"/>
                <w:lang w:eastAsia="sl-SI"/>
              </w:rPr>
              <w:t xml:space="preserve">Lovske organizacije morajo voditi evidenco o zalaganju krmišč s krmo </w:t>
            </w:r>
            <w:proofErr w:type="spellStart"/>
            <w:r w:rsidRPr="00653432">
              <w:rPr>
                <w:rFonts w:cs="Arial"/>
                <w:szCs w:val="20"/>
                <w:lang w:eastAsia="sl-SI"/>
              </w:rPr>
              <w:t>neživalskega</w:t>
            </w:r>
            <w:proofErr w:type="spellEnd"/>
            <w:r w:rsidRPr="00653432">
              <w:rPr>
                <w:rFonts w:cs="Arial"/>
                <w:szCs w:val="20"/>
                <w:lang w:eastAsia="sl-SI"/>
              </w:rPr>
              <w:t xml:space="preserve"> izvora v skladu s predpisom, ki ureja načrte za gospodarjenje z gozdovi in upravljanje z divjadjo in Uredbo Evropskega parlamenta in Sveta (ES) št. 852/2004 z dne 29. aprila 2004 o higieni živil (UL L št. 139 z dne 30. 4. 2004, str. 1), zadnjič spremenjeno z Uredbo (ES) št. 219/2009 Evropskega parlamenta in Sveta z dne 11. marca 2009 o prilagoditvi nekaterih aktov, za katere se uporablja postopek iz člena 251 Pogodbe, Sklepu Sveta 1999/468/ES glede regulativnega postopka s pregledom — Prilagoditve regulativnemu postopku s pregledom – Drugi del (UL L št. 87 z dne 31. 3. 2009, str. 109).</w:t>
            </w:r>
          </w:p>
          <w:p w14:paraId="19D74A14" w14:textId="77777777" w:rsidR="00CC39C4" w:rsidRPr="00653432" w:rsidRDefault="00CC39C4" w:rsidP="00CC39C4">
            <w:pPr>
              <w:spacing w:after="60" w:line="240" w:lineRule="auto"/>
              <w:contextualSpacing/>
              <w:jc w:val="both"/>
              <w:rPr>
                <w:rFonts w:cs="Arial"/>
                <w:szCs w:val="20"/>
                <w:lang w:eastAsia="sl-SI"/>
              </w:rPr>
            </w:pPr>
          </w:p>
          <w:p w14:paraId="7341A9F1" w14:textId="77777777" w:rsidR="00CC39C4" w:rsidRPr="00653432" w:rsidRDefault="00CC39C4" w:rsidP="00CC39C4">
            <w:pPr>
              <w:keepNext/>
              <w:spacing w:before="240" w:after="60" w:line="240" w:lineRule="auto"/>
              <w:jc w:val="center"/>
              <w:outlineLvl w:val="2"/>
              <w:rPr>
                <w:rFonts w:cs="Arial"/>
                <w:bCs/>
                <w:szCs w:val="20"/>
              </w:rPr>
            </w:pPr>
            <w:bookmarkStart w:id="19" w:name="_Toc26453258"/>
            <w:r w:rsidRPr="00653432">
              <w:rPr>
                <w:rFonts w:cs="Arial"/>
                <w:bCs/>
                <w:szCs w:val="20"/>
              </w:rPr>
              <w:t>24. člen</w:t>
            </w:r>
            <w:r w:rsidRPr="00653432">
              <w:rPr>
                <w:rFonts w:cs="Arial"/>
                <w:bCs/>
                <w:szCs w:val="20"/>
              </w:rPr>
              <w:br/>
              <w:t>(aktivno iskanje poginulih divjih prašičev)</w:t>
            </w:r>
            <w:bookmarkEnd w:id="19"/>
          </w:p>
          <w:p w14:paraId="39218A19" w14:textId="77777777" w:rsidR="00CC39C4" w:rsidRPr="00653432" w:rsidRDefault="00CC39C4" w:rsidP="00CC39C4">
            <w:pPr>
              <w:spacing w:after="60" w:line="240" w:lineRule="auto"/>
              <w:jc w:val="both"/>
              <w:rPr>
                <w:rFonts w:cs="Arial"/>
                <w:szCs w:val="20"/>
              </w:rPr>
            </w:pPr>
          </w:p>
          <w:p w14:paraId="56BBAB2F" w14:textId="77777777" w:rsidR="00CC39C4" w:rsidRPr="00653432" w:rsidRDefault="00CC39C4" w:rsidP="00AA206F">
            <w:pPr>
              <w:numPr>
                <w:ilvl w:val="0"/>
                <w:numId w:val="42"/>
              </w:numPr>
              <w:spacing w:after="60" w:line="240" w:lineRule="auto"/>
              <w:ind w:left="426" w:hanging="426"/>
              <w:jc w:val="both"/>
              <w:rPr>
                <w:rFonts w:cs="Arial"/>
                <w:szCs w:val="20"/>
                <w:lang w:eastAsia="sl-SI"/>
              </w:rPr>
            </w:pPr>
            <w:r w:rsidRPr="00653432">
              <w:rPr>
                <w:rFonts w:cs="Arial"/>
                <w:szCs w:val="20"/>
                <w:lang w:eastAsia="sl-SI"/>
              </w:rPr>
              <w:t xml:space="preserve">Ukrep aktivnega iskanja poginulih divjih prašičev na določenem območju z omejitvami izvajajo skupine za iskanje poginulih divjih prašičev, ki jih sestavljajo usposobljeni člani upravljavcev lovišč oziroma druge usposobljene osebe, ki so vpisane v evidenco usposobljenih oseb iz 53. člena tega zakona. </w:t>
            </w:r>
          </w:p>
          <w:p w14:paraId="78A31C90" w14:textId="77777777" w:rsidR="00CC39C4" w:rsidRPr="00653432" w:rsidRDefault="00CC39C4" w:rsidP="00AA206F">
            <w:pPr>
              <w:numPr>
                <w:ilvl w:val="0"/>
                <w:numId w:val="42"/>
              </w:numPr>
              <w:spacing w:after="60" w:line="240" w:lineRule="auto"/>
              <w:ind w:left="426" w:hanging="426"/>
              <w:jc w:val="both"/>
              <w:rPr>
                <w:rFonts w:cs="Arial"/>
                <w:szCs w:val="20"/>
                <w:lang w:eastAsia="sl-SI"/>
              </w:rPr>
            </w:pPr>
            <w:r w:rsidRPr="00653432">
              <w:rPr>
                <w:rFonts w:cs="Arial"/>
                <w:szCs w:val="20"/>
                <w:lang w:eastAsia="sl-SI"/>
              </w:rPr>
              <w:t>Ne glede na določbe prejšnjega odstavka se aktivno iskanje poginulih divjih prašičev lahko izvaja tudi na območju, ki ga zaradi bližine pojava APK v sosednji državi določi generalni direktor Uprave.</w:t>
            </w:r>
          </w:p>
          <w:p w14:paraId="248BAF22" w14:textId="77777777" w:rsidR="00CC39C4" w:rsidRPr="00653432" w:rsidRDefault="00CC39C4" w:rsidP="00AA206F">
            <w:pPr>
              <w:numPr>
                <w:ilvl w:val="0"/>
                <w:numId w:val="42"/>
              </w:numPr>
              <w:spacing w:after="60" w:line="240" w:lineRule="auto"/>
              <w:ind w:left="426" w:hanging="426"/>
              <w:jc w:val="both"/>
              <w:rPr>
                <w:rFonts w:cs="Arial"/>
                <w:szCs w:val="20"/>
                <w:lang w:eastAsia="sl-SI"/>
              </w:rPr>
            </w:pPr>
            <w:r w:rsidRPr="00653432">
              <w:rPr>
                <w:rFonts w:cs="Arial"/>
                <w:szCs w:val="20"/>
                <w:lang w:eastAsia="sl-SI"/>
              </w:rPr>
              <w:t xml:space="preserve">Generalni direktor Uprave izmed usposobljenih oseb, vpisanih v evidenco iz 53. člena tega zakona, z odločbo imenuje vodjo in člane posameznih skupin za aktivno iskanje poginulih divjih prašičev, določi njihove naloge in način plačila. Prednost pri izboru imajo člani upravljavcev lovišč, ki ležijo na določenem območju z omejitvami. </w:t>
            </w:r>
          </w:p>
          <w:p w14:paraId="1DCA77B5" w14:textId="77777777" w:rsidR="00CC39C4" w:rsidRPr="00653432" w:rsidRDefault="00CC39C4" w:rsidP="00AA206F">
            <w:pPr>
              <w:numPr>
                <w:ilvl w:val="0"/>
                <w:numId w:val="42"/>
              </w:numPr>
              <w:spacing w:after="60" w:line="240" w:lineRule="auto"/>
              <w:ind w:left="426" w:hanging="426"/>
              <w:jc w:val="both"/>
              <w:rPr>
                <w:rFonts w:cs="Arial"/>
                <w:szCs w:val="20"/>
                <w:lang w:eastAsia="sl-SI"/>
              </w:rPr>
            </w:pPr>
            <w:r w:rsidRPr="00653432">
              <w:rPr>
                <w:rFonts w:cs="Arial"/>
                <w:szCs w:val="20"/>
                <w:lang w:eastAsia="sl-SI"/>
              </w:rPr>
              <w:t>Vodja skupine za iskanje poginulih divjih prašičev po vsakem iskanju pripravi poročilo, ki obsega vsaj datum in čas trajanja iskanja, imena sodelujočih članov skupine, podatke o pregledanem območju in lokacijah najdenih poginulih divjih prašičih ter morebitne težave pri opravljanju iskanja. Poročilu mora biti priložen izpis iz aplikacije iz petega odstavka tega člena. Poročilo pošlje po elektronski pošti ali po faksu na Upravo.</w:t>
            </w:r>
          </w:p>
          <w:p w14:paraId="7B5F11BF" w14:textId="77777777" w:rsidR="00CC39C4" w:rsidRPr="00653432" w:rsidRDefault="00CC39C4" w:rsidP="00AA206F">
            <w:pPr>
              <w:numPr>
                <w:ilvl w:val="0"/>
                <w:numId w:val="42"/>
              </w:numPr>
              <w:spacing w:after="60" w:line="240" w:lineRule="auto"/>
              <w:ind w:left="426" w:hanging="426"/>
              <w:jc w:val="both"/>
              <w:rPr>
                <w:rFonts w:cs="Arial"/>
                <w:szCs w:val="20"/>
                <w:lang w:eastAsia="sl-SI"/>
              </w:rPr>
            </w:pPr>
            <w:r w:rsidRPr="00653432">
              <w:rPr>
                <w:rFonts w:cs="Arial"/>
                <w:szCs w:val="20"/>
                <w:lang w:eastAsia="sl-SI"/>
              </w:rPr>
              <w:t>Za izvedbo iskanja Uprava zagotovi aplikacijo za spremljanje aktivnosti skupin na terenu (v nadaljnjem besedilu: aplikacija) in opremo, ki omogoča planiranje, beleženje in sledenje gibanja skupine ter lokacije najdenih poginulih divjih prašičev. Aplikacija mora omogočati izpis aktivnosti usposobljenih oseb, ki so podlaga za plačilo nadomestila iz sedmega odstavka tega člena. VHS zagotovi sledljivost najdenih poginulih divjih prašičev od mesta najdbe do odvzema vzorcev.</w:t>
            </w:r>
          </w:p>
          <w:p w14:paraId="0938D908" w14:textId="77777777" w:rsidR="00CC39C4" w:rsidRPr="00653432" w:rsidRDefault="00CC39C4" w:rsidP="00AA206F">
            <w:pPr>
              <w:numPr>
                <w:ilvl w:val="0"/>
                <w:numId w:val="42"/>
              </w:numPr>
              <w:spacing w:after="60" w:line="240" w:lineRule="auto"/>
              <w:ind w:left="426" w:hanging="426"/>
              <w:jc w:val="both"/>
              <w:rPr>
                <w:rFonts w:cs="Arial"/>
                <w:szCs w:val="20"/>
                <w:lang w:eastAsia="sl-SI"/>
              </w:rPr>
            </w:pPr>
            <w:r w:rsidRPr="00653432">
              <w:rPr>
                <w:rFonts w:cs="Arial"/>
                <w:szCs w:val="20"/>
                <w:lang w:eastAsia="sl-SI"/>
              </w:rPr>
              <w:t xml:space="preserve">Če v evidenci usposobljenih oseb ni dovolj usposobljenih oseb, ministrstvo v skupino za iskanje poginulih divjih prašičev imenuje delavce, zaposlene pri ZGS oziroma druge javne </w:t>
            </w:r>
            <w:r w:rsidRPr="00653432">
              <w:rPr>
                <w:rFonts w:cs="Arial"/>
                <w:bCs/>
                <w:szCs w:val="20"/>
                <w:lang w:eastAsia="sl-SI"/>
              </w:rPr>
              <w:t xml:space="preserve">službe </w:t>
            </w:r>
            <w:r w:rsidRPr="00653432">
              <w:rPr>
                <w:rFonts w:cs="Arial"/>
                <w:szCs w:val="20"/>
                <w:lang w:eastAsia="sl-SI"/>
              </w:rPr>
              <w:t>v kmetijstvu in gozdarstvu. Pred imenovanjem v skupine morajo osebe opraviti usposabljanje iz 14. člena tega zakona.</w:t>
            </w:r>
          </w:p>
          <w:p w14:paraId="64EAB922" w14:textId="77777777" w:rsidR="00CC39C4" w:rsidRPr="00653432" w:rsidRDefault="00CC39C4" w:rsidP="00AA206F">
            <w:pPr>
              <w:numPr>
                <w:ilvl w:val="0"/>
                <w:numId w:val="42"/>
              </w:numPr>
              <w:spacing w:after="60" w:line="240" w:lineRule="auto"/>
              <w:ind w:left="426" w:hanging="426"/>
              <w:jc w:val="both"/>
              <w:rPr>
                <w:rFonts w:cs="Arial"/>
                <w:szCs w:val="20"/>
                <w:lang w:eastAsia="sl-SI"/>
              </w:rPr>
            </w:pPr>
            <w:r w:rsidRPr="00653432">
              <w:rPr>
                <w:rFonts w:cs="Arial"/>
                <w:szCs w:val="20"/>
                <w:lang w:eastAsia="sl-SI"/>
              </w:rPr>
              <w:t>Za aktivno iskanje poginulih divjih prašičev so posamezni člani skupine iz tretjega odstavka tega člena upravičeni do plačila v višini 15 eurov na uro. Vodji skupine pripada dodatno nadomestilo v višini 30 eurov dnevno za pripravo poročila in izvajanje drugih nalog, predvidenih s tem zakonom.</w:t>
            </w:r>
          </w:p>
          <w:p w14:paraId="1BCD3428" w14:textId="77777777" w:rsidR="00CC39C4" w:rsidRPr="00653432" w:rsidRDefault="00CC39C4" w:rsidP="00AA206F">
            <w:pPr>
              <w:numPr>
                <w:ilvl w:val="0"/>
                <w:numId w:val="42"/>
              </w:numPr>
              <w:spacing w:after="60" w:line="240" w:lineRule="auto"/>
              <w:ind w:left="426" w:hanging="426"/>
              <w:jc w:val="both"/>
              <w:rPr>
                <w:rFonts w:cs="Arial"/>
                <w:szCs w:val="20"/>
                <w:lang w:eastAsia="sl-SI"/>
              </w:rPr>
            </w:pPr>
            <w:r w:rsidRPr="00653432">
              <w:rPr>
                <w:rFonts w:cs="Arial"/>
                <w:szCs w:val="20"/>
                <w:lang w:eastAsia="sl-SI"/>
              </w:rPr>
              <w:t>Podrobnejši pogoji in način izplačila se določijo s pogodbo, ki jo generalni direktor Uprave sklene s posameznimi člani skupine iz tretjega odstavka tega člena. Usposobljene osebe, ki izvajajo aktivno iskanje poginulih divjih prašičev, ne smejo priti v stik z domačimi prašiči vsaj 72 ur po opravljenem iskanju.</w:t>
            </w:r>
          </w:p>
          <w:p w14:paraId="2A569E1A" w14:textId="77777777" w:rsidR="00CC39C4" w:rsidRPr="00653432" w:rsidRDefault="00CC39C4" w:rsidP="00AA206F">
            <w:pPr>
              <w:numPr>
                <w:ilvl w:val="0"/>
                <w:numId w:val="42"/>
              </w:numPr>
              <w:spacing w:after="60" w:line="240" w:lineRule="auto"/>
              <w:ind w:left="426" w:hanging="426"/>
              <w:jc w:val="both"/>
              <w:rPr>
                <w:rFonts w:cs="Arial"/>
                <w:szCs w:val="20"/>
              </w:rPr>
            </w:pPr>
            <w:r w:rsidRPr="00653432">
              <w:rPr>
                <w:rFonts w:cs="Arial"/>
                <w:szCs w:val="20"/>
              </w:rPr>
              <w:t xml:space="preserve">V primeru imenovanja predstavnikov ZGS oziroma javnih služb na področju kmetijstva in gozdarstva v skupine za iskanje poginulih divjih prašičev iz šestega odstavka tega člena, ministrstvo v obdobju aktivnega iskanja ZGS oziroma drugim javnim </w:t>
            </w:r>
            <w:r w:rsidRPr="00653432">
              <w:rPr>
                <w:rFonts w:cs="Arial"/>
                <w:bCs/>
                <w:szCs w:val="20"/>
              </w:rPr>
              <w:t>službam</w:t>
            </w:r>
            <w:r w:rsidRPr="00653432">
              <w:rPr>
                <w:rFonts w:cs="Arial"/>
                <w:szCs w:val="20"/>
              </w:rPr>
              <w:t xml:space="preserve"> v kmetijstvu in gozdarstvu zagotovi dodatna finančna sredstva za delovanje (za dodatne materialne stroške, potne stroške, dnevnice, povečan obseg dela). </w:t>
            </w:r>
          </w:p>
          <w:p w14:paraId="57FC0E6E" w14:textId="77777777" w:rsidR="00CC39C4" w:rsidRPr="00653432" w:rsidRDefault="00CC39C4" w:rsidP="00AA206F">
            <w:pPr>
              <w:numPr>
                <w:ilvl w:val="0"/>
                <w:numId w:val="42"/>
              </w:numPr>
              <w:spacing w:after="60" w:line="240" w:lineRule="auto"/>
              <w:ind w:left="425" w:hanging="425"/>
              <w:jc w:val="both"/>
              <w:rPr>
                <w:rFonts w:cs="Arial"/>
                <w:szCs w:val="20"/>
                <w:lang w:eastAsia="sl-SI"/>
              </w:rPr>
            </w:pPr>
            <w:r w:rsidRPr="00653432">
              <w:rPr>
                <w:rFonts w:cs="Arial"/>
                <w:szCs w:val="20"/>
                <w:lang w:eastAsia="sl-SI"/>
              </w:rPr>
              <w:t>Sredstva za aktivno iskanje poginulih divjih prašičev se zagotovijo iz proračuna Republike Slovenije.</w:t>
            </w:r>
          </w:p>
          <w:p w14:paraId="7BC27AA2" w14:textId="77777777" w:rsidR="00CC39C4" w:rsidRPr="00653432" w:rsidRDefault="00CC39C4" w:rsidP="00AA206F">
            <w:pPr>
              <w:numPr>
                <w:ilvl w:val="0"/>
                <w:numId w:val="42"/>
              </w:numPr>
              <w:spacing w:after="60" w:line="240" w:lineRule="auto"/>
              <w:ind w:left="426" w:hanging="426"/>
              <w:jc w:val="both"/>
              <w:rPr>
                <w:rFonts w:cs="Arial"/>
                <w:szCs w:val="20"/>
                <w:lang w:eastAsia="sl-SI"/>
              </w:rPr>
            </w:pPr>
            <w:r w:rsidRPr="00653432">
              <w:rPr>
                <w:rFonts w:cs="Arial"/>
                <w:szCs w:val="20"/>
                <w:lang w:eastAsia="sl-SI"/>
              </w:rPr>
              <w:lastRenderedPageBreak/>
              <w:t xml:space="preserve">Ne glede na določbe tega člena, veljajo določbe iz 9. člena tega zakona glede obvezne prijave najdenega poginulega divjega prašiča tudi po potrditvi APK. Imenovanim posameznikom za aktivno iskanje poginulih divjih prašičev iz tretjega in šestega odstavka tega člena nagrada iz petega oziroma šestega odstavka 9. člena tega zakona ne pripada. </w:t>
            </w:r>
          </w:p>
          <w:p w14:paraId="6EE78F89" w14:textId="77777777" w:rsidR="00CC39C4" w:rsidRPr="00653432" w:rsidRDefault="00CC39C4" w:rsidP="00CC39C4">
            <w:pPr>
              <w:spacing w:after="60" w:line="240" w:lineRule="auto"/>
              <w:jc w:val="both"/>
              <w:rPr>
                <w:rFonts w:cs="Arial"/>
                <w:szCs w:val="20"/>
              </w:rPr>
            </w:pPr>
          </w:p>
          <w:p w14:paraId="447A702F" w14:textId="77777777" w:rsidR="00CC39C4" w:rsidRPr="00653432" w:rsidRDefault="00CC39C4" w:rsidP="00CC39C4">
            <w:pPr>
              <w:tabs>
                <w:tab w:val="left" w:pos="284"/>
              </w:tabs>
              <w:spacing w:after="60" w:line="240" w:lineRule="auto"/>
              <w:jc w:val="center"/>
              <w:outlineLvl w:val="2"/>
              <w:rPr>
                <w:rFonts w:cs="Arial"/>
                <w:szCs w:val="20"/>
                <w:lang w:eastAsia="sl-SI"/>
              </w:rPr>
            </w:pPr>
            <w:bookmarkStart w:id="20" w:name="_Toc26453260"/>
            <w:r w:rsidRPr="00653432">
              <w:rPr>
                <w:rFonts w:cs="Arial"/>
                <w:szCs w:val="20"/>
                <w:lang w:eastAsia="sl-SI"/>
              </w:rPr>
              <w:t>25. člen</w:t>
            </w:r>
            <w:r w:rsidRPr="00653432">
              <w:rPr>
                <w:rFonts w:cs="Arial"/>
                <w:szCs w:val="20"/>
                <w:lang w:eastAsia="sl-SI"/>
              </w:rPr>
              <w:br/>
              <w:t>(oprema skupin za iskanje poginulih divjih prašičev)</w:t>
            </w:r>
            <w:bookmarkEnd w:id="20"/>
          </w:p>
          <w:p w14:paraId="282E86D4" w14:textId="77777777" w:rsidR="00CC39C4" w:rsidRPr="00653432" w:rsidRDefault="00CC39C4" w:rsidP="00CC39C4">
            <w:pPr>
              <w:spacing w:after="60"/>
              <w:rPr>
                <w:rFonts w:cs="Arial"/>
                <w:szCs w:val="20"/>
              </w:rPr>
            </w:pPr>
          </w:p>
          <w:p w14:paraId="1BF73EFF" w14:textId="77777777" w:rsidR="00CC39C4" w:rsidRPr="00653432" w:rsidRDefault="00CC39C4" w:rsidP="00AA206F">
            <w:pPr>
              <w:numPr>
                <w:ilvl w:val="0"/>
                <w:numId w:val="50"/>
              </w:numPr>
              <w:spacing w:after="60" w:line="240" w:lineRule="auto"/>
              <w:ind w:left="357" w:hanging="357"/>
              <w:jc w:val="both"/>
              <w:rPr>
                <w:rFonts w:cs="Arial"/>
                <w:szCs w:val="20"/>
                <w:lang w:eastAsia="sl-SI"/>
              </w:rPr>
            </w:pPr>
            <w:r w:rsidRPr="00653432">
              <w:rPr>
                <w:rFonts w:cs="Arial"/>
                <w:szCs w:val="20"/>
                <w:lang w:eastAsia="sl-SI"/>
              </w:rPr>
              <w:t xml:space="preserve">Skupina za iskanje poginulih divjih prašičev mora imeti vsaj naslednjo opremo in sredstva: </w:t>
            </w:r>
          </w:p>
          <w:p w14:paraId="77387727" w14:textId="77777777" w:rsidR="00CC39C4" w:rsidRPr="00653432" w:rsidRDefault="00CC39C4" w:rsidP="00560BF3">
            <w:pPr>
              <w:numPr>
                <w:ilvl w:val="0"/>
                <w:numId w:val="113"/>
              </w:numPr>
              <w:tabs>
                <w:tab w:val="left" w:pos="284"/>
              </w:tabs>
              <w:spacing w:after="60" w:line="240" w:lineRule="auto"/>
              <w:jc w:val="both"/>
              <w:rPr>
                <w:rFonts w:cs="Arial"/>
                <w:szCs w:val="20"/>
                <w:lang w:eastAsia="sl-SI"/>
              </w:rPr>
            </w:pPr>
            <w:r w:rsidRPr="00653432">
              <w:rPr>
                <w:rFonts w:cs="Arial"/>
                <w:szCs w:val="20"/>
                <w:lang w:eastAsia="sl-SI"/>
              </w:rPr>
              <w:t>terenske avtomobile za prevoz skupine v lovišče s prikolico za prevoz poginulih divjih prašičev do zbirnega centra;</w:t>
            </w:r>
          </w:p>
          <w:p w14:paraId="4C400E0D" w14:textId="77777777" w:rsidR="00CC39C4" w:rsidRPr="00653432" w:rsidRDefault="00CC39C4" w:rsidP="00560BF3">
            <w:pPr>
              <w:numPr>
                <w:ilvl w:val="0"/>
                <w:numId w:val="113"/>
              </w:numPr>
              <w:tabs>
                <w:tab w:val="left" w:pos="284"/>
              </w:tabs>
              <w:spacing w:after="60" w:line="240" w:lineRule="auto"/>
              <w:jc w:val="both"/>
              <w:rPr>
                <w:rFonts w:cs="Arial"/>
                <w:szCs w:val="20"/>
                <w:lang w:eastAsia="sl-SI"/>
              </w:rPr>
            </w:pPr>
            <w:r w:rsidRPr="00653432">
              <w:rPr>
                <w:rFonts w:cs="Arial"/>
                <w:szCs w:val="20"/>
                <w:lang w:eastAsia="sl-SI"/>
              </w:rPr>
              <w:t>štirikolesniki s prikolico, banjice ali vreče za transport najdenih poginulih divjih prašičev z mesta odstrela do vozila;</w:t>
            </w:r>
          </w:p>
          <w:p w14:paraId="5067DE5D" w14:textId="77777777" w:rsidR="00CC39C4" w:rsidRPr="00653432" w:rsidRDefault="00CC39C4" w:rsidP="00560BF3">
            <w:pPr>
              <w:numPr>
                <w:ilvl w:val="0"/>
                <w:numId w:val="113"/>
              </w:numPr>
              <w:tabs>
                <w:tab w:val="left" w:pos="284"/>
              </w:tabs>
              <w:spacing w:after="60" w:line="240" w:lineRule="auto"/>
              <w:jc w:val="both"/>
              <w:rPr>
                <w:rFonts w:cs="Arial"/>
                <w:szCs w:val="20"/>
                <w:lang w:eastAsia="sl-SI"/>
              </w:rPr>
            </w:pPr>
            <w:r w:rsidRPr="00653432">
              <w:rPr>
                <w:rFonts w:cs="Arial"/>
                <w:szCs w:val="20"/>
                <w:lang w:eastAsia="sl-SI"/>
              </w:rPr>
              <w:t xml:space="preserve">zaščitne obleke; </w:t>
            </w:r>
          </w:p>
          <w:p w14:paraId="3BCA873A" w14:textId="77777777" w:rsidR="00CC39C4" w:rsidRPr="00653432" w:rsidRDefault="00CC39C4" w:rsidP="00560BF3">
            <w:pPr>
              <w:numPr>
                <w:ilvl w:val="0"/>
                <w:numId w:val="113"/>
              </w:numPr>
              <w:tabs>
                <w:tab w:val="left" w:pos="284"/>
              </w:tabs>
              <w:spacing w:after="60" w:line="240" w:lineRule="auto"/>
              <w:jc w:val="both"/>
              <w:rPr>
                <w:rFonts w:cs="Arial"/>
                <w:szCs w:val="20"/>
                <w:lang w:eastAsia="sl-SI"/>
              </w:rPr>
            </w:pPr>
            <w:proofErr w:type="spellStart"/>
            <w:r w:rsidRPr="00653432">
              <w:rPr>
                <w:rFonts w:cs="Arial"/>
                <w:szCs w:val="20"/>
                <w:lang w:eastAsia="sl-SI"/>
              </w:rPr>
              <w:t>markice</w:t>
            </w:r>
            <w:proofErr w:type="spellEnd"/>
            <w:r w:rsidRPr="00653432">
              <w:rPr>
                <w:rFonts w:cs="Arial"/>
                <w:szCs w:val="20"/>
                <w:lang w:eastAsia="sl-SI"/>
              </w:rPr>
              <w:t xml:space="preserve"> z neponovljivo številko za zagotavljanje sledljivosti najdenega poginulega divjega prašiča;</w:t>
            </w:r>
          </w:p>
          <w:p w14:paraId="63B2960F" w14:textId="77777777" w:rsidR="00CC39C4" w:rsidRPr="00653432" w:rsidRDefault="00CC39C4" w:rsidP="00560BF3">
            <w:pPr>
              <w:numPr>
                <w:ilvl w:val="0"/>
                <w:numId w:val="113"/>
              </w:numPr>
              <w:tabs>
                <w:tab w:val="left" w:pos="284"/>
              </w:tabs>
              <w:spacing w:after="60" w:line="240" w:lineRule="auto"/>
              <w:jc w:val="both"/>
              <w:rPr>
                <w:rFonts w:cs="Arial"/>
                <w:szCs w:val="20"/>
                <w:lang w:eastAsia="sl-SI"/>
              </w:rPr>
            </w:pPr>
            <w:r w:rsidRPr="00653432">
              <w:rPr>
                <w:rFonts w:cs="Arial"/>
                <w:szCs w:val="20"/>
                <w:lang w:eastAsia="sl-SI"/>
              </w:rPr>
              <w:t xml:space="preserve">obrazce, računalnik, mobilne telefone. </w:t>
            </w:r>
          </w:p>
          <w:p w14:paraId="55339D0F" w14:textId="77777777" w:rsidR="00CC39C4" w:rsidRPr="00653432" w:rsidRDefault="00CC39C4" w:rsidP="00AA206F">
            <w:pPr>
              <w:numPr>
                <w:ilvl w:val="0"/>
                <w:numId w:val="50"/>
              </w:numPr>
              <w:spacing w:after="60" w:line="240" w:lineRule="auto"/>
              <w:ind w:left="357" w:hanging="357"/>
              <w:jc w:val="both"/>
              <w:rPr>
                <w:rFonts w:cs="Arial"/>
                <w:szCs w:val="20"/>
                <w:lang w:eastAsia="sl-SI"/>
              </w:rPr>
            </w:pPr>
            <w:r w:rsidRPr="00653432">
              <w:rPr>
                <w:rFonts w:cs="Arial"/>
                <w:szCs w:val="20"/>
                <w:lang w:eastAsia="sl-SI"/>
              </w:rPr>
              <w:t xml:space="preserve">Opremo nabavljajo, hranijo in vzdržujejo enote NVI. V času, ko se izvajajo aktivnosti, se oprema nahaja na zbirnih mestih za zbiranje poginulih in odstreljenih divjih prašičev. </w:t>
            </w:r>
          </w:p>
          <w:p w14:paraId="381D1999" w14:textId="77777777" w:rsidR="00CC39C4" w:rsidRPr="00653432" w:rsidRDefault="00CC39C4" w:rsidP="00AA206F">
            <w:pPr>
              <w:numPr>
                <w:ilvl w:val="0"/>
                <w:numId w:val="50"/>
              </w:numPr>
              <w:spacing w:after="60" w:line="240" w:lineRule="auto"/>
              <w:jc w:val="both"/>
              <w:rPr>
                <w:rFonts w:cs="Arial"/>
                <w:szCs w:val="20"/>
                <w:lang w:eastAsia="sl-SI"/>
              </w:rPr>
            </w:pPr>
            <w:r w:rsidRPr="00653432">
              <w:rPr>
                <w:rFonts w:cs="Arial"/>
                <w:szCs w:val="20"/>
                <w:lang w:eastAsia="sl-SI"/>
              </w:rPr>
              <w:t xml:space="preserve">Stroški za nabavo, hrambo in vzdrževanje opreme se zagotovijo iz proračuna Republike Slovenije. </w:t>
            </w:r>
          </w:p>
          <w:p w14:paraId="4F6BD18E" w14:textId="77777777" w:rsidR="00CC39C4" w:rsidRPr="00653432" w:rsidRDefault="00CC39C4" w:rsidP="00CC39C4">
            <w:pPr>
              <w:spacing w:after="60" w:line="240" w:lineRule="auto"/>
              <w:ind w:left="360"/>
              <w:jc w:val="both"/>
              <w:rPr>
                <w:rFonts w:cs="Arial"/>
                <w:szCs w:val="20"/>
                <w:lang w:eastAsia="sl-SI"/>
              </w:rPr>
            </w:pPr>
          </w:p>
          <w:p w14:paraId="76531FA8" w14:textId="77777777" w:rsidR="00CC39C4" w:rsidRPr="00653432" w:rsidRDefault="00CC39C4" w:rsidP="00CC39C4">
            <w:pPr>
              <w:spacing w:after="60" w:line="240" w:lineRule="auto"/>
              <w:jc w:val="center"/>
              <w:outlineLvl w:val="2"/>
              <w:rPr>
                <w:rFonts w:cs="Arial"/>
                <w:szCs w:val="20"/>
              </w:rPr>
            </w:pPr>
            <w:bookmarkStart w:id="21" w:name="_Toc26453263"/>
            <w:r w:rsidRPr="00653432">
              <w:rPr>
                <w:rFonts w:cs="Arial"/>
                <w:szCs w:val="20"/>
              </w:rPr>
              <w:t>26. člen</w:t>
            </w:r>
            <w:r w:rsidRPr="00653432">
              <w:rPr>
                <w:rFonts w:cs="Arial"/>
                <w:szCs w:val="20"/>
              </w:rPr>
              <w:br/>
              <w:t>(preiskave odstreljenih in poginulih divjih prašičev na določenem območju z omejitvami, njihovo neškodljivo uničenje in izplačila odškodnin)</w:t>
            </w:r>
            <w:bookmarkEnd w:id="21"/>
          </w:p>
          <w:p w14:paraId="6DF25F86" w14:textId="77777777" w:rsidR="00CC39C4" w:rsidRPr="00653432" w:rsidRDefault="00CC39C4" w:rsidP="00CC39C4">
            <w:pPr>
              <w:spacing w:after="60" w:line="240" w:lineRule="auto"/>
              <w:jc w:val="center"/>
              <w:outlineLvl w:val="2"/>
              <w:rPr>
                <w:rFonts w:cs="Arial"/>
                <w:szCs w:val="20"/>
              </w:rPr>
            </w:pPr>
          </w:p>
          <w:p w14:paraId="06477C50" w14:textId="77777777" w:rsidR="00CC39C4" w:rsidRPr="00653432" w:rsidRDefault="00CC39C4" w:rsidP="00AA206F">
            <w:pPr>
              <w:numPr>
                <w:ilvl w:val="0"/>
                <w:numId w:val="51"/>
              </w:numPr>
              <w:spacing w:after="60" w:line="240" w:lineRule="auto"/>
              <w:jc w:val="both"/>
              <w:rPr>
                <w:rFonts w:cs="Arial"/>
                <w:szCs w:val="20"/>
                <w:lang w:eastAsia="sl-SI"/>
              </w:rPr>
            </w:pPr>
            <w:r w:rsidRPr="00653432">
              <w:rPr>
                <w:rFonts w:cs="Arial"/>
                <w:szCs w:val="20"/>
                <w:lang w:eastAsia="sl-SI"/>
              </w:rPr>
              <w:t xml:space="preserve">Vse odstreljene ter najdene poginule divje prašiče na območju z omejitvami mora NVI vzorčiti in laboratorijsko preiskati ter poskrbeti, da se trupi neškodljivo odstranijo. </w:t>
            </w:r>
          </w:p>
          <w:p w14:paraId="7F78BA70" w14:textId="77777777" w:rsidR="00CC39C4" w:rsidRPr="00653432" w:rsidRDefault="00CC39C4" w:rsidP="00AA206F">
            <w:pPr>
              <w:numPr>
                <w:ilvl w:val="0"/>
                <w:numId w:val="51"/>
              </w:numPr>
              <w:spacing w:after="60" w:line="240" w:lineRule="auto"/>
              <w:jc w:val="both"/>
              <w:rPr>
                <w:rFonts w:cs="Arial"/>
                <w:szCs w:val="20"/>
                <w:lang w:eastAsia="sl-SI"/>
              </w:rPr>
            </w:pPr>
            <w:r w:rsidRPr="00653432">
              <w:rPr>
                <w:rFonts w:cs="Arial"/>
                <w:szCs w:val="20"/>
                <w:lang w:eastAsia="sl-SI"/>
              </w:rPr>
              <w:t xml:space="preserve">Vse odstreljene divje prašiče mora NVI ali upravljalec lovišča pri sprejemu na zbirno mesto ali v lovsko zbiralnico stehtati </w:t>
            </w:r>
            <w:proofErr w:type="spellStart"/>
            <w:r w:rsidRPr="00653432">
              <w:rPr>
                <w:rFonts w:cs="Arial"/>
                <w:szCs w:val="20"/>
                <w:lang w:eastAsia="sl-SI"/>
              </w:rPr>
              <w:t>neiztrebljene</w:t>
            </w:r>
            <w:proofErr w:type="spellEnd"/>
            <w:r w:rsidRPr="00653432">
              <w:rPr>
                <w:rFonts w:cs="Arial"/>
                <w:szCs w:val="20"/>
                <w:lang w:eastAsia="sl-SI"/>
              </w:rPr>
              <w:t xml:space="preserve"> (preden se opravi evisceracija, če se le-ta izvede). Evidenco o teži </w:t>
            </w:r>
            <w:proofErr w:type="spellStart"/>
            <w:r w:rsidRPr="00653432">
              <w:rPr>
                <w:rFonts w:cs="Arial"/>
                <w:szCs w:val="20"/>
                <w:lang w:eastAsia="sl-SI"/>
              </w:rPr>
              <w:t>neiztrebljenih</w:t>
            </w:r>
            <w:proofErr w:type="spellEnd"/>
            <w:r w:rsidRPr="00653432">
              <w:rPr>
                <w:rFonts w:cs="Arial"/>
                <w:szCs w:val="20"/>
                <w:lang w:eastAsia="sl-SI"/>
              </w:rPr>
              <w:t xml:space="preserve"> odstreljenih divjih prašičev vodi vodja zbirnega mesta.</w:t>
            </w:r>
          </w:p>
          <w:p w14:paraId="55954F6D" w14:textId="77777777" w:rsidR="00CC39C4" w:rsidRPr="00653432" w:rsidRDefault="00CC39C4" w:rsidP="00AA206F">
            <w:pPr>
              <w:numPr>
                <w:ilvl w:val="0"/>
                <w:numId w:val="51"/>
              </w:numPr>
              <w:spacing w:after="60" w:line="240" w:lineRule="auto"/>
              <w:jc w:val="both"/>
              <w:rPr>
                <w:rFonts w:cs="Arial"/>
                <w:szCs w:val="20"/>
                <w:lang w:eastAsia="sl-SI"/>
              </w:rPr>
            </w:pPr>
            <w:r w:rsidRPr="00653432">
              <w:rPr>
                <w:rFonts w:cs="Arial"/>
                <w:szCs w:val="20"/>
                <w:lang w:eastAsia="sl-SI"/>
              </w:rPr>
              <w:t xml:space="preserve">Ne glede na določbe prvega odstavka tega člena je treba na območju z omejitvami, kjer je lov na divjega prašiča dovoljen (ne izredni odstrel, ki ga izvajajo skupine), vse odstreljene divje prašiče laboratorijsko preiskati. Meso divjega prašiča je dovoljeno uporabljati za prehrano ljudi na lokalnem območju, če je rezultat preiskave na APK negativen. Če so rezultati preiskav na APK pozitivni, je treba trup neškodljivo uničiti. Prav tako je treba uničiti vse trupe, ki so bili v stiku s trupom, pozitivnim na APK. </w:t>
            </w:r>
          </w:p>
          <w:p w14:paraId="5C14E26F" w14:textId="77777777" w:rsidR="00CC39C4" w:rsidRPr="00653432" w:rsidRDefault="00CC39C4" w:rsidP="00AA206F">
            <w:pPr>
              <w:numPr>
                <w:ilvl w:val="0"/>
                <w:numId w:val="51"/>
              </w:numPr>
              <w:spacing w:after="60" w:line="240" w:lineRule="auto"/>
              <w:jc w:val="both"/>
              <w:rPr>
                <w:rFonts w:cs="Arial"/>
                <w:szCs w:val="20"/>
                <w:lang w:eastAsia="sl-SI"/>
              </w:rPr>
            </w:pPr>
            <w:r w:rsidRPr="00653432">
              <w:rPr>
                <w:rFonts w:cs="Arial"/>
                <w:szCs w:val="20"/>
                <w:lang w:eastAsia="sl-SI"/>
              </w:rPr>
              <w:t>Upravljavec lovišča je upravičen do izplačila odškodnine za uničene trupe odstreljenih divjih prašičev iz prvega in drugega odstavka tega člena, če:</w:t>
            </w:r>
          </w:p>
          <w:p w14:paraId="283FB45C" w14:textId="77777777" w:rsidR="00CC39C4" w:rsidRPr="00653432" w:rsidRDefault="00CC39C4" w:rsidP="00AA206F">
            <w:pPr>
              <w:numPr>
                <w:ilvl w:val="0"/>
                <w:numId w:val="59"/>
              </w:numPr>
              <w:spacing w:after="60" w:line="240" w:lineRule="auto"/>
              <w:ind w:left="714" w:hanging="357"/>
              <w:jc w:val="both"/>
              <w:rPr>
                <w:rFonts w:cs="Arial"/>
                <w:szCs w:val="20"/>
                <w:lang w:eastAsia="sl-SI"/>
              </w:rPr>
            </w:pPr>
            <w:r w:rsidRPr="00653432">
              <w:rPr>
                <w:rFonts w:cs="Arial"/>
                <w:szCs w:val="20"/>
                <w:lang w:eastAsia="sl-SI"/>
              </w:rPr>
              <w:t xml:space="preserve">izvaja predpisane nujne ukrepe, </w:t>
            </w:r>
          </w:p>
          <w:p w14:paraId="2EF706D0" w14:textId="77777777" w:rsidR="00CC39C4" w:rsidRPr="00653432" w:rsidRDefault="00CC39C4" w:rsidP="00AA206F">
            <w:pPr>
              <w:numPr>
                <w:ilvl w:val="0"/>
                <w:numId w:val="59"/>
              </w:numPr>
              <w:spacing w:after="60" w:line="240" w:lineRule="auto"/>
              <w:ind w:left="714" w:hanging="357"/>
              <w:jc w:val="both"/>
              <w:rPr>
                <w:rFonts w:cs="Arial"/>
                <w:szCs w:val="20"/>
                <w:lang w:eastAsia="sl-SI"/>
              </w:rPr>
            </w:pPr>
            <w:r w:rsidRPr="00653432">
              <w:rPr>
                <w:rFonts w:cs="Arial"/>
                <w:szCs w:val="20"/>
                <w:lang w:eastAsia="sl-SI"/>
              </w:rPr>
              <w:t>vodi predpisane evidence in</w:t>
            </w:r>
          </w:p>
          <w:p w14:paraId="55CD27C9" w14:textId="77777777" w:rsidR="00CC39C4" w:rsidRPr="00653432" w:rsidRDefault="00CC39C4" w:rsidP="00AA206F">
            <w:pPr>
              <w:numPr>
                <w:ilvl w:val="0"/>
                <w:numId w:val="59"/>
              </w:numPr>
              <w:spacing w:after="60" w:line="240" w:lineRule="auto"/>
              <w:ind w:left="714" w:hanging="357"/>
              <w:jc w:val="both"/>
              <w:rPr>
                <w:rFonts w:cs="Arial"/>
                <w:szCs w:val="20"/>
                <w:lang w:eastAsia="sl-SI"/>
              </w:rPr>
            </w:pPr>
            <w:r w:rsidRPr="00653432">
              <w:rPr>
                <w:rFonts w:cs="Arial"/>
                <w:szCs w:val="20"/>
                <w:lang w:eastAsia="sl-SI"/>
              </w:rPr>
              <w:t xml:space="preserve">izvaja </w:t>
            </w:r>
            <w:proofErr w:type="spellStart"/>
            <w:r w:rsidRPr="00653432">
              <w:rPr>
                <w:rFonts w:cs="Arial"/>
                <w:szCs w:val="20"/>
                <w:lang w:eastAsia="sl-SI"/>
              </w:rPr>
              <w:t>biovarnostne</w:t>
            </w:r>
            <w:proofErr w:type="spellEnd"/>
            <w:r w:rsidRPr="00653432">
              <w:rPr>
                <w:rFonts w:cs="Arial"/>
                <w:szCs w:val="20"/>
                <w:lang w:eastAsia="sl-SI"/>
              </w:rPr>
              <w:t xml:space="preserve"> ukrepe pri lovu, kot so določeni v načrtu iz 8. člena tega zakona.</w:t>
            </w:r>
          </w:p>
          <w:p w14:paraId="3A7C3C23" w14:textId="77777777" w:rsidR="00CC39C4" w:rsidRPr="00653432" w:rsidRDefault="00CC39C4" w:rsidP="00AA206F">
            <w:pPr>
              <w:numPr>
                <w:ilvl w:val="0"/>
                <w:numId w:val="51"/>
              </w:numPr>
              <w:spacing w:after="60" w:line="240" w:lineRule="auto"/>
              <w:jc w:val="both"/>
              <w:rPr>
                <w:rFonts w:cs="Arial"/>
                <w:szCs w:val="20"/>
                <w:lang w:eastAsia="sl-SI"/>
              </w:rPr>
            </w:pPr>
            <w:r w:rsidRPr="00653432">
              <w:rPr>
                <w:rFonts w:cs="Arial"/>
                <w:szCs w:val="20"/>
                <w:lang w:eastAsia="sl-SI"/>
              </w:rPr>
              <w:t xml:space="preserve">Višina odškodnine za uničene </w:t>
            </w:r>
            <w:proofErr w:type="spellStart"/>
            <w:r w:rsidRPr="00653432">
              <w:rPr>
                <w:rFonts w:cs="Arial"/>
                <w:szCs w:val="20"/>
                <w:lang w:eastAsia="sl-SI"/>
              </w:rPr>
              <w:t>neiztrebljene</w:t>
            </w:r>
            <w:proofErr w:type="spellEnd"/>
            <w:r w:rsidRPr="00653432">
              <w:rPr>
                <w:rFonts w:cs="Arial"/>
                <w:szCs w:val="20"/>
                <w:lang w:eastAsia="sl-SI"/>
              </w:rPr>
              <w:t xml:space="preserve"> odstreljene divje prašiče do vključno 70 kg znaša 50 eurov, za ostale </w:t>
            </w:r>
            <w:proofErr w:type="spellStart"/>
            <w:r w:rsidRPr="00653432">
              <w:rPr>
                <w:rFonts w:cs="Arial"/>
                <w:szCs w:val="20"/>
                <w:lang w:eastAsia="sl-SI"/>
              </w:rPr>
              <w:t>neiztrebljene</w:t>
            </w:r>
            <w:proofErr w:type="spellEnd"/>
            <w:r w:rsidRPr="00653432">
              <w:rPr>
                <w:rFonts w:cs="Arial"/>
                <w:szCs w:val="20"/>
                <w:lang w:eastAsia="sl-SI"/>
              </w:rPr>
              <w:t xml:space="preserve"> odstreljene divje prašiče, težje od 70 kg, pa 100 eurov. </w:t>
            </w:r>
          </w:p>
          <w:p w14:paraId="4B1BD6B1" w14:textId="77777777" w:rsidR="00CC39C4" w:rsidRPr="00653432" w:rsidRDefault="00CC39C4" w:rsidP="00AA206F">
            <w:pPr>
              <w:numPr>
                <w:ilvl w:val="0"/>
                <w:numId w:val="51"/>
              </w:numPr>
              <w:spacing w:after="60" w:line="240" w:lineRule="auto"/>
              <w:jc w:val="both"/>
              <w:rPr>
                <w:rFonts w:cs="Arial"/>
                <w:szCs w:val="20"/>
                <w:lang w:eastAsia="sl-SI"/>
              </w:rPr>
            </w:pPr>
            <w:r w:rsidRPr="00653432">
              <w:rPr>
                <w:rFonts w:cs="Arial"/>
                <w:szCs w:val="20"/>
                <w:lang w:eastAsia="sl-SI"/>
              </w:rPr>
              <w:t xml:space="preserve">Postopek za izplačilo odškodnine za uničene trupe se uvede na zahtevo upravljavca lovišča, ki jo vloži pri območnem uradu Uprave (v nadaljnjem besedilu: OU Uprave). Vloga mora biti vložena do petnajstega dne v mesecu za pretekli mesec in mora vsebovati: </w:t>
            </w:r>
          </w:p>
          <w:p w14:paraId="06082530" w14:textId="77777777" w:rsidR="00CC39C4" w:rsidRPr="00653432" w:rsidRDefault="00CC39C4" w:rsidP="00AA206F">
            <w:pPr>
              <w:numPr>
                <w:ilvl w:val="0"/>
                <w:numId w:val="60"/>
              </w:numPr>
              <w:spacing w:after="60" w:line="240" w:lineRule="auto"/>
              <w:ind w:left="720"/>
              <w:jc w:val="both"/>
              <w:rPr>
                <w:rFonts w:cs="Arial"/>
                <w:szCs w:val="20"/>
                <w:lang w:eastAsia="sl-SI"/>
              </w:rPr>
            </w:pPr>
            <w:r w:rsidRPr="00653432">
              <w:rPr>
                <w:rFonts w:cs="Arial"/>
                <w:szCs w:val="20"/>
                <w:lang w:eastAsia="sl-SI"/>
              </w:rPr>
              <w:t xml:space="preserve">podatke o upravljavcu lovišča (ime in naslov, davčno številko, odgovorno osebo, številko tekočega računa); </w:t>
            </w:r>
          </w:p>
          <w:p w14:paraId="01875099" w14:textId="2655D8A2" w:rsidR="00CC39C4" w:rsidRPr="00653432" w:rsidRDefault="00CC39C4" w:rsidP="00AA206F">
            <w:pPr>
              <w:numPr>
                <w:ilvl w:val="0"/>
                <w:numId w:val="60"/>
              </w:numPr>
              <w:spacing w:after="60" w:line="240" w:lineRule="auto"/>
              <w:ind w:left="720"/>
              <w:jc w:val="both"/>
              <w:rPr>
                <w:rFonts w:cs="Arial"/>
                <w:szCs w:val="20"/>
                <w:lang w:eastAsia="sl-SI"/>
              </w:rPr>
            </w:pPr>
            <w:r w:rsidRPr="00653432">
              <w:rPr>
                <w:rFonts w:cs="Arial"/>
                <w:szCs w:val="20"/>
                <w:lang w:eastAsia="sl-SI"/>
              </w:rPr>
              <w:t>zahtevano višino odškodnine s seznamom odstreljenih divjih prašičev in težo posameznih</w:t>
            </w:r>
            <w:r w:rsidR="009E74D7">
              <w:rPr>
                <w:rFonts w:cs="Arial"/>
                <w:szCs w:val="20"/>
                <w:lang w:eastAsia="sl-SI"/>
              </w:rPr>
              <w:t xml:space="preserve"> </w:t>
            </w:r>
            <w:proofErr w:type="spellStart"/>
            <w:r w:rsidR="009E74D7">
              <w:rPr>
                <w:rFonts w:cs="Arial"/>
                <w:szCs w:val="20"/>
                <w:lang w:eastAsia="sl-SI"/>
              </w:rPr>
              <w:t>neiztrebljenih</w:t>
            </w:r>
            <w:proofErr w:type="spellEnd"/>
            <w:r w:rsidR="009E74D7">
              <w:rPr>
                <w:rFonts w:cs="Arial"/>
                <w:szCs w:val="20"/>
                <w:lang w:eastAsia="sl-SI"/>
              </w:rPr>
              <w:t xml:space="preserve"> divjih prašičev;</w:t>
            </w:r>
            <w:r w:rsidRPr="00653432">
              <w:rPr>
                <w:rFonts w:cs="Arial"/>
                <w:szCs w:val="20"/>
                <w:lang w:eastAsia="sl-SI"/>
              </w:rPr>
              <w:t xml:space="preserve"> </w:t>
            </w:r>
          </w:p>
          <w:p w14:paraId="3F2BACDD" w14:textId="77777777" w:rsidR="00CC39C4" w:rsidRPr="00653432" w:rsidRDefault="00CC39C4" w:rsidP="00AA206F">
            <w:pPr>
              <w:numPr>
                <w:ilvl w:val="0"/>
                <w:numId w:val="60"/>
              </w:numPr>
              <w:spacing w:after="60" w:line="240" w:lineRule="auto"/>
              <w:ind w:left="720"/>
              <w:jc w:val="both"/>
              <w:rPr>
                <w:rFonts w:cs="Arial"/>
                <w:szCs w:val="20"/>
                <w:lang w:eastAsia="sl-SI"/>
              </w:rPr>
            </w:pPr>
            <w:r w:rsidRPr="00653432">
              <w:rPr>
                <w:rFonts w:cs="Arial"/>
                <w:szCs w:val="20"/>
                <w:lang w:eastAsia="sl-SI"/>
              </w:rPr>
              <w:lastRenderedPageBreak/>
              <w:t>potrdilo vodje zbirnega mesta o teži odstreljenega divjega prašiča.</w:t>
            </w:r>
          </w:p>
          <w:p w14:paraId="0993655E" w14:textId="77777777" w:rsidR="00CC39C4" w:rsidRPr="00653432" w:rsidRDefault="00CC39C4" w:rsidP="00AA206F">
            <w:pPr>
              <w:numPr>
                <w:ilvl w:val="0"/>
                <w:numId w:val="51"/>
              </w:numPr>
              <w:spacing w:after="60" w:line="240" w:lineRule="auto"/>
              <w:jc w:val="both"/>
              <w:rPr>
                <w:rFonts w:cs="Arial"/>
                <w:szCs w:val="20"/>
                <w:lang w:eastAsia="sl-SI"/>
              </w:rPr>
            </w:pPr>
            <w:r w:rsidRPr="00653432">
              <w:rPr>
                <w:rFonts w:cs="Arial"/>
                <w:szCs w:val="20"/>
                <w:lang w:eastAsia="sl-SI"/>
              </w:rPr>
              <w:t xml:space="preserve">O vlogah iz prejšnjega odstavka odloča uradni veterinar pristojnega OU Uprave. </w:t>
            </w:r>
          </w:p>
          <w:p w14:paraId="76A4863C" w14:textId="77777777" w:rsidR="00CC39C4" w:rsidRPr="00653432" w:rsidRDefault="00CC39C4" w:rsidP="00AA206F">
            <w:pPr>
              <w:numPr>
                <w:ilvl w:val="0"/>
                <w:numId w:val="51"/>
              </w:numPr>
              <w:spacing w:after="60" w:line="240" w:lineRule="auto"/>
              <w:jc w:val="both"/>
              <w:rPr>
                <w:rFonts w:cs="Arial"/>
                <w:szCs w:val="20"/>
                <w:lang w:eastAsia="sl-SI"/>
              </w:rPr>
            </w:pPr>
            <w:r w:rsidRPr="00653432">
              <w:rPr>
                <w:rFonts w:cs="Arial"/>
                <w:szCs w:val="20"/>
                <w:lang w:eastAsia="sl-SI"/>
              </w:rPr>
              <w:t>Odškodnina mora biti izplačana najpozneje v treh mesecih po nastanku škode.</w:t>
            </w:r>
          </w:p>
          <w:p w14:paraId="20BEA9C1" w14:textId="77777777" w:rsidR="00CC39C4" w:rsidRPr="00653432" w:rsidRDefault="00CC39C4" w:rsidP="00AA206F">
            <w:pPr>
              <w:numPr>
                <w:ilvl w:val="0"/>
                <w:numId w:val="51"/>
              </w:numPr>
              <w:spacing w:after="60" w:line="240" w:lineRule="auto"/>
              <w:jc w:val="both"/>
              <w:rPr>
                <w:rFonts w:cs="Arial"/>
                <w:szCs w:val="20"/>
                <w:lang w:eastAsia="sl-SI"/>
              </w:rPr>
            </w:pPr>
            <w:r w:rsidRPr="00653432">
              <w:rPr>
                <w:rFonts w:cs="Arial"/>
                <w:szCs w:val="20"/>
                <w:lang w:eastAsia="sl-SI"/>
              </w:rPr>
              <w:t xml:space="preserve">Zoper odločbo o višini odškodnine oziroma stroškov iz prejšnjega odstavka je dovoljena pritožba na ministrstvo. </w:t>
            </w:r>
          </w:p>
          <w:p w14:paraId="4D8311A0" w14:textId="77777777" w:rsidR="00CC39C4" w:rsidRPr="00653432" w:rsidRDefault="00CC39C4" w:rsidP="00CC39C4">
            <w:pPr>
              <w:spacing w:after="60" w:line="240" w:lineRule="auto"/>
              <w:jc w:val="both"/>
              <w:rPr>
                <w:rFonts w:cs="Arial"/>
                <w:szCs w:val="20"/>
              </w:rPr>
            </w:pPr>
          </w:p>
          <w:p w14:paraId="38481007" w14:textId="77777777" w:rsidR="00CC39C4" w:rsidRPr="00653432" w:rsidRDefault="00CC39C4" w:rsidP="00CC39C4">
            <w:pPr>
              <w:spacing w:after="60" w:line="240" w:lineRule="auto"/>
              <w:ind w:firstLine="142"/>
              <w:jc w:val="center"/>
              <w:outlineLvl w:val="2"/>
              <w:rPr>
                <w:rFonts w:cs="Arial"/>
                <w:szCs w:val="20"/>
              </w:rPr>
            </w:pPr>
            <w:bookmarkStart w:id="22" w:name="_Toc26453264"/>
            <w:r w:rsidRPr="00653432">
              <w:rPr>
                <w:rFonts w:cs="Arial"/>
                <w:szCs w:val="20"/>
              </w:rPr>
              <w:t>27. člen</w:t>
            </w:r>
            <w:r w:rsidRPr="00653432">
              <w:rPr>
                <w:rFonts w:cs="Arial"/>
                <w:szCs w:val="20"/>
              </w:rPr>
              <w:br/>
              <w:t>(zakopavanje ali sežiganje trupel poginulih divjih prašičev)</w:t>
            </w:r>
            <w:bookmarkEnd w:id="22"/>
          </w:p>
          <w:p w14:paraId="3F9B9B68" w14:textId="77777777" w:rsidR="00CC39C4" w:rsidRPr="00653432" w:rsidRDefault="00CC39C4" w:rsidP="00CC39C4">
            <w:pPr>
              <w:spacing w:after="60" w:line="240" w:lineRule="auto"/>
              <w:jc w:val="both"/>
              <w:rPr>
                <w:rFonts w:cs="Arial"/>
                <w:szCs w:val="20"/>
              </w:rPr>
            </w:pPr>
          </w:p>
          <w:p w14:paraId="4FA5CDD5" w14:textId="77777777" w:rsidR="00CC39C4" w:rsidRPr="00653432" w:rsidRDefault="00CC39C4" w:rsidP="00CC39C4">
            <w:pPr>
              <w:numPr>
                <w:ilvl w:val="0"/>
                <w:numId w:val="33"/>
              </w:numPr>
              <w:spacing w:after="60" w:line="240" w:lineRule="auto"/>
              <w:ind w:left="357" w:hanging="357"/>
              <w:jc w:val="both"/>
              <w:rPr>
                <w:rFonts w:cs="Arial"/>
                <w:szCs w:val="20"/>
                <w:lang w:eastAsia="sl-SI"/>
              </w:rPr>
            </w:pPr>
            <w:r w:rsidRPr="00653432">
              <w:rPr>
                <w:rFonts w:cs="Arial"/>
                <w:szCs w:val="20"/>
                <w:lang w:eastAsia="sl-SI"/>
              </w:rPr>
              <w:t>Če na določenem območju z omejitvami odvoz trupel poginulih divjih prašičev do zbirnih mest ni mogoč ali ni dovoljen, generalni direktor Uprave na predlog skupine strokovnjakov iz 15. člena tega zakona določi izredne načine odstranjevanja trupel poginulih divjih prašičev v skladu z 19. členom Uredbe 1069/2009/EU.</w:t>
            </w:r>
          </w:p>
          <w:p w14:paraId="26D6312F" w14:textId="77777777" w:rsidR="00CC39C4" w:rsidRPr="00653432" w:rsidRDefault="00CC39C4" w:rsidP="00CC39C4">
            <w:pPr>
              <w:numPr>
                <w:ilvl w:val="0"/>
                <w:numId w:val="33"/>
              </w:numPr>
              <w:spacing w:after="60" w:line="240" w:lineRule="auto"/>
              <w:ind w:left="357" w:hanging="357"/>
              <w:jc w:val="both"/>
              <w:rPr>
                <w:rFonts w:cs="Arial"/>
                <w:szCs w:val="20"/>
                <w:lang w:eastAsia="sl-SI"/>
              </w:rPr>
            </w:pPr>
            <w:r w:rsidRPr="00653432">
              <w:rPr>
                <w:rFonts w:cs="Arial"/>
                <w:szCs w:val="20"/>
                <w:lang w:eastAsia="sl-SI"/>
              </w:rPr>
              <w:t>Odstranjevanje trupel iz prejšnjega odstavka izvede skupina za iskanje trupel poginulih divjih prašičev iz 24. člena tega zakona.</w:t>
            </w:r>
          </w:p>
          <w:p w14:paraId="02299286" w14:textId="77777777" w:rsidR="00CC39C4" w:rsidRPr="00653432" w:rsidRDefault="00CC39C4" w:rsidP="00CC39C4">
            <w:pPr>
              <w:numPr>
                <w:ilvl w:val="0"/>
                <w:numId w:val="33"/>
              </w:numPr>
              <w:spacing w:after="60" w:line="240" w:lineRule="auto"/>
              <w:ind w:left="357" w:hanging="357"/>
              <w:jc w:val="both"/>
              <w:rPr>
                <w:rFonts w:cs="Arial"/>
                <w:szCs w:val="20"/>
                <w:lang w:eastAsia="sl-SI"/>
              </w:rPr>
            </w:pPr>
            <w:r w:rsidRPr="00653432">
              <w:rPr>
                <w:rFonts w:cs="Arial"/>
                <w:szCs w:val="20"/>
                <w:lang w:eastAsia="sl-SI"/>
              </w:rPr>
              <w:t xml:space="preserve">Sredstva za izvedbo izredne odstranitve trupel se krijejo iz proračuna RS. </w:t>
            </w:r>
          </w:p>
          <w:p w14:paraId="0FE6C5DF" w14:textId="77777777" w:rsidR="00CC39C4" w:rsidRDefault="00CC39C4" w:rsidP="00CC39C4">
            <w:pPr>
              <w:spacing w:after="60" w:line="240" w:lineRule="auto"/>
              <w:jc w:val="both"/>
              <w:rPr>
                <w:rFonts w:cs="Arial"/>
                <w:szCs w:val="20"/>
              </w:rPr>
            </w:pPr>
          </w:p>
          <w:p w14:paraId="18E8C930" w14:textId="77777777" w:rsidR="00205B52" w:rsidRPr="00653432" w:rsidRDefault="00205B52" w:rsidP="00CC39C4">
            <w:pPr>
              <w:spacing w:after="60" w:line="240" w:lineRule="auto"/>
              <w:jc w:val="both"/>
              <w:rPr>
                <w:rFonts w:cs="Arial"/>
                <w:szCs w:val="20"/>
              </w:rPr>
            </w:pPr>
          </w:p>
          <w:p w14:paraId="29F35737" w14:textId="77777777" w:rsidR="00CC39C4" w:rsidRPr="00CC39C4" w:rsidRDefault="00CC39C4" w:rsidP="00CC39C4">
            <w:pPr>
              <w:pStyle w:val="Odstavekseznama"/>
              <w:tabs>
                <w:tab w:val="left" w:pos="284"/>
              </w:tabs>
              <w:spacing w:after="60"/>
              <w:ind w:left="3240"/>
              <w:rPr>
                <w:rFonts w:ascii="Arial" w:hAnsi="Arial" w:cs="Arial"/>
                <w:sz w:val="20"/>
              </w:rPr>
            </w:pPr>
            <w:r w:rsidRPr="00CC39C4">
              <w:rPr>
                <w:rFonts w:ascii="Arial" w:hAnsi="Arial" w:cs="Arial"/>
                <w:sz w:val="20"/>
              </w:rPr>
              <w:t>2. Posebni ukrepi</w:t>
            </w:r>
          </w:p>
          <w:p w14:paraId="7765AD6C" w14:textId="77777777" w:rsidR="00CC39C4" w:rsidRPr="00CC39C4" w:rsidRDefault="00CC39C4" w:rsidP="00CC39C4">
            <w:pPr>
              <w:tabs>
                <w:tab w:val="left" w:pos="284"/>
              </w:tabs>
              <w:spacing w:after="60" w:line="240" w:lineRule="auto"/>
              <w:jc w:val="center"/>
              <w:rPr>
                <w:rFonts w:cs="Arial"/>
                <w:szCs w:val="20"/>
              </w:rPr>
            </w:pPr>
          </w:p>
          <w:p w14:paraId="12BAFD47" w14:textId="395F83E3" w:rsidR="00CC39C4" w:rsidRPr="00653432" w:rsidRDefault="00CC39C4" w:rsidP="00CC39C4">
            <w:pPr>
              <w:keepNext/>
              <w:spacing w:after="60" w:line="240" w:lineRule="auto"/>
              <w:jc w:val="center"/>
              <w:outlineLvl w:val="2"/>
              <w:rPr>
                <w:rFonts w:cs="Arial"/>
                <w:bCs/>
                <w:szCs w:val="20"/>
              </w:rPr>
            </w:pPr>
            <w:r w:rsidRPr="00CC39C4">
              <w:rPr>
                <w:rFonts w:cs="Arial"/>
                <w:bCs/>
                <w:szCs w:val="20"/>
              </w:rPr>
              <w:t>28. člen</w:t>
            </w:r>
            <w:r w:rsidRPr="00653432">
              <w:rPr>
                <w:rFonts w:cs="Arial"/>
                <w:bCs/>
                <w:szCs w:val="20"/>
              </w:rPr>
              <w:br/>
              <w:t>(ograj</w:t>
            </w:r>
            <w:r w:rsidR="009E74D7">
              <w:rPr>
                <w:rFonts w:cs="Arial"/>
                <w:bCs/>
                <w:szCs w:val="20"/>
              </w:rPr>
              <w:t>a</w:t>
            </w:r>
            <w:r w:rsidRPr="00653432">
              <w:rPr>
                <w:rFonts w:cs="Arial"/>
                <w:bCs/>
                <w:szCs w:val="20"/>
              </w:rPr>
              <w:t xml:space="preserve"> in odvračala)</w:t>
            </w:r>
          </w:p>
          <w:p w14:paraId="2A9335C8" w14:textId="77777777" w:rsidR="00CC39C4" w:rsidRPr="00653432" w:rsidRDefault="00CC39C4" w:rsidP="00CC39C4">
            <w:pPr>
              <w:spacing w:after="60" w:line="240" w:lineRule="auto"/>
              <w:jc w:val="both"/>
              <w:rPr>
                <w:rFonts w:cs="Arial"/>
                <w:szCs w:val="20"/>
              </w:rPr>
            </w:pPr>
          </w:p>
          <w:p w14:paraId="6C82FAD7" w14:textId="77777777" w:rsidR="00CC39C4" w:rsidRPr="00653432" w:rsidRDefault="00CC39C4" w:rsidP="00AA206F">
            <w:pPr>
              <w:numPr>
                <w:ilvl w:val="0"/>
                <w:numId w:val="90"/>
              </w:numPr>
              <w:spacing w:after="60" w:line="240" w:lineRule="auto"/>
              <w:jc w:val="both"/>
              <w:rPr>
                <w:rFonts w:cs="Arial"/>
                <w:szCs w:val="20"/>
                <w:lang w:eastAsia="sl-SI"/>
              </w:rPr>
            </w:pPr>
            <w:r w:rsidRPr="00653432">
              <w:rPr>
                <w:rFonts w:cs="Arial"/>
                <w:szCs w:val="20"/>
                <w:lang w:eastAsia="sl-SI"/>
              </w:rPr>
              <w:t>Za preprečevanje oziroma zmanjševanje tveganja za širjenje APK s prostorskimi premiki divjih prašičev se na določenih območjih z omejitvami postavijo ograje oziroma odvračala. Lokacije ograj oziroma odvračal na podlagi predloga skupine strokovnjakov določi generalni direktor Uprave z odločbo iz tretjega odstavka prejšnjega člena.</w:t>
            </w:r>
          </w:p>
          <w:p w14:paraId="77DE0B5B" w14:textId="77777777" w:rsidR="00CC39C4" w:rsidRPr="00653432" w:rsidRDefault="00CC39C4" w:rsidP="00AA206F">
            <w:pPr>
              <w:numPr>
                <w:ilvl w:val="0"/>
                <w:numId w:val="90"/>
              </w:numPr>
              <w:spacing w:after="60" w:line="240" w:lineRule="auto"/>
              <w:jc w:val="both"/>
              <w:rPr>
                <w:rFonts w:cs="Arial"/>
                <w:szCs w:val="20"/>
                <w:lang w:eastAsia="sl-SI"/>
              </w:rPr>
            </w:pPr>
            <w:r w:rsidRPr="00653432">
              <w:rPr>
                <w:rFonts w:cs="Arial"/>
                <w:szCs w:val="20"/>
                <w:lang w:eastAsia="sl-SI"/>
              </w:rPr>
              <w:t>Nabavo, postavitev, nadzor in vzdrževanje, prestavitev ter odstranitev ograj oziroma odvračal iz prejšnjega odstavka zagotovi Uprava. Javno naročilo izvede Ministrstvo za javno upravo.</w:t>
            </w:r>
          </w:p>
          <w:p w14:paraId="1C6688A3" w14:textId="77777777" w:rsidR="00CC39C4" w:rsidRPr="00653432" w:rsidRDefault="00CC39C4" w:rsidP="00AA206F">
            <w:pPr>
              <w:numPr>
                <w:ilvl w:val="0"/>
                <w:numId w:val="90"/>
              </w:numPr>
              <w:spacing w:after="60" w:line="240" w:lineRule="auto"/>
              <w:jc w:val="both"/>
              <w:rPr>
                <w:rFonts w:cs="Arial"/>
                <w:szCs w:val="20"/>
                <w:lang w:eastAsia="sl-SI"/>
              </w:rPr>
            </w:pPr>
            <w:r w:rsidRPr="00653432">
              <w:rPr>
                <w:rFonts w:cs="Arial"/>
                <w:szCs w:val="20"/>
                <w:lang w:eastAsia="sl-SI"/>
              </w:rPr>
              <w:t xml:space="preserve">Ograje oziroma odvračala se v največji možni meri postavijo na zemljiščih v državni oziroma občinski lasti in ob občinskih in državnih cestah, če pa okoliščine konkretnih postavitev ograj oziroma odvračal to zahtevajo, pa tudi na zemljiščih v zasebni lasti. </w:t>
            </w:r>
          </w:p>
          <w:p w14:paraId="2494A251" w14:textId="77777777" w:rsidR="00CC39C4" w:rsidRPr="00653432" w:rsidRDefault="00CC39C4" w:rsidP="00AA206F">
            <w:pPr>
              <w:numPr>
                <w:ilvl w:val="0"/>
                <w:numId w:val="90"/>
              </w:numPr>
              <w:spacing w:after="60" w:line="240" w:lineRule="auto"/>
              <w:jc w:val="both"/>
              <w:rPr>
                <w:rFonts w:cs="Arial"/>
                <w:szCs w:val="20"/>
                <w:lang w:eastAsia="sl-SI"/>
              </w:rPr>
            </w:pPr>
            <w:r w:rsidRPr="00653432">
              <w:rPr>
                <w:rFonts w:cs="Arial"/>
                <w:szCs w:val="20"/>
                <w:lang w:eastAsia="sl-SI"/>
              </w:rPr>
              <w:t>Postavitev, uporaba in vzdrževanje ograj oziroma odvračal je ukrep v javnem interesu, zaradi česar soglasja lastnikov zemljišč oziroma drugih upravljavcev zemljišč niso potrebna. Vsakdo se je dolžan vzdržati vseh ravnanj, ki bi ovirala postavitev, uporabo in vzdrževanje ograj oziroma odvračal. Uprava lastnike preko državnega spletišča in na krajevno običajen način obvesti o razlogih za poseg na zemljiščih. Ograje oziroma odvračala se odstranijo takoj, ko niso več potrebni za izvajanje ukrepov iz tega zakona.</w:t>
            </w:r>
            <w:r w:rsidRPr="00653432">
              <w:rPr>
                <w:rFonts w:cs="Arial"/>
                <w:strike/>
                <w:szCs w:val="20"/>
                <w:lang w:eastAsia="sl-SI"/>
              </w:rPr>
              <w:t xml:space="preserve"> </w:t>
            </w:r>
          </w:p>
          <w:p w14:paraId="7523D3BE" w14:textId="77777777" w:rsidR="00CC39C4" w:rsidRPr="00653432" w:rsidRDefault="00CC39C4" w:rsidP="00AA206F">
            <w:pPr>
              <w:numPr>
                <w:ilvl w:val="0"/>
                <w:numId w:val="90"/>
              </w:numPr>
              <w:spacing w:after="60" w:line="240" w:lineRule="auto"/>
              <w:jc w:val="both"/>
              <w:rPr>
                <w:rFonts w:cs="Arial"/>
                <w:szCs w:val="20"/>
                <w:lang w:eastAsia="sl-SI"/>
              </w:rPr>
            </w:pPr>
            <w:r w:rsidRPr="00653432">
              <w:rPr>
                <w:rFonts w:cs="Arial"/>
                <w:szCs w:val="20"/>
                <w:lang w:eastAsia="sl-SI"/>
              </w:rPr>
              <w:t>Ograje se štejejo kot pomožna kmetijsko-gozdarska oprema iz 3.č člena Zakona o kmetijskih zemljiščih (Uradni list RS, št. 71/11 – uradno prečiščeno besedilo, 58/12, 27/16, 27/17 – ZKme-1D in 79/17) in zanje gradbeno dovoljenje ni potrebno. Njihova postavitev je dopustna ne glede na določila občinskih prostorskih aktov. Za postavitev, uporabo in vzdrževanje ograj oziroma odvračal se ne uporabljajo predpisi, ki urejajo graditev objektov, in prostorski akti ter predpisi, ki urejajo varstvo okolja, ohranjanje narave, sladkovodno ribištvo, divjad in lovstvo, ter predpisi, ki urejajo gozdove in vode.</w:t>
            </w:r>
          </w:p>
          <w:p w14:paraId="7A7F0373" w14:textId="77777777" w:rsidR="00CC39C4" w:rsidRPr="00653432" w:rsidRDefault="00CC39C4" w:rsidP="00AA206F">
            <w:pPr>
              <w:numPr>
                <w:ilvl w:val="0"/>
                <w:numId w:val="90"/>
              </w:numPr>
              <w:spacing w:after="60" w:line="240" w:lineRule="auto"/>
              <w:jc w:val="both"/>
              <w:rPr>
                <w:rFonts w:cs="Arial"/>
                <w:szCs w:val="20"/>
                <w:lang w:eastAsia="sl-SI"/>
              </w:rPr>
            </w:pPr>
            <w:r w:rsidRPr="00653432">
              <w:rPr>
                <w:rFonts w:cs="Arial"/>
                <w:szCs w:val="20"/>
                <w:lang w:eastAsia="sl-SI"/>
              </w:rPr>
              <w:t>Ograja iz prvega odstavka tega člena mora omogočati dostop imetnikom zemljišč do svojih zemljišč in prebivalcem na določenem območju dostop do njihovih prebivališč, razen če veljajo omejitve iz 37. člena tega zakona.</w:t>
            </w:r>
          </w:p>
          <w:p w14:paraId="75B4547A" w14:textId="77777777" w:rsidR="00CC39C4" w:rsidRPr="00653432" w:rsidRDefault="00CC39C4" w:rsidP="00AA206F">
            <w:pPr>
              <w:numPr>
                <w:ilvl w:val="0"/>
                <w:numId w:val="90"/>
              </w:numPr>
              <w:spacing w:after="60" w:line="240" w:lineRule="auto"/>
              <w:jc w:val="both"/>
              <w:rPr>
                <w:rFonts w:cs="Arial"/>
                <w:szCs w:val="20"/>
                <w:lang w:eastAsia="sl-SI"/>
              </w:rPr>
            </w:pPr>
            <w:r w:rsidRPr="00653432">
              <w:rPr>
                <w:rFonts w:cs="Arial"/>
                <w:szCs w:val="20"/>
                <w:lang w:eastAsia="sl-SI"/>
              </w:rPr>
              <w:t>Sredstva za nabavo, postavitev, nadzor in vzdrževanje, prestavitev ter odstranitev ograje oziroma odvračal ter nadomestila iz tega člena se zagotovijo iz proračuna Republike Slovenije.</w:t>
            </w:r>
          </w:p>
          <w:p w14:paraId="407F6581" w14:textId="77777777" w:rsidR="00DB0E79" w:rsidRDefault="00DB0E79" w:rsidP="00DB0E79">
            <w:pPr>
              <w:shd w:val="clear" w:color="auto" w:fill="FFFFFF"/>
              <w:spacing w:line="240" w:lineRule="auto"/>
              <w:jc w:val="center"/>
              <w:rPr>
                <w:rFonts w:cs="Arial"/>
                <w:bCs/>
                <w:szCs w:val="20"/>
                <w:lang w:eastAsia="sl-SI"/>
              </w:rPr>
            </w:pPr>
          </w:p>
          <w:p w14:paraId="2219B659" w14:textId="77777777" w:rsidR="00CC39C4" w:rsidRPr="00653432" w:rsidRDefault="00CC39C4" w:rsidP="00DB0E79">
            <w:pPr>
              <w:shd w:val="clear" w:color="auto" w:fill="FFFFFF"/>
              <w:spacing w:line="240" w:lineRule="auto"/>
              <w:jc w:val="center"/>
              <w:rPr>
                <w:rFonts w:cs="Arial"/>
                <w:bCs/>
                <w:szCs w:val="20"/>
                <w:lang w:eastAsia="sl-SI"/>
              </w:rPr>
            </w:pPr>
            <w:r w:rsidRPr="00653432">
              <w:rPr>
                <w:rFonts w:cs="Arial"/>
                <w:bCs/>
                <w:szCs w:val="20"/>
                <w:lang w:eastAsia="sl-SI"/>
              </w:rPr>
              <w:t>29.</w:t>
            </w:r>
            <w:r w:rsidRPr="00653432">
              <w:rPr>
                <w:rFonts w:cs="Arial"/>
                <w:bCs/>
                <w:szCs w:val="20"/>
                <w:lang w:val="x-none" w:eastAsia="sl-SI"/>
              </w:rPr>
              <w:t xml:space="preserve"> člen</w:t>
            </w:r>
          </w:p>
          <w:p w14:paraId="4F7528B5" w14:textId="77777777" w:rsidR="00CC39C4" w:rsidRDefault="00CC39C4" w:rsidP="00DB0E79">
            <w:pPr>
              <w:shd w:val="clear" w:color="auto" w:fill="FFFFFF"/>
              <w:spacing w:line="240" w:lineRule="auto"/>
              <w:jc w:val="center"/>
              <w:rPr>
                <w:rFonts w:cs="Arial"/>
                <w:bCs/>
                <w:szCs w:val="20"/>
                <w:lang w:val="x-none" w:eastAsia="sl-SI"/>
              </w:rPr>
            </w:pPr>
            <w:r w:rsidRPr="00653432">
              <w:rPr>
                <w:rFonts w:cs="Arial"/>
                <w:bCs/>
                <w:szCs w:val="20"/>
                <w:lang w:val="x-none" w:eastAsia="sl-SI"/>
              </w:rPr>
              <w:lastRenderedPageBreak/>
              <w:t>(upravičenci do nadomestila)</w:t>
            </w:r>
          </w:p>
          <w:p w14:paraId="0F2C5F25" w14:textId="77777777" w:rsidR="00CC39C4" w:rsidRPr="00653432" w:rsidRDefault="00CC39C4" w:rsidP="00DB0E79">
            <w:pPr>
              <w:shd w:val="clear" w:color="auto" w:fill="FFFFFF"/>
              <w:spacing w:line="240" w:lineRule="auto"/>
              <w:jc w:val="center"/>
              <w:rPr>
                <w:rFonts w:cs="Arial"/>
                <w:bCs/>
                <w:szCs w:val="20"/>
                <w:lang w:eastAsia="sl-SI"/>
              </w:rPr>
            </w:pPr>
          </w:p>
          <w:p w14:paraId="5CA78051" w14:textId="77777777" w:rsidR="00CC39C4" w:rsidRPr="00653432" w:rsidRDefault="00CC39C4" w:rsidP="00DB0E79">
            <w:pPr>
              <w:shd w:val="clear" w:color="auto" w:fill="FFFFFF"/>
              <w:spacing w:line="240" w:lineRule="auto"/>
              <w:jc w:val="both"/>
              <w:rPr>
                <w:rFonts w:cs="Arial"/>
              </w:rPr>
            </w:pPr>
            <w:r w:rsidRPr="00653432">
              <w:rPr>
                <w:rFonts w:cs="Arial"/>
              </w:rPr>
              <w:t xml:space="preserve">(1) </w:t>
            </w:r>
            <w:r w:rsidRPr="00653432">
              <w:rPr>
                <w:rFonts w:cs="Arial"/>
                <w:lang w:val="x-none"/>
              </w:rPr>
              <w:t xml:space="preserve">Če je za opravljanje nalog v skladu s prejšnjim členom </w:t>
            </w:r>
            <w:r w:rsidRPr="00653432">
              <w:rPr>
                <w:rFonts w:cs="Arial"/>
              </w:rPr>
              <w:t xml:space="preserve">za postavitev ograj oziroma odvračal </w:t>
            </w:r>
            <w:r w:rsidRPr="00653432">
              <w:rPr>
                <w:rFonts w:cs="Arial"/>
                <w:lang w:val="x-none"/>
              </w:rPr>
              <w:t>potrebna uporaba zemljišč, so do nadomestila za oteženo redno rabo zemljišča (v nadaljnjem besedilu: nadomestilo) po tem zakonu upravičeni naslednji upravičenci:</w:t>
            </w:r>
          </w:p>
          <w:p w14:paraId="20F29817" w14:textId="77777777" w:rsidR="00CC39C4" w:rsidRPr="00653432" w:rsidRDefault="00CC39C4" w:rsidP="00AA206F">
            <w:pPr>
              <w:numPr>
                <w:ilvl w:val="0"/>
                <w:numId w:val="47"/>
              </w:numPr>
              <w:shd w:val="clear" w:color="auto" w:fill="FFFFFF"/>
              <w:spacing w:line="240" w:lineRule="auto"/>
              <w:contextualSpacing/>
              <w:jc w:val="both"/>
              <w:rPr>
                <w:rFonts w:cs="Arial"/>
                <w:szCs w:val="20"/>
                <w:lang w:eastAsia="sl-SI"/>
              </w:rPr>
            </w:pPr>
            <w:r w:rsidRPr="00653432">
              <w:rPr>
                <w:rFonts w:cs="Arial"/>
                <w:szCs w:val="20"/>
                <w:lang w:eastAsia="sl-SI"/>
              </w:rPr>
              <w:t>lastnik zemljišča ali</w:t>
            </w:r>
          </w:p>
          <w:p w14:paraId="15C17D14" w14:textId="77777777" w:rsidR="00CC39C4" w:rsidRPr="00653432" w:rsidRDefault="00CC39C4" w:rsidP="00AA206F">
            <w:pPr>
              <w:numPr>
                <w:ilvl w:val="0"/>
                <w:numId w:val="47"/>
              </w:numPr>
              <w:shd w:val="clear" w:color="auto" w:fill="FFFFFF"/>
              <w:spacing w:line="240" w:lineRule="auto"/>
              <w:contextualSpacing/>
              <w:jc w:val="both"/>
              <w:rPr>
                <w:rFonts w:cs="Arial"/>
                <w:szCs w:val="20"/>
                <w:lang w:eastAsia="sl-SI"/>
              </w:rPr>
            </w:pPr>
            <w:r w:rsidRPr="00653432">
              <w:rPr>
                <w:rFonts w:cs="Arial"/>
                <w:szCs w:val="20"/>
                <w:lang w:eastAsia="sl-SI"/>
              </w:rPr>
              <w:t>oseba, ki uporablja zemljišče na podlagi druge stvarne pravice, vpisane v zemljiško knjigo, ali na podlagi najemne ali zakupne pogodbe.</w:t>
            </w:r>
          </w:p>
          <w:p w14:paraId="3AE8301F" w14:textId="77777777" w:rsidR="00CC39C4" w:rsidRPr="00653432" w:rsidRDefault="00CC39C4" w:rsidP="00DB0E79">
            <w:pPr>
              <w:shd w:val="clear" w:color="auto" w:fill="FFFFFF"/>
              <w:spacing w:line="240" w:lineRule="auto"/>
              <w:ind w:left="284" w:hanging="284"/>
              <w:jc w:val="both"/>
              <w:rPr>
                <w:rFonts w:cs="Arial"/>
                <w:szCs w:val="20"/>
                <w:lang w:eastAsia="sl-SI"/>
              </w:rPr>
            </w:pPr>
            <w:r w:rsidRPr="00653432">
              <w:rPr>
                <w:rFonts w:cs="Arial"/>
                <w:szCs w:val="20"/>
                <w:lang w:val="x-none" w:eastAsia="sl-SI"/>
              </w:rPr>
              <w:t xml:space="preserve">(2) Šteje se, da so osebe iz prejšnjega odstavka upravičene do nadomestila, če se kot sredstvo iz prvega odstavka prejšnjega člena na zemljišču postavi, namesti, uporablja, vzdržuje ali shranjuje </w:t>
            </w:r>
            <w:r w:rsidRPr="00653432">
              <w:rPr>
                <w:rFonts w:cs="Arial"/>
                <w:szCs w:val="20"/>
                <w:lang w:eastAsia="sl-SI"/>
              </w:rPr>
              <w:t>ograja oziroma odvračalo</w:t>
            </w:r>
            <w:r w:rsidRPr="00653432">
              <w:rPr>
                <w:rFonts w:cs="Arial"/>
                <w:szCs w:val="20"/>
                <w:lang w:val="x-none" w:eastAsia="sl-SI"/>
              </w:rPr>
              <w:t>.</w:t>
            </w:r>
          </w:p>
          <w:p w14:paraId="788AF684" w14:textId="77777777" w:rsidR="00CC39C4" w:rsidRPr="00653432" w:rsidRDefault="00CC39C4" w:rsidP="00DB0E79">
            <w:pPr>
              <w:shd w:val="clear" w:color="auto" w:fill="FFFFFF"/>
              <w:spacing w:line="240" w:lineRule="auto"/>
              <w:ind w:left="284" w:hanging="284"/>
              <w:jc w:val="both"/>
              <w:rPr>
                <w:rFonts w:cs="Arial"/>
                <w:szCs w:val="20"/>
                <w:lang w:eastAsia="sl-SI"/>
              </w:rPr>
            </w:pPr>
            <w:r w:rsidRPr="00653432">
              <w:rPr>
                <w:rFonts w:cs="Arial"/>
                <w:szCs w:val="20"/>
                <w:lang w:val="x-none" w:eastAsia="sl-SI"/>
              </w:rPr>
              <w:t>(3) Če nadomestilo za isto zemljišče uveljavlja več upravičencev za isto časovno obdobje, je do nadomestila upravičen tisti, ki ima v tem obdobju pravico uporabljati to zemljišče.</w:t>
            </w:r>
          </w:p>
          <w:p w14:paraId="06201D51" w14:textId="77777777" w:rsidR="00CC39C4" w:rsidRDefault="00CC39C4" w:rsidP="00DB0E79">
            <w:pPr>
              <w:shd w:val="clear" w:color="auto" w:fill="FFFFFF"/>
              <w:spacing w:line="240" w:lineRule="auto"/>
              <w:ind w:left="284" w:hanging="284"/>
              <w:jc w:val="both"/>
              <w:rPr>
                <w:rFonts w:cs="Arial"/>
                <w:szCs w:val="20"/>
                <w:lang w:val="x-none" w:eastAsia="sl-SI"/>
              </w:rPr>
            </w:pPr>
            <w:r w:rsidRPr="00653432">
              <w:rPr>
                <w:rFonts w:cs="Arial"/>
                <w:szCs w:val="20"/>
                <w:lang w:val="x-none" w:eastAsia="sl-SI"/>
              </w:rPr>
              <w:t>(4) Če nadomestilo uveljavljajo vsi solastniki ali skupni lastniki skupaj z eno vlogo, se višina nadomestila določi v celotnem znesku v korist vseh solastnikov oziroma skupnih lastnikov. Če nadomestila ne uveljavljajo vsi solastniki skupaj, so upravičeni do nadomestila skladno s solastniškimi deleži, če so ti določeni. Če solastniški deleži niso določeni in v primeru skupne lastnine, kadar skupni lastniki nadomestila ne uveljavljajo skupaj, se šteje, da so deleži enaki.</w:t>
            </w:r>
          </w:p>
          <w:p w14:paraId="7265D4D6" w14:textId="77777777" w:rsidR="00DB0E79" w:rsidRPr="00653432" w:rsidRDefault="00DB0E79" w:rsidP="00DB0E79">
            <w:pPr>
              <w:shd w:val="clear" w:color="auto" w:fill="FFFFFF"/>
              <w:spacing w:line="240" w:lineRule="auto"/>
              <w:ind w:left="284" w:hanging="284"/>
              <w:jc w:val="both"/>
              <w:rPr>
                <w:rFonts w:cs="Arial"/>
                <w:szCs w:val="20"/>
                <w:lang w:eastAsia="sl-SI"/>
              </w:rPr>
            </w:pPr>
          </w:p>
          <w:p w14:paraId="19116D8B" w14:textId="77777777" w:rsidR="00CC39C4" w:rsidRPr="00653432" w:rsidRDefault="00CC39C4" w:rsidP="00DB0E79">
            <w:pPr>
              <w:shd w:val="clear" w:color="auto" w:fill="FFFFFF"/>
              <w:spacing w:line="240" w:lineRule="auto"/>
              <w:jc w:val="center"/>
              <w:rPr>
                <w:rFonts w:cs="Arial"/>
                <w:bCs/>
                <w:szCs w:val="20"/>
                <w:lang w:eastAsia="sl-SI"/>
              </w:rPr>
            </w:pPr>
            <w:r w:rsidRPr="00653432">
              <w:rPr>
                <w:rFonts w:cs="Arial"/>
                <w:bCs/>
                <w:szCs w:val="20"/>
                <w:lang w:eastAsia="sl-SI"/>
              </w:rPr>
              <w:t>30.</w:t>
            </w:r>
            <w:r w:rsidRPr="00653432">
              <w:rPr>
                <w:rFonts w:cs="Arial"/>
                <w:bCs/>
                <w:szCs w:val="20"/>
                <w:lang w:val="x-none" w:eastAsia="sl-SI"/>
              </w:rPr>
              <w:t xml:space="preserve"> člen</w:t>
            </w:r>
          </w:p>
          <w:p w14:paraId="4CA41B0D" w14:textId="77777777" w:rsidR="00CC39C4" w:rsidRPr="00653432" w:rsidRDefault="00CC39C4" w:rsidP="00DB0E79">
            <w:pPr>
              <w:shd w:val="clear" w:color="auto" w:fill="FFFFFF"/>
              <w:spacing w:line="240" w:lineRule="auto"/>
              <w:jc w:val="center"/>
              <w:rPr>
                <w:rFonts w:cs="Arial"/>
                <w:bCs/>
                <w:szCs w:val="20"/>
                <w:lang w:eastAsia="sl-SI"/>
              </w:rPr>
            </w:pPr>
            <w:r w:rsidRPr="00653432">
              <w:rPr>
                <w:rFonts w:cs="Arial"/>
                <w:bCs/>
                <w:szCs w:val="20"/>
                <w:lang w:val="x-none" w:eastAsia="sl-SI"/>
              </w:rPr>
              <w:t>(postopek določanja nadomestila)</w:t>
            </w:r>
          </w:p>
          <w:p w14:paraId="47A300D1" w14:textId="77777777" w:rsidR="00DB0E79" w:rsidRDefault="00DB0E79" w:rsidP="00DB0E79">
            <w:pPr>
              <w:shd w:val="clear" w:color="auto" w:fill="FFFFFF"/>
              <w:spacing w:line="240" w:lineRule="auto"/>
              <w:ind w:left="426" w:hanging="284"/>
              <w:jc w:val="both"/>
              <w:rPr>
                <w:rFonts w:cs="Arial"/>
                <w:szCs w:val="20"/>
                <w:lang w:val="x-none" w:eastAsia="sl-SI"/>
              </w:rPr>
            </w:pPr>
          </w:p>
          <w:p w14:paraId="4EAEAC58" w14:textId="77777777"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t>(1) Upravičenec do nadomestila lahko zahteva nadomestilo do 31.</w:t>
            </w:r>
            <w:r w:rsidRPr="00653432">
              <w:rPr>
                <w:rFonts w:cs="Arial"/>
                <w:szCs w:val="20"/>
                <w:lang w:eastAsia="sl-SI"/>
              </w:rPr>
              <w:t xml:space="preserve"> </w:t>
            </w:r>
            <w:r w:rsidRPr="00653432">
              <w:rPr>
                <w:rFonts w:cs="Arial"/>
                <w:szCs w:val="20"/>
                <w:lang w:val="x-none" w:eastAsia="sl-SI"/>
              </w:rPr>
              <w:t>Marca tekočega leta za preteklo leto. Upravičenec zahteva nadomestilo pri upravni enoti, na območju katere leži zemljišče, za katero se uveljavlja nadomestilo. Upravičenec vloži zahtevo za nadomestilo za zemljišče, ki leži na območju dveh upravnih enot, pri eni izmed obeh upravnih enot. Če upravičenec zahteva nadomestilo za več zemljišč, ki ležijo na območju dveh ali več upravnih enot, ga za vsa zemljišča zahteva pri eni izmed upravnih enot, na območju katere leži zemljišče, za katerega uveljavlja nadomestilo. Če upravičenec zahteva nadomestilo pri več pristojnih upravnih enotah, o zahtevi odloča upravna enota, ki je prva prejela zahtevo.</w:t>
            </w:r>
          </w:p>
          <w:p w14:paraId="1E169805" w14:textId="77777777"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t>(2) Zahteva iz prejšnjega odstavka vsebuje:</w:t>
            </w:r>
          </w:p>
          <w:p w14:paraId="63D2A871" w14:textId="77777777" w:rsidR="00CC39C4" w:rsidRPr="00653432" w:rsidRDefault="00CC39C4" w:rsidP="00AA206F">
            <w:pPr>
              <w:numPr>
                <w:ilvl w:val="0"/>
                <w:numId w:val="94"/>
              </w:numPr>
              <w:shd w:val="clear" w:color="auto" w:fill="FFFFFF"/>
              <w:spacing w:line="240" w:lineRule="auto"/>
              <w:contextualSpacing/>
              <w:jc w:val="both"/>
              <w:rPr>
                <w:rFonts w:cs="Arial"/>
                <w:szCs w:val="20"/>
                <w:lang w:eastAsia="sl-SI"/>
              </w:rPr>
            </w:pPr>
            <w:r w:rsidRPr="00653432">
              <w:rPr>
                <w:rFonts w:cs="Arial"/>
                <w:szCs w:val="20"/>
                <w:lang w:eastAsia="sl-SI"/>
              </w:rPr>
              <w:t>podatke o upravičencu do nadomestila (osebno ime in naslov prebivališča ter datum rojstva in EMŠO, če gre za fizično osebo, oziroma firmo, sedež in matično številko, če gre za pravno osebo) in številko osebnega oziroma poslovnega računa,</w:t>
            </w:r>
          </w:p>
          <w:p w14:paraId="2394F2D6" w14:textId="77777777" w:rsidR="00CC39C4" w:rsidRPr="00653432" w:rsidRDefault="00CC39C4" w:rsidP="00AA206F">
            <w:pPr>
              <w:numPr>
                <w:ilvl w:val="0"/>
                <w:numId w:val="94"/>
              </w:numPr>
              <w:shd w:val="clear" w:color="auto" w:fill="FFFFFF"/>
              <w:spacing w:line="240" w:lineRule="auto"/>
              <w:contextualSpacing/>
              <w:jc w:val="both"/>
              <w:rPr>
                <w:rFonts w:cs="Arial"/>
                <w:szCs w:val="20"/>
                <w:lang w:eastAsia="sl-SI"/>
              </w:rPr>
            </w:pPr>
            <w:r w:rsidRPr="00653432">
              <w:rPr>
                <w:rFonts w:cs="Arial"/>
                <w:szCs w:val="20"/>
                <w:lang w:eastAsia="sl-SI"/>
              </w:rPr>
              <w:t>podatke o zemljišču (parcelna številka in katastrska občina) in</w:t>
            </w:r>
          </w:p>
          <w:p w14:paraId="2434B1EB" w14:textId="77777777" w:rsidR="00CC39C4" w:rsidRPr="00653432" w:rsidRDefault="00CC39C4" w:rsidP="00AA206F">
            <w:pPr>
              <w:numPr>
                <w:ilvl w:val="0"/>
                <w:numId w:val="94"/>
              </w:numPr>
              <w:shd w:val="clear" w:color="auto" w:fill="FFFFFF"/>
              <w:spacing w:line="240" w:lineRule="auto"/>
              <w:contextualSpacing/>
              <w:jc w:val="both"/>
              <w:rPr>
                <w:rFonts w:cs="Arial"/>
                <w:szCs w:val="20"/>
                <w:lang w:eastAsia="sl-SI"/>
              </w:rPr>
            </w:pPr>
            <w:r w:rsidRPr="00653432">
              <w:rPr>
                <w:rFonts w:cs="Arial"/>
                <w:szCs w:val="20"/>
                <w:lang w:eastAsia="sl-SI"/>
              </w:rPr>
              <w:t>opis posega oziroma vpliva posega na zemljišče.</w:t>
            </w:r>
          </w:p>
          <w:p w14:paraId="149A445D" w14:textId="77777777"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t>(3) Če pravico do nadomestila zahteva oseba, ki uporablja zemljišče na podlagi najemne ali zakupne pogodbe, in ta okoliščina ni razvidna iz uradnih evidenc, zahtevi priloži tudi fotokopijo najemne oziroma zakupne pogodbe.</w:t>
            </w:r>
          </w:p>
          <w:p w14:paraId="7D3D5BE7" w14:textId="77777777"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t xml:space="preserve">(4) Upravna enota odloči o zahtevi na podlagi dokumentacije, ki jo glede posega na zemljišču pridobi od </w:t>
            </w:r>
            <w:r w:rsidRPr="00653432">
              <w:rPr>
                <w:rFonts w:cs="Arial"/>
                <w:szCs w:val="20"/>
                <w:lang w:eastAsia="sl-SI"/>
              </w:rPr>
              <w:t>Uprave</w:t>
            </w:r>
            <w:r w:rsidRPr="00653432">
              <w:rPr>
                <w:rFonts w:cs="Arial"/>
                <w:szCs w:val="20"/>
                <w:lang w:val="x-none" w:eastAsia="sl-SI"/>
              </w:rPr>
              <w:t>, ki hrani dokumentacijo v zvezi s tem posegom, ter podatkov in listin iz drugega in tretjega odstavka tega člena. Upravna enota pred izdajo odločbe seznani upravičenca do nadomestila z vsemi ugotovljenimi dejstvi in ga pozove, da se v roku najmanj 15 dni mora izreči o ugotovitvah v seznanitvi.</w:t>
            </w:r>
          </w:p>
          <w:p w14:paraId="35FBAEFF" w14:textId="77777777"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t>(5) Zoper odločitev upravne enote je dovoljena pritožba. O pritožbi odloča ministrstvo.</w:t>
            </w:r>
          </w:p>
          <w:p w14:paraId="13752CB4" w14:textId="6BDDC1AA"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t xml:space="preserve">(6) Višina nadomestila se določi na podlagi metodologije, ki </w:t>
            </w:r>
            <w:r w:rsidRPr="00653432">
              <w:rPr>
                <w:rFonts w:cs="Arial"/>
                <w:szCs w:val="20"/>
                <w:lang w:eastAsia="sl-SI"/>
              </w:rPr>
              <w:t xml:space="preserve">je </w:t>
            </w:r>
            <w:r w:rsidRPr="00653432">
              <w:rPr>
                <w:rFonts w:cs="Arial"/>
                <w:szCs w:val="20"/>
                <w:lang w:val="x-none" w:eastAsia="sl-SI"/>
              </w:rPr>
              <w:t>glede na obseg posega na zemljišču, boniteto zemljišča v skladu s predpisi, ki urejajo evidentiranje nepremičnin, in vrsto dejanske rabe v skladu s predpisi, ki urejajo vrsto dejanske rabe zemljišč</w:t>
            </w:r>
            <w:r w:rsidR="00DB0E79">
              <w:rPr>
                <w:rFonts w:cs="Arial"/>
                <w:szCs w:val="20"/>
                <w:lang w:eastAsia="sl-SI"/>
              </w:rPr>
              <w:t>,</w:t>
            </w:r>
            <w:r w:rsidRPr="00653432">
              <w:rPr>
                <w:rFonts w:cs="Arial"/>
                <w:szCs w:val="20"/>
                <w:lang w:val="x-none" w:eastAsia="sl-SI"/>
              </w:rPr>
              <w:t xml:space="preserve"> določ</w:t>
            </w:r>
            <w:r w:rsidRPr="00653432">
              <w:rPr>
                <w:rFonts w:cs="Arial"/>
                <w:szCs w:val="20"/>
                <w:lang w:eastAsia="sl-SI"/>
              </w:rPr>
              <w:t>ena v Prilogi I tega zakona</w:t>
            </w:r>
            <w:r w:rsidRPr="00653432">
              <w:rPr>
                <w:rFonts w:cs="Arial"/>
                <w:szCs w:val="20"/>
                <w:lang w:val="x-none" w:eastAsia="sl-SI"/>
              </w:rPr>
              <w:t>.</w:t>
            </w:r>
          </w:p>
          <w:p w14:paraId="1140B47C" w14:textId="77777777"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t>(7) Nadomestilo se odmeri za preteklo koledarsko leto, za obdobje, ko je bila</w:t>
            </w:r>
            <w:r w:rsidRPr="00653432">
              <w:rPr>
                <w:rFonts w:cs="Arial"/>
                <w:szCs w:val="20"/>
                <w:lang w:eastAsia="sl-SI"/>
              </w:rPr>
              <w:t xml:space="preserve"> </w:t>
            </w:r>
            <w:r w:rsidRPr="00653432">
              <w:rPr>
                <w:rFonts w:cs="Arial"/>
                <w:szCs w:val="20"/>
                <w:lang w:val="x-none" w:eastAsia="sl-SI"/>
              </w:rPr>
              <w:t>otežena</w:t>
            </w:r>
            <w:r w:rsidRPr="00653432">
              <w:rPr>
                <w:rFonts w:cs="Arial"/>
                <w:szCs w:val="20"/>
                <w:lang w:eastAsia="sl-SI"/>
              </w:rPr>
              <w:t xml:space="preserve"> </w:t>
            </w:r>
            <w:r w:rsidRPr="00653432">
              <w:rPr>
                <w:rFonts w:cs="Arial"/>
                <w:szCs w:val="20"/>
                <w:lang w:val="x-none" w:eastAsia="sl-SI"/>
              </w:rPr>
              <w:t>redna raba zemljišča.</w:t>
            </w:r>
            <w:r w:rsidRPr="00653432">
              <w:rPr>
                <w:rFonts w:cs="Arial"/>
                <w:szCs w:val="20"/>
                <w:lang w:eastAsia="sl-SI"/>
              </w:rPr>
              <w:t xml:space="preserve"> </w:t>
            </w:r>
            <w:r w:rsidRPr="00653432">
              <w:rPr>
                <w:rFonts w:cs="Arial"/>
                <w:szCs w:val="20"/>
                <w:lang w:val="x-none" w:eastAsia="sl-SI"/>
              </w:rPr>
              <w:t>Nadomestilo pripada upravičencem največ za obdobje 24 mesecev od začetka uporabe zemljišča, ki otežuje redno rabo zemljišča.</w:t>
            </w:r>
            <w:r w:rsidRPr="00653432">
              <w:rPr>
                <w:rFonts w:cs="Arial"/>
                <w:szCs w:val="20"/>
                <w:lang w:eastAsia="sl-SI"/>
              </w:rPr>
              <w:t xml:space="preserve"> </w:t>
            </w:r>
            <w:r w:rsidRPr="00653432">
              <w:rPr>
                <w:rFonts w:cs="Arial"/>
                <w:szCs w:val="20"/>
                <w:lang w:val="x-none" w:eastAsia="sl-SI"/>
              </w:rPr>
              <w:t>Če se upravičenec do nadomestila med koledarskim letom spremeni, je do nadomestila upravičen sorazmerno glede na trajanje njegovega upravičenja v koledarskem letu.</w:t>
            </w:r>
          </w:p>
          <w:p w14:paraId="7A58AA46" w14:textId="77777777"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t xml:space="preserve">(8) Nadomestilo se izplača po pravnomočnosti odločbe upravne enote na osebni oziroma poslovni račun upravičenca. Nadomestilo upravičencu do nadomestila izplača </w:t>
            </w:r>
            <w:r w:rsidRPr="00653432">
              <w:rPr>
                <w:rFonts w:cs="Arial"/>
                <w:szCs w:val="20"/>
                <w:lang w:eastAsia="sl-SI"/>
              </w:rPr>
              <w:t>Uprava</w:t>
            </w:r>
            <w:r w:rsidRPr="00653432">
              <w:rPr>
                <w:rFonts w:cs="Arial"/>
                <w:szCs w:val="20"/>
                <w:lang w:val="x-none" w:eastAsia="sl-SI"/>
              </w:rPr>
              <w:t>.</w:t>
            </w:r>
          </w:p>
          <w:p w14:paraId="3689263B" w14:textId="77777777"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lastRenderedPageBreak/>
              <w:t xml:space="preserve">(9) Sredstva za izplačilo nadomestila se zagotovijo v proračunu Republike Slovenije v okviru finančnega načrta </w:t>
            </w:r>
            <w:r w:rsidRPr="00653432">
              <w:rPr>
                <w:rFonts w:cs="Arial"/>
                <w:szCs w:val="20"/>
                <w:lang w:eastAsia="sl-SI"/>
              </w:rPr>
              <w:t>Uprave</w:t>
            </w:r>
            <w:r w:rsidRPr="00653432">
              <w:rPr>
                <w:rFonts w:cs="Arial"/>
                <w:szCs w:val="20"/>
                <w:lang w:val="x-none" w:eastAsia="sl-SI"/>
              </w:rPr>
              <w:t>.</w:t>
            </w:r>
          </w:p>
          <w:p w14:paraId="468C875D" w14:textId="77777777" w:rsidR="00CC39C4" w:rsidRPr="00653432" w:rsidRDefault="00CC39C4" w:rsidP="00DB0E79">
            <w:pPr>
              <w:shd w:val="clear" w:color="auto" w:fill="FFFFFF"/>
              <w:spacing w:line="240" w:lineRule="auto"/>
              <w:ind w:left="426" w:hanging="284"/>
              <w:jc w:val="both"/>
              <w:rPr>
                <w:rFonts w:cs="Arial"/>
                <w:szCs w:val="20"/>
                <w:lang w:eastAsia="sl-SI"/>
              </w:rPr>
            </w:pPr>
            <w:r w:rsidRPr="00653432">
              <w:rPr>
                <w:rFonts w:cs="Arial"/>
                <w:szCs w:val="20"/>
                <w:lang w:val="x-none" w:eastAsia="sl-SI"/>
              </w:rPr>
              <w:t>(10) V postopku za določitev nadomestila se za vlogo in odločitev na prvi in drugi stopnji taksa ne plača.</w:t>
            </w:r>
          </w:p>
          <w:p w14:paraId="1831E423" w14:textId="77777777" w:rsidR="00CC39C4" w:rsidRPr="00653432" w:rsidRDefault="00CC39C4" w:rsidP="00DB0E79">
            <w:pPr>
              <w:shd w:val="clear" w:color="auto" w:fill="FFFFFF"/>
              <w:spacing w:line="240" w:lineRule="auto"/>
              <w:ind w:left="426" w:hanging="284"/>
              <w:jc w:val="both"/>
              <w:rPr>
                <w:rFonts w:cs="Arial"/>
                <w:szCs w:val="20"/>
                <w:lang w:val="x-none" w:eastAsia="sl-SI"/>
              </w:rPr>
            </w:pPr>
            <w:r w:rsidRPr="00653432">
              <w:rPr>
                <w:rFonts w:cs="Arial"/>
                <w:szCs w:val="20"/>
                <w:lang w:val="x-none" w:eastAsia="sl-SI"/>
              </w:rPr>
              <w:t>(11) V postopku za določitev nadomestila se uporablja zakon, ki ureja splošni upravni postopek, če ni s tem zakonom določeno drugače.</w:t>
            </w:r>
          </w:p>
          <w:p w14:paraId="53631B21" w14:textId="77777777" w:rsidR="00DB0E79" w:rsidRDefault="00DB0E79" w:rsidP="00DB0E79">
            <w:pPr>
              <w:shd w:val="clear" w:color="auto" w:fill="FFFFFF"/>
              <w:spacing w:line="240" w:lineRule="auto"/>
              <w:jc w:val="center"/>
              <w:rPr>
                <w:rFonts w:cs="Arial"/>
                <w:bCs/>
                <w:szCs w:val="20"/>
                <w:lang w:eastAsia="sl-SI"/>
              </w:rPr>
            </w:pPr>
          </w:p>
          <w:p w14:paraId="4D09D507" w14:textId="77777777" w:rsidR="00CC39C4" w:rsidRPr="00653432" w:rsidRDefault="00CC39C4" w:rsidP="00DB0E79">
            <w:pPr>
              <w:shd w:val="clear" w:color="auto" w:fill="FFFFFF"/>
              <w:spacing w:line="240" w:lineRule="auto"/>
              <w:jc w:val="center"/>
              <w:rPr>
                <w:rFonts w:cs="Arial"/>
                <w:bCs/>
                <w:szCs w:val="20"/>
                <w:lang w:eastAsia="sl-SI"/>
              </w:rPr>
            </w:pPr>
            <w:r w:rsidRPr="00653432">
              <w:rPr>
                <w:rFonts w:cs="Arial"/>
                <w:bCs/>
                <w:szCs w:val="20"/>
                <w:lang w:eastAsia="sl-SI"/>
              </w:rPr>
              <w:t>31.</w:t>
            </w:r>
            <w:r w:rsidRPr="00653432">
              <w:rPr>
                <w:rFonts w:cs="Arial"/>
                <w:bCs/>
                <w:szCs w:val="20"/>
                <w:lang w:val="x-none" w:eastAsia="sl-SI"/>
              </w:rPr>
              <w:t xml:space="preserve"> člen</w:t>
            </w:r>
          </w:p>
          <w:p w14:paraId="0D3E3DDF" w14:textId="77777777" w:rsidR="00CC39C4" w:rsidRDefault="00CC39C4" w:rsidP="00DB0E79">
            <w:pPr>
              <w:shd w:val="clear" w:color="auto" w:fill="FFFFFF"/>
              <w:spacing w:line="240" w:lineRule="auto"/>
              <w:jc w:val="center"/>
              <w:rPr>
                <w:rFonts w:cs="Arial"/>
                <w:bCs/>
                <w:szCs w:val="20"/>
                <w:lang w:val="x-none" w:eastAsia="sl-SI"/>
              </w:rPr>
            </w:pPr>
            <w:r w:rsidRPr="00653432">
              <w:rPr>
                <w:rFonts w:cs="Arial"/>
                <w:bCs/>
                <w:szCs w:val="20"/>
                <w:lang w:val="x-none" w:eastAsia="sl-SI"/>
              </w:rPr>
              <w:t>(služnost v javno korist)</w:t>
            </w:r>
          </w:p>
          <w:p w14:paraId="1C14AC96" w14:textId="77777777" w:rsidR="00DB0E79" w:rsidRPr="00653432" w:rsidRDefault="00DB0E79" w:rsidP="00DB0E79">
            <w:pPr>
              <w:shd w:val="clear" w:color="auto" w:fill="FFFFFF"/>
              <w:spacing w:line="240" w:lineRule="auto"/>
              <w:jc w:val="center"/>
              <w:rPr>
                <w:rFonts w:cs="Arial"/>
                <w:bCs/>
                <w:szCs w:val="20"/>
                <w:lang w:eastAsia="sl-SI"/>
              </w:rPr>
            </w:pPr>
          </w:p>
          <w:p w14:paraId="27D83CB3"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 xml:space="preserve">(1) Če je za </w:t>
            </w:r>
            <w:r w:rsidRPr="00653432">
              <w:rPr>
                <w:rFonts w:cs="Arial"/>
                <w:szCs w:val="20"/>
                <w:lang w:eastAsia="sl-SI"/>
              </w:rPr>
              <w:t>postavitev ograj oziroma odvračal iz</w:t>
            </w:r>
            <w:r w:rsidRPr="00653432">
              <w:rPr>
                <w:rFonts w:cs="Arial"/>
                <w:szCs w:val="20"/>
                <w:lang w:val="x-none" w:eastAsia="sl-SI"/>
              </w:rPr>
              <w:t xml:space="preserve"> </w:t>
            </w:r>
            <w:r w:rsidRPr="00653432">
              <w:rPr>
                <w:rFonts w:cs="Arial"/>
                <w:szCs w:val="20"/>
                <w:lang w:eastAsia="sl-SI"/>
              </w:rPr>
              <w:t>28.</w:t>
            </w:r>
            <w:r w:rsidRPr="00653432">
              <w:rPr>
                <w:rFonts w:cs="Arial"/>
                <w:szCs w:val="20"/>
                <w:lang w:val="x-none" w:eastAsia="sl-SI"/>
              </w:rPr>
              <w:t xml:space="preserve"> člen</w:t>
            </w:r>
            <w:r w:rsidRPr="00653432">
              <w:rPr>
                <w:rFonts w:cs="Arial"/>
                <w:szCs w:val="20"/>
                <w:lang w:eastAsia="sl-SI"/>
              </w:rPr>
              <w:t>a</w:t>
            </w:r>
            <w:r w:rsidRPr="00653432">
              <w:rPr>
                <w:rFonts w:cs="Arial"/>
                <w:szCs w:val="20"/>
                <w:lang w:val="x-none" w:eastAsia="sl-SI"/>
              </w:rPr>
              <w:t xml:space="preserve"> tega zakona</w:t>
            </w:r>
            <w:r w:rsidRPr="00653432">
              <w:rPr>
                <w:rFonts w:cs="Arial"/>
                <w:szCs w:val="20"/>
                <w:lang w:eastAsia="sl-SI"/>
              </w:rPr>
              <w:t xml:space="preserve"> </w:t>
            </w:r>
            <w:r w:rsidRPr="00653432">
              <w:rPr>
                <w:rFonts w:cs="Arial"/>
                <w:szCs w:val="20"/>
                <w:lang w:val="x-none" w:eastAsia="sl-SI"/>
              </w:rPr>
              <w:t>potrebna trajnejša in nepretrgana uporaba zemljišč, ki otežuje redno rabo zemljišč in že traja dlje kot 24 mesecev, se lastninska pravica na teh zemljiščih začasno obremeni s služnostjo v javno korist.</w:t>
            </w:r>
          </w:p>
          <w:p w14:paraId="2D9D6AB5"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(2) Za vprašanja glede ustanovitve služnosti v javno korist, ki niso posebej urejena s tem zakonom, se uporabljajo določbe zakona, ki ureja razlastitev in omejitev lastninske pravice v javno korist.</w:t>
            </w:r>
          </w:p>
          <w:p w14:paraId="0B1366C4" w14:textId="2BCEF86D"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(3)</w:t>
            </w:r>
            <w:r w:rsidRPr="00653432">
              <w:rPr>
                <w:rFonts w:cs="Arial"/>
                <w:szCs w:val="20"/>
                <w:lang w:eastAsia="sl-SI"/>
              </w:rPr>
              <w:t xml:space="preserve"> </w:t>
            </w:r>
            <w:r w:rsidRPr="00653432">
              <w:rPr>
                <w:rFonts w:cs="Arial"/>
                <w:szCs w:val="20"/>
                <w:lang w:val="x-none" w:eastAsia="sl-SI"/>
              </w:rPr>
              <w:t xml:space="preserve">Javno korist za ustanovitev služnosti in obdobje obremenitve s služnostjo v javno korist ugotovi </w:t>
            </w:r>
            <w:r w:rsidR="005E71EC">
              <w:rPr>
                <w:rFonts w:cs="Arial"/>
                <w:szCs w:val="20"/>
                <w:lang w:eastAsia="sl-SI"/>
              </w:rPr>
              <w:t>V</w:t>
            </w:r>
            <w:r w:rsidRPr="00653432">
              <w:rPr>
                <w:rFonts w:cs="Arial"/>
                <w:szCs w:val="20"/>
                <w:lang w:eastAsia="sl-SI"/>
              </w:rPr>
              <w:t xml:space="preserve">lada </w:t>
            </w:r>
            <w:r w:rsidRPr="00653432">
              <w:rPr>
                <w:rFonts w:cs="Arial"/>
                <w:szCs w:val="20"/>
                <w:lang w:val="x-none" w:eastAsia="sl-SI"/>
              </w:rPr>
              <w:t xml:space="preserve">s sklepom, ki se objavi v Uradnem listu Republike Slovenije. Javna korist za ustanovitev služnosti velja tudi za zemljišča, ki nastanejo s parcelacijo zemljišč, določenih v sklepu iz prejšnjega stavka, če so potrebna za opravljanje nalog v skladu s prvim odstavkom tega člena. Do pravnomočnosti odločitve o služnosti v javno korist </w:t>
            </w:r>
            <w:r w:rsidRPr="00653432">
              <w:rPr>
                <w:rFonts w:cs="Arial"/>
                <w:szCs w:val="20"/>
                <w:lang w:eastAsia="sl-SI"/>
              </w:rPr>
              <w:t xml:space="preserve">lahko Uprava </w:t>
            </w:r>
            <w:r w:rsidRPr="00653432">
              <w:rPr>
                <w:rFonts w:cs="Arial"/>
                <w:szCs w:val="20"/>
                <w:lang w:val="x-none" w:eastAsia="sl-SI"/>
              </w:rPr>
              <w:t xml:space="preserve">na zemljiščih, za katere obstaja javna korist za ustanovitev služnosti, še naprej opravlja naloge iz </w:t>
            </w:r>
            <w:r w:rsidRPr="00653432">
              <w:rPr>
                <w:rFonts w:cs="Arial"/>
                <w:szCs w:val="20"/>
                <w:lang w:eastAsia="sl-SI"/>
              </w:rPr>
              <w:t xml:space="preserve">28. </w:t>
            </w:r>
            <w:r w:rsidRPr="00653432">
              <w:rPr>
                <w:rFonts w:cs="Arial"/>
                <w:szCs w:val="20"/>
                <w:lang w:val="x-none" w:eastAsia="sl-SI"/>
              </w:rPr>
              <w:t>člena tega zakona, za katere je potrebna trajnejša in nepretrgana uporaba zemljišč, ki otežuje redno rabo zemljišč.</w:t>
            </w:r>
          </w:p>
          <w:p w14:paraId="025A2BD9"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 xml:space="preserve">(4) </w:t>
            </w:r>
            <w:r w:rsidRPr="00653432">
              <w:rPr>
                <w:rFonts w:cs="Arial"/>
                <w:szCs w:val="20"/>
                <w:lang w:eastAsia="sl-SI"/>
              </w:rPr>
              <w:t>Uprava</w:t>
            </w:r>
            <w:r w:rsidRPr="00653432">
              <w:rPr>
                <w:rFonts w:cs="Arial"/>
                <w:szCs w:val="20"/>
                <w:lang w:val="x-none" w:eastAsia="sl-SI"/>
              </w:rPr>
              <w:t xml:space="preserve"> v šestih mesecih po sprejetju sklepa iz prejšnjega odstavka začne postopek za ustanovitev služnosti v javno korist.</w:t>
            </w:r>
          </w:p>
          <w:p w14:paraId="602DCA09" w14:textId="77777777" w:rsidR="00DB0E79" w:rsidRDefault="00DB0E79" w:rsidP="00DB0E79">
            <w:pPr>
              <w:shd w:val="clear" w:color="auto" w:fill="FFFFFF"/>
              <w:spacing w:line="240" w:lineRule="auto"/>
              <w:jc w:val="center"/>
              <w:rPr>
                <w:rFonts w:cs="Arial"/>
                <w:bCs/>
                <w:szCs w:val="20"/>
                <w:lang w:eastAsia="sl-SI"/>
              </w:rPr>
            </w:pPr>
          </w:p>
          <w:p w14:paraId="5850D19D" w14:textId="77777777" w:rsidR="00CC39C4" w:rsidRPr="00653432" w:rsidRDefault="00CC39C4" w:rsidP="00DB0E79">
            <w:pPr>
              <w:shd w:val="clear" w:color="auto" w:fill="FFFFFF"/>
              <w:spacing w:line="240" w:lineRule="auto"/>
              <w:jc w:val="center"/>
              <w:rPr>
                <w:rFonts w:cs="Arial"/>
                <w:bCs/>
                <w:szCs w:val="20"/>
                <w:lang w:eastAsia="sl-SI"/>
              </w:rPr>
            </w:pPr>
            <w:r w:rsidRPr="00653432">
              <w:rPr>
                <w:rFonts w:cs="Arial"/>
                <w:bCs/>
                <w:szCs w:val="20"/>
                <w:lang w:eastAsia="sl-SI"/>
              </w:rPr>
              <w:t>32.</w:t>
            </w:r>
            <w:r w:rsidRPr="00653432">
              <w:rPr>
                <w:rFonts w:cs="Arial"/>
                <w:bCs/>
                <w:szCs w:val="20"/>
                <w:lang w:val="x-none" w:eastAsia="sl-SI"/>
              </w:rPr>
              <w:t xml:space="preserve"> člen</w:t>
            </w:r>
          </w:p>
          <w:p w14:paraId="2F864D34" w14:textId="77777777" w:rsidR="00CC39C4" w:rsidRDefault="00CC39C4" w:rsidP="00DB0E79">
            <w:pPr>
              <w:shd w:val="clear" w:color="auto" w:fill="FFFFFF"/>
              <w:spacing w:line="240" w:lineRule="auto"/>
              <w:jc w:val="center"/>
              <w:rPr>
                <w:rFonts w:cs="Arial"/>
                <w:bCs/>
                <w:szCs w:val="20"/>
                <w:lang w:val="x-none" w:eastAsia="sl-SI"/>
              </w:rPr>
            </w:pPr>
            <w:r w:rsidRPr="00653432">
              <w:rPr>
                <w:rFonts w:cs="Arial"/>
                <w:bCs/>
                <w:szCs w:val="20"/>
                <w:lang w:val="x-none" w:eastAsia="sl-SI"/>
              </w:rPr>
              <w:t>(upravičenec do služnosti v javno korist)</w:t>
            </w:r>
          </w:p>
          <w:p w14:paraId="344AC5D1" w14:textId="77777777" w:rsidR="00CC39C4" w:rsidRPr="00653432" w:rsidRDefault="00CC39C4" w:rsidP="00DB0E79">
            <w:pPr>
              <w:shd w:val="clear" w:color="auto" w:fill="FFFFFF"/>
              <w:spacing w:line="240" w:lineRule="auto"/>
              <w:jc w:val="center"/>
              <w:rPr>
                <w:rFonts w:cs="Arial"/>
                <w:bCs/>
                <w:szCs w:val="20"/>
                <w:lang w:eastAsia="sl-SI"/>
              </w:rPr>
            </w:pPr>
          </w:p>
          <w:p w14:paraId="4E4C9437" w14:textId="77777777" w:rsidR="00CC39C4" w:rsidRPr="00653432" w:rsidRDefault="00CC39C4" w:rsidP="00DB0E79">
            <w:pPr>
              <w:shd w:val="clear" w:color="auto" w:fill="FFFFFF"/>
              <w:spacing w:line="240" w:lineRule="auto"/>
              <w:jc w:val="both"/>
              <w:rPr>
                <w:rFonts w:cs="Arial"/>
                <w:szCs w:val="20"/>
                <w:lang w:eastAsia="sl-SI"/>
              </w:rPr>
            </w:pPr>
            <w:r w:rsidRPr="00653432">
              <w:rPr>
                <w:rFonts w:cs="Arial"/>
                <w:szCs w:val="20"/>
                <w:lang w:val="x-none" w:eastAsia="sl-SI"/>
              </w:rPr>
              <w:t xml:space="preserve">Upravičenec do služnosti v javno korist je Republika Slovenija. Postopek sporazumevanja za sklenitev pogodbe o ustanovitvi služnosti v javno korist, sklepanje teh pogodb in vlaganje zahtev za ustanovitev služnosti v javno korist v imenu Republike Slovenije in za njen račun opravlja </w:t>
            </w:r>
            <w:r w:rsidRPr="00653432">
              <w:rPr>
                <w:rFonts w:cs="Arial"/>
                <w:szCs w:val="20"/>
                <w:lang w:eastAsia="sl-SI"/>
              </w:rPr>
              <w:t>Uprava</w:t>
            </w:r>
            <w:r w:rsidRPr="00653432">
              <w:rPr>
                <w:rFonts w:cs="Arial"/>
                <w:szCs w:val="20"/>
                <w:lang w:val="x-none" w:eastAsia="sl-SI"/>
              </w:rPr>
              <w:t>.</w:t>
            </w:r>
          </w:p>
          <w:p w14:paraId="15EC21CD" w14:textId="77777777" w:rsidR="00DB0E79" w:rsidRDefault="00DB0E79" w:rsidP="00DB0E79">
            <w:pPr>
              <w:shd w:val="clear" w:color="auto" w:fill="FFFFFF"/>
              <w:spacing w:line="240" w:lineRule="auto"/>
              <w:jc w:val="center"/>
              <w:rPr>
                <w:rFonts w:cs="Arial"/>
                <w:bCs/>
                <w:szCs w:val="20"/>
                <w:lang w:eastAsia="sl-SI"/>
              </w:rPr>
            </w:pPr>
          </w:p>
          <w:p w14:paraId="6ADED107" w14:textId="77777777" w:rsidR="00CC39C4" w:rsidRPr="00653432" w:rsidRDefault="00CC39C4" w:rsidP="00DB0E79">
            <w:pPr>
              <w:shd w:val="clear" w:color="auto" w:fill="FFFFFF"/>
              <w:spacing w:line="240" w:lineRule="auto"/>
              <w:jc w:val="center"/>
              <w:rPr>
                <w:rFonts w:cs="Arial"/>
                <w:bCs/>
                <w:szCs w:val="20"/>
                <w:lang w:eastAsia="sl-SI"/>
              </w:rPr>
            </w:pPr>
            <w:r w:rsidRPr="00653432">
              <w:rPr>
                <w:rFonts w:cs="Arial"/>
                <w:bCs/>
                <w:szCs w:val="20"/>
                <w:lang w:eastAsia="sl-SI"/>
              </w:rPr>
              <w:t>33.</w:t>
            </w:r>
            <w:r w:rsidRPr="00653432">
              <w:rPr>
                <w:rFonts w:cs="Arial"/>
                <w:bCs/>
                <w:szCs w:val="20"/>
                <w:lang w:val="x-none" w:eastAsia="sl-SI"/>
              </w:rPr>
              <w:t xml:space="preserve"> člen</w:t>
            </w:r>
          </w:p>
          <w:p w14:paraId="0105EB97" w14:textId="77777777" w:rsidR="00CC39C4" w:rsidRDefault="00CC39C4" w:rsidP="00DB0E79">
            <w:pPr>
              <w:shd w:val="clear" w:color="auto" w:fill="FFFFFF"/>
              <w:spacing w:line="240" w:lineRule="auto"/>
              <w:jc w:val="center"/>
              <w:rPr>
                <w:rFonts w:cs="Arial"/>
                <w:bCs/>
                <w:szCs w:val="20"/>
                <w:lang w:val="x-none" w:eastAsia="sl-SI"/>
              </w:rPr>
            </w:pPr>
            <w:r w:rsidRPr="00653432">
              <w:rPr>
                <w:rFonts w:cs="Arial"/>
                <w:bCs/>
                <w:szCs w:val="20"/>
                <w:lang w:val="x-none" w:eastAsia="sl-SI"/>
              </w:rPr>
              <w:t>(postopek sporazumevanja za ustanovitev služnosti v javno korist)</w:t>
            </w:r>
          </w:p>
          <w:p w14:paraId="1ED9643B" w14:textId="77777777" w:rsidR="00DB0E79" w:rsidRPr="00653432" w:rsidRDefault="00DB0E79" w:rsidP="00DB0E79">
            <w:pPr>
              <w:shd w:val="clear" w:color="auto" w:fill="FFFFFF"/>
              <w:spacing w:line="240" w:lineRule="auto"/>
              <w:jc w:val="center"/>
              <w:rPr>
                <w:rFonts w:cs="Arial"/>
                <w:bCs/>
                <w:szCs w:val="20"/>
                <w:lang w:eastAsia="sl-SI"/>
              </w:rPr>
            </w:pPr>
          </w:p>
          <w:p w14:paraId="5B2B9EA6" w14:textId="77777777" w:rsidR="00CC39C4" w:rsidRPr="00653432" w:rsidRDefault="00CC39C4" w:rsidP="00DB0E79">
            <w:pPr>
              <w:shd w:val="clear" w:color="auto" w:fill="FFFFFF"/>
              <w:spacing w:line="240" w:lineRule="auto"/>
              <w:ind w:left="284" w:hanging="284"/>
              <w:jc w:val="both"/>
              <w:rPr>
                <w:rFonts w:cs="Arial"/>
                <w:szCs w:val="20"/>
                <w:lang w:eastAsia="sl-SI"/>
              </w:rPr>
            </w:pPr>
            <w:r w:rsidRPr="00653432">
              <w:rPr>
                <w:rFonts w:cs="Arial"/>
                <w:szCs w:val="20"/>
                <w:lang w:val="x-none" w:eastAsia="sl-SI"/>
              </w:rPr>
              <w:t xml:space="preserve">(1) Upravičenec do služnosti v javno korist poda lastnikom zemljišč iz </w:t>
            </w:r>
            <w:r w:rsidRPr="00653432">
              <w:rPr>
                <w:rFonts w:cs="Arial"/>
                <w:szCs w:val="20"/>
                <w:lang w:eastAsia="sl-SI"/>
              </w:rPr>
              <w:t>29.</w:t>
            </w:r>
            <w:r w:rsidRPr="00653432">
              <w:rPr>
                <w:rFonts w:cs="Arial"/>
                <w:szCs w:val="20"/>
                <w:lang w:val="x-none" w:eastAsia="sl-SI"/>
              </w:rPr>
              <w:t xml:space="preserve"> člena tega zakona ponudbo za sklenitev pogodbe o ustanovitvi služnosti v javno korist proti plačilu odškodnine.</w:t>
            </w:r>
            <w:r w:rsidRPr="00653432">
              <w:rPr>
                <w:rFonts w:cs="Arial"/>
                <w:szCs w:val="20"/>
                <w:lang w:eastAsia="sl-SI"/>
              </w:rPr>
              <w:t xml:space="preserve"> </w:t>
            </w:r>
            <w:r w:rsidRPr="00653432">
              <w:rPr>
                <w:rFonts w:cs="Arial"/>
                <w:szCs w:val="20"/>
                <w:lang w:val="x-none" w:eastAsia="sl-SI"/>
              </w:rPr>
              <w:t>Odškodnina se v ponudbi oblikuje v skladu z metodologijo</w:t>
            </w:r>
            <w:r w:rsidRPr="00653432">
              <w:rPr>
                <w:rFonts w:cs="Arial"/>
                <w:szCs w:val="20"/>
                <w:lang w:eastAsia="sl-SI"/>
              </w:rPr>
              <w:t>,</w:t>
            </w:r>
            <w:r w:rsidRPr="00653432">
              <w:rPr>
                <w:rFonts w:cs="Arial"/>
                <w:szCs w:val="20"/>
                <w:lang w:val="x-none" w:eastAsia="sl-SI"/>
              </w:rPr>
              <w:t xml:space="preserve"> </w:t>
            </w:r>
            <w:r w:rsidRPr="00653432">
              <w:rPr>
                <w:rFonts w:cs="Arial"/>
                <w:szCs w:val="20"/>
                <w:lang w:eastAsia="sl-SI"/>
              </w:rPr>
              <w:t>določeno v Prilogi 1</w:t>
            </w:r>
            <w:r w:rsidRPr="00653432">
              <w:rPr>
                <w:rFonts w:cs="Arial"/>
                <w:szCs w:val="20"/>
                <w:lang w:val="x-none" w:eastAsia="sl-SI"/>
              </w:rPr>
              <w:t xml:space="preserve"> tega zakona.</w:t>
            </w:r>
          </w:p>
          <w:p w14:paraId="3372393F" w14:textId="77777777" w:rsidR="00CC39C4" w:rsidRPr="00653432" w:rsidRDefault="00CC39C4" w:rsidP="00DB0E79">
            <w:pPr>
              <w:shd w:val="clear" w:color="auto" w:fill="FFFFFF"/>
              <w:spacing w:line="240" w:lineRule="auto"/>
              <w:ind w:left="284" w:hanging="284"/>
              <w:jc w:val="both"/>
              <w:rPr>
                <w:rFonts w:cs="Arial"/>
                <w:szCs w:val="20"/>
                <w:lang w:eastAsia="sl-SI"/>
              </w:rPr>
            </w:pPr>
            <w:r w:rsidRPr="00653432">
              <w:rPr>
                <w:rFonts w:cs="Arial"/>
                <w:szCs w:val="20"/>
                <w:lang w:val="x-none" w:eastAsia="sl-SI"/>
              </w:rPr>
              <w:t>(2) Če se lastnik zemljišča strinja s ponudbo iz prejšnjega odstavka in o tem pisno obvesti upravičenca do služnosti v javno korist v 15 dneh od prejema ponudbe, se sklene pogodba o ustanovitvi služnosti, pri čemer stroške v zvezi s to pogodbo krije upravičenec do služnosti v javno korist.</w:t>
            </w:r>
          </w:p>
          <w:p w14:paraId="14E6EC1A" w14:textId="77777777" w:rsidR="00DB0E79" w:rsidRDefault="00DB0E79" w:rsidP="00DB0E79">
            <w:pPr>
              <w:shd w:val="clear" w:color="auto" w:fill="FFFFFF"/>
              <w:spacing w:line="240" w:lineRule="auto"/>
              <w:jc w:val="center"/>
              <w:rPr>
                <w:rFonts w:cs="Arial"/>
                <w:bCs/>
                <w:szCs w:val="20"/>
                <w:lang w:eastAsia="sl-SI"/>
              </w:rPr>
            </w:pPr>
          </w:p>
          <w:p w14:paraId="400AFD41" w14:textId="77777777" w:rsidR="00CC39C4" w:rsidRPr="00653432" w:rsidRDefault="00CC39C4" w:rsidP="00DB0E79">
            <w:pPr>
              <w:shd w:val="clear" w:color="auto" w:fill="FFFFFF"/>
              <w:spacing w:line="240" w:lineRule="auto"/>
              <w:jc w:val="center"/>
              <w:rPr>
                <w:rFonts w:cs="Arial"/>
                <w:bCs/>
                <w:szCs w:val="20"/>
                <w:lang w:eastAsia="sl-SI"/>
              </w:rPr>
            </w:pPr>
            <w:r w:rsidRPr="00653432">
              <w:rPr>
                <w:rFonts w:cs="Arial"/>
                <w:bCs/>
                <w:szCs w:val="20"/>
                <w:lang w:eastAsia="sl-SI"/>
              </w:rPr>
              <w:t>34.</w:t>
            </w:r>
            <w:r w:rsidRPr="00653432">
              <w:rPr>
                <w:rFonts w:cs="Arial"/>
                <w:bCs/>
                <w:szCs w:val="20"/>
                <w:lang w:val="x-none" w:eastAsia="sl-SI"/>
              </w:rPr>
              <w:t xml:space="preserve"> člen</w:t>
            </w:r>
          </w:p>
          <w:p w14:paraId="00A27884" w14:textId="77777777" w:rsidR="00CC39C4" w:rsidRDefault="00CC39C4" w:rsidP="00DB0E79">
            <w:pPr>
              <w:shd w:val="clear" w:color="auto" w:fill="FFFFFF"/>
              <w:spacing w:line="240" w:lineRule="auto"/>
              <w:jc w:val="center"/>
              <w:rPr>
                <w:rFonts w:cs="Arial"/>
                <w:bCs/>
                <w:szCs w:val="20"/>
                <w:lang w:val="x-none" w:eastAsia="sl-SI"/>
              </w:rPr>
            </w:pPr>
            <w:r w:rsidRPr="00653432">
              <w:rPr>
                <w:rFonts w:cs="Arial"/>
                <w:bCs/>
                <w:szCs w:val="20"/>
                <w:lang w:val="x-none" w:eastAsia="sl-SI"/>
              </w:rPr>
              <w:t>(ustanovitev služnosti v javno korist)</w:t>
            </w:r>
          </w:p>
          <w:p w14:paraId="33939F52" w14:textId="77777777" w:rsidR="00CC39C4" w:rsidRPr="00653432" w:rsidRDefault="00CC39C4" w:rsidP="00DB0E79">
            <w:pPr>
              <w:shd w:val="clear" w:color="auto" w:fill="FFFFFF"/>
              <w:spacing w:line="240" w:lineRule="auto"/>
              <w:jc w:val="center"/>
              <w:rPr>
                <w:rFonts w:cs="Arial"/>
                <w:bCs/>
                <w:szCs w:val="20"/>
                <w:lang w:eastAsia="sl-SI"/>
              </w:rPr>
            </w:pPr>
          </w:p>
          <w:p w14:paraId="73F60185"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(1) Če postopek sporazumevanja iz prejšnjega člena ni bil uspešen, lahko upravičenec do služnosti v javno korist pri upravni enoti, na območju katere leži zemljišče, zahteva začetek postopka za ustanovitev služnosti v javno korist.</w:t>
            </w:r>
          </w:p>
          <w:p w14:paraId="3FA5338B"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(2) Zahteva za ustanovitev služnosti v javno korist iz prejšnjega odstavka vsebuje:</w:t>
            </w:r>
          </w:p>
          <w:p w14:paraId="3FB733FD" w14:textId="00AFC5E1" w:rsidR="00CC39C4" w:rsidRPr="00653432" w:rsidRDefault="00CC39C4" w:rsidP="00AA206F">
            <w:pPr>
              <w:numPr>
                <w:ilvl w:val="0"/>
                <w:numId w:val="95"/>
              </w:numPr>
              <w:shd w:val="clear" w:color="auto" w:fill="FFFFFF"/>
              <w:spacing w:line="240" w:lineRule="auto"/>
              <w:contextualSpacing/>
              <w:jc w:val="both"/>
              <w:rPr>
                <w:rFonts w:cs="Arial"/>
                <w:szCs w:val="20"/>
                <w:lang w:eastAsia="sl-SI"/>
              </w:rPr>
            </w:pPr>
            <w:r w:rsidRPr="00653432">
              <w:rPr>
                <w:rFonts w:cs="Arial"/>
                <w:szCs w:val="20"/>
                <w:lang w:eastAsia="sl-SI"/>
              </w:rPr>
              <w:t xml:space="preserve">navedbo sklepa </w:t>
            </w:r>
            <w:r w:rsidR="005E71EC">
              <w:rPr>
                <w:rFonts w:cs="Arial"/>
                <w:szCs w:val="20"/>
                <w:lang w:eastAsia="sl-SI"/>
              </w:rPr>
              <w:t>V</w:t>
            </w:r>
            <w:r w:rsidRPr="00653432">
              <w:rPr>
                <w:rFonts w:cs="Arial"/>
                <w:szCs w:val="20"/>
                <w:lang w:eastAsia="sl-SI"/>
              </w:rPr>
              <w:t>lade o ugotovljeni javni koristi,</w:t>
            </w:r>
          </w:p>
          <w:p w14:paraId="7252383D" w14:textId="77777777" w:rsidR="00CC39C4" w:rsidRPr="00653432" w:rsidRDefault="00CC39C4" w:rsidP="00AA206F">
            <w:pPr>
              <w:numPr>
                <w:ilvl w:val="0"/>
                <w:numId w:val="95"/>
              </w:numPr>
              <w:shd w:val="clear" w:color="auto" w:fill="FFFFFF"/>
              <w:spacing w:line="240" w:lineRule="auto"/>
              <w:contextualSpacing/>
              <w:jc w:val="both"/>
              <w:rPr>
                <w:rFonts w:cs="Arial"/>
                <w:szCs w:val="20"/>
                <w:lang w:eastAsia="sl-SI"/>
              </w:rPr>
            </w:pPr>
            <w:r w:rsidRPr="00653432">
              <w:rPr>
                <w:rFonts w:cs="Arial"/>
                <w:szCs w:val="20"/>
                <w:lang w:eastAsia="sl-SI"/>
              </w:rPr>
              <w:t>podatke o lastniku zemljišča (osebno ime in naslov prebivališča ter datum rojstva, če gre za fizično osebo, oziroma firmo, sedež in matično številko, če gre za pravno osebo),</w:t>
            </w:r>
          </w:p>
          <w:p w14:paraId="5744795D" w14:textId="77777777" w:rsidR="00CC39C4" w:rsidRPr="00653432" w:rsidRDefault="00CC39C4" w:rsidP="00AA206F">
            <w:pPr>
              <w:numPr>
                <w:ilvl w:val="0"/>
                <w:numId w:val="95"/>
              </w:numPr>
              <w:shd w:val="clear" w:color="auto" w:fill="FFFFFF"/>
              <w:spacing w:line="240" w:lineRule="auto"/>
              <w:contextualSpacing/>
              <w:jc w:val="both"/>
              <w:rPr>
                <w:rFonts w:cs="Arial"/>
                <w:szCs w:val="20"/>
                <w:lang w:eastAsia="sl-SI"/>
              </w:rPr>
            </w:pPr>
            <w:r w:rsidRPr="00653432">
              <w:rPr>
                <w:rFonts w:cs="Arial"/>
                <w:szCs w:val="20"/>
                <w:lang w:eastAsia="sl-SI"/>
              </w:rPr>
              <w:t>podatke o zemljišču (parcelna številka in katastrska občina),</w:t>
            </w:r>
          </w:p>
          <w:p w14:paraId="78F0D2B4" w14:textId="77777777" w:rsidR="00CC39C4" w:rsidRPr="00653432" w:rsidRDefault="00CC39C4" w:rsidP="00AA206F">
            <w:pPr>
              <w:numPr>
                <w:ilvl w:val="0"/>
                <w:numId w:val="95"/>
              </w:numPr>
              <w:shd w:val="clear" w:color="auto" w:fill="FFFFFF"/>
              <w:spacing w:line="240" w:lineRule="auto"/>
              <w:contextualSpacing/>
              <w:jc w:val="both"/>
              <w:rPr>
                <w:rFonts w:cs="Arial"/>
                <w:szCs w:val="20"/>
                <w:lang w:eastAsia="sl-SI"/>
              </w:rPr>
            </w:pPr>
            <w:r w:rsidRPr="00653432">
              <w:rPr>
                <w:rFonts w:cs="Arial"/>
                <w:szCs w:val="20"/>
                <w:lang w:eastAsia="sl-SI"/>
              </w:rPr>
              <w:lastRenderedPageBreak/>
              <w:t>podatke o ustanovitvi služnosti v javno korist (opredelitev obsega zemljišča, na katerem se ustanovi služnost v javno korist, trajanje služnosti v javno korist),</w:t>
            </w:r>
          </w:p>
          <w:p w14:paraId="49D02F23" w14:textId="77777777" w:rsidR="00CC39C4" w:rsidRPr="00653432" w:rsidRDefault="00CC39C4" w:rsidP="00AA206F">
            <w:pPr>
              <w:numPr>
                <w:ilvl w:val="0"/>
                <w:numId w:val="95"/>
              </w:numPr>
              <w:shd w:val="clear" w:color="auto" w:fill="FFFFFF"/>
              <w:spacing w:line="240" w:lineRule="auto"/>
              <w:contextualSpacing/>
              <w:jc w:val="both"/>
              <w:rPr>
                <w:rFonts w:cs="Arial"/>
                <w:szCs w:val="20"/>
                <w:lang w:eastAsia="sl-SI"/>
              </w:rPr>
            </w:pPr>
            <w:r w:rsidRPr="00653432">
              <w:rPr>
                <w:rFonts w:cs="Arial"/>
                <w:szCs w:val="20"/>
                <w:lang w:eastAsia="sl-SI"/>
              </w:rPr>
              <w:t>ponudbo iz prejšnjega člena.</w:t>
            </w:r>
          </w:p>
          <w:p w14:paraId="52AD3358"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(3) Postopek za ustanovitev služnosti v javno korist se začne s sklepom. Zoper ta sklep ni pritožbe.</w:t>
            </w:r>
          </w:p>
          <w:p w14:paraId="5997AACF" w14:textId="77777777" w:rsidR="00CC39C4" w:rsidRPr="00653432" w:rsidRDefault="00CC39C4" w:rsidP="00DB0E79">
            <w:pPr>
              <w:shd w:val="clear" w:color="auto" w:fill="FFFFFF"/>
              <w:spacing w:line="240" w:lineRule="auto"/>
              <w:ind w:left="924" w:hanging="924"/>
              <w:jc w:val="both"/>
              <w:rPr>
                <w:rFonts w:cs="Arial"/>
                <w:bCs/>
                <w:szCs w:val="20"/>
                <w:lang w:eastAsia="sl-SI"/>
              </w:rPr>
            </w:pPr>
            <w:r w:rsidRPr="00653432">
              <w:rPr>
                <w:rFonts w:cs="Arial"/>
                <w:szCs w:val="20"/>
                <w:lang w:val="x-none" w:eastAsia="sl-SI"/>
              </w:rPr>
              <w:t>(4) Pritožba zoper odločbo o ustanovitvi služnosti v javno korist ne zadrži njene izvršitve.</w:t>
            </w:r>
            <w:r w:rsidRPr="00653432">
              <w:rPr>
                <w:rFonts w:cs="Arial"/>
                <w:bCs/>
                <w:szCs w:val="20"/>
                <w:lang w:eastAsia="sl-SI"/>
              </w:rPr>
              <w:t xml:space="preserve"> </w:t>
            </w:r>
          </w:p>
          <w:p w14:paraId="22A09A77" w14:textId="77777777" w:rsidR="00CC39C4" w:rsidRPr="00653432" w:rsidRDefault="00CC39C4" w:rsidP="00CC39C4">
            <w:pPr>
              <w:shd w:val="clear" w:color="auto" w:fill="FFFFFF"/>
              <w:spacing w:line="240" w:lineRule="auto"/>
              <w:jc w:val="center"/>
              <w:rPr>
                <w:rFonts w:cs="Arial"/>
                <w:bCs/>
                <w:szCs w:val="20"/>
                <w:lang w:val="x-none" w:eastAsia="sl-SI"/>
              </w:rPr>
            </w:pPr>
          </w:p>
          <w:p w14:paraId="06527E02" w14:textId="77777777" w:rsidR="00CC39C4" w:rsidRPr="00653432" w:rsidRDefault="00CC39C4" w:rsidP="00CC39C4">
            <w:pPr>
              <w:shd w:val="clear" w:color="auto" w:fill="FFFFFF"/>
              <w:spacing w:line="240" w:lineRule="auto"/>
              <w:jc w:val="center"/>
              <w:rPr>
                <w:rFonts w:cs="Arial"/>
                <w:bCs/>
                <w:szCs w:val="20"/>
                <w:lang w:eastAsia="sl-SI"/>
              </w:rPr>
            </w:pPr>
            <w:r w:rsidRPr="00653432">
              <w:rPr>
                <w:rFonts w:cs="Arial"/>
                <w:bCs/>
                <w:szCs w:val="20"/>
                <w:lang w:eastAsia="sl-SI"/>
              </w:rPr>
              <w:t>35. člen</w:t>
            </w:r>
          </w:p>
          <w:p w14:paraId="25B8BDBD" w14:textId="77777777" w:rsidR="00CC39C4" w:rsidRDefault="00CC39C4" w:rsidP="00CC39C4">
            <w:pPr>
              <w:shd w:val="clear" w:color="auto" w:fill="FFFFFF"/>
              <w:spacing w:line="240" w:lineRule="auto"/>
              <w:jc w:val="center"/>
              <w:rPr>
                <w:rFonts w:cs="Arial"/>
                <w:bCs/>
                <w:szCs w:val="20"/>
                <w:lang w:val="x-none" w:eastAsia="sl-SI"/>
              </w:rPr>
            </w:pPr>
            <w:r w:rsidRPr="00653432">
              <w:rPr>
                <w:rFonts w:cs="Arial"/>
                <w:bCs/>
                <w:szCs w:val="20"/>
                <w:lang w:val="x-none" w:eastAsia="sl-SI"/>
              </w:rPr>
              <w:t>(določitev in izplačilo odškodnine)</w:t>
            </w:r>
          </w:p>
          <w:p w14:paraId="4153CFB3" w14:textId="77777777" w:rsidR="00CC39C4" w:rsidRPr="00653432" w:rsidRDefault="00CC39C4" w:rsidP="00DB0E79">
            <w:pPr>
              <w:shd w:val="clear" w:color="auto" w:fill="FFFFFF"/>
              <w:spacing w:line="240" w:lineRule="auto"/>
              <w:jc w:val="center"/>
              <w:rPr>
                <w:rFonts w:cs="Arial"/>
                <w:bCs/>
                <w:szCs w:val="20"/>
                <w:lang w:eastAsia="sl-SI"/>
              </w:rPr>
            </w:pPr>
          </w:p>
          <w:p w14:paraId="3B53B92D"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(1)</w:t>
            </w:r>
            <w:r w:rsidRPr="00653432">
              <w:rPr>
                <w:rFonts w:cs="Arial"/>
                <w:szCs w:val="20"/>
                <w:lang w:eastAsia="sl-SI"/>
              </w:rPr>
              <w:t xml:space="preserve"> </w:t>
            </w:r>
            <w:r w:rsidRPr="00653432">
              <w:rPr>
                <w:rFonts w:cs="Arial"/>
                <w:szCs w:val="20"/>
                <w:lang w:val="x-none" w:eastAsia="sl-SI"/>
              </w:rPr>
              <w:t>Odškodnina za ustanovitev služnosti v javno korist se določi za obdobje od poteka 24 mesecev od začetka uporabe zemljišča, ki otežuje redno rabo zemljišča, do poteka obdobja obremenitve zemljišča s služnostjo.</w:t>
            </w:r>
            <w:r w:rsidRPr="00653432">
              <w:rPr>
                <w:rFonts w:cs="Arial"/>
                <w:szCs w:val="20"/>
                <w:lang w:eastAsia="sl-SI"/>
              </w:rPr>
              <w:t xml:space="preserve"> </w:t>
            </w:r>
            <w:r w:rsidRPr="00653432">
              <w:rPr>
                <w:rFonts w:cs="Arial"/>
                <w:szCs w:val="20"/>
                <w:lang w:val="x-none" w:eastAsia="sl-SI"/>
              </w:rPr>
              <w:t>Odškodnina se izplačuje na letni ravni za preteklo leto, in sicer do konca meseca marca tekočega leta. Izplačilo za posamezno leto se izračuna tako, da se višina odškodnine, določena za celotno obdobje, deli s številom let, za katera je zemljišče obremenjeno s služnostjo v javno korist. Če odškodnina ni določena v istem koledarskem letu, kot je bila ustanovljena služnost v javno korist, se odškodnina za obdobje do določitve odškodnine, izplača do konca meseca marca leta, ki sledi letu, v katerem je bila določena odškodnina. Če služnost v javno korist ne traja celo koledarsko leto, se izplačilo za posamezno leto sorazmerno zmanjša.</w:t>
            </w:r>
          </w:p>
          <w:p w14:paraId="15F3D20F"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(2) Če se služnost v javno korist ukine pred potekom obdobja, za katero je bila ustanovljena, se za preostalo obdobje odškodnina ne izplača.</w:t>
            </w:r>
          </w:p>
          <w:p w14:paraId="45CE53B4"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 xml:space="preserve">(3) Odškodnino zemljišča izplača </w:t>
            </w:r>
            <w:r w:rsidRPr="00653432">
              <w:rPr>
                <w:rFonts w:cs="Arial"/>
                <w:szCs w:val="20"/>
                <w:lang w:eastAsia="sl-SI"/>
              </w:rPr>
              <w:t>Uprava</w:t>
            </w:r>
            <w:r w:rsidRPr="00653432">
              <w:rPr>
                <w:rFonts w:cs="Arial"/>
                <w:szCs w:val="20"/>
                <w:lang w:val="x-none" w:eastAsia="sl-SI"/>
              </w:rPr>
              <w:t xml:space="preserve">, na osebni oziroma poslovni račun lastnika zemljišča. Sredstva za izplačilo odškodnine se zagotovijo v proračunu Republike Slovenije v okviru finančnega načrta </w:t>
            </w:r>
            <w:r w:rsidRPr="00653432">
              <w:rPr>
                <w:rFonts w:cs="Arial"/>
                <w:szCs w:val="20"/>
                <w:lang w:eastAsia="sl-SI"/>
              </w:rPr>
              <w:t>Uprave</w:t>
            </w:r>
            <w:r w:rsidRPr="00653432">
              <w:rPr>
                <w:rFonts w:cs="Arial"/>
                <w:szCs w:val="20"/>
                <w:lang w:val="x-none" w:eastAsia="sl-SI"/>
              </w:rPr>
              <w:t>.</w:t>
            </w:r>
          </w:p>
          <w:p w14:paraId="22BDD823" w14:textId="77777777" w:rsidR="00DB0E79" w:rsidRDefault="00DB0E79" w:rsidP="00DB0E79">
            <w:pPr>
              <w:shd w:val="clear" w:color="auto" w:fill="FFFFFF"/>
              <w:spacing w:line="240" w:lineRule="auto"/>
              <w:jc w:val="center"/>
              <w:rPr>
                <w:rFonts w:cs="Arial"/>
                <w:bCs/>
                <w:szCs w:val="20"/>
                <w:lang w:eastAsia="sl-SI"/>
              </w:rPr>
            </w:pPr>
          </w:p>
          <w:p w14:paraId="176DFA75" w14:textId="77777777" w:rsidR="00CC39C4" w:rsidRPr="00653432" w:rsidRDefault="00CC39C4" w:rsidP="00DB0E79">
            <w:pPr>
              <w:shd w:val="clear" w:color="auto" w:fill="FFFFFF"/>
              <w:spacing w:line="240" w:lineRule="auto"/>
              <w:jc w:val="center"/>
              <w:rPr>
                <w:rFonts w:cs="Arial"/>
                <w:bCs/>
                <w:szCs w:val="20"/>
                <w:lang w:eastAsia="sl-SI"/>
              </w:rPr>
            </w:pPr>
            <w:r w:rsidRPr="00653432">
              <w:rPr>
                <w:rFonts w:cs="Arial"/>
                <w:bCs/>
                <w:szCs w:val="20"/>
                <w:lang w:eastAsia="sl-SI"/>
              </w:rPr>
              <w:t>36.</w:t>
            </w:r>
            <w:r w:rsidRPr="00653432">
              <w:rPr>
                <w:rFonts w:cs="Arial"/>
                <w:bCs/>
                <w:szCs w:val="20"/>
                <w:lang w:val="x-none" w:eastAsia="sl-SI"/>
              </w:rPr>
              <w:t xml:space="preserve"> člen</w:t>
            </w:r>
          </w:p>
          <w:p w14:paraId="712E1AB7" w14:textId="77777777" w:rsidR="00CC39C4" w:rsidRDefault="00CC39C4" w:rsidP="00DB0E79">
            <w:pPr>
              <w:shd w:val="clear" w:color="auto" w:fill="FFFFFF"/>
              <w:spacing w:line="240" w:lineRule="auto"/>
              <w:jc w:val="center"/>
              <w:rPr>
                <w:rFonts w:cs="Arial"/>
                <w:bCs/>
                <w:szCs w:val="20"/>
                <w:lang w:val="x-none" w:eastAsia="sl-SI"/>
              </w:rPr>
            </w:pPr>
            <w:r w:rsidRPr="00653432">
              <w:rPr>
                <w:rFonts w:cs="Arial"/>
                <w:bCs/>
                <w:szCs w:val="20"/>
                <w:lang w:val="x-none" w:eastAsia="sl-SI"/>
              </w:rPr>
              <w:t>(skrbnik za posebne primere)</w:t>
            </w:r>
          </w:p>
          <w:p w14:paraId="4753E7BC" w14:textId="77777777" w:rsidR="00CC39C4" w:rsidRPr="00653432" w:rsidRDefault="00CC39C4" w:rsidP="00DB0E79">
            <w:pPr>
              <w:shd w:val="clear" w:color="auto" w:fill="FFFFFF"/>
              <w:spacing w:line="240" w:lineRule="auto"/>
              <w:jc w:val="center"/>
              <w:rPr>
                <w:rFonts w:cs="Arial"/>
                <w:bCs/>
                <w:szCs w:val="20"/>
                <w:lang w:eastAsia="sl-SI"/>
              </w:rPr>
            </w:pPr>
          </w:p>
          <w:p w14:paraId="10C3D1E0"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(1) Če upravičenec do služnosti v javno korist za namen sklenitve pogodbe o ustanovitvi služnosti v javno korist ne pridobi podatkov o lastniku zemljišča iz uradnih evidenc, ker ti podatki ne obstajajo ali ker organi, ki vodijo uradne evidence, s podatki ne razpolagajo, ali so podatki v evidenci napačni, ali lastnik zemljišča zaradi neznanega bivališča ne more sodelovati v postopku, pošlje centru za socialno delo predlog za postavitev skrbnika za poseben primer.</w:t>
            </w:r>
          </w:p>
          <w:p w14:paraId="4357275C" w14:textId="77777777" w:rsidR="00CC39C4" w:rsidRPr="00653432" w:rsidRDefault="00CC39C4" w:rsidP="00DB0E79">
            <w:pPr>
              <w:shd w:val="clear" w:color="auto" w:fill="FFFFFF"/>
              <w:spacing w:line="240" w:lineRule="auto"/>
              <w:ind w:left="426" w:hanging="426"/>
              <w:jc w:val="both"/>
              <w:rPr>
                <w:rFonts w:cs="Arial"/>
                <w:szCs w:val="20"/>
                <w:lang w:eastAsia="sl-SI"/>
              </w:rPr>
            </w:pPr>
            <w:r w:rsidRPr="00653432">
              <w:rPr>
                <w:rFonts w:cs="Arial"/>
                <w:szCs w:val="20"/>
                <w:lang w:val="x-none" w:eastAsia="sl-SI"/>
              </w:rPr>
              <w:t>(2) Center za socialno delo v 60 dneh imenuje skrbnika za poseben primer, ki zastopa lastnika zemljišča in varuje njegove koristi.</w:t>
            </w:r>
          </w:p>
          <w:p w14:paraId="018DDBFA" w14:textId="77777777" w:rsidR="00CC39C4" w:rsidRPr="00653432" w:rsidRDefault="00CC39C4" w:rsidP="00DB0E79">
            <w:pPr>
              <w:spacing w:line="240" w:lineRule="auto"/>
              <w:contextualSpacing/>
              <w:jc w:val="both"/>
              <w:rPr>
                <w:rFonts w:cs="Arial"/>
                <w:szCs w:val="20"/>
                <w:lang w:eastAsia="sl-SI"/>
              </w:rPr>
            </w:pPr>
          </w:p>
          <w:p w14:paraId="46C5A879" w14:textId="056A53BA" w:rsidR="00CC39C4" w:rsidRPr="00653432" w:rsidRDefault="00CC39C4" w:rsidP="00DB0E79">
            <w:pPr>
              <w:spacing w:line="240" w:lineRule="auto"/>
              <w:jc w:val="center"/>
              <w:outlineLvl w:val="2"/>
              <w:rPr>
                <w:rFonts w:cs="Arial"/>
                <w:szCs w:val="20"/>
              </w:rPr>
            </w:pPr>
            <w:r w:rsidRPr="00653432">
              <w:rPr>
                <w:rFonts w:cs="Arial"/>
                <w:szCs w:val="20"/>
              </w:rPr>
              <w:t>37. člen</w:t>
            </w:r>
            <w:r w:rsidRPr="00653432">
              <w:rPr>
                <w:rFonts w:cs="Arial"/>
                <w:szCs w:val="20"/>
              </w:rPr>
              <w:br/>
              <w:t>(</w:t>
            </w:r>
            <w:r w:rsidR="00C2487A">
              <w:rPr>
                <w:rFonts w:cs="Arial"/>
                <w:szCs w:val="20"/>
              </w:rPr>
              <w:t>zbirna mesta</w:t>
            </w:r>
            <w:r w:rsidRPr="00653432">
              <w:rPr>
                <w:rFonts w:cs="Arial"/>
                <w:szCs w:val="20"/>
              </w:rPr>
              <w:t>)</w:t>
            </w:r>
          </w:p>
          <w:p w14:paraId="27DCFB7B" w14:textId="77777777" w:rsidR="00CC39C4" w:rsidRPr="00653432" w:rsidRDefault="00CC39C4" w:rsidP="00CC39C4">
            <w:pPr>
              <w:spacing w:after="60" w:line="240" w:lineRule="auto"/>
              <w:jc w:val="both"/>
              <w:rPr>
                <w:rFonts w:cs="Arial"/>
                <w:szCs w:val="20"/>
              </w:rPr>
            </w:pPr>
          </w:p>
          <w:p w14:paraId="63A86922" w14:textId="299F8C23"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 xml:space="preserve">Z namenom zmanjšanja tveganja za prenos APK generalni direktor Uprave na predlog skupine strokovnjakov iz 15. člena tega zakona po pridobitvi soglasja </w:t>
            </w:r>
            <w:r w:rsidR="005E71EC">
              <w:rPr>
                <w:rFonts w:cs="Arial"/>
                <w:szCs w:val="20"/>
                <w:lang w:eastAsia="sl-SI"/>
              </w:rPr>
              <w:t>V</w:t>
            </w:r>
            <w:r w:rsidRPr="00653432">
              <w:rPr>
                <w:rFonts w:cs="Arial"/>
                <w:szCs w:val="20"/>
                <w:lang w:eastAsia="sl-SI"/>
              </w:rPr>
              <w:t xml:space="preserve">lade določi lokacije zbirnih mest na območju z omejitvami. Zbirno mesto je mesto za zbiranje in vzorčenje odstreljenih ter najdenih poginulih divjih prašičev. To mesto lahko služi tudi za preoblačenje in dezinfekcijo članov skupin za iskanje poginulih divjih prašičev in skupin za izvajanje izrednega odstrela divjih prašičev. </w:t>
            </w:r>
          </w:p>
          <w:p w14:paraId="4ED63A2E" w14:textId="77777777"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 xml:space="preserve">Postavitev, uporaba in vzdrževanje zbirnih mest je v javnem interesu, zaradi česar soglasja lastnikov zemljišč oziroma drugih upravljavcev zemljišč niso potrebna. Vsakdo se je dolžan vzdržati vseh ravnanj, ki bi ovirala ali onemogočala dostop do zbirnih mest, njihovo uporabo ali vzdrževanje. Uprava lastnike zemljišč obvesti o razlogih za poseg na zemljiščih. </w:t>
            </w:r>
          </w:p>
          <w:p w14:paraId="0B82E815" w14:textId="77777777"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 xml:space="preserve">Zbirno mesto se odstrani takoj, ko ni več potrebno za izvajanje ukrepov iz tega zakona. Razen če se z lastnikom zemljišča ali objekta Uprava ne dogovori drugače, Uprava zagotovi, da se po odstranitvi zbirnega mesta zemljišče oziroma objekt kvalitetno vzpostavi v prvotno stanje ter nemudoma pridobi cenitev cenilca ustrezne stroke, ki oceni škodo, ki jo je utrpel lastnik zaradi postavitve zbirnega mesta ter zaradi onemogočanja uživanja lastninske pravice v času, ko je na zemljišču stalo zbirno mesto. Uprava v roku 30 dni po izdelani cenitvi iz prejšnjega stavka, vendar ne kasneje kot tri mesece po </w:t>
            </w:r>
            <w:r w:rsidRPr="00653432">
              <w:rPr>
                <w:rFonts w:cs="Arial"/>
                <w:szCs w:val="20"/>
                <w:lang w:eastAsia="sl-SI"/>
              </w:rPr>
              <w:lastRenderedPageBreak/>
              <w:t>odstranitvi zbirnega mesta, lastniku zemljišča izplača nadomestilo za povzročeno škodo v višini, kot jo je ocenil cenilec ustrezne stroke. V kolikor se lastnik zemljišča ne strinja s tako določenim nadomestilom za povzročeno škodo, lahko zoper Upravo vloži tožbo pred upravnim sodiščem.</w:t>
            </w:r>
          </w:p>
          <w:p w14:paraId="380E1A49" w14:textId="77777777"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Postavitev, uporaba in vzdrževanje zbirnih mest je dopustno ne glede na določila občinskih prostorskih aktov. Za postavitev, uporabo in vzdrževanje zbirnih mest oziroma za ureditev dostopa do zbirnega mesta se ne uporabljajo predpisi, ki urejajo graditev objektov, prostorski akti ter predpisi, ki urejajo varstvo okolja, ohranjanje narave, sladkovodno ribištvo, divjad in lovstvo, ter predpisi, ki urejajo gozdove in vode.</w:t>
            </w:r>
          </w:p>
          <w:p w14:paraId="10134641" w14:textId="77777777"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Zbirna mesta morajo biti ograjena, da se prepreči dostop živalim in ljudem. Zbirno mesto mora imeti:</w:t>
            </w:r>
          </w:p>
          <w:p w14:paraId="4E7AD606" w14:textId="77777777" w:rsidR="00CC39C4" w:rsidRPr="00DB0E79" w:rsidRDefault="00CC39C4" w:rsidP="00AA206F">
            <w:pPr>
              <w:numPr>
                <w:ilvl w:val="0"/>
                <w:numId w:val="104"/>
              </w:numPr>
              <w:spacing w:after="60" w:line="240" w:lineRule="auto"/>
              <w:jc w:val="both"/>
              <w:rPr>
                <w:rFonts w:cs="Arial"/>
                <w:szCs w:val="20"/>
                <w:lang w:eastAsia="sl-SI"/>
              </w:rPr>
            </w:pPr>
            <w:r w:rsidRPr="00DB0E79">
              <w:rPr>
                <w:rFonts w:cs="Arial"/>
                <w:szCs w:val="20"/>
                <w:lang w:eastAsia="sl-SI"/>
              </w:rPr>
              <w:t>zavarovan vstop in izstop;</w:t>
            </w:r>
          </w:p>
          <w:p w14:paraId="597176AD" w14:textId="77777777" w:rsidR="00CC39C4" w:rsidRPr="00DB0E79" w:rsidRDefault="00CC39C4" w:rsidP="00AA206F">
            <w:pPr>
              <w:numPr>
                <w:ilvl w:val="0"/>
                <w:numId w:val="104"/>
              </w:numPr>
              <w:spacing w:after="60" w:line="240" w:lineRule="auto"/>
              <w:jc w:val="both"/>
              <w:rPr>
                <w:rFonts w:cs="Arial"/>
                <w:szCs w:val="20"/>
                <w:lang w:eastAsia="sl-SI"/>
              </w:rPr>
            </w:pPr>
            <w:r w:rsidRPr="00DB0E79">
              <w:rPr>
                <w:rFonts w:cs="Arial"/>
                <w:szCs w:val="20"/>
                <w:lang w:eastAsia="sl-SI"/>
              </w:rPr>
              <w:t>urejen plato primerne velikosti;</w:t>
            </w:r>
          </w:p>
          <w:p w14:paraId="70E2A429" w14:textId="77777777" w:rsidR="00CC39C4" w:rsidRPr="00DB0E79" w:rsidRDefault="00CC39C4" w:rsidP="00AA206F">
            <w:pPr>
              <w:numPr>
                <w:ilvl w:val="0"/>
                <w:numId w:val="104"/>
              </w:numPr>
              <w:spacing w:after="60" w:line="240" w:lineRule="auto"/>
              <w:jc w:val="both"/>
              <w:rPr>
                <w:rFonts w:cs="Arial"/>
                <w:szCs w:val="20"/>
                <w:lang w:eastAsia="sl-SI"/>
              </w:rPr>
            </w:pPr>
            <w:r w:rsidRPr="00DB0E79">
              <w:rPr>
                <w:rFonts w:cs="Arial"/>
                <w:szCs w:val="20"/>
                <w:lang w:eastAsia="sl-SI"/>
              </w:rPr>
              <w:t>bivalne kontejnerje (pisarna, garderoba, prostor za vzorčenje) in kontejnerje s hladilno napravo za zbirna mesta, kjer se zbirajo uplenjeni divji prašiči, ki lahko gredo v promet;</w:t>
            </w:r>
          </w:p>
          <w:p w14:paraId="41C0A684" w14:textId="77777777" w:rsidR="00CC39C4" w:rsidRPr="00DB0E79" w:rsidRDefault="00CC39C4" w:rsidP="00AA206F">
            <w:pPr>
              <w:pStyle w:val="Odstavekseznama"/>
              <w:numPr>
                <w:ilvl w:val="0"/>
                <w:numId w:val="104"/>
              </w:numPr>
              <w:spacing w:after="60"/>
              <w:rPr>
                <w:rFonts w:ascii="Arial" w:hAnsi="Arial" w:cs="Arial"/>
                <w:sz w:val="20"/>
              </w:rPr>
            </w:pPr>
            <w:r w:rsidRPr="00DB0E79">
              <w:rPr>
                <w:rFonts w:ascii="Arial" w:hAnsi="Arial" w:cs="Arial"/>
                <w:sz w:val="20"/>
              </w:rPr>
              <w:t xml:space="preserve">kontejnerje za zbiranje trupel poginulih in uplenjenih divjih prašičev; </w:t>
            </w:r>
          </w:p>
          <w:p w14:paraId="16C0E5E8" w14:textId="77777777" w:rsidR="00CC39C4" w:rsidRPr="00DB0E79" w:rsidRDefault="00CC39C4" w:rsidP="00AA206F">
            <w:pPr>
              <w:numPr>
                <w:ilvl w:val="0"/>
                <w:numId w:val="104"/>
              </w:numPr>
              <w:spacing w:after="60" w:line="240" w:lineRule="auto"/>
              <w:jc w:val="both"/>
              <w:rPr>
                <w:rFonts w:cs="Arial"/>
                <w:szCs w:val="20"/>
                <w:lang w:eastAsia="sl-SI"/>
              </w:rPr>
            </w:pPr>
            <w:r w:rsidRPr="00DB0E79">
              <w:rPr>
                <w:rFonts w:cs="Arial"/>
                <w:szCs w:val="20"/>
                <w:lang w:eastAsia="sl-SI"/>
              </w:rPr>
              <w:t>opremo za vzorčenje;</w:t>
            </w:r>
          </w:p>
          <w:p w14:paraId="0140A17E" w14:textId="77777777" w:rsidR="00CC39C4" w:rsidRPr="00DB0E79" w:rsidRDefault="00CC39C4" w:rsidP="00AA206F">
            <w:pPr>
              <w:numPr>
                <w:ilvl w:val="0"/>
                <w:numId w:val="104"/>
              </w:numPr>
              <w:spacing w:after="60" w:line="240" w:lineRule="auto"/>
              <w:jc w:val="both"/>
              <w:rPr>
                <w:rFonts w:cs="Arial"/>
                <w:szCs w:val="20"/>
                <w:lang w:eastAsia="sl-SI"/>
              </w:rPr>
            </w:pPr>
            <w:r w:rsidRPr="00DB0E79">
              <w:rPr>
                <w:rFonts w:cs="Arial"/>
                <w:szCs w:val="20"/>
                <w:lang w:eastAsia="sl-SI"/>
              </w:rPr>
              <w:t>omogočen dostop z vozilom za odvoz kontejnerja;</w:t>
            </w:r>
          </w:p>
          <w:p w14:paraId="278018B2" w14:textId="77777777" w:rsidR="00CC39C4" w:rsidRPr="00653432" w:rsidRDefault="00CC39C4" w:rsidP="00AA206F">
            <w:pPr>
              <w:numPr>
                <w:ilvl w:val="0"/>
                <w:numId w:val="104"/>
              </w:numPr>
              <w:spacing w:after="60" w:line="240" w:lineRule="auto"/>
              <w:jc w:val="both"/>
              <w:rPr>
                <w:rFonts w:cs="Arial"/>
                <w:szCs w:val="20"/>
                <w:lang w:eastAsia="sl-SI"/>
              </w:rPr>
            </w:pPr>
            <w:r w:rsidRPr="00DB0E79">
              <w:rPr>
                <w:rFonts w:cs="Arial"/>
                <w:szCs w:val="20"/>
                <w:lang w:eastAsia="sl-SI"/>
              </w:rPr>
              <w:t>opremo in usposobljene osebe</w:t>
            </w:r>
            <w:r w:rsidRPr="00653432">
              <w:rPr>
                <w:rFonts w:cs="Arial"/>
                <w:szCs w:val="20"/>
                <w:lang w:eastAsia="sl-SI"/>
              </w:rPr>
              <w:t xml:space="preserve"> za čiščenje in dezinfekcijo.</w:t>
            </w:r>
          </w:p>
          <w:p w14:paraId="784027CC" w14:textId="13D62C62"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Prevoz odstreljenih ter najdenih poginulih divjih prašičev znotraj določenega območja z omejitvami do zbirnega mesta ter čiščenje in dezinfekcijo zagotovi VHS. Skupina za iskanje iz 24. člena tega zakona pomaga VHS pri spravilu poginulega divjega prašiča do vozila VHS. NVI na zbirnem mestu opravi vzorčenje. Za izvedbo teh nalo</w:t>
            </w:r>
            <w:r w:rsidR="00DB0E79">
              <w:rPr>
                <w:rFonts w:cs="Arial"/>
                <w:szCs w:val="20"/>
                <w:lang w:eastAsia="sl-SI"/>
              </w:rPr>
              <w:t>g na zbirnih mestih NVI uporabi</w:t>
            </w:r>
            <w:r w:rsidRPr="00653432">
              <w:rPr>
                <w:rFonts w:cs="Arial"/>
                <w:szCs w:val="20"/>
                <w:lang w:eastAsia="sl-SI"/>
              </w:rPr>
              <w:t xml:space="preserve"> opremo iz 10. člena tega zakona</w:t>
            </w:r>
            <w:r w:rsidR="00560BF3">
              <w:rPr>
                <w:rFonts w:cs="Arial"/>
                <w:szCs w:val="20"/>
                <w:lang w:eastAsia="sl-SI"/>
              </w:rPr>
              <w:t>.</w:t>
            </w:r>
          </w:p>
          <w:p w14:paraId="5043BF39" w14:textId="77777777"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Odvoz ŽSP iz zbirnega mesta opravi izvajalec gospodarske javne službe. Pred odvozom iz zbirnega mesta mora NVI dezinficirati vozilo za odvoz, vključno z voznikom.</w:t>
            </w:r>
          </w:p>
          <w:p w14:paraId="520BC48C" w14:textId="77777777"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Ureditev zbirnega mesta (utrditev platoja, postavitev ograj, postavitev bivalnih in hladilnih kontejnerjev) in postavitev dezinfekcijske točke zagotovi Uprava. Uprava tudi pridobi ustrezna soglasja od lastnikov zemljišč ter priklop vode in elektrike, če je to potrebno, ter zagotovi plačilo odškodnine za uporabo zemljišč in nadomestil za uporabo vode in elektrike.</w:t>
            </w:r>
          </w:p>
          <w:p w14:paraId="28801CB5" w14:textId="5AFB0052" w:rsidR="00CC39C4" w:rsidRPr="00653432" w:rsidRDefault="00CC39C4" w:rsidP="00CC39C4">
            <w:pPr>
              <w:numPr>
                <w:ilvl w:val="0"/>
                <w:numId w:val="32"/>
              </w:numPr>
              <w:spacing w:after="60" w:line="240" w:lineRule="auto"/>
              <w:ind w:left="357" w:hanging="357"/>
              <w:jc w:val="both"/>
              <w:rPr>
                <w:rFonts w:cs="Arial"/>
                <w:szCs w:val="20"/>
                <w:lang w:eastAsia="sl-SI"/>
              </w:rPr>
            </w:pPr>
            <w:r w:rsidRPr="00653432">
              <w:rPr>
                <w:rFonts w:cs="Arial"/>
                <w:szCs w:val="20"/>
                <w:lang w:eastAsia="sl-SI"/>
              </w:rPr>
              <w:t>Kontejnerje za ŽSP zagotovi izvajalec javne gospodarske službe ravnanja z ŽSP.</w:t>
            </w:r>
          </w:p>
          <w:p w14:paraId="55DA0A2B" w14:textId="77777777"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 xml:space="preserve"> Za ureditev zbirnega mesta se ne uporabljajo predpisi, ki urejajo graditev objektov, in prostorski akti ter predpisi, ki urejajo varstvo okolja, ohranjanje narave, sladkovodno ribištvo, divjad in lovstvo, ter predpisi, ki urejajo gozdove in vode.</w:t>
            </w:r>
          </w:p>
          <w:p w14:paraId="28C4F93A" w14:textId="77777777"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t xml:space="preserve"> Generalni direktor Uprave imenuje vodjo zbirnega mesta, ki ima naslednje naloge in pooblastila: </w:t>
            </w:r>
          </w:p>
          <w:p w14:paraId="2799E53D" w14:textId="77777777" w:rsidR="00CC39C4" w:rsidRPr="00653432" w:rsidRDefault="00CC39C4" w:rsidP="00AA206F">
            <w:pPr>
              <w:numPr>
                <w:ilvl w:val="0"/>
                <w:numId w:val="102"/>
              </w:numPr>
              <w:spacing w:after="60" w:line="240" w:lineRule="auto"/>
              <w:contextualSpacing/>
              <w:jc w:val="both"/>
              <w:rPr>
                <w:rFonts w:cs="Arial"/>
                <w:szCs w:val="20"/>
                <w:lang w:eastAsia="sl-SI"/>
              </w:rPr>
            </w:pPr>
            <w:r w:rsidRPr="00653432">
              <w:rPr>
                <w:rFonts w:cs="Arial"/>
                <w:szCs w:val="20"/>
                <w:lang w:eastAsia="sl-SI"/>
              </w:rPr>
              <w:t xml:space="preserve">koordinira delo na zbirnem mestu, </w:t>
            </w:r>
          </w:p>
          <w:p w14:paraId="55FC0D5B" w14:textId="77777777" w:rsidR="00CC39C4" w:rsidRPr="00653432" w:rsidRDefault="00CC39C4" w:rsidP="00AA206F">
            <w:pPr>
              <w:numPr>
                <w:ilvl w:val="0"/>
                <w:numId w:val="102"/>
              </w:numPr>
              <w:spacing w:after="60" w:line="240" w:lineRule="auto"/>
              <w:contextualSpacing/>
              <w:jc w:val="both"/>
              <w:rPr>
                <w:rFonts w:cs="Arial"/>
                <w:szCs w:val="20"/>
                <w:lang w:eastAsia="sl-SI"/>
              </w:rPr>
            </w:pPr>
            <w:r w:rsidRPr="00653432">
              <w:rPr>
                <w:rFonts w:cs="Arial"/>
                <w:szCs w:val="20"/>
                <w:lang w:eastAsia="sl-SI"/>
              </w:rPr>
              <w:t xml:space="preserve">skrbi za nabavo materiala za redno delovanje zbirnega mesta (razkužila, zaščitna oprema, gorivo, čistila, pisarniški material…), </w:t>
            </w:r>
          </w:p>
          <w:p w14:paraId="41993EBD" w14:textId="77777777" w:rsidR="00CC39C4" w:rsidRPr="00653432" w:rsidRDefault="00CC39C4" w:rsidP="00AA206F">
            <w:pPr>
              <w:numPr>
                <w:ilvl w:val="0"/>
                <w:numId w:val="102"/>
              </w:numPr>
              <w:spacing w:after="60" w:line="240" w:lineRule="auto"/>
              <w:contextualSpacing/>
              <w:jc w:val="both"/>
              <w:rPr>
                <w:rFonts w:cs="Arial"/>
                <w:szCs w:val="20"/>
                <w:lang w:eastAsia="sl-SI"/>
              </w:rPr>
            </w:pPr>
            <w:r w:rsidRPr="00653432">
              <w:rPr>
                <w:rFonts w:cs="Arial"/>
                <w:szCs w:val="20"/>
                <w:lang w:eastAsia="sl-SI"/>
              </w:rPr>
              <w:t xml:space="preserve">koordinira in odreja naloge vodjem skupin za iskanje divjih prašičev in skupin za odstrel, </w:t>
            </w:r>
          </w:p>
          <w:p w14:paraId="2F08BAF8" w14:textId="77777777" w:rsidR="00CC39C4" w:rsidRPr="00653432" w:rsidRDefault="00CC39C4" w:rsidP="00AA206F">
            <w:pPr>
              <w:numPr>
                <w:ilvl w:val="0"/>
                <w:numId w:val="102"/>
              </w:numPr>
              <w:spacing w:after="60" w:line="240" w:lineRule="auto"/>
              <w:contextualSpacing/>
              <w:jc w:val="both"/>
              <w:rPr>
                <w:rFonts w:cs="Arial"/>
                <w:szCs w:val="20"/>
                <w:lang w:eastAsia="sl-SI"/>
              </w:rPr>
            </w:pPr>
            <w:r w:rsidRPr="00653432">
              <w:rPr>
                <w:rFonts w:cs="Arial"/>
                <w:szCs w:val="20"/>
                <w:lang w:eastAsia="sl-SI"/>
              </w:rPr>
              <w:t xml:space="preserve">potrjuje dnevna poročila o delu skupin in opravljenih urah, </w:t>
            </w:r>
          </w:p>
          <w:p w14:paraId="7CF97B8E" w14:textId="77777777" w:rsidR="00CC39C4" w:rsidRPr="00653432" w:rsidRDefault="00CC39C4" w:rsidP="00AA206F">
            <w:pPr>
              <w:numPr>
                <w:ilvl w:val="0"/>
                <w:numId w:val="102"/>
              </w:numPr>
              <w:spacing w:after="60" w:line="240" w:lineRule="auto"/>
              <w:contextualSpacing/>
              <w:jc w:val="both"/>
              <w:rPr>
                <w:rFonts w:cs="Arial"/>
                <w:szCs w:val="20"/>
                <w:lang w:eastAsia="sl-SI"/>
              </w:rPr>
            </w:pPr>
            <w:r w:rsidRPr="00653432">
              <w:rPr>
                <w:rFonts w:cs="Arial"/>
                <w:szCs w:val="20"/>
                <w:lang w:eastAsia="sl-SI"/>
              </w:rPr>
              <w:t xml:space="preserve">vodi evidenco odstreljenih in najdenih poginulih divjih prašičev dostavljenih na zbirno mesto, </w:t>
            </w:r>
          </w:p>
          <w:p w14:paraId="0A05F106" w14:textId="77777777" w:rsidR="00CC39C4" w:rsidRPr="00653432" w:rsidRDefault="00CC39C4" w:rsidP="00AA206F">
            <w:pPr>
              <w:numPr>
                <w:ilvl w:val="0"/>
                <w:numId w:val="102"/>
              </w:numPr>
              <w:spacing w:after="60" w:line="240" w:lineRule="auto"/>
              <w:contextualSpacing/>
              <w:jc w:val="both"/>
              <w:rPr>
                <w:rFonts w:cs="Arial"/>
                <w:szCs w:val="20"/>
                <w:lang w:eastAsia="sl-SI"/>
              </w:rPr>
            </w:pPr>
            <w:r w:rsidRPr="00653432">
              <w:rPr>
                <w:rFonts w:cs="Arial"/>
                <w:szCs w:val="20"/>
                <w:lang w:eastAsia="sl-SI"/>
              </w:rPr>
              <w:t xml:space="preserve">zagotovi, da so vsi najdeni in odstreljeni divji prašiči prepeljani na zbirno mesto, zagotovi njihovo tehtanje in vzorčenje, </w:t>
            </w:r>
          </w:p>
          <w:p w14:paraId="20FC1F2A" w14:textId="45F525A8" w:rsidR="00CC39C4" w:rsidRPr="00653432" w:rsidRDefault="00CC39C4" w:rsidP="00AA206F">
            <w:pPr>
              <w:numPr>
                <w:ilvl w:val="0"/>
                <w:numId w:val="102"/>
              </w:numPr>
              <w:spacing w:after="60" w:line="240" w:lineRule="auto"/>
              <w:contextualSpacing/>
              <w:jc w:val="both"/>
              <w:rPr>
                <w:rFonts w:cs="Arial"/>
                <w:szCs w:val="20"/>
                <w:lang w:eastAsia="sl-SI"/>
              </w:rPr>
            </w:pPr>
            <w:r w:rsidRPr="00653432">
              <w:rPr>
                <w:rFonts w:cs="Arial"/>
                <w:szCs w:val="20"/>
                <w:lang w:eastAsia="sl-SI"/>
              </w:rPr>
              <w:t xml:space="preserve">zbira podatke o rezultatih </w:t>
            </w:r>
            <w:r w:rsidR="00E0790A">
              <w:rPr>
                <w:rFonts w:cs="Arial"/>
                <w:szCs w:val="20"/>
                <w:lang w:eastAsia="sl-SI"/>
              </w:rPr>
              <w:t>preiskav</w:t>
            </w:r>
            <w:r w:rsidRPr="00653432">
              <w:rPr>
                <w:rFonts w:cs="Arial"/>
                <w:szCs w:val="20"/>
                <w:lang w:eastAsia="sl-SI"/>
              </w:rPr>
              <w:t xml:space="preserve"> in zagotovi neškodljivo odstranitev vseh najdenih poginulih divjih prašičev oziroma odloča o uničenju ali morebitni uporabi trupov odstreljenih divjih prašičev glede na izvid analize in trenutno epizootiološko situacijo v skladu z navodili Državnega središča za nadzor bolezni (v nadaljnjem besedilu: DSNB), </w:t>
            </w:r>
          </w:p>
          <w:p w14:paraId="034459A4" w14:textId="77777777" w:rsidR="00CC39C4" w:rsidRPr="00653432" w:rsidRDefault="00CC39C4" w:rsidP="00AA206F">
            <w:pPr>
              <w:numPr>
                <w:ilvl w:val="0"/>
                <w:numId w:val="102"/>
              </w:numPr>
              <w:spacing w:after="60" w:line="240" w:lineRule="auto"/>
              <w:contextualSpacing/>
              <w:jc w:val="both"/>
              <w:rPr>
                <w:rFonts w:cs="Arial"/>
                <w:szCs w:val="20"/>
                <w:lang w:eastAsia="sl-SI"/>
              </w:rPr>
            </w:pPr>
            <w:r w:rsidRPr="00653432">
              <w:rPr>
                <w:rFonts w:cs="Arial"/>
                <w:szCs w:val="20"/>
                <w:lang w:eastAsia="sl-SI"/>
              </w:rPr>
              <w:t xml:space="preserve">skrbi za pripravo poročil in redno poročanje generalnemu direktorju Uprave in DSNB. </w:t>
            </w:r>
          </w:p>
          <w:p w14:paraId="702F91B6" w14:textId="77777777" w:rsidR="00CC39C4" w:rsidRPr="00653432" w:rsidRDefault="00CC39C4" w:rsidP="00CC39C4">
            <w:pPr>
              <w:numPr>
                <w:ilvl w:val="0"/>
                <w:numId w:val="32"/>
              </w:numPr>
              <w:spacing w:after="60" w:line="240" w:lineRule="auto"/>
              <w:contextualSpacing/>
              <w:jc w:val="both"/>
              <w:rPr>
                <w:rFonts w:cs="Arial"/>
                <w:szCs w:val="20"/>
                <w:lang w:eastAsia="sl-SI"/>
              </w:rPr>
            </w:pPr>
            <w:r w:rsidRPr="00653432">
              <w:rPr>
                <w:rFonts w:cs="Arial"/>
                <w:szCs w:val="20"/>
                <w:lang w:eastAsia="sl-SI"/>
              </w:rPr>
              <w:t xml:space="preserve"> Vodja zbirnega mesta poskrbi tudi za izvedbo drugih nalog, ki jih odredi generalni direktor Uprave oziroma DSNB. </w:t>
            </w:r>
          </w:p>
          <w:p w14:paraId="6BF5E89B" w14:textId="77777777" w:rsidR="00CC39C4" w:rsidRPr="00653432" w:rsidRDefault="00CC39C4" w:rsidP="00CC39C4">
            <w:pPr>
              <w:numPr>
                <w:ilvl w:val="0"/>
                <w:numId w:val="32"/>
              </w:numPr>
              <w:spacing w:after="60" w:line="240" w:lineRule="auto"/>
              <w:jc w:val="both"/>
              <w:rPr>
                <w:rFonts w:cs="Arial"/>
                <w:szCs w:val="20"/>
                <w:lang w:eastAsia="sl-SI"/>
              </w:rPr>
            </w:pPr>
            <w:r w:rsidRPr="00653432">
              <w:rPr>
                <w:rFonts w:cs="Arial"/>
                <w:szCs w:val="20"/>
                <w:lang w:eastAsia="sl-SI"/>
              </w:rPr>
              <w:lastRenderedPageBreak/>
              <w:t xml:space="preserve"> Sredstva za izvedbo tega člena se zagotovijo iz proračuna Republike Slovenije.</w:t>
            </w:r>
          </w:p>
          <w:p w14:paraId="53E96C08" w14:textId="77777777" w:rsidR="00CC39C4" w:rsidRPr="00653432" w:rsidRDefault="00CC39C4" w:rsidP="00CC39C4">
            <w:pPr>
              <w:spacing w:after="60" w:line="240" w:lineRule="auto"/>
              <w:jc w:val="both"/>
              <w:rPr>
                <w:rFonts w:cs="Arial"/>
                <w:szCs w:val="20"/>
              </w:rPr>
            </w:pPr>
          </w:p>
          <w:p w14:paraId="51C28566" w14:textId="77777777" w:rsidR="00CC39C4" w:rsidRPr="00653432" w:rsidRDefault="00CC39C4" w:rsidP="00CC39C4">
            <w:pPr>
              <w:spacing w:after="60" w:line="240" w:lineRule="auto"/>
              <w:jc w:val="center"/>
              <w:rPr>
                <w:rFonts w:cs="Arial"/>
                <w:szCs w:val="20"/>
              </w:rPr>
            </w:pPr>
            <w:r w:rsidRPr="00653432">
              <w:rPr>
                <w:rFonts w:cs="Arial"/>
                <w:szCs w:val="20"/>
              </w:rPr>
              <w:t>38. člen</w:t>
            </w:r>
            <w:r w:rsidRPr="00653432">
              <w:rPr>
                <w:rFonts w:cs="Arial"/>
                <w:szCs w:val="20"/>
              </w:rPr>
              <w:br/>
              <w:t>(omejitev ali prepoved izvajanja kmetijskih, gozdarskih ali drugih aktivnosti na območju z omejitvami)</w:t>
            </w:r>
          </w:p>
          <w:p w14:paraId="2E848D39" w14:textId="77777777" w:rsidR="00CC39C4" w:rsidRPr="00653432" w:rsidRDefault="00CC39C4" w:rsidP="00CC39C4">
            <w:pPr>
              <w:spacing w:after="60" w:line="240" w:lineRule="auto"/>
              <w:jc w:val="both"/>
              <w:rPr>
                <w:rFonts w:cs="Arial"/>
                <w:szCs w:val="20"/>
              </w:rPr>
            </w:pPr>
          </w:p>
          <w:p w14:paraId="2E2A7E27" w14:textId="09706518" w:rsidR="00CC39C4" w:rsidRPr="00653432" w:rsidRDefault="00CC39C4" w:rsidP="00AA206F">
            <w:pPr>
              <w:numPr>
                <w:ilvl w:val="2"/>
                <w:numId w:val="40"/>
              </w:numPr>
              <w:spacing w:after="60" w:line="240" w:lineRule="auto"/>
              <w:ind w:left="425" w:hanging="357"/>
              <w:jc w:val="both"/>
              <w:rPr>
                <w:rFonts w:cs="Arial"/>
                <w:szCs w:val="20"/>
                <w:lang w:eastAsia="sl-SI"/>
              </w:rPr>
            </w:pPr>
            <w:r w:rsidRPr="00653432">
              <w:rPr>
                <w:rFonts w:cs="Arial"/>
                <w:szCs w:val="20"/>
                <w:lang w:eastAsia="sl-SI"/>
              </w:rPr>
              <w:t xml:space="preserve">Na določenem območju znotraj območja z omejitvami lahko generalni direktor Uprave po pridobitvi soglasja </w:t>
            </w:r>
            <w:r w:rsidR="005E71EC">
              <w:rPr>
                <w:rFonts w:cs="Arial"/>
                <w:szCs w:val="20"/>
                <w:lang w:eastAsia="sl-SI"/>
              </w:rPr>
              <w:t>V</w:t>
            </w:r>
            <w:r w:rsidRPr="00653432">
              <w:rPr>
                <w:rFonts w:cs="Arial"/>
                <w:szCs w:val="20"/>
                <w:lang w:eastAsia="sl-SI"/>
              </w:rPr>
              <w:t>lade omeji ali prepove izvajanje kmetijskih, gozdarskih ali drugih aktivnosti.</w:t>
            </w:r>
          </w:p>
          <w:p w14:paraId="2F366BB8" w14:textId="77777777" w:rsidR="00CC39C4" w:rsidRPr="00653432" w:rsidRDefault="00CC39C4" w:rsidP="00AA206F">
            <w:pPr>
              <w:numPr>
                <w:ilvl w:val="2"/>
                <w:numId w:val="40"/>
              </w:numPr>
              <w:spacing w:after="60" w:line="240" w:lineRule="auto"/>
              <w:ind w:left="425" w:hanging="357"/>
              <w:rPr>
                <w:rFonts w:cs="Arial"/>
                <w:szCs w:val="20"/>
                <w:lang w:eastAsia="sl-SI"/>
              </w:rPr>
            </w:pPr>
            <w:r w:rsidRPr="00653432">
              <w:rPr>
                <w:rFonts w:cs="Arial"/>
                <w:szCs w:val="20"/>
                <w:lang w:eastAsia="sl-SI"/>
              </w:rPr>
              <w:t>Omejitev ali prepoved iz prejšnjega odstavka lahko zajema:</w:t>
            </w:r>
          </w:p>
          <w:p w14:paraId="55CF4B9B" w14:textId="77777777" w:rsidR="00CC39C4" w:rsidRPr="00DB0E79" w:rsidRDefault="00CC39C4" w:rsidP="00AA206F">
            <w:pPr>
              <w:numPr>
                <w:ilvl w:val="0"/>
                <w:numId w:val="103"/>
              </w:numPr>
              <w:spacing w:after="60" w:line="240" w:lineRule="auto"/>
              <w:rPr>
                <w:rFonts w:cs="Arial"/>
                <w:szCs w:val="20"/>
                <w:lang w:eastAsia="sl-SI"/>
              </w:rPr>
            </w:pPr>
            <w:r w:rsidRPr="00DB0E79">
              <w:rPr>
                <w:rFonts w:cs="Arial"/>
                <w:szCs w:val="20"/>
                <w:lang w:eastAsia="sl-SI"/>
              </w:rPr>
              <w:t>prepoved spravila pridelkov;</w:t>
            </w:r>
          </w:p>
          <w:p w14:paraId="0C946A61" w14:textId="77777777" w:rsidR="00CC39C4" w:rsidRPr="00DB0E79" w:rsidRDefault="00CC39C4" w:rsidP="00AA206F">
            <w:pPr>
              <w:numPr>
                <w:ilvl w:val="0"/>
                <w:numId w:val="103"/>
              </w:numPr>
              <w:spacing w:after="60" w:line="240" w:lineRule="auto"/>
              <w:rPr>
                <w:rFonts w:cs="Arial"/>
                <w:szCs w:val="20"/>
                <w:lang w:eastAsia="sl-SI"/>
              </w:rPr>
            </w:pPr>
            <w:r w:rsidRPr="00DB0E79">
              <w:rPr>
                <w:rFonts w:cs="Arial"/>
                <w:szCs w:val="20"/>
                <w:lang w:eastAsia="sl-SI"/>
              </w:rPr>
              <w:t>prepoved košnje oziroma spravila krme;</w:t>
            </w:r>
          </w:p>
          <w:p w14:paraId="34C1C263" w14:textId="77777777" w:rsidR="00CC39C4" w:rsidRPr="00DB0E79" w:rsidRDefault="00CC39C4" w:rsidP="00AA206F">
            <w:pPr>
              <w:numPr>
                <w:ilvl w:val="0"/>
                <w:numId w:val="103"/>
              </w:numPr>
              <w:spacing w:after="60" w:line="240" w:lineRule="auto"/>
              <w:rPr>
                <w:rFonts w:cs="Arial"/>
                <w:szCs w:val="20"/>
                <w:lang w:eastAsia="sl-SI"/>
              </w:rPr>
            </w:pPr>
            <w:r w:rsidRPr="00DB0E79">
              <w:rPr>
                <w:rFonts w:cs="Arial"/>
                <w:szCs w:val="20"/>
                <w:lang w:eastAsia="sl-SI"/>
              </w:rPr>
              <w:t>prepoved sečnje in spravila lesa iz gozdov;</w:t>
            </w:r>
          </w:p>
          <w:p w14:paraId="084B1DD2" w14:textId="77777777" w:rsidR="00CC39C4" w:rsidRPr="00DB0E79" w:rsidRDefault="00CC39C4" w:rsidP="00AA206F">
            <w:pPr>
              <w:pStyle w:val="Odstavekseznama"/>
              <w:numPr>
                <w:ilvl w:val="0"/>
                <w:numId w:val="103"/>
              </w:numPr>
              <w:spacing w:after="60"/>
              <w:rPr>
                <w:rFonts w:ascii="Arial" w:hAnsi="Arial" w:cs="Arial"/>
                <w:sz w:val="20"/>
              </w:rPr>
            </w:pPr>
            <w:r w:rsidRPr="00DB0E79">
              <w:rPr>
                <w:rFonts w:ascii="Arial" w:hAnsi="Arial" w:cs="Arial"/>
                <w:sz w:val="20"/>
              </w:rPr>
              <w:t>prepoved nabiranja gob in drugih gozdnih sadežev;</w:t>
            </w:r>
          </w:p>
          <w:p w14:paraId="44C3AA33" w14:textId="77777777" w:rsidR="00CC39C4" w:rsidRPr="00DB0E79" w:rsidRDefault="00CC39C4" w:rsidP="00AA206F">
            <w:pPr>
              <w:numPr>
                <w:ilvl w:val="0"/>
                <w:numId w:val="103"/>
              </w:numPr>
              <w:spacing w:after="60" w:line="240" w:lineRule="auto"/>
              <w:rPr>
                <w:rFonts w:cs="Arial"/>
                <w:szCs w:val="20"/>
                <w:lang w:eastAsia="sl-SI"/>
              </w:rPr>
            </w:pPr>
            <w:r w:rsidRPr="00DB0E79">
              <w:rPr>
                <w:rFonts w:cs="Arial"/>
                <w:szCs w:val="20"/>
                <w:lang w:eastAsia="sl-SI"/>
              </w:rPr>
              <w:t>prepoved oziroma omejitev gibanja;</w:t>
            </w:r>
          </w:p>
          <w:p w14:paraId="2165471D" w14:textId="77777777" w:rsidR="00CC39C4" w:rsidRPr="00653432" w:rsidRDefault="00CC39C4" w:rsidP="00AA206F">
            <w:pPr>
              <w:numPr>
                <w:ilvl w:val="0"/>
                <w:numId w:val="103"/>
              </w:numPr>
              <w:spacing w:after="60" w:line="240" w:lineRule="auto"/>
              <w:rPr>
                <w:rFonts w:cs="Arial"/>
                <w:szCs w:val="20"/>
                <w:lang w:eastAsia="sl-SI"/>
              </w:rPr>
            </w:pPr>
            <w:r w:rsidRPr="00DB0E79">
              <w:rPr>
                <w:rFonts w:cs="Arial"/>
                <w:szCs w:val="20"/>
                <w:lang w:eastAsia="sl-SI"/>
              </w:rPr>
              <w:t>prepoved drugih aktivnosti, ki imajo lahko</w:t>
            </w:r>
            <w:r w:rsidRPr="00653432">
              <w:rPr>
                <w:rFonts w:cs="Arial"/>
                <w:szCs w:val="20"/>
                <w:lang w:eastAsia="sl-SI"/>
              </w:rPr>
              <w:t xml:space="preserve"> za posledico širjenje APK.</w:t>
            </w:r>
          </w:p>
          <w:p w14:paraId="4565DC2E" w14:textId="77777777" w:rsidR="00CC39C4" w:rsidRDefault="00CC39C4" w:rsidP="00CC39C4">
            <w:pPr>
              <w:tabs>
                <w:tab w:val="left" w:pos="284"/>
              </w:tabs>
              <w:spacing w:after="60" w:line="240" w:lineRule="auto"/>
              <w:jc w:val="center"/>
              <w:rPr>
                <w:rFonts w:cs="Arial"/>
                <w:szCs w:val="20"/>
              </w:rPr>
            </w:pPr>
          </w:p>
          <w:p w14:paraId="2635A0EE" w14:textId="77777777" w:rsidR="003D417A" w:rsidRPr="00653432" w:rsidRDefault="003D417A" w:rsidP="00CC39C4">
            <w:pPr>
              <w:tabs>
                <w:tab w:val="left" w:pos="284"/>
              </w:tabs>
              <w:spacing w:after="60" w:line="240" w:lineRule="auto"/>
              <w:jc w:val="center"/>
              <w:rPr>
                <w:rFonts w:cs="Arial"/>
                <w:szCs w:val="20"/>
              </w:rPr>
            </w:pPr>
          </w:p>
          <w:p w14:paraId="6FBCB6D6" w14:textId="77777777" w:rsidR="00CC39C4" w:rsidRPr="00653432" w:rsidRDefault="00CC39C4" w:rsidP="00CC39C4">
            <w:pPr>
              <w:tabs>
                <w:tab w:val="left" w:pos="284"/>
              </w:tabs>
              <w:spacing w:after="60" w:line="240" w:lineRule="auto"/>
              <w:jc w:val="center"/>
              <w:outlineLvl w:val="1"/>
              <w:rPr>
                <w:rFonts w:cs="Arial"/>
                <w:b/>
                <w:bCs/>
                <w:smallCaps/>
                <w:szCs w:val="20"/>
              </w:rPr>
            </w:pPr>
            <w:bookmarkStart w:id="23" w:name="_Toc26453266"/>
            <w:r w:rsidRPr="00653432">
              <w:rPr>
                <w:rFonts w:cs="Arial"/>
                <w:b/>
                <w:bCs/>
                <w:smallCaps/>
                <w:szCs w:val="20"/>
              </w:rPr>
              <w:t>IV. FINANČNE DOLOČBE</w:t>
            </w:r>
            <w:bookmarkEnd w:id="23"/>
          </w:p>
          <w:p w14:paraId="35BF1FB0" w14:textId="77777777" w:rsidR="00CC39C4" w:rsidRPr="00653432" w:rsidRDefault="00CC39C4" w:rsidP="00CC39C4">
            <w:pPr>
              <w:tabs>
                <w:tab w:val="left" w:pos="284"/>
              </w:tabs>
              <w:spacing w:after="60" w:line="240" w:lineRule="auto"/>
              <w:jc w:val="both"/>
              <w:rPr>
                <w:rFonts w:cs="Arial"/>
                <w:szCs w:val="20"/>
              </w:rPr>
            </w:pPr>
          </w:p>
          <w:p w14:paraId="002F64CE" w14:textId="77777777" w:rsidR="00CC39C4" w:rsidRPr="00653432" w:rsidRDefault="00CC39C4" w:rsidP="00CC39C4">
            <w:pPr>
              <w:tabs>
                <w:tab w:val="left" w:pos="284"/>
              </w:tabs>
              <w:spacing w:after="60" w:line="240" w:lineRule="auto"/>
              <w:ind w:firstLine="142"/>
              <w:jc w:val="center"/>
              <w:outlineLvl w:val="2"/>
              <w:rPr>
                <w:rFonts w:cs="Arial"/>
                <w:szCs w:val="20"/>
              </w:rPr>
            </w:pPr>
            <w:bookmarkStart w:id="24" w:name="_Toc26453267"/>
            <w:r w:rsidRPr="00653432">
              <w:rPr>
                <w:rFonts w:cs="Arial"/>
                <w:szCs w:val="20"/>
              </w:rPr>
              <w:t>39. člen</w:t>
            </w:r>
            <w:r w:rsidRPr="00653432">
              <w:rPr>
                <w:rFonts w:cs="Arial"/>
                <w:szCs w:val="20"/>
              </w:rPr>
              <w:br/>
              <w:t>(znižanje koncesijskih dajatev)</w:t>
            </w:r>
            <w:bookmarkEnd w:id="24"/>
          </w:p>
          <w:p w14:paraId="353AD95A" w14:textId="77777777" w:rsidR="00CC39C4" w:rsidRPr="00653432" w:rsidRDefault="00CC39C4" w:rsidP="00CC39C4">
            <w:pPr>
              <w:tabs>
                <w:tab w:val="left" w:pos="284"/>
              </w:tabs>
              <w:spacing w:after="60" w:line="240" w:lineRule="auto"/>
              <w:jc w:val="both"/>
              <w:rPr>
                <w:rFonts w:cs="Arial"/>
                <w:szCs w:val="20"/>
              </w:rPr>
            </w:pPr>
          </w:p>
          <w:p w14:paraId="2DB1131C" w14:textId="77777777" w:rsidR="00CC39C4" w:rsidRPr="00653432" w:rsidRDefault="00CC39C4" w:rsidP="00CC39C4">
            <w:pPr>
              <w:tabs>
                <w:tab w:val="left" w:pos="284"/>
              </w:tabs>
              <w:spacing w:after="60" w:line="240" w:lineRule="auto"/>
              <w:jc w:val="both"/>
              <w:rPr>
                <w:rFonts w:cs="Arial"/>
                <w:szCs w:val="20"/>
              </w:rPr>
            </w:pPr>
            <w:r w:rsidRPr="00653432">
              <w:rPr>
                <w:rFonts w:cs="Arial"/>
                <w:szCs w:val="20"/>
              </w:rPr>
              <w:t>Ministrstvo lahko po postopku za znižanje koncesijske dajatve za trajnostno gospodarjenje z divjadjo v posameznem lovišču v skladu s predpisom, ki ureja podelitev koncesij za trajnostno gospodarjenje z divjadjo v loviščih v Republiki Sloveniji, upravljavcu lovišča za preteklo leto zmanjša ali odpravi obveznost plačila koncesijske dajatve za trajnostno gospodarjenje z divjadjo v lovišču zaradi nezmožnosti upravljanja z loviščem, če so na območju lovišča veljali nujni ukrepi prepovedi lova.</w:t>
            </w:r>
          </w:p>
          <w:p w14:paraId="7D36F0FC" w14:textId="77777777" w:rsidR="00CC39C4" w:rsidRPr="00653432" w:rsidRDefault="00CC39C4" w:rsidP="00CC39C4">
            <w:pPr>
              <w:tabs>
                <w:tab w:val="left" w:pos="284"/>
              </w:tabs>
              <w:spacing w:after="60" w:line="240" w:lineRule="auto"/>
              <w:jc w:val="both"/>
              <w:rPr>
                <w:rFonts w:cs="Arial"/>
                <w:szCs w:val="20"/>
              </w:rPr>
            </w:pPr>
          </w:p>
          <w:p w14:paraId="3FC7EF41" w14:textId="645D5FCF" w:rsidR="00CC39C4" w:rsidRPr="00653432" w:rsidRDefault="00CC39C4" w:rsidP="00CC39C4">
            <w:pPr>
              <w:keepNext/>
              <w:spacing w:after="60" w:line="240" w:lineRule="auto"/>
              <w:jc w:val="center"/>
              <w:outlineLvl w:val="2"/>
              <w:rPr>
                <w:rFonts w:cs="Arial"/>
                <w:bCs/>
                <w:szCs w:val="20"/>
              </w:rPr>
            </w:pPr>
            <w:bookmarkStart w:id="25" w:name="_Toc26453268"/>
            <w:r w:rsidRPr="00653432">
              <w:rPr>
                <w:rFonts w:cs="Arial"/>
                <w:bCs/>
                <w:szCs w:val="20"/>
              </w:rPr>
              <w:t>40. člen</w:t>
            </w:r>
            <w:r w:rsidRPr="00653432">
              <w:rPr>
                <w:rFonts w:cs="Arial"/>
                <w:bCs/>
                <w:szCs w:val="20"/>
              </w:rPr>
              <w:br/>
              <w:t>(nadomestila za povzročeno škodo)</w:t>
            </w:r>
            <w:bookmarkEnd w:id="25"/>
          </w:p>
          <w:p w14:paraId="74326641" w14:textId="77777777" w:rsidR="00CC39C4" w:rsidRPr="00653432" w:rsidRDefault="00CC39C4" w:rsidP="00CC39C4">
            <w:pPr>
              <w:tabs>
                <w:tab w:val="left" w:pos="284"/>
              </w:tabs>
              <w:spacing w:after="60" w:line="240" w:lineRule="auto"/>
              <w:rPr>
                <w:rFonts w:cs="Arial"/>
                <w:szCs w:val="20"/>
              </w:rPr>
            </w:pPr>
          </w:p>
          <w:p w14:paraId="4C89BD0E" w14:textId="77777777" w:rsidR="00CC39C4" w:rsidRPr="00653432" w:rsidRDefault="00CC39C4" w:rsidP="00CC39C4">
            <w:pPr>
              <w:tabs>
                <w:tab w:val="left" w:pos="284"/>
              </w:tabs>
              <w:spacing w:after="60" w:line="240" w:lineRule="auto"/>
              <w:jc w:val="both"/>
              <w:rPr>
                <w:rFonts w:cs="Arial"/>
                <w:szCs w:val="20"/>
              </w:rPr>
            </w:pPr>
            <w:r w:rsidRPr="00653432">
              <w:rPr>
                <w:rFonts w:cs="Arial"/>
                <w:szCs w:val="20"/>
              </w:rPr>
              <w:t>Zaradi izvajanja nujnih ukrepov po tem zakonu RS, ne glede na predpis, ki ureja divjad in lovstvo, zagotovi izplačilo nadomestilo za povzročeno škodo</w:t>
            </w:r>
            <w:r w:rsidRPr="00653432" w:rsidDel="000C7A07">
              <w:rPr>
                <w:rFonts w:cs="Arial"/>
                <w:szCs w:val="20"/>
              </w:rPr>
              <w:t xml:space="preserve"> </w:t>
            </w:r>
            <w:r w:rsidRPr="00653432">
              <w:rPr>
                <w:rFonts w:cs="Arial"/>
                <w:szCs w:val="20"/>
              </w:rPr>
              <w:t>oziroma odškodnino za:</w:t>
            </w:r>
          </w:p>
          <w:p w14:paraId="5B269C39" w14:textId="77777777" w:rsidR="00CC39C4" w:rsidRPr="00653432" w:rsidRDefault="00CC39C4" w:rsidP="00AA206F">
            <w:pPr>
              <w:numPr>
                <w:ilvl w:val="0"/>
                <w:numId w:val="61"/>
              </w:numPr>
              <w:tabs>
                <w:tab w:val="left" w:pos="284"/>
              </w:tabs>
              <w:spacing w:after="60" w:line="240" w:lineRule="auto"/>
              <w:contextualSpacing/>
              <w:jc w:val="both"/>
              <w:rPr>
                <w:rFonts w:cs="Arial"/>
                <w:szCs w:val="20"/>
                <w:lang w:eastAsia="sl-SI"/>
              </w:rPr>
            </w:pPr>
            <w:r w:rsidRPr="00653432">
              <w:rPr>
                <w:rFonts w:cs="Arial"/>
                <w:szCs w:val="20"/>
                <w:lang w:eastAsia="sl-SI"/>
              </w:rPr>
              <w:t xml:space="preserve">škode, ki jo povzroči divjad v času prepovedi lova na kmetijskih in gozdnih kulturah; </w:t>
            </w:r>
          </w:p>
          <w:p w14:paraId="73442440" w14:textId="77777777" w:rsidR="00CC39C4" w:rsidRPr="00653432" w:rsidRDefault="00CC39C4" w:rsidP="00AA206F">
            <w:pPr>
              <w:numPr>
                <w:ilvl w:val="0"/>
                <w:numId w:val="61"/>
              </w:numPr>
              <w:tabs>
                <w:tab w:val="left" w:pos="284"/>
              </w:tabs>
              <w:spacing w:after="60" w:line="240" w:lineRule="auto"/>
              <w:contextualSpacing/>
              <w:jc w:val="both"/>
              <w:rPr>
                <w:rFonts w:cs="Arial"/>
                <w:szCs w:val="20"/>
                <w:lang w:eastAsia="sl-SI"/>
              </w:rPr>
            </w:pPr>
            <w:r w:rsidRPr="00653432">
              <w:rPr>
                <w:rFonts w:cs="Arial"/>
                <w:szCs w:val="20"/>
                <w:lang w:eastAsia="sl-SI"/>
              </w:rPr>
              <w:t>za uničene trupe odstreljenih divjih prašičev;</w:t>
            </w:r>
          </w:p>
          <w:p w14:paraId="182F9A85" w14:textId="77777777" w:rsidR="00CC39C4" w:rsidRPr="00653432" w:rsidRDefault="00CC39C4" w:rsidP="00AA206F">
            <w:pPr>
              <w:numPr>
                <w:ilvl w:val="0"/>
                <w:numId w:val="61"/>
              </w:numPr>
              <w:tabs>
                <w:tab w:val="left" w:pos="284"/>
              </w:tabs>
              <w:spacing w:after="60" w:line="240" w:lineRule="auto"/>
              <w:contextualSpacing/>
              <w:jc w:val="both"/>
              <w:rPr>
                <w:rFonts w:cs="Arial"/>
                <w:szCs w:val="20"/>
                <w:lang w:eastAsia="sl-SI"/>
              </w:rPr>
            </w:pPr>
            <w:r w:rsidRPr="00653432">
              <w:rPr>
                <w:rFonts w:cs="Arial"/>
                <w:szCs w:val="20"/>
                <w:lang w:eastAsia="sl-SI"/>
              </w:rPr>
              <w:t>za živali, ki so bile pokončane ali zaklane ter za predmete in surovine, ki so bili poškodovani, pokvarjeni ali uničeni pri izvajanju nujnih ukrepov (odškodnina imetnikom domačih prašičev na območju z omejitvami);</w:t>
            </w:r>
          </w:p>
          <w:p w14:paraId="7547B01D" w14:textId="77777777" w:rsidR="00CC39C4" w:rsidRPr="00653432" w:rsidRDefault="00CC39C4" w:rsidP="00AA206F">
            <w:pPr>
              <w:numPr>
                <w:ilvl w:val="0"/>
                <w:numId w:val="61"/>
              </w:numPr>
              <w:tabs>
                <w:tab w:val="left" w:pos="284"/>
              </w:tabs>
              <w:spacing w:after="60" w:line="240" w:lineRule="auto"/>
              <w:contextualSpacing/>
              <w:jc w:val="both"/>
              <w:rPr>
                <w:rFonts w:cs="Arial"/>
                <w:szCs w:val="20"/>
                <w:lang w:eastAsia="sl-SI"/>
              </w:rPr>
            </w:pPr>
            <w:r w:rsidRPr="00653432">
              <w:rPr>
                <w:rFonts w:cs="Arial"/>
                <w:szCs w:val="20"/>
                <w:lang w:eastAsia="sl-SI"/>
              </w:rPr>
              <w:t>omejitve pri izvajanju kmetijskih dejavnosti.</w:t>
            </w:r>
          </w:p>
          <w:p w14:paraId="5A3C3388" w14:textId="77777777" w:rsidR="00CC39C4" w:rsidRPr="00653432" w:rsidRDefault="00CC39C4" w:rsidP="00CC39C4">
            <w:pPr>
              <w:tabs>
                <w:tab w:val="left" w:pos="284"/>
              </w:tabs>
              <w:spacing w:after="60" w:line="240" w:lineRule="auto"/>
              <w:contextualSpacing/>
              <w:jc w:val="both"/>
              <w:rPr>
                <w:rFonts w:cs="Arial"/>
                <w:szCs w:val="20"/>
                <w:lang w:eastAsia="sl-SI"/>
              </w:rPr>
            </w:pPr>
          </w:p>
          <w:p w14:paraId="5291D0EE" w14:textId="77777777" w:rsidR="00CC39C4" w:rsidRPr="00653432" w:rsidRDefault="00CC39C4" w:rsidP="00CC39C4">
            <w:pPr>
              <w:tabs>
                <w:tab w:val="left" w:pos="284"/>
              </w:tabs>
              <w:spacing w:after="60" w:line="240" w:lineRule="auto"/>
              <w:jc w:val="center"/>
              <w:outlineLvl w:val="2"/>
              <w:rPr>
                <w:rFonts w:cs="Arial"/>
                <w:szCs w:val="20"/>
              </w:rPr>
            </w:pPr>
            <w:bookmarkStart w:id="26" w:name="_Toc26453269"/>
            <w:r w:rsidRPr="00653432">
              <w:rPr>
                <w:rFonts w:cs="Arial"/>
                <w:szCs w:val="20"/>
              </w:rPr>
              <w:t>41. člen</w:t>
            </w:r>
            <w:r w:rsidRPr="00653432">
              <w:rPr>
                <w:rFonts w:cs="Arial"/>
                <w:szCs w:val="20"/>
              </w:rPr>
              <w:br/>
              <w:t>(nadomestila za povzročeno škodo, ki jo povzroči divjad v času prepovedi lova na kmetijskih in gozdnih kulturah)</w:t>
            </w:r>
            <w:bookmarkEnd w:id="26"/>
          </w:p>
          <w:p w14:paraId="3F092336" w14:textId="77777777" w:rsidR="00CC39C4" w:rsidRPr="00653432" w:rsidRDefault="00CC39C4" w:rsidP="00CC39C4">
            <w:pPr>
              <w:tabs>
                <w:tab w:val="left" w:pos="284"/>
              </w:tabs>
              <w:spacing w:after="60" w:line="240" w:lineRule="auto"/>
              <w:rPr>
                <w:rFonts w:cs="Arial"/>
                <w:szCs w:val="20"/>
              </w:rPr>
            </w:pPr>
          </w:p>
          <w:p w14:paraId="5C98A5E8" w14:textId="726B898C" w:rsidR="00CC39C4" w:rsidRPr="00653432" w:rsidRDefault="00CC39C4" w:rsidP="00CC39C4">
            <w:pPr>
              <w:spacing w:after="60" w:line="240" w:lineRule="auto"/>
              <w:jc w:val="both"/>
              <w:rPr>
                <w:rFonts w:cs="Arial"/>
                <w:szCs w:val="20"/>
              </w:rPr>
            </w:pPr>
            <w:r w:rsidRPr="00653432">
              <w:rPr>
                <w:rFonts w:cs="Arial"/>
                <w:szCs w:val="20"/>
              </w:rPr>
              <w:t xml:space="preserve">Če je z odločbo ministrstva na območju lovišča prepovedano izvajati lov, se nadomestila za povzročeno škodo za škodo na kmetijskih in gozdnih kulturah od divjadi </w:t>
            </w:r>
            <w:r w:rsidRPr="00653432">
              <w:rPr>
                <w:rFonts w:cs="Arial"/>
                <w:szCs w:val="20"/>
                <w:lang w:eastAsia="sl-SI"/>
              </w:rPr>
              <w:t>zagotovijo iz proračuna Republike Slovenije</w:t>
            </w:r>
            <w:r w:rsidRPr="00653432">
              <w:rPr>
                <w:rFonts w:cs="Arial"/>
                <w:szCs w:val="20"/>
              </w:rPr>
              <w:t xml:space="preserve">. Lastnik ali uporabnik kmetijskega zemljišča, ki utrpi škodo na kmetijskih oziroma gozdnih kulturah od divjadi, uveljavlja nadomestilo za povzročeno škodo po postopku za uveljavljanje škode od divjadi od Republike Slovenije, ki jo izplačuje ministrstvo v skladu s predpisom, ki ureja divjad in lovstvo. </w:t>
            </w:r>
          </w:p>
          <w:p w14:paraId="6721A692" w14:textId="77777777" w:rsidR="00CC39C4" w:rsidRPr="00653432" w:rsidRDefault="00CC39C4" w:rsidP="00CC39C4">
            <w:pPr>
              <w:spacing w:after="60"/>
            </w:pPr>
          </w:p>
          <w:p w14:paraId="11002175" w14:textId="77777777" w:rsidR="00CC39C4" w:rsidRPr="00653432" w:rsidRDefault="00CC39C4" w:rsidP="00CC39C4">
            <w:pPr>
              <w:tabs>
                <w:tab w:val="left" w:pos="284"/>
              </w:tabs>
              <w:spacing w:after="60" w:line="240" w:lineRule="auto"/>
              <w:ind w:left="425" w:hanging="425"/>
              <w:jc w:val="center"/>
              <w:outlineLvl w:val="2"/>
              <w:rPr>
                <w:rFonts w:cs="Arial"/>
                <w:szCs w:val="20"/>
              </w:rPr>
            </w:pPr>
            <w:bookmarkStart w:id="27" w:name="_Toc26453270"/>
            <w:r w:rsidRPr="00653432">
              <w:rPr>
                <w:rFonts w:cs="Arial"/>
                <w:szCs w:val="20"/>
              </w:rPr>
              <w:lastRenderedPageBreak/>
              <w:t>42. člen</w:t>
            </w:r>
            <w:r w:rsidRPr="00653432">
              <w:rPr>
                <w:rFonts w:cs="Arial"/>
                <w:szCs w:val="20"/>
              </w:rPr>
              <w:br/>
              <w:t>(odškodnine imetnikom prašičev na območju z omejitvami)</w:t>
            </w:r>
            <w:bookmarkEnd w:id="27"/>
          </w:p>
          <w:p w14:paraId="4D1046FE" w14:textId="77777777" w:rsidR="00CC39C4" w:rsidRPr="00653432" w:rsidRDefault="00CC39C4" w:rsidP="00CC39C4">
            <w:pPr>
              <w:tabs>
                <w:tab w:val="left" w:pos="284"/>
              </w:tabs>
              <w:spacing w:after="60" w:line="240" w:lineRule="auto"/>
              <w:ind w:left="426" w:hanging="426"/>
              <w:jc w:val="both"/>
              <w:rPr>
                <w:rFonts w:cs="Arial"/>
                <w:szCs w:val="20"/>
              </w:rPr>
            </w:pPr>
          </w:p>
          <w:p w14:paraId="04804EAD" w14:textId="77777777" w:rsidR="00CC39C4" w:rsidRPr="00653432" w:rsidRDefault="00CC39C4" w:rsidP="00AA206F">
            <w:pPr>
              <w:numPr>
                <w:ilvl w:val="0"/>
                <w:numId w:val="45"/>
              </w:numPr>
              <w:spacing w:after="60" w:line="240" w:lineRule="auto"/>
              <w:jc w:val="both"/>
              <w:rPr>
                <w:rFonts w:cs="Arial"/>
                <w:szCs w:val="20"/>
              </w:rPr>
            </w:pPr>
            <w:r w:rsidRPr="00653432">
              <w:rPr>
                <w:rFonts w:cs="Arial"/>
                <w:szCs w:val="20"/>
              </w:rPr>
              <w:t>Če se v okviru izvajanja nujnih ukrepov na območju z omejitvami odredi pokončanje ali zakol domačih prašičev in divjih prašičev v oborah in oborah za posebne namene oziroma pride pri izvajanju nujnih ukrepov po tem zakonu do poškodovanja ali uničenja predmetov in surovin, je imetnik prašičev upravičen do odškodnine za prašiče, ki so bili pokončani ali zaklani ter za predmete in surovine, ki so bili poškodovani, pokvarjeni ali uničeni pri uresničevanju nujnih ukrepov v skladu z zakonom, ki ureja veterinarstvo in pravilnikom, ki ureja ukrepe za ugotavljanje, preprečevanje in zatiranje afriške prašičje kuge</w:t>
            </w:r>
            <w:r w:rsidRPr="00653432">
              <w:rPr>
                <w:rFonts w:ascii="Calibri" w:hAnsi="Calibri"/>
                <w:sz w:val="22"/>
                <w:szCs w:val="22"/>
              </w:rPr>
              <w:t>.</w:t>
            </w:r>
          </w:p>
          <w:p w14:paraId="4956F280" w14:textId="77777777" w:rsidR="00CC39C4" w:rsidRPr="00653432" w:rsidRDefault="00CC39C4" w:rsidP="00AA206F">
            <w:pPr>
              <w:numPr>
                <w:ilvl w:val="0"/>
                <w:numId w:val="45"/>
              </w:numPr>
              <w:spacing w:after="60" w:line="240" w:lineRule="auto"/>
              <w:jc w:val="both"/>
              <w:rPr>
                <w:rFonts w:cs="Arial"/>
                <w:szCs w:val="20"/>
              </w:rPr>
            </w:pPr>
            <w:r w:rsidRPr="00653432">
              <w:rPr>
                <w:rFonts w:cs="Arial"/>
                <w:szCs w:val="20"/>
              </w:rPr>
              <w:t>Odškodnina za povzročeno škodo iz prejšnjega odstavka se imetniku prašičev zagotovi po postopku, ki je določen v zakonu, ki ureja veterinarstvo.</w:t>
            </w:r>
          </w:p>
          <w:p w14:paraId="27A2066C" w14:textId="77777777" w:rsidR="00CC39C4" w:rsidRPr="00653432" w:rsidRDefault="00CC39C4" w:rsidP="00CC39C4">
            <w:pPr>
              <w:spacing w:after="60" w:line="240" w:lineRule="auto"/>
              <w:jc w:val="both"/>
              <w:rPr>
                <w:rFonts w:cs="Arial"/>
                <w:szCs w:val="20"/>
              </w:rPr>
            </w:pPr>
          </w:p>
          <w:p w14:paraId="0DDD229F" w14:textId="77777777" w:rsidR="00CC39C4" w:rsidRPr="00653432" w:rsidRDefault="00CC39C4" w:rsidP="00CC39C4">
            <w:pPr>
              <w:tabs>
                <w:tab w:val="left" w:pos="284"/>
              </w:tabs>
              <w:spacing w:after="60" w:line="240" w:lineRule="auto"/>
              <w:jc w:val="center"/>
              <w:rPr>
                <w:rFonts w:cs="Arial"/>
                <w:szCs w:val="20"/>
              </w:rPr>
            </w:pPr>
            <w:r w:rsidRPr="00653432">
              <w:rPr>
                <w:rFonts w:cs="Arial"/>
                <w:szCs w:val="20"/>
              </w:rPr>
              <w:t>43. člen</w:t>
            </w:r>
          </w:p>
          <w:p w14:paraId="7785E8E1" w14:textId="77777777" w:rsidR="00CC39C4" w:rsidRPr="00653432" w:rsidRDefault="00CC39C4" w:rsidP="00CC39C4">
            <w:pPr>
              <w:tabs>
                <w:tab w:val="left" w:pos="284"/>
              </w:tabs>
              <w:spacing w:after="60" w:line="240" w:lineRule="auto"/>
              <w:jc w:val="center"/>
              <w:rPr>
                <w:rFonts w:cs="Arial"/>
                <w:szCs w:val="20"/>
              </w:rPr>
            </w:pPr>
            <w:r w:rsidRPr="00653432">
              <w:rPr>
                <w:rFonts w:cs="Arial"/>
                <w:szCs w:val="20"/>
              </w:rPr>
              <w:t>(nadomestilo za povzročeno škodo zaradi omejitev izvajanja kmetijskih dejavnosti)</w:t>
            </w:r>
          </w:p>
          <w:p w14:paraId="6743E5A4" w14:textId="77777777" w:rsidR="00CC39C4" w:rsidRPr="00653432" w:rsidRDefault="00CC39C4" w:rsidP="00CC39C4">
            <w:pPr>
              <w:tabs>
                <w:tab w:val="left" w:pos="284"/>
              </w:tabs>
              <w:spacing w:after="60" w:line="240" w:lineRule="auto"/>
              <w:jc w:val="both"/>
              <w:rPr>
                <w:rFonts w:cs="Arial"/>
                <w:szCs w:val="20"/>
              </w:rPr>
            </w:pPr>
          </w:p>
          <w:p w14:paraId="32CD9F9E" w14:textId="77777777" w:rsidR="00CC39C4" w:rsidRPr="00653432" w:rsidRDefault="00CC39C4" w:rsidP="00AA206F">
            <w:pPr>
              <w:numPr>
                <w:ilvl w:val="0"/>
                <w:numId w:val="62"/>
              </w:numPr>
              <w:spacing w:after="60" w:line="240" w:lineRule="auto"/>
              <w:ind w:left="357" w:hanging="357"/>
              <w:jc w:val="both"/>
              <w:rPr>
                <w:rFonts w:cs="Arial"/>
                <w:szCs w:val="20"/>
                <w:lang w:eastAsia="sl-SI"/>
              </w:rPr>
            </w:pPr>
            <w:r w:rsidRPr="00653432">
              <w:rPr>
                <w:rFonts w:cs="Arial"/>
                <w:szCs w:val="20"/>
                <w:lang w:eastAsia="sl-SI"/>
              </w:rPr>
              <w:t xml:space="preserve">Za škodo, ki nastane zaradi prepovedi spravila pridelkov, prepovedi košnje oziroma spravila krme, je lastnik ali posestnik zemljišča upravičen do </w:t>
            </w:r>
            <w:r w:rsidRPr="00653432">
              <w:rPr>
                <w:rFonts w:cs="Arial"/>
                <w:szCs w:val="20"/>
              </w:rPr>
              <w:t>nadomestila za povzročeno škodo</w:t>
            </w:r>
            <w:r w:rsidRPr="00653432">
              <w:rPr>
                <w:rFonts w:cs="Arial"/>
                <w:szCs w:val="20"/>
                <w:lang w:eastAsia="sl-SI"/>
              </w:rPr>
              <w:t xml:space="preserve">. </w:t>
            </w:r>
          </w:p>
          <w:p w14:paraId="15713E7A" w14:textId="77777777" w:rsidR="00CC39C4" w:rsidRPr="00653432" w:rsidRDefault="00CC39C4" w:rsidP="00AA206F">
            <w:pPr>
              <w:numPr>
                <w:ilvl w:val="0"/>
                <w:numId w:val="62"/>
              </w:numPr>
              <w:spacing w:after="60" w:line="240" w:lineRule="auto"/>
              <w:jc w:val="both"/>
              <w:rPr>
                <w:rFonts w:cs="Arial"/>
                <w:szCs w:val="20"/>
                <w:lang w:eastAsia="sl-SI"/>
              </w:rPr>
            </w:pPr>
            <w:r w:rsidRPr="00653432">
              <w:rPr>
                <w:rFonts w:cs="Arial"/>
                <w:szCs w:val="20"/>
              </w:rPr>
              <w:t>Nadomestilo za povzročeno škodo</w:t>
            </w:r>
            <w:r w:rsidRPr="00653432">
              <w:rPr>
                <w:rFonts w:cs="Arial"/>
                <w:szCs w:val="20"/>
                <w:lang w:eastAsia="sl-SI"/>
              </w:rPr>
              <w:t xml:space="preserve"> iz prejšnjega odstavka izplača v višini vrednosti nepospravljenega pridelka na površini, razvidni iz GERK, ob upoštevanju povprečnega pridelka za posamezno poljščino oziroma kulturo in ob upoštevanju cene pridelka na trgu, zmanjšano za stroške spravila. Pogoj pri izplačilu niso predhodno zavarovane površine. </w:t>
            </w:r>
          </w:p>
          <w:p w14:paraId="34768C23" w14:textId="77777777" w:rsidR="00CC39C4" w:rsidRPr="00653432" w:rsidRDefault="00CC39C4" w:rsidP="00AA206F">
            <w:pPr>
              <w:numPr>
                <w:ilvl w:val="0"/>
                <w:numId w:val="62"/>
              </w:numPr>
              <w:spacing w:after="60" w:line="240" w:lineRule="auto"/>
              <w:ind w:left="357" w:hanging="357"/>
              <w:jc w:val="both"/>
              <w:rPr>
                <w:rFonts w:cs="Arial"/>
                <w:szCs w:val="20"/>
                <w:lang w:eastAsia="sl-SI"/>
              </w:rPr>
            </w:pPr>
            <w:r w:rsidRPr="00653432">
              <w:rPr>
                <w:rFonts w:cs="Arial"/>
                <w:szCs w:val="20"/>
              </w:rPr>
              <w:t>Nadomestilo za povzročeno škodo</w:t>
            </w:r>
            <w:r w:rsidRPr="00653432">
              <w:rPr>
                <w:rFonts w:cs="Arial"/>
                <w:szCs w:val="20"/>
                <w:lang w:eastAsia="sl-SI"/>
              </w:rPr>
              <w:t xml:space="preserve"> izplača Agencija Republike Slovenije za kmetijske trge in razvoj podeželja na podlagi vloge lastnika ali posestnika zemljišča.</w:t>
            </w:r>
          </w:p>
          <w:p w14:paraId="42EAEEEF" w14:textId="77777777" w:rsidR="00CC39C4" w:rsidRPr="00653432" w:rsidRDefault="00CC39C4" w:rsidP="00CC39C4">
            <w:pPr>
              <w:tabs>
                <w:tab w:val="left" w:pos="284"/>
              </w:tabs>
              <w:spacing w:after="60" w:line="240" w:lineRule="auto"/>
              <w:rPr>
                <w:rFonts w:cs="Arial"/>
                <w:szCs w:val="20"/>
              </w:rPr>
            </w:pPr>
          </w:p>
          <w:p w14:paraId="49DD26F5" w14:textId="77777777" w:rsidR="00CC39C4" w:rsidRPr="00653432" w:rsidRDefault="00CC39C4" w:rsidP="00CC39C4">
            <w:pPr>
              <w:tabs>
                <w:tab w:val="left" w:pos="284"/>
              </w:tabs>
              <w:spacing w:after="60" w:line="240" w:lineRule="auto"/>
              <w:jc w:val="center"/>
              <w:outlineLvl w:val="2"/>
              <w:rPr>
                <w:rFonts w:cs="Arial"/>
                <w:szCs w:val="20"/>
              </w:rPr>
            </w:pPr>
            <w:bookmarkStart w:id="28" w:name="_Toc26453271"/>
            <w:r w:rsidRPr="00653432">
              <w:rPr>
                <w:rFonts w:cs="Arial"/>
                <w:szCs w:val="20"/>
              </w:rPr>
              <w:t>44. člen</w:t>
            </w:r>
            <w:r w:rsidRPr="00653432">
              <w:rPr>
                <w:rFonts w:cs="Arial"/>
                <w:szCs w:val="20"/>
              </w:rPr>
              <w:br/>
              <w:t>(izjema od pravil javnega naročanja)</w:t>
            </w:r>
            <w:bookmarkEnd w:id="28"/>
          </w:p>
          <w:p w14:paraId="442C6091" w14:textId="77777777" w:rsidR="00CC39C4" w:rsidRPr="00653432" w:rsidRDefault="00CC39C4" w:rsidP="00CC39C4">
            <w:pPr>
              <w:tabs>
                <w:tab w:val="left" w:pos="284"/>
              </w:tabs>
              <w:spacing w:after="60" w:line="240" w:lineRule="auto"/>
              <w:jc w:val="both"/>
              <w:rPr>
                <w:rFonts w:cs="Arial"/>
                <w:szCs w:val="20"/>
              </w:rPr>
            </w:pPr>
          </w:p>
          <w:p w14:paraId="7581732A" w14:textId="77777777" w:rsidR="00CC39C4" w:rsidRPr="00653432" w:rsidRDefault="00CC39C4" w:rsidP="00E0790A">
            <w:pPr>
              <w:spacing w:after="60" w:line="240" w:lineRule="auto"/>
              <w:jc w:val="both"/>
              <w:rPr>
                <w:rFonts w:cs="Arial"/>
                <w:szCs w:val="20"/>
              </w:rPr>
            </w:pPr>
            <w:r w:rsidRPr="00653432">
              <w:rPr>
                <w:rFonts w:cs="Arial"/>
                <w:szCs w:val="20"/>
              </w:rPr>
              <w:t>V primeru, da je po potrditvi APK izkazana potreba po nujni nabavi in postavitvi ograj, odvračal, orožja in posebne opreme za orožje, dodatne opreme, vozil in sredstev ter ureditev zbirnih mest, lahko proračunski uporabnik, ne glede na pravila javnega naročanja, sklene pogodbo neposredno v okviru primerljivih cen na trgu Evropske unije.</w:t>
            </w:r>
          </w:p>
          <w:p w14:paraId="022BFFF5" w14:textId="77777777" w:rsidR="00CC39C4" w:rsidRPr="00653432" w:rsidRDefault="00CC39C4" w:rsidP="00CC39C4">
            <w:pPr>
              <w:tabs>
                <w:tab w:val="left" w:pos="284"/>
              </w:tabs>
              <w:spacing w:after="60" w:line="240" w:lineRule="auto"/>
              <w:ind w:left="426"/>
              <w:jc w:val="both"/>
              <w:rPr>
                <w:rFonts w:cs="Arial"/>
                <w:szCs w:val="20"/>
              </w:rPr>
            </w:pPr>
          </w:p>
          <w:p w14:paraId="6D070A7B" w14:textId="77777777" w:rsidR="00CC39C4" w:rsidRPr="00653432" w:rsidRDefault="00CC39C4" w:rsidP="00CC39C4">
            <w:pPr>
              <w:tabs>
                <w:tab w:val="left" w:pos="284"/>
              </w:tabs>
              <w:spacing w:after="60" w:line="240" w:lineRule="auto"/>
              <w:jc w:val="center"/>
              <w:outlineLvl w:val="2"/>
              <w:rPr>
                <w:rFonts w:cs="Arial"/>
                <w:szCs w:val="20"/>
              </w:rPr>
            </w:pPr>
            <w:bookmarkStart w:id="29" w:name="_Toc26453273"/>
            <w:r w:rsidRPr="00653432">
              <w:rPr>
                <w:rFonts w:cs="Arial"/>
                <w:szCs w:val="20"/>
              </w:rPr>
              <w:t>45. člen</w:t>
            </w:r>
            <w:r w:rsidRPr="00653432">
              <w:rPr>
                <w:rFonts w:cs="Arial"/>
                <w:szCs w:val="20"/>
              </w:rPr>
              <w:br/>
              <w:t>(skupina za spremljanje in koordinacijo)</w:t>
            </w:r>
            <w:bookmarkEnd w:id="29"/>
          </w:p>
          <w:p w14:paraId="4229FE88" w14:textId="77777777" w:rsidR="00CC39C4" w:rsidRPr="00653432" w:rsidRDefault="00CC39C4" w:rsidP="00CC39C4">
            <w:pPr>
              <w:tabs>
                <w:tab w:val="left" w:pos="284"/>
              </w:tabs>
              <w:spacing w:after="60" w:line="240" w:lineRule="auto"/>
              <w:jc w:val="both"/>
              <w:rPr>
                <w:rFonts w:cs="Arial"/>
                <w:szCs w:val="20"/>
              </w:rPr>
            </w:pPr>
          </w:p>
          <w:p w14:paraId="60167CE6" w14:textId="77777777" w:rsidR="00CC39C4" w:rsidRPr="00653432" w:rsidRDefault="00CC39C4" w:rsidP="00AA206F">
            <w:pPr>
              <w:numPr>
                <w:ilvl w:val="0"/>
                <w:numId w:val="63"/>
              </w:numPr>
              <w:spacing w:after="60" w:line="240" w:lineRule="auto"/>
              <w:ind w:left="357" w:hanging="357"/>
              <w:jc w:val="both"/>
              <w:rPr>
                <w:rFonts w:cs="Arial"/>
                <w:szCs w:val="20"/>
                <w:lang w:eastAsia="sl-SI"/>
              </w:rPr>
            </w:pPr>
            <w:r w:rsidRPr="00653432">
              <w:rPr>
                <w:rFonts w:cs="Arial"/>
                <w:szCs w:val="20"/>
                <w:lang w:eastAsia="sl-SI"/>
              </w:rPr>
              <w:t xml:space="preserve">Spremljanje izvajanja ukrepov iz tega zakona, postopke za naročanje, izplačila odškodnin, porabo sredstev in evidence, potrebne za pridobitev evropskih sredstev v skladu z Uredbo (EU) št. 652/2014 Evropskega parlamenta in Sveta z dne 15. maja 2014 o določbah za upravljanje odhodkov v zvezi s prehransko verigo, zdravjem in dobrobitjo živali ter v zvezi z zdravjem rastlin in rastlinskim razmnoževalnim materialom, spremembi direktiv Sveta 98/56/ES, 2000/29/ES in 2008/90/ES, uredb (ES) št. 178/2002, (ES) št. 882/2004 in (ES) št. 396/2005 Evropskega parlamenta in Sveta, Direktive 2009/128/ES Evropskega parlamenta in Sveta in Uredbe (ES) št. 1107/2009 Evropskega parlamenta in Sveta ter razveljavitvi sklepov Sveta 66/399/EGS in 76/894/EGS ter Odločbe Sveta 2009/470/ES (UL L št. 189 z dne 27. 6. 2014, str. 1), zadnjič spremenjene z Uredbo (EU) 2017/2393 Evropskega parlamenta in Sveta z dne 13. decembra 2017 o spremembi uredb (EU) št. 1305/2013 o podpori za razvoj podeželja iz Evropskega kmetijskega sklada za razvoj podeželja (EKSRP), (EU) št. 1306/2013 o financiranju, upravljanju in spremljanju skupne kmetijske politike, (EU) št. 1307/2013 o pravilih za neposredna plačila kmetom na podlagi shem podpore v okviru skupne kmetijske politike, (EU) št. 1308/2013 o vzpostavitvi skupne ureditve trgov kmetijskih proizvodov in (EU) št. 652/2014 o določbah za upravljanje odhodkov v zvezi s prehransko verigo, zdravjem in dobrobitjo živali ter v zvezi z zdravjem rastlin in rastlinskim razmnoževalnim materialom (UL L št. </w:t>
            </w:r>
            <w:r w:rsidRPr="00653432">
              <w:rPr>
                <w:rFonts w:cs="Arial"/>
                <w:szCs w:val="20"/>
                <w:lang w:eastAsia="sl-SI"/>
              </w:rPr>
              <w:lastRenderedPageBreak/>
              <w:t xml:space="preserve">350 z dne 29. 12. 2017, str. 15) izvaja skupina, ki jo v ta namen imenuje minister, pristojen za veterinarstvo. </w:t>
            </w:r>
          </w:p>
          <w:p w14:paraId="59C2670F" w14:textId="77777777" w:rsidR="00CC39C4" w:rsidRPr="00653432" w:rsidRDefault="00CC39C4" w:rsidP="00AA206F">
            <w:pPr>
              <w:numPr>
                <w:ilvl w:val="0"/>
                <w:numId w:val="63"/>
              </w:numPr>
              <w:spacing w:after="60" w:line="240" w:lineRule="auto"/>
              <w:ind w:left="357" w:hanging="357"/>
              <w:jc w:val="both"/>
              <w:rPr>
                <w:rFonts w:cs="Arial"/>
                <w:szCs w:val="20"/>
                <w:lang w:eastAsia="sl-SI"/>
              </w:rPr>
            </w:pPr>
            <w:r w:rsidRPr="00653432">
              <w:rPr>
                <w:rFonts w:cs="Arial"/>
                <w:szCs w:val="20"/>
                <w:lang w:eastAsia="sl-SI"/>
              </w:rPr>
              <w:t>Naloge skupine iz prejšnjega odstavka so:</w:t>
            </w:r>
          </w:p>
          <w:p w14:paraId="11F88CAF" w14:textId="77777777" w:rsidR="00CC39C4" w:rsidRPr="00653432" w:rsidRDefault="00CC39C4" w:rsidP="00AA206F">
            <w:pPr>
              <w:numPr>
                <w:ilvl w:val="0"/>
                <w:numId w:val="105"/>
              </w:numPr>
              <w:tabs>
                <w:tab w:val="left" w:pos="284"/>
              </w:tabs>
              <w:spacing w:after="60" w:line="240" w:lineRule="auto"/>
              <w:jc w:val="both"/>
              <w:rPr>
                <w:rFonts w:cs="Arial"/>
                <w:szCs w:val="20"/>
                <w:lang w:eastAsia="sl-SI"/>
              </w:rPr>
            </w:pPr>
            <w:r w:rsidRPr="00653432">
              <w:rPr>
                <w:rFonts w:cs="Arial"/>
                <w:szCs w:val="20"/>
                <w:lang w:eastAsia="sl-SI"/>
              </w:rPr>
              <w:t>popis odrejenih ukrepov na posameznem območju;</w:t>
            </w:r>
          </w:p>
          <w:p w14:paraId="0739CE13" w14:textId="77777777" w:rsidR="00CC39C4" w:rsidRPr="00653432" w:rsidRDefault="00CC39C4" w:rsidP="00AA206F">
            <w:pPr>
              <w:numPr>
                <w:ilvl w:val="0"/>
                <w:numId w:val="105"/>
              </w:numPr>
              <w:tabs>
                <w:tab w:val="left" w:pos="284"/>
              </w:tabs>
              <w:spacing w:after="60" w:line="240" w:lineRule="auto"/>
              <w:jc w:val="both"/>
              <w:rPr>
                <w:rFonts w:cs="Arial"/>
                <w:szCs w:val="20"/>
                <w:lang w:eastAsia="sl-SI"/>
              </w:rPr>
            </w:pPr>
            <w:r w:rsidRPr="00653432">
              <w:rPr>
                <w:rFonts w:cs="Arial"/>
                <w:szCs w:val="20"/>
                <w:lang w:eastAsia="sl-SI"/>
              </w:rPr>
              <w:t>popis postopkov za nabavo opreme iz tega zakona in pristojnih za njihovo izvedbo ter vodenje evidenc o končanih postopkih in porabljenih sredstvih iz tega zakona, vključno z dokazili o opravljenih plačilih;</w:t>
            </w:r>
          </w:p>
          <w:p w14:paraId="4FA360BB" w14:textId="77777777" w:rsidR="00CC39C4" w:rsidRPr="00CC39C4" w:rsidRDefault="00CC39C4" w:rsidP="00AA206F">
            <w:pPr>
              <w:numPr>
                <w:ilvl w:val="0"/>
                <w:numId w:val="105"/>
              </w:numPr>
              <w:tabs>
                <w:tab w:val="left" w:pos="284"/>
              </w:tabs>
              <w:spacing w:after="60" w:line="240" w:lineRule="auto"/>
              <w:jc w:val="both"/>
              <w:rPr>
                <w:rFonts w:cs="Arial"/>
                <w:szCs w:val="20"/>
                <w:lang w:eastAsia="sl-SI"/>
              </w:rPr>
            </w:pPr>
            <w:r w:rsidRPr="00CC39C4">
              <w:rPr>
                <w:rFonts w:cs="Arial"/>
                <w:szCs w:val="20"/>
                <w:lang w:eastAsia="sl-SI"/>
              </w:rPr>
              <w:t>popis upravičencev za izplačilo sredstev iz 6. člena tega zakona, nagrad iz 9. člena tega zakona ter plačil iz 29. in 35. člena tega zakona ter vodenje evidenc o končanih postopkih in porabljenih sredstvih, vključno z dokazili o opravljenih plačilih;</w:t>
            </w:r>
          </w:p>
          <w:p w14:paraId="49C2B7C1" w14:textId="77777777" w:rsidR="00CC39C4" w:rsidRPr="00653432" w:rsidRDefault="00CC39C4" w:rsidP="00AA206F">
            <w:pPr>
              <w:pStyle w:val="Odstavekseznama"/>
              <w:numPr>
                <w:ilvl w:val="0"/>
                <w:numId w:val="105"/>
              </w:numPr>
              <w:tabs>
                <w:tab w:val="left" w:pos="284"/>
              </w:tabs>
              <w:spacing w:after="60"/>
              <w:rPr>
                <w:rFonts w:cs="Arial"/>
              </w:rPr>
            </w:pPr>
            <w:r w:rsidRPr="00CC39C4">
              <w:rPr>
                <w:rFonts w:ascii="Arial" w:hAnsi="Arial" w:cs="Arial"/>
                <w:sz w:val="20"/>
              </w:rPr>
              <w:t>popis upravičencev za izplačilo nadomestil za povzročeno škodo in odškodnin iz 40. do 43. člena tega zakona ter vodenje evidenc o končanih postopkih in porabljenih sredstvih, vključno z dokazili o opravljenih plačilih</w:t>
            </w:r>
            <w:r w:rsidRPr="00653432">
              <w:rPr>
                <w:rFonts w:cs="Arial"/>
              </w:rPr>
              <w:t>.</w:t>
            </w:r>
          </w:p>
          <w:p w14:paraId="4E104E70" w14:textId="77777777" w:rsidR="00CC39C4" w:rsidRPr="00653432" w:rsidRDefault="00CC39C4" w:rsidP="00AA206F">
            <w:pPr>
              <w:numPr>
                <w:ilvl w:val="0"/>
                <w:numId w:val="63"/>
              </w:numPr>
              <w:spacing w:after="60" w:line="240" w:lineRule="auto"/>
              <w:ind w:left="357"/>
              <w:jc w:val="both"/>
              <w:rPr>
                <w:rFonts w:cs="Arial"/>
                <w:szCs w:val="20"/>
                <w:lang w:eastAsia="sl-SI"/>
              </w:rPr>
            </w:pPr>
            <w:r w:rsidRPr="00653432">
              <w:rPr>
                <w:rFonts w:cs="Arial"/>
                <w:szCs w:val="20"/>
                <w:lang w:eastAsia="sl-SI"/>
              </w:rPr>
              <w:t>Vodja skupine iz tega člena pripravi tedensko poročilo o izvajanju (napredku) ukrepov iz tega zakona ter porabljenih sredstvih, ki ga pošlje generalnemu direktorju Uprave.</w:t>
            </w:r>
          </w:p>
          <w:p w14:paraId="629E0B08" w14:textId="77777777" w:rsidR="00CC39C4" w:rsidRPr="00653432" w:rsidRDefault="00CC39C4" w:rsidP="00AA206F">
            <w:pPr>
              <w:numPr>
                <w:ilvl w:val="0"/>
                <w:numId w:val="63"/>
              </w:numPr>
              <w:spacing w:after="60" w:line="240" w:lineRule="auto"/>
              <w:ind w:left="357"/>
              <w:jc w:val="both"/>
              <w:rPr>
                <w:rFonts w:cs="Arial"/>
                <w:szCs w:val="20"/>
                <w:lang w:eastAsia="sl-SI"/>
              </w:rPr>
            </w:pPr>
            <w:r w:rsidRPr="00653432">
              <w:rPr>
                <w:rFonts w:cs="Arial"/>
                <w:szCs w:val="20"/>
                <w:lang w:eastAsia="sl-SI"/>
              </w:rPr>
              <w:t>Skupina mora generalnega direktorja Uprave oziroma pristojnega za izvedbo določenega ukrepa iz tega zakona nemudoma obvestiti, če zazna kakršnokoli težavo, ki bi lahko ogrozila učinkovito izvajanje ukrepov.</w:t>
            </w:r>
          </w:p>
          <w:p w14:paraId="641A24C5" w14:textId="77777777" w:rsidR="00CC39C4" w:rsidRPr="00653432" w:rsidRDefault="00CC39C4" w:rsidP="00AA206F">
            <w:pPr>
              <w:numPr>
                <w:ilvl w:val="0"/>
                <w:numId w:val="63"/>
              </w:numPr>
              <w:tabs>
                <w:tab w:val="left" w:pos="357"/>
              </w:tabs>
              <w:spacing w:after="60" w:line="240" w:lineRule="auto"/>
              <w:ind w:left="351" w:hanging="357"/>
              <w:jc w:val="both"/>
              <w:rPr>
                <w:rFonts w:ascii="Times New Roman" w:hAnsi="Times New Roman" w:cs="Arial"/>
                <w:sz w:val="22"/>
                <w:szCs w:val="20"/>
                <w:lang w:eastAsia="sl-SI"/>
              </w:rPr>
            </w:pPr>
            <w:r w:rsidRPr="00653432">
              <w:rPr>
                <w:rFonts w:cs="Arial"/>
                <w:szCs w:val="20"/>
                <w:lang w:eastAsia="sl-SI"/>
              </w:rPr>
              <w:t xml:space="preserve">Skupina pripravlja vmesna četrtletna poročila o izvajanju ukrepov iz tega zakona ter porabljenih sredstvih, ki jih predloži Upravi in ministrstvu.  </w:t>
            </w:r>
          </w:p>
          <w:p w14:paraId="0752F053" w14:textId="77777777" w:rsidR="00CC39C4" w:rsidRDefault="00CC39C4" w:rsidP="00CC39C4">
            <w:pPr>
              <w:tabs>
                <w:tab w:val="left" w:pos="284"/>
              </w:tabs>
              <w:spacing w:after="60" w:line="240" w:lineRule="auto"/>
              <w:jc w:val="both"/>
              <w:rPr>
                <w:rFonts w:cs="Arial"/>
                <w:szCs w:val="20"/>
              </w:rPr>
            </w:pPr>
          </w:p>
          <w:p w14:paraId="2E4D757A" w14:textId="77777777" w:rsidR="00A97841" w:rsidRPr="00653432" w:rsidRDefault="00A97841" w:rsidP="00CC39C4">
            <w:pPr>
              <w:tabs>
                <w:tab w:val="left" w:pos="284"/>
              </w:tabs>
              <w:spacing w:after="60" w:line="240" w:lineRule="auto"/>
              <w:jc w:val="both"/>
              <w:rPr>
                <w:rFonts w:cs="Arial"/>
                <w:szCs w:val="20"/>
              </w:rPr>
            </w:pPr>
          </w:p>
          <w:p w14:paraId="13DA520F" w14:textId="77777777" w:rsidR="00CC39C4" w:rsidRPr="00653432" w:rsidRDefault="00CC39C4" w:rsidP="00CC39C4">
            <w:pPr>
              <w:tabs>
                <w:tab w:val="left" w:pos="284"/>
              </w:tabs>
              <w:spacing w:after="60" w:line="240" w:lineRule="auto"/>
              <w:jc w:val="center"/>
              <w:outlineLvl w:val="1"/>
              <w:rPr>
                <w:rFonts w:cs="Arial"/>
                <w:b/>
                <w:bCs/>
                <w:smallCaps/>
                <w:szCs w:val="20"/>
              </w:rPr>
            </w:pPr>
            <w:bookmarkStart w:id="30" w:name="_Toc26453274"/>
            <w:r w:rsidRPr="00653432">
              <w:rPr>
                <w:rFonts w:cs="Arial"/>
                <w:b/>
                <w:bCs/>
                <w:smallCaps/>
                <w:szCs w:val="20"/>
              </w:rPr>
              <w:t xml:space="preserve">V. </w:t>
            </w:r>
            <w:r w:rsidRPr="00653432">
              <w:rPr>
                <w:rFonts w:cs="Arial"/>
                <w:b/>
                <w:szCs w:val="20"/>
              </w:rPr>
              <w:t>TRAJANJE UKREPOV</w:t>
            </w:r>
            <w:bookmarkEnd w:id="30"/>
          </w:p>
          <w:p w14:paraId="398ABBE0" w14:textId="77777777" w:rsidR="00CC39C4" w:rsidRPr="00653432" w:rsidRDefault="00CC39C4" w:rsidP="00CC39C4">
            <w:pPr>
              <w:tabs>
                <w:tab w:val="left" w:pos="284"/>
              </w:tabs>
              <w:spacing w:after="60" w:line="240" w:lineRule="auto"/>
              <w:jc w:val="both"/>
              <w:rPr>
                <w:rFonts w:cs="Arial"/>
                <w:szCs w:val="20"/>
              </w:rPr>
            </w:pPr>
          </w:p>
          <w:p w14:paraId="1A566395" w14:textId="77777777" w:rsidR="00CC39C4" w:rsidRPr="00653432" w:rsidRDefault="00CC39C4" w:rsidP="00CC39C4">
            <w:pPr>
              <w:tabs>
                <w:tab w:val="left" w:pos="284"/>
              </w:tabs>
              <w:spacing w:after="60" w:line="240" w:lineRule="auto"/>
              <w:jc w:val="center"/>
              <w:outlineLvl w:val="2"/>
              <w:rPr>
                <w:rFonts w:cs="Arial"/>
                <w:szCs w:val="20"/>
              </w:rPr>
            </w:pPr>
            <w:bookmarkStart w:id="31" w:name="_Toc26453275"/>
            <w:r w:rsidRPr="00653432">
              <w:rPr>
                <w:rFonts w:cs="Arial"/>
                <w:szCs w:val="20"/>
              </w:rPr>
              <w:t>46. člen</w:t>
            </w:r>
            <w:r w:rsidRPr="00653432">
              <w:rPr>
                <w:rFonts w:cs="Arial"/>
                <w:szCs w:val="20"/>
              </w:rPr>
              <w:br/>
              <w:t>(trajanje ukrepov)</w:t>
            </w:r>
            <w:bookmarkEnd w:id="31"/>
          </w:p>
          <w:p w14:paraId="7F37117C" w14:textId="77777777" w:rsidR="00CC39C4" w:rsidRPr="00653432" w:rsidRDefault="00CC39C4" w:rsidP="00CC39C4">
            <w:pPr>
              <w:tabs>
                <w:tab w:val="left" w:pos="284"/>
              </w:tabs>
              <w:spacing w:after="60" w:line="240" w:lineRule="auto"/>
              <w:ind w:left="284" w:hanging="284"/>
              <w:jc w:val="both"/>
              <w:rPr>
                <w:rFonts w:cs="Arial"/>
                <w:szCs w:val="20"/>
              </w:rPr>
            </w:pPr>
          </w:p>
          <w:p w14:paraId="7EA6B163" w14:textId="77777777" w:rsidR="00CC39C4" w:rsidRPr="00653432" w:rsidRDefault="00CC39C4" w:rsidP="00AA206F">
            <w:pPr>
              <w:numPr>
                <w:ilvl w:val="0"/>
                <w:numId w:val="64"/>
              </w:numPr>
              <w:spacing w:after="60" w:line="240" w:lineRule="auto"/>
              <w:jc w:val="both"/>
              <w:rPr>
                <w:rFonts w:cs="Arial"/>
                <w:szCs w:val="20"/>
              </w:rPr>
            </w:pPr>
            <w:r w:rsidRPr="00653432">
              <w:rPr>
                <w:rFonts w:cs="Arial"/>
                <w:szCs w:val="20"/>
              </w:rPr>
              <w:t>Nujni ukrepi po potrditvi APK pri divjih prašičih ostanejo v veljavi, dokler bolezen ni izkoreninjena, kar na podlagi predloga skupine strokovnjakov odloči generalni direktor Uprave, ki z odločbo prekliče določitev območij z omejitvami in odrejene ukrepe na teh območjih.</w:t>
            </w:r>
          </w:p>
          <w:p w14:paraId="5BF0202B" w14:textId="77777777" w:rsidR="00CC39C4" w:rsidRPr="00653432" w:rsidRDefault="00CC39C4" w:rsidP="00AA206F">
            <w:pPr>
              <w:numPr>
                <w:ilvl w:val="0"/>
                <w:numId w:val="64"/>
              </w:numPr>
              <w:spacing w:after="60" w:line="240" w:lineRule="auto"/>
              <w:ind w:left="357" w:hanging="357"/>
              <w:jc w:val="both"/>
              <w:rPr>
                <w:rFonts w:cs="Arial"/>
                <w:szCs w:val="20"/>
              </w:rPr>
            </w:pPr>
            <w:r w:rsidRPr="00653432">
              <w:rPr>
                <w:rFonts w:cs="Arial"/>
                <w:szCs w:val="20"/>
              </w:rPr>
              <w:t>Nujni ukrepi zaradi visoke stopnje ogroženosti za APK ostanejo v veljavi do izdaje sklepa generalnega direktorja Uprave, s katerim prekliče visoko stopnjo ogroženosti.</w:t>
            </w:r>
          </w:p>
          <w:p w14:paraId="260EFF8B" w14:textId="77777777" w:rsidR="00CC39C4" w:rsidRDefault="00CC39C4" w:rsidP="00CC39C4">
            <w:pPr>
              <w:tabs>
                <w:tab w:val="left" w:pos="284"/>
              </w:tabs>
              <w:spacing w:after="60" w:line="240" w:lineRule="auto"/>
              <w:ind w:left="284" w:hanging="284"/>
              <w:jc w:val="both"/>
              <w:rPr>
                <w:rFonts w:cs="Arial"/>
                <w:szCs w:val="20"/>
              </w:rPr>
            </w:pPr>
          </w:p>
          <w:p w14:paraId="6CA09751" w14:textId="77777777" w:rsidR="00A97841" w:rsidRPr="00653432" w:rsidRDefault="00A97841" w:rsidP="00CC39C4">
            <w:pPr>
              <w:tabs>
                <w:tab w:val="left" w:pos="284"/>
              </w:tabs>
              <w:spacing w:after="60" w:line="240" w:lineRule="auto"/>
              <w:ind w:left="284" w:hanging="284"/>
              <w:jc w:val="both"/>
              <w:rPr>
                <w:rFonts w:cs="Arial"/>
                <w:szCs w:val="20"/>
              </w:rPr>
            </w:pPr>
          </w:p>
          <w:p w14:paraId="286E3CE2" w14:textId="77777777" w:rsidR="00CC39C4" w:rsidRPr="00653432" w:rsidRDefault="00CC39C4" w:rsidP="00CC39C4">
            <w:pPr>
              <w:tabs>
                <w:tab w:val="left" w:pos="284"/>
              </w:tabs>
              <w:spacing w:after="60" w:line="240" w:lineRule="auto"/>
              <w:jc w:val="center"/>
              <w:outlineLvl w:val="1"/>
              <w:rPr>
                <w:rFonts w:cs="Arial"/>
                <w:b/>
                <w:bCs/>
                <w:smallCaps/>
                <w:szCs w:val="20"/>
              </w:rPr>
            </w:pPr>
            <w:bookmarkStart w:id="32" w:name="_Toc26453276"/>
            <w:r w:rsidRPr="00653432">
              <w:rPr>
                <w:rFonts w:cs="Arial"/>
                <w:b/>
                <w:bCs/>
                <w:smallCaps/>
                <w:szCs w:val="20"/>
              </w:rPr>
              <w:t>VI. ZBIRKE PODATKOV</w:t>
            </w:r>
            <w:bookmarkEnd w:id="32"/>
          </w:p>
          <w:p w14:paraId="28226539" w14:textId="77777777" w:rsidR="00CC39C4" w:rsidRPr="00653432" w:rsidRDefault="00CC39C4" w:rsidP="00CC39C4">
            <w:pPr>
              <w:tabs>
                <w:tab w:val="left" w:pos="284"/>
              </w:tabs>
              <w:spacing w:after="60" w:line="240" w:lineRule="auto"/>
              <w:rPr>
                <w:rFonts w:cs="Arial"/>
                <w:szCs w:val="20"/>
              </w:rPr>
            </w:pPr>
          </w:p>
          <w:p w14:paraId="4A91FB3F" w14:textId="77777777" w:rsidR="00CC39C4" w:rsidRPr="00653432" w:rsidRDefault="00CC39C4" w:rsidP="00CC39C4">
            <w:pPr>
              <w:tabs>
                <w:tab w:val="left" w:pos="284"/>
              </w:tabs>
              <w:spacing w:after="60" w:line="240" w:lineRule="auto"/>
              <w:jc w:val="center"/>
              <w:outlineLvl w:val="2"/>
              <w:rPr>
                <w:rFonts w:cs="Arial"/>
                <w:szCs w:val="20"/>
              </w:rPr>
            </w:pPr>
            <w:bookmarkStart w:id="33" w:name="_Toc26453277"/>
            <w:r w:rsidRPr="00653432">
              <w:rPr>
                <w:rFonts w:cs="Arial"/>
                <w:szCs w:val="20"/>
              </w:rPr>
              <w:t>47. člen</w:t>
            </w:r>
            <w:r w:rsidRPr="00653432">
              <w:rPr>
                <w:rFonts w:cs="Arial"/>
                <w:szCs w:val="20"/>
              </w:rPr>
              <w:br/>
              <w:t>(upravljanje)</w:t>
            </w:r>
            <w:bookmarkEnd w:id="33"/>
          </w:p>
          <w:p w14:paraId="5D607AEC" w14:textId="77777777" w:rsidR="00CC39C4" w:rsidRPr="00653432" w:rsidRDefault="00CC39C4" w:rsidP="00CC39C4">
            <w:pPr>
              <w:tabs>
                <w:tab w:val="left" w:pos="284"/>
              </w:tabs>
              <w:spacing w:after="60" w:line="240" w:lineRule="auto"/>
              <w:jc w:val="both"/>
              <w:rPr>
                <w:rFonts w:cs="Arial"/>
                <w:szCs w:val="20"/>
              </w:rPr>
            </w:pPr>
          </w:p>
          <w:p w14:paraId="5958A42C" w14:textId="77777777" w:rsidR="00CC39C4" w:rsidRPr="00653432" w:rsidRDefault="00CC39C4" w:rsidP="00AA206F">
            <w:pPr>
              <w:numPr>
                <w:ilvl w:val="0"/>
                <w:numId w:val="65"/>
              </w:numPr>
              <w:spacing w:after="60" w:line="240" w:lineRule="auto"/>
              <w:ind w:left="357" w:hanging="357"/>
              <w:jc w:val="both"/>
              <w:rPr>
                <w:rFonts w:cs="Arial"/>
                <w:szCs w:val="20"/>
              </w:rPr>
            </w:pPr>
            <w:r w:rsidRPr="00653432">
              <w:rPr>
                <w:rFonts w:cs="Arial"/>
                <w:szCs w:val="20"/>
              </w:rPr>
              <w:t>Uprava upravlja in vodi zbirke podatkov iz tega zakona, če ni s tem zakonom določeno drugače.</w:t>
            </w:r>
          </w:p>
          <w:p w14:paraId="389F102A" w14:textId="77777777" w:rsidR="00CC39C4" w:rsidRPr="00653432" w:rsidRDefault="00CC39C4" w:rsidP="00AA206F">
            <w:pPr>
              <w:numPr>
                <w:ilvl w:val="0"/>
                <w:numId w:val="65"/>
              </w:numPr>
              <w:spacing w:after="60" w:line="240" w:lineRule="auto"/>
              <w:ind w:left="357" w:hanging="357"/>
              <w:jc w:val="both"/>
              <w:rPr>
                <w:rFonts w:cs="Arial"/>
                <w:szCs w:val="20"/>
              </w:rPr>
            </w:pPr>
            <w:r w:rsidRPr="00653432">
              <w:rPr>
                <w:rFonts w:cs="Arial"/>
                <w:szCs w:val="20"/>
              </w:rPr>
              <w:t xml:space="preserve">Uprava zagotovi upravljavcem lovišč podatke o najdenih in odstreljenih divjih prašičih na območju z omejitvami, tako da jih pošlje upravljavcu ali pa jih vnese direktno v aplikacijo Lisjak. </w:t>
            </w:r>
          </w:p>
          <w:p w14:paraId="493BEF7A" w14:textId="77777777" w:rsidR="00CC39C4" w:rsidRPr="00653432" w:rsidRDefault="00CC39C4" w:rsidP="00AA206F">
            <w:pPr>
              <w:numPr>
                <w:ilvl w:val="0"/>
                <w:numId w:val="65"/>
              </w:numPr>
              <w:spacing w:after="60" w:line="240" w:lineRule="auto"/>
              <w:ind w:left="357" w:hanging="357"/>
              <w:jc w:val="both"/>
              <w:rPr>
                <w:rFonts w:cs="Arial"/>
                <w:szCs w:val="20"/>
              </w:rPr>
            </w:pPr>
            <w:r w:rsidRPr="00653432">
              <w:rPr>
                <w:rFonts w:cs="Arial"/>
                <w:szCs w:val="20"/>
              </w:rPr>
              <w:t xml:space="preserve">Zbirke podatkov po tem zakonu se vodijo centralno in v računalniški obliki. </w:t>
            </w:r>
          </w:p>
          <w:p w14:paraId="1B5EFB75" w14:textId="77777777" w:rsidR="00CC39C4" w:rsidRPr="00653432" w:rsidRDefault="00CC39C4" w:rsidP="00AA206F">
            <w:pPr>
              <w:numPr>
                <w:ilvl w:val="0"/>
                <w:numId w:val="65"/>
              </w:numPr>
              <w:spacing w:after="60" w:line="240" w:lineRule="auto"/>
              <w:ind w:left="357" w:hanging="357"/>
              <w:jc w:val="both"/>
              <w:rPr>
                <w:rFonts w:cs="Arial"/>
                <w:szCs w:val="20"/>
              </w:rPr>
            </w:pPr>
            <w:r w:rsidRPr="00653432">
              <w:rPr>
                <w:rFonts w:cs="Arial"/>
                <w:szCs w:val="20"/>
              </w:rPr>
              <w:t xml:space="preserve">Podatki v zbirkah podatkov iz tega zakona se hranijo pet let. </w:t>
            </w:r>
          </w:p>
          <w:p w14:paraId="25E16CB4" w14:textId="77777777" w:rsidR="00CC39C4" w:rsidRPr="00653432" w:rsidRDefault="00CC39C4" w:rsidP="00CC39C4">
            <w:pPr>
              <w:tabs>
                <w:tab w:val="left" w:pos="284"/>
              </w:tabs>
              <w:spacing w:after="60" w:line="240" w:lineRule="auto"/>
              <w:rPr>
                <w:rFonts w:cs="Arial"/>
                <w:szCs w:val="20"/>
              </w:rPr>
            </w:pPr>
          </w:p>
          <w:p w14:paraId="54140DE1" w14:textId="77777777" w:rsidR="00CC39C4" w:rsidRPr="00653432" w:rsidRDefault="00CC39C4" w:rsidP="00CC39C4">
            <w:pPr>
              <w:tabs>
                <w:tab w:val="left" w:pos="284"/>
              </w:tabs>
              <w:spacing w:after="60" w:line="240" w:lineRule="auto"/>
              <w:jc w:val="center"/>
              <w:outlineLvl w:val="2"/>
              <w:rPr>
                <w:rFonts w:cs="Arial"/>
                <w:szCs w:val="20"/>
              </w:rPr>
            </w:pPr>
            <w:bookmarkStart w:id="34" w:name="_Toc26453278"/>
            <w:r w:rsidRPr="00653432">
              <w:rPr>
                <w:rFonts w:cs="Arial"/>
                <w:szCs w:val="20"/>
              </w:rPr>
              <w:t>48. člen</w:t>
            </w:r>
            <w:r w:rsidRPr="00653432">
              <w:rPr>
                <w:rFonts w:cs="Arial"/>
                <w:szCs w:val="20"/>
              </w:rPr>
              <w:br/>
              <w:t>(pridobivanje in uporaba podatkov)</w:t>
            </w:r>
            <w:bookmarkEnd w:id="34"/>
          </w:p>
          <w:p w14:paraId="20655E70" w14:textId="77777777" w:rsidR="00CC39C4" w:rsidRPr="00653432" w:rsidRDefault="00CC39C4" w:rsidP="00CC39C4">
            <w:pPr>
              <w:tabs>
                <w:tab w:val="left" w:pos="284"/>
              </w:tabs>
              <w:spacing w:after="60" w:line="240" w:lineRule="auto"/>
              <w:jc w:val="both"/>
              <w:rPr>
                <w:rFonts w:cs="Arial"/>
                <w:szCs w:val="20"/>
              </w:rPr>
            </w:pPr>
          </w:p>
          <w:p w14:paraId="6BE49F2A" w14:textId="77777777" w:rsidR="00CC39C4" w:rsidRPr="00653432" w:rsidRDefault="00CC39C4" w:rsidP="00AA206F">
            <w:pPr>
              <w:numPr>
                <w:ilvl w:val="0"/>
                <w:numId w:val="67"/>
              </w:numPr>
              <w:spacing w:after="60" w:line="240" w:lineRule="auto"/>
              <w:ind w:left="357" w:hanging="357"/>
              <w:jc w:val="both"/>
              <w:rPr>
                <w:rFonts w:cs="Arial"/>
                <w:szCs w:val="20"/>
              </w:rPr>
            </w:pPr>
            <w:r w:rsidRPr="00653432">
              <w:rPr>
                <w:rFonts w:cs="Arial"/>
                <w:szCs w:val="20"/>
              </w:rPr>
              <w:lastRenderedPageBreak/>
              <w:t>Za izvajanje ukrepov iz tega zakona lahko ministrstvo in Uprava uporabljata in obdelujeta podatke, vključno z osebnimi podatki, iz evidenc po tem zakonu in naslednjih predpisanih zbirk podatkov:</w:t>
            </w:r>
          </w:p>
          <w:p w14:paraId="3CBAFC1A" w14:textId="77777777" w:rsidR="00CC39C4" w:rsidRPr="00653432" w:rsidRDefault="00CC39C4" w:rsidP="00AA206F">
            <w:pPr>
              <w:numPr>
                <w:ilvl w:val="0"/>
                <w:numId w:val="66"/>
              </w:numPr>
              <w:tabs>
                <w:tab w:val="left" w:pos="284"/>
              </w:tabs>
              <w:spacing w:after="60" w:line="240" w:lineRule="auto"/>
              <w:jc w:val="both"/>
              <w:rPr>
                <w:rFonts w:cs="Arial"/>
                <w:szCs w:val="20"/>
              </w:rPr>
            </w:pPr>
            <w:r w:rsidRPr="00653432">
              <w:rPr>
                <w:rFonts w:cs="Arial"/>
                <w:szCs w:val="20"/>
              </w:rPr>
              <w:t xml:space="preserve">zbirk podatkov iz zakona, ki ureja kmetijstvo (evidenca subjektov, evidenca imetnikov </w:t>
            </w:r>
            <w:proofErr w:type="spellStart"/>
            <w:r w:rsidRPr="00653432">
              <w:rPr>
                <w:rFonts w:cs="Arial"/>
                <w:szCs w:val="20"/>
              </w:rPr>
              <w:t>rejnih</w:t>
            </w:r>
            <w:proofErr w:type="spellEnd"/>
            <w:r w:rsidRPr="00653432">
              <w:rPr>
                <w:rFonts w:cs="Arial"/>
                <w:szCs w:val="20"/>
              </w:rPr>
              <w:t xml:space="preserve"> živali in evidenca </w:t>
            </w:r>
            <w:proofErr w:type="spellStart"/>
            <w:r w:rsidRPr="00653432">
              <w:rPr>
                <w:rFonts w:cs="Arial"/>
                <w:szCs w:val="20"/>
              </w:rPr>
              <w:t>rejnih</w:t>
            </w:r>
            <w:proofErr w:type="spellEnd"/>
            <w:r w:rsidRPr="00653432">
              <w:rPr>
                <w:rFonts w:cs="Arial"/>
                <w:szCs w:val="20"/>
              </w:rPr>
              <w:t xml:space="preserve"> živali, evidenca dejanske rabe kmetijskih in gozdnih zemljišč, register kmetijskih gospodarstev);</w:t>
            </w:r>
          </w:p>
          <w:p w14:paraId="6C66565F" w14:textId="77777777" w:rsidR="00CC39C4" w:rsidRPr="00653432" w:rsidRDefault="00CC39C4" w:rsidP="00AA206F">
            <w:pPr>
              <w:numPr>
                <w:ilvl w:val="0"/>
                <w:numId w:val="66"/>
              </w:numPr>
              <w:tabs>
                <w:tab w:val="left" w:pos="284"/>
              </w:tabs>
              <w:spacing w:after="60" w:line="240" w:lineRule="auto"/>
              <w:jc w:val="both"/>
              <w:rPr>
                <w:rFonts w:cs="Arial"/>
                <w:szCs w:val="20"/>
              </w:rPr>
            </w:pPr>
            <w:r w:rsidRPr="00653432">
              <w:rPr>
                <w:rFonts w:cs="Arial"/>
                <w:szCs w:val="20"/>
              </w:rPr>
              <w:t xml:space="preserve">zbirk podatkov po zakonu, ki ureja veterinarstvo; </w:t>
            </w:r>
          </w:p>
          <w:p w14:paraId="2D0C6E0D" w14:textId="77777777" w:rsidR="00CC39C4" w:rsidRPr="00653432" w:rsidRDefault="00CC39C4" w:rsidP="00AA206F">
            <w:pPr>
              <w:numPr>
                <w:ilvl w:val="0"/>
                <w:numId w:val="66"/>
              </w:numPr>
              <w:tabs>
                <w:tab w:val="left" w:pos="284"/>
              </w:tabs>
              <w:spacing w:after="60" w:line="240" w:lineRule="auto"/>
              <w:jc w:val="both"/>
              <w:rPr>
                <w:rFonts w:cs="Arial"/>
                <w:szCs w:val="20"/>
              </w:rPr>
            </w:pPr>
            <w:r w:rsidRPr="00653432">
              <w:rPr>
                <w:rFonts w:cs="Arial"/>
                <w:szCs w:val="20"/>
              </w:rPr>
              <w:t>zbirk podatkov po zakonu, ki ureja veterinarska merila skladnosti (CIS VET);</w:t>
            </w:r>
          </w:p>
          <w:p w14:paraId="50E6C628" w14:textId="77777777" w:rsidR="00CC39C4" w:rsidRPr="00653432" w:rsidRDefault="00CC39C4" w:rsidP="00AA206F">
            <w:pPr>
              <w:numPr>
                <w:ilvl w:val="0"/>
                <w:numId w:val="66"/>
              </w:numPr>
              <w:tabs>
                <w:tab w:val="left" w:pos="284"/>
              </w:tabs>
              <w:spacing w:after="60" w:line="240" w:lineRule="auto"/>
              <w:jc w:val="both"/>
              <w:rPr>
                <w:rFonts w:cs="Arial"/>
                <w:szCs w:val="20"/>
              </w:rPr>
            </w:pPr>
            <w:r w:rsidRPr="00653432">
              <w:rPr>
                <w:rFonts w:cs="Arial"/>
                <w:szCs w:val="20"/>
              </w:rPr>
              <w:t xml:space="preserve">zbirk podatkov po zakonu, ki ureja lovstvo in divjad. </w:t>
            </w:r>
          </w:p>
          <w:p w14:paraId="404CD9C7" w14:textId="77777777" w:rsidR="00CC39C4" w:rsidRPr="00653432" w:rsidRDefault="00CC39C4" w:rsidP="00AA206F">
            <w:pPr>
              <w:numPr>
                <w:ilvl w:val="0"/>
                <w:numId w:val="67"/>
              </w:numPr>
              <w:spacing w:after="60" w:line="240" w:lineRule="auto"/>
              <w:ind w:left="357" w:hanging="357"/>
              <w:jc w:val="both"/>
              <w:rPr>
                <w:rFonts w:cs="Arial"/>
                <w:szCs w:val="20"/>
              </w:rPr>
            </w:pPr>
            <w:r w:rsidRPr="00653432">
              <w:rPr>
                <w:rFonts w:cs="Arial"/>
                <w:szCs w:val="20"/>
              </w:rPr>
              <w:t xml:space="preserve">Za vodenje in upravljanje zbirk podatkov lahko ministrstvo in Uprava uporabljata tudi temeljne topografske načrte, zbirko topografskih podatkov, topografske karte, pregledne karte, </w:t>
            </w:r>
            <w:proofErr w:type="spellStart"/>
            <w:r w:rsidRPr="00653432">
              <w:rPr>
                <w:rFonts w:cs="Arial"/>
                <w:szCs w:val="20"/>
              </w:rPr>
              <w:t>ortofoto</w:t>
            </w:r>
            <w:proofErr w:type="spellEnd"/>
            <w:r w:rsidRPr="00653432">
              <w:rPr>
                <w:rFonts w:cs="Arial"/>
                <w:szCs w:val="20"/>
              </w:rPr>
              <w:t>, podatke digitalnega modela reliefa in druge prostorske podatke, brez osebnih podatkov.</w:t>
            </w:r>
          </w:p>
          <w:p w14:paraId="5F4B7AB0" w14:textId="77777777" w:rsidR="00CC39C4" w:rsidRPr="00653432" w:rsidRDefault="00CC39C4" w:rsidP="00AA206F">
            <w:pPr>
              <w:numPr>
                <w:ilvl w:val="0"/>
                <w:numId w:val="67"/>
              </w:numPr>
              <w:spacing w:after="60" w:line="240" w:lineRule="auto"/>
              <w:ind w:left="357" w:hanging="357"/>
              <w:jc w:val="both"/>
              <w:rPr>
                <w:rFonts w:cs="Arial"/>
                <w:szCs w:val="20"/>
              </w:rPr>
            </w:pPr>
            <w:r w:rsidRPr="00653432">
              <w:rPr>
                <w:rFonts w:cs="Arial"/>
                <w:szCs w:val="20"/>
              </w:rPr>
              <w:t>Ministrstvo in Uprava dostopata do pisnih in grafičnih podatkov iz zbirk podatkov iz prvega in drugega odstavka tega člena z neposredno računalniško povezavo, če tehnične možnosti to omogočajo.</w:t>
            </w:r>
          </w:p>
          <w:p w14:paraId="6DAE9225" w14:textId="77777777" w:rsidR="00CC39C4" w:rsidRPr="00653432" w:rsidRDefault="00CC39C4" w:rsidP="00AA206F">
            <w:pPr>
              <w:numPr>
                <w:ilvl w:val="0"/>
                <w:numId w:val="67"/>
              </w:numPr>
              <w:spacing w:after="60" w:line="240" w:lineRule="auto"/>
              <w:ind w:left="357" w:hanging="357"/>
              <w:jc w:val="both"/>
              <w:rPr>
                <w:rFonts w:cs="Arial"/>
                <w:szCs w:val="20"/>
              </w:rPr>
            </w:pPr>
            <w:r w:rsidRPr="00653432">
              <w:rPr>
                <w:rFonts w:cs="Arial"/>
                <w:szCs w:val="20"/>
              </w:rPr>
              <w:t>Za vodenje in upravljanje zbirk podatkov lahko ministrstvo in Uprava v evidence z delovnega področja ministrstva prevzameta podatke iz evidenc iz tega člena za osebe, ki se v evidence vpisujejo po lastni volji ali so se dolžne vanje vpisati v skladu z zakonom ali pa so v evidence vpisane po uradni dolžnosti.</w:t>
            </w:r>
          </w:p>
          <w:p w14:paraId="5D2977F8" w14:textId="77777777" w:rsidR="00CC39C4" w:rsidRPr="00653432" w:rsidRDefault="00CC39C4" w:rsidP="00CC39C4">
            <w:pPr>
              <w:tabs>
                <w:tab w:val="left" w:pos="284"/>
              </w:tabs>
              <w:spacing w:after="60" w:line="240" w:lineRule="auto"/>
              <w:jc w:val="both"/>
              <w:rPr>
                <w:rFonts w:cs="Arial"/>
                <w:szCs w:val="20"/>
              </w:rPr>
            </w:pPr>
          </w:p>
          <w:p w14:paraId="1AEC5FE7" w14:textId="77777777" w:rsidR="00CC39C4" w:rsidRPr="00653432" w:rsidRDefault="00CC39C4" w:rsidP="00CC39C4">
            <w:pPr>
              <w:tabs>
                <w:tab w:val="left" w:pos="284"/>
              </w:tabs>
              <w:spacing w:after="60" w:line="240" w:lineRule="auto"/>
              <w:jc w:val="center"/>
              <w:outlineLvl w:val="2"/>
              <w:rPr>
                <w:rFonts w:cs="Arial"/>
                <w:szCs w:val="20"/>
              </w:rPr>
            </w:pPr>
            <w:bookmarkStart w:id="35" w:name="_Toc26453279"/>
            <w:r w:rsidRPr="00653432">
              <w:rPr>
                <w:rFonts w:cs="Arial"/>
                <w:szCs w:val="20"/>
              </w:rPr>
              <w:t>49. člen</w:t>
            </w:r>
            <w:r w:rsidRPr="00653432">
              <w:rPr>
                <w:rFonts w:cs="Arial"/>
                <w:szCs w:val="20"/>
              </w:rPr>
              <w:br/>
              <w:t>(povezovanje zbirk podatkov)</w:t>
            </w:r>
            <w:bookmarkEnd w:id="35"/>
          </w:p>
          <w:p w14:paraId="7927EF97" w14:textId="77777777" w:rsidR="00CC39C4" w:rsidRPr="00653432" w:rsidRDefault="00CC39C4" w:rsidP="00CC39C4">
            <w:pPr>
              <w:tabs>
                <w:tab w:val="left" w:pos="284"/>
              </w:tabs>
              <w:spacing w:after="60" w:line="240" w:lineRule="auto"/>
              <w:jc w:val="both"/>
              <w:rPr>
                <w:rFonts w:cs="Arial"/>
                <w:szCs w:val="20"/>
              </w:rPr>
            </w:pPr>
          </w:p>
          <w:p w14:paraId="0C1F696C" w14:textId="77777777" w:rsidR="00CC39C4" w:rsidRPr="00653432" w:rsidRDefault="00CC39C4" w:rsidP="00AA206F">
            <w:pPr>
              <w:numPr>
                <w:ilvl w:val="0"/>
                <w:numId w:val="68"/>
              </w:numPr>
              <w:spacing w:after="60" w:line="240" w:lineRule="auto"/>
              <w:ind w:left="357" w:hanging="357"/>
              <w:jc w:val="both"/>
              <w:rPr>
                <w:rFonts w:cs="Arial"/>
                <w:szCs w:val="20"/>
              </w:rPr>
            </w:pPr>
            <w:r w:rsidRPr="00653432">
              <w:rPr>
                <w:rFonts w:cs="Arial"/>
                <w:szCs w:val="20"/>
              </w:rPr>
              <w:t>Za izvajanje nalog z delovnega področja ministrstva in Uprave se evidence z delovnega področja ministrstva lahko povezujejo med seboj in z evidencami iz prvega in drugega odstavka prejšnjega člena.</w:t>
            </w:r>
          </w:p>
          <w:p w14:paraId="2C1C0790" w14:textId="77777777" w:rsidR="00CC39C4" w:rsidRPr="00653432" w:rsidRDefault="00CC39C4" w:rsidP="00AA206F">
            <w:pPr>
              <w:numPr>
                <w:ilvl w:val="0"/>
                <w:numId w:val="68"/>
              </w:numPr>
              <w:spacing w:after="60" w:line="240" w:lineRule="auto"/>
              <w:ind w:left="357" w:hanging="357"/>
              <w:jc w:val="both"/>
              <w:rPr>
                <w:rFonts w:cs="Arial"/>
                <w:szCs w:val="20"/>
              </w:rPr>
            </w:pPr>
            <w:r w:rsidRPr="00653432">
              <w:rPr>
                <w:rFonts w:cs="Arial"/>
                <w:szCs w:val="20"/>
              </w:rPr>
              <w:t>Za medsebojno povezovanje evidenc z delovnega področja ministrstva in Uprave se za subjekte uporablja identifikacijska številka subjekta, za kmetijska gospodarstva pa KMG-MID.</w:t>
            </w:r>
          </w:p>
          <w:p w14:paraId="4A5AE30C" w14:textId="77777777" w:rsidR="00CC39C4" w:rsidRPr="00653432" w:rsidRDefault="00CC39C4" w:rsidP="00CC39C4">
            <w:pPr>
              <w:tabs>
                <w:tab w:val="left" w:pos="284"/>
              </w:tabs>
              <w:spacing w:after="60" w:line="240" w:lineRule="auto"/>
              <w:jc w:val="both"/>
              <w:rPr>
                <w:rFonts w:cs="Arial"/>
                <w:szCs w:val="20"/>
              </w:rPr>
            </w:pPr>
          </w:p>
          <w:p w14:paraId="1BC524FE" w14:textId="77777777" w:rsidR="00CC39C4" w:rsidRPr="00653432" w:rsidRDefault="00CC39C4" w:rsidP="00CC39C4">
            <w:pPr>
              <w:tabs>
                <w:tab w:val="left" w:pos="284"/>
              </w:tabs>
              <w:spacing w:after="60" w:line="240" w:lineRule="auto"/>
              <w:jc w:val="center"/>
              <w:outlineLvl w:val="2"/>
              <w:rPr>
                <w:rFonts w:cs="Arial"/>
                <w:szCs w:val="20"/>
              </w:rPr>
            </w:pPr>
            <w:bookmarkStart w:id="36" w:name="_Toc26453280"/>
            <w:r w:rsidRPr="00653432">
              <w:rPr>
                <w:rFonts w:cs="Arial"/>
                <w:szCs w:val="20"/>
              </w:rPr>
              <w:t>50. člen</w:t>
            </w:r>
            <w:r w:rsidRPr="00653432">
              <w:rPr>
                <w:rFonts w:cs="Arial"/>
                <w:szCs w:val="20"/>
              </w:rPr>
              <w:br/>
              <w:t>(financiranje zbirk podatkov)</w:t>
            </w:r>
            <w:bookmarkEnd w:id="36"/>
          </w:p>
          <w:p w14:paraId="7528F1BF" w14:textId="77777777" w:rsidR="00CC39C4" w:rsidRPr="00653432" w:rsidRDefault="00CC39C4" w:rsidP="00CC39C4">
            <w:pPr>
              <w:tabs>
                <w:tab w:val="left" w:pos="284"/>
              </w:tabs>
              <w:spacing w:after="60" w:line="240" w:lineRule="auto"/>
              <w:jc w:val="both"/>
              <w:rPr>
                <w:rFonts w:cs="Arial"/>
                <w:szCs w:val="20"/>
              </w:rPr>
            </w:pPr>
          </w:p>
          <w:p w14:paraId="3ECF258C" w14:textId="77777777" w:rsidR="00CC39C4" w:rsidRPr="00653432" w:rsidRDefault="00CC39C4" w:rsidP="00AA206F">
            <w:pPr>
              <w:numPr>
                <w:ilvl w:val="0"/>
                <w:numId w:val="81"/>
              </w:numPr>
              <w:tabs>
                <w:tab w:val="left" w:pos="357"/>
              </w:tabs>
              <w:spacing w:after="60" w:line="240" w:lineRule="auto"/>
              <w:ind w:left="357" w:hanging="357"/>
              <w:jc w:val="both"/>
              <w:rPr>
                <w:rFonts w:cs="Arial"/>
                <w:szCs w:val="20"/>
              </w:rPr>
            </w:pPr>
            <w:r w:rsidRPr="00653432">
              <w:rPr>
                <w:rFonts w:cs="Arial"/>
                <w:szCs w:val="20"/>
              </w:rPr>
              <w:t>Sredstva za financiranje zbirk podatkov po tem zakonu, ki jih upravljata in vodita ministrstvo in Uprava, se zagotovijo iz proračuna Republike Slovenije.</w:t>
            </w:r>
          </w:p>
          <w:p w14:paraId="2BE03AC3" w14:textId="77777777" w:rsidR="00CC39C4" w:rsidRPr="00653432" w:rsidRDefault="00CC39C4" w:rsidP="00AA206F">
            <w:pPr>
              <w:numPr>
                <w:ilvl w:val="0"/>
                <w:numId w:val="81"/>
              </w:numPr>
              <w:tabs>
                <w:tab w:val="left" w:pos="357"/>
              </w:tabs>
              <w:spacing w:after="60" w:line="240" w:lineRule="auto"/>
              <w:ind w:left="357" w:hanging="357"/>
              <w:jc w:val="both"/>
              <w:rPr>
                <w:rFonts w:cs="Arial"/>
                <w:szCs w:val="20"/>
              </w:rPr>
            </w:pPr>
            <w:r w:rsidRPr="00653432">
              <w:rPr>
                <w:rFonts w:cs="Arial"/>
                <w:szCs w:val="20"/>
              </w:rPr>
              <w:t xml:space="preserve">Sredstva za posodobitev aplikacije Lisjak za namene iz tega zakona se zagotovijo iz proračuna Republike Slovenije. </w:t>
            </w:r>
          </w:p>
          <w:p w14:paraId="543B0894" w14:textId="77777777" w:rsidR="00CC39C4" w:rsidRPr="00653432" w:rsidRDefault="00CC39C4" w:rsidP="00CC39C4">
            <w:pPr>
              <w:tabs>
                <w:tab w:val="left" w:pos="284"/>
              </w:tabs>
              <w:spacing w:after="60" w:line="240" w:lineRule="auto"/>
              <w:rPr>
                <w:rFonts w:cs="Arial"/>
                <w:szCs w:val="20"/>
              </w:rPr>
            </w:pPr>
          </w:p>
          <w:p w14:paraId="77C50960" w14:textId="77777777" w:rsidR="00CC39C4" w:rsidRPr="00653432" w:rsidRDefault="00CC39C4" w:rsidP="00CC39C4">
            <w:pPr>
              <w:tabs>
                <w:tab w:val="left" w:pos="284"/>
              </w:tabs>
              <w:spacing w:after="60" w:line="240" w:lineRule="auto"/>
              <w:jc w:val="center"/>
              <w:outlineLvl w:val="2"/>
              <w:rPr>
                <w:rFonts w:cs="Arial"/>
                <w:szCs w:val="20"/>
              </w:rPr>
            </w:pPr>
            <w:bookmarkStart w:id="37" w:name="_Toc26453281"/>
            <w:r w:rsidRPr="00653432">
              <w:rPr>
                <w:rFonts w:cs="Arial"/>
                <w:szCs w:val="20"/>
              </w:rPr>
              <w:t>51. člen</w:t>
            </w:r>
            <w:r w:rsidRPr="00653432">
              <w:rPr>
                <w:rFonts w:cs="Arial"/>
                <w:szCs w:val="20"/>
              </w:rPr>
              <w:br/>
              <w:t>(posredovanje in povezovanje podatkov iz zbirk podatkov)</w:t>
            </w:r>
            <w:bookmarkEnd w:id="37"/>
          </w:p>
          <w:p w14:paraId="5D05B27E" w14:textId="77777777" w:rsidR="00CC39C4" w:rsidRPr="00653432" w:rsidRDefault="00CC39C4" w:rsidP="00CC39C4">
            <w:pPr>
              <w:tabs>
                <w:tab w:val="left" w:pos="284"/>
              </w:tabs>
              <w:spacing w:after="60" w:line="240" w:lineRule="auto"/>
              <w:jc w:val="both"/>
              <w:rPr>
                <w:rFonts w:cs="Arial"/>
                <w:szCs w:val="20"/>
              </w:rPr>
            </w:pPr>
          </w:p>
          <w:p w14:paraId="3E9D671D" w14:textId="77777777" w:rsidR="00CC39C4" w:rsidRPr="00653432" w:rsidRDefault="00CC39C4" w:rsidP="00AA206F">
            <w:pPr>
              <w:numPr>
                <w:ilvl w:val="0"/>
                <w:numId w:val="69"/>
              </w:numPr>
              <w:spacing w:after="60" w:line="240" w:lineRule="auto"/>
              <w:ind w:left="357" w:hanging="357"/>
              <w:jc w:val="both"/>
              <w:rPr>
                <w:rFonts w:cs="Arial"/>
                <w:szCs w:val="20"/>
              </w:rPr>
            </w:pPr>
            <w:r w:rsidRPr="00653432">
              <w:rPr>
                <w:rFonts w:cs="Arial"/>
                <w:szCs w:val="20"/>
              </w:rPr>
              <w:t>Vsi podatki iz zbirk podatkov iz tega zakona se lahko uporabljajo samo za namene, za katere so bili dani in so določeni v zakonu.</w:t>
            </w:r>
          </w:p>
          <w:p w14:paraId="3789871F" w14:textId="77777777" w:rsidR="00CC39C4" w:rsidRPr="00653432" w:rsidRDefault="00CC39C4" w:rsidP="00AA206F">
            <w:pPr>
              <w:numPr>
                <w:ilvl w:val="0"/>
                <w:numId w:val="69"/>
              </w:numPr>
              <w:spacing w:after="60" w:line="240" w:lineRule="auto"/>
              <w:ind w:left="357" w:hanging="357"/>
              <w:jc w:val="both"/>
              <w:rPr>
                <w:rFonts w:cs="Arial"/>
                <w:szCs w:val="20"/>
              </w:rPr>
            </w:pPr>
            <w:r w:rsidRPr="00653432">
              <w:rPr>
                <w:rFonts w:cs="Arial"/>
                <w:szCs w:val="20"/>
              </w:rPr>
              <w:t>Ministrstvo ali Uprava posredujeta podatke iz zbirk tega zakona v skladu s prejšnjim odstavkom pooblaščenim organizacijam, izvajalcem javnih služb in izvajalcem ukrepov kmetijske politike, če jih ti potrebujejo za izvajanje nalog iz tega zakona, ter drugim državnim organom in občinam, če jih ti potrebujejo za izvajanje s tem zakonom določenih nalog.</w:t>
            </w:r>
          </w:p>
          <w:p w14:paraId="321183F5" w14:textId="77777777" w:rsidR="00CC39C4" w:rsidRPr="00653432" w:rsidRDefault="00CC39C4" w:rsidP="00AA206F">
            <w:pPr>
              <w:numPr>
                <w:ilvl w:val="0"/>
                <w:numId w:val="69"/>
              </w:numPr>
              <w:spacing w:after="60" w:line="240" w:lineRule="auto"/>
              <w:ind w:left="357" w:hanging="357"/>
              <w:jc w:val="both"/>
              <w:rPr>
                <w:rFonts w:cs="Arial"/>
                <w:szCs w:val="20"/>
              </w:rPr>
            </w:pPr>
            <w:r w:rsidRPr="00653432">
              <w:rPr>
                <w:rFonts w:cs="Arial"/>
                <w:szCs w:val="20"/>
              </w:rPr>
              <w:t>Ministrstvo in Uprava omogočita vpogled v zbirke podatkov iz tega zakona osebam, ki opravljajo naloge v pooblaščenih organizacijah, pri izvajalcih javnih služb in izvajalcih ukrepov kmetijske politike, če jih te osebe potrebujejo za izvajanje nalog iz delovnega področja ministrstva, ter osebam v drugih državnih organih in občinah, če jih te osebe potrebujejo za izvajanje s tem zakonom določenih nalog.</w:t>
            </w:r>
          </w:p>
          <w:p w14:paraId="650023B8" w14:textId="06120A0B" w:rsidR="00CC39C4" w:rsidRPr="00653432" w:rsidRDefault="00CC39C4" w:rsidP="00AA206F">
            <w:pPr>
              <w:numPr>
                <w:ilvl w:val="0"/>
                <w:numId w:val="69"/>
              </w:numPr>
              <w:spacing w:after="60" w:line="240" w:lineRule="auto"/>
              <w:jc w:val="both"/>
              <w:rPr>
                <w:rFonts w:cs="Arial"/>
                <w:szCs w:val="20"/>
              </w:rPr>
            </w:pPr>
            <w:r w:rsidRPr="00653432">
              <w:rPr>
                <w:rFonts w:cs="Arial"/>
                <w:szCs w:val="20"/>
              </w:rPr>
              <w:lastRenderedPageBreak/>
              <w:t>Ne glede na drugi in tretji odstavek tega člena se podatki glede davčne številk</w:t>
            </w:r>
            <w:r w:rsidR="00B34D4A">
              <w:rPr>
                <w:rFonts w:cs="Arial"/>
                <w:szCs w:val="20"/>
              </w:rPr>
              <w:t>e zavezanca oziroma upravičenca</w:t>
            </w:r>
            <w:r w:rsidRPr="00653432">
              <w:rPr>
                <w:rFonts w:cs="Arial"/>
                <w:szCs w:val="20"/>
              </w:rPr>
              <w:t xml:space="preserve"> posredujejo le za namen plačil in vodenja inšpekcijskih postopkov ali po predhodnem soglasju osebe.</w:t>
            </w:r>
          </w:p>
          <w:p w14:paraId="51674241" w14:textId="77777777" w:rsidR="00CC39C4" w:rsidRPr="00653432" w:rsidRDefault="00CC39C4" w:rsidP="00CC39C4">
            <w:pPr>
              <w:spacing w:after="60" w:line="240" w:lineRule="auto"/>
              <w:jc w:val="both"/>
              <w:rPr>
                <w:rFonts w:cs="Arial"/>
                <w:szCs w:val="20"/>
              </w:rPr>
            </w:pPr>
          </w:p>
          <w:p w14:paraId="01658D7C" w14:textId="77777777" w:rsidR="00CC39C4" w:rsidRPr="00653432" w:rsidRDefault="00CC39C4" w:rsidP="00CC39C4">
            <w:pPr>
              <w:tabs>
                <w:tab w:val="left" w:pos="284"/>
              </w:tabs>
              <w:spacing w:after="60" w:line="240" w:lineRule="auto"/>
              <w:jc w:val="center"/>
              <w:outlineLvl w:val="2"/>
              <w:rPr>
                <w:rFonts w:cs="Arial"/>
                <w:szCs w:val="20"/>
              </w:rPr>
            </w:pPr>
            <w:bookmarkStart w:id="38" w:name="_Toc26453282"/>
            <w:r w:rsidRPr="00653432">
              <w:rPr>
                <w:rFonts w:cs="Arial"/>
                <w:szCs w:val="20"/>
              </w:rPr>
              <w:t>52. člen</w:t>
            </w:r>
            <w:r w:rsidRPr="00653432">
              <w:rPr>
                <w:rFonts w:cs="Arial"/>
                <w:szCs w:val="20"/>
              </w:rPr>
              <w:br/>
              <w:t>(evidenca najdenih poginulih divjih prašičev)</w:t>
            </w:r>
            <w:bookmarkEnd w:id="38"/>
          </w:p>
          <w:p w14:paraId="2FF187AB" w14:textId="77777777" w:rsidR="00CC39C4" w:rsidRPr="00653432" w:rsidRDefault="00CC39C4" w:rsidP="00CC39C4">
            <w:pPr>
              <w:tabs>
                <w:tab w:val="left" w:pos="284"/>
              </w:tabs>
              <w:spacing w:after="60" w:line="240" w:lineRule="auto"/>
              <w:jc w:val="both"/>
              <w:rPr>
                <w:rFonts w:cs="Arial"/>
                <w:szCs w:val="20"/>
              </w:rPr>
            </w:pPr>
          </w:p>
          <w:p w14:paraId="5FEE78BF" w14:textId="77777777" w:rsidR="00CC39C4" w:rsidRPr="00653432" w:rsidRDefault="00CC39C4" w:rsidP="00AA206F">
            <w:pPr>
              <w:numPr>
                <w:ilvl w:val="0"/>
                <w:numId w:val="70"/>
              </w:numPr>
              <w:spacing w:after="60" w:line="240" w:lineRule="auto"/>
              <w:ind w:left="357" w:hanging="357"/>
              <w:jc w:val="both"/>
              <w:rPr>
                <w:rFonts w:cs="Arial"/>
                <w:szCs w:val="20"/>
                <w:lang w:eastAsia="sl-SI"/>
              </w:rPr>
            </w:pPr>
            <w:r w:rsidRPr="00653432">
              <w:rPr>
                <w:rFonts w:cs="Arial"/>
                <w:szCs w:val="20"/>
                <w:lang w:eastAsia="sl-SI"/>
              </w:rPr>
              <w:t>Evidenca o najdenih poginulih divjih prašičih iz četrtega odstavka 9. člena tega zakona vsebuje naslednje podatke:</w:t>
            </w:r>
          </w:p>
          <w:p w14:paraId="5A9B239F" w14:textId="77777777" w:rsidR="00CC39C4" w:rsidRPr="00653432" w:rsidRDefault="00CC39C4" w:rsidP="00AA206F">
            <w:pPr>
              <w:numPr>
                <w:ilvl w:val="0"/>
                <w:numId w:val="106"/>
              </w:numPr>
              <w:spacing w:after="60" w:line="240" w:lineRule="auto"/>
              <w:jc w:val="both"/>
              <w:rPr>
                <w:rFonts w:cs="Arial"/>
                <w:szCs w:val="20"/>
                <w:lang w:eastAsia="sl-SI"/>
              </w:rPr>
            </w:pPr>
            <w:r w:rsidRPr="00653432">
              <w:rPr>
                <w:rFonts w:cs="Arial"/>
                <w:szCs w:val="20"/>
                <w:lang w:eastAsia="sl-SI"/>
              </w:rPr>
              <w:t>osebno ime najditelja ter kontaktne podatke (naslov, telefonska številka oziroma e-naslov, naslov);</w:t>
            </w:r>
          </w:p>
          <w:p w14:paraId="0CB26009" w14:textId="77777777" w:rsidR="00CC39C4" w:rsidRPr="00653432" w:rsidRDefault="00CC39C4" w:rsidP="00AA206F">
            <w:pPr>
              <w:numPr>
                <w:ilvl w:val="0"/>
                <w:numId w:val="106"/>
              </w:numPr>
              <w:spacing w:after="60" w:line="240" w:lineRule="auto"/>
              <w:jc w:val="both"/>
              <w:rPr>
                <w:rFonts w:cs="Arial"/>
                <w:szCs w:val="20"/>
                <w:lang w:eastAsia="sl-SI"/>
              </w:rPr>
            </w:pPr>
            <w:r w:rsidRPr="00653432">
              <w:rPr>
                <w:rFonts w:cs="Arial"/>
                <w:szCs w:val="20"/>
                <w:lang w:eastAsia="sl-SI"/>
              </w:rPr>
              <w:t>lokacija (opis mesta, najbližji kraj, če je možno koordinate x, y);</w:t>
            </w:r>
          </w:p>
          <w:p w14:paraId="321AE182" w14:textId="77777777" w:rsidR="00CC39C4" w:rsidRPr="00653432" w:rsidRDefault="00CC39C4" w:rsidP="00AA206F">
            <w:pPr>
              <w:numPr>
                <w:ilvl w:val="0"/>
                <w:numId w:val="106"/>
              </w:numPr>
              <w:spacing w:after="60" w:line="240" w:lineRule="auto"/>
              <w:jc w:val="both"/>
              <w:rPr>
                <w:rFonts w:cs="Arial"/>
                <w:szCs w:val="20"/>
                <w:lang w:eastAsia="sl-SI"/>
              </w:rPr>
            </w:pPr>
            <w:r w:rsidRPr="00653432">
              <w:rPr>
                <w:rFonts w:cs="Arial"/>
                <w:szCs w:val="20"/>
                <w:lang w:eastAsia="sl-SI"/>
              </w:rPr>
              <w:t>če je možno, spol in starost najdenega poginulega divjega prašiča;</w:t>
            </w:r>
          </w:p>
          <w:p w14:paraId="4C4A0075" w14:textId="77777777" w:rsidR="00CC39C4" w:rsidRPr="00653432" w:rsidRDefault="00CC39C4" w:rsidP="00AA206F">
            <w:pPr>
              <w:numPr>
                <w:ilvl w:val="0"/>
                <w:numId w:val="106"/>
              </w:numPr>
              <w:spacing w:after="60" w:line="240" w:lineRule="auto"/>
              <w:jc w:val="both"/>
              <w:rPr>
                <w:rFonts w:cs="Arial"/>
                <w:szCs w:val="20"/>
                <w:lang w:eastAsia="sl-SI"/>
              </w:rPr>
            </w:pPr>
            <w:r w:rsidRPr="00653432">
              <w:rPr>
                <w:rFonts w:cs="Arial"/>
                <w:szCs w:val="20"/>
                <w:lang w:eastAsia="sl-SI"/>
              </w:rPr>
              <w:t>morebitne vidne spremembe na poginulem divjem prašiču;</w:t>
            </w:r>
          </w:p>
          <w:p w14:paraId="4E00663D" w14:textId="77777777" w:rsidR="00CC39C4" w:rsidRPr="00653432" w:rsidRDefault="00CC39C4" w:rsidP="00AA206F">
            <w:pPr>
              <w:numPr>
                <w:ilvl w:val="0"/>
                <w:numId w:val="106"/>
              </w:numPr>
              <w:spacing w:after="60" w:line="240" w:lineRule="auto"/>
              <w:jc w:val="both"/>
              <w:rPr>
                <w:rFonts w:cs="Arial"/>
                <w:szCs w:val="20"/>
                <w:lang w:eastAsia="sl-SI"/>
              </w:rPr>
            </w:pPr>
            <w:r w:rsidRPr="00653432">
              <w:rPr>
                <w:rFonts w:cs="Arial"/>
                <w:szCs w:val="20"/>
                <w:lang w:eastAsia="sl-SI"/>
              </w:rPr>
              <w:t>čas najdbe;</w:t>
            </w:r>
          </w:p>
          <w:p w14:paraId="005F14EB" w14:textId="77777777" w:rsidR="00CC39C4" w:rsidRPr="00653432" w:rsidRDefault="00CC39C4" w:rsidP="00AA206F">
            <w:pPr>
              <w:numPr>
                <w:ilvl w:val="0"/>
                <w:numId w:val="106"/>
              </w:numPr>
              <w:spacing w:after="60" w:line="240" w:lineRule="auto"/>
              <w:jc w:val="both"/>
              <w:rPr>
                <w:rFonts w:cs="Arial"/>
                <w:szCs w:val="20"/>
                <w:lang w:eastAsia="sl-SI"/>
              </w:rPr>
            </w:pPr>
            <w:r w:rsidRPr="00653432">
              <w:rPr>
                <w:rFonts w:cs="Arial"/>
                <w:szCs w:val="20"/>
                <w:lang w:eastAsia="sl-SI"/>
              </w:rPr>
              <w:t>možnost dostopa do najdenega poginulega divjega prašiča (opis lokacije, dostopnih poti….).</w:t>
            </w:r>
          </w:p>
          <w:p w14:paraId="5AB23E48" w14:textId="77777777" w:rsidR="00CC39C4" w:rsidRPr="00653432" w:rsidRDefault="00CC39C4" w:rsidP="00AA206F">
            <w:pPr>
              <w:numPr>
                <w:ilvl w:val="0"/>
                <w:numId w:val="70"/>
              </w:numPr>
              <w:spacing w:after="60" w:line="240" w:lineRule="auto"/>
              <w:jc w:val="both"/>
              <w:rPr>
                <w:rFonts w:cs="Arial"/>
                <w:szCs w:val="20"/>
                <w:lang w:eastAsia="sl-SI"/>
              </w:rPr>
            </w:pPr>
            <w:r w:rsidRPr="00653432">
              <w:rPr>
                <w:rFonts w:cs="Arial"/>
                <w:szCs w:val="20"/>
                <w:lang w:eastAsia="sl-SI"/>
              </w:rPr>
              <w:t xml:space="preserve">Podatki iz te evidence se obdeluje za namene sledenja in preverjanja epizootiološke situacije APK, ki je podlaga za določanje ukrepov in so podlaga za izplačilo nagrade v skladu z osmim in devetim odstavkom 9. člena tega zakona. </w:t>
            </w:r>
          </w:p>
          <w:p w14:paraId="030C31DE" w14:textId="77777777" w:rsidR="00CC39C4" w:rsidRPr="00653432" w:rsidRDefault="00CC39C4" w:rsidP="00CC39C4">
            <w:pPr>
              <w:tabs>
                <w:tab w:val="left" w:pos="284"/>
              </w:tabs>
              <w:spacing w:after="60" w:line="240" w:lineRule="auto"/>
              <w:jc w:val="both"/>
              <w:rPr>
                <w:rFonts w:cs="Arial"/>
                <w:szCs w:val="20"/>
              </w:rPr>
            </w:pPr>
          </w:p>
          <w:p w14:paraId="05E1CE1F" w14:textId="77777777" w:rsidR="00CC39C4" w:rsidRPr="00653432" w:rsidRDefault="00CC39C4" w:rsidP="00CC39C4">
            <w:pPr>
              <w:tabs>
                <w:tab w:val="left" w:pos="284"/>
              </w:tabs>
              <w:spacing w:after="60" w:line="240" w:lineRule="auto"/>
              <w:jc w:val="center"/>
              <w:outlineLvl w:val="2"/>
              <w:rPr>
                <w:rFonts w:cs="Arial"/>
                <w:szCs w:val="20"/>
              </w:rPr>
            </w:pPr>
            <w:bookmarkStart w:id="39" w:name="_Toc26453283"/>
            <w:r w:rsidRPr="00653432">
              <w:rPr>
                <w:rFonts w:cs="Arial"/>
                <w:szCs w:val="20"/>
              </w:rPr>
              <w:t>53. člen</w:t>
            </w:r>
            <w:r w:rsidRPr="00653432">
              <w:rPr>
                <w:rFonts w:cs="Arial"/>
                <w:szCs w:val="20"/>
              </w:rPr>
              <w:br/>
              <w:t>(evidenca usposobljenih oseb)</w:t>
            </w:r>
            <w:bookmarkEnd w:id="39"/>
          </w:p>
          <w:p w14:paraId="42AD1EC8" w14:textId="77777777" w:rsidR="00CC39C4" w:rsidRPr="00653432" w:rsidRDefault="00CC39C4" w:rsidP="00CC39C4">
            <w:pPr>
              <w:tabs>
                <w:tab w:val="left" w:pos="284"/>
              </w:tabs>
              <w:spacing w:after="60" w:line="240" w:lineRule="auto"/>
              <w:jc w:val="both"/>
              <w:rPr>
                <w:rFonts w:cs="Arial"/>
                <w:szCs w:val="20"/>
              </w:rPr>
            </w:pPr>
          </w:p>
          <w:p w14:paraId="0682ACE0" w14:textId="77777777" w:rsidR="00CC39C4" w:rsidRPr="00653432" w:rsidRDefault="00CC39C4" w:rsidP="00AA206F">
            <w:pPr>
              <w:numPr>
                <w:ilvl w:val="0"/>
                <w:numId w:val="71"/>
              </w:numPr>
              <w:spacing w:after="60" w:line="240" w:lineRule="auto"/>
              <w:ind w:left="357" w:hanging="357"/>
              <w:jc w:val="both"/>
              <w:rPr>
                <w:rFonts w:cs="Arial"/>
                <w:szCs w:val="20"/>
                <w:lang w:eastAsia="sl-SI"/>
              </w:rPr>
            </w:pPr>
            <w:r w:rsidRPr="00653432">
              <w:rPr>
                <w:rFonts w:cs="Arial"/>
                <w:szCs w:val="20"/>
                <w:lang w:eastAsia="sl-SI"/>
              </w:rPr>
              <w:t xml:space="preserve">Evidenca usposobljenih oseb iz 14. člena tega zakona vsebuje naslednje podatke: osebno ime, naslov, datum rojstva in kontaktne podatke usposobljenih oseb ter številko in datum potrdila. </w:t>
            </w:r>
          </w:p>
          <w:p w14:paraId="5E2EC9D7" w14:textId="77777777" w:rsidR="00CC39C4" w:rsidRPr="00653432" w:rsidRDefault="00CC39C4" w:rsidP="00AA206F">
            <w:pPr>
              <w:numPr>
                <w:ilvl w:val="0"/>
                <w:numId w:val="71"/>
              </w:numPr>
              <w:spacing w:after="60" w:line="240" w:lineRule="auto"/>
              <w:ind w:left="357" w:hanging="357"/>
              <w:jc w:val="both"/>
              <w:rPr>
                <w:rFonts w:cs="Arial"/>
                <w:szCs w:val="20"/>
                <w:lang w:eastAsia="sl-SI"/>
              </w:rPr>
            </w:pPr>
            <w:r w:rsidRPr="00653432">
              <w:rPr>
                <w:rFonts w:cs="Arial"/>
                <w:szCs w:val="20"/>
                <w:lang w:eastAsia="sl-SI"/>
              </w:rPr>
              <w:t>Namen evidence je vodenje seznama usposobljenih oseb za izvajanje ukrepov, predvidenih s tem zakonom.</w:t>
            </w:r>
          </w:p>
          <w:p w14:paraId="44022D59" w14:textId="77777777" w:rsidR="00CC39C4" w:rsidRPr="00653432" w:rsidRDefault="00CC39C4" w:rsidP="00CC39C4">
            <w:pPr>
              <w:tabs>
                <w:tab w:val="left" w:pos="284"/>
              </w:tabs>
              <w:spacing w:after="60" w:line="240" w:lineRule="auto"/>
              <w:jc w:val="both"/>
              <w:rPr>
                <w:rFonts w:cs="Arial"/>
                <w:szCs w:val="20"/>
              </w:rPr>
            </w:pPr>
          </w:p>
          <w:p w14:paraId="22928CEB" w14:textId="77777777" w:rsidR="00CC39C4" w:rsidRPr="00653432" w:rsidRDefault="00CC39C4" w:rsidP="00CC39C4">
            <w:pPr>
              <w:tabs>
                <w:tab w:val="left" w:pos="284"/>
              </w:tabs>
              <w:spacing w:after="60" w:line="240" w:lineRule="auto"/>
              <w:jc w:val="center"/>
              <w:outlineLvl w:val="2"/>
              <w:rPr>
                <w:rFonts w:cs="Arial"/>
                <w:szCs w:val="20"/>
              </w:rPr>
            </w:pPr>
            <w:bookmarkStart w:id="40" w:name="_Toc26453284"/>
            <w:r w:rsidRPr="00653432">
              <w:rPr>
                <w:rFonts w:cs="Arial"/>
                <w:szCs w:val="20"/>
              </w:rPr>
              <w:t>54. člen</w:t>
            </w:r>
            <w:r w:rsidRPr="00653432">
              <w:rPr>
                <w:rFonts w:cs="Arial"/>
                <w:szCs w:val="20"/>
              </w:rPr>
              <w:br/>
              <w:t>(zbiranje podatkov in vodenje evidenc o najdenih poginulih, odstreljenih in preiskanih divjih prašičih)</w:t>
            </w:r>
            <w:bookmarkEnd w:id="40"/>
          </w:p>
          <w:p w14:paraId="6B34E830" w14:textId="77777777" w:rsidR="00CC39C4" w:rsidRPr="00653432" w:rsidRDefault="00CC39C4" w:rsidP="00CC39C4">
            <w:pPr>
              <w:tabs>
                <w:tab w:val="left" w:pos="284"/>
              </w:tabs>
              <w:spacing w:after="60" w:line="240" w:lineRule="auto"/>
              <w:jc w:val="both"/>
              <w:rPr>
                <w:rFonts w:cs="Arial"/>
                <w:szCs w:val="20"/>
              </w:rPr>
            </w:pPr>
          </w:p>
          <w:p w14:paraId="67BC6AF4" w14:textId="77777777" w:rsidR="00CC39C4" w:rsidRPr="00653432" w:rsidRDefault="00CC39C4" w:rsidP="00AA206F">
            <w:pPr>
              <w:numPr>
                <w:ilvl w:val="2"/>
                <w:numId w:val="44"/>
              </w:numPr>
              <w:tabs>
                <w:tab w:val="left" w:pos="284"/>
              </w:tabs>
              <w:spacing w:after="60" w:line="240" w:lineRule="auto"/>
              <w:ind w:left="425" w:hanging="357"/>
              <w:jc w:val="both"/>
              <w:rPr>
                <w:rFonts w:cs="Arial"/>
                <w:szCs w:val="20"/>
                <w:lang w:eastAsia="sl-SI"/>
              </w:rPr>
            </w:pPr>
            <w:r w:rsidRPr="00653432">
              <w:rPr>
                <w:rFonts w:cs="Arial"/>
                <w:szCs w:val="20"/>
                <w:lang w:eastAsia="sl-SI"/>
              </w:rPr>
              <w:t>Uprava zbira podatke in vodi evidenco o najdenih poginulih, odstreljenih in preiskanih divjih prašičih iz 19. in 24. člena tega zakona.</w:t>
            </w:r>
          </w:p>
          <w:p w14:paraId="425FF3AC" w14:textId="77777777" w:rsidR="00CC39C4" w:rsidRPr="00653432" w:rsidRDefault="00CC39C4" w:rsidP="00AA206F">
            <w:pPr>
              <w:numPr>
                <w:ilvl w:val="2"/>
                <w:numId w:val="44"/>
              </w:numPr>
              <w:tabs>
                <w:tab w:val="left" w:pos="284"/>
              </w:tabs>
              <w:spacing w:after="60" w:line="240" w:lineRule="auto"/>
              <w:ind w:left="425" w:hanging="357"/>
              <w:jc w:val="both"/>
              <w:rPr>
                <w:rFonts w:cs="Arial"/>
                <w:szCs w:val="20"/>
                <w:lang w:eastAsia="sl-SI"/>
              </w:rPr>
            </w:pPr>
            <w:r w:rsidRPr="00653432">
              <w:rPr>
                <w:rFonts w:cs="Arial"/>
                <w:szCs w:val="20"/>
                <w:lang w:eastAsia="sl-SI"/>
              </w:rPr>
              <w:t xml:space="preserve">Vsakega najdenega poginulega ali odstreljenega divjega prašiča NVI vnese v aplikacijo iz petega odstavka 24. člena tega zakona. </w:t>
            </w:r>
          </w:p>
          <w:p w14:paraId="7613EFF0" w14:textId="77777777" w:rsidR="00CC39C4" w:rsidRPr="00653432" w:rsidRDefault="00CC39C4" w:rsidP="00AA206F">
            <w:pPr>
              <w:numPr>
                <w:ilvl w:val="2"/>
                <w:numId w:val="44"/>
              </w:numPr>
              <w:tabs>
                <w:tab w:val="left" w:pos="284"/>
              </w:tabs>
              <w:spacing w:after="60" w:line="240" w:lineRule="auto"/>
              <w:ind w:left="425" w:hanging="357"/>
              <w:jc w:val="both"/>
              <w:rPr>
                <w:rFonts w:cs="Arial"/>
                <w:szCs w:val="20"/>
                <w:lang w:eastAsia="sl-SI"/>
              </w:rPr>
            </w:pPr>
            <w:r w:rsidRPr="00653432">
              <w:rPr>
                <w:rFonts w:cs="Arial"/>
                <w:szCs w:val="20"/>
                <w:lang w:eastAsia="sl-SI"/>
              </w:rPr>
              <w:t>Da se zagotovi enkratni vnos podatkov iz prejšnjega odstavka, je evidenca povezana z obstoječimi aplikacijami – aplikacijo Lisjak, kjer se vodijo vsi podatki o izgubah, uplenitelju oziroma najditelju, upravljavcu lovišča in lokaciji najdenih poginulih oziroma uplenjenih divjih prašičev ter aplikacijo EPI, ki zagotavlja sledenje od vzorčenja do rezultatov laboratorijskih preiskav.</w:t>
            </w:r>
          </w:p>
          <w:p w14:paraId="75E8BDF3" w14:textId="77777777" w:rsidR="00CC39C4" w:rsidRPr="00653432" w:rsidRDefault="00CC39C4" w:rsidP="00AA206F">
            <w:pPr>
              <w:numPr>
                <w:ilvl w:val="2"/>
                <w:numId w:val="44"/>
              </w:numPr>
              <w:tabs>
                <w:tab w:val="left" w:pos="284"/>
              </w:tabs>
              <w:spacing w:after="60" w:line="240" w:lineRule="auto"/>
              <w:ind w:left="425" w:hanging="357"/>
              <w:jc w:val="both"/>
              <w:rPr>
                <w:rFonts w:cs="Arial"/>
                <w:szCs w:val="20"/>
                <w:lang w:eastAsia="sl-SI"/>
              </w:rPr>
            </w:pPr>
            <w:r w:rsidRPr="00653432">
              <w:rPr>
                <w:rFonts w:cs="Arial"/>
                <w:szCs w:val="20"/>
                <w:lang w:eastAsia="sl-SI"/>
              </w:rPr>
              <w:t>Vsak uporabnik dostopa do podatkov v okviru svojih pravic in pristojnosti, ki so mu določene za obstoječe aplikacije.</w:t>
            </w:r>
          </w:p>
          <w:p w14:paraId="7CCC058A" w14:textId="77777777" w:rsidR="00CC39C4" w:rsidRPr="00653432" w:rsidRDefault="00CC39C4" w:rsidP="00AA206F">
            <w:pPr>
              <w:numPr>
                <w:ilvl w:val="2"/>
                <w:numId w:val="44"/>
              </w:numPr>
              <w:tabs>
                <w:tab w:val="left" w:pos="284"/>
              </w:tabs>
              <w:spacing w:after="60" w:line="240" w:lineRule="auto"/>
              <w:ind w:left="425" w:hanging="357"/>
              <w:jc w:val="both"/>
              <w:rPr>
                <w:rFonts w:cs="Arial"/>
                <w:szCs w:val="20"/>
                <w:lang w:eastAsia="sl-SI"/>
              </w:rPr>
            </w:pPr>
            <w:r w:rsidRPr="00653432">
              <w:rPr>
                <w:rFonts w:cs="Arial"/>
                <w:szCs w:val="20"/>
                <w:lang w:eastAsia="sl-SI"/>
              </w:rPr>
              <w:t>Sredstva za povezavo in prilagoditev obstoječih aplikacij iz tretjega odstavka tega člena (Lisjak, EPI) se zagotovijo iz proračuna Republike Slovenije.</w:t>
            </w:r>
          </w:p>
          <w:p w14:paraId="4D1097BB" w14:textId="77777777" w:rsidR="00CC39C4" w:rsidRDefault="00CC39C4" w:rsidP="00CC39C4">
            <w:pPr>
              <w:tabs>
                <w:tab w:val="left" w:pos="284"/>
              </w:tabs>
              <w:spacing w:after="60" w:line="240" w:lineRule="auto"/>
              <w:rPr>
                <w:rFonts w:cs="Arial"/>
                <w:szCs w:val="20"/>
              </w:rPr>
            </w:pPr>
          </w:p>
          <w:p w14:paraId="7D17F10E" w14:textId="77777777" w:rsidR="00B34D4A" w:rsidRPr="00653432" w:rsidRDefault="00B34D4A" w:rsidP="00CC39C4">
            <w:pPr>
              <w:tabs>
                <w:tab w:val="left" w:pos="284"/>
              </w:tabs>
              <w:spacing w:after="60" w:line="240" w:lineRule="auto"/>
              <w:rPr>
                <w:rFonts w:cs="Arial"/>
                <w:szCs w:val="20"/>
              </w:rPr>
            </w:pPr>
          </w:p>
          <w:p w14:paraId="1099B90D" w14:textId="77777777" w:rsidR="00CC39C4" w:rsidRPr="00653432" w:rsidRDefault="00CC39C4" w:rsidP="00CC39C4">
            <w:pPr>
              <w:tabs>
                <w:tab w:val="left" w:pos="284"/>
              </w:tabs>
              <w:spacing w:after="60" w:line="240" w:lineRule="auto"/>
              <w:jc w:val="center"/>
              <w:outlineLvl w:val="1"/>
              <w:rPr>
                <w:rFonts w:cs="Arial"/>
                <w:b/>
                <w:bCs/>
                <w:smallCaps/>
                <w:szCs w:val="20"/>
              </w:rPr>
            </w:pPr>
            <w:bookmarkStart w:id="41" w:name="_Toc26453285"/>
            <w:r w:rsidRPr="00653432">
              <w:rPr>
                <w:rFonts w:cs="Arial"/>
                <w:b/>
                <w:bCs/>
                <w:smallCaps/>
                <w:szCs w:val="20"/>
              </w:rPr>
              <w:t>VII. NADZOR NAD IZVAJANJEM DOLOČB TEGA ZAKONA IN PRISTOJNOSTI</w:t>
            </w:r>
            <w:bookmarkEnd w:id="41"/>
          </w:p>
          <w:p w14:paraId="745CF293" w14:textId="77777777" w:rsidR="00CC39C4" w:rsidRPr="00653432" w:rsidRDefault="00CC39C4" w:rsidP="00CC39C4">
            <w:pPr>
              <w:tabs>
                <w:tab w:val="left" w:pos="284"/>
              </w:tabs>
              <w:spacing w:after="60" w:line="240" w:lineRule="auto"/>
              <w:rPr>
                <w:rFonts w:cs="Arial"/>
                <w:szCs w:val="20"/>
              </w:rPr>
            </w:pPr>
          </w:p>
          <w:p w14:paraId="2CD2DCDA" w14:textId="77777777" w:rsidR="00CC39C4" w:rsidRPr="00653432" w:rsidRDefault="00CC39C4" w:rsidP="00CC39C4">
            <w:pPr>
              <w:tabs>
                <w:tab w:val="left" w:pos="284"/>
              </w:tabs>
              <w:spacing w:after="60" w:line="240" w:lineRule="auto"/>
              <w:jc w:val="center"/>
              <w:outlineLvl w:val="2"/>
              <w:rPr>
                <w:rFonts w:cs="Arial"/>
                <w:szCs w:val="20"/>
                <w:lang w:eastAsia="sl-SI"/>
              </w:rPr>
            </w:pPr>
            <w:bookmarkStart w:id="42" w:name="_Toc26453286"/>
            <w:r w:rsidRPr="00653432">
              <w:rPr>
                <w:rFonts w:cs="Arial"/>
                <w:szCs w:val="20"/>
                <w:lang w:eastAsia="sl-SI"/>
              </w:rPr>
              <w:t>55. člen</w:t>
            </w:r>
            <w:r w:rsidRPr="00653432">
              <w:rPr>
                <w:rFonts w:cs="Arial"/>
                <w:szCs w:val="20"/>
                <w:lang w:eastAsia="sl-SI"/>
              </w:rPr>
              <w:br/>
              <w:t>(inšpekcijski nadzor)</w:t>
            </w:r>
            <w:bookmarkEnd w:id="42"/>
          </w:p>
          <w:p w14:paraId="306F5CF4" w14:textId="77777777" w:rsidR="00CC39C4" w:rsidRPr="00653432" w:rsidRDefault="00CC39C4" w:rsidP="00CC39C4">
            <w:pPr>
              <w:tabs>
                <w:tab w:val="left" w:pos="284"/>
              </w:tabs>
              <w:spacing w:after="60" w:line="240" w:lineRule="auto"/>
              <w:rPr>
                <w:rFonts w:cs="Arial"/>
                <w:szCs w:val="20"/>
              </w:rPr>
            </w:pPr>
          </w:p>
          <w:p w14:paraId="3B4DDA9A" w14:textId="77777777" w:rsidR="00CC39C4" w:rsidRPr="00653432" w:rsidRDefault="00CC39C4" w:rsidP="00CC39C4">
            <w:pPr>
              <w:numPr>
                <w:ilvl w:val="0"/>
                <w:numId w:val="36"/>
              </w:numPr>
              <w:spacing w:after="60" w:line="240" w:lineRule="auto"/>
              <w:ind w:left="357" w:hanging="357"/>
              <w:jc w:val="both"/>
              <w:rPr>
                <w:rFonts w:cs="Arial"/>
                <w:szCs w:val="20"/>
                <w:lang w:eastAsia="sl-SI"/>
              </w:rPr>
            </w:pPr>
            <w:r w:rsidRPr="00653432">
              <w:rPr>
                <w:rFonts w:cs="Arial"/>
                <w:szCs w:val="20"/>
                <w:lang w:eastAsia="sl-SI"/>
              </w:rPr>
              <w:t>Pristojni organ za izvajanje inšpekcijskega nadzora po tem zakonu je Inšpekcija za varno hrano, veterinarstvo in varstvo rastlin Uprave.</w:t>
            </w:r>
          </w:p>
          <w:p w14:paraId="34C8173E" w14:textId="77777777" w:rsidR="00CC39C4" w:rsidRPr="00653432" w:rsidRDefault="00CC39C4" w:rsidP="00CC39C4">
            <w:pPr>
              <w:numPr>
                <w:ilvl w:val="0"/>
                <w:numId w:val="36"/>
              </w:numPr>
              <w:spacing w:after="60" w:line="240" w:lineRule="auto"/>
              <w:ind w:left="357" w:hanging="357"/>
              <w:jc w:val="both"/>
              <w:rPr>
                <w:rFonts w:cs="Arial"/>
                <w:szCs w:val="20"/>
                <w:lang w:eastAsia="sl-SI"/>
              </w:rPr>
            </w:pPr>
            <w:r w:rsidRPr="00653432">
              <w:rPr>
                <w:rFonts w:cs="Arial"/>
                <w:szCs w:val="20"/>
                <w:lang w:eastAsia="sl-SI"/>
              </w:rPr>
              <w:t xml:space="preserve">Ne glede na prejšnji odstavek je za izvajanje inšpekcijskega nadzora v zvezi s prepovedjo lova, omejitvami glede izvajanja lova in uravnavanjem številčnosti divjih prašičev, pristojen Inšpektorat Republike Slovenije za kmetijstvo, gozdarstvo, lovstvo in ribištvo. </w:t>
            </w:r>
          </w:p>
          <w:p w14:paraId="7B30826E" w14:textId="77777777" w:rsidR="00CC39C4" w:rsidRPr="00653432" w:rsidRDefault="00CC39C4" w:rsidP="00CC39C4">
            <w:pPr>
              <w:tabs>
                <w:tab w:val="left" w:pos="284"/>
              </w:tabs>
              <w:spacing w:after="60" w:line="240" w:lineRule="auto"/>
              <w:rPr>
                <w:rFonts w:cs="Arial"/>
                <w:szCs w:val="20"/>
              </w:rPr>
            </w:pPr>
          </w:p>
          <w:p w14:paraId="0F08BF28" w14:textId="77777777" w:rsidR="00CC39C4" w:rsidRPr="00653432" w:rsidRDefault="00CC39C4" w:rsidP="00CC39C4">
            <w:pPr>
              <w:keepNext/>
              <w:spacing w:after="60" w:line="240" w:lineRule="auto"/>
              <w:jc w:val="center"/>
              <w:outlineLvl w:val="2"/>
              <w:rPr>
                <w:rFonts w:cs="Arial"/>
                <w:bCs/>
                <w:szCs w:val="20"/>
              </w:rPr>
            </w:pPr>
            <w:bookmarkStart w:id="43" w:name="_Toc26453287"/>
            <w:r w:rsidRPr="00653432">
              <w:rPr>
                <w:rFonts w:cs="Arial"/>
                <w:bCs/>
                <w:szCs w:val="20"/>
              </w:rPr>
              <w:t>56. člen</w:t>
            </w:r>
            <w:r w:rsidRPr="00653432">
              <w:rPr>
                <w:rFonts w:cs="Arial"/>
                <w:bCs/>
                <w:szCs w:val="20"/>
              </w:rPr>
              <w:br/>
              <w:t>(pristojnosti uradnega veterinarja)</w:t>
            </w:r>
            <w:bookmarkEnd w:id="43"/>
          </w:p>
          <w:p w14:paraId="5D9A2B7C" w14:textId="77777777" w:rsidR="00CC39C4" w:rsidRPr="00653432" w:rsidRDefault="00CC39C4" w:rsidP="00CC39C4">
            <w:pPr>
              <w:tabs>
                <w:tab w:val="left" w:pos="284"/>
              </w:tabs>
              <w:spacing w:after="60" w:line="240" w:lineRule="auto"/>
              <w:rPr>
                <w:rFonts w:cs="Arial"/>
                <w:szCs w:val="20"/>
              </w:rPr>
            </w:pPr>
          </w:p>
          <w:p w14:paraId="7E831899" w14:textId="77777777" w:rsidR="00CC39C4" w:rsidRPr="00653432" w:rsidRDefault="00CC39C4" w:rsidP="00CC39C4">
            <w:pPr>
              <w:tabs>
                <w:tab w:val="left" w:pos="284"/>
              </w:tabs>
              <w:spacing w:after="60" w:line="240" w:lineRule="auto"/>
              <w:jc w:val="both"/>
              <w:rPr>
                <w:rFonts w:cs="Arial"/>
                <w:szCs w:val="20"/>
                <w:lang w:val="x-none"/>
              </w:rPr>
            </w:pPr>
            <w:r w:rsidRPr="00653432">
              <w:rPr>
                <w:rFonts w:cs="Arial"/>
                <w:szCs w:val="20"/>
              </w:rPr>
              <w:t>Uradni veterinar ima poleg pooblastil in pristojnosti</w:t>
            </w:r>
            <w:r w:rsidRPr="00653432">
              <w:rPr>
                <w:rFonts w:cs="Arial"/>
                <w:szCs w:val="20"/>
                <w:lang w:val="x-none"/>
              </w:rPr>
              <w:t xml:space="preserve"> po splošnih predpisih, ki urejajo inšpekcijski nadzor </w:t>
            </w:r>
            <w:r w:rsidRPr="00653432">
              <w:rPr>
                <w:rFonts w:cs="Arial"/>
                <w:szCs w:val="20"/>
              </w:rPr>
              <w:t>in predpisu, ki ureja veterinarska merila skladnosti</w:t>
            </w:r>
            <w:r w:rsidRPr="00653432">
              <w:rPr>
                <w:rFonts w:cs="Arial"/>
                <w:szCs w:val="20"/>
                <w:lang w:val="x-none"/>
              </w:rPr>
              <w:t>,</w:t>
            </w:r>
            <w:r w:rsidRPr="00653432">
              <w:rPr>
                <w:rFonts w:cs="Arial"/>
                <w:szCs w:val="20"/>
              </w:rPr>
              <w:t xml:space="preserve"> </w:t>
            </w:r>
            <w:r w:rsidRPr="00653432">
              <w:rPr>
                <w:rFonts w:cs="Arial"/>
                <w:szCs w:val="20"/>
                <w:lang w:val="x-none"/>
              </w:rPr>
              <w:t xml:space="preserve">še naslednje </w:t>
            </w:r>
            <w:r w:rsidRPr="00653432">
              <w:rPr>
                <w:rFonts w:cs="Arial"/>
                <w:szCs w:val="20"/>
              </w:rPr>
              <w:t>pristojnosti</w:t>
            </w:r>
            <w:r w:rsidRPr="00653432">
              <w:rPr>
                <w:rFonts w:cs="Arial"/>
                <w:szCs w:val="20"/>
                <w:lang w:val="x-none"/>
              </w:rPr>
              <w:t>:</w:t>
            </w:r>
          </w:p>
          <w:p w14:paraId="06539CA6"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nadzirati in naložiti odpravo nepravilnosti pri izvajanju predpisanih ukrepov zaradi visoke stopnje ogroženosti;</w:t>
            </w:r>
          </w:p>
          <w:p w14:paraId="50AD318B"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 xml:space="preserve">nadzirati in naložiti odpravo nepravilnosti pri izvajanju nujnih ukrepov po potrditvi APK; </w:t>
            </w:r>
          </w:p>
          <w:p w14:paraId="1F5285E7"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nadzirati in naložiti izvajanje nujnih ukrepov, ki so določeni v skladu s tem zakonom;</w:t>
            </w:r>
          </w:p>
          <w:p w14:paraId="3BE7B1AE"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nadzirati prepoved iztrebljanja (evisceracije) divjih prašičev v lovišču, razen na za to določenih mestih;</w:t>
            </w:r>
          </w:p>
          <w:p w14:paraId="429833FB"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nadzirati izvajanje načrtov ravnanja upravljalcev lovišč;</w:t>
            </w:r>
          </w:p>
          <w:p w14:paraId="640F00DE"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nadzirati omejitve oziroma prepovedi krmljenja divjih prašičev ter naložiti povzročitelju ali upravljavcu krmišča odstranitev ŽSP s krmišča;</w:t>
            </w:r>
          </w:p>
          <w:p w14:paraId="2EA138F0"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 xml:space="preserve">nadzirati prepovedi in omejitev gibanja; </w:t>
            </w:r>
          </w:p>
          <w:p w14:paraId="7A12256D"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odvzem</w:t>
            </w:r>
            <w:r w:rsidRPr="00653432">
              <w:rPr>
                <w:rFonts w:cs="Arial"/>
                <w:szCs w:val="20"/>
                <w:lang w:val="x-none" w:eastAsia="sl-SI"/>
              </w:rPr>
              <w:t xml:space="preserve"> predmet</w:t>
            </w:r>
            <w:r w:rsidRPr="00653432">
              <w:rPr>
                <w:rFonts w:cs="Arial"/>
                <w:szCs w:val="20"/>
                <w:lang w:eastAsia="sl-SI"/>
              </w:rPr>
              <w:t>ov</w:t>
            </w:r>
            <w:r w:rsidRPr="00653432">
              <w:rPr>
                <w:rFonts w:cs="Arial"/>
                <w:szCs w:val="20"/>
                <w:lang w:val="x-none" w:eastAsia="sl-SI"/>
              </w:rPr>
              <w:t xml:space="preserve"> za ugotavljanje dejanskega stanja v zvezi z ugotovljenim sumom storitve prekrška</w:t>
            </w:r>
            <w:r w:rsidRPr="00653432">
              <w:rPr>
                <w:rFonts w:cs="Arial"/>
                <w:szCs w:val="20"/>
                <w:lang w:eastAsia="sl-SI"/>
              </w:rPr>
              <w:t>;</w:t>
            </w:r>
          </w:p>
          <w:p w14:paraId="2532C96D"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odrediti odvoz poginulega prašiča do zbirnega mesta, odvoz iz zbirnega mesta in neškodljivo uničenje;</w:t>
            </w:r>
          </w:p>
          <w:p w14:paraId="286613C5"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odrediti postavitev, nadzor in vzdrževanje ter odstranitev ograje iz 28. člena tega zakona;</w:t>
            </w:r>
          </w:p>
          <w:p w14:paraId="6F1136BE"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odrediti upravljavcu počivališča redno odstranjevanje odpadkov na počivališčih ob prometnicah;</w:t>
            </w:r>
          </w:p>
          <w:p w14:paraId="026E107C"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odrediti aktivno iskanje poginulih divjih živali;</w:t>
            </w:r>
          </w:p>
          <w:p w14:paraId="537B2975" w14:textId="77777777" w:rsidR="00CC39C4" w:rsidRPr="00653432" w:rsidRDefault="00CC39C4" w:rsidP="00AA206F">
            <w:pPr>
              <w:numPr>
                <w:ilvl w:val="0"/>
                <w:numId w:val="55"/>
              </w:numPr>
              <w:tabs>
                <w:tab w:val="left" w:pos="284"/>
              </w:tabs>
              <w:spacing w:after="60" w:line="240" w:lineRule="auto"/>
              <w:jc w:val="both"/>
              <w:rPr>
                <w:rFonts w:cs="Arial"/>
                <w:szCs w:val="20"/>
                <w:lang w:eastAsia="sl-SI"/>
              </w:rPr>
            </w:pPr>
            <w:r w:rsidRPr="00653432">
              <w:rPr>
                <w:rFonts w:cs="Arial"/>
                <w:szCs w:val="20"/>
                <w:lang w:eastAsia="sl-SI"/>
              </w:rPr>
              <w:t>odrediti mediju objavo.</w:t>
            </w:r>
          </w:p>
          <w:p w14:paraId="36F24121" w14:textId="77777777" w:rsidR="00CC39C4" w:rsidRPr="00653432" w:rsidRDefault="00CC39C4" w:rsidP="00CC39C4">
            <w:pPr>
              <w:tabs>
                <w:tab w:val="left" w:pos="284"/>
              </w:tabs>
              <w:spacing w:after="60" w:line="240" w:lineRule="auto"/>
              <w:rPr>
                <w:rFonts w:cs="Arial"/>
                <w:szCs w:val="20"/>
              </w:rPr>
            </w:pPr>
          </w:p>
          <w:p w14:paraId="06B94E62" w14:textId="77777777" w:rsidR="00CC39C4" w:rsidRPr="00653432" w:rsidRDefault="00CC39C4" w:rsidP="00CC39C4">
            <w:pPr>
              <w:keepNext/>
              <w:spacing w:after="60" w:line="240" w:lineRule="auto"/>
              <w:jc w:val="center"/>
              <w:outlineLvl w:val="2"/>
              <w:rPr>
                <w:rFonts w:cs="Arial"/>
                <w:bCs/>
                <w:szCs w:val="20"/>
              </w:rPr>
            </w:pPr>
            <w:bookmarkStart w:id="44" w:name="_Toc26453288"/>
            <w:r w:rsidRPr="00653432">
              <w:rPr>
                <w:rFonts w:cs="Arial"/>
                <w:bCs/>
                <w:szCs w:val="20"/>
              </w:rPr>
              <w:t>57. člen</w:t>
            </w:r>
            <w:r w:rsidRPr="00653432">
              <w:rPr>
                <w:rFonts w:cs="Arial"/>
                <w:bCs/>
                <w:szCs w:val="20"/>
              </w:rPr>
              <w:br/>
              <w:t>(pristojnosti lovskega, kmetijskega in gozdarskega inšpektorja)</w:t>
            </w:r>
            <w:bookmarkEnd w:id="44"/>
          </w:p>
          <w:p w14:paraId="0E00AC58" w14:textId="77777777" w:rsidR="00CC39C4" w:rsidRPr="00653432" w:rsidRDefault="00CC39C4" w:rsidP="00CC39C4">
            <w:pPr>
              <w:tabs>
                <w:tab w:val="left" w:pos="284"/>
              </w:tabs>
              <w:spacing w:after="60" w:line="240" w:lineRule="auto"/>
              <w:rPr>
                <w:rFonts w:cs="Arial"/>
                <w:szCs w:val="20"/>
              </w:rPr>
            </w:pPr>
          </w:p>
          <w:p w14:paraId="4AE05BEC" w14:textId="77777777" w:rsidR="00CC39C4" w:rsidRPr="00653432" w:rsidRDefault="00CC39C4" w:rsidP="00AA206F">
            <w:pPr>
              <w:numPr>
                <w:ilvl w:val="0"/>
                <w:numId w:val="82"/>
              </w:numPr>
              <w:tabs>
                <w:tab w:val="left" w:pos="357"/>
              </w:tabs>
              <w:spacing w:after="60" w:line="240" w:lineRule="auto"/>
              <w:ind w:left="357" w:hanging="357"/>
              <w:jc w:val="both"/>
              <w:rPr>
                <w:rFonts w:cs="Arial"/>
                <w:szCs w:val="20"/>
                <w:lang w:val="x-none"/>
              </w:rPr>
            </w:pPr>
            <w:r w:rsidRPr="00653432">
              <w:rPr>
                <w:rFonts w:cs="Arial"/>
                <w:szCs w:val="20"/>
                <w:lang w:val="x-none"/>
              </w:rPr>
              <w:t xml:space="preserve">Pri opravljanju inšpekcijskega nadzora </w:t>
            </w:r>
            <w:r w:rsidRPr="00653432">
              <w:rPr>
                <w:rFonts w:cs="Arial"/>
                <w:szCs w:val="20"/>
              </w:rPr>
              <w:t xml:space="preserve">ima lovski inšpektor, poleg pooblastil </w:t>
            </w:r>
            <w:r w:rsidRPr="00653432">
              <w:rPr>
                <w:rFonts w:cs="Arial"/>
                <w:szCs w:val="20"/>
                <w:lang w:val="x-none"/>
              </w:rPr>
              <w:t>po splošnih predpisih, ki urejajo inšpekcijski nadzor</w:t>
            </w:r>
            <w:r w:rsidRPr="00653432">
              <w:rPr>
                <w:rFonts w:cs="Arial"/>
                <w:szCs w:val="20"/>
              </w:rPr>
              <w:t xml:space="preserve"> in predpisu, ki ureja divjad in lovstvo</w:t>
            </w:r>
            <w:r w:rsidRPr="00653432">
              <w:rPr>
                <w:rFonts w:cs="Arial"/>
                <w:szCs w:val="20"/>
                <w:lang w:val="x-none"/>
              </w:rPr>
              <w:t>, še naslednje pristojnosti:</w:t>
            </w:r>
          </w:p>
          <w:p w14:paraId="1C33502B" w14:textId="77777777" w:rsidR="00CC39C4" w:rsidRPr="00653432" w:rsidRDefault="00CC39C4" w:rsidP="00AA206F">
            <w:pPr>
              <w:numPr>
                <w:ilvl w:val="0"/>
                <w:numId w:val="107"/>
              </w:numPr>
              <w:tabs>
                <w:tab w:val="left" w:pos="284"/>
              </w:tabs>
              <w:spacing w:after="60" w:line="240" w:lineRule="auto"/>
              <w:jc w:val="both"/>
              <w:rPr>
                <w:rFonts w:cs="Arial"/>
                <w:szCs w:val="20"/>
                <w:lang w:eastAsia="sl-SI"/>
              </w:rPr>
            </w:pPr>
            <w:r w:rsidRPr="00653432">
              <w:rPr>
                <w:rFonts w:cs="Arial"/>
                <w:szCs w:val="20"/>
                <w:lang w:eastAsia="sl-SI"/>
              </w:rPr>
              <w:t>nadzor izvajanja intenzivnega odstrela divjih prašičev;</w:t>
            </w:r>
          </w:p>
          <w:p w14:paraId="77973684" w14:textId="77777777" w:rsidR="00CC39C4" w:rsidRPr="00653432" w:rsidRDefault="00CC39C4" w:rsidP="00AA206F">
            <w:pPr>
              <w:numPr>
                <w:ilvl w:val="0"/>
                <w:numId w:val="107"/>
              </w:numPr>
              <w:tabs>
                <w:tab w:val="left" w:pos="284"/>
              </w:tabs>
              <w:spacing w:after="60" w:line="240" w:lineRule="auto"/>
              <w:jc w:val="both"/>
              <w:rPr>
                <w:rFonts w:cs="Arial"/>
                <w:szCs w:val="20"/>
                <w:lang w:eastAsia="sl-SI"/>
              </w:rPr>
            </w:pPr>
            <w:r w:rsidRPr="00653432">
              <w:rPr>
                <w:rFonts w:cs="Arial"/>
                <w:szCs w:val="20"/>
                <w:lang w:eastAsia="sl-SI"/>
              </w:rPr>
              <w:t>nadzor izvajanja načrtov ravnanja upravljalcev lovišč;</w:t>
            </w:r>
          </w:p>
          <w:p w14:paraId="7F136F4B" w14:textId="77777777" w:rsidR="00CC39C4" w:rsidRPr="00B34D4A" w:rsidRDefault="00CC39C4" w:rsidP="00AA206F">
            <w:pPr>
              <w:numPr>
                <w:ilvl w:val="0"/>
                <w:numId w:val="107"/>
              </w:numPr>
              <w:tabs>
                <w:tab w:val="left" w:pos="284"/>
              </w:tabs>
              <w:spacing w:after="60" w:line="240" w:lineRule="auto"/>
              <w:jc w:val="both"/>
              <w:rPr>
                <w:rFonts w:cs="Arial"/>
                <w:szCs w:val="20"/>
                <w:lang w:eastAsia="sl-SI"/>
              </w:rPr>
            </w:pPr>
            <w:r w:rsidRPr="00653432">
              <w:rPr>
                <w:rFonts w:cs="Arial"/>
                <w:szCs w:val="20"/>
                <w:lang w:eastAsia="sl-SI"/>
              </w:rPr>
              <w:t xml:space="preserve">nadzor in odrejanje ukrepov glede začasne prepovedi lova ali omejitev lova na </w:t>
            </w:r>
            <w:r w:rsidRPr="00B34D4A">
              <w:rPr>
                <w:rFonts w:cs="Arial"/>
                <w:szCs w:val="20"/>
                <w:lang w:eastAsia="sl-SI"/>
              </w:rPr>
              <w:t>določene vrste divjadi;</w:t>
            </w:r>
          </w:p>
          <w:p w14:paraId="27A18E81" w14:textId="77777777" w:rsidR="00CC39C4" w:rsidRPr="00B34D4A" w:rsidRDefault="00CC39C4" w:rsidP="00AA206F">
            <w:pPr>
              <w:numPr>
                <w:ilvl w:val="0"/>
                <w:numId w:val="107"/>
              </w:numPr>
              <w:tabs>
                <w:tab w:val="left" w:pos="284"/>
              </w:tabs>
              <w:spacing w:after="60" w:line="240" w:lineRule="auto"/>
              <w:jc w:val="both"/>
              <w:rPr>
                <w:rFonts w:cs="Arial"/>
                <w:szCs w:val="20"/>
                <w:lang w:eastAsia="sl-SI"/>
              </w:rPr>
            </w:pPr>
            <w:r w:rsidRPr="00B34D4A">
              <w:rPr>
                <w:rFonts w:cs="Arial"/>
                <w:szCs w:val="20"/>
                <w:lang w:eastAsia="sl-SI"/>
              </w:rPr>
              <w:t>nadzirati ukrepe glede izrednega odstrela divjih prašičev in načinov lova;</w:t>
            </w:r>
          </w:p>
          <w:p w14:paraId="7BE4A0E2" w14:textId="77777777" w:rsidR="00CC39C4" w:rsidRPr="00B34D4A" w:rsidRDefault="00CC39C4" w:rsidP="00AA206F">
            <w:pPr>
              <w:pStyle w:val="Odstavekseznama"/>
              <w:numPr>
                <w:ilvl w:val="0"/>
                <w:numId w:val="107"/>
              </w:numPr>
              <w:tabs>
                <w:tab w:val="left" w:pos="284"/>
              </w:tabs>
              <w:spacing w:after="60"/>
              <w:rPr>
                <w:rFonts w:ascii="Arial" w:hAnsi="Arial" w:cs="Arial"/>
                <w:sz w:val="20"/>
              </w:rPr>
            </w:pPr>
            <w:r w:rsidRPr="00B34D4A">
              <w:rPr>
                <w:rFonts w:ascii="Arial" w:hAnsi="Arial" w:cs="Arial"/>
                <w:sz w:val="20"/>
              </w:rPr>
              <w:t>nadzirati ukrep prepovedi iztrebljanja divjih prašičev v lovišču;</w:t>
            </w:r>
          </w:p>
          <w:p w14:paraId="0CFCFCE2" w14:textId="77777777" w:rsidR="00CC39C4" w:rsidRPr="00653432" w:rsidRDefault="00CC39C4" w:rsidP="00AA206F">
            <w:pPr>
              <w:numPr>
                <w:ilvl w:val="0"/>
                <w:numId w:val="107"/>
              </w:numPr>
              <w:tabs>
                <w:tab w:val="left" w:pos="284"/>
              </w:tabs>
              <w:spacing w:after="60" w:line="240" w:lineRule="auto"/>
              <w:jc w:val="both"/>
              <w:rPr>
                <w:rFonts w:cs="Arial"/>
                <w:szCs w:val="20"/>
                <w:lang w:eastAsia="sl-SI"/>
              </w:rPr>
            </w:pPr>
            <w:r w:rsidRPr="00B34D4A">
              <w:rPr>
                <w:rFonts w:cs="Arial"/>
                <w:szCs w:val="20"/>
                <w:lang w:eastAsia="sl-SI"/>
              </w:rPr>
              <w:t>nadzor in odrejanje ukrepov glede prepovedi lova s pogoni in prepovedi uporabe lovskih</w:t>
            </w:r>
            <w:r w:rsidRPr="00653432">
              <w:rPr>
                <w:rFonts w:cs="Arial"/>
                <w:szCs w:val="20"/>
                <w:lang w:eastAsia="sl-SI"/>
              </w:rPr>
              <w:t xml:space="preserve"> psov pri lovu;</w:t>
            </w:r>
          </w:p>
          <w:p w14:paraId="607E2A77" w14:textId="77777777" w:rsidR="00CC39C4" w:rsidRPr="00653432" w:rsidRDefault="00CC39C4" w:rsidP="00AA206F">
            <w:pPr>
              <w:numPr>
                <w:ilvl w:val="0"/>
                <w:numId w:val="107"/>
              </w:numPr>
              <w:tabs>
                <w:tab w:val="left" w:pos="284"/>
              </w:tabs>
              <w:spacing w:after="60" w:line="240" w:lineRule="auto"/>
              <w:jc w:val="both"/>
              <w:rPr>
                <w:rFonts w:cs="Arial"/>
                <w:szCs w:val="20"/>
                <w:lang w:eastAsia="sl-SI"/>
              </w:rPr>
            </w:pPr>
            <w:r w:rsidRPr="00653432">
              <w:rPr>
                <w:rFonts w:cs="Arial"/>
                <w:szCs w:val="20"/>
                <w:lang w:eastAsia="sl-SI"/>
              </w:rPr>
              <w:t>nadzirati omejitve oziroma prepovedi krmljenja divjih prašičev.</w:t>
            </w:r>
          </w:p>
          <w:p w14:paraId="632FF231" w14:textId="77777777" w:rsidR="00CC39C4" w:rsidRPr="00653432" w:rsidRDefault="00CC39C4" w:rsidP="00AA206F">
            <w:pPr>
              <w:numPr>
                <w:ilvl w:val="0"/>
                <w:numId w:val="82"/>
              </w:numPr>
              <w:tabs>
                <w:tab w:val="left" w:pos="357"/>
              </w:tabs>
              <w:spacing w:after="60" w:line="240" w:lineRule="auto"/>
              <w:ind w:left="357" w:hanging="357"/>
              <w:jc w:val="both"/>
              <w:rPr>
                <w:rFonts w:cs="Arial"/>
                <w:szCs w:val="20"/>
              </w:rPr>
            </w:pPr>
            <w:r w:rsidRPr="00653432">
              <w:rPr>
                <w:rFonts w:cs="Arial"/>
                <w:szCs w:val="20"/>
              </w:rPr>
              <w:lastRenderedPageBreak/>
              <w:t xml:space="preserve">Pri opravljanju inšpekcijskega nadzora ima kmetijski inšpektor, poleg pooblastil po splošnih predpisih, ki urejajo inšpekcijski nadzor in predpisu, ki ureja kmetijstvo, še naslednje pristojnosti </w:t>
            </w:r>
          </w:p>
          <w:p w14:paraId="416B2F45" w14:textId="77777777" w:rsidR="00CC39C4" w:rsidRPr="00653432" w:rsidRDefault="00CC39C4" w:rsidP="00AA206F">
            <w:pPr>
              <w:numPr>
                <w:ilvl w:val="0"/>
                <w:numId w:val="74"/>
              </w:numPr>
              <w:spacing w:after="60" w:line="240" w:lineRule="auto"/>
              <w:ind w:left="717"/>
              <w:jc w:val="both"/>
              <w:rPr>
                <w:rFonts w:cs="Arial"/>
                <w:szCs w:val="20"/>
                <w:lang w:eastAsia="sl-SI"/>
              </w:rPr>
            </w:pPr>
            <w:r w:rsidRPr="00653432">
              <w:rPr>
                <w:rFonts w:cs="Arial"/>
                <w:szCs w:val="20"/>
                <w:lang w:eastAsia="sl-SI"/>
              </w:rPr>
              <w:t>prepoved spravila pridelkov;</w:t>
            </w:r>
          </w:p>
          <w:p w14:paraId="4801525E" w14:textId="77777777" w:rsidR="00CC39C4" w:rsidRPr="00653432" w:rsidRDefault="00CC39C4" w:rsidP="00AA206F">
            <w:pPr>
              <w:numPr>
                <w:ilvl w:val="0"/>
                <w:numId w:val="74"/>
              </w:numPr>
              <w:spacing w:after="60" w:line="240" w:lineRule="auto"/>
              <w:ind w:left="714" w:hanging="357"/>
              <w:jc w:val="both"/>
              <w:rPr>
                <w:rFonts w:cs="Arial"/>
                <w:szCs w:val="20"/>
                <w:lang w:eastAsia="sl-SI"/>
              </w:rPr>
            </w:pPr>
            <w:r w:rsidRPr="00653432">
              <w:rPr>
                <w:rFonts w:cs="Arial"/>
                <w:szCs w:val="20"/>
                <w:lang w:eastAsia="sl-SI"/>
              </w:rPr>
              <w:t>prepoved košnje oziroma spravila krme;</w:t>
            </w:r>
          </w:p>
          <w:p w14:paraId="75C1B3FE" w14:textId="77777777" w:rsidR="00CC39C4" w:rsidRPr="00653432" w:rsidRDefault="00CC39C4" w:rsidP="00AA206F">
            <w:pPr>
              <w:numPr>
                <w:ilvl w:val="0"/>
                <w:numId w:val="74"/>
              </w:numPr>
              <w:spacing w:after="60" w:line="240" w:lineRule="auto"/>
              <w:ind w:left="714" w:hanging="357"/>
              <w:jc w:val="both"/>
              <w:rPr>
                <w:rFonts w:cs="Arial"/>
                <w:szCs w:val="20"/>
                <w:lang w:eastAsia="sl-SI"/>
              </w:rPr>
            </w:pPr>
            <w:r w:rsidRPr="00653432">
              <w:rPr>
                <w:rFonts w:cs="Arial"/>
                <w:szCs w:val="20"/>
                <w:lang w:eastAsia="sl-SI"/>
              </w:rPr>
              <w:t>prepoved oziroma omejitev gibanja;</w:t>
            </w:r>
          </w:p>
          <w:p w14:paraId="2322FAEE" w14:textId="77777777" w:rsidR="00CC39C4" w:rsidRPr="00653432" w:rsidRDefault="00CC39C4" w:rsidP="00CC39C4">
            <w:pPr>
              <w:spacing w:after="60"/>
              <w:ind w:left="357"/>
              <w:jc w:val="both"/>
              <w:rPr>
                <w:rFonts w:cs="Arial"/>
              </w:rPr>
            </w:pPr>
            <w:r w:rsidRPr="00653432">
              <w:rPr>
                <w:rFonts w:cs="Arial"/>
              </w:rPr>
              <w:t>č)   prepoved drugih aktivnosti, ki imajo lahko za posledico širjenje APK.</w:t>
            </w:r>
          </w:p>
          <w:p w14:paraId="1001466B" w14:textId="77777777" w:rsidR="00CC39C4" w:rsidRPr="00653432" w:rsidRDefault="00CC39C4" w:rsidP="00AA206F">
            <w:pPr>
              <w:numPr>
                <w:ilvl w:val="0"/>
                <w:numId w:val="82"/>
              </w:numPr>
              <w:tabs>
                <w:tab w:val="left" w:pos="357"/>
              </w:tabs>
              <w:spacing w:after="60" w:line="240" w:lineRule="auto"/>
              <w:ind w:left="357" w:hanging="357"/>
              <w:jc w:val="both"/>
              <w:rPr>
                <w:rFonts w:cs="Arial"/>
                <w:szCs w:val="20"/>
              </w:rPr>
            </w:pPr>
            <w:r w:rsidRPr="00653432">
              <w:rPr>
                <w:rFonts w:cs="Arial"/>
                <w:szCs w:val="20"/>
              </w:rPr>
              <w:t xml:space="preserve">Pri opravljanju inšpekcijskega nadzora ima gozdarski inšpektor, poleg pooblastil po splošnih predpisih, ki urejajo inšpekcijski nadzor in predpisu, ki ureja gozdarstvo, še naslednje pristojnosti </w:t>
            </w:r>
          </w:p>
          <w:p w14:paraId="1BF73510" w14:textId="77777777" w:rsidR="00CC39C4" w:rsidRPr="00653432" w:rsidRDefault="00CC39C4" w:rsidP="00AA206F">
            <w:pPr>
              <w:numPr>
                <w:ilvl w:val="0"/>
                <w:numId w:val="75"/>
              </w:numPr>
              <w:tabs>
                <w:tab w:val="left" w:pos="284"/>
              </w:tabs>
              <w:spacing w:after="60" w:line="240" w:lineRule="auto"/>
              <w:ind w:left="717"/>
              <w:jc w:val="both"/>
              <w:rPr>
                <w:rFonts w:cs="Arial"/>
                <w:szCs w:val="20"/>
                <w:lang w:eastAsia="sl-SI"/>
              </w:rPr>
            </w:pPr>
            <w:r w:rsidRPr="00653432">
              <w:rPr>
                <w:rFonts w:cs="Arial"/>
                <w:szCs w:val="20"/>
                <w:lang w:eastAsia="sl-SI"/>
              </w:rPr>
              <w:t xml:space="preserve">prepoved sečnje in spravila lesa iz gozdov; </w:t>
            </w:r>
          </w:p>
          <w:p w14:paraId="75BB7782" w14:textId="77777777" w:rsidR="00CC39C4" w:rsidRPr="00653432" w:rsidRDefault="00CC39C4" w:rsidP="00AA206F">
            <w:pPr>
              <w:numPr>
                <w:ilvl w:val="0"/>
                <w:numId w:val="75"/>
              </w:numPr>
              <w:tabs>
                <w:tab w:val="left" w:pos="284"/>
              </w:tabs>
              <w:spacing w:after="60" w:line="240" w:lineRule="auto"/>
              <w:ind w:left="717"/>
              <w:jc w:val="both"/>
              <w:rPr>
                <w:rFonts w:cs="Arial"/>
                <w:szCs w:val="20"/>
                <w:lang w:eastAsia="sl-SI"/>
              </w:rPr>
            </w:pPr>
            <w:r w:rsidRPr="00653432">
              <w:rPr>
                <w:rFonts w:cs="Arial"/>
                <w:szCs w:val="20"/>
                <w:lang w:eastAsia="sl-SI"/>
              </w:rPr>
              <w:t xml:space="preserve">prepoved nabiranja gob in drugih gozdnih sadežev; </w:t>
            </w:r>
          </w:p>
          <w:p w14:paraId="33E4A81E" w14:textId="77777777" w:rsidR="00CC39C4" w:rsidRPr="00653432" w:rsidRDefault="00CC39C4" w:rsidP="00AA206F">
            <w:pPr>
              <w:numPr>
                <w:ilvl w:val="0"/>
                <w:numId w:val="75"/>
              </w:numPr>
              <w:tabs>
                <w:tab w:val="left" w:pos="284"/>
              </w:tabs>
              <w:spacing w:after="60" w:line="240" w:lineRule="auto"/>
              <w:ind w:left="717"/>
              <w:jc w:val="both"/>
              <w:rPr>
                <w:rFonts w:cs="Arial"/>
                <w:szCs w:val="20"/>
                <w:lang w:eastAsia="sl-SI"/>
              </w:rPr>
            </w:pPr>
            <w:r w:rsidRPr="00653432">
              <w:rPr>
                <w:rFonts w:cs="Arial"/>
                <w:szCs w:val="20"/>
                <w:lang w:eastAsia="sl-SI"/>
              </w:rPr>
              <w:t>prepoved oziroma omejitev gibanja v gozdovih;</w:t>
            </w:r>
          </w:p>
          <w:p w14:paraId="66126455" w14:textId="77777777" w:rsidR="00CC39C4" w:rsidRPr="00653432" w:rsidRDefault="00CC39C4" w:rsidP="00CC39C4">
            <w:pPr>
              <w:tabs>
                <w:tab w:val="left" w:pos="284"/>
              </w:tabs>
              <w:spacing w:after="60"/>
              <w:ind w:left="357"/>
              <w:jc w:val="both"/>
              <w:rPr>
                <w:rFonts w:cs="Arial"/>
              </w:rPr>
            </w:pPr>
            <w:r w:rsidRPr="00653432">
              <w:rPr>
                <w:rFonts w:cs="Arial"/>
                <w:szCs w:val="20"/>
              </w:rPr>
              <w:t>č)   prepoved drugih aktivnosti v gozdovih, ki imajo lahko za posledico širjenje</w:t>
            </w:r>
            <w:r w:rsidRPr="00653432">
              <w:rPr>
                <w:rFonts w:cs="Arial"/>
              </w:rPr>
              <w:t xml:space="preserve"> APK.</w:t>
            </w:r>
          </w:p>
          <w:p w14:paraId="6A9FFE1F" w14:textId="77777777" w:rsidR="00CC39C4" w:rsidRPr="00653432" w:rsidRDefault="00CC39C4" w:rsidP="00CC39C4">
            <w:pPr>
              <w:tabs>
                <w:tab w:val="left" w:pos="284"/>
              </w:tabs>
              <w:spacing w:after="60" w:line="240" w:lineRule="auto"/>
              <w:rPr>
                <w:rFonts w:cs="Arial"/>
                <w:szCs w:val="20"/>
              </w:rPr>
            </w:pPr>
          </w:p>
          <w:p w14:paraId="16E4E506" w14:textId="77777777" w:rsidR="00CC39C4" w:rsidRPr="00653432" w:rsidRDefault="00CC39C4" w:rsidP="00CC39C4">
            <w:pPr>
              <w:tabs>
                <w:tab w:val="left" w:pos="284"/>
              </w:tabs>
              <w:spacing w:after="60" w:line="240" w:lineRule="auto"/>
              <w:contextualSpacing/>
              <w:jc w:val="center"/>
              <w:outlineLvl w:val="2"/>
              <w:rPr>
                <w:rFonts w:cs="Arial"/>
                <w:szCs w:val="20"/>
                <w:lang w:eastAsia="sl-SI"/>
              </w:rPr>
            </w:pPr>
            <w:bookmarkStart w:id="45" w:name="_Toc26453289"/>
            <w:r w:rsidRPr="00653432">
              <w:rPr>
                <w:rFonts w:cs="Arial"/>
                <w:szCs w:val="20"/>
                <w:lang w:eastAsia="sl-SI"/>
              </w:rPr>
              <w:t>58. člen</w:t>
            </w:r>
            <w:r w:rsidRPr="00653432">
              <w:rPr>
                <w:rFonts w:cs="Arial"/>
                <w:szCs w:val="20"/>
                <w:lang w:eastAsia="sl-SI"/>
              </w:rPr>
              <w:br/>
              <w:t>(pristojnosti NVI in drugih institucij)</w:t>
            </w:r>
            <w:bookmarkEnd w:id="45"/>
          </w:p>
          <w:p w14:paraId="6632D106" w14:textId="77777777" w:rsidR="00CC39C4" w:rsidRPr="00653432" w:rsidRDefault="00CC39C4" w:rsidP="00CC39C4">
            <w:pPr>
              <w:spacing w:after="60"/>
            </w:pPr>
          </w:p>
          <w:p w14:paraId="4689B5B6" w14:textId="77777777" w:rsidR="00CC39C4" w:rsidRPr="00653432" w:rsidRDefault="00CC39C4" w:rsidP="00AA206F">
            <w:pPr>
              <w:numPr>
                <w:ilvl w:val="0"/>
                <w:numId w:val="46"/>
              </w:numPr>
              <w:spacing w:after="60" w:line="240" w:lineRule="auto"/>
              <w:ind w:left="357" w:hanging="357"/>
              <w:jc w:val="both"/>
              <w:rPr>
                <w:rFonts w:cs="Arial"/>
                <w:szCs w:val="20"/>
                <w:lang w:eastAsia="sl-SI"/>
              </w:rPr>
            </w:pPr>
            <w:r w:rsidRPr="00653432">
              <w:rPr>
                <w:rFonts w:cs="Arial"/>
                <w:szCs w:val="20"/>
                <w:lang w:eastAsia="sl-SI"/>
              </w:rPr>
              <w:t xml:space="preserve">Zbiranje poginulih divjih prašičev in odvoz kadavrov do zbirnih mest se izvaja v okviru javne veterinarske službe. Vzorčenje odstreljenih divjih prašičev in trupel poginulih divjih prašičev ter </w:t>
            </w:r>
            <w:proofErr w:type="spellStart"/>
            <w:r w:rsidRPr="00653432">
              <w:rPr>
                <w:rFonts w:cs="Arial"/>
                <w:szCs w:val="20"/>
                <w:lang w:eastAsia="sl-SI"/>
              </w:rPr>
              <w:t>patoanatomske</w:t>
            </w:r>
            <w:proofErr w:type="spellEnd"/>
            <w:r w:rsidRPr="00653432">
              <w:rPr>
                <w:rFonts w:cs="Arial"/>
                <w:szCs w:val="20"/>
                <w:lang w:eastAsia="sl-SI"/>
              </w:rPr>
              <w:t xml:space="preserve"> sekcije poginulih divjih prašičev opravljajo uradni veterinarji in NVI. Preiskave opravi NVI ali drug pooblaščen laboratorij. </w:t>
            </w:r>
          </w:p>
          <w:p w14:paraId="2C0CDB7D" w14:textId="77777777" w:rsidR="00CC39C4" w:rsidRPr="00653432" w:rsidRDefault="00CC39C4" w:rsidP="00AA206F">
            <w:pPr>
              <w:numPr>
                <w:ilvl w:val="0"/>
                <w:numId w:val="46"/>
              </w:numPr>
              <w:spacing w:after="60" w:line="240" w:lineRule="auto"/>
              <w:ind w:left="357" w:hanging="357"/>
              <w:jc w:val="both"/>
              <w:rPr>
                <w:rFonts w:cs="Arial"/>
                <w:szCs w:val="20"/>
                <w:lang w:eastAsia="sl-SI"/>
              </w:rPr>
            </w:pPr>
            <w:r w:rsidRPr="00653432">
              <w:rPr>
                <w:rFonts w:cs="Arial"/>
                <w:szCs w:val="20"/>
                <w:lang w:eastAsia="sl-SI"/>
              </w:rPr>
              <w:t xml:space="preserve">ZGS in drugi izvajalci, ki so pooblaščeni za jemanje vzorcev pri divjih prašičih, lahko na območju z omejitvami v času trajanja ukrepov iz tega zakona izvajajo svojo dejavnost samo, če imajo za to dovoljenje Uprave. </w:t>
            </w:r>
          </w:p>
          <w:p w14:paraId="044D121F" w14:textId="77777777" w:rsidR="00CC39C4" w:rsidRPr="00653432" w:rsidRDefault="00CC39C4" w:rsidP="00AA206F">
            <w:pPr>
              <w:numPr>
                <w:ilvl w:val="0"/>
                <w:numId w:val="46"/>
              </w:numPr>
              <w:spacing w:after="60" w:line="240" w:lineRule="auto"/>
              <w:ind w:left="357" w:hanging="357"/>
              <w:jc w:val="both"/>
              <w:rPr>
                <w:rFonts w:cs="Arial"/>
                <w:szCs w:val="20"/>
                <w:lang w:eastAsia="sl-SI"/>
              </w:rPr>
            </w:pPr>
            <w:r w:rsidRPr="00653432">
              <w:rPr>
                <w:rFonts w:cs="Arial"/>
                <w:szCs w:val="20"/>
                <w:lang w:eastAsia="sl-SI"/>
              </w:rPr>
              <w:t xml:space="preserve">ZGS in drugi izvajalci, ki so pooblaščeni za jemanje vzorcev pri prostoživečih živalih, lahko v času trajanja ukrepov na območju z omejitvam opravljajo svojo dejavnosti samo, če imajo za to dovoljenje Uprave. </w:t>
            </w:r>
          </w:p>
          <w:p w14:paraId="1BBCDC39" w14:textId="77777777" w:rsidR="00CC39C4" w:rsidRPr="00653432" w:rsidRDefault="00CC39C4" w:rsidP="00CC39C4">
            <w:pPr>
              <w:tabs>
                <w:tab w:val="left" w:pos="284"/>
              </w:tabs>
              <w:spacing w:after="60" w:line="240" w:lineRule="auto"/>
              <w:jc w:val="both"/>
              <w:rPr>
                <w:rFonts w:cs="Arial"/>
                <w:szCs w:val="20"/>
              </w:rPr>
            </w:pPr>
          </w:p>
          <w:p w14:paraId="37592996" w14:textId="77777777" w:rsidR="00CC39C4" w:rsidRPr="00653432" w:rsidRDefault="00CC39C4" w:rsidP="00CC39C4">
            <w:pPr>
              <w:keepNext/>
              <w:spacing w:after="60" w:line="240" w:lineRule="auto"/>
              <w:jc w:val="center"/>
              <w:outlineLvl w:val="2"/>
              <w:rPr>
                <w:rFonts w:cs="Arial"/>
                <w:bCs/>
                <w:szCs w:val="20"/>
              </w:rPr>
            </w:pPr>
            <w:bookmarkStart w:id="46" w:name="_Toc26453291"/>
            <w:r w:rsidRPr="00653432">
              <w:rPr>
                <w:rFonts w:cs="Arial"/>
                <w:bCs/>
                <w:szCs w:val="20"/>
              </w:rPr>
              <w:t>59. člen</w:t>
            </w:r>
            <w:r w:rsidRPr="00653432">
              <w:rPr>
                <w:rFonts w:cs="Arial"/>
                <w:bCs/>
                <w:szCs w:val="20"/>
              </w:rPr>
              <w:br/>
              <w:t>(pristojnost Civilne zaščite)</w:t>
            </w:r>
            <w:bookmarkEnd w:id="46"/>
          </w:p>
          <w:p w14:paraId="729D1FC7" w14:textId="77777777" w:rsidR="00CC39C4" w:rsidRPr="00653432" w:rsidRDefault="00CC39C4" w:rsidP="00CC39C4">
            <w:pPr>
              <w:tabs>
                <w:tab w:val="left" w:pos="284"/>
              </w:tabs>
              <w:spacing w:after="60" w:line="240" w:lineRule="auto"/>
              <w:rPr>
                <w:rFonts w:cs="Arial"/>
                <w:szCs w:val="20"/>
              </w:rPr>
            </w:pPr>
          </w:p>
          <w:p w14:paraId="10D90FA7" w14:textId="77777777" w:rsidR="00CC39C4" w:rsidRPr="00653432" w:rsidRDefault="00CC39C4" w:rsidP="00CC39C4">
            <w:pPr>
              <w:tabs>
                <w:tab w:val="left" w:pos="284"/>
              </w:tabs>
              <w:spacing w:after="60" w:line="240" w:lineRule="auto"/>
              <w:jc w:val="both"/>
              <w:rPr>
                <w:rFonts w:cs="Arial"/>
                <w:szCs w:val="20"/>
              </w:rPr>
            </w:pPr>
            <w:r w:rsidRPr="00653432">
              <w:rPr>
                <w:rFonts w:cs="Arial"/>
                <w:szCs w:val="20"/>
              </w:rPr>
              <w:t xml:space="preserve">Generalni direktor Uprave po potrditvi APK v Sloveniji predlaga pristojnemu poveljniku Civilne zaščite Republike Slovenije aktiviranje državnega načrta zaščite in reševanja ob pojavu posebno nevarnih bolezni živali. </w:t>
            </w:r>
          </w:p>
          <w:p w14:paraId="723A44F8" w14:textId="77777777" w:rsidR="00CC39C4" w:rsidRPr="00653432" w:rsidRDefault="00CC39C4" w:rsidP="00CC39C4">
            <w:pPr>
              <w:tabs>
                <w:tab w:val="left" w:pos="284"/>
              </w:tabs>
              <w:spacing w:after="60" w:line="240" w:lineRule="auto"/>
              <w:rPr>
                <w:rFonts w:cs="Arial"/>
                <w:szCs w:val="20"/>
              </w:rPr>
            </w:pPr>
          </w:p>
          <w:p w14:paraId="4074CCFD" w14:textId="77777777" w:rsidR="00CC39C4" w:rsidRPr="00653432" w:rsidRDefault="00CC39C4" w:rsidP="00CC39C4">
            <w:pPr>
              <w:tabs>
                <w:tab w:val="left" w:pos="284"/>
              </w:tabs>
              <w:spacing w:after="60" w:line="240" w:lineRule="auto"/>
              <w:rPr>
                <w:rFonts w:cs="Arial"/>
                <w:szCs w:val="20"/>
              </w:rPr>
            </w:pPr>
          </w:p>
          <w:p w14:paraId="5BE8D927" w14:textId="77777777" w:rsidR="00CC39C4" w:rsidRPr="00653432" w:rsidRDefault="00CC39C4" w:rsidP="00CC39C4">
            <w:pPr>
              <w:tabs>
                <w:tab w:val="left" w:pos="284"/>
              </w:tabs>
              <w:spacing w:after="60" w:line="240" w:lineRule="auto"/>
              <w:jc w:val="center"/>
              <w:outlineLvl w:val="1"/>
              <w:rPr>
                <w:rFonts w:cs="Arial"/>
                <w:b/>
                <w:bCs/>
                <w:smallCaps/>
                <w:szCs w:val="20"/>
              </w:rPr>
            </w:pPr>
            <w:bookmarkStart w:id="47" w:name="_Toc26453292"/>
            <w:r w:rsidRPr="00653432">
              <w:rPr>
                <w:rFonts w:cs="Arial"/>
                <w:b/>
                <w:bCs/>
                <w:smallCaps/>
                <w:szCs w:val="20"/>
              </w:rPr>
              <w:t>VIII. KAZENSKE DOLOČBE</w:t>
            </w:r>
            <w:bookmarkEnd w:id="47"/>
          </w:p>
          <w:p w14:paraId="0EDFA5CE" w14:textId="77777777" w:rsidR="00CC39C4" w:rsidRPr="00653432" w:rsidRDefault="00CC39C4" w:rsidP="00CC39C4">
            <w:pPr>
              <w:tabs>
                <w:tab w:val="left" w:pos="284"/>
              </w:tabs>
              <w:spacing w:after="60" w:line="240" w:lineRule="auto"/>
              <w:jc w:val="both"/>
              <w:outlineLvl w:val="1"/>
              <w:rPr>
                <w:rFonts w:cs="Arial"/>
                <w:szCs w:val="20"/>
              </w:rPr>
            </w:pPr>
          </w:p>
          <w:p w14:paraId="34E8943F" w14:textId="77777777" w:rsidR="00CC39C4" w:rsidRPr="00653432" w:rsidRDefault="00CC39C4" w:rsidP="00CC39C4">
            <w:pPr>
              <w:keepNext/>
              <w:spacing w:after="60" w:line="240" w:lineRule="auto"/>
              <w:jc w:val="center"/>
              <w:outlineLvl w:val="2"/>
              <w:rPr>
                <w:rFonts w:cs="Arial"/>
                <w:bCs/>
                <w:szCs w:val="20"/>
              </w:rPr>
            </w:pPr>
            <w:bookmarkStart w:id="48" w:name="_Toc26453293"/>
            <w:r w:rsidRPr="00653432">
              <w:rPr>
                <w:rFonts w:cs="Arial"/>
                <w:bCs/>
                <w:szCs w:val="20"/>
              </w:rPr>
              <w:t>60. člen</w:t>
            </w:r>
            <w:r w:rsidRPr="00653432">
              <w:rPr>
                <w:rFonts w:cs="Arial"/>
                <w:bCs/>
                <w:szCs w:val="20"/>
              </w:rPr>
              <w:br/>
              <w:t>(odgovornost za prekrške)</w:t>
            </w:r>
            <w:bookmarkEnd w:id="48"/>
          </w:p>
          <w:p w14:paraId="598C0881" w14:textId="77777777" w:rsidR="00CC39C4" w:rsidRPr="00653432" w:rsidRDefault="00CC39C4" w:rsidP="00CC39C4">
            <w:pPr>
              <w:spacing w:after="60" w:line="240" w:lineRule="auto"/>
            </w:pPr>
          </w:p>
          <w:p w14:paraId="6C2F31F9" w14:textId="77777777" w:rsidR="00CC39C4" w:rsidRPr="00653432" w:rsidRDefault="00CC39C4" w:rsidP="00CC39C4">
            <w:pPr>
              <w:numPr>
                <w:ilvl w:val="0"/>
                <w:numId w:val="25"/>
              </w:numPr>
              <w:spacing w:after="60" w:line="240" w:lineRule="auto"/>
              <w:ind w:left="357" w:hanging="357"/>
              <w:jc w:val="both"/>
              <w:rPr>
                <w:rFonts w:cs="Arial"/>
                <w:szCs w:val="20"/>
                <w:lang w:eastAsia="sl-SI"/>
              </w:rPr>
            </w:pPr>
            <w:r w:rsidRPr="00653432">
              <w:rPr>
                <w:rFonts w:cs="Arial"/>
                <w:szCs w:val="20"/>
                <w:lang w:eastAsia="sl-SI"/>
              </w:rPr>
              <w:t xml:space="preserve">Z globo od 3.000 do 5.000 eurov se za prekršek kaznuje pravna oseba, če: </w:t>
            </w:r>
          </w:p>
          <w:p w14:paraId="699D19FC"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izvede oziroma omogoči premik živega divjega prašiča v nasprotju s prvim odstavkom 5. člena tega zakona;</w:t>
            </w:r>
          </w:p>
          <w:p w14:paraId="4AFAD48E"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odpremi živega divjega prašiča v nasprotju z drugim odstavkom 5. člena tega zakona;</w:t>
            </w:r>
          </w:p>
          <w:p w14:paraId="13B916AB"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prejme živega divjega prašiča v nasprotju s tretjim odstavkom 5. člena tega zakona;</w:t>
            </w:r>
          </w:p>
          <w:p w14:paraId="3EA751BF" w14:textId="5AB7D2BA"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up</w:t>
            </w:r>
            <w:r w:rsidR="00D55F3A">
              <w:rPr>
                <w:rFonts w:cs="Arial"/>
                <w:szCs w:val="20"/>
                <w:lang w:eastAsia="sl-SI"/>
              </w:rPr>
              <w:t xml:space="preserve">orabi posebno opremo iz petega </w:t>
            </w:r>
            <w:r w:rsidRPr="00653432">
              <w:rPr>
                <w:rFonts w:cs="Arial"/>
                <w:szCs w:val="20"/>
                <w:lang w:eastAsia="sl-SI"/>
              </w:rPr>
              <w:t>odstavka 6. člena v nasprotju s tem zakonom;</w:t>
            </w:r>
          </w:p>
          <w:p w14:paraId="33F7EBFF"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na krmišču za prosto živeče živali, do katerih imajo dostop divji prašiči, polaga krmo živalskega izvora oziroma ŽSP v nasprotju s 7. členom tega zakona;</w:t>
            </w:r>
          </w:p>
          <w:p w14:paraId="492566C9" w14:textId="591C17CA"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lastRenderedPageBreak/>
              <w:t>ne pripravi načrta ravnanja upravljalcev lovišč v skladu s predpisanimi zahtevami iz prvega in drugega odstavka 8. člena tega zakona;</w:t>
            </w:r>
          </w:p>
          <w:p w14:paraId="3AE4FBFF"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ne poskrbi za objavo načrta ravnanja upravljalcev lovišč in njegovo seznanitev v skladu s tretjim odstavkom 8. člena tega zakona;</w:t>
            </w:r>
          </w:p>
          <w:p w14:paraId="7DA42A58"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ne ravna v skladu z načrtom ravnanja upravljalcev lovišč iz prvega odstavka 8. člena tega zakona;</w:t>
            </w:r>
          </w:p>
          <w:p w14:paraId="1DF96177"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 xml:space="preserve">ne prijavi najdenega poginulega divjega prašiča v skladu s prvim odstavkom 9. člena ali ne ravna v skladu s tretjim odstavkom 9. člena tega zakona; </w:t>
            </w:r>
          </w:p>
          <w:p w14:paraId="031CD080"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ne opravi odvoza najdenih poginulih divjih prašičev z mesta najdbe v skladu s prvim odstavkom 10. člena tega zakona, razen v primeru iz drugega odstavka 10. člena tega zakona;</w:t>
            </w:r>
          </w:p>
          <w:p w14:paraId="03776FCF"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 xml:space="preserve">ne opravi preiskav najdenih poginulih divjih prašičev v skladu s prvim odstavkom 10. člena tega zakona; </w:t>
            </w:r>
          </w:p>
          <w:p w14:paraId="1808F93F"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ne upošteva prepovedi odstranjevanja spodnje čeljusti oziroma drugih delov trupla iz prvega odstavka 11. člena tega zakona;</w:t>
            </w:r>
          </w:p>
          <w:p w14:paraId="2B4EB454"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ne zagotovi predpisanih zabojnikov ali rednega praznjenja zabojnikov v skladu s četrtim odstavkom 13. člena tega zakona;</w:t>
            </w:r>
          </w:p>
          <w:p w14:paraId="0568CBEE"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ravna v nasprotju z 18. členom tega zakona;</w:t>
            </w:r>
          </w:p>
          <w:p w14:paraId="20641748" w14:textId="77777777" w:rsidR="00CC39C4" w:rsidRPr="00653432" w:rsidRDefault="00CC39C4" w:rsidP="00CC39C4">
            <w:pPr>
              <w:numPr>
                <w:ilvl w:val="1"/>
                <w:numId w:val="26"/>
              </w:numPr>
              <w:tabs>
                <w:tab w:val="left" w:pos="284"/>
              </w:tabs>
              <w:spacing w:after="160" w:line="240" w:lineRule="auto"/>
              <w:jc w:val="both"/>
              <w:rPr>
                <w:rFonts w:cs="Arial"/>
                <w:szCs w:val="20"/>
                <w:lang w:eastAsia="sl-SI"/>
              </w:rPr>
            </w:pPr>
            <w:r w:rsidRPr="00653432">
              <w:rPr>
                <w:rFonts w:cs="Arial"/>
                <w:szCs w:val="20"/>
                <w:lang w:eastAsia="sl-SI"/>
              </w:rPr>
              <w:t>uporabi posebno opremo iz drugega odstavku 19. člena tega zakona v nasprotju s tem zakonom;</w:t>
            </w:r>
          </w:p>
          <w:p w14:paraId="3ADDEEA0"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ne upošteva prepovedi lova oziroma omejitev pri izvajanju lova v skladu s prvim odstavkom 21. člena tega zakona;</w:t>
            </w:r>
          </w:p>
          <w:p w14:paraId="6F183A90"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ne upošteva prepovedi iztrebljanja divjih prašičev v lovišču v skladu s prvim odstavkom 22. člena tega zakona;</w:t>
            </w:r>
          </w:p>
          <w:p w14:paraId="0F8BA4F2"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ne prevzame ŽSP kategorije 1 na zbirnem mestu v skladu s tretjim odstavkom 22. člena tega zakona;</w:t>
            </w:r>
          </w:p>
          <w:p w14:paraId="7B438A7D"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ne upošteva prepovedi krmljenja ŽSP v skladu s prvim odstavkom 23. člena tega zakona;</w:t>
            </w:r>
          </w:p>
          <w:p w14:paraId="6924CE8D"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 xml:space="preserve">ne upošteva omejitve količine krme </w:t>
            </w:r>
            <w:proofErr w:type="spellStart"/>
            <w:r w:rsidRPr="00653432">
              <w:rPr>
                <w:rFonts w:cs="Arial"/>
                <w:szCs w:val="20"/>
                <w:lang w:eastAsia="sl-SI"/>
              </w:rPr>
              <w:t>neživalskega</w:t>
            </w:r>
            <w:proofErr w:type="spellEnd"/>
            <w:r w:rsidRPr="00653432">
              <w:rPr>
                <w:rFonts w:cs="Arial"/>
                <w:szCs w:val="20"/>
                <w:lang w:eastAsia="sl-SI"/>
              </w:rPr>
              <w:t xml:space="preserve"> izvora za namen privabljanja v skladu z drugim odstavkom 23. člena tega zakona;</w:t>
            </w:r>
          </w:p>
          <w:p w14:paraId="4414DBDA"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ovira postavitev, uporabo in vzdrževanje ograj oziroma odvračal v skladu s četrtim odstavkom 28. člena tega zakona;</w:t>
            </w:r>
          </w:p>
          <w:p w14:paraId="6F4311DC" w14:textId="77777777" w:rsidR="00CC39C4" w:rsidRPr="00653432" w:rsidRDefault="00CC39C4" w:rsidP="00CC39C4">
            <w:pPr>
              <w:numPr>
                <w:ilvl w:val="1"/>
                <w:numId w:val="26"/>
              </w:numPr>
              <w:tabs>
                <w:tab w:val="left" w:pos="284"/>
              </w:tabs>
              <w:spacing w:after="60" w:line="240" w:lineRule="auto"/>
              <w:jc w:val="both"/>
              <w:rPr>
                <w:rFonts w:cs="Arial"/>
                <w:szCs w:val="20"/>
                <w:lang w:eastAsia="sl-SI"/>
              </w:rPr>
            </w:pPr>
            <w:r w:rsidRPr="00653432">
              <w:rPr>
                <w:rFonts w:cs="Arial"/>
                <w:szCs w:val="20"/>
                <w:lang w:eastAsia="sl-SI"/>
              </w:rPr>
              <w:t>ravna v nasprotju s prepovedmi oziroma omejitvami iz drugega odstavka 38. člena tega zakona.</w:t>
            </w:r>
          </w:p>
          <w:p w14:paraId="7B1112B0" w14:textId="25C981A4" w:rsidR="00CC39C4" w:rsidRPr="00653432" w:rsidRDefault="00CC39C4" w:rsidP="00D55F3A">
            <w:pPr>
              <w:numPr>
                <w:ilvl w:val="0"/>
                <w:numId w:val="26"/>
              </w:numPr>
              <w:spacing w:after="60" w:line="240" w:lineRule="auto"/>
              <w:ind w:left="357" w:hanging="357"/>
              <w:jc w:val="both"/>
              <w:rPr>
                <w:rFonts w:cs="Arial"/>
                <w:szCs w:val="20"/>
                <w:lang w:eastAsia="sl-SI"/>
              </w:rPr>
            </w:pPr>
            <w:r w:rsidRPr="00653432">
              <w:rPr>
                <w:rFonts w:cs="Arial"/>
                <w:szCs w:val="20"/>
                <w:lang w:eastAsia="sl-SI"/>
              </w:rPr>
              <w:t>Z globo 2.000 do 4.000 eurov se kaznuje samostojni podjetnik posameznik oziroma posameznik, ki samostojno opravlja dejavnost, če stori prekršek iz prvega odstavka tega člena.</w:t>
            </w:r>
          </w:p>
          <w:p w14:paraId="5906EE2F" w14:textId="77777777" w:rsidR="00CC39C4" w:rsidRPr="00653432" w:rsidRDefault="00CC39C4" w:rsidP="00CC39C4">
            <w:pPr>
              <w:numPr>
                <w:ilvl w:val="0"/>
                <w:numId w:val="26"/>
              </w:numPr>
              <w:spacing w:after="60" w:line="240" w:lineRule="auto"/>
              <w:ind w:left="357" w:hanging="357"/>
              <w:jc w:val="both"/>
              <w:rPr>
                <w:rFonts w:cs="Arial"/>
                <w:szCs w:val="20"/>
                <w:lang w:eastAsia="sl-SI"/>
              </w:rPr>
            </w:pPr>
            <w:r w:rsidRPr="00653432">
              <w:rPr>
                <w:rFonts w:cs="Arial"/>
                <w:szCs w:val="20"/>
                <w:lang w:eastAsia="sl-SI"/>
              </w:rPr>
              <w:t>Z globo od 600 do 1.800 eurov se kaznuje odgovorna oseba pravne osebe ali odgovorna oseba samostojnega podjetnika posameznika oziroma posameznika, ki samostojno opravlja dejavnost, če stori prekršek iz prvega odstavka tega člena.</w:t>
            </w:r>
          </w:p>
          <w:p w14:paraId="79EC71D7" w14:textId="77777777" w:rsidR="00CC39C4" w:rsidRPr="00653432" w:rsidRDefault="00CC39C4" w:rsidP="00CC39C4">
            <w:pPr>
              <w:numPr>
                <w:ilvl w:val="0"/>
                <w:numId w:val="26"/>
              </w:numPr>
              <w:spacing w:after="60" w:line="240" w:lineRule="auto"/>
              <w:ind w:left="357" w:hanging="357"/>
              <w:jc w:val="both"/>
              <w:rPr>
                <w:rFonts w:cs="Arial"/>
                <w:szCs w:val="20"/>
                <w:lang w:eastAsia="sl-SI"/>
              </w:rPr>
            </w:pPr>
            <w:r w:rsidRPr="00653432">
              <w:rPr>
                <w:rFonts w:cs="Arial"/>
                <w:szCs w:val="20"/>
                <w:lang w:eastAsia="sl-SI"/>
              </w:rPr>
              <w:t>Z globo od 500 do 1.500 eurov se kaznuje posameznik, če stori prekršek iz prvega odstavka tega člena.</w:t>
            </w:r>
          </w:p>
          <w:p w14:paraId="7ED82D1A" w14:textId="77777777" w:rsidR="00CC39C4" w:rsidRPr="00653432" w:rsidRDefault="00CC39C4" w:rsidP="00CC39C4">
            <w:pPr>
              <w:spacing w:after="60" w:line="240" w:lineRule="auto"/>
              <w:ind w:left="357"/>
              <w:jc w:val="both"/>
              <w:rPr>
                <w:rFonts w:cs="Arial"/>
                <w:szCs w:val="20"/>
                <w:lang w:eastAsia="sl-SI"/>
              </w:rPr>
            </w:pPr>
          </w:p>
          <w:p w14:paraId="46474325" w14:textId="77777777" w:rsidR="00CC39C4" w:rsidRPr="00653432" w:rsidRDefault="00CC39C4" w:rsidP="00CC39C4">
            <w:pPr>
              <w:spacing w:after="60" w:line="240" w:lineRule="auto"/>
              <w:ind w:left="357"/>
              <w:jc w:val="center"/>
              <w:rPr>
                <w:rFonts w:cs="Arial"/>
                <w:szCs w:val="20"/>
                <w:lang w:eastAsia="sl-SI"/>
              </w:rPr>
            </w:pPr>
            <w:r w:rsidRPr="00653432">
              <w:rPr>
                <w:rFonts w:cs="Arial"/>
                <w:szCs w:val="20"/>
                <w:lang w:eastAsia="sl-SI"/>
              </w:rPr>
              <w:t>61. člen</w:t>
            </w:r>
          </w:p>
          <w:p w14:paraId="36E7B04B" w14:textId="77777777" w:rsidR="00CC39C4" w:rsidRPr="00653432" w:rsidRDefault="00CC39C4" w:rsidP="00CC39C4">
            <w:pPr>
              <w:spacing w:after="60" w:line="240" w:lineRule="auto"/>
              <w:ind w:left="357"/>
              <w:jc w:val="center"/>
              <w:rPr>
                <w:rFonts w:cs="Arial"/>
                <w:szCs w:val="20"/>
                <w:lang w:eastAsia="sl-SI"/>
              </w:rPr>
            </w:pPr>
            <w:r w:rsidRPr="00653432">
              <w:rPr>
                <w:rFonts w:cs="Arial"/>
                <w:szCs w:val="20"/>
                <w:lang w:eastAsia="sl-SI"/>
              </w:rPr>
              <w:t xml:space="preserve">(izrek višje globe v hitrem postopku) </w:t>
            </w:r>
          </w:p>
          <w:p w14:paraId="7162FC84" w14:textId="77777777" w:rsidR="00CC39C4" w:rsidRPr="00653432" w:rsidRDefault="00CC39C4" w:rsidP="00CC39C4">
            <w:pPr>
              <w:spacing w:after="60" w:line="240" w:lineRule="auto"/>
              <w:ind w:left="357"/>
              <w:jc w:val="center"/>
              <w:rPr>
                <w:rFonts w:cs="Arial"/>
                <w:szCs w:val="20"/>
                <w:lang w:eastAsia="sl-SI"/>
              </w:rPr>
            </w:pPr>
          </w:p>
          <w:p w14:paraId="7D7E5AE5" w14:textId="77777777" w:rsidR="00CC39C4" w:rsidRPr="00653432" w:rsidRDefault="00CC39C4" w:rsidP="00CC39C4">
            <w:pPr>
              <w:spacing w:after="60" w:line="240" w:lineRule="auto"/>
              <w:jc w:val="both"/>
              <w:rPr>
                <w:rFonts w:cs="Arial"/>
                <w:szCs w:val="20"/>
                <w:lang w:eastAsia="sl-SI"/>
              </w:rPr>
            </w:pPr>
            <w:r w:rsidRPr="00653432">
              <w:rPr>
                <w:rFonts w:cs="Arial"/>
                <w:szCs w:val="20"/>
                <w:lang w:eastAsia="sl-SI"/>
              </w:rPr>
              <w:t>Za prekrške iz tega zakona se sme v hitrem postopku izreči globa tudi v znesku, ki je višji od najnižje predpisane globe, določene s tem zakonom.</w:t>
            </w:r>
          </w:p>
          <w:p w14:paraId="737208A3" w14:textId="77777777" w:rsidR="00CC39C4" w:rsidRPr="00653432" w:rsidRDefault="00CC39C4" w:rsidP="00CC39C4">
            <w:pPr>
              <w:spacing w:after="60" w:line="240" w:lineRule="auto"/>
              <w:ind w:left="357"/>
              <w:jc w:val="both"/>
              <w:rPr>
                <w:rFonts w:cs="Arial"/>
                <w:szCs w:val="20"/>
                <w:lang w:eastAsia="sl-SI"/>
              </w:rPr>
            </w:pPr>
          </w:p>
          <w:p w14:paraId="78C24262" w14:textId="77777777" w:rsidR="00CC39C4" w:rsidRPr="00653432" w:rsidRDefault="00CC39C4" w:rsidP="00CC39C4">
            <w:pPr>
              <w:spacing w:after="60" w:line="240" w:lineRule="auto"/>
              <w:ind w:left="357"/>
              <w:jc w:val="both"/>
              <w:rPr>
                <w:rFonts w:cs="Arial"/>
                <w:szCs w:val="20"/>
                <w:lang w:eastAsia="sl-SI"/>
              </w:rPr>
            </w:pPr>
          </w:p>
          <w:p w14:paraId="4F799C77" w14:textId="77777777" w:rsidR="00CC39C4" w:rsidRPr="00653432" w:rsidRDefault="00CC39C4" w:rsidP="00CC39C4">
            <w:pPr>
              <w:tabs>
                <w:tab w:val="left" w:pos="284"/>
              </w:tabs>
              <w:spacing w:after="60" w:line="240" w:lineRule="auto"/>
              <w:jc w:val="center"/>
              <w:outlineLvl w:val="1"/>
              <w:rPr>
                <w:rFonts w:cs="Arial"/>
                <w:b/>
                <w:bCs/>
                <w:smallCaps/>
                <w:szCs w:val="20"/>
              </w:rPr>
            </w:pPr>
            <w:bookmarkStart w:id="49" w:name="_Toc26453294"/>
            <w:r w:rsidRPr="00653432">
              <w:rPr>
                <w:rFonts w:cs="Arial"/>
                <w:b/>
                <w:bCs/>
                <w:smallCaps/>
                <w:szCs w:val="20"/>
              </w:rPr>
              <w:t>IX. PREHODNA IN KONČNE DOLOČBE</w:t>
            </w:r>
            <w:bookmarkEnd w:id="49"/>
          </w:p>
          <w:p w14:paraId="07746C9B" w14:textId="77777777" w:rsidR="00CC39C4" w:rsidRPr="00653432" w:rsidRDefault="00CC39C4" w:rsidP="00CC39C4">
            <w:pPr>
              <w:tabs>
                <w:tab w:val="left" w:pos="284"/>
              </w:tabs>
              <w:spacing w:after="60" w:line="240" w:lineRule="auto"/>
              <w:jc w:val="center"/>
              <w:outlineLvl w:val="1"/>
              <w:rPr>
                <w:rFonts w:cs="Arial"/>
                <w:b/>
                <w:bCs/>
                <w:smallCaps/>
                <w:szCs w:val="20"/>
              </w:rPr>
            </w:pPr>
          </w:p>
          <w:p w14:paraId="187734F4" w14:textId="77777777" w:rsidR="00CC39C4" w:rsidRPr="00653432" w:rsidRDefault="00CC39C4" w:rsidP="00CC39C4">
            <w:pPr>
              <w:spacing w:after="60" w:line="240" w:lineRule="auto"/>
              <w:jc w:val="center"/>
              <w:rPr>
                <w:rFonts w:cs="Arial"/>
                <w:szCs w:val="20"/>
                <w:lang w:eastAsia="sl-SI"/>
              </w:rPr>
            </w:pPr>
            <w:r w:rsidRPr="00653432">
              <w:rPr>
                <w:rFonts w:cs="Arial"/>
                <w:szCs w:val="20"/>
                <w:lang w:eastAsia="sl-SI"/>
              </w:rPr>
              <w:lastRenderedPageBreak/>
              <w:t>62. člen</w:t>
            </w:r>
          </w:p>
          <w:p w14:paraId="3037226C" w14:textId="77777777" w:rsidR="00CC39C4" w:rsidRPr="00653432" w:rsidRDefault="00CC39C4" w:rsidP="00CC39C4">
            <w:pPr>
              <w:spacing w:after="60" w:line="240" w:lineRule="auto"/>
              <w:jc w:val="center"/>
              <w:rPr>
                <w:rFonts w:cs="Arial"/>
                <w:szCs w:val="20"/>
                <w:lang w:eastAsia="sl-SI"/>
              </w:rPr>
            </w:pPr>
            <w:r w:rsidRPr="00653432">
              <w:rPr>
                <w:rFonts w:cs="Arial"/>
                <w:szCs w:val="20"/>
                <w:lang w:eastAsia="sl-SI"/>
              </w:rPr>
              <w:t>(določitev enotne letne osnove za odvzem divjih prašičev)</w:t>
            </w:r>
          </w:p>
          <w:p w14:paraId="4E306266" w14:textId="77777777" w:rsidR="00CC39C4" w:rsidRPr="00653432" w:rsidRDefault="00CC39C4" w:rsidP="00CC39C4">
            <w:pPr>
              <w:spacing w:after="60" w:line="240" w:lineRule="auto"/>
              <w:jc w:val="both"/>
              <w:rPr>
                <w:rFonts w:cs="Arial"/>
                <w:szCs w:val="20"/>
                <w:lang w:eastAsia="sl-SI"/>
              </w:rPr>
            </w:pPr>
          </w:p>
          <w:p w14:paraId="313BC2BD" w14:textId="77777777" w:rsidR="00CC39C4" w:rsidRPr="00653432" w:rsidRDefault="00CC39C4" w:rsidP="00CC39C4">
            <w:pPr>
              <w:spacing w:after="60" w:line="240" w:lineRule="auto"/>
              <w:jc w:val="both"/>
              <w:rPr>
                <w:rFonts w:cs="Arial"/>
                <w:szCs w:val="20"/>
              </w:rPr>
            </w:pPr>
            <w:r w:rsidRPr="00653432">
              <w:rPr>
                <w:rFonts w:cs="Arial"/>
                <w:szCs w:val="20"/>
                <w:lang w:eastAsia="sl-SI"/>
              </w:rPr>
              <w:t xml:space="preserve">ZGS </w:t>
            </w:r>
            <w:r w:rsidRPr="00653432">
              <w:rPr>
                <w:rFonts w:cs="Arial"/>
                <w:szCs w:val="20"/>
              </w:rPr>
              <w:t xml:space="preserve">v 60 dneh po uveljavitvi tega zakona </w:t>
            </w:r>
            <w:r w:rsidRPr="00653432">
              <w:rPr>
                <w:rFonts w:cs="Arial"/>
                <w:szCs w:val="20"/>
                <w:lang w:eastAsia="sl-SI"/>
              </w:rPr>
              <w:t>določi enotno letno osnovo za odvzem divjih prašičev iz tretjega odstavka 6. člena tega zakona.</w:t>
            </w:r>
          </w:p>
          <w:p w14:paraId="19803126" w14:textId="77777777" w:rsidR="00CC39C4" w:rsidRPr="00653432" w:rsidRDefault="00CC39C4" w:rsidP="00CC39C4">
            <w:pPr>
              <w:rPr>
                <w:rFonts w:cs="Arial"/>
                <w:bCs/>
                <w:smallCaps/>
                <w:szCs w:val="20"/>
              </w:rPr>
            </w:pPr>
          </w:p>
          <w:p w14:paraId="65EA43E3" w14:textId="77777777" w:rsidR="00CC39C4" w:rsidRPr="00653432" w:rsidRDefault="00CC39C4" w:rsidP="00CC39C4">
            <w:pPr>
              <w:tabs>
                <w:tab w:val="left" w:pos="284"/>
              </w:tabs>
              <w:spacing w:after="60" w:line="240" w:lineRule="auto"/>
              <w:jc w:val="center"/>
              <w:outlineLvl w:val="2"/>
              <w:rPr>
                <w:rFonts w:cs="Arial"/>
                <w:szCs w:val="20"/>
              </w:rPr>
            </w:pPr>
            <w:bookmarkStart w:id="50" w:name="_Toc26453295"/>
            <w:r w:rsidRPr="00653432">
              <w:rPr>
                <w:rFonts w:cs="Arial"/>
                <w:szCs w:val="20"/>
              </w:rPr>
              <w:t>63. člen</w:t>
            </w:r>
            <w:r w:rsidRPr="00653432">
              <w:rPr>
                <w:rFonts w:cs="Arial"/>
                <w:szCs w:val="20"/>
              </w:rPr>
              <w:br/>
              <w:t>(priprava načrta ravnanja za lovce in imenovanje skupine strokovnjakov)</w:t>
            </w:r>
            <w:bookmarkEnd w:id="50"/>
          </w:p>
          <w:p w14:paraId="673B476F" w14:textId="77777777" w:rsidR="00CC39C4" w:rsidRPr="00653432" w:rsidRDefault="00CC39C4" w:rsidP="00CC39C4">
            <w:pPr>
              <w:spacing w:after="60" w:line="240" w:lineRule="auto"/>
              <w:jc w:val="both"/>
              <w:rPr>
                <w:rFonts w:cs="Arial"/>
                <w:szCs w:val="20"/>
              </w:rPr>
            </w:pPr>
          </w:p>
          <w:p w14:paraId="683063B5" w14:textId="77777777" w:rsidR="00CC39C4" w:rsidRPr="00653432" w:rsidRDefault="00CC39C4" w:rsidP="00AA206F">
            <w:pPr>
              <w:numPr>
                <w:ilvl w:val="0"/>
                <w:numId w:val="83"/>
              </w:numPr>
              <w:spacing w:after="60" w:line="240" w:lineRule="auto"/>
              <w:ind w:left="357" w:hanging="357"/>
              <w:jc w:val="both"/>
              <w:rPr>
                <w:rFonts w:cs="Arial"/>
                <w:szCs w:val="20"/>
              </w:rPr>
            </w:pPr>
            <w:r w:rsidRPr="00653432">
              <w:rPr>
                <w:rFonts w:cs="Arial"/>
                <w:szCs w:val="20"/>
              </w:rPr>
              <w:t xml:space="preserve">Upravljavec lovišča pripravi načrt iz 8. člena tega zakona v 60 dneh od dneva objave predloga načrta ravnanja za lovce na enotnem spletišču državne uprave. </w:t>
            </w:r>
          </w:p>
          <w:p w14:paraId="236E16A9" w14:textId="77777777" w:rsidR="00CC39C4" w:rsidRPr="00653432" w:rsidRDefault="00CC39C4" w:rsidP="00AA206F">
            <w:pPr>
              <w:numPr>
                <w:ilvl w:val="0"/>
                <w:numId w:val="83"/>
              </w:numPr>
              <w:spacing w:after="60" w:line="240" w:lineRule="auto"/>
              <w:ind w:left="357" w:hanging="357"/>
              <w:jc w:val="both"/>
              <w:rPr>
                <w:rFonts w:cs="Arial"/>
                <w:szCs w:val="20"/>
              </w:rPr>
            </w:pPr>
            <w:r w:rsidRPr="00653432">
              <w:rPr>
                <w:rFonts w:cs="Arial"/>
                <w:szCs w:val="20"/>
              </w:rPr>
              <w:t xml:space="preserve">Generalni direktor Uprave v 60 dneh po uveljavitvi tega zakona imenuje člane skupine strokovnjakov iz prvega odstavka 15. člena tega zakona. </w:t>
            </w:r>
          </w:p>
          <w:p w14:paraId="51680731" w14:textId="77777777" w:rsidR="00CC39C4" w:rsidRPr="00653432" w:rsidRDefault="00CC39C4" w:rsidP="00CC39C4">
            <w:pPr>
              <w:spacing w:after="60" w:line="240" w:lineRule="auto"/>
              <w:jc w:val="both"/>
              <w:rPr>
                <w:rFonts w:cs="Arial"/>
                <w:szCs w:val="20"/>
              </w:rPr>
            </w:pPr>
          </w:p>
          <w:p w14:paraId="1EE8CCAD" w14:textId="77777777" w:rsidR="00CC39C4" w:rsidRPr="00653432" w:rsidRDefault="00CC39C4" w:rsidP="00CC39C4">
            <w:pPr>
              <w:tabs>
                <w:tab w:val="left" w:pos="284"/>
              </w:tabs>
              <w:spacing w:after="60" w:line="240" w:lineRule="auto"/>
              <w:jc w:val="center"/>
              <w:outlineLvl w:val="2"/>
              <w:rPr>
                <w:rFonts w:cs="Arial"/>
                <w:szCs w:val="20"/>
              </w:rPr>
            </w:pPr>
            <w:bookmarkStart w:id="51" w:name="_Toc26453296"/>
            <w:r w:rsidRPr="00653432">
              <w:rPr>
                <w:rFonts w:cs="Arial"/>
                <w:szCs w:val="20"/>
              </w:rPr>
              <w:t>64. člen</w:t>
            </w:r>
            <w:r w:rsidRPr="00653432">
              <w:rPr>
                <w:rFonts w:cs="Arial"/>
                <w:szCs w:val="20"/>
              </w:rPr>
              <w:br/>
              <w:t>(postopki za opremo)</w:t>
            </w:r>
            <w:bookmarkEnd w:id="51"/>
          </w:p>
          <w:p w14:paraId="6400D593" w14:textId="77777777" w:rsidR="00CC39C4" w:rsidRPr="00653432" w:rsidRDefault="00CC39C4" w:rsidP="00CC39C4">
            <w:pPr>
              <w:spacing w:after="60" w:line="240" w:lineRule="auto"/>
              <w:jc w:val="both"/>
              <w:rPr>
                <w:rFonts w:cs="Arial"/>
                <w:szCs w:val="20"/>
              </w:rPr>
            </w:pPr>
          </w:p>
          <w:p w14:paraId="0F0E423F" w14:textId="77777777" w:rsidR="00CC39C4" w:rsidRPr="00653432" w:rsidRDefault="00CC39C4" w:rsidP="00AA206F">
            <w:pPr>
              <w:numPr>
                <w:ilvl w:val="0"/>
                <w:numId w:val="72"/>
              </w:numPr>
              <w:spacing w:after="60" w:line="240" w:lineRule="auto"/>
              <w:jc w:val="both"/>
              <w:rPr>
                <w:rFonts w:cs="Arial"/>
                <w:szCs w:val="20"/>
                <w:lang w:eastAsia="sl-SI"/>
              </w:rPr>
            </w:pPr>
            <w:r w:rsidRPr="00653432">
              <w:rPr>
                <w:rFonts w:cs="Arial"/>
                <w:szCs w:val="20"/>
                <w:lang w:eastAsia="sl-SI"/>
              </w:rPr>
              <w:t>Postopki za nabavo opreme iz drugega odstavka 10. člena tega zakona morajo biti končani v treh mesecih po uveljavitvi tega zakona.</w:t>
            </w:r>
          </w:p>
          <w:p w14:paraId="31101632" w14:textId="77777777" w:rsidR="00CC39C4" w:rsidRPr="00653432" w:rsidRDefault="00CC39C4" w:rsidP="00AA206F">
            <w:pPr>
              <w:numPr>
                <w:ilvl w:val="0"/>
                <w:numId w:val="72"/>
              </w:numPr>
              <w:spacing w:after="60" w:line="240" w:lineRule="auto"/>
              <w:ind w:left="357" w:hanging="357"/>
              <w:jc w:val="both"/>
              <w:rPr>
                <w:rFonts w:cs="Arial"/>
                <w:szCs w:val="20"/>
                <w:lang w:eastAsia="sl-SI"/>
              </w:rPr>
            </w:pPr>
            <w:r w:rsidRPr="00653432">
              <w:rPr>
                <w:rFonts w:cs="Arial"/>
                <w:szCs w:val="20"/>
                <w:lang w:eastAsia="sl-SI"/>
              </w:rPr>
              <w:t xml:space="preserve">Do nabave opreme iz drugega odstavka 10. člena tega zakona se, ne glede na določbe Pravilnika o zbiranju, prevozu, skladiščenju, ravnanju, uporabi in odstranjevanju živalskih trupel kot vrste živalskih stranskih proizvodov, ki niso namenjeni prehrani ljudi (Uradni list RS, št. 122/07), zbira poginule divje prašiče in trupla poginulih </w:t>
            </w:r>
            <w:proofErr w:type="spellStart"/>
            <w:r w:rsidRPr="00653432">
              <w:rPr>
                <w:rFonts w:cs="Arial"/>
                <w:szCs w:val="20"/>
                <w:lang w:eastAsia="sl-SI"/>
              </w:rPr>
              <w:t>rejnih</w:t>
            </w:r>
            <w:proofErr w:type="spellEnd"/>
            <w:r w:rsidRPr="00653432">
              <w:rPr>
                <w:rFonts w:cs="Arial"/>
                <w:szCs w:val="20"/>
                <w:lang w:eastAsia="sl-SI"/>
              </w:rPr>
              <w:t xml:space="preserve"> živali prioritetno. </w:t>
            </w:r>
          </w:p>
          <w:p w14:paraId="5130558E" w14:textId="77777777" w:rsidR="00CC39C4" w:rsidRPr="00653432" w:rsidRDefault="00CC39C4" w:rsidP="00CC39C4">
            <w:pPr>
              <w:spacing w:after="60" w:line="240" w:lineRule="auto"/>
              <w:jc w:val="both"/>
              <w:rPr>
                <w:rFonts w:cs="Arial"/>
                <w:szCs w:val="20"/>
              </w:rPr>
            </w:pPr>
          </w:p>
          <w:p w14:paraId="464EF6D0" w14:textId="77777777" w:rsidR="00CC39C4" w:rsidRPr="00653432" w:rsidRDefault="00CC39C4" w:rsidP="00CC39C4">
            <w:pPr>
              <w:tabs>
                <w:tab w:val="left" w:pos="284"/>
              </w:tabs>
              <w:spacing w:after="60" w:line="240" w:lineRule="auto"/>
              <w:jc w:val="center"/>
              <w:outlineLvl w:val="2"/>
              <w:rPr>
                <w:rFonts w:cs="Arial"/>
                <w:szCs w:val="20"/>
              </w:rPr>
            </w:pPr>
            <w:bookmarkStart w:id="52" w:name="_Toc26453297"/>
            <w:r w:rsidRPr="00653432">
              <w:rPr>
                <w:rFonts w:cs="Arial"/>
                <w:szCs w:val="20"/>
              </w:rPr>
              <w:t>65. člen</w:t>
            </w:r>
            <w:r w:rsidRPr="00653432">
              <w:rPr>
                <w:rFonts w:cs="Arial"/>
                <w:szCs w:val="20"/>
              </w:rPr>
              <w:br/>
              <w:t>(prenehanje veljavnosti)</w:t>
            </w:r>
            <w:bookmarkEnd w:id="52"/>
          </w:p>
          <w:p w14:paraId="5E5F5550" w14:textId="77777777" w:rsidR="00CC39C4" w:rsidRPr="00653432" w:rsidRDefault="00CC39C4" w:rsidP="00CC39C4">
            <w:pPr>
              <w:spacing w:after="60" w:line="240" w:lineRule="auto"/>
              <w:rPr>
                <w:rFonts w:cs="Arial"/>
                <w:szCs w:val="20"/>
              </w:rPr>
            </w:pPr>
          </w:p>
          <w:p w14:paraId="0C3FE04E" w14:textId="536BD40E" w:rsidR="00CC39C4" w:rsidRPr="00653432" w:rsidRDefault="00CC39C4" w:rsidP="00455336">
            <w:pPr>
              <w:spacing w:after="60" w:line="240" w:lineRule="auto"/>
              <w:jc w:val="both"/>
              <w:rPr>
                <w:rFonts w:cs="Arial"/>
                <w:szCs w:val="20"/>
                <w:lang w:eastAsia="sl-SI"/>
              </w:rPr>
            </w:pPr>
            <w:r w:rsidRPr="00653432">
              <w:rPr>
                <w:rFonts w:cs="Arial"/>
                <w:szCs w:val="20"/>
                <w:lang w:eastAsia="sl-SI"/>
              </w:rPr>
              <w:t>Z dnem uveljavitve tega zakona preneha veljati</w:t>
            </w:r>
            <w:r w:rsidR="00455336">
              <w:rPr>
                <w:rFonts w:cs="Arial"/>
                <w:szCs w:val="20"/>
                <w:lang w:eastAsia="sl-SI"/>
              </w:rPr>
              <w:t xml:space="preserve"> </w:t>
            </w:r>
            <w:r w:rsidRPr="00653432">
              <w:rPr>
                <w:rFonts w:cs="Arial"/>
                <w:szCs w:val="20"/>
                <w:lang w:eastAsia="sl-SI"/>
              </w:rPr>
              <w:t>šesti odstavek 11. člena Pravilnika o stranskih živalskih proizvodih, ki niso namenjeni prehrani ljudi (Uradni list RS, št. 35/15 in 82/18).</w:t>
            </w:r>
          </w:p>
          <w:p w14:paraId="098CBE7F" w14:textId="77777777" w:rsidR="00CC39C4" w:rsidRPr="00653432" w:rsidRDefault="00CC39C4" w:rsidP="00CC39C4">
            <w:pPr>
              <w:spacing w:after="60" w:line="240" w:lineRule="auto"/>
              <w:rPr>
                <w:rFonts w:cs="Arial"/>
                <w:szCs w:val="20"/>
              </w:rPr>
            </w:pPr>
          </w:p>
          <w:p w14:paraId="7774BD6A" w14:textId="77777777" w:rsidR="00CC39C4" w:rsidRPr="00653432" w:rsidRDefault="00CC39C4" w:rsidP="00CC39C4">
            <w:pPr>
              <w:tabs>
                <w:tab w:val="left" w:pos="284"/>
              </w:tabs>
              <w:spacing w:after="60" w:line="240" w:lineRule="auto"/>
              <w:jc w:val="center"/>
              <w:outlineLvl w:val="2"/>
              <w:rPr>
                <w:rFonts w:cs="Arial"/>
                <w:szCs w:val="20"/>
              </w:rPr>
            </w:pPr>
            <w:bookmarkStart w:id="53" w:name="_Toc26453298"/>
            <w:r w:rsidRPr="00653432">
              <w:rPr>
                <w:rFonts w:cs="Arial"/>
                <w:szCs w:val="20"/>
              </w:rPr>
              <w:t>66. člen</w:t>
            </w:r>
            <w:r w:rsidRPr="00653432">
              <w:rPr>
                <w:rFonts w:cs="Arial"/>
                <w:szCs w:val="20"/>
              </w:rPr>
              <w:br/>
              <w:t>(uveljavitev zakona)</w:t>
            </w:r>
            <w:bookmarkEnd w:id="53"/>
          </w:p>
          <w:p w14:paraId="54937CF3" w14:textId="77777777" w:rsidR="00CC39C4" w:rsidRPr="00653432" w:rsidRDefault="00CC39C4" w:rsidP="00CC39C4">
            <w:pPr>
              <w:tabs>
                <w:tab w:val="left" w:pos="284"/>
              </w:tabs>
              <w:spacing w:after="60" w:line="240" w:lineRule="auto"/>
              <w:rPr>
                <w:rFonts w:cs="Arial"/>
                <w:szCs w:val="20"/>
              </w:rPr>
            </w:pPr>
          </w:p>
          <w:p w14:paraId="392D506B" w14:textId="77777777" w:rsidR="00CC39C4" w:rsidRPr="00653432" w:rsidRDefault="00CC39C4" w:rsidP="00CC39C4">
            <w:pPr>
              <w:tabs>
                <w:tab w:val="left" w:pos="284"/>
              </w:tabs>
              <w:spacing w:after="60" w:line="240" w:lineRule="auto"/>
              <w:rPr>
                <w:rFonts w:cs="Arial"/>
                <w:szCs w:val="20"/>
              </w:rPr>
            </w:pPr>
            <w:r w:rsidRPr="00653432">
              <w:rPr>
                <w:rFonts w:cs="Arial"/>
                <w:szCs w:val="20"/>
              </w:rPr>
              <w:t>Ta zakon začne veljati naslednji dan po objavi v Uradnem listu Republike Slovenije.</w:t>
            </w:r>
          </w:p>
          <w:p w14:paraId="1A72E00E" w14:textId="77777777" w:rsidR="00CC39C4" w:rsidRPr="00653432" w:rsidRDefault="00CC39C4" w:rsidP="00CC39C4">
            <w:pPr>
              <w:spacing w:after="160" w:line="259" w:lineRule="auto"/>
              <w:rPr>
                <w:rFonts w:ascii="Calibri" w:hAnsi="Calibri"/>
                <w:sz w:val="22"/>
                <w:szCs w:val="22"/>
              </w:rPr>
            </w:pPr>
          </w:p>
          <w:p w14:paraId="440A41FE" w14:textId="77777777" w:rsidR="00CC39C4" w:rsidRPr="00653432" w:rsidRDefault="00CC39C4" w:rsidP="00CC39C4">
            <w:pPr>
              <w:spacing w:after="160" w:line="259" w:lineRule="auto"/>
              <w:rPr>
                <w:rFonts w:ascii="Calibri" w:hAnsi="Calibri"/>
                <w:szCs w:val="20"/>
              </w:rPr>
            </w:pPr>
            <w:r w:rsidRPr="00653432">
              <w:rPr>
                <w:rFonts w:ascii="Calibri" w:hAnsi="Calibri"/>
                <w:szCs w:val="20"/>
              </w:rPr>
              <w:br w:type="page"/>
            </w:r>
          </w:p>
          <w:p w14:paraId="58927CFF" w14:textId="77777777" w:rsidR="00CC39C4" w:rsidRPr="00653432" w:rsidRDefault="00CC39C4" w:rsidP="00CC39C4">
            <w:pPr>
              <w:spacing w:after="160" w:line="259" w:lineRule="auto"/>
              <w:rPr>
                <w:rFonts w:ascii="Calibri" w:hAnsi="Calibri"/>
                <w:szCs w:val="20"/>
              </w:rPr>
            </w:pPr>
          </w:p>
          <w:p w14:paraId="06D226AB" w14:textId="77777777" w:rsidR="00CC39C4" w:rsidRPr="00653432" w:rsidRDefault="00CC39C4" w:rsidP="00CC39C4">
            <w:pPr>
              <w:spacing w:after="160" w:line="259" w:lineRule="auto"/>
              <w:rPr>
                <w:rFonts w:cs="Arial"/>
                <w:szCs w:val="20"/>
                <w:lang w:eastAsia="sl-SI"/>
              </w:rPr>
            </w:pPr>
            <w:r w:rsidRPr="00653432">
              <w:rPr>
                <w:rFonts w:cs="Arial"/>
                <w:b/>
                <w:szCs w:val="20"/>
              </w:rPr>
              <w:t>Priloga 1:</w:t>
            </w:r>
            <w:r w:rsidRPr="00653432">
              <w:rPr>
                <w:rFonts w:cs="Arial"/>
                <w:szCs w:val="20"/>
              </w:rPr>
              <w:t xml:space="preserve"> </w:t>
            </w:r>
            <w:r w:rsidRPr="00653432">
              <w:rPr>
                <w:rFonts w:cs="Arial"/>
                <w:b/>
                <w:szCs w:val="20"/>
                <w:lang w:eastAsia="sl-SI"/>
              </w:rPr>
              <w:t>Metodologija za določitev višine nadomestila za oteženo rabo zemljišča zaradi postavitve ograj in odvračal (20. člen tega zakona)</w:t>
            </w:r>
          </w:p>
          <w:p w14:paraId="47223467" w14:textId="77777777" w:rsidR="00CC39C4" w:rsidRPr="00653432" w:rsidRDefault="00CC39C4" w:rsidP="00CC39C4">
            <w:pPr>
              <w:shd w:val="clear" w:color="auto" w:fill="FFFFFF"/>
              <w:spacing w:before="480" w:line="240" w:lineRule="auto"/>
              <w:jc w:val="center"/>
              <w:rPr>
                <w:rFonts w:cs="Arial"/>
                <w:b/>
                <w:bCs/>
                <w:szCs w:val="20"/>
                <w:lang w:eastAsia="sl-SI"/>
              </w:rPr>
            </w:pPr>
            <w:r w:rsidRPr="00653432">
              <w:rPr>
                <w:rFonts w:cs="Arial"/>
                <w:b/>
                <w:bCs/>
                <w:szCs w:val="20"/>
                <w:lang w:eastAsia="sl-SI"/>
              </w:rPr>
              <w:t xml:space="preserve">I. </w:t>
            </w:r>
          </w:p>
          <w:p w14:paraId="06413BCC" w14:textId="77777777" w:rsidR="00CC39C4" w:rsidRPr="00653432" w:rsidRDefault="00CC39C4" w:rsidP="00CC39C4">
            <w:pPr>
              <w:shd w:val="clear" w:color="auto" w:fill="FFFFFF"/>
              <w:spacing w:before="240" w:line="240" w:lineRule="auto"/>
              <w:ind w:left="284" w:hanging="284"/>
              <w:jc w:val="both"/>
              <w:rPr>
                <w:rFonts w:cs="Arial"/>
                <w:szCs w:val="20"/>
                <w:lang w:eastAsia="sl-SI"/>
              </w:rPr>
            </w:pPr>
            <w:r w:rsidRPr="00653432">
              <w:rPr>
                <w:rFonts w:cs="Arial"/>
                <w:szCs w:val="20"/>
                <w:lang w:eastAsia="sl-SI"/>
              </w:rPr>
              <w:t>(1) Letno nadomestilo za kvadratni meter (m</w:t>
            </w:r>
            <w:r w:rsidRPr="00653432">
              <w:rPr>
                <w:rFonts w:cs="Arial"/>
                <w:szCs w:val="20"/>
                <w:vertAlign w:val="superscript"/>
                <w:lang w:eastAsia="sl-SI"/>
              </w:rPr>
              <w:t>2</w:t>
            </w:r>
            <w:r w:rsidRPr="00653432">
              <w:rPr>
                <w:rFonts w:cs="Arial"/>
                <w:szCs w:val="20"/>
                <w:lang w:eastAsia="sl-SI"/>
              </w:rPr>
              <w:t>) zemljišča iz prvega odstavka 19. člena tega zakona se izračuna, upoštevaje podatke iz uradnih evidenc, po naslednji formuli:</w:t>
            </w:r>
          </w:p>
          <w:p w14:paraId="0F9FB590" w14:textId="77777777" w:rsidR="00CC39C4" w:rsidRPr="00653432" w:rsidRDefault="00CC39C4" w:rsidP="00CC39C4">
            <w:pPr>
              <w:shd w:val="clear" w:color="auto" w:fill="FFFFFF"/>
              <w:spacing w:line="240" w:lineRule="auto"/>
              <w:ind w:left="852" w:hanging="284"/>
              <w:rPr>
                <w:rFonts w:cs="Arial"/>
                <w:szCs w:val="20"/>
                <w:lang w:eastAsia="sl-SI"/>
              </w:rPr>
            </w:pPr>
            <w:r w:rsidRPr="00653432">
              <w:rPr>
                <w:rFonts w:cs="Arial"/>
                <w:szCs w:val="20"/>
                <w:lang w:eastAsia="sl-SI"/>
              </w:rPr>
              <w:t>1.</w:t>
            </w:r>
            <w:r w:rsidRPr="00653432" w:rsidDel="00447768">
              <w:rPr>
                <w:rFonts w:ascii="Times New Roman" w:hAnsi="Times New Roman"/>
                <w:szCs w:val="20"/>
                <w:lang w:eastAsia="sl-SI"/>
              </w:rPr>
              <w:t xml:space="preserve"> </w:t>
            </w:r>
            <w:r w:rsidRPr="00653432">
              <w:rPr>
                <w:rFonts w:cs="Arial"/>
                <w:szCs w:val="20"/>
                <w:lang w:eastAsia="sl-SI"/>
              </w:rPr>
              <w:t>kmetijska in gozdna zemljišča: bonitetna ocena zemljišča x faktor 0,006 eura za m</w:t>
            </w:r>
            <w:r w:rsidRPr="00653432">
              <w:rPr>
                <w:rFonts w:cs="Arial"/>
                <w:szCs w:val="20"/>
                <w:vertAlign w:val="superscript"/>
                <w:lang w:eastAsia="sl-SI"/>
              </w:rPr>
              <w:t>2</w:t>
            </w:r>
            <w:r w:rsidRPr="00653432">
              <w:rPr>
                <w:rFonts w:cs="Arial"/>
                <w:szCs w:val="20"/>
                <w:lang w:eastAsia="sl-SI"/>
              </w:rPr>
              <w:t>;</w:t>
            </w:r>
          </w:p>
          <w:p w14:paraId="7D050E7B" w14:textId="77777777" w:rsidR="00CC39C4" w:rsidRPr="00653432" w:rsidRDefault="00CC39C4" w:rsidP="00CC39C4">
            <w:pPr>
              <w:shd w:val="clear" w:color="auto" w:fill="FFFFFF"/>
              <w:spacing w:line="240" w:lineRule="auto"/>
              <w:ind w:left="852" w:hanging="284"/>
              <w:rPr>
                <w:rFonts w:cs="Arial"/>
                <w:szCs w:val="20"/>
                <w:lang w:eastAsia="sl-SI"/>
              </w:rPr>
            </w:pPr>
            <w:r w:rsidRPr="00653432">
              <w:rPr>
                <w:rFonts w:cs="Arial"/>
                <w:szCs w:val="20"/>
                <w:lang w:eastAsia="sl-SI"/>
              </w:rPr>
              <w:t>2.</w:t>
            </w:r>
            <w:r w:rsidRPr="00653432" w:rsidDel="00447768">
              <w:rPr>
                <w:rFonts w:ascii="Times New Roman" w:hAnsi="Times New Roman"/>
                <w:szCs w:val="20"/>
                <w:lang w:eastAsia="sl-SI"/>
              </w:rPr>
              <w:t xml:space="preserve"> </w:t>
            </w:r>
            <w:r w:rsidRPr="00653432">
              <w:rPr>
                <w:rFonts w:cs="Arial"/>
                <w:szCs w:val="20"/>
                <w:lang w:eastAsia="sl-SI"/>
              </w:rPr>
              <w:t>vodna in neplodna zemljišča: 0,025 eura za m</w:t>
            </w:r>
            <w:r w:rsidRPr="00653432">
              <w:rPr>
                <w:rFonts w:cs="Arial"/>
                <w:szCs w:val="20"/>
                <w:vertAlign w:val="superscript"/>
                <w:lang w:eastAsia="sl-SI"/>
              </w:rPr>
              <w:t>2</w:t>
            </w:r>
            <w:r w:rsidRPr="00653432">
              <w:rPr>
                <w:rFonts w:cs="Arial"/>
                <w:szCs w:val="20"/>
                <w:lang w:eastAsia="sl-SI"/>
              </w:rPr>
              <w:t>;</w:t>
            </w:r>
          </w:p>
          <w:p w14:paraId="4609753A" w14:textId="4DF55F8D" w:rsidR="00CC39C4" w:rsidRPr="00653432" w:rsidRDefault="00CC39C4" w:rsidP="00CC39C4">
            <w:pPr>
              <w:shd w:val="clear" w:color="auto" w:fill="FFFFFF"/>
              <w:spacing w:line="240" w:lineRule="auto"/>
              <w:ind w:left="852" w:hanging="284"/>
              <w:rPr>
                <w:rFonts w:cs="Arial"/>
                <w:szCs w:val="20"/>
                <w:lang w:eastAsia="sl-SI"/>
              </w:rPr>
            </w:pPr>
            <w:r w:rsidRPr="00653432">
              <w:rPr>
                <w:rFonts w:cs="Arial"/>
                <w:szCs w:val="20"/>
                <w:lang w:eastAsia="sl-SI"/>
              </w:rPr>
              <w:t>3.</w:t>
            </w:r>
            <w:r w:rsidR="00DA03DA">
              <w:rPr>
                <w:rFonts w:ascii="Times New Roman" w:hAnsi="Times New Roman"/>
                <w:szCs w:val="20"/>
                <w:lang w:eastAsia="sl-SI"/>
              </w:rPr>
              <w:t xml:space="preserve"> </w:t>
            </w:r>
            <w:r w:rsidRPr="00653432">
              <w:rPr>
                <w:rFonts w:cs="Arial"/>
                <w:szCs w:val="20"/>
                <w:lang w:eastAsia="sl-SI"/>
              </w:rPr>
              <w:t>pozidana zemljišča: 0,30 eura za m</w:t>
            </w:r>
            <w:r w:rsidRPr="00653432">
              <w:rPr>
                <w:rFonts w:cs="Arial"/>
                <w:szCs w:val="20"/>
                <w:vertAlign w:val="superscript"/>
                <w:lang w:eastAsia="sl-SI"/>
              </w:rPr>
              <w:t>2</w:t>
            </w:r>
            <w:r w:rsidRPr="00653432">
              <w:rPr>
                <w:rFonts w:cs="Arial"/>
                <w:szCs w:val="20"/>
                <w:lang w:eastAsia="sl-SI"/>
              </w:rPr>
              <w:t>.</w:t>
            </w:r>
          </w:p>
          <w:p w14:paraId="73E30550" w14:textId="77777777" w:rsidR="00CC39C4" w:rsidRPr="00653432" w:rsidRDefault="00CC39C4" w:rsidP="00CC39C4">
            <w:pPr>
              <w:shd w:val="clear" w:color="auto" w:fill="FFFFFF"/>
              <w:spacing w:before="240" w:line="240" w:lineRule="auto"/>
              <w:ind w:left="284" w:hanging="284"/>
              <w:jc w:val="both"/>
              <w:rPr>
                <w:rFonts w:cs="Arial"/>
                <w:szCs w:val="20"/>
                <w:lang w:eastAsia="sl-SI"/>
              </w:rPr>
            </w:pPr>
            <w:r w:rsidRPr="00653432">
              <w:rPr>
                <w:rFonts w:cs="Arial"/>
                <w:szCs w:val="20"/>
                <w:lang w:eastAsia="sl-SI"/>
              </w:rPr>
              <w:t>(2) Upravičenec je do nadomestila upravičen sorazmerno glede na obdobje, to je število dni v koledarskem letu, ko je bila otežena redna raba zemljišča. Površina, na kateri je otežena redna raba zemljišča, se določi glede na obseg posega na zemljišču.</w:t>
            </w:r>
          </w:p>
          <w:p w14:paraId="674FC6B2" w14:textId="3F62BE43" w:rsidR="00CC39C4" w:rsidRPr="00653432" w:rsidRDefault="00CC39C4" w:rsidP="00CC39C4">
            <w:pPr>
              <w:shd w:val="clear" w:color="auto" w:fill="FFFFFF"/>
              <w:spacing w:before="240" w:line="240" w:lineRule="auto"/>
              <w:ind w:left="284" w:hanging="284"/>
              <w:jc w:val="both"/>
              <w:rPr>
                <w:rFonts w:cs="Arial"/>
                <w:szCs w:val="20"/>
                <w:lang w:eastAsia="sl-SI"/>
              </w:rPr>
            </w:pPr>
            <w:r w:rsidRPr="00653432">
              <w:rPr>
                <w:rFonts w:cs="Arial"/>
                <w:szCs w:val="20"/>
                <w:lang w:eastAsia="sl-SI"/>
              </w:rPr>
              <w:lastRenderedPageBreak/>
              <w:t xml:space="preserve">(3) Površina zemljišča, na katerem je otežena redna raba zemljišča zaradi postavitve, namestitve, uporabe ali vzdrževanja ograje iz 18. člena tega zakona, se določi tako, da se dolžina varovalne ograje pomnoži </w:t>
            </w:r>
            <w:r w:rsidR="00DA03DA">
              <w:rPr>
                <w:rFonts w:cs="Arial"/>
                <w:szCs w:val="20"/>
                <w:lang w:eastAsia="sl-SI"/>
              </w:rPr>
              <w:t>z</w:t>
            </w:r>
            <w:r w:rsidRPr="00653432">
              <w:rPr>
                <w:rFonts w:cs="Arial"/>
                <w:szCs w:val="20"/>
                <w:lang w:eastAsia="sl-SI"/>
              </w:rPr>
              <w:t xml:space="preserve"> dvema metroma širine.</w:t>
            </w:r>
          </w:p>
          <w:p w14:paraId="7A868595" w14:textId="77777777" w:rsidR="00CC39C4" w:rsidRPr="00653432" w:rsidRDefault="00CC39C4" w:rsidP="00CC39C4">
            <w:pPr>
              <w:shd w:val="clear" w:color="auto" w:fill="FFFFFF"/>
              <w:spacing w:before="240" w:line="240" w:lineRule="auto"/>
              <w:ind w:left="284" w:hanging="284"/>
              <w:jc w:val="both"/>
              <w:rPr>
                <w:rFonts w:cs="Arial"/>
                <w:szCs w:val="20"/>
                <w:lang w:eastAsia="sl-SI"/>
              </w:rPr>
            </w:pPr>
            <w:r w:rsidRPr="00653432">
              <w:rPr>
                <w:rFonts w:cs="Arial"/>
                <w:szCs w:val="20"/>
                <w:lang w:eastAsia="sl-SI"/>
              </w:rPr>
              <w:t>(4) Upravičenec do nadomestila lahko v postopku odmere nadomestila dokazuje, da je otežena redna raba zemljišča na večji površini ali v drugem obdobju, kot se ju ugotovi na podlagi 20. člena tega zakona, ali večinoma pri drugi vrsti dejanske rabe ali bonitetne ocene, kot izhaja iz uradnih evidenc.</w:t>
            </w:r>
          </w:p>
          <w:p w14:paraId="15BFAD0D" w14:textId="77777777" w:rsidR="00CC39C4" w:rsidRPr="00845572" w:rsidRDefault="00CC39C4" w:rsidP="00CC39C4">
            <w:pPr>
              <w:shd w:val="clear" w:color="auto" w:fill="FFFFFF"/>
              <w:spacing w:before="240" w:line="240" w:lineRule="auto"/>
              <w:ind w:left="284" w:hanging="284"/>
              <w:jc w:val="both"/>
              <w:rPr>
                <w:rFonts w:cs="Arial"/>
                <w:szCs w:val="20"/>
                <w:lang w:eastAsia="sl-SI"/>
              </w:rPr>
            </w:pPr>
            <w:r w:rsidRPr="00653432">
              <w:rPr>
                <w:rFonts w:cs="Arial"/>
                <w:szCs w:val="20"/>
                <w:lang w:eastAsia="sl-SI"/>
              </w:rPr>
              <w:t>(5) Če iz evidence zemljiškega katastra podatka o boniteti zemljišča v skladu s predpisi o evidentiranju nepremičnin ali podatka o vrsti dejanske rabe v skladu s predpisi, ki urejajo vrsto dejanske rabe zemljišč, ni mogoče ugotoviti, se prizna boniteta zemljišča ali vrsta dejanske rabe, kot jo imajo primerljiva sosednja zemljišča.</w:t>
            </w:r>
          </w:p>
          <w:p w14:paraId="1569020A" w14:textId="77777777" w:rsidR="00012033" w:rsidRPr="00446BAF" w:rsidRDefault="00012033" w:rsidP="00391286">
            <w:pPr>
              <w:tabs>
                <w:tab w:val="left" w:pos="284"/>
              </w:tabs>
              <w:spacing w:after="60" w:line="240" w:lineRule="auto"/>
              <w:rPr>
                <w:rFonts w:cs="Arial"/>
                <w:szCs w:val="20"/>
              </w:rPr>
            </w:pPr>
          </w:p>
          <w:p w14:paraId="787FFA25" w14:textId="77777777" w:rsidR="00012033" w:rsidRPr="005E45C0" w:rsidRDefault="00012033" w:rsidP="00391286">
            <w:pPr>
              <w:pStyle w:val="Poglavje"/>
              <w:spacing w:before="0" w:after="0" w:line="260" w:lineRule="exact"/>
              <w:jc w:val="left"/>
              <w:rPr>
                <w:sz w:val="20"/>
                <w:szCs w:val="20"/>
              </w:rPr>
            </w:pPr>
          </w:p>
        </w:tc>
      </w:tr>
    </w:tbl>
    <w:p w14:paraId="4C135CD5" w14:textId="77777777" w:rsidR="00EE50FF" w:rsidRDefault="00EE50FF">
      <w:r>
        <w:rPr>
          <w:b/>
        </w:rPr>
        <w:lastRenderedPageBreak/>
        <w:br w:type="page"/>
      </w:r>
    </w:p>
    <w:tbl>
      <w:tblPr>
        <w:tblW w:w="0" w:type="auto"/>
        <w:tblInd w:w="108" w:type="dxa"/>
        <w:tblLook w:val="04A0" w:firstRow="1" w:lastRow="0" w:firstColumn="1" w:lastColumn="0" w:noHBand="0" w:noVBand="1"/>
      </w:tblPr>
      <w:tblGrid>
        <w:gridCol w:w="8390"/>
      </w:tblGrid>
      <w:tr w:rsidR="00012033" w:rsidRPr="008D1759" w14:paraId="4BFD88C3" w14:textId="77777777" w:rsidTr="002A5636">
        <w:tc>
          <w:tcPr>
            <w:tcW w:w="8964" w:type="dxa"/>
          </w:tcPr>
          <w:p w14:paraId="1DDD406E" w14:textId="77777777" w:rsidR="00012033" w:rsidRPr="008D1759" w:rsidRDefault="00012033" w:rsidP="00391286">
            <w:pPr>
              <w:pStyle w:val="Poglavje"/>
              <w:spacing w:before="0" w:after="0" w:line="260" w:lineRule="exact"/>
              <w:jc w:val="left"/>
              <w:rPr>
                <w:sz w:val="20"/>
                <w:szCs w:val="20"/>
              </w:rPr>
            </w:pPr>
            <w:r w:rsidRPr="008D1759">
              <w:rPr>
                <w:sz w:val="20"/>
                <w:szCs w:val="20"/>
              </w:rPr>
              <w:lastRenderedPageBreak/>
              <w:t>III. OBRAZLOŽITEV</w:t>
            </w:r>
          </w:p>
        </w:tc>
      </w:tr>
      <w:tr w:rsidR="00012033" w:rsidRPr="008D1759" w14:paraId="2ABBF3CF" w14:textId="77777777" w:rsidTr="001541A6">
        <w:tc>
          <w:tcPr>
            <w:tcW w:w="9105" w:type="dxa"/>
          </w:tcPr>
          <w:p w14:paraId="587481A5" w14:textId="12FF17FE" w:rsidR="00012033" w:rsidRPr="00DB226B" w:rsidRDefault="00012033" w:rsidP="00391286">
            <w:pPr>
              <w:pStyle w:val="Neotevilenodstavek"/>
              <w:spacing w:before="0" w:after="0" w:line="260" w:lineRule="exact"/>
              <w:rPr>
                <w:b/>
                <w:sz w:val="20"/>
                <w:szCs w:val="20"/>
              </w:rPr>
            </w:pPr>
          </w:p>
          <w:p w14:paraId="089E8ADC" w14:textId="77777777" w:rsidR="00012033" w:rsidRPr="00DB226B" w:rsidRDefault="00012033" w:rsidP="00391286">
            <w:pPr>
              <w:pStyle w:val="Neotevilenodstavek"/>
              <w:rPr>
                <w:b/>
                <w:sz w:val="20"/>
                <w:szCs w:val="20"/>
              </w:rPr>
            </w:pPr>
            <w:r>
              <w:rPr>
                <w:b/>
                <w:sz w:val="20"/>
                <w:szCs w:val="20"/>
              </w:rPr>
              <w:t xml:space="preserve">K </w:t>
            </w:r>
            <w:r w:rsidRPr="00DB226B">
              <w:rPr>
                <w:b/>
                <w:sz w:val="20"/>
                <w:szCs w:val="20"/>
              </w:rPr>
              <w:t>1. člen</w:t>
            </w:r>
            <w:r>
              <w:rPr>
                <w:b/>
                <w:sz w:val="20"/>
                <w:szCs w:val="20"/>
              </w:rPr>
              <w:t>u</w:t>
            </w:r>
          </w:p>
          <w:p w14:paraId="4541CD53" w14:textId="621E8BAC" w:rsidR="00012033" w:rsidRDefault="00012033" w:rsidP="00391286">
            <w:pPr>
              <w:pStyle w:val="Neotevilenodstavek"/>
              <w:spacing w:before="0" w:after="0" w:line="260" w:lineRule="exact"/>
              <w:rPr>
                <w:sz w:val="20"/>
                <w:szCs w:val="20"/>
              </w:rPr>
            </w:pPr>
            <w:r w:rsidRPr="00DB226B">
              <w:rPr>
                <w:sz w:val="20"/>
                <w:szCs w:val="20"/>
              </w:rPr>
              <w:t xml:space="preserve">Pojavljanje in širjenje </w:t>
            </w:r>
            <w:r>
              <w:rPr>
                <w:sz w:val="20"/>
                <w:szCs w:val="20"/>
              </w:rPr>
              <w:t>APK</w:t>
            </w:r>
            <w:r w:rsidRPr="00DB226B">
              <w:rPr>
                <w:sz w:val="20"/>
                <w:szCs w:val="20"/>
              </w:rPr>
              <w:t xml:space="preserve"> v nekaterih državah </w:t>
            </w:r>
            <w:r>
              <w:rPr>
                <w:sz w:val="20"/>
                <w:szCs w:val="20"/>
              </w:rPr>
              <w:t>EU</w:t>
            </w:r>
            <w:r w:rsidRPr="00DB226B">
              <w:rPr>
                <w:sz w:val="20"/>
                <w:szCs w:val="20"/>
              </w:rPr>
              <w:t xml:space="preserve"> </w:t>
            </w:r>
            <w:r>
              <w:rPr>
                <w:sz w:val="20"/>
                <w:szCs w:val="20"/>
              </w:rPr>
              <w:t>v zadnjih letih</w:t>
            </w:r>
            <w:r w:rsidRPr="00DB226B">
              <w:rPr>
                <w:sz w:val="20"/>
                <w:szCs w:val="20"/>
              </w:rPr>
              <w:t xml:space="preserve">, predstavlja visoko stopnjo ogroženosti populacije divjih in domačih prašičev v Republiki Sloveniji zato je </w:t>
            </w:r>
            <w:r>
              <w:rPr>
                <w:sz w:val="20"/>
                <w:szCs w:val="20"/>
              </w:rPr>
              <w:t>treba</w:t>
            </w:r>
            <w:r w:rsidRPr="00DB226B">
              <w:rPr>
                <w:sz w:val="20"/>
                <w:szCs w:val="20"/>
              </w:rPr>
              <w:t xml:space="preserve"> sprejeti nujne ukrepe za preprečevanje in zgodnje odkrivanje APK v populaciji divjih prašičev (</w:t>
            </w:r>
            <w:proofErr w:type="spellStart"/>
            <w:r w:rsidRPr="00DB226B">
              <w:rPr>
                <w:i/>
                <w:sz w:val="20"/>
                <w:szCs w:val="20"/>
              </w:rPr>
              <w:t>Sus</w:t>
            </w:r>
            <w:proofErr w:type="spellEnd"/>
            <w:r w:rsidRPr="00DB226B">
              <w:rPr>
                <w:i/>
                <w:sz w:val="20"/>
                <w:szCs w:val="20"/>
              </w:rPr>
              <w:t xml:space="preserve"> </w:t>
            </w:r>
            <w:proofErr w:type="spellStart"/>
            <w:r w:rsidRPr="00DB226B">
              <w:rPr>
                <w:i/>
                <w:sz w:val="20"/>
                <w:szCs w:val="20"/>
              </w:rPr>
              <w:t>scrofa</w:t>
            </w:r>
            <w:proofErr w:type="spellEnd"/>
            <w:r w:rsidRPr="00DB226B">
              <w:rPr>
                <w:sz w:val="20"/>
                <w:szCs w:val="20"/>
              </w:rPr>
              <w:t xml:space="preserve"> L.) z namenom zmanjšanja tveganja za vnos in širjenje APK v Republiki Sloveniji</w:t>
            </w:r>
            <w:r>
              <w:rPr>
                <w:sz w:val="20"/>
                <w:szCs w:val="20"/>
              </w:rPr>
              <w:t>,</w:t>
            </w:r>
            <w:r w:rsidRPr="00DB226B">
              <w:rPr>
                <w:sz w:val="20"/>
                <w:szCs w:val="20"/>
              </w:rPr>
              <w:t xml:space="preserve"> in dodatne ukrepe za obvladovanje in izkoreninjenje </w:t>
            </w:r>
            <w:r w:rsidR="00DC3A88">
              <w:rPr>
                <w:sz w:val="20"/>
                <w:szCs w:val="20"/>
              </w:rPr>
              <w:t>ob pojavu</w:t>
            </w:r>
            <w:r w:rsidRPr="00DB226B">
              <w:rPr>
                <w:sz w:val="20"/>
                <w:szCs w:val="20"/>
              </w:rPr>
              <w:t xml:space="preserve"> APK pri divjih prašičih v Republiki Sloveniji.</w:t>
            </w:r>
          </w:p>
          <w:p w14:paraId="086EB3DC" w14:textId="77777777" w:rsidR="00012033" w:rsidRPr="00560E09" w:rsidRDefault="00012033" w:rsidP="00391286">
            <w:pPr>
              <w:pStyle w:val="Neotevilenodstavek"/>
              <w:rPr>
                <w:sz w:val="20"/>
                <w:szCs w:val="20"/>
              </w:rPr>
            </w:pPr>
            <w:r w:rsidRPr="00560E09">
              <w:rPr>
                <w:sz w:val="20"/>
                <w:szCs w:val="20"/>
              </w:rPr>
              <w:t xml:space="preserve">Med </w:t>
            </w:r>
            <w:r w:rsidR="00D237A2">
              <w:rPr>
                <w:sz w:val="20"/>
                <w:szCs w:val="20"/>
              </w:rPr>
              <w:t>nujne</w:t>
            </w:r>
            <w:r w:rsidRPr="00560E09">
              <w:rPr>
                <w:sz w:val="20"/>
                <w:szCs w:val="20"/>
              </w:rPr>
              <w:t xml:space="preserve"> ukrepe za preprečevanje in zgodnje odkrivanje APK (ukrepi pred pojavom bolezni v RS) spadajo predvsem:</w:t>
            </w:r>
          </w:p>
          <w:p w14:paraId="19F6B612" w14:textId="77777777" w:rsidR="00012033" w:rsidRPr="00560E09" w:rsidRDefault="00012033" w:rsidP="00AA206F">
            <w:pPr>
              <w:pStyle w:val="Neotevilenodstavek"/>
              <w:numPr>
                <w:ilvl w:val="0"/>
                <w:numId w:val="73"/>
              </w:numPr>
              <w:rPr>
                <w:sz w:val="20"/>
                <w:szCs w:val="20"/>
              </w:rPr>
            </w:pPr>
            <w:r w:rsidRPr="00560E09">
              <w:rPr>
                <w:sz w:val="20"/>
                <w:szCs w:val="20"/>
              </w:rPr>
              <w:t>prepoved premikov živih divjih prašičev iz lovišč in lovnih obor na druge lokacije</w:t>
            </w:r>
            <w:r w:rsidR="00EE50FF">
              <w:rPr>
                <w:sz w:val="20"/>
                <w:szCs w:val="20"/>
              </w:rPr>
              <w:t>,</w:t>
            </w:r>
          </w:p>
          <w:p w14:paraId="28B39E64" w14:textId="77777777" w:rsidR="00EF32F8" w:rsidRDefault="00012033" w:rsidP="00AA206F">
            <w:pPr>
              <w:pStyle w:val="Neotevilenodstavek"/>
              <w:numPr>
                <w:ilvl w:val="0"/>
                <w:numId w:val="73"/>
              </w:numPr>
              <w:rPr>
                <w:sz w:val="20"/>
                <w:szCs w:val="20"/>
              </w:rPr>
            </w:pPr>
            <w:r w:rsidRPr="00EF32F8">
              <w:rPr>
                <w:sz w:val="20"/>
                <w:szCs w:val="20"/>
              </w:rPr>
              <w:t>zmanjšanje populacije divjih prašičev s povečanim odstrelom divjih prašičev</w:t>
            </w:r>
            <w:r w:rsidR="00EF32F8">
              <w:rPr>
                <w:sz w:val="20"/>
                <w:szCs w:val="20"/>
              </w:rPr>
              <w:t>,</w:t>
            </w:r>
            <w:r w:rsidRPr="00EF32F8">
              <w:rPr>
                <w:sz w:val="20"/>
                <w:szCs w:val="20"/>
              </w:rPr>
              <w:t xml:space="preserve"> </w:t>
            </w:r>
          </w:p>
          <w:p w14:paraId="0DD0319B" w14:textId="77777777" w:rsidR="00012033" w:rsidRPr="00EF32F8" w:rsidRDefault="00012033" w:rsidP="00AA206F">
            <w:pPr>
              <w:pStyle w:val="Neotevilenodstavek"/>
              <w:numPr>
                <w:ilvl w:val="0"/>
                <w:numId w:val="73"/>
              </w:numPr>
              <w:rPr>
                <w:sz w:val="20"/>
                <w:szCs w:val="20"/>
              </w:rPr>
            </w:pPr>
            <w:r w:rsidRPr="00EF32F8">
              <w:rPr>
                <w:sz w:val="20"/>
                <w:szCs w:val="20"/>
              </w:rPr>
              <w:t>prepoved krmljenja ŽSP na krmiščih</w:t>
            </w:r>
            <w:r w:rsidR="00EE50FF" w:rsidRPr="00EF32F8">
              <w:rPr>
                <w:sz w:val="20"/>
                <w:szCs w:val="20"/>
              </w:rPr>
              <w:t>,</w:t>
            </w:r>
          </w:p>
          <w:p w14:paraId="070BC188" w14:textId="77777777" w:rsidR="00012033" w:rsidRPr="00560E09" w:rsidRDefault="00012033" w:rsidP="00AA206F">
            <w:pPr>
              <w:pStyle w:val="Neotevilenodstavek"/>
              <w:numPr>
                <w:ilvl w:val="0"/>
                <w:numId w:val="73"/>
              </w:numPr>
              <w:rPr>
                <w:sz w:val="20"/>
                <w:szCs w:val="20"/>
              </w:rPr>
            </w:pPr>
            <w:r w:rsidRPr="00560E09">
              <w:rPr>
                <w:sz w:val="20"/>
                <w:szCs w:val="20"/>
              </w:rPr>
              <w:t>priprava načrta ravnanja za lovce</w:t>
            </w:r>
            <w:r w:rsidR="00EE50FF">
              <w:rPr>
                <w:sz w:val="20"/>
                <w:szCs w:val="20"/>
              </w:rPr>
              <w:t>,</w:t>
            </w:r>
          </w:p>
          <w:p w14:paraId="690C370D" w14:textId="48E13547" w:rsidR="00012033" w:rsidRPr="00560E09" w:rsidRDefault="00012033" w:rsidP="00AA206F">
            <w:pPr>
              <w:pStyle w:val="Neotevilenodstavek"/>
              <w:numPr>
                <w:ilvl w:val="0"/>
                <w:numId w:val="73"/>
              </w:numPr>
              <w:rPr>
                <w:sz w:val="20"/>
                <w:szCs w:val="20"/>
              </w:rPr>
            </w:pPr>
            <w:r w:rsidRPr="00560E09">
              <w:rPr>
                <w:sz w:val="20"/>
                <w:szCs w:val="20"/>
              </w:rPr>
              <w:t>prijava vsakega najdenega poginulega ali povoženega divjega prašiča ter zbiranje in odstranitev trupel poginulih divjih prašičev</w:t>
            </w:r>
            <w:r>
              <w:rPr>
                <w:sz w:val="20"/>
                <w:szCs w:val="20"/>
              </w:rPr>
              <w:t xml:space="preserve"> ter v povezavi s tem </w:t>
            </w:r>
            <w:r w:rsidRPr="00560E09">
              <w:rPr>
                <w:sz w:val="20"/>
                <w:szCs w:val="20"/>
              </w:rPr>
              <w:t>prepoved odstranjevanja spodnjih čeljusti oziroma ločevanja drugih delov trupel poginulih in povoženih divjih prašičev</w:t>
            </w:r>
            <w:r w:rsidR="00EE50FF">
              <w:rPr>
                <w:sz w:val="20"/>
                <w:szCs w:val="20"/>
              </w:rPr>
              <w:t>,</w:t>
            </w:r>
          </w:p>
          <w:p w14:paraId="14A8D3DA" w14:textId="77777777" w:rsidR="00012033" w:rsidRPr="00560E09" w:rsidRDefault="00012033" w:rsidP="00AA206F">
            <w:pPr>
              <w:pStyle w:val="Neotevilenodstavek"/>
              <w:numPr>
                <w:ilvl w:val="0"/>
                <w:numId w:val="73"/>
              </w:numPr>
              <w:rPr>
                <w:sz w:val="20"/>
                <w:szCs w:val="20"/>
              </w:rPr>
            </w:pPr>
            <w:r w:rsidRPr="00560E09">
              <w:rPr>
                <w:sz w:val="20"/>
                <w:szCs w:val="20"/>
              </w:rPr>
              <w:t>odvoz, vzorčenje in neškodljivo uničenje najdenih poginulih in povoženih divjih prašičev</w:t>
            </w:r>
            <w:r w:rsidR="00EE50FF">
              <w:rPr>
                <w:sz w:val="20"/>
                <w:szCs w:val="20"/>
              </w:rPr>
              <w:t>,</w:t>
            </w:r>
          </w:p>
          <w:p w14:paraId="2BD41BC7" w14:textId="77777777" w:rsidR="00012033" w:rsidRPr="00560E09" w:rsidRDefault="00012033" w:rsidP="00AA206F">
            <w:pPr>
              <w:pStyle w:val="Neotevilenodstavek"/>
              <w:numPr>
                <w:ilvl w:val="0"/>
                <w:numId w:val="73"/>
              </w:numPr>
              <w:rPr>
                <w:sz w:val="20"/>
                <w:szCs w:val="20"/>
              </w:rPr>
            </w:pPr>
            <w:r w:rsidRPr="00560E09">
              <w:rPr>
                <w:sz w:val="20"/>
                <w:szCs w:val="20"/>
              </w:rPr>
              <w:t>postavitev ograj za zaščito rej domačih prašičev</w:t>
            </w:r>
            <w:r w:rsidR="00EE50FF">
              <w:rPr>
                <w:sz w:val="20"/>
                <w:szCs w:val="20"/>
              </w:rPr>
              <w:t>,</w:t>
            </w:r>
          </w:p>
          <w:p w14:paraId="033A6302" w14:textId="77777777" w:rsidR="00012033" w:rsidRPr="00560E09" w:rsidRDefault="00012033" w:rsidP="00AA206F">
            <w:pPr>
              <w:pStyle w:val="Neotevilenodstavek"/>
              <w:numPr>
                <w:ilvl w:val="0"/>
                <w:numId w:val="73"/>
              </w:numPr>
              <w:rPr>
                <w:sz w:val="20"/>
                <w:szCs w:val="20"/>
              </w:rPr>
            </w:pPr>
            <w:r w:rsidRPr="00560E09">
              <w:rPr>
                <w:sz w:val="20"/>
                <w:szCs w:val="20"/>
              </w:rPr>
              <w:t>ozaveščanje in ureditev odstranjevanja odpadkov na počivališčih ob prometnicah</w:t>
            </w:r>
            <w:r w:rsidR="00EE50FF">
              <w:rPr>
                <w:sz w:val="20"/>
                <w:szCs w:val="20"/>
              </w:rPr>
              <w:t>,</w:t>
            </w:r>
          </w:p>
          <w:p w14:paraId="71F502AA" w14:textId="77777777" w:rsidR="00012033" w:rsidRPr="00560E09" w:rsidRDefault="00012033" w:rsidP="00AA206F">
            <w:pPr>
              <w:pStyle w:val="Neotevilenodstavek"/>
              <w:numPr>
                <w:ilvl w:val="0"/>
                <w:numId w:val="73"/>
              </w:numPr>
              <w:rPr>
                <w:sz w:val="20"/>
                <w:szCs w:val="20"/>
              </w:rPr>
            </w:pPr>
            <w:r w:rsidRPr="00560E09">
              <w:rPr>
                <w:sz w:val="20"/>
                <w:szCs w:val="20"/>
              </w:rPr>
              <w:t>izobraževanje izvajalcev dejavnosti in drugih zavezancev iz tega zakona</w:t>
            </w:r>
            <w:r w:rsidR="00EE50FF">
              <w:rPr>
                <w:sz w:val="20"/>
                <w:szCs w:val="20"/>
              </w:rPr>
              <w:t>.</w:t>
            </w:r>
            <w:r w:rsidRPr="00560E09">
              <w:rPr>
                <w:sz w:val="20"/>
                <w:szCs w:val="20"/>
              </w:rPr>
              <w:tab/>
            </w:r>
          </w:p>
          <w:p w14:paraId="5F7423C7" w14:textId="77777777" w:rsidR="00EF32F8" w:rsidRDefault="00EF32F8" w:rsidP="00391286">
            <w:pPr>
              <w:pStyle w:val="Neotevilenodstavek"/>
              <w:spacing w:line="240" w:lineRule="auto"/>
              <w:rPr>
                <w:sz w:val="20"/>
                <w:szCs w:val="20"/>
              </w:rPr>
            </w:pPr>
          </w:p>
          <w:p w14:paraId="058D68FB" w14:textId="77777777" w:rsidR="00012033" w:rsidRPr="00560E09" w:rsidRDefault="00012033" w:rsidP="00391286">
            <w:pPr>
              <w:pStyle w:val="Neotevilenodstavek"/>
              <w:spacing w:line="240" w:lineRule="auto"/>
              <w:rPr>
                <w:sz w:val="20"/>
                <w:szCs w:val="20"/>
              </w:rPr>
            </w:pPr>
            <w:r w:rsidRPr="00560E09">
              <w:rPr>
                <w:sz w:val="20"/>
                <w:szCs w:val="20"/>
              </w:rPr>
              <w:t xml:space="preserve">Ko je APK potrjena pri divjih prašičih, generalni direktor </w:t>
            </w:r>
            <w:r w:rsidR="00EF32F8">
              <w:rPr>
                <w:sz w:val="20"/>
                <w:szCs w:val="20"/>
              </w:rPr>
              <w:t>Uprave</w:t>
            </w:r>
            <w:r w:rsidRPr="00560E09">
              <w:rPr>
                <w:sz w:val="20"/>
                <w:szCs w:val="20"/>
              </w:rPr>
              <w:t xml:space="preserve"> skliče skupino strokovnjakov, ki pomaga pri določitvi območij z omejitvami in ukrepov, potrebnih za izkoreninjenje APK pri divjih prašičih. </w:t>
            </w:r>
          </w:p>
          <w:p w14:paraId="1D0116F0" w14:textId="25AFDC95" w:rsidR="00012033" w:rsidRPr="00747170" w:rsidRDefault="00012033" w:rsidP="00391286">
            <w:pPr>
              <w:spacing w:line="260" w:lineRule="atLeast"/>
              <w:jc w:val="both"/>
            </w:pPr>
            <w:r>
              <w:rPr>
                <w:b/>
              </w:rPr>
              <w:t xml:space="preserve">Po potrditvi APK pri divjih prašičih </w:t>
            </w:r>
            <w:r w:rsidRPr="00747170">
              <w:t>bo treb</w:t>
            </w:r>
            <w:r w:rsidR="00DC3A88">
              <w:t>a</w:t>
            </w:r>
            <w:r w:rsidRPr="00747170">
              <w:t xml:space="preserve"> takoj </w:t>
            </w:r>
            <w:r w:rsidR="00EF32F8">
              <w:t xml:space="preserve">določiti območja z omejitvami in </w:t>
            </w:r>
            <w:r w:rsidRPr="00747170">
              <w:t>uvesti ukrepe, s katerimi se oceni obseg izbruha (prostorska razširjenost, število prizadetih živali, velikost populacije v prizadetem območju itd.), sprejmejo se ukrepi za zatiranje APK v populaciji divjih prašičev in ukrepi za preprečitev širjenja ter prenosa bolezni na domače prašiče.</w:t>
            </w:r>
          </w:p>
          <w:p w14:paraId="4DD9C00A" w14:textId="77777777" w:rsidR="00012033" w:rsidRPr="00747170" w:rsidRDefault="00012033" w:rsidP="00391286">
            <w:pPr>
              <w:spacing w:line="260" w:lineRule="atLeast"/>
              <w:jc w:val="both"/>
            </w:pPr>
            <w:r w:rsidRPr="00747170">
              <w:t xml:space="preserve">Ukrepi za zatiranje APK pri divjih prašičih se lahko med seboj kombinirajo in se prilagajajo posameznemu izbruhu glede </w:t>
            </w:r>
            <w:r w:rsidR="00EE50FF">
              <w:t>n</w:t>
            </w:r>
            <w:r w:rsidRPr="00747170">
              <w:t xml:space="preserve">a lego pokrajine, naravne meje in ovire (avtocesta, ograja na državni meji), letni čas, vegetacijsko obdobje, temperature, krajevne posebnosti, logistične pogoje itd. </w:t>
            </w:r>
          </w:p>
          <w:p w14:paraId="38BAD10A" w14:textId="1F0774EF" w:rsidR="00012033" w:rsidRPr="00EE50FF" w:rsidRDefault="00EF32F8" w:rsidP="00EE50FF">
            <w:pPr>
              <w:spacing w:line="260" w:lineRule="atLeast"/>
              <w:rPr>
                <w:rFonts w:cs="Arial"/>
              </w:rPr>
            </w:pPr>
            <w:r>
              <w:rPr>
                <w:rFonts w:cs="Arial"/>
              </w:rPr>
              <w:t>Z</w:t>
            </w:r>
            <w:r w:rsidR="00012033" w:rsidRPr="00EE50FF">
              <w:rPr>
                <w:rFonts w:cs="Arial"/>
              </w:rPr>
              <w:t xml:space="preserve">APK tudi določa, da se zaradi izrednih razmer zaradi izbruha APK, prekliče veljavnost nekaterih določb glede izvajanja lova in določb glede zaščite živali, na primer izvajanje ukrepov v lovopustu, uporaba nočne optike in lovk, vse z namenom, da </w:t>
            </w:r>
            <w:r w:rsidR="00EE50FF">
              <w:rPr>
                <w:rFonts w:cs="Arial"/>
              </w:rPr>
              <w:t xml:space="preserve">se </w:t>
            </w:r>
            <w:r w:rsidR="00012033" w:rsidRPr="00EE50FF">
              <w:rPr>
                <w:rFonts w:cs="Arial"/>
              </w:rPr>
              <w:t>prepreči nenadzorovano širjenje APK.</w:t>
            </w:r>
          </w:p>
          <w:p w14:paraId="71F2395B" w14:textId="77777777" w:rsidR="00012033" w:rsidRPr="00B14FEC" w:rsidRDefault="00012033" w:rsidP="00391286">
            <w:pPr>
              <w:spacing w:line="260" w:lineRule="atLeast"/>
              <w:jc w:val="both"/>
            </w:pPr>
            <w:r w:rsidRPr="00B14FEC">
              <w:t xml:space="preserve">Skupina strokovnjakov predlaga direktorju </w:t>
            </w:r>
            <w:r w:rsidR="00EF32F8">
              <w:t>Uprave</w:t>
            </w:r>
            <w:r w:rsidRPr="00B14FEC">
              <w:t xml:space="preserve"> vzpostavitev območij z omejitvami. </w:t>
            </w:r>
          </w:p>
          <w:p w14:paraId="748F5842" w14:textId="77777777" w:rsidR="00EF32F8" w:rsidRPr="00EF32F8" w:rsidRDefault="00012033" w:rsidP="00EF32F8">
            <w:pPr>
              <w:shd w:val="clear" w:color="auto" w:fill="FFFFFF"/>
              <w:rPr>
                <w:rFonts w:cs="Arial"/>
                <w:szCs w:val="20"/>
                <w:lang w:eastAsia="sl-SI"/>
              </w:rPr>
            </w:pPr>
            <w:r w:rsidRPr="00B17C5F">
              <w:t xml:space="preserve">Ukrepi, ki jih je potrebno v skladu z </w:t>
            </w:r>
            <w:r w:rsidR="00EF32F8">
              <w:t>ZAPK</w:t>
            </w:r>
            <w:r w:rsidRPr="00B17C5F">
              <w:t xml:space="preserve"> o APK izvesti na določenem območju z omejitvami bazirajo na izkušnjah drugih držav članic. </w:t>
            </w:r>
            <w:r w:rsidR="00EF32F8" w:rsidRPr="00EF32F8">
              <w:rPr>
                <w:rFonts w:cs="Arial"/>
                <w:szCs w:val="20"/>
                <w:lang w:eastAsia="sl-SI"/>
              </w:rPr>
              <w:t>Območja z omejitvami, ki jih na predlog skupine strokovnjakov določi generalni direktor Uprave, so:</w:t>
            </w:r>
          </w:p>
          <w:p w14:paraId="3A39D416" w14:textId="77777777" w:rsidR="00EF32F8" w:rsidRPr="00EF32F8" w:rsidRDefault="00EF32F8" w:rsidP="00AA206F">
            <w:pPr>
              <w:pStyle w:val="Odstavekseznama"/>
              <w:numPr>
                <w:ilvl w:val="0"/>
                <w:numId w:val="100"/>
              </w:numPr>
              <w:shd w:val="clear" w:color="auto" w:fill="FFFFFF"/>
              <w:spacing w:after="160"/>
              <w:rPr>
                <w:rFonts w:ascii="Arial" w:hAnsi="Arial" w:cs="Arial"/>
                <w:sz w:val="20"/>
              </w:rPr>
            </w:pPr>
            <w:r w:rsidRPr="00EF32F8">
              <w:rPr>
                <w:rFonts w:ascii="Arial" w:hAnsi="Arial" w:cs="Arial"/>
                <w:sz w:val="20"/>
              </w:rPr>
              <w:t>okuženo območje, ki predstavlja območje okoli in vključno z lokacijo pojava APK, na katerem se izvaja eden ali več ukrepov za obvladovanje bolezni iz prvega odstavka 17. člena, za preprečevanje širjenja bolezni s tega območja; območje se lahko glede na stopnjo okuženosti in razširjenost razdeli na podobmočja - , osrednje okuženo, širše okuženo ali okuženo območje s poostrenim nadzorom in</w:t>
            </w:r>
          </w:p>
          <w:p w14:paraId="578A306C" w14:textId="77777777" w:rsidR="00EF32F8" w:rsidRPr="00EF32F8" w:rsidRDefault="00EF32F8" w:rsidP="00AA206F">
            <w:pPr>
              <w:pStyle w:val="Odstavekseznama"/>
              <w:numPr>
                <w:ilvl w:val="0"/>
                <w:numId w:val="100"/>
              </w:numPr>
              <w:shd w:val="clear" w:color="auto" w:fill="FFFFFF"/>
              <w:spacing w:after="160"/>
              <w:rPr>
                <w:rFonts w:ascii="Arial" w:hAnsi="Arial" w:cs="Arial"/>
                <w:sz w:val="20"/>
              </w:rPr>
            </w:pPr>
            <w:r w:rsidRPr="00EF32F8">
              <w:rPr>
                <w:rFonts w:ascii="Arial" w:hAnsi="Arial" w:cs="Arial"/>
                <w:sz w:val="20"/>
              </w:rPr>
              <w:t>nadzorovano območje, ki predstavlja območje, vzpostavljeno okoli okuženega območja in na katerem se izvaja eden ali več ukrepov za obvladovanje bolezni iz prvega odstavka 17. člena, za zmanjševanje tveganja za prenos bolezni z okuženega območja na prosta območja (na območja, ki niso pod omejitvami) razen ukrepov iz prve alineje točke a) in tretje alineje točke b) prvega odstavka 17. člena tega zakona.</w:t>
            </w:r>
          </w:p>
          <w:p w14:paraId="6B7096AB" w14:textId="77777777" w:rsidR="00012033" w:rsidRDefault="00EF32F8" w:rsidP="00EF32F8">
            <w:pPr>
              <w:spacing w:line="260" w:lineRule="atLeast"/>
              <w:jc w:val="both"/>
              <w:rPr>
                <w:rFonts w:cs="Arial"/>
                <w:szCs w:val="20"/>
                <w:lang w:eastAsia="sl-SI"/>
              </w:rPr>
            </w:pPr>
            <w:r w:rsidRPr="00EF32F8">
              <w:rPr>
                <w:rFonts w:cs="Arial"/>
                <w:szCs w:val="20"/>
                <w:lang w:eastAsia="sl-SI"/>
              </w:rPr>
              <w:lastRenderedPageBreak/>
              <w:t xml:space="preserve">Generalni direktor Uprave lahko na predlog skupine strokovnjakov določi tudi druga območja z omejitvami, na katerih se izvaja eden ali več ukrepov iz prvega odstavka 17. člena, razen ukrepov iz </w:t>
            </w:r>
            <w:r w:rsidRPr="00EF32F8">
              <w:rPr>
                <w:rFonts w:cs="Arial"/>
                <w:szCs w:val="20"/>
              </w:rPr>
              <w:t>prve alineje točke a) ter druge, tretje in četrte alineje točke b)</w:t>
            </w:r>
            <w:r w:rsidRPr="00EF32F8">
              <w:rPr>
                <w:rFonts w:cs="Arial"/>
                <w:szCs w:val="20"/>
                <w:lang w:eastAsia="sl-SI"/>
              </w:rPr>
              <w:t xml:space="preserve"> prvega odstavka 17. člena tega zakona, kadar je to potrebno glede na tveganje za vnos oziroma širjenje bolezni</w:t>
            </w:r>
            <w:r w:rsidR="00BA04C4">
              <w:rPr>
                <w:rFonts w:cs="Arial"/>
                <w:szCs w:val="20"/>
                <w:lang w:eastAsia="sl-SI"/>
              </w:rPr>
              <w:t>.</w:t>
            </w:r>
          </w:p>
          <w:p w14:paraId="59510C7D" w14:textId="77777777" w:rsidR="00BA04C4" w:rsidRPr="00B17C5F" w:rsidRDefault="00BA04C4" w:rsidP="00EF32F8">
            <w:pPr>
              <w:spacing w:line="260" w:lineRule="atLeast"/>
              <w:jc w:val="both"/>
            </w:pPr>
          </w:p>
          <w:p w14:paraId="155906AE" w14:textId="77777777" w:rsidR="00012033" w:rsidRPr="00B17C5F" w:rsidRDefault="00012033" w:rsidP="00391286">
            <w:pPr>
              <w:spacing w:line="260" w:lineRule="atLeast"/>
              <w:jc w:val="both"/>
            </w:pPr>
            <w:r w:rsidRPr="00B17C5F">
              <w:t>Cilj ukrepov na območju</w:t>
            </w:r>
            <w:r w:rsidR="00261FB9">
              <w:t>,</w:t>
            </w:r>
            <w:r w:rsidRPr="00B17C5F">
              <w:t xml:space="preserve"> na katerem so bili potrjeni primeri APK</w:t>
            </w:r>
            <w:r w:rsidR="00261FB9">
              <w:t>,</w:t>
            </w:r>
            <w:r w:rsidRPr="00B17C5F">
              <w:t xml:space="preserve"> je preprečiti, da bi morebitno okužene živali izstopile iz tega območja in širile APK </w:t>
            </w:r>
            <w:r w:rsidR="00261FB9">
              <w:t>ter čimprejšnja</w:t>
            </w:r>
            <w:r w:rsidR="00261FB9" w:rsidRPr="00B17C5F">
              <w:t xml:space="preserve"> </w:t>
            </w:r>
            <w:r w:rsidRPr="00B17C5F">
              <w:t>odstranitev trup</w:t>
            </w:r>
            <w:r w:rsidR="00261FB9">
              <w:t>el</w:t>
            </w:r>
            <w:r w:rsidRPr="00B17C5F">
              <w:t xml:space="preserve"> okuženih poginulih divjih prašičev</w:t>
            </w:r>
            <w:r w:rsidR="00261FB9">
              <w:t xml:space="preserve"> iz lovišča</w:t>
            </w:r>
            <w:r w:rsidRPr="00B17C5F">
              <w:t xml:space="preserve">, </w:t>
            </w:r>
            <w:r w:rsidR="00261FB9">
              <w:t>saj</w:t>
            </w:r>
            <w:r w:rsidR="00261FB9" w:rsidRPr="00B17C5F">
              <w:t xml:space="preserve"> </w:t>
            </w:r>
            <w:r w:rsidRPr="00B17C5F">
              <w:t xml:space="preserve">predstavljajo </w:t>
            </w:r>
            <w:r w:rsidR="00261FB9">
              <w:t xml:space="preserve">največji </w:t>
            </w:r>
            <w:r w:rsidRPr="00B17C5F">
              <w:t>vir okužbe</w:t>
            </w:r>
            <w:r w:rsidR="00261FB9">
              <w:t>.</w:t>
            </w:r>
            <w:r w:rsidRPr="00B17C5F">
              <w:t xml:space="preserve"> Cilj ukrepov je tudi pokončanje vseh preživelih divjih prašičev, </w:t>
            </w:r>
            <w:r w:rsidR="00261FB9">
              <w:t>ki</w:t>
            </w:r>
            <w:r w:rsidRPr="00B17C5F">
              <w:t xml:space="preserve"> lahko predstavljajo vir </w:t>
            </w:r>
            <w:r w:rsidR="00261FB9">
              <w:t>okužbe</w:t>
            </w:r>
            <w:r w:rsidR="00261FB9" w:rsidRPr="00B17C5F">
              <w:t xml:space="preserve"> </w:t>
            </w:r>
            <w:r w:rsidRPr="00B17C5F">
              <w:t xml:space="preserve">za divje prašiče, ki bi po zaključku </w:t>
            </w:r>
            <w:proofErr w:type="spellStart"/>
            <w:r w:rsidRPr="00B17C5F">
              <w:t>eradikacije</w:t>
            </w:r>
            <w:proofErr w:type="spellEnd"/>
            <w:r w:rsidRPr="00B17C5F">
              <w:t xml:space="preserve"> prišli na to območje. Za dosego ciljev se na območju</w:t>
            </w:r>
            <w:r w:rsidR="00261FB9">
              <w:t>,</w:t>
            </w:r>
            <w:r w:rsidRPr="00B17C5F">
              <w:t xml:space="preserve"> na katerem so bili potrjeni primeri APK</w:t>
            </w:r>
            <w:r w:rsidR="00261FB9">
              <w:t xml:space="preserve">, oziroma na posameznih območjih, določenih znotraj tega območja, </w:t>
            </w:r>
            <w:r w:rsidRPr="00B17C5F">
              <w:t xml:space="preserve"> najprej uveljavi popolna prepoved lova, vzpostavijo se skupine za iskanje trupel poginulih živali in po možnosti se okuženo območje ogradi. V drugi fazi (potem ko ne najdemo več poginulih divjih prašičev), pa skupina za izredni odstrel odstreli vse </w:t>
            </w:r>
            <w:r w:rsidR="00261FB9">
              <w:t xml:space="preserve">preostale </w:t>
            </w:r>
            <w:r w:rsidRPr="00B17C5F">
              <w:t>divje prašiče na tem območju. Ko je lov na ostale vrste divjadi dovoljen</w:t>
            </w:r>
            <w:r w:rsidR="00261FB9">
              <w:t>,</w:t>
            </w:r>
            <w:r w:rsidRPr="00B17C5F">
              <w:t xml:space="preserve"> ga izvajajo upravljalci lovišč. </w:t>
            </w:r>
          </w:p>
          <w:p w14:paraId="136210F0" w14:textId="77777777" w:rsidR="00261FB9" w:rsidRDefault="00012033" w:rsidP="00391286">
            <w:pPr>
              <w:spacing w:line="260" w:lineRule="atLeast"/>
              <w:jc w:val="both"/>
            </w:pPr>
            <w:r w:rsidRPr="00B17C5F">
              <w:t xml:space="preserve">Cilj ukrepov </w:t>
            </w:r>
            <w:r w:rsidR="00BB0EC7">
              <w:t xml:space="preserve">na </w:t>
            </w:r>
            <w:r w:rsidR="00BA04C4">
              <w:t>nadzorovanem območju</w:t>
            </w:r>
            <w:r w:rsidR="00261FB9">
              <w:t>, kjer ni potrjenih primerov APK</w:t>
            </w:r>
            <w:r w:rsidR="00BA04C4">
              <w:t>,</w:t>
            </w:r>
            <w:r w:rsidRPr="00B17C5F">
              <w:t xml:space="preserve"> je drastično zmanjšanje </w:t>
            </w:r>
            <w:r w:rsidR="00261FB9" w:rsidRPr="00B17C5F">
              <w:t>gostot</w:t>
            </w:r>
            <w:r w:rsidR="00261FB9">
              <w:t>e</w:t>
            </w:r>
            <w:r w:rsidR="00261FB9" w:rsidRPr="00B17C5F">
              <w:t xml:space="preserve"> </w:t>
            </w:r>
            <w:r w:rsidRPr="00B17C5F">
              <w:t>populacije divjih prašičev</w:t>
            </w:r>
            <w:r>
              <w:t>,</w:t>
            </w:r>
            <w:r w:rsidRPr="00B17C5F">
              <w:t xml:space="preserve"> s čimer se prepreči </w:t>
            </w:r>
            <w:r w:rsidR="00261FB9">
              <w:t xml:space="preserve">nadaljnje </w:t>
            </w:r>
            <w:r w:rsidRPr="00B17C5F">
              <w:t>širjen</w:t>
            </w:r>
            <w:r w:rsidR="00261FB9">
              <w:t>j</w:t>
            </w:r>
            <w:r w:rsidRPr="00B17C5F">
              <w:t>e APK</w:t>
            </w:r>
            <w:r w:rsidR="00261FB9">
              <w:t xml:space="preserve">. </w:t>
            </w:r>
            <w:r w:rsidRPr="00B17C5F">
              <w:t xml:space="preserve">Pri izvajanju izrednega odstrela divjih prašičev na </w:t>
            </w:r>
            <w:r w:rsidR="00BB0EC7">
              <w:t>okuženem in nadzorovanem območju</w:t>
            </w:r>
            <w:r w:rsidRPr="00B17C5F">
              <w:t xml:space="preserve"> se lahko uporabi eno ali več naslednjih sredstev: naprave za dušitev zvoka (poka), cevi z zunanjim navojem na ustju cevi ali drugimi nastavki, namenjenim izključno za namestitev dušilca, </w:t>
            </w:r>
            <w:r w:rsidR="00261FB9" w:rsidRPr="00B17C5F">
              <w:t>streln</w:t>
            </w:r>
            <w:r w:rsidR="00261FB9">
              <w:t>i</w:t>
            </w:r>
            <w:r w:rsidR="00261FB9" w:rsidRPr="00B17C5F">
              <w:t xml:space="preserve"> namerilnik</w:t>
            </w:r>
            <w:r w:rsidR="00261FB9">
              <w:t>i</w:t>
            </w:r>
            <w:r w:rsidR="00261FB9" w:rsidRPr="00B17C5F">
              <w:t xml:space="preserve"> </w:t>
            </w:r>
            <w:r w:rsidRPr="00B17C5F">
              <w:t xml:space="preserve">z napravo za elektronsko </w:t>
            </w:r>
            <w:proofErr w:type="spellStart"/>
            <w:r w:rsidRPr="00B17C5F">
              <w:t>ojačevanje</w:t>
            </w:r>
            <w:proofErr w:type="spellEnd"/>
            <w:r w:rsidRPr="00B17C5F">
              <w:t xml:space="preserve"> svetlobe oziroma z infrardečo napravo ali </w:t>
            </w:r>
            <w:r w:rsidR="00261FB9" w:rsidRPr="00B17C5F">
              <w:t>namerilnik</w:t>
            </w:r>
            <w:r w:rsidR="00261FB9">
              <w:t>i</w:t>
            </w:r>
            <w:r w:rsidR="00261FB9" w:rsidRPr="00B17C5F">
              <w:t xml:space="preserve"> </w:t>
            </w:r>
            <w:r w:rsidRPr="00B17C5F">
              <w:t xml:space="preserve">s termičnim (IR) senzorjem, če so izdelani ali predelani tako, da se pritrdijo na orožje ali so njegov sestavni del, </w:t>
            </w:r>
            <w:r w:rsidR="00261FB9" w:rsidRPr="00B17C5F">
              <w:t>umetn</w:t>
            </w:r>
            <w:r w:rsidR="00261FB9">
              <w:t>i</w:t>
            </w:r>
            <w:r w:rsidR="00261FB9" w:rsidRPr="00B17C5F">
              <w:t xml:space="preserve"> vir</w:t>
            </w:r>
            <w:r w:rsidR="00261FB9">
              <w:t>i</w:t>
            </w:r>
            <w:r w:rsidR="00261FB9" w:rsidRPr="00B17C5F">
              <w:t xml:space="preserve"> </w:t>
            </w:r>
            <w:r w:rsidRPr="00B17C5F">
              <w:t xml:space="preserve">svetlobe, lovke in </w:t>
            </w:r>
            <w:r w:rsidR="00261FB9" w:rsidRPr="00B17C5F">
              <w:t>brezpilotn</w:t>
            </w:r>
            <w:r w:rsidR="00261FB9">
              <w:t>i</w:t>
            </w:r>
            <w:r w:rsidR="00261FB9" w:rsidRPr="00B17C5F">
              <w:t xml:space="preserve"> zrakoplov</w:t>
            </w:r>
            <w:r w:rsidR="00261FB9">
              <w:t>i</w:t>
            </w:r>
            <w:r w:rsidR="00261FB9" w:rsidRPr="00B17C5F">
              <w:t xml:space="preserve"> </w:t>
            </w:r>
            <w:r w:rsidRPr="00B17C5F">
              <w:t xml:space="preserve">s </w:t>
            </w:r>
            <w:proofErr w:type="spellStart"/>
            <w:r w:rsidRPr="00B17C5F">
              <w:t>termovizijo</w:t>
            </w:r>
            <w:proofErr w:type="spellEnd"/>
            <w:r w:rsidRPr="00B17C5F">
              <w:t xml:space="preserve">. </w:t>
            </w:r>
          </w:p>
          <w:p w14:paraId="343084DB" w14:textId="77777777" w:rsidR="00012033" w:rsidRPr="00B17C5F" w:rsidRDefault="00012033" w:rsidP="00391286">
            <w:pPr>
              <w:spacing w:line="260" w:lineRule="atLeast"/>
              <w:jc w:val="both"/>
            </w:pPr>
            <w:r w:rsidRPr="00B17C5F">
              <w:t>Izredni odstrel divjih prašičev, vključno s postavljanjem lovk, izvajajo skupine posameznikov (skupina za izredni odstrel). Lov na ostale vrste divjadi izvajajo upravljalci lovišč v skladu z lovsko zakonodajo.</w:t>
            </w:r>
          </w:p>
          <w:p w14:paraId="44658BD7" w14:textId="77777777" w:rsidR="00012033" w:rsidRPr="00B17C5F" w:rsidRDefault="00012033" w:rsidP="00391286">
            <w:pPr>
              <w:spacing w:line="260" w:lineRule="atLeast"/>
              <w:jc w:val="both"/>
            </w:pPr>
            <w:r w:rsidRPr="00B17C5F">
              <w:t>Druga območja z omejitvami, ki jih določi skupina strokovnjakov so območja</w:t>
            </w:r>
            <w:r w:rsidR="00261FB9">
              <w:t xml:space="preserve"> znotraj ali okrog </w:t>
            </w:r>
            <w:r w:rsidR="00BB0EC7">
              <w:t>okuženega in nadzorovanega območja</w:t>
            </w:r>
            <w:r w:rsidR="00261FB9">
              <w:t>,</w:t>
            </w:r>
            <w:r w:rsidRPr="00B17C5F">
              <w:t xml:space="preserve"> na katerih </w:t>
            </w:r>
            <w:r w:rsidR="00261FB9">
              <w:t xml:space="preserve">se izvajajo ukrepi, ki </w:t>
            </w:r>
            <w:r w:rsidR="00AD03C0">
              <w:t>se določijo glede na specifiko območja.</w:t>
            </w:r>
            <w:r w:rsidRPr="00B17C5F">
              <w:t>.</w:t>
            </w:r>
          </w:p>
          <w:p w14:paraId="06B29F7C" w14:textId="77777777" w:rsidR="00012033" w:rsidRPr="00B14FEC" w:rsidRDefault="00012033" w:rsidP="00391286">
            <w:pPr>
              <w:spacing w:line="260" w:lineRule="atLeast"/>
              <w:jc w:val="both"/>
            </w:pPr>
            <w:r w:rsidRPr="00B17C5F">
              <w:t xml:space="preserve">Odstreljene in najdene poginule </w:t>
            </w:r>
            <w:r w:rsidR="00BB0EC7">
              <w:t xml:space="preserve">divje </w:t>
            </w:r>
            <w:r w:rsidRPr="00B17C5F">
              <w:t>prašiče z vseh območij z omejitv</w:t>
            </w:r>
            <w:r w:rsidR="00261FB9">
              <w:t>a</w:t>
            </w:r>
            <w:r w:rsidRPr="00B17C5F">
              <w:t>mi morajo člani skupin, ki izvajajo izredni odstrel in upravljalci lovišč dostaviti do zbirnih mest, kjer se odvzamejo tudi vzorci za preiskave na prisotnosti APK. Odstreljene divje prašiče je prepovedano iztrebiti (</w:t>
            </w:r>
            <w:proofErr w:type="spellStart"/>
            <w:r w:rsidRPr="00B17C5F">
              <w:t>eviscerirati</w:t>
            </w:r>
            <w:proofErr w:type="spellEnd"/>
            <w:r w:rsidRPr="00B17C5F">
              <w:t>) lovišču.</w:t>
            </w:r>
            <w:r w:rsidRPr="00B14FEC">
              <w:t xml:space="preserve"> </w:t>
            </w:r>
          </w:p>
          <w:p w14:paraId="5CF543AB" w14:textId="77777777" w:rsidR="00012033" w:rsidRDefault="00012033" w:rsidP="00391286">
            <w:pPr>
              <w:pStyle w:val="Neotevilenodstavek"/>
              <w:spacing w:before="0" w:after="0" w:line="260" w:lineRule="exact"/>
              <w:rPr>
                <w:sz w:val="20"/>
                <w:szCs w:val="20"/>
              </w:rPr>
            </w:pPr>
            <w:r>
              <w:rPr>
                <w:sz w:val="20"/>
                <w:szCs w:val="20"/>
              </w:rPr>
              <w:t xml:space="preserve">V primeru, da </w:t>
            </w:r>
            <w:r w:rsidR="00BB0EC7">
              <w:rPr>
                <w:sz w:val="20"/>
                <w:szCs w:val="20"/>
              </w:rPr>
              <w:t>generalni</w:t>
            </w:r>
            <w:r w:rsidR="00CA0082">
              <w:rPr>
                <w:sz w:val="20"/>
                <w:szCs w:val="20"/>
              </w:rPr>
              <w:t xml:space="preserve"> </w:t>
            </w:r>
            <w:r>
              <w:rPr>
                <w:sz w:val="20"/>
                <w:szCs w:val="20"/>
              </w:rPr>
              <w:t>direktor UVHVVR na predlog skupine strokovnjakov odloči</w:t>
            </w:r>
            <w:r w:rsidRPr="00DB226B">
              <w:rPr>
                <w:sz w:val="20"/>
                <w:szCs w:val="20"/>
              </w:rPr>
              <w:t xml:space="preserve">, da </w:t>
            </w:r>
            <w:r>
              <w:rPr>
                <w:sz w:val="20"/>
                <w:szCs w:val="20"/>
              </w:rPr>
              <w:t xml:space="preserve">se </w:t>
            </w:r>
            <w:r w:rsidRPr="00DB226B">
              <w:rPr>
                <w:sz w:val="20"/>
                <w:szCs w:val="20"/>
              </w:rPr>
              <w:t xml:space="preserve">zaradi pojava APK pri divjih prašičih </w:t>
            </w:r>
            <w:r>
              <w:rPr>
                <w:sz w:val="20"/>
                <w:szCs w:val="20"/>
              </w:rPr>
              <w:t>odredi pokončanje domačih prašičih</w:t>
            </w:r>
            <w:r w:rsidRPr="00DB226B">
              <w:rPr>
                <w:sz w:val="20"/>
                <w:szCs w:val="20"/>
              </w:rPr>
              <w:t xml:space="preserve"> v rejah na </w:t>
            </w:r>
            <w:r w:rsidR="00AD03C0">
              <w:rPr>
                <w:sz w:val="20"/>
                <w:szCs w:val="20"/>
              </w:rPr>
              <w:t xml:space="preserve">določenem </w:t>
            </w:r>
            <w:r w:rsidRPr="00DB226B">
              <w:rPr>
                <w:sz w:val="20"/>
                <w:szCs w:val="20"/>
              </w:rPr>
              <w:t>območju z omejitvami</w:t>
            </w:r>
            <w:r>
              <w:rPr>
                <w:sz w:val="20"/>
                <w:szCs w:val="20"/>
              </w:rPr>
              <w:t>, določbe tega zakona veljajo tudi za domače prašiče</w:t>
            </w:r>
            <w:r w:rsidRPr="00DB226B">
              <w:rPr>
                <w:sz w:val="20"/>
                <w:szCs w:val="20"/>
              </w:rPr>
              <w:t>.</w:t>
            </w:r>
          </w:p>
          <w:p w14:paraId="4831E7AA" w14:textId="77777777" w:rsidR="00012033" w:rsidRPr="00560E09" w:rsidRDefault="00012033" w:rsidP="00391286">
            <w:pPr>
              <w:pStyle w:val="Neotevilenodstavek"/>
              <w:rPr>
                <w:sz w:val="20"/>
                <w:szCs w:val="20"/>
              </w:rPr>
            </w:pPr>
            <w:r>
              <w:rPr>
                <w:sz w:val="20"/>
                <w:szCs w:val="20"/>
              </w:rPr>
              <w:t>Ukrepi iz tega zakona se uporabljajo tudi za divje prašiče v lovnih oborah.</w:t>
            </w:r>
            <w:r w:rsidRPr="00560E09">
              <w:rPr>
                <w:sz w:val="20"/>
                <w:szCs w:val="20"/>
              </w:rPr>
              <w:t xml:space="preserve"> V skladu z Zakonom o divjadi in lovstvu poznamo različne načine reje divjih prašičev v oborah in sicer v : </w:t>
            </w:r>
          </w:p>
          <w:p w14:paraId="3D9137DB" w14:textId="77777777" w:rsidR="00012033" w:rsidRPr="00560E09" w:rsidRDefault="00012033" w:rsidP="00AA206F">
            <w:pPr>
              <w:pStyle w:val="Neotevilenodstavek"/>
              <w:numPr>
                <w:ilvl w:val="0"/>
                <w:numId w:val="85"/>
              </w:numPr>
              <w:rPr>
                <w:sz w:val="20"/>
                <w:szCs w:val="20"/>
              </w:rPr>
            </w:pPr>
            <w:r>
              <w:rPr>
                <w:sz w:val="20"/>
                <w:szCs w:val="20"/>
              </w:rPr>
              <w:t xml:space="preserve">oborah za divjad </w:t>
            </w:r>
            <w:r w:rsidRPr="00560E09">
              <w:rPr>
                <w:sz w:val="20"/>
                <w:szCs w:val="20"/>
              </w:rPr>
              <w:t xml:space="preserve"> – to je več kot 0,5 ha velika površina v naravnem okolju, obdana z ograjo, ki ne dopušča prehajanja določenim ali vsem vrstam divjadi;</w:t>
            </w:r>
          </w:p>
          <w:p w14:paraId="071890E6" w14:textId="77777777" w:rsidR="00012033" w:rsidRPr="00560E09" w:rsidRDefault="00012033" w:rsidP="00AA206F">
            <w:pPr>
              <w:pStyle w:val="Neotevilenodstavek"/>
              <w:numPr>
                <w:ilvl w:val="0"/>
                <w:numId w:val="85"/>
              </w:numPr>
              <w:rPr>
                <w:sz w:val="20"/>
                <w:szCs w:val="20"/>
              </w:rPr>
            </w:pPr>
            <w:r w:rsidRPr="00560E09">
              <w:rPr>
                <w:sz w:val="20"/>
                <w:szCs w:val="20"/>
              </w:rPr>
              <w:t>oborah za posebne namene je obora, s površino manjšo od 30 ha, ki so namenjene preučevanju, karanteni in vzreji divjadi za izpuščanje v prosto naravo in podobno.</w:t>
            </w:r>
          </w:p>
          <w:p w14:paraId="547B6DD8" w14:textId="77777777" w:rsidR="00012033" w:rsidRPr="00560E09" w:rsidRDefault="00012033" w:rsidP="00AA206F">
            <w:pPr>
              <w:pStyle w:val="Neotevilenodstavek"/>
              <w:numPr>
                <w:ilvl w:val="0"/>
                <w:numId w:val="85"/>
              </w:numPr>
              <w:rPr>
                <w:sz w:val="20"/>
                <w:szCs w:val="20"/>
              </w:rPr>
            </w:pPr>
            <w:r w:rsidRPr="00560E09">
              <w:rPr>
                <w:sz w:val="20"/>
                <w:szCs w:val="20"/>
              </w:rPr>
              <w:t xml:space="preserve">divjad v ujetništvu  gre za divjad, ki je bila rojena v naravi, vendar zanjo skrbi človek glede prehrane in fizičnega varstva, in se nahaja v kletki ali v ograjenem prostoru. </w:t>
            </w:r>
          </w:p>
          <w:p w14:paraId="1E31CA58" w14:textId="30E8D847" w:rsidR="00012033" w:rsidRPr="00560E09" w:rsidRDefault="00012033" w:rsidP="00AA206F">
            <w:pPr>
              <w:pStyle w:val="Neotevilenodstavek"/>
              <w:numPr>
                <w:ilvl w:val="0"/>
                <w:numId w:val="85"/>
              </w:numPr>
              <w:rPr>
                <w:sz w:val="20"/>
                <w:szCs w:val="20"/>
              </w:rPr>
            </w:pPr>
            <w:r w:rsidRPr="00560E09">
              <w:rPr>
                <w:sz w:val="20"/>
                <w:szCs w:val="20"/>
              </w:rPr>
              <w:t>lovna obora to je več kot 200 ha velika površina v naravnem okolju, obdana z ograjo. Lovna obora je razglašena za gozd s posebnim namenom in pri kateri je poudarjena lovna funkcija</w:t>
            </w:r>
            <w:r w:rsidR="00DC3A88">
              <w:rPr>
                <w:sz w:val="20"/>
                <w:szCs w:val="20"/>
              </w:rPr>
              <w:t>.</w:t>
            </w:r>
          </w:p>
          <w:p w14:paraId="772C4165" w14:textId="77777777" w:rsidR="00AD03C0" w:rsidRDefault="00012033" w:rsidP="00391286">
            <w:pPr>
              <w:pStyle w:val="odstavek0"/>
              <w:shd w:val="clear" w:color="auto" w:fill="FFFFFF"/>
              <w:spacing w:before="240"/>
              <w:jc w:val="both"/>
              <w:rPr>
                <w:rFonts w:ascii="Arial" w:hAnsi="Arial" w:cs="Arial"/>
                <w:sz w:val="20"/>
                <w:szCs w:val="20"/>
              </w:rPr>
            </w:pPr>
            <w:r w:rsidRPr="00560E09">
              <w:rPr>
                <w:rFonts w:ascii="Arial" w:hAnsi="Arial" w:cs="Arial"/>
                <w:sz w:val="20"/>
                <w:szCs w:val="20"/>
              </w:rPr>
              <w:t xml:space="preserve">Reja divjadi v oborah se izvaja v skladu s predpisi o živinoreji in veterini. Imetnik divjih prašičev v obori mora prijaviti rejo na UVHVVR v skladu s pravilnikom, ki ureja evidenco imetnikov in </w:t>
            </w:r>
            <w:proofErr w:type="spellStart"/>
            <w:r w:rsidRPr="00560E09">
              <w:rPr>
                <w:rFonts w:ascii="Arial" w:hAnsi="Arial" w:cs="Arial"/>
                <w:sz w:val="20"/>
                <w:szCs w:val="20"/>
              </w:rPr>
              <w:t>rejnih</w:t>
            </w:r>
            <w:proofErr w:type="spellEnd"/>
            <w:r w:rsidRPr="00560E09">
              <w:rPr>
                <w:rFonts w:ascii="Arial" w:hAnsi="Arial" w:cs="Arial"/>
                <w:sz w:val="20"/>
                <w:szCs w:val="20"/>
              </w:rPr>
              <w:t xml:space="preserve"> živali. Živali v obori za divjad morajo biti označene in registrirane. </w:t>
            </w:r>
            <w:r w:rsidRPr="0038337D">
              <w:rPr>
                <w:rFonts w:ascii="Arial" w:hAnsi="Arial" w:cs="Arial"/>
                <w:sz w:val="20"/>
                <w:szCs w:val="20"/>
              </w:rPr>
              <w:t xml:space="preserve">Divji prašiči v oborah </w:t>
            </w:r>
            <w:r w:rsidRPr="0038337D">
              <w:rPr>
                <w:rFonts w:ascii="Arial" w:hAnsi="Arial" w:cs="Arial"/>
                <w:sz w:val="20"/>
                <w:szCs w:val="20"/>
              </w:rPr>
              <w:lastRenderedPageBreak/>
              <w:t xml:space="preserve">za divjad se štejejo za </w:t>
            </w:r>
            <w:proofErr w:type="spellStart"/>
            <w:r w:rsidRPr="00DF37DC">
              <w:rPr>
                <w:rFonts w:ascii="Arial" w:hAnsi="Arial" w:cs="Arial"/>
                <w:sz w:val="20"/>
                <w:szCs w:val="20"/>
              </w:rPr>
              <w:t>rejne</w:t>
            </w:r>
            <w:proofErr w:type="spellEnd"/>
            <w:r w:rsidRPr="00DF37DC">
              <w:rPr>
                <w:rFonts w:ascii="Arial" w:hAnsi="Arial" w:cs="Arial"/>
                <w:sz w:val="20"/>
                <w:szCs w:val="20"/>
              </w:rPr>
              <w:t xml:space="preserve"> živali in se za njih uporabljajo določbe predpisov, ki urejajo bolezni </w:t>
            </w:r>
            <w:proofErr w:type="spellStart"/>
            <w:r w:rsidRPr="0038337D">
              <w:rPr>
                <w:rFonts w:ascii="Arial" w:hAnsi="Arial" w:cs="Arial"/>
                <w:sz w:val="20"/>
                <w:szCs w:val="20"/>
              </w:rPr>
              <w:t>rejnih</w:t>
            </w:r>
            <w:proofErr w:type="spellEnd"/>
            <w:r w:rsidRPr="0038337D">
              <w:rPr>
                <w:rFonts w:ascii="Arial" w:hAnsi="Arial" w:cs="Arial"/>
                <w:sz w:val="20"/>
                <w:szCs w:val="20"/>
              </w:rPr>
              <w:t xml:space="preserve"> živali</w:t>
            </w:r>
            <w:r w:rsidRPr="00560E09">
              <w:rPr>
                <w:rFonts w:ascii="Arial" w:hAnsi="Arial" w:cs="Arial"/>
                <w:sz w:val="20"/>
                <w:szCs w:val="20"/>
              </w:rPr>
              <w:t xml:space="preserve">. </w:t>
            </w:r>
          </w:p>
          <w:p w14:paraId="77D5BF11" w14:textId="77777777" w:rsidR="00012033" w:rsidRDefault="00012033" w:rsidP="00391286">
            <w:pPr>
              <w:pStyle w:val="odstavek0"/>
              <w:shd w:val="clear" w:color="auto" w:fill="FFFFFF"/>
              <w:spacing w:before="240"/>
              <w:jc w:val="both"/>
              <w:rPr>
                <w:sz w:val="20"/>
                <w:szCs w:val="20"/>
              </w:rPr>
            </w:pPr>
            <w:r w:rsidRPr="00560E09">
              <w:rPr>
                <w:rFonts w:ascii="Arial" w:hAnsi="Arial" w:cs="Arial"/>
                <w:sz w:val="20"/>
                <w:szCs w:val="20"/>
              </w:rPr>
              <w:t xml:space="preserve">Ne glede na to, pa bodo v primeru pojava APK </w:t>
            </w:r>
            <w:r>
              <w:rPr>
                <w:rFonts w:ascii="Arial" w:hAnsi="Arial" w:cs="Arial"/>
                <w:sz w:val="20"/>
                <w:szCs w:val="20"/>
              </w:rPr>
              <w:t>na območju</w:t>
            </w:r>
            <w:r w:rsidR="00AD03C0">
              <w:rPr>
                <w:rFonts w:ascii="Arial" w:hAnsi="Arial" w:cs="Arial"/>
                <w:sz w:val="20"/>
                <w:szCs w:val="20"/>
              </w:rPr>
              <w:t>,</w:t>
            </w:r>
            <w:r>
              <w:rPr>
                <w:rFonts w:ascii="Arial" w:hAnsi="Arial" w:cs="Arial"/>
                <w:sz w:val="20"/>
                <w:szCs w:val="20"/>
              </w:rPr>
              <w:t xml:space="preserve"> kjer je lovna obora, v </w:t>
            </w:r>
            <w:r w:rsidRPr="00560E09">
              <w:rPr>
                <w:rFonts w:ascii="Arial" w:hAnsi="Arial" w:cs="Arial"/>
                <w:sz w:val="20"/>
                <w:szCs w:val="20"/>
              </w:rPr>
              <w:t xml:space="preserve">lovni obori veljali ukrepi iz tega zakona, ker gre v primeru lovnih obor za rejo prašičev na zelo velikih površinah, ker je v lovnih oborah nemogoče pričakovati, da bi bili ti divji prašiči pod vsakodnevnim nadzorom lastnikov obor in je tudi nerealno pričakovati, da bi v lovnih oborah uspeli izvesti postopke </w:t>
            </w:r>
            <w:proofErr w:type="spellStart"/>
            <w:r w:rsidRPr="00560E09">
              <w:rPr>
                <w:rFonts w:ascii="Arial" w:hAnsi="Arial" w:cs="Arial"/>
                <w:sz w:val="20"/>
                <w:szCs w:val="20"/>
              </w:rPr>
              <w:t>eradik</w:t>
            </w:r>
            <w:r>
              <w:rPr>
                <w:rFonts w:ascii="Arial" w:hAnsi="Arial" w:cs="Arial"/>
                <w:sz w:val="20"/>
                <w:szCs w:val="20"/>
              </w:rPr>
              <w:t>a</w:t>
            </w:r>
            <w:r w:rsidRPr="00560E09">
              <w:rPr>
                <w:rFonts w:ascii="Arial" w:hAnsi="Arial" w:cs="Arial"/>
                <w:sz w:val="20"/>
                <w:szCs w:val="20"/>
              </w:rPr>
              <w:t>cije</w:t>
            </w:r>
            <w:proofErr w:type="spellEnd"/>
            <w:r w:rsidRPr="00560E09">
              <w:rPr>
                <w:rFonts w:ascii="Arial" w:hAnsi="Arial" w:cs="Arial"/>
                <w:sz w:val="20"/>
                <w:szCs w:val="20"/>
              </w:rPr>
              <w:t xml:space="preserve"> kot so predvideni za reje domačih prašičev in za manjše obore z divjimi prašiči.  </w:t>
            </w:r>
          </w:p>
          <w:p w14:paraId="5E0FE749" w14:textId="77777777" w:rsidR="00CA0082" w:rsidRDefault="00CA0082" w:rsidP="00391286">
            <w:pPr>
              <w:pStyle w:val="Neotevilenodstavek"/>
              <w:rPr>
                <w:b/>
                <w:sz w:val="20"/>
                <w:szCs w:val="20"/>
              </w:rPr>
            </w:pPr>
          </w:p>
          <w:p w14:paraId="2328BBF4" w14:textId="77777777" w:rsidR="00012033" w:rsidRPr="00DB226B" w:rsidRDefault="00012033" w:rsidP="00391286">
            <w:pPr>
              <w:pStyle w:val="Neotevilenodstavek"/>
              <w:rPr>
                <w:b/>
                <w:sz w:val="20"/>
                <w:szCs w:val="20"/>
              </w:rPr>
            </w:pPr>
            <w:r>
              <w:rPr>
                <w:b/>
                <w:sz w:val="20"/>
                <w:szCs w:val="20"/>
              </w:rPr>
              <w:t xml:space="preserve">K </w:t>
            </w:r>
            <w:r w:rsidRPr="00DB226B">
              <w:rPr>
                <w:b/>
                <w:sz w:val="20"/>
                <w:szCs w:val="20"/>
              </w:rPr>
              <w:t>2. člen</w:t>
            </w:r>
            <w:r>
              <w:rPr>
                <w:b/>
                <w:sz w:val="20"/>
                <w:szCs w:val="20"/>
              </w:rPr>
              <w:t>u</w:t>
            </w:r>
          </w:p>
          <w:p w14:paraId="6CBF50B6" w14:textId="77777777" w:rsidR="00012033" w:rsidRPr="00DB226B" w:rsidRDefault="00012033" w:rsidP="00391286">
            <w:pPr>
              <w:pStyle w:val="Neotevilenodstavek"/>
              <w:rPr>
                <w:sz w:val="20"/>
                <w:szCs w:val="20"/>
              </w:rPr>
            </w:pPr>
            <w:r w:rsidRPr="00DB226B">
              <w:rPr>
                <w:sz w:val="20"/>
                <w:szCs w:val="20"/>
              </w:rPr>
              <w:t xml:space="preserve">V </w:t>
            </w:r>
            <w:r>
              <w:rPr>
                <w:sz w:val="20"/>
                <w:szCs w:val="20"/>
              </w:rPr>
              <w:t>2.</w:t>
            </w:r>
            <w:r w:rsidRPr="00DB226B">
              <w:rPr>
                <w:sz w:val="20"/>
                <w:szCs w:val="20"/>
              </w:rPr>
              <w:t xml:space="preserve"> členu </w:t>
            </w:r>
            <w:r>
              <w:rPr>
                <w:sz w:val="20"/>
                <w:szCs w:val="20"/>
              </w:rPr>
              <w:t>je opredeljen pomen izrazov</w:t>
            </w:r>
            <w:r w:rsidRPr="00DB226B">
              <w:rPr>
                <w:sz w:val="20"/>
                <w:szCs w:val="20"/>
              </w:rPr>
              <w:t xml:space="preserve">, ki se uporabljajo v tem zakonu. </w:t>
            </w:r>
          </w:p>
          <w:p w14:paraId="0288447E" w14:textId="77777777" w:rsidR="00012033" w:rsidRPr="00DB226B" w:rsidRDefault="00012033" w:rsidP="00391286">
            <w:pPr>
              <w:pStyle w:val="Neotevilenodstavek"/>
              <w:rPr>
                <w:sz w:val="20"/>
                <w:szCs w:val="20"/>
              </w:rPr>
            </w:pPr>
          </w:p>
          <w:p w14:paraId="40B83851" w14:textId="77777777" w:rsidR="00012033" w:rsidRPr="00DB226B" w:rsidRDefault="00012033" w:rsidP="00391286">
            <w:pPr>
              <w:pStyle w:val="Odstavekseznama"/>
              <w:tabs>
                <w:tab w:val="left" w:pos="284"/>
              </w:tabs>
              <w:spacing w:after="60"/>
              <w:ind w:left="0"/>
              <w:jc w:val="left"/>
              <w:outlineLvl w:val="2"/>
              <w:rPr>
                <w:rFonts w:ascii="Arial" w:hAnsi="Arial" w:cs="Arial"/>
                <w:b/>
                <w:sz w:val="20"/>
              </w:rPr>
            </w:pPr>
            <w:bookmarkStart w:id="54" w:name="_Toc25157233"/>
            <w:r>
              <w:rPr>
                <w:rFonts w:ascii="Arial" w:hAnsi="Arial" w:cs="Arial"/>
                <w:b/>
                <w:sz w:val="20"/>
              </w:rPr>
              <w:t xml:space="preserve">K </w:t>
            </w:r>
            <w:r w:rsidRPr="00DB226B">
              <w:rPr>
                <w:rFonts w:ascii="Arial" w:hAnsi="Arial" w:cs="Arial"/>
                <w:b/>
                <w:sz w:val="20"/>
              </w:rPr>
              <w:t>3. člen</w:t>
            </w:r>
            <w:r>
              <w:rPr>
                <w:rFonts w:ascii="Arial" w:hAnsi="Arial" w:cs="Arial"/>
                <w:b/>
                <w:sz w:val="20"/>
              </w:rPr>
              <w:t>u</w:t>
            </w:r>
            <w:r w:rsidRPr="00DB226B">
              <w:rPr>
                <w:rFonts w:ascii="Arial" w:hAnsi="Arial" w:cs="Arial"/>
                <w:b/>
                <w:sz w:val="20"/>
              </w:rPr>
              <w:t xml:space="preserve"> </w:t>
            </w:r>
            <w:bookmarkEnd w:id="54"/>
          </w:p>
          <w:p w14:paraId="76554B26" w14:textId="77777777" w:rsidR="00012033" w:rsidRPr="00DB226B" w:rsidRDefault="00012033" w:rsidP="00391286">
            <w:pPr>
              <w:pStyle w:val="Odstavekseznama"/>
              <w:spacing w:after="60"/>
              <w:ind w:left="0"/>
              <w:contextualSpacing w:val="0"/>
              <w:rPr>
                <w:rFonts w:ascii="Arial" w:hAnsi="Arial" w:cs="Arial"/>
                <w:sz w:val="20"/>
              </w:rPr>
            </w:pPr>
            <w:r w:rsidRPr="00DB226B">
              <w:rPr>
                <w:rFonts w:ascii="Arial" w:hAnsi="Arial" w:cs="Arial"/>
                <w:sz w:val="20"/>
              </w:rPr>
              <w:t xml:space="preserve">Pristojni organ za določitev ukrepov za preprečevanje APK pri divjih prašičih in odrejanje ukrepov je UVHVVR, pristojni organ za odrejanje določenih ukrepov v zvezi z upravljanjem s populacijo divjih prašičev pa je </w:t>
            </w:r>
            <w:r>
              <w:rPr>
                <w:rFonts w:ascii="Arial" w:hAnsi="Arial" w:cs="Arial"/>
                <w:sz w:val="20"/>
              </w:rPr>
              <w:t>MKGP oziroma S</w:t>
            </w:r>
            <w:r w:rsidRPr="00DB226B">
              <w:rPr>
                <w:rFonts w:ascii="Arial" w:hAnsi="Arial" w:cs="Arial"/>
                <w:sz w:val="20"/>
              </w:rPr>
              <w:t xml:space="preserve">ektor za lovstvo v okviru Direktorata za gozdarstvo in lovstvo. </w:t>
            </w:r>
            <w:r w:rsidR="00BA04C4">
              <w:rPr>
                <w:rFonts w:ascii="Arial" w:hAnsi="Arial" w:cs="Arial"/>
                <w:sz w:val="20"/>
              </w:rPr>
              <w:t xml:space="preserve">Za odrejanje nekaterih ukrepov, ki posegajo v lastninsko pravico državljanov </w:t>
            </w:r>
            <w:r w:rsidR="00CF4061">
              <w:rPr>
                <w:rFonts w:ascii="Arial" w:hAnsi="Arial" w:cs="Arial"/>
                <w:sz w:val="20"/>
              </w:rPr>
              <w:t xml:space="preserve">Republike Slovenije </w:t>
            </w:r>
            <w:r w:rsidR="00BA04C4">
              <w:rPr>
                <w:rFonts w:ascii="Arial" w:hAnsi="Arial" w:cs="Arial"/>
                <w:sz w:val="20"/>
              </w:rPr>
              <w:t xml:space="preserve">(postavitev ograj in odvračal ter zbirnih mest) </w:t>
            </w:r>
            <w:r w:rsidR="00CF4061">
              <w:rPr>
                <w:rFonts w:ascii="Arial" w:hAnsi="Arial" w:cs="Arial"/>
                <w:sz w:val="20"/>
              </w:rPr>
              <w:t xml:space="preserve">in ukrepov povezanih z </w:t>
            </w:r>
            <w:r w:rsidR="00CF4061" w:rsidRPr="00A819BC">
              <w:rPr>
                <w:rFonts w:ascii="Arial" w:hAnsi="Arial" w:cs="Arial"/>
                <w:sz w:val="20"/>
              </w:rPr>
              <w:t>omejit</w:t>
            </w:r>
            <w:r w:rsidR="00CF4061">
              <w:rPr>
                <w:rFonts w:ascii="Arial" w:hAnsi="Arial" w:cs="Arial"/>
                <w:sz w:val="20"/>
              </w:rPr>
              <w:t xml:space="preserve">vijo </w:t>
            </w:r>
            <w:r w:rsidR="00CF4061" w:rsidRPr="00A819BC">
              <w:rPr>
                <w:rFonts w:ascii="Arial" w:hAnsi="Arial" w:cs="Arial"/>
                <w:sz w:val="20"/>
              </w:rPr>
              <w:t>ali prepoved</w:t>
            </w:r>
            <w:r w:rsidR="00CF4061">
              <w:rPr>
                <w:rFonts w:ascii="Arial" w:hAnsi="Arial" w:cs="Arial"/>
                <w:sz w:val="20"/>
              </w:rPr>
              <w:t>jo</w:t>
            </w:r>
            <w:r w:rsidR="00CF4061" w:rsidRPr="00A819BC">
              <w:rPr>
                <w:rFonts w:ascii="Arial" w:hAnsi="Arial" w:cs="Arial"/>
                <w:sz w:val="20"/>
              </w:rPr>
              <w:t xml:space="preserve"> izvajanja kmetijskih, gozdarskih ali drugih aktivnosti</w:t>
            </w:r>
            <w:r w:rsidR="00CF4061">
              <w:rPr>
                <w:rFonts w:ascii="Arial" w:hAnsi="Arial" w:cs="Arial"/>
                <w:sz w:val="20"/>
              </w:rPr>
              <w:t xml:space="preserve"> </w:t>
            </w:r>
            <w:r w:rsidR="00BA04C4">
              <w:rPr>
                <w:rFonts w:ascii="Arial" w:hAnsi="Arial" w:cs="Arial"/>
                <w:sz w:val="20"/>
              </w:rPr>
              <w:t xml:space="preserve">mora generalni direktor </w:t>
            </w:r>
            <w:r w:rsidR="0004142A">
              <w:rPr>
                <w:rFonts w:ascii="Arial" w:hAnsi="Arial" w:cs="Arial"/>
                <w:sz w:val="20"/>
              </w:rPr>
              <w:t>UVHVVR</w:t>
            </w:r>
            <w:r w:rsidR="00BA04C4">
              <w:rPr>
                <w:rFonts w:ascii="Arial" w:hAnsi="Arial" w:cs="Arial"/>
                <w:sz w:val="20"/>
              </w:rPr>
              <w:t xml:space="preserve"> pridobiti soglasje Vlade Republike Slovenije</w:t>
            </w:r>
            <w:r w:rsidR="00CF4061">
              <w:rPr>
                <w:rFonts w:ascii="Arial" w:hAnsi="Arial" w:cs="Arial"/>
                <w:sz w:val="20"/>
              </w:rPr>
              <w:t xml:space="preserve">. </w:t>
            </w:r>
          </w:p>
          <w:p w14:paraId="4130EBD6" w14:textId="77777777" w:rsidR="00012033" w:rsidRPr="007C159D" w:rsidRDefault="00012033" w:rsidP="00391286">
            <w:pPr>
              <w:pStyle w:val="Neotevilenodstavek"/>
              <w:rPr>
                <w:sz w:val="20"/>
                <w:szCs w:val="20"/>
              </w:rPr>
            </w:pPr>
          </w:p>
          <w:p w14:paraId="0CD4547A" w14:textId="77777777" w:rsidR="00012033" w:rsidRPr="0069214B" w:rsidRDefault="00012033" w:rsidP="00391286">
            <w:pPr>
              <w:pStyle w:val="Neotevilenodstavek"/>
              <w:rPr>
                <w:b/>
                <w:sz w:val="20"/>
                <w:szCs w:val="20"/>
              </w:rPr>
            </w:pPr>
            <w:r>
              <w:rPr>
                <w:b/>
                <w:sz w:val="20"/>
                <w:szCs w:val="20"/>
              </w:rPr>
              <w:t xml:space="preserve">K </w:t>
            </w:r>
            <w:r w:rsidRPr="0069214B">
              <w:rPr>
                <w:b/>
                <w:sz w:val="20"/>
                <w:szCs w:val="20"/>
              </w:rPr>
              <w:t>4. člen</w:t>
            </w:r>
            <w:r>
              <w:rPr>
                <w:b/>
                <w:sz w:val="20"/>
                <w:szCs w:val="20"/>
              </w:rPr>
              <w:t>u</w:t>
            </w:r>
            <w:r w:rsidRPr="0069214B">
              <w:rPr>
                <w:b/>
                <w:sz w:val="20"/>
                <w:szCs w:val="20"/>
              </w:rPr>
              <w:t xml:space="preserve"> </w:t>
            </w:r>
          </w:p>
          <w:p w14:paraId="48B976BB" w14:textId="77777777" w:rsidR="00012033" w:rsidRPr="00DB226B" w:rsidRDefault="00012033" w:rsidP="00391286">
            <w:pPr>
              <w:pStyle w:val="Neotevilenodstavek"/>
              <w:rPr>
                <w:sz w:val="20"/>
                <w:szCs w:val="20"/>
              </w:rPr>
            </w:pPr>
            <w:r>
              <w:rPr>
                <w:sz w:val="20"/>
                <w:szCs w:val="20"/>
              </w:rPr>
              <w:t>V 4. členu so našteti z</w:t>
            </w:r>
            <w:r w:rsidRPr="00DB226B">
              <w:rPr>
                <w:sz w:val="20"/>
                <w:szCs w:val="20"/>
              </w:rPr>
              <w:t xml:space="preserve">avezanci za </w:t>
            </w:r>
            <w:r>
              <w:rPr>
                <w:sz w:val="20"/>
                <w:szCs w:val="20"/>
              </w:rPr>
              <w:t>izvajanje ukrepov po tem zakonu.</w:t>
            </w:r>
          </w:p>
          <w:p w14:paraId="0E0CB66F" w14:textId="77777777" w:rsidR="00012033" w:rsidRPr="007C159D" w:rsidRDefault="00012033" w:rsidP="00391286">
            <w:pPr>
              <w:pStyle w:val="Neotevilenodstavek"/>
              <w:rPr>
                <w:sz w:val="20"/>
                <w:szCs w:val="20"/>
              </w:rPr>
            </w:pPr>
          </w:p>
          <w:p w14:paraId="18BF7347" w14:textId="77777777" w:rsidR="00012033" w:rsidRPr="00DB226B" w:rsidRDefault="00012033" w:rsidP="00391286">
            <w:pPr>
              <w:pStyle w:val="Neotevilenodstavek"/>
              <w:spacing w:line="240" w:lineRule="auto"/>
              <w:rPr>
                <w:b/>
                <w:sz w:val="20"/>
                <w:szCs w:val="20"/>
              </w:rPr>
            </w:pPr>
            <w:r>
              <w:rPr>
                <w:b/>
                <w:sz w:val="20"/>
                <w:szCs w:val="20"/>
              </w:rPr>
              <w:t xml:space="preserve">K </w:t>
            </w:r>
            <w:r w:rsidRPr="00DB226B">
              <w:rPr>
                <w:b/>
                <w:sz w:val="20"/>
                <w:szCs w:val="20"/>
              </w:rPr>
              <w:t>5. člen</w:t>
            </w:r>
            <w:r>
              <w:rPr>
                <w:b/>
                <w:sz w:val="20"/>
                <w:szCs w:val="20"/>
              </w:rPr>
              <w:t>u</w:t>
            </w:r>
            <w:r w:rsidRPr="00DB226B">
              <w:rPr>
                <w:b/>
                <w:sz w:val="20"/>
                <w:szCs w:val="20"/>
              </w:rPr>
              <w:t xml:space="preserve"> </w:t>
            </w:r>
          </w:p>
          <w:p w14:paraId="03B6320E" w14:textId="77777777" w:rsidR="00012033" w:rsidRPr="00AD73DE" w:rsidRDefault="00012033" w:rsidP="00391286">
            <w:pPr>
              <w:spacing w:after="60" w:line="240" w:lineRule="auto"/>
              <w:jc w:val="both"/>
              <w:rPr>
                <w:b/>
                <w:szCs w:val="20"/>
              </w:rPr>
            </w:pPr>
            <w:r>
              <w:rPr>
                <w:szCs w:val="20"/>
              </w:rPr>
              <w:t>Člen prenaša določbe Izvedbenega Sklepa Komisije (EU) 2014/709 glede p</w:t>
            </w:r>
            <w:r w:rsidRPr="00DB226B">
              <w:rPr>
                <w:szCs w:val="20"/>
              </w:rPr>
              <w:t>repoved</w:t>
            </w:r>
            <w:r>
              <w:rPr>
                <w:szCs w:val="20"/>
              </w:rPr>
              <w:t>i</w:t>
            </w:r>
            <w:r w:rsidRPr="00DB226B">
              <w:rPr>
                <w:szCs w:val="20"/>
              </w:rPr>
              <w:t xml:space="preserve"> premikov živih divjih prašičev med državami članicami</w:t>
            </w:r>
            <w:r w:rsidR="00AD03C0">
              <w:rPr>
                <w:szCs w:val="20"/>
              </w:rPr>
              <w:t xml:space="preserve"> in za izvoz v tretje države.</w:t>
            </w:r>
            <w:r>
              <w:rPr>
                <w:szCs w:val="20"/>
              </w:rPr>
              <w:t xml:space="preserve">. </w:t>
            </w:r>
            <w:r w:rsidRPr="00DB226B">
              <w:rPr>
                <w:szCs w:val="20"/>
              </w:rPr>
              <w:t xml:space="preserve">Da bi preprečili oziroma zmanjšali možnost prenosa APK med divjimi prašiči v oborah in lovnih oborah so prepovedani premiki živih divjih prašičev iz lovišč in obor na druge lokacije tudi v Republiki Sloveniji. </w:t>
            </w:r>
            <w:r>
              <w:rPr>
                <w:szCs w:val="20"/>
              </w:rPr>
              <w:t xml:space="preserve">Da bi zagotovili normalno </w:t>
            </w:r>
            <w:r w:rsidR="001E42F3">
              <w:rPr>
                <w:szCs w:val="20"/>
              </w:rPr>
              <w:t>reprodukcijo</w:t>
            </w:r>
            <w:r>
              <w:rPr>
                <w:szCs w:val="20"/>
              </w:rPr>
              <w:t xml:space="preserve"> in preprečili parjenje v sorodstvu v oborah za divje prašiče so </w:t>
            </w:r>
            <w:r>
              <w:rPr>
                <w:rFonts w:cs="Arial"/>
                <w:szCs w:val="20"/>
              </w:rPr>
              <w:t xml:space="preserve">pod določenimi pogoji in z dovoljenjem UVHVVR dovoljeni premiki </w:t>
            </w:r>
            <w:r w:rsidRPr="00524A98">
              <w:rPr>
                <w:rFonts w:cs="Arial"/>
                <w:szCs w:val="20"/>
              </w:rPr>
              <w:t>divji</w:t>
            </w:r>
            <w:r>
              <w:rPr>
                <w:rFonts w:cs="Arial"/>
                <w:szCs w:val="20"/>
              </w:rPr>
              <w:t>h</w:t>
            </w:r>
            <w:r w:rsidRPr="00524A98">
              <w:rPr>
                <w:rFonts w:cs="Arial"/>
                <w:szCs w:val="20"/>
              </w:rPr>
              <w:t xml:space="preserve"> merjasc</w:t>
            </w:r>
            <w:r>
              <w:rPr>
                <w:rFonts w:cs="Arial"/>
                <w:szCs w:val="20"/>
              </w:rPr>
              <w:t xml:space="preserve">ev in svinj tudi med oborami v Republiki Sloveniji. </w:t>
            </w:r>
          </w:p>
          <w:p w14:paraId="7FAAEC98" w14:textId="77777777" w:rsidR="00012033" w:rsidRPr="00566936" w:rsidRDefault="00012033" w:rsidP="00391286">
            <w:pPr>
              <w:spacing w:after="60" w:line="240" w:lineRule="auto"/>
              <w:ind w:left="357"/>
              <w:jc w:val="both"/>
              <w:rPr>
                <w:b/>
                <w:szCs w:val="20"/>
              </w:rPr>
            </w:pPr>
          </w:p>
          <w:p w14:paraId="5B43752F" w14:textId="77777777" w:rsidR="00012033" w:rsidRPr="00566936" w:rsidRDefault="00012033" w:rsidP="00391286">
            <w:pPr>
              <w:pStyle w:val="Neotevilenodstavek"/>
              <w:spacing w:line="240" w:lineRule="auto"/>
              <w:rPr>
                <w:b/>
                <w:sz w:val="20"/>
                <w:szCs w:val="20"/>
              </w:rPr>
            </w:pPr>
            <w:r>
              <w:rPr>
                <w:b/>
                <w:sz w:val="20"/>
                <w:szCs w:val="20"/>
              </w:rPr>
              <w:t xml:space="preserve">K </w:t>
            </w:r>
            <w:r w:rsidRPr="00566936">
              <w:rPr>
                <w:b/>
                <w:sz w:val="20"/>
                <w:szCs w:val="20"/>
              </w:rPr>
              <w:t>6. člen</w:t>
            </w:r>
            <w:r>
              <w:rPr>
                <w:b/>
                <w:sz w:val="20"/>
                <w:szCs w:val="20"/>
              </w:rPr>
              <w:t>u</w:t>
            </w:r>
            <w:r w:rsidRPr="00566936">
              <w:rPr>
                <w:b/>
                <w:sz w:val="20"/>
                <w:szCs w:val="20"/>
              </w:rPr>
              <w:t xml:space="preserve"> </w:t>
            </w:r>
          </w:p>
          <w:p w14:paraId="45F3708E" w14:textId="77777777" w:rsidR="00B12BA7" w:rsidRDefault="00B12BA7" w:rsidP="00B12BA7">
            <w:pPr>
              <w:pStyle w:val="Neotevilenodstavek"/>
              <w:spacing w:line="240" w:lineRule="auto"/>
              <w:rPr>
                <w:sz w:val="20"/>
                <w:szCs w:val="20"/>
              </w:rPr>
            </w:pPr>
            <w:r w:rsidRPr="00EF3987">
              <w:rPr>
                <w:sz w:val="20"/>
                <w:szCs w:val="20"/>
              </w:rPr>
              <w:t xml:space="preserve">Zmanjšanje populacije divjih prašičev je eden od ukrepov, ki sicer ne vpliva na možnost pojava APK pri divjih prašičih na določenem območju, bistveno pa vpliva na hitrost širjenja APK med divjimi prašiči in na čas, potreben za izkoreninjenje APK na določenem območju. </w:t>
            </w:r>
            <w:r>
              <w:rPr>
                <w:sz w:val="20"/>
                <w:szCs w:val="20"/>
              </w:rPr>
              <w:t xml:space="preserve">Gre za pomemben ukrep, ki je strokovno utemeljen in </w:t>
            </w:r>
            <w:r w:rsidRPr="000C46B4">
              <w:rPr>
                <w:sz w:val="20"/>
                <w:szCs w:val="20"/>
              </w:rPr>
              <w:t xml:space="preserve"> opredeljen v Priročniku o afriški prašičji kugi pri divjih prašičih in biološki varnosti pri lovu, ki ga je pripravila Stalna skupina strokovnjakov za afriško prašičjo kugo v Evropi pod okriljem GF-TAD (OIE). </w:t>
            </w:r>
          </w:p>
          <w:p w14:paraId="2731C151" w14:textId="77777777" w:rsidR="00B12BA7" w:rsidRDefault="00B12BA7" w:rsidP="00B12BA7">
            <w:pPr>
              <w:pStyle w:val="Neotevilenodstavek"/>
              <w:spacing w:line="240" w:lineRule="auto"/>
              <w:rPr>
                <w:sz w:val="20"/>
                <w:szCs w:val="20"/>
                <w:highlight w:val="yellow"/>
              </w:rPr>
            </w:pPr>
            <w:r w:rsidRPr="00EF3987">
              <w:rPr>
                <w:sz w:val="20"/>
                <w:szCs w:val="20"/>
              </w:rPr>
              <w:t xml:space="preserve">Po sprejemu ZAPK bomo </w:t>
            </w:r>
            <w:r w:rsidRPr="00341F19">
              <w:rPr>
                <w:sz w:val="20"/>
                <w:szCs w:val="20"/>
              </w:rPr>
              <w:t>povečan odstrel divjih prašičev</w:t>
            </w:r>
            <w:r w:rsidRPr="00EF3987">
              <w:rPr>
                <w:sz w:val="20"/>
                <w:szCs w:val="20"/>
              </w:rPr>
              <w:t xml:space="preserve"> dosegli tako, </w:t>
            </w:r>
            <w:r>
              <w:rPr>
                <w:sz w:val="20"/>
                <w:szCs w:val="20"/>
              </w:rPr>
              <w:t xml:space="preserve">da bomo uvedli stimulacije za lovske družine, ki so prvenstveno namenjene lovcem, ki bodo izvedli odstrel nad osnovo, ki jo </w:t>
            </w:r>
            <w:r w:rsidRPr="00EF3987">
              <w:rPr>
                <w:sz w:val="20"/>
                <w:szCs w:val="20"/>
              </w:rPr>
              <w:t xml:space="preserve">bo </w:t>
            </w:r>
            <w:r>
              <w:rPr>
                <w:sz w:val="20"/>
                <w:szCs w:val="20"/>
              </w:rPr>
              <w:t xml:space="preserve">določil </w:t>
            </w:r>
            <w:r w:rsidRPr="00EF3987">
              <w:rPr>
                <w:sz w:val="20"/>
                <w:szCs w:val="20"/>
              </w:rPr>
              <w:t xml:space="preserve">ZGS na podlagi podatkov o odvzemu divjih prašičev v </w:t>
            </w:r>
            <w:r>
              <w:rPr>
                <w:sz w:val="20"/>
                <w:szCs w:val="20"/>
              </w:rPr>
              <w:t xml:space="preserve">letih od </w:t>
            </w:r>
            <w:r w:rsidRPr="00EF3987">
              <w:rPr>
                <w:sz w:val="20"/>
                <w:szCs w:val="20"/>
              </w:rPr>
              <w:t>201</w:t>
            </w:r>
            <w:r>
              <w:rPr>
                <w:sz w:val="20"/>
                <w:szCs w:val="20"/>
              </w:rPr>
              <w:t>3</w:t>
            </w:r>
            <w:r w:rsidRPr="00EF3987">
              <w:rPr>
                <w:sz w:val="20"/>
                <w:szCs w:val="20"/>
              </w:rPr>
              <w:t xml:space="preserve"> </w:t>
            </w:r>
            <w:r>
              <w:rPr>
                <w:sz w:val="20"/>
                <w:szCs w:val="20"/>
              </w:rPr>
              <w:t>do</w:t>
            </w:r>
            <w:r w:rsidRPr="00EF3987">
              <w:rPr>
                <w:sz w:val="20"/>
                <w:szCs w:val="20"/>
              </w:rPr>
              <w:t xml:space="preserve"> 2019</w:t>
            </w:r>
            <w:r>
              <w:rPr>
                <w:sz w:val="20"/>
                <w:szCs w:val="20"/>
              </w:rPr>
              <w:t>. Poleg tega bodo u</w:t>
            </w:r>
            <w:r w:rsidRPr="001E42F3">
              <w:rPr>
                <w:sz w:val="20"/>
                <w:szCs w:val="20"/>
              </w:rPr>
              <w:t xml:space="preserve">pravljavci lovišč do pojava APK v RS  še vedno </w:t>
            </w:r>
            <w:r>
              <w:rPr>
                <w:sz w:val="20"/>
                <w:szCs w:val="20"/>
              </w:rPr>
              <w:t>morali</w:t>
            </w:r>
            <w:r w:rsidRPr="001E42F3">
              <w:rPr>
                <w:sz w:val="20"/>
                <w:szCs w:val="20"/>
              </w:rPr>
              <w:t xml:space="preserve"> izvajati določila lovsko upravljavskih načrtov, katere bo </w:t>
            </w:r>
            <w:r>
              <w:rPr>
                <w:sz w:val="20"/>
                <w:szCs w:val="20"/>
              </w:rPr>
              <w:t>v skladu z lovsko zakonodajo</w:t>
            </w:r>
            <w:r w:rsidRPr="001E42F3">
              <w:rPr>
                <w:sz w:val="20"/>
                <w:szCs w:val="20"/>
              </w:rPr>
              <w:t xml:space="preserve"> pripravil Zavod za gozdove Slovenije. V teh načrtih bo določen tudi minimalni številčni odvzem divjih prašičev z dovoljenimi odstopanji.</w:t>
            </w:r>
          </w:p>
          <w:p w14:paraId="3AD21013" w14:textId="77777777" w:rsidR="00B12BA7" w:rsidRPr="00B12BA7" w:rsidRDefault="00B12BA7" w:rsidP="00B12BA7">
            <w:pPr>
              <w:spacing w:after="60" w:line="240" w:lineRule="auto"/>
              <w:jc w:val="both"/>
              <w:rPr>
                <w:rFonts w:cs="Arial"/>
                <w:szCs w:val="20"/>
                <w:lang w:eastAsia="sl-SI"/>
              </w:rPr>
            </w:pPr>
            <w:r w:rsidRPr="00524A98">
              <w:rPr>
                <w:rFonts w:cs="Arial"/>
                <w:szCs w:val="20"/>
                <w:lang w:eastAsia="sl-SI"/>
              </w:rPr>
              <w:t xml:space="preserve">Za vsakega odstreljenega divjega prašiča, ki </w:t>
            </w:r>
            <w:r>
              <w:rPr>
                <w:rFonts w:cs="Arial"/>
                <w:szCs w:val="20"/>
                <w:lang w:eastAsia="sl-SI"/>
              </w:rPr>
              <w:t xml:space="preserve">bo </w:t>
            </w:r>
            <w:r w:rsidRPr="00524A98">
              <w:rPr>
                <w:rFonts w:cs="Arial"/>
                <w:szCs w:val="20"/>
                <w:lang w:eastAsia="sl-SI"/>
              </w:rPr>
              <w:t>presega</w:t>
            </w:r>
            <w:r>
              <w:rPr>
                <w:rFonts w:cs="Arial"/>
                <w:szCs w:val="20"/>
                <w:lang w:eastAsia="sl-SI"/>
              </w:rPr>
              <w:t>l</w:t>
            </w:r>
            <w:r w:rsidRPr="00524A98">
              <w:rPr>
                <w:rFonts w:cs="Arial"/>
                <w:szCs w:val="20"/>
                <w:lang w:eastAsia="sl-SI"/>
              </w:rPr>
              <w:t xml:space="preserve"> osnovo</w:t>
            </w:r>
            <w:r>
              <w:rPr>
                <w:rFonts w:cs="Arial"/>
                <w:szCs w:val="20"/>
                <w:lang w:eastAsia="sl-SI"/>
              </w:rPr>
              <w:t xml:space="preserve"> (povprečje</w:t>
            </w:r>
            <w:r w:rsidRPr="00524A98">
              <w:rPr>
                <w:rFonts w:cs="Arial"/>
                <w:szCs w:val="20"/>
                <w:lang w:eastAsia="sl-SI"/>
              </w:rPr>
              <w:t xml:space="preserve"> realiziranega letnega odvzema v letih od 2013 do 2019</w:t>
            </w:r>
            <w:r>
              <w:rPr>
                <w:rFonts w:cs="Arial"/>
                <w:szCs w:val="20"/>
                <w:lang w:eastAsia="sl-SI"/>
              </w:rPr>
              <w:t>)</w:t>
            </w:r>
            <w:r w:rsidRPr="00524A98">
              <w:rPr>
                <w:rFonts w:cs="Arial"/>
                <w:szCs w:val="20"/>
                <w:lang w:eastAsia="sl-SI"/>
              </w:rPr>
              <w:t xml:space="preserve">, </w:t>
            </w:r>
            <w:r>
              <w:rPr>
                <w:rFonts w:cs="Arial"/>
                <w:szCs w:val="20"/>
                <w:lang w:eastAsia="sl-SI"/>
              </w:rPr>
              <w:t xml:space="preserve">pa </w:t>
            </w:r>
            <w:r w:rsidRPr="00524A98">
              <w:rPr>
                <w:rFonts w:cs="Arial"/>
                <w:szCs w:val="20"/>
                <w:lang w:eastAsia="sl-SI"/>
              </w:rPr>
              <w:t xml:space="preserve">se upravljavcu lovišča izplača stimulacija v pavšalnem znesku, in sicer se za vsako odstreljeno žival ženskega spola in žival obeh spolov v prvem življenjskem letu izplača 100 eurov na žival, za ostale kategorije odstreljenih divjih prašičev moškega spola pa 50 </w:t>
            </w:r>
            <w:r w:rsidRPr="00B12BA7">
              <w:rPr>
                <w:rFonts w:cs="Arial"/>
                <w:szCs w:val="20"/>
                <w:lang w:eastAsia="sl-SI"/>
              </w:rPr>
              <w:t xml:space="preserve">eurov na žival. </w:t>
            </w:r>
          </w:p>
          <w:p w14:paraId="27BF85F7" w14:textId="77777777" w:rsidR="00B12BA7" w:rsidRPr="00B12BA7" w:rsidRDefault="00B12BA7" w:rsidP="00B12BA7">
            <w:pPr>
              <w:pStyle w:val="odstavek0"/>
              <w:spacing w:before="0" w:beforeAutospacing="0" w:after="0" w:afterAutospacing="0"/>
              <w:jc w:val="both"/>
              <w:rPr>
                <w:rFonts w:ascii="Arial" w:hAnsi="Arial" w:cs="Arial"/>
                <w:sz w:val="20"/>
                <w:lang w:eastAsia="en-US"/>
              </w:rPr>
            </w:pPr>
            <w:r w:rsidRPr="00B12BA7">
              <w:rPr>
                <w:rFonts w:ascii="Arial" w:hAnsi="Arial" w:cs="Arial"/>
                <w:sz w:val="20"/>
                <w:szCs w:val="20"/>
              </w:rPr>
              <w:t xml:space="preserve">Da bi bili lovci pri izvajanju intenzivnega odstrela divjih prašičev čimbolj uspešni, se z ZAKP dovoljuje tudi uporaba posebne opreme pri izvajanju lova, ki sicer s sedaj veljavno zakonodajo ni dovoljena (bo pa dovoljena s sprejemom Zakona o spremembah in dopolnitvah Zakona o </w:t>
            </w:r>
            <w:r w:rsidRPr="00B12BA7">
              <w:rPr>
                <w:rFonts w:ascii="Arial" w:hAnsi="Arial" w:cs="Arial"/>
                <w:sz w:val="20"/>
                <w:szCs w:val="20"/>
              </w:rPr>
              <w:lastRenderedPageBreak/>
              <w:t xml:space="preserve">orožju, ki je v postopku sprejemanja v Državnem zboru (Vlada RS je besedilo že potrdila)). ZAKP tako poleg umetnih virov svetlobe, katerih uporaba se v utemeljenih primerih lahko dovoli že v skladu z veljavno lovsko zakonodajo, dovoljuje tudi uporabo strelnih namerilnikov z napravo za elektronsko </w:t>
            </w:r>
            <w:proofErr w:type="spellStart"/>
            <w:r w:rsidRPr="00B12BA7">
              <w:rPr>
                <w:rFonts w:ascii="Arial" w:hAnsi="Arial" w:cs="Arial"/>
                <w:sz w:val="20"/>
                <w:szCs w:val="20"/>
              </w:rPr>
              <w:t>ojačevanje</w:t>
            </w:r>
            <w:proofErr w:type="spellEnd"/>
            <w:r w:rsidRPr="00B12BA7">
              <w:rPr>
                <w:rFonts w:ascii="Arial" w:hAnsi="Arial" w:cs="Arial"/>
                <w:sz w:val="20"/>
                <w:szCs w:val="20"/>
              </w:rPr>
              <w:t xml:space="preserve"> svetlobe oziroma z infrardečo napravo ali namerilnikov s termičnim (IR) senzorjem, če so izdelani ali predelani tako, da se pritrdijo na orožje ali so njegov sestavni del in umetnih virov svetlobe. </w:t>
            </w:r>
          </w:p>
          <w:p w14:paraId="79831F22" w14:textId="77777777" w:rsidR="00012033" w:rsidRPr="00DF37DC" w:rsidRDefault="00012033" w:rsidP="00391286">
            <w:pPr>
              <w:pStyle w:val="Neotevilenodstavek"/>
              <w:spacing w:line="240" w:lineRule="auto"/>
              <w:rPr>
                <w:b/>
                <w:sz w:val="20"/>
                <w:szCs w:val="20"/>
              </w:rPr>
            </w:pPr>
          </w:p>
          <w:p w14:paraId="364E435A" w14:textId="77777777" w:rsidR="00012033" w:rsidRPr="00DF37DC" w:rsidRDefault="00012033" w:rsidP="00391286">
            <w:pPr>
              <w:pStyle w:val="Neotevilenodstavek"/>
              <w:spacing w:line="240" w:lineRule="auto"/>
              <w:rPr>
                <w:b/>
                <w:sz w:val="20"/>
                <w:szCs w:val="20"/>
              </w:rPr>
            </w:pPr>
            <w:r w:rsidRPr="00DF37DC">
              <w:rPr>
                <w:b/>
                <w:sz w:val="20"/>
                <w:szCs w:val="20"/>
              </w:rPr>
              <w:t xml:space="preserve">K 7. členu </w:t>
            </w:r>
          </w:p>
          <w:p w14:paraId="737AB207" w14:textId="77777777" w:rsidR="00012033" w:rsidRDefault="00012033" w:rsidP="00391286">
            <w:pPr>
              <w:pStyle w:val="Neotevilenodstavek"/>
              <w:spacing w:line="240" w:lineRule="auto"/>
              <w:rPr>
                <w:sz w:val="20"/>
                <w:szCs w:val="20"/>
              </w:rPr>
            </w:pPr>
            <w:r w:rsidRPr="00EF3987">
              <w:rPr>
                <w:sz w:val="20"/>
                <w:szCs w:val="20"/>
              </w:rPr>
              <w:t xml:space="preserve">Prepoved dopolnilnega krmljenja je </w:t>
            </w:r>
            <w:proofErr w:type="spellStart"/>
            <w:r w:rsidRPr="00EF3987">
              <w:rPr>
                <w:sz w:val="20"/>
                <w:szCs w:val="20"/>
              </w:rPr>
              <w:t>neinvaziven</w:t>
            </w:r>
            <w:proofErr w:type="spellEnd"/>
            <w:r w:rsidRPr="00EF3987">
              <w:rPr>
                <w:sz w:val="20"/>
                <w:szCs w:val="20"/>
              </w:rPr>
              <w:t xml:space="preserve"> pristop k upravljanju populacije in mora biti del običajnega upravljanja divjih prašičev. Prepoved dopolnilnega krmljenja vpliva tudi na zmanjšanje populacije, saj povečuje smrtnost v zimskih mesecih ter zmanjša kondicijo in plodnost spolno zrelih samic. Prepoved krmljenja lahko pripelje tudi do povečanja škod na kmetijskih pridelkih. Učinek prepovedi krmljenja je močno odvisen od z</w:t>
            </w:r>
            <w:r>
              <w:rPr>
                <w:sz w:val="20"/>
                <w:szCs w:val="20"/>
              </w:rPr>
              <w:t xml:space="preserve">imskih vremenskih razmer in je </w:t>
            </w:r>
            <w:r w:rsidRPr="00EF3987">
              <w:rPr>
                <w:sz w:val="20"/>
                <w:szCs w:val="20"/>
              </w:rPr>
              <w:t xml:space="preserve">najbolj viden v krajih s hladnejšim podnebjem in v manj ugodnih letih. V Sloveniji je </w:t>
            </w:r>
            <w:r>
              <w:rPr>
                <w:sz w:val="20"/>
                <w:szCs w:val="20"/>
              </w:rPr>
              <w:t xml:space="preserve">trenutno </w:t>
            </w:r>
            <w:r w:rsidRPr="00EF3987">
              <w:rPr>
                <w:sz w:val="20"/>
                <w:szCs w:val="20"/>
              </w:rPr>
              <w:t xml:space="preserve">z načrti lovsko upravljavskih območij </w:t>
            </w:r>
            <w:r>
              <w:rPr>
                <w:sz w:val="20"/>
                <w:szCs w:val="20"/>
              </w:rPr>
              <w:t xml:space="preserve">na krmiščih, do katerih dostopajo tudi divji prašiči (krmišča za jelenjad, divjega prašiča in medveda), </w:t>
            </w:r>
            <w:r w:rsidRPr="00EF3987">
              <w:rPr>
                <w:sz w:val="20"/>
                <w:szCs w:val="20"/>
              </w:rPr>
              <w:t xml:space="preserve">dovoljeno </w:t>
            </w:r>
            <w:r>
              <w:rPr>
                <w:sz w:val="20"/>
                <w:szCs w:val="20"/>
              </w:rPr>
              <w:t xml:space="preserve">tako zimsko kot odvračalno in </w:t>
            </w:r>
            <w:proofErr w:type="spellStart"/>
            <w:r w:rsidRPr="00EF3987">
              <w:rPr>
                <w:sz w:val="20"/>
                <w:szCs w:val="20"/>
              </w:rPr>
              <w:t>privabljalno</w:t>
            </w:r>
            <w:proofErr w:type="spellEnd"/>
            <w:r w:rsidRPr="00EF3987">
              <w:rPr>
                <w:sz w:val="20"/>
                <w:szCs w:val="20"/>
              </w:rPr>
              <w:t xml:space="preserve"> krmljenje. </w:t>
            </w:r>
          </w:p>
          <w:p w14:paraId="450CAAAF" w14:textId="77777777" w:rsidR="00012033" w:rsidRPr="00EF3987" w:rsidRDefault="00012033" w:rsidP="00391286">
            <w:pPr>
              <w:pStyle w:val="Neotevilenodstavek"/>
              <w:spacing w:line="240" w:lineRule="auto"/>
              <w:rPr>
                <w:sz w:val="20"/>
                <w:szCs w:val="20"/>
              </w:rPr>
            </w:pPr>
            <w:r w:rsidRPr="00EF3987">
              <w:rPr>
                <w:sz w:val="20"/>
                <w:szCs w:val="20"/>
              </w:rPr>
              <w:t xml:space="preserve">Z ZAPK, kot nujni ukrep zaradi visokega tveganja za vnos APK v populacijo divjih prašičev, uvajajmo prepoved krmljenja ŽSP na krmiščih, do katerih lahko dostopajo divji prašiči. Živalski proizvodi oziroma živalski stranski proizvodi predstavljajo veliko tveganje za prenos APK na </w:t>
            </w:r>
            <w:r w:rsidR="00BE217E" w:rsidRPr="00EF3987">
              <w:rPr>
                <w:sz w:val="20"/>
                <w:szCs w:val="20"/>
              </w:rPr>
              <w:t>dalj</w:t>
            </w:r>
            <w:r w:rsidR="00BE217E">
              <w:rPr>
                <w:sz w:val="20"/>
                <w:szCs w:val="20"/>
              </w:rPr>
              <w:t>še razdalje</w:t>
            </w:r>
            <w:r w:rsidRPr="00EF3987">
              <w:rPr>
                <w:sz w:val="20"/>
                <w:szCs w:val="20"/>
              </w:rPr>
              <w:t>. V praksi to pomeni, da upravljalci lovišč na krmiščih, ki so registrirana v lovsko upravljavskih načrtih posameznih lovsko upravljavskih območij kot krmišča, na katerih se lahko polaga ŽSP (npr. krmišča /mrhovišča za medveda, male zveri, divjega prašiča)</w:t>
            </w:r>
            <w:r w:rsidR="003936F2">
              <w:rPr>
                <w:sz w:val="20"/>
                <w:szCs w:val="20"/>
              </w:rPr>
              <w:t>,</w:t>
            </w:r>
            <w:r w:rsidRPr="00EF3987">
              <w:rPr>
                <w:sz w:val="20"/>
                <w:szCs w:val="20"/>
              </w:rPr>
              <w:t xml:space="preserve"> po uveljavitvi zakona </w:t>
            </w:r>
            <w:r w:rsidR="003936F2" w:rsidRPr="00EF3987">
              <w:rPr>
                <w:sz w:val="20"/>
                <w:szCs w:val="20"/>
              </w:rPr>
              <w:t>n</w:t>
            </w:r>
            <w:r w:rsidR="003936F2">
              <w:rPr>
                <w:sz w:val="20"/>
                <w:szCs w:val="20"/>
              </w:rPr>
              <w:t>e</w:t>
            </w:r>
            <w:r w:rsidR="003936F2" w:rsidRPr="00EF3987">
              <w:rPr>
                <w:sz w:val="20"/>
                <w:szCs w:val="20"/>
              </w:rPr>
              <w:t xml:space="preserve"> </w:t>
            </w:r>
            <w:r w:rsidRPr="00EF3987">
              <w:rPr>
                <w:sz w:val="20"/>
                <w:szCs w:val="20"/>
              </w:rPr>
              <w:t>bodo več smela krmiti ŽSP iz lastnih zbiralnic niti drugih ŽSP, če so bila za tako dejavnost registrir</w:t>
            </w:r>
            <w:r w:rsidR="003936F2">
              <w:rPr>
                <w:sz w:val="20"/>
                <w:szCs w:val="20"/>
              </w:rPr>
              <w:t>a</w:t>
            </w:r>
            <w:r w:rsidRPr="00EF3987">
              <w:rPr>
                <w:sz w:val="20"/>
                <w:szCs w:val="20"/>
              </w:rPr>
              <w:t>na pri UVHVVR. Tudi po uveljavitvi zakona bo na krmiščih</w:t>
            </w:r>
            <w:r w:rsidR="003936F2">
              <w:rPr>
                <w:sz w:val="20"/>
                <w:szCs w:val="20"/>
              </w:rPr>
              <w:t>,</w:t>
            </w:r>
            <w:r w:rsidRPr="00EF3987">
              <w:rPr>
                <w:sz w:val="20"/>
                <w:szCs w:val="20"/>
              </w:rPr>
              <w:t xml:space="preserve"> do katerih divji prašiči nimajo dostopa (krmišča za ujede) dovoljeno krmljenje ŽSP v skladu z dovoljenjem UVHVVR.</w:t>
            </w:r>
          </w:p>
          <w:p w14:paraId="11FCC408" w14:textId="77777777" w:rsidR="00012033" w:rsidRPr="007949C9" w:rsidRDefault="00012033" w:rsidP="00CF4061">
            <w:pPr>
              <w:spacing w:after="60"/>
              <w:rPr>
                <w:szCs w:val="20"/>
              </w:rPr>
            </w:pPr>
            <w:r w:rsidRPr="007949C9">
              <w:rPr>
                <w:rFonts w:cs="Arial"/>
              </w:rPr>
              <w:t>Na krmiščih</w:t>
            </w:r>
            <w:r w:rsidR="003936F2">
              <w:rPr>
                <w:rFonts w:cs="Arial"/>
              </w:rPr>
              <w:t>,</w:t>
            </w:r>
            <w:r w:rsidRPr="007949C9">
              <w:rPr>
                <w:rFonts w:cs="Arial"/>
              </w:rPr>
              <w:t xml:space="preserve"> do katerih dostopajo divji prašiči, bo takoj po uveljavitvi ZAPK dovoljeno samo še </w:t>
            </w:r>
            <w:r w:rsidR="00CF4061" w:rsidRPr="007949C9">
              <w:rPr>
                <w:rFonts w:cs="Arial"/>
                <w:bCs/>
                <w:color w:val="000000"/>
              </w:rPr>
              <w:t xml:space="preserve">zimsko krmljenje </w:t>
            </w:r>
            <w:r w:rsidR="00CF4061">
              <w:rPr>
                <w:rFonts w:cs="Arial"/>
                <w:bCs/>
                <w:color w:val="000000"/>
              </w:rPr>
              <w:t xml:space="preserve">s silažo, senom in okopavinami In </w:t>
            </w:r>
            <w:proofErr w:type="spellStart"/>
            <w:r w:rsidRPr="007949C9">
              <w:rPr>
                <w:rFonts w:cs="Arial"/>
              </w:rPr>
              <w:t>privabljalno</w:t>
            </w:r>
            <w:proofErr w:type="spellEnd"/>
            <w:r w:rsidRPr="007949C9">
              <w:rPr>
                <w:rFonts w:cs="Arial"/>
              </w:rPr>
              <w:t xml:space="preserve"> krmljenje </w:t>
            </w:r>
            <w:r w:rsidR="003936F2">
              <w:rPr>
                <w:rFonts w:cs="Arial"/>
              </w:rPr>
              <w:t xml:space="preserve">s </w:t>
            </w:r>
            <w:r w:rsidR="003936F2" w:rsidRPr="007949C9">
              <w:rPr>
                <w:rFonts w:cs="Arial"/>
              </w:rPr>
              <w:t>krm</w:t>
            </w:r>
            <w:r w:rsidR="003936F2">
              <w:rPr>
                <w:rFonts w:cs="Arial"/>
              </w:rPr>
              <w:t>o</w:t>
            </w:r>
            <w:r w:rsidR="003936F2" w:rsidRPr="007949C9">
              <w:rPr>
                <w:rFonts w:cs="Arial"/>
              </w:rPr>
              <w:t xml:space="preserve"> </w:t>
            </w:r>
            <w:proofErr w:type="spellStart"/>
            <w:r w:rsidRPr="007949C9">
              <w:rPr>
                <w:rFonts w:cs="Arial"/>
              </w:rPr>
              <w:t>neživalskega</w:t>
            </w:r>
            <w:proofErr w:type="spellEnd"/>
            <w:r w:rsidRPr="007949C9">
              <w:rPr>
                <w:rFonts w:cs="Arial"/>
              </w:rPr>
              <w:t xml:space="preserve"> izvora. </w:t>
            </w:r>
            <w:r w:rsidRPr="007949C9">
              <w:rPr>
                <w:szCs w:val="20"/>
              </w:rPr>
              <w:t xml:space="preserve">Omejitve glede krmljenja s krmo </w:t>
            </w:r>
            <w:proofErr w:type="spellStart"/>
            <w:r w:rsidRPr="007949C9">
              <w:rPr>
                <w:szCs w:val="20"/>
              </w:rPr>
              <w:t>neživalskega</w:t>
            </w:r>
            <w:proofErr w:type="spellEnd"/>
            <w:r w:rsidRPr="007949C9">
              <w:rPr>
                <w:szCs w:val="20"/>
              </w:rPr>
              <w:t xml:space="preserve"> izvora se ne nanašajo na lovne obore</w:t>
            </w:r>
            <w:r>
              <w:rPr>
                <w:szCs w:val="20"/>
              </w:rPr>
              <w:t>.</w:t>
            </w:r>
          </w:p>
          <w:p w14:paraId="28F9332F" w14:textId="77777777" w:rsidR="00012033" w:rsidRPr="007949C9" w:rsidRDefault="00012033" w:rsidP="00391286">
            <w:pPr>
              <w:pStyle w:val="Neotevilenodstavek"/>
              <w:spacing w:line="240" w:lineRule="auto"/>
              <w:rPr>
                <w:b/>
                <w:sz w:val="20"/>
                <w:szCs w:val="20"/>
              </w:rPr>
            </w:pPr>
          </w:p>
          <w:p w14:paraId="7B2D6877" w14:textId="77777777" w:rsidR="00012033" w:rsidRPr="00566936" w:rsidRDefault="00012033" w:rsidP="00391286">
            <w:pPr>
              <w:pStyle w:val="Neotevilenodstavek"/>
              <w:spacing w:line="240" w:lineRule="auto"/>
              <w:rPr>
                <w:b/>
                <w:sz w:val="20"/>
                <w:szCs w:val="20"/>
              </w:rPr>
            </w:pPr>
            <w:r>
              <w:rPr>
                <w:b/>
                <w:sz w:val="20"/>
                <w:szCs w:val="20"/>
              </w:rPr>
              <w:t xml:space="preserve">K </w:t>
            </w:r>
            <w:r w:rsidRPr="00566936">
              <w:rPr>
                <w:b/>
                <w:sz w:val="20"/>
                <w:szCs w:val="20"/>
              </w:rPr>
              <w:t>8. člen</w:t>
            </w:r>
            <w:r>
              <w:rPr>
                <w:b/>
                <w:sz w:val="20"/>
                <w:szCs w:val="20"/>
              </w:rPr>
              <w:t>u</w:t>
            </w:r>
            <w:r w:rsidRPr="00566936">
              <w:rPr>
                <w:b/>
                <w:sz w:val="20"/>
                <w:szCs w:val="20"/>
              </w:rPr>
              <w:t xml:space="preserve"> </w:t>
            </w:r>
          </w:p>
          <w:p w14:paraId="180D87A2" w14:textId="77777777" w:rsidR="00012033" w:rsidRDefault="00012033" w:rsidP="00391286">
            <w:pPr>
              <w:pStyle w:val="Neotevilenodstavek"/>
              <w:spacing w:line="240" w:lineRule="auto"/>
              <w:rPr>
                <w:sz w:val="20"/>
                <w:szCs w:val="20"/>
              </w:rPr>
            </w:pPr>
            <w:r w:rsidRPr="00566936">
              <w:rPr>
                <w:sz w:val="20"/>
                <w:szCs w:val="20"/>
              </w:rPr>
              <w:t xml:space="preserve">Da bi izboljšali osveščenost vseh lovcev glede izvajanja </w:t>
            </w:r>
            <w:proofErr w:type="spellStart"/>
            <w:r w:rsidRPr="00566936">
              <w:rPr>
                <w:sz w:val="20"/>
                <w:szCs w:val="20"/>
              </w:rPr>
              <w:t>biovarnostnih</w:t>
            </w:r>
            <w:proofErr w:type="spellEnd"/>
            <w:r w:rsidRPr="00566936">
              <w:rPr>
                <w:sz w:val="20"/>
                <w:szCs w:val="20"/>
              </w:rPr>
              <w:t xml:space="preserve"> ukrepov pri lovu in postopkov ravnanja z odstreljenimi divjimi prašiči, najdenimi poginulimi divjimi prašiči in ŽSP</w:t>
            </w:r>
            <w:r w:rsidR="003936F2">
              <w:rPr>
                <w:sz w:val="20"/>
                <w:szCs w:val="20"/>
              </w:rPr>
              <w:t>,</w:t>
            </w:r>
            <w:r w:rsidRPr="00566936">
              <w:rPr>
                <w:sz w:val="20"/>
                <w:szCs w:val="20"/>
              </w:rPr>
              <w:t xml:space="preserve"> </w:t>
            </w:r>
            <w:r w:rsidR="003936F2">
              <w:rPr>
                <w:sz w:val="20"/>
                <w:szCs w:val="20"/>
              </w:rPr>
              <w:t>ZAPK</w:t>
            </w:r>
            <w:r w:rsidR="003936F2" w:rsidRPr="00566936">
              <w:rPr>
                <w:sz w:val="20"/>
                <w:szCs w:val="20"/>
              </w:rPr>
              <w:t xml:space="preserve"> </w:t>
            </w:r>
            <w:r w:rsidRPr="00566936">
              <w:rPr>
                <w:sz w:val="20"/>
                <w:szCs w:val="20"/>
              </w:rPr>
              <w:t xml:space="preserve">v 8. členu uvaja obvezo, da vsak upravljalec lovišča pripravi načrt ravnanja </w:t>
            </w:r>
            <w:r>
              <w:rPr>
                <w:sz w:val="20"/>
                <w:szCs w:val="20"/>
              </w:rPr>
              <w:t>za lovce</w:t>
            </w:r>
            <w:r w:rsidRPr="00566936">
              <w:rPr>
                <w:sz w:val="20"/>
                <w:szCs w:val="20"/>
              </w:rPr>
              <w:t xml:space="preserve"> (v nadaljnjem besedilu: načrt).</w:t>
            </w:r>
            <w:r>
              <w:rPr>
                <w:sz w:val="20"/>
                <w:szCs w:val="20"/>
              </w:rPr>
              <w:t xml:space="preserve"> </w:t>
            </w:r>
          </w:p>
          <w:p w14:paraId="5A1902A1" w14:textId="77777777" w:rsidR="00012033" w:rsidRDefault="00012033" w:rsidP="00391286">
            <w:pPr>
              <w:pStyle w:val="Neotevilenodstavek"/>
              <w:spacing w:line="240" w:lineRule="auto"/>
              <w:rPr>
                <w:sz w:val="20"/>
                <w:szCs w:val="20"/>
              </w:rPr>
            </w:pPr>
            <w:r w:rsidRPr="00566936">
              <w:rPr>
                <w:sz w:val="20"/>
                <w:szCs w:val="20"/>
              </w:rPr>
              <w:t xml:space="preserve">Da bi upravljalcem lovišča olajšali </w:t>
            </w:r>
            <w:r>
              <w:rPr>
                <w:sz w:val="20"/>
                <w:szCs w:val="20"/>
              </w:rPr>
              <w:t>pripravo načrtov,</w:t>
            </w:r>
            <w:r w:rsidRPr="00566936">
              <w:rPr>
                <w:sz w:val="20"/>
                <w:szCs w:val="20"/>
              </w:rPr>
              <w:t xml:space="preserve"> bo ministrstvo, pristojno za divjad in lovstvo, v sodelovanju z UVHVVR, pripravilo predlogo načrta ravnanja za lovce in jo objavilo na spletni strani ministrstva, pristojnega za divjad in lovstvo. V načrtu bodo podrobno opredeljene naloge lovcev in določene bodo odgovorne osebe za izvajanje načrta pri posameznem upravljalcu lovišča. </w:t>
            </w:r>
            <w:r w:rsidRPr="00330F57">
              <w:rPr>
                <w:sz w:val="20"/>
                <w:szCs w:val="20"/>
              </w:rPr>
              <w:t xml:space="preserve">Načrt za zagotavljanje biološke varnosti mora upoštevati </w:t>
            </w:r>
            <w:r>
              <w:rPr>
                <w:sz w:val="20"/>
                <w:szCs w:val="20"/>
              </w:rPr>
              <w:t>karakteristike lovišča (gozdovi, kmetijke površine, močvirja, prepletenost s cestami..)</w:t>
            </w:r>
            <w:r w:rsidRPr="00330F57">
              <w:rPr>
                <w:sz w:val="20"/>
                <w:szCs w:val="20"/>
              </w:rPr>
              <w:t xml:space="preserve">, </w:t>
            </w:r>
            <w:r w:rsidR="003936F2">
              <w:rPr>
                <w:sz w:val="20"/>
                <w:szCs w:val="20"/>
              </w:rPr>
              <w:t xml:space="preserve">populacije divjadi na območju lovišča, </w:t>
            </w:r>
            <w:r w:rsidRPr="00330F57">
              <w:rPr>
                <w:sz w:val="20"/>
                <w:szCs w:val="20"/>
              </w:rPr>
              <w:t>lokacijo</w:t>
            </w:r>
            <w:r>
              <w:rPr>
                <w:sz w:val="20"/>
                <w:szCs w:val="20"/>
              </w:rPr>
              <w:t xml:space="preserve"> zbiralnic divjačine,</w:t>
            </w:r>
            <w:r w:rsidRPr="00330F57">
              <w:rPr>
                <w:sz w:val="20"/>
                <w:szCs w:val="20"/>
              </w:rPr>
              <w:t xml:space="preserve"> lovskih </w:t>
            </w:r>
            <w:r>
              <w:rPr>
                <w:sz w:val="20"/>
                <w:szCs w:val="20"/>
              </w:rPr>
              <w:t xml:space="preserve">prež in </w:t>
            </w:r>
            <w:r w:rsidRPr="00330F57">
              <w:rPr>
                <w:sz w:val="20"/>
                <w:szCs w:val="20"/>
              </w:rPr>
              <w:t xml:space="preserve">krmišč, razpoložljivost lovskih koč in </w:t>
            </w:r>
            <w:r>
              <w:rPr>
                <w:sz w:val="20"/>
                <w:szCs w:val="20"/>
              </w:rPr>
              <w:t>drugih objektov</w:t>
            </w:r>
            <w:r w:rsidRPr="00330F57">
              <w:rPr>
                <w:sz w:val="20"/>
                <w:szCs w:val="20"/>
              </w:rPr>
              <w:t>.</w:t>
            </w:r>
          </w:p>
          <w:p w14:paraId="0C86BDD9" w14:textId="77777777" w:rsidR="00233CDD" w:rsidRPr="00233CDD" w:rsidRDefault="00233CDD" w:rsidP="00233CDD">
            <w:pPr>
              <w:pStyle w:val="Neotevilenodstavek"/>
              <w:spacing w:line="240" w:lineRule="auto"/>
              <w:rPr>
                <w:sz w:val="20"/>
                <w:szCs w:val="20"/>
              </w:rPr>
            </w:pPr>
            <w:r w:rsidRPr="00233CDD">
              <w:rPr>
                <w:sz w:val="20"/>
                <w:szCs w:val="20"/>
              </w:rPr>
              <w:t xml:space="preserve">V 8. členu ZAPK so predpisani </w:t>
            </w:r>
            <w:proofErr w:type="spellStart"/>
            <w:r w:rsidRPr="00233CDD">
              <w:rPr>
                <w:sz w:val="20"/>
                <w:szCs w:val="20"/>
              </w:rPr>
              <w:t>biovarnostni</w:t>
            </w:r>
            <w:proofErr w:type="spellEnd"/>
            <w:r w:rsidRPr="00233CDD">
              <w:rPr>
                <w:sz w:val="20"/>
                <w:szCs w:val="20"/>
              </w:rPr>
              <w:t xml:space="preserve"> ukrepi, ki jih morajo izvajati upravljalci lovišč pred pojavom APK v Republiki Sloveniji. Eden od osnovnih </w:t>
            </w:r>
            <w:proofErr w:type="spellStart"/>
            <w:r w:rsidRPr="00233CDD">
              <w:rPr>
                <w:sz w:val="20"/>
                <w:szCs w:val="20"/>
              </w:rPr>
              <w:t>biovarnostnih</w:t>
            </w:r>
            <w:proofErr w:type="spellEnd"/>
            <w:r w:rsidRPr="00233CDD">
              <w:rPr>
                <w:sz w:val="20"/>
                <w:szCs w:val="20"/>
              </w:rPr>
              <w:t xml:space="preserve"> ukrepov glede prenosa bolezni živali in zoonoz je kategorizacija ŽSP v lovskih zbiralnicah. Praviloma se ŽSP, ki nastanejo pri odstrelu zdrave divjadi, ki je po oceni lovskega preglednika primerna za dajanje na trg, kategorizirajo kot ŽSP kategorije 3. Te ŽSP morajo  upravljalci lovišč oddati enemu od registriranih ali odobrenih nosilcev dejavnosti na področju ŽSP. </w:t>
            </w:r>
          </w:p>
          <w:p w14:paraId="282DDBC4" w14:textId="77777777" w:rsidR="00233CDD" w:rsidRPr="00233CDD" w:rsidRDefault="00233CDD" w:rsidP="00233CDD">
            <w:pPr>
              <w:pStyle w:val="Neotevilenodstavek"/>
              <w:spacing w:line="240" w:lineRule="auto"/>
              <w:rPr>
                <w:sz w:val="20"/>
                <w:szCs w:val="20"/>
              </w:rPr>
            </w:pPr>
            <w:r w:rsidRPr="00233CDD">
              <w:rPr>
                <w:sz w:val="20"/>
                <w:szCs w:val="20"/>
              </w:rPr>
              <w:t xml:space="preserve">Patološko spremenjena tkiva ali organi, ki jih preglednik zavrže ob pregledu v zbiralnici, se kategorizirajo kot ŽSP kategorije 2, v skladu s točko (h) 9. člena Uredbe 1069/2009/ES, cela telesa in vse dele telesa vključno s kožami prostoživečih živali, za katere se sumi ali je potrjeno da so okužene z boleznijo, ki se prenaša na ljudi ali živali pa se kategorizirajo kot ŽSP Kategorije 1 v skladu s točko (a)(v) 8. člena Uredbe 1069/2009/ES. </w:t>
            </w:r>
          </w:p>
          <w:p w14:paraId="0254AEF2" w14:textId="77777777" w:rsidR="00233CDD" w:rsidRDefault="00233CDD" w:rsidP="00233CDD">
            <w:pPr>
              <w:pStyle w:val="Neotevilenodstavek"/>
              <w:spacing w:line="240" w:lineRule="auto"/>
              <w:rPr>
                <w:sz w:val="20"/>
                <w:szCs w:val="20"/>
              </w:rPr>
            </w:pPr>
            <w:r w:rsidRPr="00233CDD">
              <w:rPr>
                <w:sz w:val="20"/>
                <w:szCs w:val="20"/>
              </w:rPr>
              <w:lastRenderedPageBreak/>
              <w:t xml:space="preserve">V Republiki Sloveniji se zbiranje, predelava in odstranitev  ŽSP kategorije 1 in 2 opravlja v okviru javne gospodarske službe ravnanja z ŽSP kategorije 1 in 2, kar pomeni, da morajo upravljalci lovišč vse ŽSP kategorije 1 in 2 oddati koncesionarju družbi KOTO </w:t>
            </w:r>
            <w:proofErr w:type="spellStart"/>
            <w:r w:rsidRPr="00233CDD">
              <w:rPr>
                <w:sz w:val="20"/>
                <w:szCs w:val="20"/>
              </w:rPr>
              <w:t>d.o.o</w:t>
            </w:r>
            <w:proofErr w:type="spellEnd"/>
            <w:r w:rsidRPr="00233CDD">
              <w:rPr>
                <w:sz w:val="20"/>
                <w:szCs w:val="20"/>
              </w:rPr>
              <w:t>., ki poskrbi za njihovo predelavo in odstranitev v skladu z Uredbo 1069/2009/ES.</w:t>
            </w:r>
          </w:p>
          <w:p w14:paraId="05C82AFF" w14:textId="77777777" w:rsidR="00012033" w:rsidRPr="00B71AD6" w:rsidRDefault="00012033" w:rsidP="00391286">
            <w:pPr>
              <w:spacing w:after="60" w:line="240" w:lineRule="auto"/>
              <w:jc w:val="both"/>
              <w:rPr>
                <w:rFonts w:cs="Arial"/>
                <w:szCs w:val="20"/>
                <w:lang w:eastAsia="sl-SI"/>
              </w:rPr>
            </w:pPr>
            <w:r>
              <w:rPr>
                <w:rFonts w:cs="Arial"/>
                <w:szCs w:val="20"/>
                <w:lang w:eastAsia="sl-SI"/>
              </w:rPr>
              <w:t>Vsakemu od 423 upravlj</w:t>
            </w:r>
            <w:r w:rsidR="003936F2">
              <w:rPr>
                <w:rFonts w:cs="Arial"/>
                <w:szCs w:val="20"/>
                <w:lang w:eastAsia="sl-SI"/>
              </w:rPr>
              <w:t>a</w:t>
            </w:r>
            <w:r>
              <w:rPr>
                <w:rFonts w:cs="Arial"/>
                <w:szCs w:val="20"/>
                <w:lang w:eastAsia="sl-SI"/>
              </w:rPr>
              <w:t>l</w:t>
            </w:r>
            <w:r w:rsidR="003936F2">
              <w:rPr>
                <w:rFonts w:cs="Arial"/>
                <w:szCs w:val="20"/>
                <w:lang w:eastAsia="sl-SI"/>
              </w:rPr>
              <w:t>c</w:t>
            </w:r>
            <w:r>
              <w:rPr>
                <w:rFonts w:cs="Arial"/>
                <w:szCs w:val="20"/>
                <w:lang w:eastAsia="sl-SI"/>
              </w:rPr>
              <w:t>ev lovišč in LPN pripada enkratno nadomestilo v višini 200 eurov za nakup sredstev za izvajanje načrta iz načrta upravljavca lovišča</w:t>
            </w:r>
            <w:r w:rsidR="00B12BA7">
              <w:rPr>
                <w:rFonts w:cs="Arial"/>
                <w:szCs w:val="20"/>
                <w:lang w:eastAsia="sl-SI"/>
              </w:rPr>
              <w:t xml:space="preserve">, </w:t>
            </w:r>
            <w:r w:rsidR="00B12BA7" w:rsidRPr="00AE25C6">
              <w:rPr>
                <w:rFonts w:cs="Arial"/>
                <w:szCs w:val="20"/>
                <w:lang w:eastAsia="sl-SI"/>
              </w:rPr>
              <w:t xml:space="preserve">kot </w:t>
            </w:r>
            <w:r w:rsidR="00B12BA7">
              <w:rPr>
                <w:rFonts w:cs="Arial"/>
                <w:szCs w:val="20"/>
                <w:lang w:eastAsia="sl-SI"/>
              </w:rPr>
              <w:t xml:space="preserve">so </w:t>
            </w:r>
            <w:r w:rsidR="00B12BA7" w:rsidRPr="00AE25C6">
              <w:rPr>
                <w:rFonts w:cs="Arial"/>
                <w:szCs w:val="20"/>
                <w:lang w:eastAsia="sl-SI"/>
              </w:rPr>
              <w:t>npr. oprema za: čiščenje in razkuževanje obutve in opreme, čiščenje in</w:t>
            </w:r>
            <w:r w:rsidR="00B12BA7">
              <w:rPr>
                <w:rFonts w:cs="Arial"/>
                <w:szCs w:val="20"/>
                <w:lang w:eastAsia="sl-SI"/>
              </w:rPr>
              <w:t xml:space="preserve"> </w:t>
            </w:r>
            <w:r w:rsidR="00B12BA7" w:rsidRPr="00AE25C6">
              <w:rPr>
                <w:rFonts w:cs="Arial"/>
                <w:szCs w:val="20"/>
                <w:lang w:eastAsia="sl-SI"/>
              </w:rPr>
              <w:t>razkuževanje vozil pred in po lovu, kopanje psov ter nabava banjic ali/in vrečk za</w:t>
            </w:r>
            <w:r w:rsidR="00B12BA7">
              <w:rPr>
                <w:rFonts w:cs="Arial"/>
                <w:szCs w:val="20"/>
                <w:lang w:eastAsia="sl-SI"/>
              </w:rPr>
              <w:t xml:space="preserve"> </w:t>
            </w:r>
            <w:r w:rsidR="00B12BA7" w:rsidRPr="00AE25C6">
              <w:rPr>
                <w:rFonts w:cs="Arial"/>
                <w:szCs w:val="20"/>
                <w:lang w:eastAsia="sl-SI"/>
              </w:rPr>
              <w:t>vleko/transport odstreljene živali od mesta odstrela do zbirnega mesta</w:t>
            </w:r>
            <w:r>
              <w:rPr>
                <w:rFonts w:cs="Arial"/>
                <w:szCs w:val="20"/>
                <w:lang w:eastAsia="sl-SI"/>
              </w:rPr>
              <w:t xml:space="preserve">. </w:t>
            </w:r>
            <w:r w:rsidRPr="002673BC">
              <w:rPr>
                <w:rFonts w:cs="Arial"/>
                <w:szCs w:val="20"/>
                <w:lang w:eastAsia="sl-SI"/>
              </w:rPr>
              <w:t>Potem ko upravljalec lovišča objavi načrt na svoji sp</w:t>
            </w:r>
            <w:r w:rsidR="008541E8">
              <w:rPr>
                <w:rFonts w:cs="Arial"/>
                <w:szCs w:val="20"/>
                <w:lang w:eastAsia="sl-SI"/>
              </w:rPr>
              <w:t>l</w:t>
            </w:r>
            <w:r w:rsidRPr="002673BC">
              <w:rPr>
                <w:rFonts w:cs="Arial"/>
                <w:szCs w:val="20"/>
                <w:lang w:eastAsia="sl-SI"/>
              </w:rPr>
              <w:t>etni strani ali na sedežu upravljalc</w:t>
            </w:r>
            <w:r w:rsidR="008541E8">
              <w:rPr>
                <w:rFonts w:cs="Arial"/>
                <w:szCs w:val="20"/>
                <w:lang w:eastAsia="sl-SI"/>
              </w:rPr>
              <w:t>a</w:t>
            </w:r>
            <w:r w:rsidRPr="002673BC">
              <w:rPr>
                <w:rFonts w:cs="Arial"/>
                <w:szCs w:val="20"/>
                <w:lang w:eastAsia="sl-SI"/>
              </w:rPr>
              <w:t xml:space="preserve"> ali v aplikaciji Lisjak vloži zahtevek za izplačilo na ministrstvo. Ministrstvo bo pripravilo predloga obrazca zahtevka</w:t>
            </w:r>
            <w:r>
              <w:rPr>
                <w:rFonts w:cs="Arial"/>
                <w:szCs w:val="20"/>
                <w:lang w:eastAsia="sl-SI"/>
              </w:rPr>
              <w:t>, ki bo dostop</w:t>
            </w:r>
            <w:r w:rsidR="008541E8">
              <w:rPr>
                <w:rFonts w:cs="Arial"/>
                <w:szCs w:val="20"/>
                <w:lang w:eastAsia="sl-SI"/>
              </w:rPr>
              <w:t>e</w:t>
            </w:r>
            <w:r>
              <w:rPr>
                <w:rFonts w:cs="Arial"/>
                <w:szCs w:val="20"/>
                <w:lang w:eastAsia="sl-SI"/>
              </w:rPr>
              <w:t xml:space="preserve">n </w:t>
            </w:r>
            <w:r w:rsidRPr="00A61270">
              <w:rPr>
                <w:rFonts w:cs="Arial"/>
                <w:szCs w:val="20"/>
                <w:lang w:eastAsia="sl-SI"/>
              </w:rPr>
              <w:t xml:space="preserve">na enotnem spletišču </w:t>
            </w:r>
            <w:r w:rsidRPr="00B71AD6">
              <w:rPr>
                <w:rFonts w:cs="Arial"/>
                <w:szCs w:val="20"/>
                <w:lang w:eastAsia="sl-SI"/>
              </w:rPr>
              <w:t xml:space="preserve">državne uprave. </w:t>
            </w:r>
          </w:p>
          <w:p w14:paraId="6B262B23" w14:textId="77777777" w:rsidR="00012033" w:rsidRPr="00566936" w:rsidRDefault="00012033" w:rsidP="00391286">
            <w:pPr>
              <w:pStyle w:val="Neotevilenodstavek"/>
              <w:spacing w:line="240" w:lineRule="auto"/>
              <w:rPr>
                <w:sz w:val="20"/>
                <w:szCs w:val="20"/>
              </w:rPr>
            </w:pPr>
            <w:r w:rsidRPr="00566936">
              <w:rPr>
                <w:sz w:val="20"/>
                <w:szCs w:val="20"/>
              </w:rPr>
              <w:t xml:space="preserve">Upravljalec lovišča mora načrt ravnanja redno posodabljati. V primeru poslabšanja epizootiološke situacije v lovišču (lovišče na območju z omejitvami, primer APK v bližini) mora upravljalec lovišča načrt dopolniti oziroma posodobiti. </w:t>
            </w:r>
          </w:p>
          <w:p w14:paraId="3251DEE2" w14:textId="77777777" w:rsidR="00012033" w:rsidRPr="00566936" w:rsidRDefault="00012033" w:rsidP="00391286">
            <w:pPr>
              <w:pStyle w:val="Neotevilenodstavek"/>
              <w:spacing w:line="240" w:lineRule="auto"/>
              <w:rPr>
                <w:b/>
                <w:sz w:val="20"/>
                <w:szCs w:val="20"/>
              </w:rPr>
            </w:pPr>
          </w:p>
          <w:p w14:paraId="09E05481" w14:textId="77777777" w:rsidR="00012033" w:rsidRPr="00566936" w:rsidRDefault="00012033" w:rsidP="00391286">
            <w:pPr>
              <w:pStyle w:val="Neotevilenodstavek"/>
              <w:spacing w:line="240" w:lineRule="auto"/>
              <w:rPr>
                <w:b/>
                <w:sz w:val="20"/>
                <w:szCs w:val="20"/>
              </w:rPr>
            </w:pPr>
            <w:r>
              <w:rPr>
                <w:b/>
                <w:sz w:val="20"/>
                <w:szCs w:val="20"/>
              </w:rPr>
              <w:t xml:space="preserve">K </w:t>
            </w:r>
            <w:r w:rsidRPr="00566936">
              <w:rPr>
                <w:b/>
                <w:sz w:val="20"/>
                <w:szCs w:val="20"/>
              </w:rPr>
              <w:t>9. člen</w:t>
            </w:r>
            <w:r>
              <w:rPr>
                <w:b/>
                <w:sz w:val="20"/>
                <w:szCs w:val="20"/>
              </w:rPr>
              <w:t>u</w:t>
            </w:r>
            <w:r w:rsidRPr="00566936">
              <w:rPr>
                <w:b/>
                <w:sz w:val="20"/>
                <w:szCs w:val="20"/>
              </w:rPr>
              <w:t xml:space="preserve"> </w:t>
            </w:r>
          </w:p>
          <w:p w14:paraId="7E168884" w14:textId="77777777" w:rsidR="00012033" w:rsidRPr="00566936" w:rsidRDefault="00012033" w:rsidP="00391286">
            <w:pPr>
              <w:pStyle w:val="Neotevilenodstavek"/>
              <w:spacing w:line="240" w:lineRule="auto"/>
              <w:rPr>
                <w:sz w:val="20"/>
                <w:szCs w:val="20"/>
              </w:rPr>
            </w:pPr>
            <w:r w:rsidRPr="00566936">
              <w:rPr>
                <w:sz w:val="20"/>
                <w:szCs w:val="20"/>
              </w:rPr>
              <w:t xml:space="preserve">Najpomembnejši ukrep za zgodnje odkrivanje APK pri divjih prašičih je čimprejšnja najdba poginulih divjih prašičev, njihovo zbiranje in odstranitev iz lovišča. Prvi korak pri odkrivanju trupel je ozaveščanje lovcev in drugih zainteresiranih strani (predvsem gozdarjev. gozdnih delavcev, lastnikov gozdov, nabiralcev gozdnih sadežev, pohodnikov…), vključno s širšo javnostjo. </w:t>
            </w:r>
          </w:p>
          <w:p w14:paraId="41801DE0" w14:textId="77777777" w:rsidR="00012033" w:rsidRPr="00566936" w:rsidRDefault="00012033" w:rsidP="00391286">
            <w:pPr>
              <w:pStyle w:val="Neotevilenodstavek"/>
              <w:spacing w:line="240" w:lineRule="auto"/>
              <w:rPr>
                <w:sz w:val="20"/>
                <w:szCs w:val="20"/>
              </w:rPr>
            </w:pPr>
            <w:r w:rsidRPr="00566936">
              <w:rPr>
                <w:sz w:val="20"/>
                <w:szCs w:val="20"/>
              </w:rPr>
              <w:t>V 9. členu zakona je določen postopek prijave najdbe poginulega divjega prašiča. Da bi zagotovili čimbolj enostavno poročanje o najdbi</w:t>
            </w:r>
            <w:r>
              <w:rPr>
                <w:sz w:val="20"/>
                <w:szCs w:val="20"/>
              </w:rPr>
              <w:t>,</w:t>
            </w:r>
            <w:r w:rsidRPr="00566936">
              <w:rPr>
                <w:sz w:val="20"/>
                <w:szCs w:val="20"/>
              </w:rPr>
              <w:t xml:space="preserve"> se vse prijave opravijo na telefonsko številko 112 - Center za obveščanje. Ob prijavi najditelj pove mesto najdbe (GPS koordinate pridobi s pomočjo mobitela) in svoje kontaktne podatke. Po prijavi najdbe in do prejetja nadaljnjih navodil mora najditelj vidno označiti mesto najdbe poginulega divjega prašiča. Če je bil najditelj </w:t>
            </w:r>
            <w:r w:rsidR="008541E8">
              <w:rPr>
                <w:sz w:val="20"/>
                <w:szCs w:val="20"/>
              </w:rPr>
              <w:t xml:space="preserve">v </w:t>
            </w:r>
            <w:r w:rsidRPr="00566936">
              <w:rPr>
                <w:sz w:val="20"/>
                <w:szCs w:val="20"/>
              </w:rPr>
              <w:t>stiku s truplom domnevno okuženega divjega prašiča</w:t>
            </w:r>
            <w:r w:rsidR="008541E8">
              <w:rPr>
                <w:sz w:val="20"/>
                <w:szCs w:val="20"/>
              </w:rPr>
              <w:t>,</w:t>
            </w:r>
            <w:r w:rsidRPr="00566936">
              <w:rPr>
                <w:sz w:val="20"/>
                <w:szCs w:val="20"/>
              </w:rPr>
              <w:t xml:space="preserve"> mora čimbolj omejiti svoje gibanje, pri čemer ne sme vstopati na gospodarstva, kjer redijo domače prašiče; prav tako pa ne sme vstopati v obore z divjimi prašiči. Takoj po prihodu domov mora najditelj očistiti in po možnosti razkužiti obleko, obutev in opremo, ki je prišla v stik s sumljivo živaljo.</w:t>
            </w:r>
          </w:p>
          <w:p w14:paraId="6B06DFD5" w14:textId="77777777" w:rsidR="00012033" w:rsidRPr="00566936" w:rsidRDefault="00012033" w:rsidP="00391286">
            <w:pPr>
              <w:pStyle w:val="Neotevilenodstavek"/>
              <w:spacing w:line="240" w:lineRule="auto"/>
              <w:rPr>
                <w:sz w:val="20"/>
                <w:szCs w:val="20"/>
              </w:rPr>
            </w:pPr>
            <w:r w:rsidRPr="00566936">
              <w:rPr>
                <w:sz w:val="20"/>
                <w:szCs w:val="20"/>
              </w:rPr>
              <w:t>Center za obveščanje po prejemu prijave najdbe poginulega divjega prašiča informacije posreduje na številko DSNB, le ta pa VHS službi odredi odvoz poginulega divjega prašiča z mesta najdbe. DSNB VHS službi da tudi kontaktne podatek najditelja, da lahko da najditelju usmeritve in se z njim dogovori glede natančne lokacije in morebitne pomoči najditelja pri spravilu. Najditelju za najdbo in prijavo vsakega poginulega divjega prašiča pripada nadomestilo v višini 30 eurov neto. Če najditelj poleg obveznosti iz prejšnjega odstavka zagotovi tudi pomoč pri spravilu divjega prašiča do vozila in nakladanju na vozilo VHS službe, je zato upravičen do dodatnega nadomestila v višini 100 eurov neto na vsakega divjega prašiča. Nadomestilo najditelju oziroma upravljavcu lovišča ne pripada, kadar gre za najdbo povoženega ali zastreljenega divjega prašiča.</w:t>
            </w:r>
          </w:p>
          <w:p w14:paraId="01C5D6D5" w14:textId="77777777" w:rsidR="00012033" w:rsidRPr="00CF4061" w:rsidRDefault="00012033" w:rsidP="00391286">
            <w:pPr>
              <w:pStyle w:val="Neotevilenodstavek"/>
              <w:spacing w:line="240" w:lineRule="auto"/>
              <w:rPr>
                <w:b/>
                <w:sz w:val="20"/>
                <w:szCs w:val="20"/>
              </w:rPr>
            </w:pPr>
            <w:r w:rsidRPr="00566936">
              <w:rPr>
                <w:sz w:val="20"/>
                <w:szCs w:val="20"/>
              </w:rPr>
              <w:t xml:space="preserve">Pričakujemo, da bo glede na ocenjeno populacijo divjih prašičev Sloveniji </w:t>
            </w:r>
            <w:r>
              <w:rPr>
                <w:sz w:val="20"/>
                <w:szCs w:val="20"/>
              </w:rPr>
              <w:t xml:space="preserve">(vsaj 30.000) in </w:t>
            </w:r>
            <w:r w:rsidRPr="00566936">
              <w:rPr>
                <w:sz w:val="20"/>
                <w:szCs w:val="20"/>
              </w:rPr>
              <w:t xml:space="preserve">ob predpostavki, da je reden pogin </w:t>
            </w:r>
            <w:r>
              <w:rPr>
                <w:sz w:val="20"/>
                <w:szCs w:val="20"/>
              </w:rPr>
              <w:t>med 10 – 20 %</w:t>
            </w:r>
            <w:r w:rsidRPr="00566936">
              <w:rPr>
                <w:sz w:val="20"/>
                <w:szCs w:val="20"/>
              </w:rPr>
              <w:t xml:space="preserve"> in da je najden vsak </w:t>
            </w:r>
            <w:r>
              <w:rPr>
                <w:sz w:val="20"/>
                <w:szCs w:val="20"/>
              </w:rPr>
              <w:t>10</w:t>
            </w:r>
            <w:r w:rsidRPr="00566936">
              <w:rPr>
                <w:sz w:val="20"/>
                <w:szCs w:val="20"/>
              </w:rPr>
              <w:t xml:space="preserve"> poginuli</w:t>
            </w:r>
            <w:r>
              <w:rPr>
                <w:sz w:val="20"/>
                <w:szCs w:val="20"/>
              </w:rPr>
              <w:t xml:space="preserve"> divji prašič</w:t>
            </w:r>
            <w:r w:rsidRPr="00566936">
              <w:rPr>
                <w:sz w:val="20"/>
                <w:szCs w:val="20"/>
              </w:rPr>
              <w:t xml:space="preserve">, v sistem javljenih okrog </w:t>
            </w:r>
            <w:r>
              <w:rPr>
                <w:sz w:val="20"/>
                <w:szCs w:val="20"/>
              </w:rPr>
              <w:t>30</w:t>
            </w:r>
            <w:r w:rsidRPr="00566936">
              <w:rPr>
                <w:sz w:val="20"/>
                <w:szCs w:val="20"/>
              </w:rPr>
              <w:t>0 najdb poginulih divjih prašičev</w:t>
            </w:r>
            <w:r>
              <w:rPr>
                <w:sz w:val="20"/>
                <w:szCs w:val="20"/>
              </w:rPr>
              <w:t>,</w:t>
            </w:r>
            <w:r w:rsidRPr="00566936">
              <w:rPr>
                <w:sz w:val="20"/>
                <w:szCs w:val="20"/>
              </w:rPr>
              <w:t xml:space="preserve"> za katere bodo najditelji upravičeni do nadomestila. Nadomestila najditelju iz proračunskih sredstev plača UVHVVR na podlagi pravnomočne </w:t>
            </w:r>
            <w:r>
              <w:rPr>
                <w:sz w:val="20"/>
                <w:szCs w:val="20"/>
              </w:rPr>
              <w:t>odločbe</w:t>
            </w:r>
            <w:r w:rsidRPr="00566936">
              <w:rPr>
                <w:sz w:val="20"/>
                <w:szCs w:val="20"/>
              </w:rPr>
              <w:t xml:space="preserve"> o nadomestilu. </w:t>
            </w:r>
            <w:r w:rsidRPr="00CF4061">
              <w:rPr>
                <w:b/>
                <w:sz w:val="20"/>
                <w:szCs w:val="20"/>
              </w:rPr>
              <w:t xml:space="preserve">Izplačana nadomestila naj ne bi presegla zneska 39.000 eurov. </w:t>
            </w:r>
          </w:p>
          <w:p w14:paraId="1DCF64F3" w14:textId="77777777" w:rsidR="00012033" w:rsidRPr="00566936" w:rsidRDefault="00012033" w:rsidP="00391286">
            <w:pPr>
              <w:pStyle w:val="Neotevilenodstavek"/>
              <w:spacing w:line="240" w:lineRule="auto"/>
              <w:rPr>
                <w:sz w:val="20"/>
                <w:szCs w:val="20"/>
              </w:rPr>
            </w:pPr>
          </w:p>
          <w:p w14:paraId="38608144" w14:textId="77777777" w:rsidR="00012033" w:rsidRPr="00566936" w:rsidRDefault="00012033" w:rsidP="00391286">
            <w:pPr>
              <w:pStyle w:val="Neotevilenodstavek"/>
              <w:spacing w:line="240" w:lineRule="auto"/>
              <w:rPr>
                <w:b/>
                <w:sz w:val="20"/>
                <w:szCs w:val="20"/>
              </w:rPr>
            </w:pPr>
            <w:r>
              <w:rPr>
                <w:b/>
                <w:sz w:val="20"/>
                <w:szCs w:val="20"/>
              </w:rPr>
              <w:t xml:space="preserve">K </w:t>
            </w:r>
            <w:r w:rsidRPr="00566936">
              <w:rPr>
                <w:b/>
                <w:sz w:val="20"/>
                <w:szCs w:val="20"/>
              </w:rPr>
              <w:t>10. člen</w:t>
            </w:r>
            <w:r>
              <w:rPr>
                <w:b/>
                <w:sz w:val="20"/>
                <w:szCs w:val="20"/>
              </w:rPr>
              <w:t>u</w:t>
            </w:r>
            <w:r w:rsidRPr="00566936">
              <w:rPr>
                <w:b/>
                <w:sz w:val="20"/>
                <w:szCs w:val="20"/>
              </w:rPr>
              <w:t xml:space="preserve"> </w:t>
            </w:r>
          </w:p>
          <w:p w14:paraId="694BE704" w14:textId="77777777" w:rsidR="00012033" w:rsidRPr="00DF37DC" w:rsidRDefault="00012033" w:rsidP="00391286">
            <w:pPr>
              <w:pStyle w:val="Neotevilenodstavek"/>
              <w:spacing w:line="240" w:lineRule="auto"/>
              <w:rPr>
                <w:sz w:val="20"/>
                <w:szCs w:val="20"/>
              </w:rPr>
            </w:pPr>
            <w:r w:rsidRPr="00566936">
              <w:rPr>
                <w:sz w:val="20"/>
                <w:szCs w:val="20"/>
              </w:rPr>
              <w:t xml:space="preserve">Po prijavi najdenega </w:t>
            </w:r>
            <w:r>
              <w:rPr>
                <w:sz w:val="20"/>
                <w:szCs w:val="20"/>
              </w:rPr>
              <w:t xml:space="preserve">poginulega </w:t>
            </w:r>
            <w:r w:rsidRPr="00566936">
              <w:rPr>
                <w:sz w:val="20"/>
                <w:szCs w:val="20"/>
              </w:rPr>
              <w:t>divjega prašiča VHV služba zagotovi spravilo trupla poginulega divjega prašiča z mesta najdbe do vozila in opravi odvoz do območne enote VHS</w:t>
            </w:r>
            <w:r>
              <w:rPr>
                <w:sz w:val="20"/>
                <w:szCs w:val="20"/>
              </w:rPr>
              <w:t>.</w:t>
            </w:r>
            <w:r w:rsidRPr="00566936">
              <w:rPr>
                <w:sz w:val="20"/>
                <w:szCs w:val="20"/>
              </w:rPr>
              <w:t xml:space="preserve"> Vsak trup poginulega divjega prašiča mora NVI vzorčiti na prisotnost APK</w:t>
            </w:r>
            <w:r>
              <w:rPr>
                <w:sz w:val="20"/>
                <w:szCs w:val="20"/>
              </w:rPr>
              <w:t xml:space="preserve">. Izvajalec gospodarske javne službe (Koto </w:t>
            </w:r>
            <w:proofErr w:type="spellStart"/>
            <w:r>
              <w:rPr>
                <w:sz w:val="20"/>
                <w:szCs w:val="20"/>
              </w:rPr>
              <w:t>d.o.o</w:t>
            </w:r>
            <w:proofErr w:type="spellEnd"/>
            <w:r>
              <w:rPr>
                <w:sz w:val="20"/>
                <w:szCs w:val="20"/>
              </w:rPr>
              <w:t xml:space="preserve">.) </w:t>
            </w:r>
            <w:r w:rsidRPr="00DF37DC">
              <w:rPr>
                <w:sz w:val="20"/>
                <w:szCs w:val="20"/>
              </w:rPr>
              <w:t>pa</w:t>
            </w:r>
            <w:r>
              <w:rPr>
                <w:sz w:val="20"/>
                <w:szCs w:val="20"/>
              </w:rPr>
              <w:t xml:space="preserve"> </w:t>
            </w:r>
            <w:r w:rsidRPr="00DF37DC">
              <w:rPr>
                <w:sz w:val="20"/>
                <w:szCs w:val="20"/>
              </w:rPr>
              <w:t>mora zagotoviti neškodljivo odstranitev kot ŽSP kategorije 1. Za izvedbo naštetih nalog bo za VHS službo in NVI potrebno zagotoviti sredstva za dodatno opremo in osebje. Na vsaki območni enoti NVI (6 enot- MS, PT, CE, KR, LJ, NM, NG) je treba zaposliti dodatnega higienika in nabaviti naslednjo opremo:</w:t>
            </w:r>
          </w:p>
          <w:p w14:paraId="1FEA7213" w14:textId="77777777" w:rsidR="00012033" w:rsidRPr="007F3921" w:rsidRDefault="00012033" w:rsidP="00AA206F">
            <w:pPr>
              <w:pStyle w:val="Neotevilenodstavek"/>
              <w:numPr>
                <w:ilvl w:val="0"/>
                <w:numId w:val="76"/>
              </w:numPr>
              <w:spacing w:line="240" w:lineRule="auto"/>
              <w:rPr>
                <w:sz w:val="20"/>
                <w:szCs w:val="20"/>
              </w:rPr>
            </w:pPr>
            <w:r w:rsidRPr="007F3921">
              <w:rPr>
                <w:sz w:val="20"/>
                <w:szCs w:val="20"/>
              </w:rPr>
              <w:t>vozilo pick up z nepropustno nadgradnjo in vitlom</w:t>
            </w:r>
          </w:p>
          <w:p w14:paraId="002712C8" w14:textId="77777777" w:rsidR="00012033" w:rsidRPr="007F3921" w:rsidRDefault="00012033" w:rsidP="00AA206F">
            <w:pPr>
              <w:pStyle w:val="Neotevilenodstavek"/>
              <w:numPr>
                <w:ilvl w:val="0"/>
                <w:numId w:val="76"/>
              </w:numPr>
              <w:spacing w:line="240" w:lineRule="auto"/>
              <w:rPr>
                <w:sz w:val="20"/>
                <w:szCs w:val="20"/>
              </w:rPr>
            </w:pPr>
            <w:r w:rsidRPr="007F3921">
              <w:rPr>
                <w:sz w:val="20"/>
                <w:szCs w:val="20"/>
              </w:rPr>
              <w:lastRenderedPageBreak/>
              <w:t>štirikolesnik, prikolica za prevoz štirikolesnika s prikolico (zaprta), "prikolica" za štirikolesnik (za prevoz kadavrov v gozdu), vitla za štirikolesnik</w:t>
            </w:r>
          </w:p>
          <w:p w14:paraId="760827E5" w14:textId="77777777" w:rsidR="00012033" w:rsidRPr="007F3921" w:rsidRDefault="00012033" w:rsidP="00AA206F">
            <w:pPr>
              <w:pStyle w:val="Odstavekseznama"/>
              <w:numPr>
                <w:ilvl w:val="0"/>
                <w:numId w:val="76"/>
              </w:numPr>
              <w:spacing w:after="60"/>
              <w:rPr>
                <w:rFonts w:ascii="Arial" w:hAnsi="Arial" w:cs="Arial"/>
                <w:sz w:val="20"/>
              </w:rPr>
            </w:pPr>
            <w:r w:rsidRPr="007F3921">
              <w:rPr>
                <w:rFonts w:ascii="Arial" w:hAnsi="Arial" w:cs="Arial"/>
                <w:sz w:val="20"/>
              </w:rPr>
              <w:t>mobilne razkuževalne postaje;</w:t>
            </w:r>
          </w:p>
          <w:p w14:paraId="31EF6099" w14:textId="77777777" w:rsidR="00012033" w:rsidRPr="007F3921" w:rsidRDefault="00012033" w:rsidP="00AA206F">
            <w:pPr>
              <w:pStyle w:val="Odstavekseznama"/>
              <w:numPr>
                <w:ilvl w:val="0"/>
                <w:numId w:val="76"/>
              </w:numPr>
              <w:spacing w:after="60"/>
              <w:rPr>
                <w:rFonts w:ascii="Arial" w:hAnsi="Arial" w:cs="Arial"/>
                <w:sz w:val="20"/>
              </w:rPr>
            </w:pPr>
            <w:r w:rsidRPr="007F3921">
              <w:rPr>
                <w:rFonts w:ascii="Arial" w:hAnsi="Arial" w:cs="Arial"/>
                <w:sz w:val="20"/>
              </w:rPr>
              <w:t>opremo za razkuževanje in razkužila;</w:t>
            </w:r>
          </w:p>
          <w:p w14:paraId="47599EBB" w14:textId="77777777" w:rsidR="00012033" w:rsidRPr="007F3921" w:rsidRDefault="00012033" w:rsidP="00AA206F">
            <w:pPr>
              <w:pStyle w:val="Odstavekseznama"/>
              <w:numPr>
                <w:ilvl w:val="0"/>
                <w:numId w:val="76"/>
              </w:numPr>
              <w:spacing w:after="60"/>
              <w:rPr>
                <w:rFonts w:ascii="Arial" w:hAnsi="Arial" w:cs="Arial"/>
                <w:sz w:val="20"/>
              </w:rPr>
            </w:pPr>
            <w:r w:rsidRPr="007F3921">
              <w:rPr>
                <w:rFonts w:ascii="Arial" w:hAnsi="Arial" w:cs="Arial"/>
                <w:sz w:val="20"/>
              </w:rPr>
              <w:t>zaščitno obleko in obutev ter razkužila za osebno razkuževanje;</w:t>
            </w:r>
          </w:p>
          <w:p w14:paraId="542B3AE8" w14:textId="77777777" w:rsidR="00012033" w:rsidRPr="007F3921" w:rsidRDefault="00012033" w:rsidP="00AA206F">
            <w:pPr>
              <w:pStyle w:val="Odstavekseznama"/>
              <w:numPr>
                <w:ilvl w:val="0"/>
                <w:numId w:val="76"/>
              </w:numPr>
              <w:spacing w:after="60"/>
              <w:rPr>
                <w:rFonts w:ascii="Arial" w:hAnsi="Arial" w:cs="Arial"/>
                <w:sz w:val="20"/>
              </w:rPr>
            </w:pPr>
            <w:r w:rsidRPr="007F3921">
              <w:rPr>
                <w:rFonts w:ascii="Arial" w:hAnsi="Arial" w:cs="Arial"/>
                <w:sz w:val="20"/>
              </w:rPr>
              <w:t xml:space="preserve">vreče oziroma banjice za prenos oziroma prevoz poginulih divjih prašičev; </w:t>
            </w:r>
          </w:p>
          <w:p w14:paraId="197FC15B" w14:textId="77777777" w:rsidR="00012033" w:rsidRPr="007F3921" w:rsidRDefault="00012033" w:rsidP="00AA206F">
            <w:pPr>
              <w:pStyle w:val="Odstavekseznama"/>
              <w:numPr>
                <w:ilvl w:val="0"/>
                <w:numId w:val="76"/>
              </w:numPr>
              <w:spacing w:after="60"/>
              <w:rPr>
                <w:rFonts w:ascii="Arial" w:hAnsi="Arial" w:cs="Arial"/>
                <w:sz w:val="20"/>
              </w:rPr>
            </w:pPr>
            <w:r w:rsidRPr="007F3921">
              <w:rPr>
                <w:rFonts w:ascii="Arial" w:hAnsi="Arial" w:cs="Arial"/>
                <w:sz w:val="20"/>
              </w:rPr>
              <w:t>tablične računalnike oziroma pametne telefone;</w:t>
            </w:r>
          </w:p>
          <w:p w14:paraId="55298930" w14:textId="77777777" w:rsidR="00012033" w:rsidRPr="007F3921" w:rsidRDefault="00012033" w:rsidP="00AA206F">
            <w:pPr>
              <w:pStyle w:val="Neotevilenodstavek"/>
              <w:numPr>
                <w:ilvl w:val="0"/>
                <w:numId w:val="76"/>
              </w:numPr>
              <w:spacing w:line="240" w:lineRule="auto"/>
              <w:rPr>
                <w:sz w:val="20"/>
                <w:szCs w:val="20"/>
              </w:rPr>
            </w:pPr>
            <w:r w:rsidRPr="007F3921">
              <w:rPr>
                <w:sz w:val="20"/>
                <w:szCs w:val="20"/>
              </w:rPr>
              <w:t>drugo potrebno opremo</w:t>
            </w:r>
            <w:r w:rsidR="007C48A7">
              <w:rPr>
                <w:sz w:val="20"/>
                <w:szCs w:val="20"/>
              </w:rPr>
              <w:t>.</w:t>
            </w:r>
          </w:p>
          <w:p w14:paraId="3580DB11" w14:textId="77777777" w:rsidR="007C48A7" w:rsidRDefault="00012033" w:rsidP="00391286">
            <w:pPr>
              <w:pStyle w:val="Neotevilenodstavek"/>
              <w:spacing w:line="240" w:lineRule="auto"/>
              <w:rPr>
                <w:sz w:val="20"/>
                <w:szCs w:val="20"/>
              </w:rPr>
            </w:pPr>
            <w:r w:rsidRPr="00DF37DC">
              <w:rPr>
                <w:sz w:val="20"/>
                <w:szCs w:val="20"/>
              </w:rPr>
              <w:t xml:space="preserve">Predvideni stroški dodatnega osebja NVI </w:t>
            </w:r>
            <w:r>
              <w:rPr>
                <w:sz w:val="20"/>
                <w:szCs w:val="20"/>
              </w:rPr>
              <w:t>bodo</w:t>
            </w:r>
            <w:r w:rsidRPr="00DF37DC">
              <w:rPr>
                <w:sz w:val="20"/>
                <w:szCs w:val="20"/>
              </w:rPr>
              <w:t xml:space="preserve"> znašali </w:t>
            </w:r>
            <w:r w:rsidR="00CF4061">
              <w:rPr>
                <w:sz w:val="20"/>
                <w:szCs w:val="20"/>
              </w:rPr>
              <w:t>197.184</w:t>
            </w:r>
            <w:r w:rsidRPr="00DF37DC">
              <w:rPr>
                <w:sz w:val="20"/>
                <w:szCs w:val="20"/>
              </w:rPr>
              <w:t xml:space="preserve"> eurov, stroški opreme za VHS službo (pick up, prikolice, štirikolesniki, </w:t>
            </w:r>
            <w:r>
              <w:rPr>
                <w:sz w:val="20"/>
                <w:szCs w:val="20"/>
              </w:rPr>
              <w:t xml:space="preserve">razkuževalne postaje, </w:t>
            </w:r>
            <w:r w:rsidRPr="00DF37DC">
              <w:rPr>
                <w:sz w:val="20"/>
                <w:szCs w:val="20"/>
              </w:rPr>
              <w:t xml:space="preserve">banjice…) pa </w:t>
            </w:r>
            <w:r w:rsidR="00CF4061">
              <w:rPr>
                <w:sz w:val="20"/>
                <w:szCs w:val="20"/>
              </w:rPr>
              <w:t>524.160</w:t>
            </w:r>
            <w:r w:rsidRPr="00DF37DC">
              <w:rPr>
                <w:sz w:val="20"/>
                <w:szCs w:val="20"/>
              </w:rPr>
              <w:t xml:space="preserve"> eurov. </w:t>
            </w:r>
          </w:p>
          <w:p w14:paraId="2B60F2D8" w14:textId="77777777" w:rsidR="00012033" w:rsidRPr="00566936" w:rsidRDefault="00012033" w:rsidP="00391286">
            <w:pPr>
              <w:pStyle w:val="Neotevilenodstavek"/>
              <w:spacing w:line="240" w:lineRule="auto"/>
              <w:rPr>
                <w:sz w:val="20"/>
                <w:szCs w:val="20"/>
              </w:rPr>
            </w:pPr>
            <w:r w:rsidRPr="00DF37DC">
              <w:rPr>
                <w:sz w:val="20"/>
                <w:szCs w:val="20"/>
              </w:rPr>
              <w:t xml:space="preserve">Stroški preiskav najdenih poginulih divjih prašičev bodo 33.543 eurov. Skupni stroški za izvedbo 10. člena znašajo </w:t>
            </w:r>
            <w:r w:rsidRPr="0004142A">
              <w:rPr>
                <w:b/>
                <w:sz w:val="20"/>
                <w:szCs w:val="20"/>
              </w:rPr>
              <w:t>754.887 eurov</w:t>
            </w:r>
            <w:r w:rsidRPr="00DF37DC">
              <w:rPr>
                <w:sz w:val="20"/>
                <w:szCs w:val="20"/>
              </w:rPr>
              <w:t>.</w:t>
            </w:r>
          </w:p>
          <w:p w14:paraId="41510FE0" w14:textId="77777777" w:rsidR="00012033" w:rsidRPr="00566936" w:rsidRDefault="00012033" w:rsidP="00391286">
            <w:pPr>
              <w:pStyle w:val="Neotevilenodstavek"/>
              <w:spacing w:line="240" w:lineRule="auto"/>
              <w:rPr>
                <w:sz w:val="20"/>
                <w:szCs w:val="20"/>
              </w:rPr>
            </w:pPr>
            <w:r w:rsidRPr="00566936">
              <w:rPr>
                <w:sz w:val="20"/>
                <w:szCs w:val="20"/>
              </w:rPr>
              <w:t xml:space="preserve">Oprema in osebje, ki ga bomo zagotovili za izvedbo 10. člena bo mogoče v primeru izbruha APK premestiti in opremiti zbirna mesta na območjih z omejitvami. </w:t>
            </w:r>
          </w:p>
          <w:p w14:paraId="5DDAE22F" w14:textId="77777777" w:rsidR="00012033" w:rsidRPr="00566936" w:rsidRDefault="00012033" w:rsidP="00391286">
            <w:pPr>
              <w:pStyle w:val="Neotevilenodstavek"/>
              <w:spacing w:line="240" w:lineRule="auto"/>
              <w:rPr>
                <w:sz w:val="20"/>
                <w:szCs w:val="20"/>
              </w:rPr>
            </w:pPr>
          </w:p>
          <w:p w14:paraId="31240ECD" w14:textId="77777777" w:rsidR="00012033" w:rsidRPr="00566936" w:rsidRDefault="00012033" w:rsidP="00391286">
            <w:pPr>
              <w:pStyle w:val="Neotevilenodstavek"/>
              <w:spacing w:line="240" w:lineRule="auto"/>
              <w:rPr>
                <w:b/>
                <w:sz w:val="20"/>
                <w:szCs w:val="20"/>
              </w:rPr>
            </w:pPr>
            <w:r>
              <w:rPr>
                <w:b/>
                <w:sz w:val="20"/>
                <w:szCs w:val="20"/>
              </w:rPr>
              <w:t xml:space="preserve">K </w:t>
            </w:r>
            <w:r w:rsidRPr="00566936">
              <w:rPr>
                <w:b/>
                <w:sz w:val="20"/>
                <w:szCs w:val="20"/>
              </w:rPr>
              <w:t>11. člen</w:t>
            </w:r>
            <w:r>
              <w:rPr>
                <w:b/>
                <w:sz w:val="20"/>
                <w:szCs w:val="20"/>
              </w:rPr>
              <w:t>u</w:t>
            </w:r>
            <w:r w:rsidRPr="00566936">
              <w:rPr>
                <w:b/>
                <w:sz w:val="20"/>
                <w:szCs w:val="20"/>
              </w:rPr>
              <w:t xml:space="preserve"> </w:t>
            </w:r>
          </w:p>
          <w:p w14:paraId="4F588D43" w14:textId="77777777" w:rsidR="00012033" w:rsidRPr="00566936" w:rsidRDefault="00012033" w:rsidP="00391286">
            <w:pPr>
              <w:pStyle w:val="Neotevilenodstavek"/>
              <w:spacing w:line="240" w:lineRule="auto"/>
              <w:rPr>
                <w:sz w:val="20"/>
                <w:szCs w:val="20"/>
              </w:rPr>
            </w:pPr>
            <w:r w:rsidRPr="00566936">
              <w:rPr>
                <w:sz w:val="20"/>
                <w:szCs w:val="20"/>
              </w:rPr>
              <w:t xml:space="preserve">Najdeni poginuli in povoženi divji prašiči lahko predstavljajo vir prenosa APK, zato </w:t>
            </w:r>
            <w:r>
              <w:rPr>
                <w:sz w:val="20"/>
                <w:szCs w:val="20"/>
              </w:rPr>
              <w:t xml:space="preserve">je </w:t>
            </w:r>
            <w:r w:rsidRPr="00566936">
              <w:rPr>
                <w:sz w:val="20"/>
                <w:szCs w:val="20"/>
              </w:rPr>
              <w:t>prepovedano odstranjevanje spodnjih čeljusti oziroma ločevanj</w:t>
            </w:r>
            <w:r>
              <w:rPr>
                <w:sz w:val="20"/>
                <w:szCs w:val="20"/>
              </w:rPr>
              <w:t>e</w:t>
            </w:r>
            <w:r w:rsidRPr="00566936">
              <w:rPr>
                <w:sz w:val="20"/>
                <w:szCs w:val="20"/>
              </w:rPr>
              <w:t xml:space="preserve"> drugih delov trupel. </w:t>
            </w:r>
          </w:p>
          <w:p w14:paraId="1330256D" w14:textId="77777777" w:rsidR="00012033" w:rsidRPr="00566936" w:rsidRDefault="00012033" w:rsidP="00391286">
            <w:pPr>
              <w:pStyle w:val="Neotevilenodstavek"/>
              <w:spacing w:line="240" w:lineRule="auto"/>
              <w:rPr>
                <w:sz w:val="20"/>
                <w:szCs w:val="20"/>
              </w:rPr>
            </w:pPr>
          </w:p>
          <w:p w14:paraId="39187128" w14:textId="77777777" w:rsidR="00012033" w:rsidRPr="00566936" w:rsidRDefault="00012033" w:rsidP="00391286">
            <w:pPr>
              <w:pStyle w:val="Neotevilenodstavek"/>
              <w:spacing w:line="240" w:lineRule="auto"/>
              <w:rPr>
                <w:b/>
                <w:sz w:val="20"/>
                <w:szCs w:val="20"/>
              </w:rPr>
            </w:pPr>
            <w:r>
              <w:rPr>
                <w:b/>
                <w:sz w:val="20"/>
                <w:szCs w:val="20"/>
              </w:rPr>
              <w:t xml:space="preserve">K </w:t>
            </w:r>
            <w:r w:rsidRPr="00566936">
              <w:rPr>
                <w:b/>
                <w:sz w:val="20"/>
                <w:szCs w:val="20"/>
              </w:rPr>
              <w:t>12. člen</w:t>
            </w:r>
            <w:r>
              <w:rPr>
                <w:b/>
                <w:sz w:val="20"/>
                <w:szCs w:val="20"/>
              </w:rPr>
              <w:t>u</w:t>
            </w:r>
            <w:r w:rsidRPr="00566936">
              <w:rPr>
                <w:b/>
                <w:sz w:val="20"/>
                <w:szCs w:val="20"/>
              </w:rPr>
              <w:t xml:space="preserve"> </w:t>
            </w:r>
          </w:p>
          <w:p w14:paraId="79B9EBF6" w14:textId="77777777" w:rsidR="00012033" w:rsidRPr="00163A00" w:rsidRDefault="00012033" w:rsidP="00391286">
            <w:pPr>
              <w:spacing w:after="60" w:line="240" w:lineRule="auto"/>
              <w:jc w:val="both"/>
              <w:rPr>
                <w:rFonts w:cs="Arial"/>
                <w:szCs w:val="20"/>
              </w:rPr>
            </w:pPr>
            <w:r w:rsidRPr="00163A00">
              <w:rPr>
                <w:rFonts w:cs="Arial"/>
                <w:szCs w:val="20"/>
              </w:rPr>
              <w:t>Rejci prašičev</w:t>
            </w:r>
            <w:r w:rsidR="0004142A">
              <w:rPr>
                <w:rFonts w:cs="Arial"/>
                <w:szCs w:val="20"/>
              </w:rPr>
              <w:t>, predvsem tisti, ki redijo prašiče na prostem ali v izpustih,</w:t>
            </w:r>
            <w:r w:rsidRPr="00163A00">
              <w:rPr>
                <w:rFonts w:cs="Arial"/>
                <w:szCs w:val="20"/>
              </w:rPr>
              <w:t xml:space="preserve"> morajo v najkrajšem možnem času postaviti ograje, ki bodo onemogočale stik med divjimi in </w:t>
            </w:r>
            <w:proofErr w:type="spellStart"/>
            <w:r w:rsidRPr="00163A00">
              <w:rPr>
                <w:rFonts w:cs="Arial"/>
                <w:szCs w:val="20"/>
              </w:rPr>
              <w:t>rejnimi</w:t>
            </w:r>
            <w:proofErr w:type="spellEnd"/>
            <w:r w:rsidRPr="00163A00">
              <w:rPr>
                <w:rFonts w:cs="Arial"/>
                <w:szCs w:val="20"/>
              </w:rPr>
              <w:t xml:space="preserve"> živalmi na kmetijskem gospodarstvu. Postavitev ograje je eden osnovnih </w:t>
            </w:r>
            <w:proofErr w:type="spellStart"/>
            <w:r w:rsidRPr="00163A00">
              <w:rPr>
                <w:rFonts w:cs="Arial"/>
                <w:szCs w:val="20"/>
              </w:rPr>
              <w:t>biovarnostnih</w:t>
            </w:r>
            <w:proofErr w:type="spellEnd"/>
            <w:r w:rsidRPr="00163A00">
              <w:rPr>
                <w:rFonts w:cs="Arial"/>
                <w:szCs w:val="20"/>
              </w:rPr>
              <w:t xml:space="preserve"> ukrepov za izpuste ali pašnike, kjer so prisotni </w:t>
            </w:r>
            <w:r w:rsidR="007C48A7">
              <w:rPr>
                <w:rFonts w:cs="Arial"/>
                <w:szCs w:val="20"/>
              </w:rPr>
              <w:t>domači</w:t>
            </w:r>
            <w:r w:rsidR="007C48A7" w:rsidRPr="00163A00">
              <w:rPr>
                <w:rFonts w:cs="Arial"/>
                <w:szCs w:val="20"/>
              </w:rPr>
              <w:t xml:space="preserve"> </w:t>
            </w:r>
            <w:r w:rsidRPr="00163A00">
              <w:rPr>
                <w:rFonts w:cs="Arial"/>
                <w:szCs w:val="20"/>
              </w:rPr>
              <w:t>prašiči.</w:t>
            </w:r>
          </w:p>
          <w:p w14:paraId="6C9E33CD" w14:textId="77777777" w:rsidR="00012033" w:rsidRPr="00163A00" w:rsidRDefault="00012033" w:rsidP="00391286">
            <w:pPr>
              <w:spacing w:after="60" w:line="240" w:lineRule="auto"/>
              <w:jc w:val="both"/>
              <w:rPr>
                <w:rFonts w:cs="Arial"/>
                <w:szCs w:val="20"/>
              </w:rPr>
            </w:pPr>
            <w:r w:rsidRPr="00163A00">
              <w:rPr>
                <w:rFonts w:cs="Arial"/>
                <w:szCs w:val="20"/>
              </w:rPr>
              <w:t xml:space="preserve">Ograje morajo biti zgrajene tako, da onemogočijo stik </w:t>
            </w:r>
            <w:r w:rsidR="007C48A7">
              <w:rPr>
                <w:rFonts w:cs="Arial"/>
                <w:szCs w:val="20"/>
              </w:rPr>
              <w:t>med</w:t>
            </w:r>
            <w:r w:rsidRPr="00163A00">
              <w:rPr>
                <w:rFonts w:cs="Arial"/>
                <w:szCs w:val="20"/>
              </w:rPr>
              <w:t xml:space="preserve"> </w:t>
            </w:r>
            <w:r w:rsidR="00CC39E9" w:rsidRPr="00163A00">
              <w:rPr>
                <w:rFonts w:cs="Arial"/>
                <w:szCs w:val="20"/>
              </w:rPr>
              <w:t>divji</w:t>
            </w:r>
            <w:r w:rsidR="00CC39E9">
              <w:rPr>
                <w:rFonts w:cs="Arial"/>
                <w:szCs w:val="20"/>
              </w:rPr>
              <w:t>mi</w:t>
            </w:r>
            <w:r w:rsidRPr="00163A00">
              <w:rPr>
                <w:rFonts w:cs="Arial"/>
                <w:szCs w:val="20"/>
              </w:rPr>
              <w:t xml:space="preserve"> in </w:t>
            </w:r>
            <w:r w:rsidR="007C48A7">
              <w:rPr>
                <w:rFonts w:cs="Arial"/>
                <w:szCs w:val="20"/>
              </w:rPr>
              <w:t>domačimi</w:t>
            </w:r>
            <w:r w:rsidR="007C48A7" w:rsidRPr="00163A00">
              <w:rPr>
                <w:rFonts w:cs="Arial"/>
                <w:szCs w:val="20"/>
              </w:rPr>
              <w:t xml:space="preserve"> </w:t>
            </w:r>
            <w:r w:rsidRPr="00163A00">
              <w:rPr>
                <w:rFonts w:cs="Arial"/>
                <w:szCs w:val="20"/>
              </w:rPr>
              <w:t>prašič</w:t>
            </w:r>
            <w:r w:rsidR="007C48A7">
              <w:rPr>
                <w:rFonts w:cs="Arial"/>
                <w:szCs w:val="20"/>
              </w:rPr>
              <w:t>i</w:t>
            </w:r>
            <w:r w:rsidRPr="00163A00">
              <w:rPr>
                <w:rFonts w:cs="Arial"/>
                <w:szCs w:val="20"/>
              </w:rPr>
              <w:t xml:space="preserve">. Lahko so zidane, lahko pa </w:t>
            </w:r>
            <w:r>
              <w:rPr>
                <w:rFonts w:cs="Arial"/>
                <w:szCs w:val="20"/>
              </w:rPr>
              <w:t>so</w:t>
            </w:r>
            <w:r w:rsidRPr="00163A00">
              <w:rPr>
                <w:rFonts w:cs="Arial"/>
                <w:szCs w:val="20"/>
              </w:rPr>
              <w:t xml:space="preserve"> iz drugih materialov, npr. panelne</w:t>
            </w:r>
            <w:r w:rsidR="007C48A7">
              <w:rPr>
                <w:rFonts w:cs="Arial"/>
                <w:szCs w:val="20"/>
              </w:rPr>
              <w:t xml:space="preserve"> ograje</w:t>
            </w:r>
            <w:r w:rsidRPr="00163A00">
              <w:rPr>
                <w:rFonts w:cs="Arial"/>
                <w:szCs w:val="20"/>
              </w:rPr>
              <w:t xml:space="preserve"> ustrezne višine, vkopane v tla in dodatno zaščitene z električno ograjo. Takšne ograje morajo nujno zagotoviti rejci </w:t>
            </w:r>
            <w:r w:rsidR="007C48A7">
              <w:rPr>
                <w:rFonts w:cs="Arial"/>
                <w:szCs w:val="20"/>
              </w:rPr>
              <w:t xml:space="preserve">v </w:t>
            </w:r>
            <w:r w:rsidRPr="00163A00">
              <w:rPr>
                <w:rFonts w:cs="Arial"/>
                <w:szCs w:val="20"/>
              </w:rPr>
              <w:t xml:space="preserve">ekoloških </w:t>
            </w:r>
            <w:r w:rsidR="00CC39E9" w:rsidRPr="00163A00">
              <w:rPr>
                <w:rFonts w:cs="Arial"/>
                <w:szCs w:val="20"/>
              </w:rPr>
              <w:t>re</w:t>
            </w:r>
            <w:r w:rsidR="00CC39E9">
              <w:rPr>
                <w:rFonts w:cs="Arial"/>
                <w:szCs w:val="20"/>
              </w:rPr>
              <w:t>jah</w:t>
            </w:r>
            <w:r w:rsidR="00CC39E9" w:rsidRPr="00163A00">
              <w:rPr>
                <w:rFonts w:cs="Arial"/>
                <w:szCs w:val="20"/>
              </w:rPr>
              <w:t xml:space="preserve"> prašičev</w:t>
            </w:r>
            <w:r w:rsidRPr="00163A00">
              <w:rPr>
                <w:rFonts w:cs="Arial"/>
                <w:szCs w:val="20"/>
              </w:rPr>
              <w:t xml:space="preserve"> – tam je izpust namreč posebej zahtevan in rejci </w:t>
            </w:r>
            <w:proofErr w:type="spellStart"/>
            <w:r w:rsidRPr="00163A00">
              <w:rPr>
                <w:rFonts w:cs="Arial"/>
                <w:szCs w:val="20"/>
              </w:rPr>
              <w:t>krškopoljskih</w:t>
            </w:r>
            <w:proofErr w:type="spellEnd"/>
            <w:r w:rsidRPr="00163A00">
              <w:rPr>
                <w:rFonts w:cs="Arial"/>
                <w:szCs w:val="20"/>
              </w:rPr>
              <w:t xml:space="preserve"> prašičev – avtohtone pasme, ki se </w:t>
            </w:r>
            <w:r w:rsidR="007C48A7" w:rsidRPr="00163A00">
              <w:rPr>
                <w:rFonts w:cs="Arial"/>
                <w:szCs w:val="20"/>
              </w:rPr>
              <w:t>j</w:t>
            </w:r>
            <w:r w:rsidR="007C48A7">
              <w:rPr>
                <w:rFonts w:cs="Arial"/>
                <w:szCs w:val="20"/>
              </w:rPr>
              <w:t>ih</w:t>
            </w:r>
            <w:r w:rsidR="007C48A7" w:rsidRPr="00163A00">
              <w:rPr>
                <w:rFonts w:cs="Arial"/>
                <w:szCs w:val="20"/>
              </w:rPr>
              <w:t xml:space="preserve"> </w:t>
            </w:r>
            <w:r w:rsidRPr="00163A00">
              <w:rPr>
                <w:rFonts w:cs="Arial"/>
                <w:szCs w:val="20"/>
              </w:rPr>
              <w:t xml:space="preserve">redi na tradicionalen način, z možnostjo, da so živali zunaj na pašniku ali v izpustu. </w:t>
            </w:r>
          </w:p>
          <w:p w14:paraId="0C362DFF" w14:textId="77777777" w:rsidR="00012033" w:rsidRPr="00163A00" w:rsidRDefault="0004142A" w:rsidP="00391286">
            <w:pPr>
              <w:spacing w:after="60" w:line="240" w:lineRule="auto"/>
              <w:jc w:val="both"/>
              <w:rPr>
                <w:rFonts w:cs="Arial"/>
                <w:szCs w:val="20"/>
              </w:rPr>
            </w:pPr>
            <w:r>
              <w:rPr>
                <w:rFonts w:cs="Arial"/>
                <w:szCs w:val="20"/>
              </w:rPr>
              <w:t>Na</w:t>
            </w:r>
            <w:r w:rsidRPr="00870C8B">
              <w:rPr>
                <w:rFonts w:cs="Arial"/>
                <w:szCs w:val="20"/>
              </w:rPr>
              <w:t>men 12. člena</w:t>
            </w:r>
            <w:r>
              <w:rPr>
                <w:rFonts w:cs="Arial"/>
                <w:szCs w:val="20"/>
              </w:rPr>
              <w:t xml:space="preserve"> ZAPK</w:t>
            </w:r>
            <w:r w:rsidRPr="00870C8B">
              <w:rPr>
                <w:rFonts w:cs="Arial"/>
                <w:szCs w:val="20"/>
              </w:rPr>
              <w:t xml:space="preserve"> ni postavljanje norm glede </w:t>
            </w:r>
            <w:r>
              <w:rPr>
                <w:rFonts w:cs="Arial"/>
                <w:szCs w:val="20"/>
              </w:rPr>
              <w:t xml:space="preserve">postavitve </w:t>
            </w:r>
            <w:r w:rsidRPr="00870C8B">
              <w:rPr>
                <w:rFonts w:cs="Arial"/>
                <w:szCs w:val="20"/>
              </w:rPr>
              <w:t>ograj, ki preprečujejo stik med domačimi in divjimi prašiči, ampak definiran</w:t>
            </w:r>
            <w:r>
              <w:rPr>
                <w:rFonts w:cs="Arial"/>
                <w:szCs w:val="20"/>
              </w:rPr>
              <w:t>j</w:t>
            </w:r>
            <w:r w:rsidRPr="00870C8B">
              <w:rPr>
                <w:rFonts w:cs="Arial"/>
                <w:szCs w:val="20"/>
              </w:rPr>
              <w:t>e statusa teh ograj v povezavi z Gra</w:t>
            </w:r>
            <w:r>
              <w:rPr>
                <w:rFonts w:cs="Arial"/>
                <w:szCs w:val="20"/>
              </w:rPr>
              <w:t>d</w:t>
            </w:r>
            <w:r w:rsidRPr="00870C8B">
              <w:rPr>
                <w:rFonts w:cs="Arial"/>
                <w:szCs w:val="20"/>
              </w:rPr>
              <w:t xml:space="preserve">benim zakonom. </w:t>
            </w:r>
            <w:r w:rsidR="00012033">
              <w:rPr>
                <w:rFonts w:cs="Arial"/>
                <w:szCs w:val="20"/>
              </w:rPr>
              <w:t>V sk</w:t>
            </w:r>
            <w:r w:rsidR="007C48A7">
              <w:rPr>
                <w:rFonts w:cs="Arial"/>
                <w:szCs w:val="20"/>
              </w:rPr>
              <w:t>l</w:t>
            </w:r>
            <w:r w:rsidR="00012033">
              <w:rPr>
                <w:rFonts w:cs="Arial"/>
                <w:szCs w:val="20"/>
              </w:rPr>
              <w:t xml:space="preserve">adu z določbami 12. člena ZAPK se ograja šteje za pomožno kmetijsko gozdarsko opremo. </w:t>
            </w:r>
            <w:r w:rsidR="00012033" w:rsidRPr="00163A00">
              <w:rPr>
                <w:rFonts w:cs="Arial"/>
                <w:szCs w:val="20"/>
              </w:rPr>
              <w:t xml:space="preserve">Gradbeni zakon (Uradni list RS, št. 61/17 in 72/17 – </w:t>
            </w:r>
            <w:proofErr w:type="spellStart"/>
            <w:r w:rsidR="00012033" w:rsidRPr="00163A00">
              <w:rPr>
                <w:rFonts w:cs="Arial"/>
                <w:szCs w:val="20"/>
              </w:rPr>
              <w:t>popr</w:t>
            </w:r>
            <w:proofErr w:type="spellEnd"/>
            <w:r w:rsidR="00012033" w:rsidRPr="00163A00">
              <w:rPr>
                <w:rFonts w:cs="Arial"/>
                <w:szCs w:val="20"/>
              </w:rPr>
              <w:t xml:space="preserve">.) v </w:t>
            </w:r>
            <w:r w:rsidR="00012033">
              <w:rPr>
                <w:rFonts w:cs="Arial"/>
                <w:szCs w:val="20"/>
              </w:rPr>
              <w:t xml:space="preserve">tretjem odstavku 1. člena </w:t>
            </w:r>
            <w:r w:rsidR="00012033" w:rsidRPr="00163A00">
              <w:rPr>
                <w:rFonts w:cs="Arial"/>
                <w:szCs w:val="20"/>
              </w:rPr>
              <w:t>določa, da se določbe tega zakona ne uporabljajo za graditev objektov, ki pomenijo agromelioracije ali kmetijsko-gozdarsko opremo v skladu s predpisi, ki urejajo kmetijska zemljišča.</w:t>
            </w:r>
            <w:r w:rsidR="00012033">
              <w:rPr>
                <w:rFonts w:cs="Arial"/>
                <w:szCs w:val="20"/>
              </w:rPr>
              <w:t xml:space="preserve"> R</w:t>
            </w:r>
            <w:r w:rsidR="00012033" w:rsidRPr="00163A00">
              <w:rPr>
                <w:rFonts w:cs="Arial"/>
                <w:szCs w:val="20"/>
              </w:rPr>
              <w:t>ejci prašičev lahko postavijo ograje tudi, če občinski prostorski akt tega ne dovoljuje</w:t>
            </w:r>
            <w:r w:rsidR="00012033">
              <w:rPr>
                <w:rFonts w:cs="Arial"/>
                <w:szCs w:val="20"/>
              </w:rPr>
              <w:t>.</w:t>
            </w:r>
          </w:p>
          <w:p w14:paraId="158F401E" w14:textId="77777777" w:rsidR="00012033" w:rsidRDefault="00012033" w:rsidP="00391286">
            <w:pPr>
              <w:spacing w:after="60" w:line="240" w:lineRule="auto"/>
              <w:jc w:val="both"/>
              <w:rPr>
                <w:rFonts w:cs="Arial"/>
                <w:szCs w:val="20"/>
              </w:rPr>
            </w:pPr>
            <w:r w:rsidRPr="00163A00">
              <w:rPr>
                <w:rFonts w:cs="Arial"/>
                <w:szCs w:val="20"/>
              </w:rPr>
              <w:t xml:space="preserve">Izjema velja za </w:t>
            </w:r>
            <w:r w:rsidR="007C48A7" w:rsidRPr="00163A00">
              <w:rPr>
                <w:rFonts w:cs="Arial"/>
                <w:szCs w:val="20"/>
              </w:rPr>
              <w:t>kmetijsk</w:t>
            </w:r>
            <w:r w:rsidR="007C48A7">
              <w:rPr>
                <w:rFonts w:cs="Arial"/>
                <w:szCs w:val="20"/>
              </w:rPr>
              <w:t>a</w:t>
            </w:r>
            <w:r w:rsidR="007C48A7" w:rsidRPr="00163A00">
              <w:rPr>
                <w:rFonts w:cs="Arial"/>
                <w:szCs w:val="20"/>
              </w:rPr>
              <w:t xml:space="preserve"> gospodarstv</w:t>
            </w:r>
            <w:r w:rsidR="007C48A7">
              <w:rPr>
                <w:rFonts w:cs="Arial"/>
                <w:szCs w:val="20"/>
              </w:rPr>
              <w:t>a</w:t>
            </w:r>
            <w:r w:rsidR="007C48A7" w:rsidRPr="00163A00">
              <w:rPr>
                <w:rFonts w:cs="Arial"/>
                <w:szCs w:val="20"/>
              </w:rPr>
              <w:t xml:space="preserve"> </w:t>
            </w:r>
            <w:r w:rsidR="007C48A7">
              <w:rPr>
                <w:rFonts w:cs="Arial"/>
                <w:szCs w:val="20"/>
              </w:rPr>
              <w:t>s</w:t>
            </w:r>
            <w:r w:rsidRPr="00163A00">
              <w:rPr>
                <w:rFonts w:cs="Arial"/>
                <w:szCs w:val="20"/>
              </w:rPr>
              <w:t xml:space="preserve"> </w:t>
            </w:r>
            <w:r w:rsidR="007C48A7" w:rsidRPr="00163A00">
              <w:rPr>
                <w:rFonts w:cs="Arial"/>
                <w:szCs w:val="20"/>
              </w:rPr>
              <w:t>prašič</w:t>
            </w:r>
            <w:r w:rsidR="007C48A7">
              <w:rPr>
                <w:rFonts w:cs="Arial"/>
                <w:szCs w:val="20"/>
              </w:rPr>
              <w:t>i</w:t>
            </w:r>
            <w:r w:rsidR="007C48A7" w:rsidRPr="00163A00">
              <w:rPr>
                <w:rFonts w:cs="Arial"/>
                <w:szCs w:val="20"/>
              </w:rPr>
              <w:t xml:space="preserve"> </w:t>
            </w:r>
            <w:r w:rsidRPr="00163A00">
              <w:rPr>
                <w:rFonts w:cs="Arial"/>
                <w:szCs w:val="20"/>
              </w:rPr>
              <w:t>od uveljavitve tega zakona do preklica nevarnosti APK v Sloveniji.</w:t>
            </w:r>
          </w:p>
          <w:p w14:paraId="339B8662" w14:textId="77777777" w:rsidR="00012033" w:rsidRDefault="00012033" w:rsidP="00391286">
            <w:pPr>
              <w:pStyle w:val="Neotevilenodstavek"/>
              <w:spacing w:line="240" w:lineRule="auto"/>
              <w:rPr>
                <w:b/>
                <w:sz w:val="20"/>
                <w:szCs w:val="20"/>
              </w:rPr>
            </w:pPr>
          </w:p>
          <w:p w14:paraId="707F1C04" w14:textId="77777777" w:rsidR="00012033" w:rsidRPr="00566936" w:rsidRDefault="00012033" w:rsidP="00391286">
            <w:pPr>
              <w:pStyle w:val="Neotevilenodstavek"/>
              <w:spacing w:line="240" w:lineRule="auto"/>
              <w:rPr>
                <w:b/>
                <w:sz w:val="20"/>
                <w:szCs w:val="20"/>
              </w:rPr>
            </w:pPr>
            <w:r>
              <w:rPr>
                <w:b/>
                <w:sz w:val="20"/>
                <w:szCs w:val="20"/>
              </w:rPr>
              <w:t xml:space="preserve">K </w:t>
            </w:r>
            <w:r w:rsidRPr="00566936">
              <w:rPr>
                <w:b/>
                <w:sz w:val="20"/>
                <w:szCs w:val="20"/>
              </w:rPr>
              <w:t>13. člen</w:t>
            </w:r>
            <w:r>
              <w:rPr>
                <w:b/>
                <w:sz w:val="20"/>
                <w:szCs w:val="20"/>
              </w:rPr>
              <w:t>u</w:t>
            </w:r>
            <w:r w:rsidRPr="00566936">
              <w:rPr>
                <w:b/>
                <w:sz w:val="20"/>
                <w:szCs w:val="20"/>
              </w:rPr>
              <w:t xml:space="preserve"> </w:t>
            </w:r>
          </w:p>
          <w:p w14:paraId="5762AB0E" w14:textId="77777777" w:rsidR="00012033" w:rsidRPr="00DF37DC" w:rsidRDefault="00012033" w:rsidP="00391286">
            <w:pPr>
              <w:pStyle w:val="Neotevilenodstavek"/>
              <w:spacing w:line="240" w:lineRule="auto"/>
              <w:rPr>
                <w:sz w:val="20"/>
                <w:szCs w:val="20"/>
              </w:rPr>
            </w:pPr>
            <w:r w:rsidRPr="00566936">
              <w:rPr>
                <w:sz w:val="20"/>
                <w:szCs w:val="20"/>
              </w:rPr>
              <w:t xml:space="preserve">Potrebno je stalno ozaveščane javnosti glede tveganj, ki jih APK predstavlja za populacije domačih in </w:t>
            </w:r>
            <w:r w:rsidRPr="00DF37DC">
              <w:rPr>
                <w:sz w:val="20"/>
                <w:szCs w:val="20"/>
              </w:rPr>
              <w:t>divjih prašičev. V ta namen je potrebna izdelava letakov v več jezikih za sezonske in gozdne delavce</w:t>
            </w:r>
            <w:r>
              <w:rPr>
                <w:sz w:val="20"/>
                <w:szCs w:val="20"/>
              </w:rPr>
              <w:t>.</w:t>
            </w:r>
          </w:p>
          <w:p w14:paraId="7F491D9C" w14:textId="77777777" w:rsidR="00012033" w:rsidRPr="00DF37DC" w:rsidRDefault="00012033" w:rsidP="00391286">
            <w:pPr>
              <w:spacing w:after="60"/>
            </w:pPr>
            <w:r w:rsidRPr="00DF37DC">
              <w:t xml:space="preserve">Odpadki (predvsem tisti, ki vsebujejo živila živalskega izvora), ki jih odvržejo potniki, turisti ali vozniki ob prometnicah, lahko predstavljajo </w:t>
            </w:r>
            <w:r>
              <w:t xml:space="preserve">veliko </w:t>
            </w:r>
            <w:r w:rsidRPr="00DF37DC">
              <w:t>tveganje za vnos APK na določeno območje. Zato je potrebno počivališča ob prometnicah opremiti z informativnimi tablami in ustreznimi kontejnerji za odpadke</w:t>
            </w:r>
            <w:r>
              <w:t>, ki jih redno prazni v skladu s frekvenco praznjenja, ki si j</w:t>
            </w:r>
            <w:r w:rsidR="007C48A7">
              <w:t>o</w:t>
            </w:r>
            <w:r>
              <w:t xml:space="preserve"> določi upravljalec počivališča sam, pri tem pa mora upoštevati letni čas in obremenitev posameznega počivališča.</w:t>
            </w:r>
            <w:r w:rsidRPr="00DF37DC">
              <w:t>. U</w:t>
            </w:r>
            <w:r w:rsidRPr="00DF37DC">
              <w:rPr>
                <w:rFonts w:cs="Arial"/>
              </w:rPr>
              <w:t xml:space="preserve">pravljavec počivališča mora dovoliti, da </w:t>
            </w:r>
            <w:r w:rsidR="00E03CE7">
              <w:rPr>
                <w:rFonts w:cs="Arial"/>
              </w:rPr>
              <w:t>UVHVVR</w:t>
            </w:r>
            <w:r w:rsidRPr="00DF37DC">
              <w:rPr>
                <w:rFonts w:cs="Arial"/>
              </w:rPr>
              <w:t xml:space="preserve"> na po</w:t>
            </w:r>
            <w:r>
              <w:rPr>
                <w:rFonts w:cs="Arial"/>
              </w:rPr>
              <w:t>č</w:t>
            </w:r>
            <w:r w:rsidRPr="00DF37DC">
              <w:rPr>
                <w:rFonts w:cs="Arial"/>
              </w:rPr>
              <w:t xml:space="preserve">ivališčih postavi in vzdržuje opozorilne table. </w:t>
            </w:r>
            <w:r w:rsidRPr="00DF37DC">
              <w:t xml:space="preserve"> </w:t>
            </w:r>
          </w:p>
          <w:p w14:paraId="3301EE99" w14:textId="77777777" w:rsidR="00012033" w:rsidRPr="001B2876" w:rsidRDefault="00012033" w:rsidP="00391286">
            <w:pPr>
              <w:spacing w:after="60"/>
            </w:pPr>
            <w:r w:rsidRPr="00DF37DC">
              <w:t xml:space="preserve">Sredstva v višini </w:t>
            </w:r>
            <w:r w:rsidRPr="0004142A">
              <w:rPr>
                <w:b/>
              </w:rPr>
              <w:t>91.820 eurov</w:t>
            </w:r>
            <w:r w:rsidRPr="00DF37DC">
              <w:t xml:space="preserve"> za </w:t>
            </w:r>
            <w:r w:rsidRPr="00524A98">
              <w:rPr>
                <w:rFonts w:cs="Arial"/>
                <w:szCs w:val="20"/>
                <w:lang w:eastAsia="sl-SI"/>
              </w:rPr>
              <w:t>informacijski material, izobraževanja, pripravo in postavitev tabel se zagotovijo iz proračuna RS</w:t>
            </w:r>
            <w:r w:rsidRPr="00DF37DC">
              <w:t>.</w:t>
            </w:r>
          </w:p>
          <w:p w14:paraId="6C2B200C" w14:textId="77777777" w:rsidR="00012033" w:rsidRPr="00566936" w:rsidRDefault="00012033" w:rsidP="00391286">
            <w:pPr>
              <w:pStyle w:val="Neotevilenodstavek"/>
              <w:spacing w:line="240" w:lineRule="auto"/>
              <w:rPr>
                <w:sz w:val="20"/>
                <w:szCs w:val="20"/>
              </w:rPr>
            </w:pPr>
          </w:p>
          <w:p w14:paraId="4D795C9A" w14:textId="77777777" w:rsidR="00012033" w:rsidRPr="00566936" w:rsidRDefault="00012033" w:rsidP="00391286">
            <w:pPr>
              <w:pStyle w:val="Neotevilenodstavek"/>
              <w:spacing w:line="240" w:lineRule="auto"/>
              <w:rPr>
                <w:b/>
                <w:sz w:val="20"/>
                <w:szCs w:val="20"/>
              </w:rPr>
            </w:pPr>
            <w:r>
              <w:rPr>
                <w:b/>
                <w:sz w:val="20"/>
                <w:szCs w:val="20"/>
              </w:rPr>
              <w:t xml:space="preserve">K </w:t>
            </w:r>
            <w:r w:rsidRPr="00566936">
              <w:rPr>
                <w:b/>
                <w:sz w:val="20"/>
                <w:szCs w:val="20"/>
              </w:rPr>
              <w:t>14. člen</w:t>
            </w:r>
            <w:r>
              <w:rPr>
                <w:b/>
                <w:sz w:val="20"/>
                <w:szCs w:val="20"/>
              </w:rPr>
              <w:t>u</w:t>
            </w:r>
            <w:r w:rsidRPr="00566936">
              <w:rPr>
                <w:b/>
                <w:sz w:val="20"/>
                <w:szCs w:val="20"/>
              </w:rPr>
              <w:t xml:space="preserve"> </w:t>
            </w:r>
          </w:p>
          <w:p w14:paraId="43E25DAE" w14:textId="77777777" w:rsidR="00012033" w:rsidRPr="00566936" w:rsidRDefault="00012033" w:rsidP="00391286">
            <w:pPr>
              <w:pStyle w:val="Neotevilenodstavek"/>
              <w:spacing w:line="240" w:lineRule="auto"/>
              <w:rPr>
                <w:sz w:val="20"/>
                <w:szCs w:val="20"/>
              </w:rPr>
            </w:pPr>
            <w:r>
              <w:rPr>
                <w:sz w:val="20"/>
                <w:szCs w:val="20"/>
              </w:rPr>
              <w:t>Eno od ključnih vlog pri</w:t>
            </w:r>
            <w:r w:rsidRPr="00566936">
              <w:rPr>
                <w:sz w:val="20"/>
                <w:szCs w:val="20"/>
              </w:rPr>
              <w:t xml:space="preserve"> izvedbi nujnih ukrepov v primeru pojava APK pri divjih prašičih </w:t>
            </w:r>
            <w:r>
              <w:rPr>
                <w:sz w:val="20"/>
                <w:szCs w:val="20"/>
              </w:rPr>
              <w:t>bodo imele</w:t>
            </w:r>
            <w:r w:rsidRPr="00566936">
              <w:rPr>
                <w:sz w:val="20"/>
                <w:szCs w:val="20"/>
              </w:rPr>
              <w:t xml:space="preserve"> skupine za iskanje poginulih divjih prašičev na </w:t>
            </w:r>
            <w:r w:rsidR="007C48A7">
              <w:rPr>
                <w:sz w:val="20"/>
                <w:szCs w:val="20"/>
              </w:rPr>
              <w:t xml:space="preserve">določenih </w:t>
            </w:r>
            <w:r w:rsidRPr="00566936">
              <w:rPr>
                <w:sz w:val="20"/>
                <w:szCs w:val="20"/>
              </w:rPr>
              <w:t>območji</w:t>
            </w:r>
            <w:r w:rsidR="007C48A7">
              <w:rPr>
                <w:sz w:val="20"/>
                <w:szCs w:val="20"/>
              </w:rPr>
              <w:t>h z omejitvami</w:t>
            </w:r>
            <w:r w:rsidRPr="00566936">
              <w:rPr>
                <w:sz w:val="20"/>
                <w:szCs w:val="20"/>
              </w:rPr>
              <w:t xml:space="preserve"> in skupine za izvedbo izrednega odstrela</w:t>
            </w:r>
            <w:r w:rsidR="007C48A7">
              <w:rPr>
                <w:sz w:val="20"/>
                <w:szCs w:val="20"/>
              </w:rPr>
              <w:t>.</w:t>
            </w:r>
            <w:r w:rsidRPr="00566936">
              <w:rPr>
                <w:sz w:val="20"/>
                <w:szCs w:val="20"/>
              </w:rPr>
              <w:t xml:space="preserve"> </w:t>
            </w:r>
            <w:r w:rsidR="008B7A89" w:rsidRPr="00566936">
              <w:rPr>
                <w:sz w:val="20"/>
                <w:szCs w:val="20"/>
              </w:rPr>
              <w:t>V te skupine bo</w:t>
            </w:r>
            <w:r w:rsidR="008B7A89">
              <w:rPr>
                <w:sz w:val="20"/>
                <w:szCs w:val="20"/>
              </w:rPr>
              <w:t xml:space="preserve"> generalni direktor </w:t>
            </w:r>
            <w:r w:rsidR="0004142A">
              <w:rPr>
                <w:sz w:val="20"/>
                <w:szCs w:val="20"/>
              </w:rPr>
              <w:t>Uprave</w:t>
            </w:r>
            <w:r w:rsidR="008B7A89">
              <w:rPr>
                <w:sz w:val="20"/>
                <w:szCs w:val="20"/>
              </w:rPr>
              <w:t xml:space="preserve"> (v primeru skupine za aktivno iskanje poginulih divjih prašičev) oziroma ministrstvo</w:t>
            </w:r>
            <w:r w:rsidR="008B7A89" w:rsidRPr="00566936">
              <w:rPr>
                <w:sz w:val="20"/>
                <w:szCs w:val="20"/>
              </w:rPr>
              <w:t xml:space="preserve"> </w:t>
            </w:r>
            <w:r w:rsidR="008B7A89">
              <w:rPr>
                <w:sz w:val="20"/>
                <w:szCs w:val="20"/>
              </w:rPr>
              <w:t xml:space="preserve">(v primeru skupine za izredni odstrel divjih prašičev) </w:t>
            </w:r>
            <w:r w:rsidR="008B7A89" w:rsidRPr="00566936">
              <w:rPr>
                <w:sz w:val="20"/>
                <w:szCs w:val="20"/>
              </w:rPr>
              <w:t>imenoval</w:t>
            </w:r>
            <w:r w:rsidR="008B7A89">
              <w:rPr>
                <w:sz w:val="20"/>
                <w:szCs w:val="20"/>
              </w:rPr>
              <w:t>o</w:t>
            </w:r>
            <w:r w:rsidR="008B7A89" w:rsidRPr="00566936">
              <w:rPr>
                <w:sz w:val="20"/>
                <w:szCs w:val="20"/>
              </w:rPr>
              <w:t xml:space="preserve"> člane upravljalcev lovišč in druge zainteresirane, ki bodo opravili </w:t>
            </w:r>
            <w:r w:rsidR="008B7A89">
              <w:rPr>
                <w:sz w:val="20"/>
                <w:szCs w:val="20"/>
              </w:rPr>
              <w:t>usposabljanje</w:t>
            </w:r>
            <w:r w:rsidR="008B7A89" w:rsidRPr="00566936">
              <w:rPr>
                <w:sz w:val="20"/>
                <w:szCs w:val="20"/>
              </w:rPr>
              <w:t xml:space="preserve"> v skladu </w:t>
            </w:r>
            <w:r w:rsidR="008B7A89">
              <w:rPr>
                <w:sz w:val="20"/>
                <w:szCs w:val="20"/>
              </w:rPr>
              <w:t xml:space="preserve">S 14. </w:t>
            </w:r>
            <w:r w:rsidR="008B7A89" w:rsidRPr="00566936">
              <w:rPr>
                <w:sz w:val="20"/>
                <w:szCs w:val="20"/>
              </w:rPr>
              <w:t xml:space="preserve">členom zakona. </w:t>
            </w:r>
            <w:r w:rsidRPr="00566936">
              <w:rPr>
                <w:sz w:val="20"/>
                <w:szCs w:val="20"/>
              </w:rPr>
              <w:t xml:space="preserve"> </w:t>
            </w:r>
          </w:p>
          <w:p w14:paraId="5E30BEF7" w14:textId="77777777" w:rsidR="00012033" w:rsidRPr="00566936" w:rsidRDefault="00012033" w:rsidP="00391286">
            <w:pPr>
              <w:pStyle w:val="Neotevilenodstavek"/>
              <w:spacing w:line="240" w:lineRule="auto"/>
              <w:rPr>
                <w:sz w:val="20"/>
                <w:szCs w:val="20"/>
              </w:rPr>
            </w:pPr>
            <w:r>
              <w:rPr>
                <w:sz w:val="20"/>
                <w:szCs w:val="20"/>
              </w:rPr>
              <w:t>Usposabljanje</w:t>
            </w:r>
            <w:r w:rsidRPr="00566936">
              <w:rPr>
                <w:sz w:val="20"/>
                <w:szCs w:val="20"/>
              </w:rPr>
              <w:t xml:space="preserve"> je potrebno tudi za lovce, ki bodo izvajali odstrel divjih </w:t>
            </w:r>
            <w:r w:rsidRPr="007C3120">
              <w:rPr>
                <w:sz w:val="20"/>
                <w:szCs w:val="20"/>
              </w:rPr>
              <w:t>prašičev in ostale divjadi na</w:t>
            </w:r>
            <w:r w:rsidRPr="00566936">
              <w:rPr>
                <w:sz w:val="20"/>
                <w:szCs w:val="20"/>
              </w:rPr>
              <w:t xml:space="preserve"> območju z omejitvami</w:t>
            </w:r>
            <w:r>
              <w:rPr>
                <w:sz w:val="20"/>
                <w:szCs w:val="20"/>
              </w:rPr>
              <w:t>,</w:t>
            </w:r>
            <w:r w:rsidRPr="00566936">
              <w:rPr>
                <w:sz w:val="20"/>
                <w:szCs w:val="20"/>
              </w:rPr>
              <w:t xml:space="preserve"> v kolikor bo to dovoljeno. </w:t>
            </w:r>
          </w:p>
          <w:p w14:paraId="0F1AF302" w14:textId="77777777" w:rsidR="00012033" w:rsidRPr="00566936" w:rsidRDefault="00012033" w:rsidP="00391286">
            <w:pPr>
              <w:pStyle w:val="Neotevilenodstavek"/>
              <w:spacing w:line="240" w:lineRule="auto"/>
              <w:rPr>
                <w:sz w:val="20"/>
                <w:szCs w:val="20"/>
              </w:rPr>
            </w:pPr>
            <w:r w:rsidRPr="00566936">
              <w:rPr>
                <w:sz w:val="20"/>
                <w:szCs w:val="20"/>
              </w:rPr>
              <w:t>UVHVVR v sodelovanju z ministrstvom, Lovsko zvezo Slovenije in Zavodom za gozdove Slovenije pripravi in zagotovi izvedbo program</w:t>
            </w:r>
            <w:r>
              <w:rPr>
                <w:sz w:val="20"/>
                <w:szCs w:val="20"/>
              </w:rPr>
              <w:t>ov</w:t>
            </w:r>
            <w:r w:rsidRPr="00566936">
              <w:rPr>
                <w:sz w:val="20"/>
                <w:szCs w:val="20"/>
              </w:rPr>
              <w:t xml:space="preserve"> usposabljanj deležnikov ter izvajalcev določenih ukrepov iz tega zakona. Za izvedbo usposabljanj in izobraževanj, vključno s sredstvi za predavatelje ter lokacije usposabljanja ter vzpostavitev ter vodenje seznama usposobljenih oseb bo iz proračunske rezerve za UVHVVR potrebno zagotoviti cca 35.000</w:t>
            </w:r>
            <w:r>
              <w:rPr>
                <w:sz w:val="20"/>
                <w:szCs w:val="20"/>
              </w:rPr>
              <w:t xml:space="preserve"> eurov</w:t>
            </w:r>
            <w:r w:rsidRPr="00566936">
              <w:rPr>
                <w:sz w:val="20"/>
                <w:szCs w:val="20"/>
              </w:rPr>
              <w:t xml:space="preserve">. Po opravljenem usposabljanju in uspešno opravljanjem preverjanju znanja UVHVVR izda potrdilo in posameznika uvrsti </w:t>
            </w:r>
            <w:r>
              <w:rPr>
                <w:sz w:val="20"/>
                <w:szCs w:val="20"/>
              </w:rPr>
              <w:t>v evidenco</w:t>
            </w:r>
            <w:r w:rsidRPr="00566936">
              <w:rPr>
                <w:sz w:val="20"/>
                <w:szCs w:val="20"/>
              </w:rPr>
              <w:t xml:space="preserve"> usposobljenih oseb. Seznam vsebuje ime in priimek, naslov in kontaktne podatke, datum rojstva, številko in datum potrdila. </w:t>
            </w:r>
            <w:r>
              <w:rPr>
                <w:sz w:val="20"/>
                <w:szCs w:val="20"/>
              </w:rPr>
              <w:t xml:space="preserve">Evidenco usposobljenih oseb vodi UVHVVR. </w:t>
            </w:r>
          </w:p>
          <w:p w14:paraId="17E94F13" w14:textId="77777777" w:rsidR="00012033" w:rsidRDefault="00012033" w:rsidP="00391286">
            <w:pPr>
              <w:pStyle w:val="Neotevilenodstavek"/>
              <w:spacing w:line="240" w:lineRule="auto"/>
              <w:rPr>
                <w:sz w:val="20"/>
                <w:szCs w:val="20"/>
              </w:rPr>
            </w:pPr>
          </w:p>
          <w:p w14:paraId="6C8B39FB" w14:textId="77777777" w:rsidR="00012033" w:rsidRPr="00566936" w:rsidRDefault="00012033" w:rsidP="00391286">
            <w:pPr>
              <w:pStyle w:val="Neotevilenodstavek"/>
              <w:spacing w:line="240" w:lineRule="auto"/>
              <w:rPr>
                <w:b/>
                <w:sz w:val="20"/>
                <w:szCs w:val="20"/>
              </w:rPr>
            </w:pPr>
            <w:r w:rsidRPr="00566936">
              <w:rPr>
                <w:b/>
                <w:sz w:val="20"/>
                <w:szCs w:val="20"/>
              </w:rPr>
              <w:t>K 15. členu</w:t>
            </w:r>
          </w:p>
          <w:p w14:paraId="343C4739" w14:textId="77777777" w:rsidR="00012033" w:rsidRDefault="00012033" w:rsidP="00391286">
            <w:pPr>
              <w:pStyle w:val="Neotevilenodstavek"/>
              <w:spacing w:line="240" w:lineRule="auto"/>
              <w:rPr>
                <w:sz w:val="20"/>
                <w:szCs w:val="20"/>
              </w:rPr>
            </w:pPr>
            <w:r>
              <w:rPr>
                <w:sz w:val="20"/>
                <w:szCs w:val="20"/>
              </w:rPr>
              <w:t>Člen opredeljuje skupino strokovnjakov, ki nudi strokovno podporo generalnemu direktorju UVHVVR glede določitve območ</w:t>
            </w:r>
            <w:r w:rsidR="00FC038F">
              <w:rPr>
                <w:sz w:val="20"/>
                <w:szCs w:val="20"/>
              </w:rPr>
              <w:t>i</w:t>
            </w:r>
            <w:r>
              <w:rPr>
                <w:sz w:val="20"/>
                <w:szCs w:val="20"/>
              </w:rPr>
              <w:t>j z omejitvami in ukrepov</w:t>
            </w:r>
            <w:r w:rsidR="00E03CE7">
              <w:rPr>
                <w:sz w:val="20"/>
                <w:szCs w:val="20"/>
              </w:rPr>
              <w:t xml:space="preserve">. </w:t>
            </w:r>
            <w:r w:rsidR="00E03CE7" w:rsidRPr="00E03CE7">
              <w:rPr>
                <w:sz w:val="20"/>
                <w:szCs w:val="20"/>
              </w:rPr>
              <w:t xml:space="preserve">Generalni direktor </w:t>
            </w:r>
            <w:r w:rsidR="00E03CE7">
              <w:rPr>
                <w:sz w:val="20"/>
                <w:szCs w:val="20"/>
              </w:rPr>
              <w:t xml:space="preserve">po potrditvi prvega primera skliče skupino strokovnjakov, ki </w:t>
            </w:r>
            <w:r w:rsidRPr="00BA042B">
              <w:rPr>
                <w:sz w:val="20"/>
                <w:szCs w:val="20"/>
              </w:rPr>
              <w:t>vključ</w:t>
            </w:r>
            <w:r>
              <w:rPr>
                <w:sz w:val="20"/>
                <w:szCs w:val="20"/>
              </w:rPr>
              <w:t xml:space="preserve">uje veterinarje, lovce, biologe, </w:t>
            </w:r>
            <w:proofErr w:type="spellStart"/>
            <w:r w:rsidRPr="00BA042B">
              <w:rPr>
                <w:sz w:val="20"/>
                <w:szCs w:val="20"/>
              </w:rPr>
              <w:t>epizootiologe</w:t>
            </w:r>
            <w:proofErr w:type="spellEnd"/>
            <w:r>
              <w:rPr>
                <w:sz w:val="20"/>
                <w:szCs w:val="20"/>
              </w:rPr>
              <w:t xml:space="preserve"> in druge strokovnjake. Ne glede na to, da skupino </w:t>
            </w:r>
            <w:r w:rsidR="00CC39E9">
              <w:rPr>
                <w:sz w:val="20"/>
                <w:szCs w:val="20"/>
              </w:rPr>
              <w:t>strokovnjakov</w:t>
            </w:r>
            <w:r>
              <w:rPr>
                <w:sz w:val="20"/>
                <w:szCs w:val="20"/>
              </w:rPr>
              <w:t xml:space="preserve"> aktivira generalni </w:t>
            </w:r>
            <w:r w:rsidR="00CC39E9">
              <w:rPr>
                <w:sz w:val="20"/>
                <w:szCs w:val="20"/>
              </w:rPr>
              <w:t>direktor</w:t>
            </w:r>
            <w:r>
              <w:rPr>
                <w:sz w:val="20"/>
                <w:szCs w:val="20"/>
              </w:rPr>
              <w:t xml:space="preserve"> UVHVVR šele po potrditvi APK pri divjih prašičih v Sloveniji, je smiselno, da generalni direktor imenuje člane skupine strokovnjakov v 60. dneh po uveljavitvi ZAPK – glej </w:t>
            </w:r>
            <w:r w:rsidR="00E03CE7">
              <w:rPr>
                <w:sz w:val="20"/>
                <w:szCs w:val="20"/>
              </w:rPr>
              <w:t>6</w:t>
            </w:r>
            <w:r>
              <w:rPr>
                <w:sz w:val="20"/>
                <w:szCs w:val="20"/>
              </w:rPr>
              <w:t xml:space="preserve">3. člen ZAPK. </w:t>
            </w:r>
          </w:p>
          <w:p w14:paraId="0785250F" w14:textId="77777777" w:rsidR="00906C42" w:rsidRDefault="00906C42" w:rsidP="00391286">
            <w:pPr>
              <w:pStyle w:val="Neotevilenodstavek"/>
              <w:spacing w:line="240" w:lineRule="auto"/>
              <w:rPr>
                <w:sz w:val="20"/>
                <w:szCs w:val="20"/>
              </w:rPr>
            </w:pPr>
          </w:p>
          <w:p w14:paraId="19EB71A4" w14:textId="77777777" w:rsidR="00906C42" w:rsidRPr="00BB0EC7" w:rsidRDefault="00906C42" w:rsidP="00391286">
            <w:pPr>
              <w:pStyle w:val="Neotevilenodstavek"/>
              <w:spacing w:line="240" w:lineRule="auto"/>
              <w:rPr>
                <w:b/>
                <w:sz w:val="20"/>
                <w:szCs w:val="20"/>
              </w:rPr>
            </w:pPr>
            <w:r w:rsidRPr="00BB0EC7">
              <w:rPr>
                <w:b/>
                <w:sz w:val="20"/>
                <w:szCs w:val="20"/>
              </w:rPr>
              <w:t>K 16. členu</w:t>
            </w:r>
          </w:p>
          <w:p w14:paraId="7873551A" w14:textId="77777777" w:rsidR="00BB0EC7" w:rsidRDefault="00BB0EC7" w:rsidP="00BB0EC7">
            <w:pPr>
              <w:pStyle w:val="Neotevilenodstavek"/>
              <w:spacing w:line="240" w:lineRule="auto"/>
              <w:rPr>
                <w:color w:val="000000"/>
                <w:sz w:val="20"/>
                <w:szCs w:val="20"/>
              </w:rPr>
            </w:pPr>
            <w:r>
              <w:rPr>
                <w:sz w:val="20"/>
                <w:szCs w:val="20"/>
              </w:rPr>
              <w:t xml:space="preserve">V členu so opredeljena območja z omejitvami, na katerih se izvajajo ukrepi iz tega zakona in ki jih na podlagi predloga skupine strokovnjakov določi generalni direktor Uprave. Pri določanju območij je potrebno upoštevati </w:t>
            </w:r>
            <w:r w:rsidRPr="00ED3C8E">
              <w:rPr>
                <w:color w:val="000000"/>
                <w:sz w:val="20"/>
              </w:rPr>
              <w:t>rezultate opravljene epizootiološke poizvedbe</w:t>
            </w:r>
            <w:r>
              <w:rPr>
                <w:color w:val="000000"/>
                <w:sz w:val="20"/>
              </w:rPr>
              <w:t>,</w:t>
            </w:r>
            <w:r w:rsidRPr="00ED3C8E">
              <w:rPr>
                <w:color w:val="000000"/>
                <w:sz w:val="20"/>
              </w:rPr>
              <w:t xml:space="preserve"> </w:t>
            </w:r>
            <w:r w:rsidRPr="00ED3C8E">
              <w:rPr>
                <w:color w:val="000000"/>
                <w:sz w:val="20"/>
                <w:szCs w:val="20"/>
              </w:rPr>
              <w:t>geografsko razširjenost bolezni,</w:t>
            </w:r>
            <w:r>
              <w:rPr>
                <w:color w:val="000000"/>
                <w:sz w:val="20"/>
                <w:szCs w:val="20"/>
              </w:rPr>
              <w:t xml:space="preserve"> </w:t>
            </w:r>
            <w:r w:rsidRPr="00ED3C8E">
              <w:rPr>
                <w:color w:val="000000"/>
                <w:sz w:val="20"/>
                <w:szCs w:val="20"/>
              </w:rPr>
              <w:t>populacijo divjih prašičev na določenem območju,</w:t>
            </w:r>
            <w:r>
              <w:rPr>
                <w:color w:val="000000"/>
                <w:sz w:val="20"/>
                <w:szCs w:val="20"/>
              </w:rPr>
              <w:t xml:space="preserve"> </w:t>
            </w:r>
            <w:r w:rsidRPr="00ED3C8E">
              <w:rPr>
                <w:color w:val="000000"/>
                <w:sz w:val="20"/>
                <w:szCs w:val="20"/>
              </w:rPr>
              <w:t>obstoj naravnih ali umetnih ovir za premike divjih prašičev in</w:t>
            </w:r>
            <w:r>
              <w:rPr>
                <w:color w:val="000000"/>
                <w:sz w:val="20"/>
                <w:szCs w:val="20"/>
              </w:rPr>
              <w:t xml:space="preserve"> </w:t>
            </w:r>
            <w:r w:rsidRPr="00ED3C8E">
              <w:rPr>
                <w:color w:val="000000"/>
                <w:sz w:val="20"/>
                <w:szCs w:val="20"/>
              </w:rPr>
              <w:t>druge dejavnike, ki lahko vplivajo na širjenje bolezni</w:t>
            </w:r>
            <w:r>
              <w:rPr>
                <w:color w:val="000000"/>
                <w:sz w:val="20"/>
                <w:szCs w:val="20"/>
              </w:rPr>
              <w:t xml:space="preserve">. </w:t>
            </w:r>
          </w:p>
          <w:p w14:paraId="7B94ACF2" w14:textId="77777777" w:rsidR="00BB0EC7" w:rsidRPr="00E35981" w:rsidRDefault="00BB0EC7" w:rsidP="00BB0EC7">
            <w:pPr>
              <w:pStyle w:val="Neotevilenodstavek"/>
              <w:spacing w:line="240" w:lineRule="auto"/>
              <w:rPr>
                <w:sz w:val="20"/>
                <w:szCs w:val="20"/>
              </w:rPr>
            </w:pPr>
            <w:r>
              <w:rPr>
                <w:sz w:val="20"/>
                <w:szCs w:val="20"/>
              </w:rPr>
              <w:t>Po pojavu APK se določi o</w:t>
            </w:r>
            <w:r w:rsidRPr="00E35981">
              <w:rPr>
                <w:sz w:val="20"/>
                <w:szCs w:val="20"/>
              </w:rPr>
              <w:t xml:space="preserve">kuženo območje, ki predstavlja območje okoli in vključno z lokacijo pojava APK, na katerem se izvaja eden ali več ukrepov za obvladovanje bolezni iz prvega odstavka 17. člena, za preprečevanje širjenja </w:t>
            </w:r>
            <w:r>
              <w:rPr>
                <w:sz w:val="20"/>
                <w:szCs w:val="20"/>
              </w:rPr>
              <w:t>APK</w:t>
            </w:r>
            <w:r w:rsidRPr="00E35981">
              <w:rPr>
                <w:sz w:val="20"/>
                <w:szCs w:val="20"/>
              </w:rPr>
              <w:t xml:space="preserve"> s tega območja</w:t>
            </w:r>
            <w:r>
              <w:rPr>
                <w:sz w:val="20"/>
                <w:szCs w:val="20"/>
              </w:rPr>
              <w:t>. O</w:t>
            </w:r>
            <w:r w:rsidRPr="00E35981">
              <w:rPr>
                <w:sz w:val="20"/>
                <w:szCs w:val="20"/>
              </w:rPr>
              <w:t>bmočje se lahko glede na stopnjo okuženosti in razširjenost razdeli na podobmočja</w:t>
            </w:r>
            <w:r>
              <w:rPr>
                <w:sz w:val="20"/>
                <w:szCs w:val="20"/>
              </w:rPr>
              <w:t xml:space="preserve">, kot na primer </w:t>
            </w:r>
            <w:r w:rsidRPr="00E35981">
              <w:rPr>
                <w:sz w:val="20"/>
                <w:szCs w:val="20"/>
              </w:rPr>
              <w:t>osrednje okuženo, širše okuženo ali okuženo območje s poostrenim nadzorom</w:t>
            </w:r>
            <w:r>
              <w:rPr>
                <w:sz w:val="20"/>
                <w:szCs w:val="20"/>
              </w:rPr>
              <w:t>. Za vsako od območij se določijo ukrepi, ki se bodo izvajali. Na osrednjem okuženem območju, to je območju, kjer je bilo središče okužbe, se določijo najstrožji ukrepi, ki se glede na intenziteto lahko razlikujejo od ukrepov na ostalih podobmočjih okuženega območja. Obseg okuženega območja in podobmočij se spreminja oziroma prilagaja glede na razvoj epizootiološke situacije.</w:t>
            </w:r>
          </w:p>
          <w:p w14:paraId="11BBAC57" w14:textId="77777777" w:rsidR="00BB0EC7" w:rsidRPr="00E35981" w:rsidRDefault="00BB0EC7" w:rsidP="00BB0EC7">
            <w:pPr>
              <w:pStyle w:val="Neotevilenodstavek"/>
              <w:spacing w:line="240" w:lineRule="auto"/>
              <w:rPr>
                <w:sz w:val="20"/>
                <w:szCs w:val="20"/>
              </w:rPr>
            </w:pPr>
            <w:r>
              <w:rPr>
                <w:sz w:val="20"/>
                <w:szCs w:val="20"/>
              </w:rPr>
              <w:t>O</w:t>
            </w:r>
            <w:r w:rsidRPr="00E35981">
              <w:rPr>
                <w:sz w:val="20"/>
                <w:szCs w:val="20"/>
              </w:rPr>
              <w:t xml:space="preserve">koli okuženega območja </w:t>
            </w:r>
            <w:r>
              <w:rPr>
                <w:sz w:val="20"/>
                <w:szCs w:val="20"/>
              </w:rPr>
              <w:t>se vzpostavi n</w:t>
            </w:r>
            <w:r w:rsidRPr="00E35981">
              <w:rPr>
                <w:sz w:val="20"/>
                <w:szCs w:val="20"/>
              </w:rPr>
              <w:t xml:space="preserve">adzorovano območje, </w:t>
            </w:r>
            <w:r>
              <w:rPr>
                <w:sz w:val="20"/>
                <w:szCs w:val="20"/>
              </w:rPr>
              <w:t xml:space="preserve">to je območje, na katerem okužba ni prisotna, </w:t>
            </w:r>
            <w:r w:rsidRPr="00E35981">
              <w:rPr>
                <w:sz w:val="20"/>
                <w:szCs w:val="20"/>
              </w:rPr>
              <w:t xml:space="preserve">se </w:t>
            </w:r>
            <w:r>
              <w:rPr>
                <w:sz w:val="20"/>
                <w:szCs w:val="20"/>
              </w:rPr>
              <w:t xml:space="preserve">pa </w:t>
            </w:r>
            <w:r w:rsidRPr="00E35981">
              <w:rPr>
                <w:sz w:val="20"/>
                <w:szCs w:val="20"/>
              </w:rPr>
              <w:t>izvaja eden ali več ukrepov za obvladovanje bolezni iz prvega odstavka 17. člena, za zmanjševanje tveganja za prenos bolezni z okuženega območja na prosta območja (na območja, ki niso pod omejitvami) razen ukrepov iz prve alineje točke1 a). in 5. točke in tretje alineje točke b) prveg</w:t>
            </w:r>
            <w:r>
              <w:rPr>
                <w:sz w:val="20"/>
                <w:szCs w:val="20"/>
              </w:rPr>
              <w:t xml:space="preserve">a odstavka 17. člena tega zakona. </w:t>
            </w:r>
          </w:p>
          <w:p w14:paraId="67CF32C9" w14:textId="77777777" w:rsidR="00BB0EC7" w:rsidRPr="00140942" w:rsidRDefault="00BB0EC7" w:rsidP="00BB0EC7">
            <w:pPr>
              <w:pStyle w:val="Neotevilenodstavek"/>
              <w:spacing w:line="240" w:lineRule="auto"/>
              <w:rPr>
                <w:sz w:val="20"/>
                <w:szCs w:val="20"/>
              </w:rPr>
            </w:pPr>
            <w:r>
              <w:rPr>
                <w:sz w:val="20"/>
                <w:szCs w:val="20"/>
              </w:rPr>
              <w:t>Poleg okuženega in nadzorovanega območja pa lahko g</w:t>
            </w:r>
            <w:r w:rsidRPr="00140942">
              <w:rPr>
                <w:sz w:val="20"/>
                <w:szCs w:val="20"/>
              </w:rPr>
              <w:t>eneralni direktor Uprave na predlog skupine strokovnjakov določi tudi druga območja z omejitvami, kadar je to potrebno glede na tveganje za vnos oziroma širjenje bolezni</w:t>
            </w:r>
            <w:r>
              <w:rPr>
                <w:sz w:val="20"/>
                <w:szCs w:val="20"/>
              </w:rPr>
              <w:t xml:space="preserve">. </w:t>
            </w:r>
          </w:p>
          <w:p w14:paraId="12DC372B" w14:textId="77777777" w:rsidR="00BB0EC7" w:rsidRDefault="00BB0EC7" w:rsidP="00BB0EC7">
            <w:pPr>
              <w:pStyle w:val="Neotevilenodstavek"/>
              <w:spacing w:line="240" w:lineRule="auto"/>
              <w:rPr>
                <w:sz w:val="20"/>
                <w:szCs w:val="20"/>
              </w:rPr>
            </w:pPr>
            <w:r>
              <w:rPr>
                <w:sz w:val="20"/>
                <w:szCs w:val="20"/>
              </w:rPr>
              <w:t>Če pa je zaradi pojava APK ali njenega širjenja  na območju sosednje države tveganje za vnos v Slovenijo zelo visoko (npr. se APK pri divjih prašičih v sosednji državi pojavi na oddaljenosti manj kot 50 km od državne meje), lahko g</w:t>
            </w:r>
            <w:r w:rsidRPr="00140942">
              <w:rPr>
                <w:sz w:val="20"/>
                <w:szCs w:val="20"/>
              </w:rPr>
              <w:t xml:space="preserve">eneralni direktor Uprave določi območje z omejitvami, na katerem se izvaja eden ali več ukrepov iz točke a) prvega odstavka </w:t>
            </w:r>
            <w:r w:rsidRPr="00140942">
              <w:rPr>
                <w:sz w:val="20"/>
                <w:szCs w:val="20"/>
              </w:rPr>
              <w:lastRenderedPageBreak/>
              <w:t>17. člena tega zakona, razen ukrepa izrednega odstrela divjih prašičev, tudi v primeru, ko APK v Republiki Sloveniji še ni potrjena</w:t>
            </w:r>
            <w:r>
              <w:rPr>
                <w:sz w:val="20"/>
                <w:szCs w:val="20"/>
              </w:rPr>
              <w:t>.</w:t>
            </w:r>
          </w:p>
          <w:p w14:paraId="253D208C" w14:textId="77777777" w:rsidR="00BB0EC7" w:rsidRDefault="00BB0EC7" w:rsidP="00BB0EC7">
            <w:pPr>
              <w:pStyle w:val="Neotevilenodstavek"/>
              <w:spacing w:line="240" w:lineRule="auto"/>
              <w:rPr>
                <w:sz w:val="20"/>
                <w:szCs w:val="20"/>
              </w:rPr>
            </w:pPr>
            <w:r>
              <w:rPr>
                <w:sz w:val="20"/>
                <w:szCs w:val="20"/>
              </w:rPr>
              <w:t xml:space="preserve">Območja določi generalni direktor Uprave z odločbo, ki vsebuje tudi grafični prikaz teh območij. Odločba se objavi </w:t>
            </w:r>
            <w:r w:rsidRPr="00415B6D">
              <w:rPr>
                <w:sz w:val="20"/>
                <w:szCs w:val="20"/>
              </w:rPr>
              <w:t>z javnim naznanilom na oglasni deski organa in na enotnem državnem portalu e-uprava</w:t>
            </w:r>
            <w:r>
              <w:rPr>
                <w:sz w:val="20"/>
                <w:szCs w:val="20"/>
              </w:rPr>
              <w:t xml:space="preserve"> ter za širšo javnost tudi na spletni strani Uprave.</w:t>
            </w:r>
          </w:p>
          <w:p w14:paraId="35166FFB" w14:textId="77777777" w:rsidR="00BB0EC7" w:rsidRDefault="00BB0EC7" w:rsidP="00BB0EC7">
            <w:pPr>
              <w:pStyle w:val="Neotevilenodstavek"/>
              <w:spacing w:line="240" w:lineRule="auto"/>
              <w:rPr>
                <w:sz w:val="20"/>
                <w:szCs w:val="20"/>
              </w:rPr>
            </w:pPr>
          </w:p>
          <w:p w14:paraId="38D2B0D9" w14:textId="77777777" w:rsidR="00BB0EC7" w:rsidRPr="00906C42" w:rsidRDefault="00BB0EC7" w:rsidP="00BB0EC7">
            <w:pPr>
              <w:pStyle w:val="Neotevilenodstavek"/>
              <w:spacing w:line="240" w:lineRule="auto"/>
              <w:rPr>
                <w:b/>
                <w:sz w:val="20"/>
                <w:szCs w:val="20"/>
              </w:rPr>
            </w:pPr>
            <w:r>
              <w:rPr>
                <w:sz w:val="20"/>
                <w:szCs w:val="20"/>
              </w:rPr>
              <w:t xml:space="preserve">K </w:t>
            </w:r>
            <w:r w:rsidRPr="00906C42">
              <w:rPr>
                <w:b/>
                <w:sz w:val="20"/>
                <w:szCs w:val="20"/>
              </w:rPr>
              <w:t>17. členu</w:t>
            </w:r>
          </w:p>
          <w:p w14:paraId="05D7454F" w14:textId="77777777" w:rsidR="00BB0EC7" w:rsidRDefault="00BB0EC7" w:rsidP="00BB0EC7">
            <w:pPr>
              <w:pStyle w:val="Neotevilenodstavek"/>
              <w:spacing w:line="240" w:lineRule="auto"/>
              <w:rPr>
                <w:sz w:val="20"/>
                <w:szCs w:val="20"/>
              </w:rPr>
            </w:pPr>
            <w:r>
              <w:rPr>
                <w:sz w:val="20"/>
                <w:szCs w:val="20"/>
              </w:rPr>
              <w:t>V 17. členu so določeni ukrepi, ki se izvajajo na območjih z omejitvami. Glede na pristojnosti in vsebino posameznega ukrepa se le-ti ločijo na splošne ukrepe – ukrepi, ki se izvajajo na okuženem in nadzorovanem območju, pa tudi na drugih območjih z omejitvami in jih določi generalni direktor Uprave na predlog skupine strokovnjakov ter posebni ukrepi, ki zaradi svoje narave zahtevajo, da se ob njihovi določitvi za izvedbo pridobi tudi soglasje Vlade.</w:t>
            </w:r>
          </w:p>
          <w:p w14:paraId="2E8A9E53" w14:textId="77777777" w:rsidR="00BB0EC7" w:rsidRDefault="00BB0EC7" w:rsidP="00BB0EC7">
            <w:pPr>
              <w:pStyle w:val="Neotevilenodstavek"/>
              <w:spacing w:line="240" w:lineRule="auto"/>
              <w:rPr>
                <w:sz w:val="20"/>
                <w:szCs w:val="20"/>
              </w:rPr>
            </w:pPr>
            <w:r w:rsidRPr="008A577A">
              <w:rPr>
                <w:sz w:val="20"/>
                <w:szCs w:val="20"/>
              </w:rPr>
              <w:t>Glede na razvoj epizootiološke situacije se na predlog skupine strokovnjakov območja</w:t>
            </w:r>
            <w:r>
              <w:rPr>
                <w:sz w:val="20"/>
                <w:szCs w:val="20"/>
              </w:rPr>
              <w:t xml:space="preserve"> z omejitvami</w:t>
            </w:r>
            <w:r w:rsidRPr="008A577A">
              <w:rPr>
                <w:sz w:val="20"/>
                <w:szCs w:val="20"/>
              </w:rPr>
              <w:t xml:space="preserve"> in ukrepi, ki se na posameznem območju</w:t>
            </w:r>
            <w:r>
              <w:rPr>
                <w:sz w:val="20"/>
                <w:szCs w:val="20"/>
              </w:rPr>
              <w:t xml:space="preserve"> z omejitvami</w:t>
            </w:r>
            <w:r w:rsidRPr="008A577A">
              <w:rPr>
                <w:sz w:val="20"/>
                <w:szCs w:val="20"/>
              </w:rPr>
              <w:t xml:space="preserve"> izvajajo, lahko prilagodijo oziroma spremenijo</w:t>
            </w:r>
            <w:r>
              <w:rPr>
                <w:sz w:val="20"/>
                <w:szCs w:val="20"/>
              </w:rPr>
              <w:t>.</w:t>
            </w:r>
          </w:p>
          <w:p w14:paraId="16E89997" w14:textId="77777777" w:rsidR="00BB0EC7" w:rsidRDefault="00BB0EC7" w:rsidP="00BB0EC7">
            <w:pPr>
              <w:pStyle w:val="Neotevilenodstavek"/>
              <w:spacing w:line="240" w:lineRule="auto"/>
              <w:rPr>
                <w:sz w:val="20"/>
                <w:szCs w:val="20"/>
              </w:rPr>
            </w:pPr>
            <w:r>
              <w:rPr>
                <w:sz w:val="20"/>
                <w:szCs w:val="20"/>
              </w:rPr>
              <w:t xml:space="preserve">To pomeni, da je v začetku pojava bolezni za učinkovito obvladovanje APK in nadzor potrebno določiti najstrožje ukrepe, kot npr. popolna prepoved lova na vso divjad na okuženem območju (ali delu okuženega območja), ki se nato z razvojem situacije lahko postopoma sprosti in se določi le še popolna prepoved lova na divjega prašiča, na ostalo divjad pa se lov sprosti pod določenimi pogoji. </w:t>
            </w:r>
          </w:p>
          <w:p w14:paraId="7458FB9C" w14:textId="77777777" w:rsidR="00BB0EC7" w:rsidRPr="00566936" w:rsidRDefault="00BB0EC7" w:rsidP="00BB0EC7">
            <w:pPr>
              <w:pStyle w:val="Neotevilenodstavek"/>
              <w:spacing w:line="240" w:lineRule="auto"/>
              <w:rPr>
                <w:sz w:val="20"/>
                <w:szCs w:val="20"/>
              </w:rPr>
            </w:pPr>
            <w:r>
              <w:rPr>
                <w:sz w:val="20"/>
                <w:szCs w:val="20"/>
              </w:rPr>
              <w:t>Podrobneje so ukrepi obrazloženi v nadaljevanju.</w:t>
            </w:r>
          </w:p>
          <w:p w14:paraId="14B99400" w14:textId="77777777" w:rsidR="00906C42" w:rsidRPr="004F121C" w:rsidRDefault="00906C42" w:rsidP="00391286">
            <w:pPr>
              <w:pStyle w:val="Neotevilenodstavek"/>
              <w:spacing w:line="240" w:lineRule="auto"/>
              <w:rPr>
                <w:sz w:val="20"/>
                <w:szCs w:val="20"/>
                <w:highlight w:val="yellow"/>
              </w:rPr>
            </w:pPr>
          </w:p>
          <w:p w14:paraId="2E6F6F16" w14:textId="77777777" w:rsidR="00012033" w:rsidRDefault="00012033" w:rsidP="00391286">
            <w:pPr>
              <w:pStyle w:val="Neotevilenodstavek"/>
              <w:spacing w:line="240" w:lineRule="auto"/>
              <w:rPr>
                <w:b/>
                <w:sz w:val="20"/>
                <w:szCs w:val="20"/>
              </w:rPr>
            </w:pPr>
            <w:r>
              <w:rPr>
                <w:b/>
                <w:sz w:val="20"/>
                <w:szCs w:val="20"/>
              </w:rPr>
              <w:t xml:space="preserve">K </w:t>
            </w:r>
            <w:r w:rsidRPr="00566936">
              <w:rPr>
                <w:b/>
                <w:sz w:val="20"/>
                <w:szCs w:val="20"/>
              </w:rPr>
              <w:t>1</w:t>
            </w:r>
            <w:r w:rsidR="00906C42">
              <w:rPr>
                <w:b/>
                <w:sz w:val="20"/>
                <w:szCs w:val="20"/>
              </w:rPr>
              <w:t>8</w:t>
            </w:r>
            <w:r w:rsidRPr="00566936">
              <w:rPr>
                <w:b/>
                <w:sz w:val="20"/>
                <w:szCs w:val="20"/>
              </w:rPr>
              <w:t>. člen</w:t>
            </w:r>
            <w:r>
              <w:rPr>
                <w:b/>
                <w:sz w:val="20"/>
                <w:szCs w:val="20"/>
              </w:rPr>
              <w:t>u</w:t>
            </w:r>
            <w:r w:rsidRPr="00566936">
              <w:rPr>
                <w:b/>
                <w:sz w:val="20"/>
                <w:szCs w:val="20"/>
              </w:rPr>
              <w:t xml:space="preserve"> </w:t>
            </w:r>
          </w:p>
          <w:p w14:paraId="0405637B" w14:textId="77777777" w:rsidR="004042CE" w:rsidRPr="00AC22D7" w:rsidRDefault="004042CE" w:rsidP="00391286">
            <w:pPr>
              <w:pStyle w:val="Neotevilenodstavek"/>
              <w:spacing w:line="240" w:lineRule="auto"/>
              <w:rPr>
                <w:sz w:val="20"/>
                <w:szCs w:val="20"/>
              </w:rPr>
            </w:pPr>
            <w:r w:rsidRPr="00AC22D7">
              <w:rPr>
                <w:sz w:val="20"/>
                <w:szCs w:val="20"/>
              </w:rPr>
              <w:t>Povečana ogroženost oziroma pojav APK potegne za sabo veliko ukrepov, ki se ne nanašajo samo na lovce oziroma imetnike prašičev, temveč tudi širšo javnost (npr. določitev območij, na katerih veljajo določene prepovedi oziroma omejitve premikov oziroma gibanja ipd.), zato so mediji dolžni brezplačno objavljati sporočila, povezana z APK.</w:t>
            </w:r>
          </w:p>
          <w:p w14:paraId="5DC619E8" w14:textId="77777777" w:rsidR="00AC22D7" w:rsidRDefault="00AC22D7" w:rsidP="00391286">
            <w:pPr>
              <w:pStyle w:val="Neotevilenodstavek"/>
              <w:spacing w:line="240" w:lineRule="auto"/>
              <w:rPr>
                <w:b/>
                <w:sz w:val="20"/>
                <w:szCs w:val="20"/>
              </w:rPr>
            </w:pPr>
          </w:p>
          <w:p w14:paraId="13DCCA47" w14:textId="77777777" w:rsidR="00AC22D7" w:rsidRDefault="00AC22D7" w:rsidP="00391286">
            <w:pPr>
              <w:pStyle w:val="Neotevilenodstavek"/>
              <w:spacing w:line="240" w:lineRule="auto"/>
              <w:rPr>
                <w:b/>
                <w:sz w:val="20"/>
                <w:szCs w:val="20"/>
              </w:rPr>
            </w:pPr>
            <w:r>
              <w:rPr>
                <w:b/>
                <w:sz w:val="20"/>
                <w:szCs w:val="20"/>
              </w:rPr>
              <w:t>K 19 členu</w:t>
            </w:r>
          </w:p>
          <w:p w14:paraId="1848B5FA" w14:textId="77777777" w:rsidR="00AC22D7" w:rsidRPr="00AC22D7" w:rsidRDefault="00AC22D7" w:rsidP="00AC22D7">
            <w:pPr>
              <w:pStyle w:val="Neotevilenodstavek"/>
              <w:spacing w:line="240" w:lineRule="auto"/>
              <w:rPr>
                <w:sz w:val="20"/>
                <w:szCs w:val="20"/>
              </w:rPr>
            </w:pPr>
            <w:r w:rsidRPr="00AC22D7">
              <w:rPr>
                <w:sz w:val="20"/>
                <w:szCs w:val="20"/>
              </w:rPr>
              <w:t xml:space="preserve">Po potrditvi APK pri divjih prašičih, generalni direktor UVHVVR na podlagi predloga skupine strokovnjakov določi območja z omejitvami. Na teh območjih lahko izvajajo izredni odstrel divjih prašičev samo usposobljene osebe, v skladu s 14. členom tega zakona in ki posedujejo orožje ter imajo orožni list za lov v skladu z predpisom, ki ureja orožje. Če je na voljo več usposobljenih oseb od dejanski potreb glede na razmere imajo pri imenovanju v skupino za izredni odstrel prednost člani upravljavcev lovišč, ki ležijo na določenem območju z omejitvami. Vsaka skupina ima svojega vodjo, ki je dolžan pripraviti dnevno poročilo, ki vsebuje najmanj naslednje podatke: datum in čas trajanja aktivnosti, imena sodelujočih članov skupine, podatke o pregledanem območju in lokacijah odstreljenih divjih prašičih ter morebitne težave. Poročilu mora biti priložen izpis iz aplikacije, ki jo poleg ostale opreme, ki omogoča načrtovanje, beleženje in sledenje gibanja skupine za izredni odstrel ter lokacije odstreljenih divjih prašičev, zagotovi UVHVVR. Izpis iz te aplikacije je tudi podlaga za pripadajoča nadomestila povezana z izrednim odstrelom divjih prašičev. </w:t>
            </w:r>
          </w:p>
          <w:p w14:paraId="3879E36E" w14:textId="77777777" w:rsidR="00AC22D7" w:rsidRPr="00AC22D7" w:rsidRDefault="00AC22D7" w:rsidP="00AC22D7">
            <w:pPr>
              <w:pStyle w:val="Neotevilenodstavek"/>
              <w:spacing w:line="240" w:lineRule="auto"/>
              <w:rPr>
                <w:sz w:val="20"/>
                <w:szCs w:val="20"/>
              </w:rPr>
            </w:pPr>
            <w:r w:rsidRPr="00AC22D7">
              <w:rPr>
                <w:sz w:val="20"/>
                <w:szCs w:val="20"/>
              </w:rPr>
              <w:t xml:space="preserve">Ministrstvo posameznikom v skupini za izredni odstrel lahko poleg umetnih virov svetlobe, katerih uporaba se lahko dovoli že v skladu z veljavno lovsko zakonodajo, dovoli tudi uporabo posebne opreme za orožje, kot so: naprave za dušitev zvoka (poka), cevi z zunanjim navojem na ustju cevi ali drugimi nastavki, namenjenim izključno za namestitev dušilca, strelne namerilnike z napravo za elektronsko </w:t>
            </w:r>
            <w:proofErr w:type="spellStart"/>
            <w:r w:rsidRPr="00AC22D7">
              <w:rPr>
                <w:sz w:val="20"/>
                <w:szCs w:val="20"/>
              </w:rPr>
              <w:t>ojačevanje</w:t>
            </w:r>
            <w:proofErr w:type="spellEnd"/>
            <w:r w:rsidRPr="00AC22D7">
              <w:rPr>
                <w:sz w:val="20"/>
                <w:szCs w:val="20"/>
              </w:rPr>
              <w:t xml:space="preserve"> svetlobe oziroma z infrardečo napravo (</w:t>
            </w:r>
            <w:proofErr w:type="spellStart"/>
            <w:r w:rsidRPr="00AC22D7">
              <w:rPr>
                <w:sz w:val="20"/>
                <w:szCs w:val="20"/>
              </w:rPr>
              <w:t>termovizija</w:t>
            </w:r>
            <w:proofErr w:type="spellEnd"/>
            <w:r w:rsidRPr="00AC22D7">
              <w:rPr>
                <w:sz w:val="20"/>
                <w:szCs w:val="20"/>
              </w:rPr>
              <w:t xml:space="preserve">) ali namerilnike s termičnim (IR) senzorjem, če so izdelani ali predelani tako, da se pritrdijo na orožje ali so njegov sestavni del, , pasti ali brezpilotne zrakoplove. Slednji se lahko uporabljajo izključno za iskanje divjih prašičev. Posebno opremo, puške z risano cevjo, strelivo in lovke lahko nabavi ZGS, ki po potrebi preda to opremo v hrambo  in skladiščenje Ministrstvu za obrambo oziroma Upravi Republike Slovenije za zaščito in reševanje (URSZR). </w:t>
            </w:r>
          </w:p>
          <w:p w14:paraId="3716C1DC" w14:textId="77777777" w:rsidR="00AC22D7" w:rsidRPr="00AC22D7" w:rsidRDefault="00AC22D7" w:rsidP="00AC22D7">
            <w:pPr>
              <w:pStyle w:val="Neotevilenodstavek"/>
              <w:spacing w:line="240" w:lineRule="auto"/>
              <w:rPr>
                <w:sz w:val="20"/>
                <w:szCs w:val="20"/>
              </w:rPr>
            </w:pPr>
            <w:r w:rsidRPr="00AC22D7">
              <w:rPr>
                <w:sz w:val="20"/>
                <w:szCs w:val="20"/>
              </w:rPr>
              <w:t xml:space="preserve">Na območju z omejitvami je dovoljena tudi uporaba lovk, ki se je v nekaterih državah izkazala kot ena najboljših metod za hitro zmanjšanje staleža populacije divjih prašičev. V Belgiji so npr. na okuženem območju kar četrtino odvzema naredili z uporabo pasti. Material in opremo za postavitev pasti zagotovi ZGS. V skladu s 5. odstavkom 43.člena Zakona o divjadi in </w:t>
            </w:r>
            <w:r w:rsidRPr="00AC22D7">
              <w:rPr>
                <w:sz w:val="20"/>
                <w:szCs w:val="20"/>
              </w:rPr>
              <w:lastRenderedPageBreak/>
              <w:t xml:space="preserve">lovstvu je odlov divjadi je dovoljen v znanstveno-raziskovalne in druge namene v širšem javnem interesu, na podlagi dovoljenja in pod pogoji, ki jih določi minister. Izvajanje ukrepov za </w:t>
            </w:r>
            <w:proofErr w:type="spellStart"/>
            <w:r w:rsidRPr="00AC22D7">
              <w:rPr>
                <w:sz w:val="20"/>
                <w:szCs w:val="20"/>
              </w:rPr>
              <w:t>eradikacijo</w:t>
            </w:r>
            <w:proofErr w:type="spellEnd"/>
            <w:r w:rsidRPr="00AC22D7">
              <w:rPr>
                <w:sz w:val="20"/>
                <w:szCs w:val="20"/>
              </w:rPr>
              <w:t xml:space="preserve"> APK pri divjih prašičih je ukrep v javnem interesu. Ker gre za izvajanje ukrepa za </w:t>
            </w:r>
            <w:proofErr w:type="spellStart"/>
            <w:r w:rsidRPr="00AC22D7">
              <w:rPr>
                <w:sz w:val="20"/>
                <w:szCs w:val="20"/>
              </w:rPr>
              <w:t>eradikacijo</w:t>
            </w:r>
            <w:proofErr w:type="spellEnd"/>
            <w:r w:rsidRPr="00AC22D7">
              <w:rPr>
                <w:sz w:val="20"/>
                <w:szCs w:val="20"/>
              </w:rPr>
              <w:t xml:space="preserve">, je potrebno ujete divje prašiče usmrtiti, preiskati na APK, trupla pa neškodljivo odstraniti kot ŽSP K1. Usmrtitev ujetih divjih prašičev v lovkah lahko izvajajo le usposobljene osebe iz prvega odstavka tega člena v skladu z navodilom UVHVVR.  </w:t>
            </w:r>
          </w:p>
          <w:p w14:paraId="7F17F906" w14:textId="77777777" w:rsidR="00AC22D7" w:rsidRPr="00AC22D7" w:rsidRDefault="00AC22D7" w:rsidP="00AC22D7">
            <w:pPr>
              <w:pStyle w:val="Neotevilenodstavek"/>
              <w:spacing w:line="240" w:lineRule="auto"/>
              <w:rPr>
                <w:sz w:val="20"/>
                <w:szCs w:val="20"/>
              </w:rPr>
            </w:pPr>
            <w:r w:rsidRPr="00AC22D7">
              <w:rPr>
                <w:sz w:val="20"/>
                <w:szCs w:val="20"/>
              </w:rPr>
              <w:t>Članom skupine za izredni odstrel pripada nadomestilo v višini 17 eurov na uro. Podrobnejši pogoji, naloge in način izplačila bodo določeni s pogodbo med posameznimi člani skupine za aktivno iskanje divjih prašičev in ministrstvom. Sredstva za ta namen se zagotovijo iz proračuna RS.</w:t>
            </w:r>
          </w:p>
          <w:p w14:paraId="55B94ECB" w14:textId="77777777" w:rsidR="00AC22D7" w:rsidRPr="00AC22D7" w:rsidRDefault="00AC22D7" w:rsidP="00AC22D7">
            <w:pPr>
              <w:pStyle w:val="Neotevilenodstavek"/>
              <w:spacing w:line="240" w:lineRule="auto"/>
              <w:rPr>
                <w:sz w:val="20"/>
                <w:szCs w:val="20"/>
              </w:rPr>
            </w:pPr>
            <w:r w:rsidRPr="00AC22D7">
              <w:rPr>
                <w:sz w:val="20"/>
                <w:szCs w:val="20"/>
              </w:rPr>
              <w:t>V primeru, da v skupinah za izredni odstrel  ni dovolj usposobljenih oseb, MKGP v skupino za izredni odstrel lahko imenuje predstavnike ZGS. MKGP zagotovi ZGS finančna sredstva za nadomestne zaposlitve v ekvivalentu imenovanih oseb v skupino za izredni odstrel in dodatnih stroškov že zaposlenih, ki nastanejo zaradi opravljanja del, povezanih z izrednim odstrelom. Pred začetkom imenovanja morajo tudi te osebe opraviti usposabljanje.</w:t>
            </w:r>
          </w:p>
          <w:p w14:paraId="4110A613" w14:textId="77777777" w:rsidR="00AC22D7" w:rsidRPr="00AC22D7" w:rsidRDefault="00AC22D7" w:rsidP="00AC22D7">
            <w:pPr>
              <w:pStyle w:val="Neotevilenodstavek"/>
              <w:spacing w:line="240" w:lineRule="auto"/>
              <w:rPr>
                <w:sz w:val="20"/>
                <w:szCs w:val="20"/>
              </w:rPr>
            </w:pPr>
            <w:r w:rsidRPr="00AC22D7">
              <w:rPr>
                <w:sz w:val="20"/>
                <w:szCs w:val="20"/>
              </w:rPr>
              <w:t>V skupini za izredni odstrel divjih prašičev naj bi sodelovalo vsaj 30 usposobljenih oseb. Strošek za delo skupine za izredni odstrel divjih prašičev bo znašal cca 459.000 eurov ((150 dni x 6 ur x 17 eurov x 30 oseb). Če bodo sodelovali tudi zaposleni ZGS pa bomo za njihove stroške rabili še cca 50.000 eurov letno.</w:t>
            </w:r>
          </w:p>
          <w:p w14:paraId="36C0090F" w14:textId="77777777" w:rsidR="00AC22D7" w:rsidRDefault="00AC22D7" w:rsidP="00AC22D7">
            <w:pPr>
              <w:pStyle w:val="Neotevilenodstavek"/>
              <w:spacing w:line="240" w:lineRule="auto"/>
              <w:rPr>
                <w:b/>
                <w:sz w:val="20"/>
                <w:szCs w:val="20"/>
              </w:rPr>
            </w:pPr>
          </w:p>
          <w:p w14:paraId="00285C58" w14:textId="77777777" w:rsidR="00AC22D7" w:rsidRDefault="00AC22D7" w:rsidP="00AC22D7">
            <w:pPr>
              <w:pStyle w:val="Neotevilenodstavek"/>
              <w:spacing w:line="240" w:lineRule="auto"/>
              <w:rPr>
                <w:b/>
                <w:sz w:val="20"/>
                <w:szCs w:val="20"/>
              </w:rPr>
            </w:pPr>
            <w:r>
              <w:rPr>
                <w:b/>
                <w:sz w:val="20"/>
                <w:szCs w:val="20"/>
              </w:rPr>
              <w:t>K 20. členu</w:t>
            </w:r>
          </w:p>
          <w:p w14:paraId="276B51EB" w14:textId="77777777" w:rsidR="00AC22D7" w:rsidRPr="00AC22D7" w:rsidRDefault="00AC22D7" w:rsidP="00AC22D7">
            <w:pPr>
              <w:pStyle w:val="Neotevilenodstavek"/>
              <w:spacing w:line="240" w:lineRule="auto"/>
              <w:rPr>
                <w:sz w:val="20"/>
                <w:szCs w:val="20"/>
              </w:rPr>
            </w:pPr>
            <w:r w:rsidRPr="00AC22D7">
              <w:rPr>
                <w:sz w:val="20"/>
                <w:szCs w:val="20"/>
              </w:rPr>
              <w:t xml:space="preserve">Poleg možnosti za uporabo enega ali več sredstev iz drugega odstavka 21. člena tega zakona (naprave za dušitev zvoka (poka), puške z risano cevjo z zunanjim navojem na ustju cevi ali drugimi nastavki, namenjenim za namestitev dušilca, strelne namerilnike z napravo za elektronsko </w:t>
            </w:r>
            <w:proofErr w:type="spellStart"/>
            <w:r w:rsidRPr="00AC22D7">
              <w:rPr>
                <w:sz w:val="20"/>
                <w:szCs w:val="20"/>
              </w:rPr>
              <w:t>ojačevanje</w:t>
            </w:r>
            <w:proofErr w:type="spellEnd"/>
            <w:r w:rsidRPr="00AC22D7">
              <w:rPr>
                <w:sz w:val="20"/>
                <w:szCs w:val="20"/>
              </w:rPr>
              <w:t xml:space="preserve"> svetlobe oziroma z infrardečo napravo ali namerilnike s termičnim (IR) senzorjem, če so izdelani ali predelani tako, da se pritrdijo na orožje ali so njegov sestavni del, naboji; umetne vire svetlobe, lovke z ustrezno upremo, brezpilotne zrakoplove) mora imeti skupina za izvajanje intenzivnega odstrela divjih prašičev na voljo vsaj še naslednjo opremo in sredstva: </w:t>
            </w:r>
          </w:p>
          <w:p w14:paraId="5B3275D1"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terenski avto za prevoz izvajalcev odstrela v lovišče s prikolico za prevoz odstreljenih divjih prašičev do zbirnega centra;</w:t>
            </w:r>
          </w:p>
          <w:p w14:paraId="39DECC29"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štirikolesnik s prikolico, banjice ali vreče za transport odstreljenih divjih prašičev z mesta odstrela do vozila;</w:t>
            </w:r>
          </w:p>
          <w:p w14:paraId="334B16B0"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 xml:space="preserve">zaščitne obleke; </w:t>
            </w:r>
          </w:p>
          <w:p w14:paraId="62B236F3"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razkužila;</w:t>
            </w:r>
          </w:p>
          <w:p w14:paraId="69F30063"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r>
            <w:proofErr w:type="spellStart"/>
            <w:r w:rsidRPr="00AC22D7">
              <w:rPr>
                <w:sz w:val="20"/>
                <w:szCs w:val="20"/>
              </w:rPr>
              <w:t>markice</w:t>
            </w:r>
            <w:proofErr w:type="spellEnd"/>
            <w:r w:rsidRPr="00AC22D7">
              <w:rPr>
                <w:sz w:val="20"/>
                <w:szCs w:val="20"/>
              </w:rPr>
              <w:t xml:space="preserve"> z neponovljivo številko za zagotavljanje sledljivosti odstreljenega divjega prašiča;</w:t>
            </w:r>
          </w:p>
          <w:p w14:paraId="2A62B653"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 xml:space="preserve">obrazce, računalnike, mobilne telefone; </w:t>
            </w:r>
          </w:p>
          <w:p w14:paraId="27F95842"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tehtnico za tehtanje odstreljenih divjih prašičev;</w:t>
            </w:r>
          </w:p>
          <w:p w14:paraId="23BBA81B"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 xml:space="preserve">orožje ustreznega kalibra v skladu s predpisom, ki ureja vrste in moč lovskega orožja, način zasledovanja in usmrtitve ranjene živali ter višino odškodnine na divjadi, ki je povzročena s protipravnim lovom; </w:t>
            </w:r>
          </w:p>
          <w:p w14:paraId="712CDC43"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 xml:space="preserve">primerno optiko; </w:t>
            </w:r>
          </w:p>
          <w:p w14:paraId="610AE8FA"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drugo opremo.</w:t>
            </w:r>
          </w:p>
          <w:p w14:paraId="7A98BBB9" w14:textId="77777777" w:rsidR="00AC22D7" w:rsidRPr="00AC22D7" w:rsidRDefault="00AC22D7" w:rsidP="00AC22D7">
            <w:pPr>
              <w:pStyle w:val="Neotevilenodstavek"/>
              <w:spacing w:line="240" w:lineRule="auto"/>
              <w:rPr>
                <w:sz w:val="20"/>
                <w:szCs w:val="20"/>
              </w:rPr>
            </w:pPr>
            <w:r w:rsidRPr="00AC22D7">
              <w:rPr>
                <w:sz w:val="20"/>
                <w:szCs w:val="20"/>
              </w:rPr>
              <w:t>Oprema, ki se hrani na enotah NVI, se v času izvajanja nujnih ukrepov premesti na zbirna mesta. Orožje se hrani v skladu s predpisi, ki urejajo uporabo strelnega orožja.</w:t>
            </w:r>
          </w:p>
          <w:p w14:paraId="5066A08B" w14:textId="77777777" w:rsidR="00AC22D7" w:rsidRPr="00AC22D7" w:rsidRDefault="00AC22D7" w:rsidP="00AC22D7">
            <w:pPr>
              <w:pStyle w:val="Neotevilenodstavek"/>
              <w:spacing w:line="240" w:lineRule="auto"/>
              <w:rPr>
                <w:sz w:val="20"/>
                <w:szCs w:val="20"/>
              </w:rPr>
            </w:pPr>
            <w:r w:rsidRPr="00AC22D7">
              <w:rPr>
                <w:sz w:val="20"/>
                <w:szCs w:val="20"/>
              </w:rPr>
              <w:t>Stroški za nabavo in vzdrževanje opreme in sredstev za skupini iz 22. in 23. člena zakona bodo znašali 376.010 eurov in se zagotovijo iz proračuna RS.</w:t>
            </w:r>
          </w:p>
          <w:p w14:paraId="0C29C38D" w14:textId="77777777" w:rsidR="00AC22D7" w:rsidRDefault="00AC22D7" w:rsidP="00AC22D7">
            <w:pPr>
              <w:pStyle w:val="Neotevilenodstavek"/>
              <w:spacing w:line="240" w:lineRule="auto"/>
              <w:rPr>
                <w:b/>
                <w:sz w:val="20"/>
                <w:szCs w:val="20"/>
              </w:rPr>
            </w:pPr>
          </w:p>
          <w:p w14:paraId="393F9D8A" w14:textId="77777777" w:rsidR="004042CE" w:rsidRDefault="004042CE" w:rsidP="00391286">
            <w:pPr>
              <w:pStyle w:val="Neotevilenodstavek"/>
              <w:spacing w:line="240" w:lineRule="auto"/>
              <w:rPr>
                <w:b/>
                <w:sz w:val="20"/>
                <w:szCs w:val="20"/>
              </w:rPr>
            </w:pPr>
            <w:r>
              <w:rPr>
                <w:b/>
                <w:sz w:val="20"/>
                <w:szCs w:val="20"/>
              </w:rPr>
              <w:t>K 21</w:t>
            </w:r>
            <w:r w:rsidR="00AC22D7">
              <w:rPr>
                <w:b/>
                <w:sz w:val="20"/>
                <w:szCs w:val="20"/>
              </w:rPr>
              <w:t>.</w:t>
            </w:r>
            <w:r>
              <w:rPr>
                <w:b/>
                <w:sz w:val="20"/>
                <w:szCs w:val="20"/>
              </w:rPr>
              <w:t xml:space="preserve"> členu</w:t>
            </w:r>
          </w:p>
          <w:p w14:paraId="588B7C24" w14:textId="77777777" w:rsidR="004042CE" w:rsidRPr="00AC22D7" w:rsidRDefault="004042CE" w:rsidP="004042CE">
            <w:pPr>
              <w:pStyle w:val="Neotevilenodstavek"/>
              <w:spacing w:line="240" w:lineRule="auto"/>
              <w:rPr>
                <w:sz w:val="20"/>
                <w:szCs w:val="20"/>
              </w:rPr>
            </w:pPr>
            <w:r w:rsidRPr="00AC22D7">
              <w:rPr>
                <w:sz w:val="20"/>
                <w:szCs w:val="20"/>
              </w:rPr>
              <w:t xml:space="preserve">Omejitev lova oziroma prepoved lova divjih prašičev na določenem območju z omejitvami ali njegovih delih je ukrep, ki lahko pomaga zmanjšati verjetnost za širjenje bolezni zunaj okuženega območja, in sicer na dva načina: </w:t>
            </w:r>
          </w:p>
          <w:p w14:paraId="7A265614" w14:textId="77777777" w:rsidR="004042CE" w:rsidRPr="00AC22D7" w:rsidRDefault="004042CE" w:rsidP="004042CE">
            <w:pPr>
              <w:pStyle w:val="Neotevilenodstavek"/>
              <w:spacing w:line="240" w:lineRule="auto"/>
              <w:rPr>
                <w:sz w:val="20"/>
                <w:szCs w:val="20"/>
              </w:rPr>
            </w:pPr>
            <w:r w:rsidRPr="00AC22D7">
              <w:rPr>
                <w:sz w:val="20"/>
                <w:szCs w:val="20"/>
              </w:rPr>
              <w:t xml:space="preserve">(a) z izogibanjem vznemirjanja in prostorskih premikov živali ter </w:t>
            </w:r>
          </w:p>
          <w:p w14:paraId="2BC137C6" w14:textId="77777777" w:rsidR="004042CE" w:rsidRPr="00AC22D7" w:rsidRDefault="004042CE" w:rsidP="004042CE">
            <w:pPr>
              <w:pStyle w:val="Neotevilenodstavek"/>
              <w:spacing w:line="240" w:lineRule="auto"/>
              <w:rPr>
                <w:sz w:val="20"/>
                <w:szCs w:val="20"/>
              </w:rPr>
            </w:pPr>
            <w:r w:rsidRPr="00AC22D7">
              <w:rPr>
                <w:sz w:val="20"/>
                <w:szCs w:val="20"/>
              </w:rPr>
              <w:lastRenderedPageBreak/>
              <w:t xml:space="preserve">(b) s popolno izključitvijo tveganja, povezanega z iztrebljanjem in prevozom ustreljenih živali. </w:t>
            </w:r>
          </w:p>
          <w:p w14:paraId="2E85802C" w14:textId="77777777" w:rsidR="004042CE" w:rsidRPr="00AC22D7" w:rsidRDefault="004042CE" w:rsidP="004042CE">
            <w:pPr>
              <w:pStyle w:val="Neotevilenodstavek"/>
              <w:spacing w:line="240" w:lineRule="auto"/>
              <w:rPr>
                <w:sz w:val="20"/>
                <w:szCs w:val="20"/>
              </w:rPr>
            </w:pPr>
            <w:r w:rsidRPr="00AC22D7">
              <w:rPr>
                <w:sz w:val="20"/>
                <w:szCs w:val="20"/>
              </w:rPr>
              <w:t>Ta ukrep je treba dopolniti z iskanjem, odstranjevanjem in neškodljivim uničenjem trupel divjih prašičev, da se zmanjša obremenitev okolja z okužbo. Ukrep prepovedi lova je upravljavski pristop, ki je hiter in izvedljiv, vendar ga lovci ne sprejmejo zlahka. Možni neželeni učinki (povečanje škode v kmetijstvu, vmesno povečanje populacije in pomanjkanje diagnostičnega materiala odstreljenih živali) niso pomembni zaradi visoke smrtnosti, ki jo povzroča APK. V nekaterih okoliščinah, zlasti v primerih pomanjkanja sredstev, je prenehanje tako krmljenja kot lova relativno varna in stroškovno ugodna rešitev upravljanja za lovišča, ki jih je prizadela APK, v primerjavi z drugimi pristopi, ki vključujejo aktivno zmanjševanje populacije in zahteve po vzpostavitvi dragih ukrepov za biološko varnost.</w:t>
            </w:r>
          </w:p>
          <w:p w14:paraId="5292D846" w14:textId="77777777" w:rsidR="004042CE" w:rsidRPr="00AC22D7" w:rsidRDefault="004042CE" w:rsidP="004042CE">
            <w:pPr>
              <w:pStyle w:val="Neotevilenodstavek"/>
              <w:spacing w:line="240" w:lineRule="auto"/>
              <w:rPr>
                <w:sz w:val="20"/>
                <w:szCs w:val="20"/>
              </w:rPr>
            </w:pPr>
            <w:r w:rsidRPr="00AC22D7">
              <w:rPr>
                <w:sz w:val="20"/>
                <w:szCs w:val="20"/>
              </w:rPr>
              <w:t xml:space="preserve">Po potrditvi APK pri divjih prašičih, generalni direktor UVHVVR na podlagi predloga skupine strokovnjakov določi območja z omejitvami. Na ožjem območju, kjer je prisotna okužba se lahko na predlog skupine strokovnjakov prepove oziroma omeji lov na vso divjad in zavarovane prosto živeče živalske vrste. Za prepoved lova na divjad (to so vrste, ki jih je dovoljeno loviti) MKGP izda odločbo o prepovedi oziroma omejitvi lova divjadi upravljavcem lovišč na določenem območju z omejitvami. Ker gre v tem primeru za nujen ukrep, ki je ključen za uspešno izkoreninjenje bolezni, sprožitev upravnega spora zoper odločbo o prepovedi oziroma omejitvi lova ne sme zadržati izvršitve. </w:t>
            </w:r>
          </w:p>
          <w:p w14:paraId="667FC96C" w14:textId="77777777" w:rsidR="004042CE" w:rsidRPr="00AC22D7" w:rsidRDefault="004042CE" w:rsidP="004042CE">
            <w:pPr>
              <w:pStyle w:val="Neotevilenodstavek"/>
              <w:spacing w:line="240" w:lineRule="auto"/>
              <w:rPr>
                <w:sz w:val="20"/>
                <w:szCs w:val="20"/>
              </w:rPr>
            </w:pPr>
            <w:r w:rsidRPr="00AC22D7">
              <w:rPr>
                <w:sz w:val="20"/>
                <w:szCs w:val="20"/>
              </w:rPr>
              <w:t xml:space="preserve">Poleg tega vsi veljavni načrti upravljanja z divjadjo prenehajo veljati, saj zaradi prepovedi oziroma omejitve lova od upravljavcev lovišč ni mogoče pričakovati načrtovane izvedbe planov odstrela in del v življenjskem okolju divjadi. Kljub prepovedim lova na zavarovane vrste iz tega člena pa je v izrednih primerih (kot je npr. ogrožanje življenje ljudi), lov na zavarovano prosto živečo živalsko vrsto dovoljen. V času prepovedi lova, ko upravljavci lovišč ne morejo redno upravljati s populacijami v skladu z načrti, lahko škode od divjadi vseeno nastajajo. Ker te škode ne morejo poravnati upravljavci lovišč, se sredstva za nadomestila za povzročeno škodo, ki jo povzroči divjad na kmetijskih in gozdnih kulturah, v času prepovedi lova, zagotovijo iz proračuna RS.. MKGP izplačuje to škodo v skladu s postopkom za uveljavljanje škode na kmetijskih in gozdnih kulturah od upravljavca lovišča. To pomeni, da oškodovanec pisno prijavi škodo pooblaščencu upravljavca. Pooblaščenec upravljavca in oškodovanec se v osmih dneh od pisne prijave škode sporazumeta o višini odškodnine, ki jo pooblaščenec upravljavca posreduje na MKGP, ki nato izvrši izplačilo. Sredstva pridobi MKGP iz proračuna RS. Na določenem območju z omejitvami bodo lov lahko izvajali tudi člani upravljalcev lovišč, ki bodo opravili usposabljanje. Odstreljene divje prašiče bodo v tem primeru morali upravljalci lovišč </w:t>
            </w:r>
            <w:proofErr w:type="spellStart"/>
            <w:r w:rsidRPr="00AC22D7">
              <w:rPr>
                <w:sz w:val="20"/>
                <w:szCs w:val="20"/>
              </w:rPr>
              <w:t>neiztrebljene</w:t>
            </w:r>
            <w:proofErr w:type="spellEnd"/>
            <w:r w:rsidRPr="00AC22D7">
              <w:rPr>
                <w:sz w:val="20"/>
                <w:szCs w:val="20"/>
              </w:rPr>
              <w:t xml:space="preserve"> dostaviti do zbirnih mest, kjer jih bodo stehtali in vzorčili na APK. Odstrel pod posebnimi pogoji in transport odstreljenega divjega prašiča za upravljalca lovišč predstavlja dodaten strošek, zato bodo za vsakega odstreljenega divjega prašiča, dostavljenega na zbirno mesto, upravičeni do plačila v višini 50 eurov. Pričakujemo, da bodo upravljalci lovišč odstrelili maksimalno 2.000 divjih prašičev, kar pomeni, da bo za plačilo nadomestil potrebno zagotoviti 100.000 eurov.  </w:t>
            </w:r>
          </w:p>
          <w:p w14:paraId="4F5F25D3" w14:textId="77777777" w:rsidR="004042CE" w:rsidRPr="00AC22D7" w:rsidRDefault="004042CE" w:rsidP="004042CE">
            <w:pPr>
              <w:pStyle w:val="Neotevilenodstavek"/>
              <w:spacing w:line="240" w:lineRule="auto"/>
              <w:rPr>
                <w:sz w:val="20"/>
                <w:szCs w:val="20"/>
              </w:rPr>
            </w:pPr>
            <w:r w:rsidRPr="00AC22D7">
              <w:rPr>
                <w:sz w:val="20"/>
                <w:szCs w:val="20"/>
              </w:rPr>
              <w:t>V primeru prepovedi lova v loviščih s posebnim namenom, ki so v upravljanju Zavoda za gozdove Slovenije in ki se financirajo iz dohodka od divjadi ter iz dohodka od poslovanja lovišč s posebnim namenom, ministrstvo zagotovi finančna sredstva za delovanje na podlagi dejansko realiziranih prihodkov in odhodkov LPN. Mesečni zahtevek za izplačilo sredstev ZGS pošlje na ministrstvo, ki sredstva pridobi iz proračuna RS. Potrebna sredstva za plače zaposlenih v LPN so 50.000 eurov.</w:t>
            </w:r>
          </w:p>
          <w:p w14:paraId="103AF795" w14:textId="77777777" w:rsidR="004042CE" w:rsidRDefault="004042CE" w:rsidP="00391286">
            <w:pPr>
              <w:pStyle w:val="Neotevilenodstavek"/>
              <w:spacing w:line="240" w:lineRule="auto"/>
              <w:rPr>
                <w:b/>
                <w:sz w:val="20"/>
                <w:szCs w:val="20"/>
              </w:rPr>
            </w:pPr>
          </w:p>
          <w:p w14:paraId="4138C022" w14:textId="77777777" w:rsidR="0009794E" w:rsidRDefault="004042CE" w:rsidP="00391286">
            <w:pPr>
              <w:pStyle w:val="Neotevilenodstavek"/>
              <w:spacing w:line="240" w:lineRule="auto"/>
              <w:rPr>
                <w:b/>
                <w:sz w:val="20"/>
                <w:szCs w:val="20"/>
              </w:rPr>
            </w:pPr>
            <w:r w:rsidRPr="004042CE">
              <w:rPr>
                <w:b/>
                <w:sz w:val="20"/>
                <w:szCs w:val="20"/>
              </w:rPr>
              <w:t xml:space="preserve">K 22. členu </w:t>
            </w:r>
          </w:p>
          <w:p w14:paraId="392FAA40" w14:textId="77777777" w:rsidR="004042CE" w:rsidRPr="00AC22D7" w:rsidRDefault="004042CE" w:rsidP="004042CE">
            <w:pPr>
              <w:pStyle w:val="Neotevilenodstavek"/>
              <w:spacing w:line="240" w:lineRule="auto"/>
              <w:rPr>
                <w:sz w:val="20"/>
                <w:szCs w:val="20"/>
              </w:rPr>
            </w:pPr>
            <w:r w:rsidRPr="00AC22D7">
              <w:rPr>
                <w:sz w:val="20"/>
                <w:szCs w:val="20"/>
              </w:rPr>
              <w:t xml:space="preserve">Na določenem območju z omejitvami je iztrebljanje (evisceracija) divjih prašičev v lovišču prepovedano. Po odstrelu je treba </w:t>
            </w:r>
            <w:proofErr w:type="spellStart"/>
            <w:r w:rsidRPr="00AC22D7">
              <w:rPr>
                <w:sz w:val="20"/>
                <w:szCs w:val="20"/>
              </w:rPr>
              <w:t>neiztrebljenega</w:t>
            </w:r>
            <w:proofErr w:type="spellEnd"/>
            <w:r w:rsidRPr="00AC22D7">
              <w:rPr>
                <w:sz w:val="20"/>
                <w:szCs w:val="20"/>
              </w:rPr>
              <w:t xml:space="preserve"> divjega prašiča dostaviti do zbirnega mesta, kjer se opravi tehtanje in iztrebljanje, če se kasneje trupi divjih prašičev, ki so negativni na APK, lahko uporabijo za prehrano ljudi. ŽSP, ki izvirajo od divjih prašičev (črevesje in vsi deli divjega prašiča, ki se ne uporabijo za prehrano ljudi), se kategorizirajo, zberejo in odstranijo kot ŽSP kategorije 1 v skladu z Uredbo (ES) št. 1069/2009. ŽSP kategorije 1 na zbirnem mestu prevzame izvajalec gospodarske javne službe. </w:t>
            </w:r>
          </w:p>
          <w:p w14:paraId="74A3212E" w14:textId="77777777" w:rsidR="004042CE" w:rsidRPr="00AC22D7" w:rsidRDefault="004042CE" w:rsidP="004042CE">
            <w:pPr>
              <w:pStyle w:val="Neotevilenodstavek"/>
              <w:spacing w:line="240" w:lineRule="auto"/>
              <w:rPr>
                <w:sz w:val="20"/>
                <w:szCs w:val="20"/>
              </w:rPr>
            </w:pPr>
            <w:r w:rsidRPr="00AC22D7">
              <w:rPr>
                <w:sz w:val="20"/>
                <w:szCs w:val="20"/>
              </w:rPr>
              <w:t>Stroški zbiranja in odstranitve ŽSP kategorije 1 z zbirnih mest se izvajalcu gospodarske javne službe plačajo iz proračuna RS.</w:t>
            </w:r>
          </w:p>
          <w:p w14:paraId="313CC9F0" w14:textId="77777777" w:rsidR="004042CE" w:rsidRDefault="004042CE" w:rsidP="004042CE">
            <w:pPr>
              <w:pStyle w:val="Neotevilenodstavek"/>
              <w:spacing w:line="240" w:lineRule="auto"/>
              <w:rPr>
                <w:b/>
                <w:sz w:val="20"/>
                <w:szCs w:val="20"/>
              </w:rPr>
            </w:pPr>
          </w:p>
          <w:p w14:paraId="041BC925" w14:textId="77777777" w:rsidR="004042CE" w:rsidRDefault="004042CE" w:rsidP="004042CE">
            <w:pPr>
              <w:pStyle w:val="Neotevilenodstavek"/>
              <w:spacing w:line="240" w:lineRule="auto"/>
              <w:rPr>
                <w:b/>
                <w:sz w:val="20"/>
                <w:szCs w:val="20"/>
              </w:rPr>
            </w:pPr>
            <w:r>
              <w:rPr>
                <w:b/>
                <w:sz w:val="20"/>
                <w:szCs w:val="20"/>
              </w:rPr>
              <w:t>K 23 členu</w:t>
            </w:r>
          </w:p>
          <w:p w14:paraId="39003276" w14:textId="77777777" w:rsidR="004042CE" w:rsidRPr="00AC22D7" w:rsidRDefault="004042CE" w:rsidP="004042CE">
            <w:pPr>
              <w:pStyle w:val="Neotevilenodstavek"/>
              <w:spacing w:line="240" w:lineRule="auto"/>
              <w:rPr>
                <w:sz w:val="20"/>
                <w:szCs w:val="20"/>
              </w:rPr>
            </w:pPr>
            <w:r w:rsidRPr="00AC22D7">
              <w:rPr>
                <w:sz w:val="20"/>
                <w:szCs w:val="20"/>
              </w:rPr>
              <w:lastRenderedPageBreak/>
              <w:t xml:space="preserve">Dopolnilno krmljenje je zelo razširjena in zelo priljubljena praksa upravljanja populacije, za katero je znano, da pomembno prispeva k rasti populacije divjih prašičev. Kadar koli je cilj strateškega upravljanja občutno zmanjšanje števila divjih prašičev, je treba kot prvi in najbolj izvedljiv ukrep izvesti strogo omejitev dopolnilnega krmljenja. Da bi olajšali lov z lovskih opazovalnic, je treba zagotoviti hrano (kot vabo in ne za preživetje), vendar pa je treba bistveno zmanjšati količino te hrane. Samodejni krmilniki, ki so na voljo na tržišču, so še posebej koristni, saj lahko pomagajo zmanjšati količino hrane, ki je zagotovljena v določenem času, in zmanjšajo dostopanje ljudi do krmišč, kar je koristno za organizacijo lova, pa tudi za zmanjšanje vznemirjanja živali in tveganja za širjenje okužbe iz kraja v kraj, ki ga povzročijo ljudje. Kot vabe se lahko na loviščih namesto pretiranega zagotavljanja hrane uporabijo solni </w:t>
            </w:r>
            <w:proofErr w:type="spellStart"/>
            <w:r w:rsidRPr="00AC22D7">
              <w:rPr>
                <w:sz w:val="20"/>
                <w:szCs w:val="20"/>
              </w:rPr>
              <w:t>lizalni</w:t>
            </w:r>
            <w:proofErr w:type="spellEnd"/>
            <w:r w:rsidRPr="00AC22D7">
              <w:rPr>
                <w:sz w:val="20"/>
                <w:szCs w:val="20"/>
              </w:rPr>
              <w:t xml:space="preserve"> kamni, ki pogosto učinkovito privabijo divje prašiče. Druga rešitev, ki zmanjša vnos hrane, vendar je privlačna za živali, da dlje časa ostanejo na določenem mestu, je uporaba naprav, ki otežujejo dostop do hrane (npr. „krmni valji za divje prašiče“ in podobno). V smernicah držav članic EU je npr. postavljena meja 10 kg na 1 km2 na mesec. Ker je taka zahteva v praksi težko izvedljiva in omogoča različne interpretacije, smo v ZAPK vključili določbo, ki omejuje količino krme na posamezno krmišče in sicer 2 kg na krmišče na dan. </w:t>
            </w:r>
          </w:p>
          <w:p w14:paraId="579C9E2D" w14:textId="77777777" w:rsidR="004042CE" w:rsidRPr="00AC22D7" w:rsidRDefault="004042CE" w:rsidP="004042CE">
            <w:pPr>
              <w:pStyle w:val="Neotevilenodstavek"/>
              <w:spacing w:line="240" w:lineRule="auto"/>
              <w:rPr>
                <w:sz w:val="20"/>
                <w:szCs w:val="20"/>
              </w:rPr>
            </w:pPr>
            <w:r w:rsidRPr="00AC22D7">
              <w:rPr>
                <w:sz w:val="20"/>
                <w:szCs w:val="20"/>
              </w:rPr>
              <w:t xml:space="preserve">Na območju z omejitvami je na krmiščih za prosto živeče živali prepovedano krmljenje z ŽSP. Da pa bi lahko opravili izredni odstrel divjih prašičev na določenem območju omenjena omejitev glede količine krme </w:t>
            </w:r>
            <w:proofErr w:type="spellStart"/>
            <w:r w:rsidRPr="00AC22D7">
              <w:rPr>
                <w:sz w:val="20"/>
                <w:szCs w:val="20"/>
              </w:rPr>
              <w:t>neživalskega</w:t>
            </w:r>
            <w:proofErr w:type="spellEnd"/>
            <w:r w:rsidRPr="00AC22D7">
              <w:rPr>
                <w:sz w:val="20"/>
                <w:szCs w:val="20"/>
              </w:rPr>
              <w:t xml:space="preserve"> izvora ne velja za </w:t>
            </w:r>
            <w:proofErr w:type="spellStart"/>
            <w:r w:rsidRPr="00AC22D7">
              <w:rPr>
                <w:sz w:val="20"/>
                <w:szCs w:val="20"/>
              </w:rPr>
              <w:t>privabljalno</w:t>
            </w:r>
            <w:proofErr w:type="spellEnd"/>
            <w:r w:rsidRPr="00AC22D7">
              <w:rPr>
                <w:sz w:val="20"/>
                <w:szCs w:val="20"/>
              </w:rPr>
              <w:t xml:space="preserve"> krmljenje na območju, kjer se izvaja izredni odstrel divjih prašičev.</w:t>
            </w:r>
          </w:p>
          <w:p w14:paraId="2E6CFEDD" w14:textId="77777777" w:rsidR="004042CE" w:rsidRPr="00AC22D7" w:rsidRDefault="004042CE" w:rsidP="004042CE">
            <w:pPr>
              <w:pStyle w:val="Neotevilenodstavek"/>
              <w:spacing w:line="240" w:lineRule="auto"/>
              <w:rPr>
                <w:sz w:val="20"/>
                <w:szCs w:val="20"/>
              </w:rPr>
            </w:pPr>
            <w:r w:rsidRPr="00AC22D7">
              <w:rPr>
                <w:sz w:val="20"/>
                <w:szCs w:val="20"/>
              </w:rPr>
              <w:t>Omejitev glede količine krme tudi ne velja za</w:t>
            </w:r>
            <w:r w:rsidR="00AC22D7">
              <w:rPr>
                <w:sz w:val="20"/>
                <w:szCs w:val="20"/>
              </w:rPr>
              <w:t xml:space="preserve"> krmišča v </w:t>
            </w:r>
            <w:r w:rsidRPr="00AC22D7">
              <w:rPr>
                <w:sz w:val="20"/>
                <w:szCs w:val="20"/>
              </w:rPr>
              <w:t>lovn</w:t>
            </w:r>
            <w:r w:rsidR="00AC22D7">
              <w:rPr>
                <w:sz w:val="20"/>
                <w:szCs w:val="20"/>
              </w:rPr>
              <w:t>ih</w:t>
            </w:r>
            <w:r w:rsidRPr="00AC22D7">
              <w:rPr>
                <w:sz w:val="20"/>
                <w:szCs w:val="20"/>
              </w:rPr>
              <w:t xml:space="preserve"> obor</w:t>
            </w:r>
            <w:r w:rsidR="00AC22D7">
              <w:rPr>
                <w:sz w:val="20"/>
                <w:szCs w:val="20"/>
              </w:rPr>
              <w:t>ah</w:t>
            </w:r>
            <w:r w:rsidRPr="00AC22D7">
              <w:rPr>
                <w:sz w:val="20"/>
                <w:szCs w:val="20"/>
              </w:rPr>
              <w:t>. V oborah je količina naravne krme omejena, zato bi prepoved krmljenja oziroma omejitev krmljenja lahko ogrozila preživetje divjih prašičev v obori.</w:t>
            </w:r>
          </w:p>
          <w:p w14:paraId="267A27F3" w14:textId="77777777" w:rsidR="004042CE" w:rsidRDefault="004042CE" w:rsidP="004042CE">
            <w:pPr>
              <w:pStyle w:val="Neotevilenodstavek"/>
              <w:spacing w:line="240" w:lineRule="auto"/>
              <w:rPr>
                <w:b/>
                <w:sz w:val="20"/>
                <w:szCs w:val="20"/>
              </w:rPr>
            </w:pPr>
          </w:p>
          <w:p w14:paraId="375B4994" w14:textId="77777777" w:rsidR="004042CE" w:rsidRDefault="004042CE" w:rsidP="004042CE">
            <w:pPr>
              <w:pStyle w:val="Neotevilenodstavek"/>
              <w:spacing w:line="240" w:lineRule="auto"/>
              <w:rPr>
                <w:b/>
                <w:sz w:val="20"/>
                <w:szCs w:val="20"/>
              </w:rPr>
            </w:pPr>
            <w:r>
              <w:rPr>
                <w:b/>
                <w:sz w:val="20"/>
                <w:szCs w:val="20"/>
              </w:rPr>
              <w:t>K 24 členu</w:t>
            </w:r>
          </w:p>
          <w:p w14:paraId="4422845D" w14:textId="77777777" w:rsidR="004042CE" w:rsidRPr="00AC22D7" w:rsidRDefault="004042CE" w:rsidP="004042CE">
            <w:pPr>
              <w:pStyle w:val="Neotevilenodstavek"/>
              <w:spacing w:line="240" w:lineRule="auto"/>
              <w:rPr>
                <w:sz w:val="20"/>
                <w:szCs w:val="20"/>
              </w:rPr>
            </w:pPr>
            <w:r w:rsidRPr="00AC22D7">
              <w:rPr>
                <w:sz w:val="20"/>
                <w:szCs w:val="20"/>
              </w:rPr>
              <w:t>Običajno se APK pri divjih prašičih na območjih prostih bolezni najprej odkrije z najdbo mrtvega divjega prašiča. Po odkritju prvega okuženega divjega prašiča z APK, je treba z aktivnim iskanjem trupel določiti obseg okužbe, ki . bo v pomoč pri oblikovanju in določanju območij z omejitvami. Meje območij z omejitvam morajo upoštevati meje vključenih lovišč, saj bodo te predstavljale glavne enote upravljanja in izvajanja ukrepov.</w:t>
            </w:r>
          </w:p>
          <w:p w14:paraId="7B3CB634" w14:textId="77777777" w:rsidR="004042CE" w:rsidRPr="00AC22D7" w:rsidRDefault="004042CE" w:rsidP="004042CE">
            <w:pPr>
              <w:pStyle w:val="Neotevilenodstavek"/>
              <w:spacing w:line="240" w:lineRule="auto"/>
              <w:rPr>
                <w:sz w:val="20"/>
                <w:szCs w:val="20"/>
              </w:rPr>
            </w:pPr>
            <w:r w:rsidRPr="00AC22D7">
              <w:rPr>
                <w:sz w:val="20"/>
                <w:szCs w:val="20"/>
              </w:rPr>
              <w:t>Osebje, ki je zadolženo za iskanje poginulih divjih prašičev, prevoz trupel ali njihovo odstranitev, mora biti usposobljeno glede APK in biološke varnosti ter ustrezno opremljeno (tj. nositi oblačila za enkratno uporabo in pokrivala za obutev oziroma oblačila in obutev, ki so enostavna za čiščenje in razkuževanje). Osebje, ki pri tem sodeluje, ne sme imeti neposrednega stika z domačimi prašiči vsaj 72 ur.</w:t>
            </w:r>
          </w:p>
          <w:p w14:paraId="6326E199" w14:textId="77777777" w:rsidR="004042CE" w:rsidRPr="00AC22D7" w:rsidRDefault="004042CE" w:rsidP="004042CE">
            <w:pPr>
              <w:pStyle w:val="Neotevilenodstavek"/>
              <w:spacing w:line="240" w:lineRule="auto"/>
              <w:rPr>
                <w:sz w:val="20"/>
                <w:szCs w:val="20"/>
              </w:rPr>
            </w:pPr>
            <w:r w:rsidRPr="00AC22D7">
              <w:rPr>
                <w:sz w:val="20"/>
                <w:szCs w:val="20"/>
              </w:rPr>
              <w:t>Člen določa aktivno iskanje poginulih divjih prašičev, ki se izvaja na določenem območju z omejitvami in na območju, ki ga zaradi bližine pojava APK v sosednji državi določi generalni direktor UVHVVR.</w:t>
            </w:r>
          </w:p>
          <w:p w14:paraId="65A99C65" w14:textId="77777777" w:rsidR="004042CE" w:rsidRPr="00AC22D7" w:rsidRDefault="004042CE" w:rsidP="004042CE">
            <w:pPr>
              <w:pStyle w:val="Neotevilenodstavek"/>
              <w:spacing w:line="240" w:lineRule="auto"/>
              <w:rPr>
                <w:sz w:val="20"/>
                <w:szCs w:val="20"/>
              </w:rPr>
            </w:pPr>
            <w:r w:rsidRPr="00AC22D7">
              <w:rPr>
                <w:sz w:val="20"/>
                <w:szCs w:val="20"/>
              </w:rPr>
              <w:t xml:space="preserve">Iskanje izvajajo skupine za iskanje poginulih divjih prašičev, ki jih sestavljajo usposobljeni člani upravljalcev lovišč oziroma druge usposobljene osebe, ki so opravile usposabljanje, in so vpisane na seznam usposobljenih oseb ter jih imenuje direktor OU UVHVVR. </w:t>
            </w:r>
          </w:p>
          <w:p w14:paraId="36E1CB86" w14:textId="77777777" w:rsidR="004042CE" w:rsidRPr="00AC22D7" w:rsidRDefault="004042CE" w:rsidP="004042CE">
            <w:pPr>
              <w:pStyle w:val="Neotevilenodstavek"/>
              <w:spacing w:line="240" w:lineRule="auto"/>
              <w:rPr>
                <w:sz w:val="20"/>
                <w:szCs w:val="20"/>
              </w:rPr>
            </w:pPr>
            <w:r w:rsidRPr="00AC22D7">
              <w:rPr>
                <w:sz w:val="20"/>
                <w:szCs w:val="20"/>
              </w:rPr>
              <w:t xml:space="preserve">V kolikor je na voljo več usposobljenih oseb od dejanskih potreb glede na razmere, imajo pri imenovanju v skupino prednost člani upravljavcev lovišč, ki ležijo na določenem območju z omejitvami. </w:t>
            </w:r>
          </w:p>
          <w:p w14:paraId="0F499EB0" w14:textId="77777777" w:rsidR="004042CE" w:rsidRPr="00AC22D7" w:rsidRDefault="004042CE" w:rsidP="004042CE">
            <w:pPr>
              <w:pStyle w:val="Neotevilenodstavek"/>
              <w:spacing w:line="240" w:lineRule="auto"/>
              <w:rPr>
                <w:sz w:val="20"/>
                <w:szCs w:val="20"/>
              </w:rPr>
            </w:pPr>
            <w:r w:rsidRPr="00AC22D7">
              <w:rPr>
                <w:sz w:val="20"/>
                <w:szCs w:val="20"/>
              </w:rPr>
              <w:t xml:space="preserve">Vsaka skupina ima svojega vodjo, ki je dolžan po vsakem iskanju pripraviti poročilo, ki vsebuje najmanj naslednje podatke: datum in čas trajanja iskanja, imena sodelujočih članov skupine, podatke o pregledanem območju in lokacijah najdenih poginulih divjih prašičih ter morebitne težave pri opravljanju iskanja. </w:t>
            </w:r>
          </w:p>
          <w:p w14:paraId="16597299" w14:textId="77777777" w:rsidR="004042CE" w:rsidRPr="00AC22D7" w:rsidRDefault="004042CE" w:rsidP="004042CE">
            <w:pPr>
              <w:pStyle w:val="Neotevilenodstavek"/>
              <w:spacing w:line="240" w:lineRule="auto"/>
              <w:rPr>
                <w:sz w:val="20"/>
                <w:szCs w:val="20"/>
              </w:rPr>
            </w:pPr>
            <w:r w:rsidRPr="00AC22D7">
              <w:rPr>
                <w:sz w:val="20"/>
                <w:szCs w:val="20"/>
              </w:rPr>
              <w:t>Poročilu mora biti priložen izpis iz aplikacije, ki jo poleg ostale opreme, ki omogoča planiranje, beleženje in sledenje gibanja skupine ter lokacije najdenih poginulih divjih prašičev, zagotovi UVHVVR. Izpis iz te aplikacije je tudi podlaga za izplačilo nadomestil povezanih z aktivnim iskanjem poginulih divjih prašičev.</w:t>
            </w:r>
          </w:p>
          <w:p w14:paraId="008E14F4" w14:textId="77777777" w:rsidR="004042CE" w:rsidRPr="00AC22D7" w:rsidRDefault="004042CE" w:rsidP="004042CE">
            <w:pPr>
              <w:pStyle w:val="Neotevilenodstavek"/>
              <w:spacing w:line="240" w:lineRule="auto"/>
              <w:rPr>
                <w:sz w:val="20"/>
                <w:szCs w:val="20"/>
              </w:rPr>
            </w:pPr>
            <w:r w:rsidRPr="00AC22D7">
              <w:rPr>
                <w:sz w:val="20"/>
                <w:szCs w:val="20"/>
              </w:rPr>
              <w:t>Članom skupine za aktivno iskanje poginulih divjih prašičev pripada nadomestilo v višini 15 eurov na uro. Podrobnejši pogoji in način izplačila se bodo določili s pogodbo med posameznimi člani skupine za aktivno iskanje  divjih prašičev in direktor UVHVVR. Sredstva za ta namen se zagotovijo iz proračuna RS.</w:t>
            </w:r>
          </w:p>
          <w:p w14:paraId="65C67F0C" w14:textId="77777777" w:rsidR="004042CE" w:rsidRPr="00AC22D7" w:rsidRDefault="004042CE" w:rsidP="004042CE">
            <w:pPr>
              <w:pStyle w:val="Neotevilenodstavek"/>
              <w:spacing w:line="240" w:lineRule="auto"/>
              <w:rPr>
                <w:sz w:val="20"/>
                <w:szCs w:val="20"/>
              </w:rPr>
            </w:pPr>
            <w:r w:rsidRPr="00AC22D7">
              <w:rPr>
                <w:sz w:val="20"/>
                <w:szCs w:val="20"/>
              </w:rPr>
              <w:lastRenderedPageBreak/>
              <w:t xml:space="preserve">Tudi v času aktivnega iskanja poginulih divjih prašičev velja obveznost prijave vsakega najdenega poginulega divjega prašiča tudi za posameznika, ki ni član skupine za aktivno iskanje poginulih divjih prašičev – uporabljajo se določbe 9 člena tega zakona. </w:t>
            </w:r>
          </w:p>
          <w:p w14:paraId="0B04E839" w14:textId="77777777" w:rsidR="004042CE" w:rsidRPr="00AC22D7" w:rsidRDefault="004042CE" w:rsidP="004042CE">
            <w:pPr>
              <w:pStyle w:val="Neotevilenodstavek"/>
              <w:spacing w:line="240" w:lineRule="auto"/>
              <w:rPr>
                <w:sz w:val="20"/>
                <w:szCs w:val="20"/>
              </w:rPr>
            </w:pPr>
            <w:r w:rsidRPr="00AC22D7">
              <w:rPr>
                <w:sz w:val="20"/>
                <w:szCs w:val="20"/>
              </w:rPr>
              <w:t xml:space="preserve">Najdene poginule divje prašiče iz lovišča do zbirnega mesta odpelje VHS ob pomoči članov skupine za iskanje. NVI na zbirnih mestih opravi vzorčenje vseh najdenih poginulih divjih prašičev. </w:t>
            </w:r>
          </w:p>
          <w:p w14:paraId="564D911F" w14:textId="77777777" w:rsidR="004042CE" w:rsidRPr="00AC22D7" w:rsidRDefault="004042CE" w:rsidP="004042CE">
            <w:pPr>
              <w:pStyle w:val="Neotevilenodstavek"/>
              <w:spacing w:line="240" w:lineRule="auto"/>
              <w:rPr>
                <w:sz w:val="20"/>
                <w:szCs w:val="20"/>
              </w:rPr>
            </w:pPr>
            <w:r w:rsidRPr="00AC22D7">
              <w:rPr>
                <w:sz w:val="20"/>
                <w:szCs w:val="20"/>
              </w:rPr>
              <w:t>V primeru, da v skupinah za iskanje poginulih divjih prašičev, ni dovolj usposobljenih oseb, MKGP v skupino za iskanje poginulih divjih prašičev lahko imenuje predstavnike ZGS oziroma predstavnike drugih javnih služb v kmetijstvu in gozdarstvu, za kar jim MKGP zagotovi tudi finančna sredstva za delovanje. MKGP ta sredstva pridobi iz proračuna RS. To so finančna sredstva za nadomestne zaposlitve v ekvivalentu imenovanih oseb v skupino za iskanje poginulih divjih prašičev in dodatni stroški že zaposlenih, ki nastanejo zaradi opravljanja del, povezanih z iskanjem poginulih divjih prašičev. Pred začetkom imenovanja morajo tudi te osebe opraviti usposabljanje.</w:t>
            </w:r>
          </w:p>
          <w:p w14:paraId="78C537DD" w14:textId="77777777" w:rsidR="004042CE" w:rsidRPr="00AC22D7" w:rsidRDefault="004042CE" w:rsidP="004042CE">
            <w:pPr>
              <w:pStyle w:val="Neotevilenodstavek"/>
              <w:spacing w:line="240" w:lineRule="auto"/>
              <w:rPr>
                <w:sz w:val="20"/>
                <w:szCs w:val="20"/>
              </w:rPr>
            </w:pPr>
            <w:r w:rsidRPr="00AC22D7">
              <w:rPr>
                <w:sz w:val="20"/>
                <w:szCs w:val="20"/>
              </w:rPr>
              <w:t>V skupinah za iskanje naj bi sodelovalo vsaj 60 usposobljenih oseb. Področje, ki ga bo potrebno preiskati znaša najmanj 20.000 ha. En iskalec lahko dnevno preišče okrog 40 ha. Strošek za delo skupine za iskanje poginulih divjih prašičev bo znašal cca 810.000 eurov (150 dni x 6ur x 15eurov/h x 60 oseb). Če bodo sodelovali tudi zaposleni ZGS in drugih strokovnih služb pa bomo za njihove stroške potrebovali še cca 50.000 eurov letno</w:t>
            </w:r>
          </w:p>
          <w:p w14:paraId="40FCFED0" w14:textId="77777777" w:rsidR="00AC22D7" w:rsidRDefault="00AC22D7" w:rsidP="004042CE">
            <w:pPr>
              <w:pStyle w:val="Neotevilenodstavek"/>
              <w:spacing w:line="240" w:lineRule="auto"/>
              <w:rPr>
                <w:b/>
                <w:sz w:val="20"/>
                <w:szCs w:val="20"/>
              </w:rPr>
            </w:pPr>
          </w:p>
          <w:p w14:paraId="44C85032" w14:textId="77777777" w:rsidR="004042CE" w:rsidRDefault="004042CE" w:rsidP="004042CE">
            <w:pPr>
              <w:pStyle w:val="Neotevilenodstavek"/>
              <w:spacing w:line="240" w:lineRule="auto"/>
              <w:rPr>
                <w:b/>
                <w:sz w:val="20"/>
                <w:szCs w:val="20"/>
              </w:rPr>
            </w:pPr>
            <w:r>
              <w:rPr>
                <w:b/>
                <w:sz w:val="20"/>
                <w:szCs w:val="20"/>
              </w:rPr>
              <w:t>K 25 členu</w:t>
            </w:r>
          </w:p>
          <w:p w14:paraId="53B977D0" w14:textId="77777777" w:rsidR="004042CE" w:rsidRPr="00AC22D7" w:rsidRDefault="004042CE" w:rsidP="004042CE">
            <w:pPr>
              <w:pStyle w:val="Neotevilenodstavek"/>
              <w:spacing w:line="240" w:lineRule="auto"/>
              <w:rPr>
                <w:sz w:val="20"/>
                <w:szCs w:val="20"/>
              </w:rPr>
            </w:pPr>
            <w:r w:rsidRPr="00AC22D7">
              <w:rPr>
                <w:sz w:val="20"/>
                <w:szCs w:val="20"/>
              </w:rPr>
              <w:t xml:space="preserve">Imenovane usposobljene osebe iz 20 člena bodo iskanje izvajale v skupinah po 6 do 12 oseb. Iskanje se bo izvajalo po načrtu, ki ga pripravi vodja zbirnega mesta v sodelovanju z DSNB. Skupina se praviloma zbere na zbirnem mestu, kjer se preobleče v delovna oblačila in obutev. Vsak član skupine mora biti opremljen z napravo za sledenje, pri sebi mora imeti zaščitni kombinezon, </w:t>
            </w:r>
            <w:proofErr w:type="spellStart"/>
            <w:r w:rsidRPr="00AC22D7">
              <w:rPr>
                <w:sz w:val="20"/>
                <w:szCs w:val="20"/>
              </w:rPr>
              <w:t>obujke</w:t>
            </w:r>
            <w:proofErr w:type="spellEnd"/>
            <w:r w:rsidRPr="00AC22D7">
              <w:rPr>
                <w:sz w:val="20"/>
                <w:szCs w:val="20"/>
              </w:rPr>
              <w:t xml:space="preserve"> in rokavice ter trakove oziroma </w:t>
            </w:r>
            <w:proofErr w:type="spellStart"/>
            <w:r w:rsidRPr="00AC22D7">
              <w:rPr>
                <w:sz w:val="20"/>
                <w:szCs w:val="20"/>
              </w:rPr>
              <w:t>sprej</w:t>
            </w:r>
            <w:proofErr w:type="spellEnd"/>
            <w:r w:rsidRPr="00AC22D7">
              <w:rPr>
                <w:sz w:val="20"/>
                <w:szCs w:val="20"/>
              </w:rPr>
              <w:t xml:space="preserve"> za označbo mesta najdbe in </w:t>
            </w:r>
            <w:proofErr w:type="spellStart"/>
            <w:r w:rsidRPr="00AC22D7">
              <w:rPr>
                <w:sz w:val="20"/>
                <w:szCs w:val="20"/>
              </w:rPr>
              <w:t>markice</w:t>
            </w:r>
            <w:proofErr w:type="spellEnd"/>
            <w:r w:rsidRPr="00AC22D7">
              <w:rPr>
                <w:sz w:val="20"/>
                <w:szCs w:val="20"/>
              </w:rPr>
              <w:t xml:space="preserve"> za označitev najdenega poginulega divjega prašiča. Delo skupine za iskanje poteka v tesnem sodelovanju z vodjo zbirnega mesta in uslužbenci NVI, prisotnimi na zbirnem mestu. </w:t>
            </w:r>
          </w:p>
          <w:p w14:paraId="0D3644C0" w14:textId="77777777" w:rsidR="004042CE" w:rsidRPr="00AC22D7" w:rsidRDefault="004042CE" w:rsidP="004042CE">
            <w:pPr>
              <w:pStyle w:val="Neotevilenodstavek"/>
              <w:spacing w:line="240" w:lineRule="auto"/>
              <w:rPr>
                <w:sz w:val="20"/>
                <w:szCs w:val="20"/>
              </w:rPr>
            </w:pPr>
            <w:r w:rsidRPr="00AC22D7">
              <w:rPr>
                <w:sz w:val="20"/>
                <w:szCs w:val="20"/>
              </w:rPr>
              <w:t xml:space="preserve">Člani skupine o najdenih divjih prašičih obvestijo vodjo zbirnega mesta, ki na mesto najdbe pripelje potrebno opremo za odvoz in varno odstranitev trupla najdenega poginulega divjega prašiča iz lovišča. Člani skupine, ki pomagajo pri odstranjevanju trupel najdenih poginulih divjih prašičev, se morajo pred rokovanjem s trupli preobleči v zaščitno obleko. Delavec NVI zagotovi, da se mesto najdbe razkuži in poskrbi, da se uporabljena zaščitna obleka po opravljenem delu zbere in odpelje na zbirno mesto in na uničenje. </w:t>
            </w:r>
          </w:p>
          <w:p w14:paraId="75F83996" w14:textId="77777777" w:rsidR="004042CE" w:rsidRPr="00AC22D7" w:rsidRDefault="004042CE" w:rsidP="004042CE">
            <w:pPr>
              <w:pStyle w:val="Neotevilenodstavek"/>
              <w:spacing w:line="240" w:lineRule="auto"/>
              <w:rPr>
                <w:sz w:val="20"/>
                <w:szCs w:val="20"/>
              </w:rPr>
            </w:pPr>
            <w:r w:rsidRPr="00AC22D7">
              <w:rPr>
                <w:sz w:val="20"/>
                <w:szCs w:val="20"/>
              </w:rPr>
              <w:t xml:space="preserve">Skupina za iskanje poginulih divjih prašičev mora imeti vsaj naslednjo opremo in sredstva: </w:t>
            </w:r>
          </w:p>
          <w:p w14:paraId="4EC62667" w14:textId="77777777" w:rsidR="004042CE" w:rsidRPr="00AC22D7" w:rsidRDefault="004042CE" w:rsidP="004042CE">
            <w:pPr>
              <w:pStyle w:val="Neotevilenodstavek"/>
              <w:spacing w:line="240" w:lineRule="auto"/>
              <w:rPr>
                <w:sz w:val="20"/>
                <w:szCs w:val="20"/>
              </w:rPr>
            </w:pPr>
            <w:r w:rsidRPr="00AC22D7">
              <w:rPr>
                <w:sz w:val="20"/>
                <w:szCs w:val="20"/>
              </w:rPr>
              <w:t>•</w:t>
            </w:r>
            <w:r w:rsidRPr="00AC22D7">
              <w:rPr>
                <w:sz w:val="20"/>
                <w:szCs w:val="20"/>
              </w:rPr>
              <w:tab/>
              <w:t>terenski avto za prevoz skupine v lovišče s prikolico za prevoz poginulih divjih prašičev do zbirnega centra;</w:t>
            </w:r>
          </w:p>
          <w:p w14:paraId="22BC2173" w14:textId="77777777" w:rsidR="004042CE" w:rsidRPr="00AC22D7" w:rsidRDefault="004042CE" w:rsidP="004042CE">
            <w:pPr>
              <w:pStyle w:val="Neotevilenodstavek"/>
              <w:spacing w:line="240" w:lineRule="auto"/>
              <w:rPr>
                <w:sz w:val="20"/>
                <w:szCs w:val="20"/>
              </w:rPr>
            </w:pPr>
            <w:r w:rsidRPr="00AC22D7">
              <w:rPr>
                <w:sz w:val="20"/>
                <w:szCs w:val="20"/>
              </w:rPr>
              <w:t>•</w:t>
            </w:r>
            <w:r w:rsidRPr="00AC22D7">
              <w:rPr>
                <w:sz w:val="20"/>
                <w:szCs w:val="20"/>
              </w:rPr>
              <w:tab/>
              <w:t>štirikolesnik s prikolico, banjice ali vreče za transport najdenih poginulih divjih prašičev z mesta odstrela do vozila:</w:t>
            </w:r>
          </w:p>
          <w:p w14:paraId="265BFF10" w14:textId="77777777" w:rsidR="004042CE" w:rsidRPr="00AC22D7" w:rsidRDefault="004042CE" w:rsidP="004042CE">
            <w:pPr>
              <w:pStyle w:val="Neotevilenodstavek"/>
              <w:spacing w:line="240" w:lineRule="auto"/>
              <w:rPr>
                <w:sz w:val="20"/>
                <w:szCs w:val="20"/>
              </w:rPr>
            </w:pPr>
            <w:r w:rsidRPr="00AC22D7">
              <w:rPr>
                <w:sz w:val="20"/>
                <w:szCs w:val="20"/>
              </w:rPr>
              <w:t>•</w:t>
            </w:r>
            <w:r w:rsidRPr="00AC22D7">
              <w:rPr>
                <w:sz w:val="20"/>
                <w:szCs w:val="20"/>
              </w:rPr>
              <w:tab/>
              <w:t xml:space="preserve">zaščitne obleke; </w:t>
            </w:r>
          </w:p>
          <w:p w14:paraId="3254CAD3" w14:textId="77777777" w:rsidR="004042CE" w:rsidRPr="00AC22D7" w:rsidRDefault="004042CE" w:rsidP="004042CE">
            <w:pPr>
              <w:pStyle w:val="Neotevilenodstavek"/>
              <w:spacing w:line="240" w:lineRule="auto"/>
              <w:rPr>
                <w:sz w:val="20"/>
                <w:szCs w:val="20"/>
              </w:rPr>
            </w:pPr>
            <w:r w:rsidRPr="00AC22D7">
              <w:rPr>
                <w:sz w:val="20"/>
                <w:szCs w:val="20"/>
              </w:rPr>
              <w:t>•</w:t>
            </w:r>
            <w:r w:rsidRPr="00AC22D7">
              <w:rPr>
                <w:sz w:val="20"/>
                <w:szCs w:val="20"/>
              </w:rPr>
              <w:tab/>
            </w:r>
            <w:proofErr w:type="spellStart"/>
            <w:r w:rsidRPr="00AC22D7">
              <w:rPr>
                <w:sz w:val="20"/>
                <w:szCs w:val="20"/>
              </w:rPr>
              <w:t>markice</w:t>
            </w:r>
            <w:proofErr w:type="spellEnd"/>
            <w:r w:rsidRPr="00AC22D7">
              <w:rPr>
                <w:sz w:val="20"/>
                <w:szCs w:val="20"/>
              </w:rPr>
              <w:t xml:space="preserve"> z neponovljivo številko za zagotavljanje sledljivosti najdenega poginulega divjega prašiča;</w:t>
            </w:r>
          </w:p>
          <w:p w14:paraId="79F5DB76" w14:textId="77777777" w:rsidR="004042CE" w:rsidRPr="00AC22D7" w:rsidRDefault="004042CE" w:rsidP="004042CE">
            <w:pPr>
              <w:pStyle w:val="Neotevilenodstavek"/>
              <w:spacing w:line="240" w:lineRule="auto"/>
              <w:rPr>
                <w:sz w:val="20"/>
                <w:szCs w:val="20"/>
              </w:rPr>
            </w:pPr>
            <w:r w:rsidRPr="00AC22D7">
              <w:rPr>
                <w:sz w:val="20"/>
                <w:szCs w:val="20"/>
              </w:rPr>
              <w:t>•</w:t>
            </w:r>
            <w:r w:rsidRPr="00AC22D7">
              <w:rPr>
                <w:sz w:val="20"/>
                <w:szCs w:val="20"/>
              </w:rPr>
              <w:tab/>
              <w:t xml:space="preserve">obrazce, računalnik, mobilne telefone. </w:t>
            </w:r>
          </w:p>
          <w:p w14:paraId="67F143C3" w14:textId="77777777" w:rsidR="004042CE" w:rsidRPr="00AC22D7" w:rsidRDefault="004042CE" w:rsidP="004042CE">
            <w:pPr>
              <w:pStyle w:val="Neotevilenodstavek"/>
              <w:spacing w:line="240" w:lineRule="auto"/>
              <w:rPr>
                <w:sz w:val="20"/>
                <w:szCs w:val="20"/>
              </w:rPr>
            </w:pPr>
            <w:r w:rsidRPr="00AC22D7">
              <w:rPr>
                <w:sz w:val="20"/>
                <w:szCs w:val="20"/>
              </w:rPr>
              <w:t xml:space="preserve">Opremo hranijo in vzdržujejo enote NVI. V času, ko se izvajajo aktivnosti, se oprema nahaja na zbirnih mestih za zbiranje poginulih in odstreljenih divjih prašičev. </w:t>
            </w:r>
          </w:p>
          <w:p w14:paraId="2DC18075" w14:textId="77777777" w:rsidR="004042CE" w:rsidRPr="00AC22D7" w:rsidRDefault="004042CE" w:rsidP="004042CE">
            <w:pPr>
              <w:pStyle w:val="Neotevilenodstavek"/>
              <w:spacing w:line="240" w:lineRule="auto"/>
              <w:rPr>
                <w:sz w:val="20"/>
                <w:szCs w:val="20"/>
              </w:rPr>
            </w:pPr>
            <w:r w:rsidRPr="00AC22D7">
              <w:rPr>
                <w:sz w:val="20"/>
                <w:szCs w:val="20"/>
              </w:rPr>
              <w:t>Stroški za nabavo in vzdrževanje opreme se zagotovijo iz proračuna RS.</w:t>
            </w:r>
          </w:p>
          <w:p w14:paraId="7369E291" w14:textId="77777777" w:rsidR="00AC22D7" w:rsidRDefault="00AC22D7" w:rsidP="004042CE">
            <w:pPr>
              <w:pStyle w:val="Neotevilenodstavek"/>
              <w:spacing w:line="240" w:lineRule="auto"/>
              <w:rPr>
                <w:b/>
                <w:sz w:val="20"/>
                <w:szCs w:val="20"/>
              </w:rPr>
            </w:pPr>
          </w:p>
          <w:p w14:paraId="4025BB41" w14:textId="77777777" w:rsidR="004042CE" w:rsidRDefault="004042CE" w:rsidP="004042CE">
            <w:pPr>
              <w:pStyle w:val="Neotevilenodstavek"/>
              <w:spacing w:line="240" w:lineRule="auto"/>
              <w:rPr>
                <w:b/>
                <w:sz w:val="20"/>
                <w:szCs w:val="20"/>
              </w:rPr>
            </w:pPr>
            <w:r>
              <w:rPr>
                <w:b/>
                <w:sz w:val="20"/>
                <w:szCs w:val="20"/>
              </w:rPr>
              <w:t>K 26. členu</w:t>
            </w:r>
          </w:p>
          <w:p w14:paraId="028D79B8" w14:textId="77777777" w:rsidR="00AC22D7" w:rsidRPr="00AC22D7" w:rsidRDefault="00AC22D7" w:rsidP="00AC22D7">
            <w:pPr>
              <w:pStyle w:val="Neotevilenodstavek"/>
              <w:spacing w:line="240" w:lineRule="auto"/>
              <w:rPr>
                <w:sz w:val="20"/>
                <w:szCs w:val="20"/>
              </w:rPr>
            </w:pPr>
            <w:r w:rsidRPr="00AC22D7">
              <w:rPr>
                <w:sz w:val="20"/>
                <w:szCs w:val="20"/>
              </w:rPr>
              <w:t xml:space="preserve">Vse odstreljene divje prašiče mora NVI pri sprejemu na zbirno mesto ali v lovsko zbiralnico stehtati </w:t>
            </w:r>
            <w:proofErr w:type="spellStart"/>
            <w:r w:rsidRPr="00AC22D7">
              <w:rPr>
                <w:sz w:val="20"/>
                <w:szCs w:val="20"/>
              </w:rPr>
              <w:t>neiztrebljene</w:t>
            </w:r>
            <w:proofErr w:type="spellEnd"/>
            <w:r w:rsidRPr="00AC22D7">
              <w:rPr>
                <w:sz w:val="20"/>
                <w:szCs w:val="20"/>
              </w:rPr>
              <w:t xml:space="preserve"> (preden se opravi evisceracija, če se le-ta izvede).</w:t>
            </w:r>
          </w:p>
          <w:p w14:paraId="088337CD" w14:textId="77777777" w:rsidR="00AC22D7" w:rsidRPr="00AC22D7" w:rsidRDefault="00AC22D7" w:rsidP="00AC22D7">
            <w:pPr>
              <w:pStyle w:val="Neotevilenodstavek"/>
              <w:spacing w:line="240" w:lineRule="auto"/>
              <w:rPr>
                <w:sz w:val="20"/>
                <w:szCs w:val="20"/>
              </w:rPr>
            </w:pPr>
            <w:r w:rsidRPr="00AC22D7">
              <w:rPr>
                <w:sz w:val="20"/>
                <w:szCs w:val="20"/>
              </w:rPr>
              <w:t>Na območju z omejitvami, kjer je lov na divjega prašiča dovoljen (ne izredni odstrel, ki ga izvajajo skupine), je treba vse odstreljene divje prašiče laboratorijsko preiskati. Če so rezultati preiskav pozitivni na APK, je treba trup neškodljivo uničiti. Prav tako je treba uničiti vse trupe, ki so bili v stiku s trupom, pozitivnim na APK.</w:t>
            </w:r>
          </w:p>
          <w:p w14:paraId="2D00708B" w14:textId="77777777" w:rsidR="00AC22D7" w:rsidRPr="00AC22D7" w:rsidRDefault="00AC22D7" w:rsidP="00AC22D7">
            <w:pPr>
              <w:pStyle w:val="Neotevilenodstavek"/>
              <w:spacing w:line="240" w:lineRule="auto"/>
              <w:rPr>
                <w:sz w:val="20"/>
                <w:szCs w:val="20"/>
              </w:rPr>
            </w:pPr>
            <w:r w:rsidRPr="00AC22D7">
              <w:rPr>
                <w:sz w:val="20"/>
                <w:szCs w:val="20"/>
              </w:rPr>
              <w:lastRenderedPageBreak/>
              <w:t>Upravljavec lovišča je upravičen do izplačila odškodnine za uničene trupe odstreljenih divjih prašičev iz prvega in drugega odstavka tega člena, če:</w:t>
            </w:r>
          </w:p>
          <w:p w14:paraId="04EA5065" w14:textId="77777777" w:rsidR="00AC22D7" w:rsidRPr="00AC22D7" w:rsidRDefault="00AC22D7" w:rsidP="00AC22D7">
            <w:pPr>
              <w:pStyle w:val="Neotevilenodstavek"/>
              <w:spacing w:line="240" w:lineRule="auto"/>
              <w:rPr>
                <w:sz w:val="20"/>
                <w:szCs w:val="20"/>
              </w:rPr>
            </w:pPr>
            <w:r w:rsidRPr="00AC22D7">
              <w:rPr>
                <w:sz w:val="20"/>
                <w:szCs w:val="20"/>
              </w:rPr>
              <w:t>a.</w:t>
            </w:r>
            <w:r w:rsidRPr="00AC22D7">
              <w:rPr>
                <w:sz w:val="20"/>
                <w:szCs w:val="20"/>
              </w:rPr>
              <w:tab/>
              <w:t xml:space="preserve">izvaja predpisane nujne ukrepe, </w:t>
            </w:r>
          </w:p>
          <w:p w14:paraId="2C1AD6FF" w14:textId="77777777" w:rsidR="00AC22D7" w:rsidRPr="00AC22D7" w:rsidRDefault="00AC22D7" w:rsidP="00AC22D7">
            <w:pPr>
              <w:pStyle w:val="Neotevilenodstavek"/>
              <w:spacing w:line="240" w:lineRule="auto"/>
              <w:rPr>
                <w:sz w:val="20"/>
                <w:szCs w:val="20"/>
              </w:rPr>
            </w:pPr>
            <w:r w:rsidRPr="00AC22D7">
              <w:rPr>
                <w:sz w:val="20"/>
                <w:szCs w:val="20"/>
              </w:rPr>
              <w:t>b.</w:t>
            </w:r>
            <w:r w:rsidRPr="00AC22D7">
              <w:rPr>
                <w:sz w:val="20"/>
                <w:szCs w:val="20"/>
              </w:rPr>
              <w:tab/>
              <w:t>vodi predpisane evidence in</w:t>
            </w:r>
          </w:p>
          <w:p w14:paraId="1CB6BB7C" w14:textId="77777777" w:rsidR="00AC22D7" w:rsidRPr="00AC22D7" w:rsidRDefault="00AC22D7" w:rsidP="00AC22D7">
            <w:pPr>
              <w:pStyle w:val="Neotevilenodstavek"/>
              <w:spacing w:line="240" w:lineRule="auto"/>
              <w:rPr>
                <w:sz w:val="20"/>
                <w:szCs w:val="20"/>
              </w:rPr>
            </w:pPr>
            <w:r w:rsidRPr="00AC22D7">
              <w:rPr>
                <w:sz w:val="20"/>
                <w:szCs w:val="20"/>
              </w:rPr>
              <w:t>c.</w:t>
            </w:r>
            <w:r w:rsidRPr="00AC22D7">
              <w:rPr>
                <w:sz w:val="20"/>
                <w:szCs w:val="20"/>
              </w:rPr>
              <w:tab/>
              <w:t xml:space="preserve">izvaja </w:t>
            </w:r>
            <w:proofErr w:type="spellStart"/>
            <w:r w:rsidRPr="00AC22D7">
              <w:rPr>
                <w:sz w:val="20"/>
                <w:szCs w:val="20"/>
              </w:rPr>
              <w:t>biovarnostne</w:t>
            </w:r>
            <w:proofErr w:type="spellEnd"/>
            <w:r w:rsidRPr="00AC22D7">
              <w:rPr>
                <w:sz w:val="20"/>
                <w:szCs w:val="20"/>
              </w:rPr>
              <w:t xml:space="preserve"> ukrepe pri lovu, kot so določeni v načrtu iz 8. člena tega zakona.</w:t>
            </w:r>
          </w:p>
          <w:p w14:paraId="294340C7" w14:textId="77777777" w:rsidR="00AC22D7" w:rsidRPr="00AC22D7" w:rsidRDefault="00AC22D7" w:rsidP="00AC22D7">
            <w:pPr>
              <w:pStyle w:val="Neotevilenodstavek"/>
              <w:spacing w:line="240" w:lineRule="auto"/>
              <w:rPr>
                <w:sz w:val="20"/>
                <w:szCs w:val="20"/>
              </w:rPr>
            </w:pPr>
            <w:r w:rsidRPr="00AC22D7">
              <w:rPr>
                <w:sz w:val="20"/>
                <w:szCs w:val="20"/>
              </w:rPr>
              <w:t xml:space="preserve">Višina odškodnine za uničene </w:t>
            </w:r>
            <w:proofErr w:type="spellStart"/>
            <w:r w:rsidRPr="00AC22D7">
              <w:rPr>
                <w:sz w:val="20"/>
                <w:szCs w:val="20"/>
              </w:rPr>
              <w:t>neiztrebljene</w:t>
            </w:r>
            <w:proofErr w:type="spellEnd"/>
            <w:r w:rsidRPr="00AC22D7">
              <w:rPr>
                <w:sz w:val="20"/>
                <w:szCs w:val="20"/>
              </w:rPr>
              <w:t xml:space="preserve"> trupe do vključno 70 kg znaša 50 eurov, za ostale </w:t>
            </w:r>
            <w:proofErr w:type="spellStart"/>
            <w:r w:rsidRPr="00AC22D7">
              <w:rPr>
                <w:sz w:val="20"/>
                <w:szCs w:val="20"/>
              </w:rPr>
              <w:t>neiztrebljene</w:t>
            </w:r>
            <w:proofErr w:type="spellEnd"/>
            <w:r w:rsidRPr="00AC22D7">
              <w:rPr>
                <w:sz w:val="20"/>
                <w:szCs w:val="20"/>
              </w:rPr>
              <w:t xml:space="preserve"> odstreljene divje prašičev, težje od 70 kg, pa 100 eurov. </w:t>
            </w:r>
          </w:p>
          <w:p w14:paraId="1418E162" w14:textId="77777777" w:rsidR="00AC22D7" w:rsidRPr="00AC22D7" w:rsidRDefault="00AC22D7" w:rsidP="00AC22D7">
            <w:pPr>
              <w:pStyle w:val="Neotevilenodstavek"/>
              <w:spacing w:line="240" w:lineRule="auto"/>
              <w:rPr>
                <w:sz w:val="20"/>
                <w:szCs w:val="20"/>
              </w:rPr>
            </w:pPr>
            <w:r w:rsidRPr="00AC22D7">
              <w:rPr>
                <w:sz w:val="20"/>
                <w:szCs w:val="20"/>
              </w:rPr>
              <w:t xml:space="preserve">Postopek za izplačilo odškodnine za uničene trupe se uvede na zahtevo upravljavca lovišča, ki jo ta vloži pri območnem uradu UVHVVR. Vloga mora vsebovati: </w:t>
            </w:r>
          </w:p>
          <w:p w14:paraId="198B2896"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 xml:space="preserve">podatke o upravljavcu lovišča (ime in naslov, davčno številko, odgovorno osebo, številko tekočega računa); </w:t>
            </w:r>
          </w:p>
          <w:p w14:paraId="0AA0B243"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 xml:space="preserve">zahtevano višino odškodnine s seznamom odstreljenih divjih prašičev in težo </w:t>
            </w:r>
            <w:proofErr w:type="spellStart"/>
            <w:r w:rsidRPr="00AC22D7">
              <w:rPr>
                <w:sz w:val="20"/>
                <w:szCs w:val="20"/>
              </w:rPr>
              <w:t>neiztrebljenih</w:t>
            </w:r>
            <w:proofErr w:type="spellEnd"/>
            <w:r w:rsidRPr="00AC22D7">
              <w:rPr>
                <w:sz w:val="20"/>
                <w:szCs w:val="20"/>
              </w:rPr>
              <w:t xml:space="preserve"> divjih prašičev;</w:t>
            </w:r>
          </w:p>
          <w:p w14:paraId="51E3732B" w14:textId="77777777" w:rsidR="00AC22D7" w:rsidRPr="00AC22D7" w:rsidRDefault="00AC22D7" w:rsidP="00AC22D7">
            <w:pPr>
              <w:pStyle w:val="Neotevilenodstavek"/>
              <w:spacing w:line="240" w:lineRule="auto"/>
              <w:rPr>
                <w:sz w:val="20"/>
                <w:szCs w:val="20"/>
              </w:rPr>
            </w:pPr>
            <w:r w:rsidRPr="00AC22D7">
              <w:rPr>
                <w:sz w:val="20"/>
                <w:szCs w:val="20"/>
              </w:rPr>
              <w:t>•</w:t>
            </w:r>
            <w:r w:rsidRPr="00AC22D7">
              <w:rPr>
                <w:sz w:val="20"/>
                <w:szCs w:val="20"/>
              </w:rPr>
              <w:tab/>
              <w:t>potrdilo vodje zbirnega mesta o teži odstreljenega divjega prašiča.</w:t>
            </w:r>
          </w:p>
          <w:p w14:paraId="1DC60B02" w14:textId="77777777" w:rsidR="00AC22D7" w:rsidRPr="00AC22D7" w:rsidRDefault="00AC22D7" w:rsidP="00AC22D7">
            <w:pPr>
              <w:pStyle w:val="Neotevilenodstavek"/>
              <w:spacing w:line="240" w:lineRule="auto"/>
              <w:rPr>
                <w:sz w:val="20"/>
                <w:szCs w:val="20"/>
              </w:rPr>
            </w:pPr>
            <w:r w:rsidRPr="00AC22D7">
              <w:rPr>
                <w:sz w:val="20"/>
                <w:szCs w:val="20"/>
              </w:rPr>
              <w:t>O vlogah odloča uradni veterinar pristojnega OU UVHVVR. Nadomestilo mora biti izplačano najpozneje v treh mesecih po nastanku škode.</w:t>
            </w:r>
          </w:p>
          <w:p w14:paraId="51A1075E" w14:textId="77777777" w:rsidR="004042CE" w:rsidRPr="00AC22D7" w:rsidRDefault="00AC22D7" w:rsidP="00AC22D7">
            <w:pPr>
              <w:pStyle w:val="Neotevilenodstavek"/>
              <w:spacing w:line="240" w:lineRule="auto"/>
              <w:rPr>
                <w:sz w:val="20"/>
                <w:szCs w:val="20"/>
              </w:rPr>
            </w:pPr>
            <w:r w:rsidRPr="00AC22D7">
              <w:rPr>
                <w:sz w:val="20"/>
                <w:szCs w:val="20"/>
              </w:rPr>
              <w:t>Za izvedbo tega člena bo potrebno zagotoviti 1.243.100 eurov, od tega 1.118.100 eurov za laboratorijsko diagnostiko, 125.000 eurov za odškodnine za uničene odstreljene divje prašiče na območju z omejitvami.</w:t>
            </w:r>
          </w:p>
          <w:p w14:paraId="29A49178" w14:textId="77777777" w:rsidR="004042CE" w:rsidRPr="004042CE" w:rsidRDefault="004042CE" w:rsidP="004042CE">
            <w:pPr>
              <w:pStyle w:val="Neotevilenodstavek"/>
              <w:spacing w:line="240" w:lineRule="auto"/>
              <w:rPr>
                <w:b/>
                <w:sz w:val="20"/>
                <w:szCs w:val="20"/>
              </w:rPr>
            </w:pPr>
          </w:p>
          <w:p w14:paraId="296D66C9" w14:textId="77777777" w:rsidR="00012033" w:rsidRPr="00566936" w:rsidRDefault="00012033" w:rsidP="00391286">
            <w:pPr>
              <w:pStyle w:val="Neotevilenodstavek"/>
              <w:spacing w:line="240" w:lineRule="auto"/>
              <w:rPr>
                <w:b/>
                <w:sz w:val="20"/>
                <w:szCs w:val="20"/>
              </w:rPr>
            </w:pPr>
            <w:r>
              <w:rPr>
                <w:b/>
                <w:sz w:val="20"/>
                <w:szCs w:val="20"/>
              </w:rPr>
              <w:t xml:space="preserve">K </w:t>
            </w:r>
            <w:r w:rsidR="0009794E">
              <w:rPr>
                <w:b/>
                <w:sz w:val="20"/>
                <w:szCs w:val="20"/>
              </w:rPr>
              <w:t>2</w:t>
            </w:r>
            <w:r w:rsidRPr="00566936">
              <w:rPr>
                <w:b/>
                <w:sz w:val="20"/>
                <w:szCs w:val="20"/>
              </w:rPr>
              <w:t>7. člen</w:t>
            </w:r>
            <w:r>
              <w:rPr>
                <w:b/>
                <w:sz w:val="20"/>
                <w:szCs w:val="20"/>
              </w:rPr>
              <w:t>u</w:t>
            </w:r>
            <w:r w:rsidRPr="00566936">
              <w:rPr>
                <w:b/>
                <w:sz w:val="20"/>
                <w:szCs w:val="20"/>
              </w:rPr>
              <w:t xml:space="preserve"> </w:t>
            </w:r>
          </w:p>
          <w:p w14:paraId="650CFDB7" w14:textId="77777777" w:rsidR="00AC22D7" w:rsidRPr="0035784F" w:rsidRDefault="00AC22D7" w:rsidP="00AC22D7">
            <w:pPr>
              <w:pStyle w:val="Neotevilenodstavek"/>
              <w:spacing w:line="240" w:lineRule="auto"/>
              <w:rPr>
                <w:sz w:val="20"/>
                <w:szCs w:val="20"/>
              </w:rPr>
            </w:pPr>
            <w:r w:rsidRPr="0035784F">
              <w:rPr>
                <w:sz w:val="20"/>
                <w:szCs w:val="20"/>
              </w:rPr>
              <w:t>Če na določenem območju z omejitvami odvoz trupel poginulih divjih prašičev do zbirnih mest ni mogoč ali ni dovoljen, generalni direktor UVHVVR na predlog skupine strokovnjakov določi izredne načine odstranjevanja trupel poginulih divjih prašičev v skladu z 19. členom Uredbe 1069/2009/EU.</w:t>
            </w:r>
          </w:p>
          <w:p w14:paraId="3E6E475F" w14:textId="77777777" w:rsidR="00012033" w:rsidRPr="0035784F" w:rsidRDefault="00AC22D7" w:rsidP="00AC22D7">
            <w:pPr>
              <w:pStyle w:val="Neotevilenodstavek"/>
              <w:spacing w:line="240" w:lineRule="auto"/>
              <w:rPr>
                <w:sz w:val="20"/>
                <w:szCs w:val="20"/>
              </w:rPr>
            </w:pPr>
            <w:r w:rsidRPr="0035784F">
              <w:rPr>
                <w:sz w:val="20"/>
                <w:szCs w:val="20"/>
              </w:rPr>
              <w:t>Odstranjevanje trupel iz prejšnjega odstavka izvede skupina za iskanje trupel poginulih divjih prašičev iz 20. člena tega zakona. Izvedba zakopavanja se kot dodatne ure plača usposobljenim osebam za iskanje trupel poginulih divjih prašičev. Za ta namen se planira 2000 eurov.</w:t>
            </w:r>
          </w:p>
          <w:p w14:paraId="27B4E4F3" w14:textId="77777777" w:rsidR="00AC22D7" w:rsidRDefault="00AC22D7" w:rsidP="00391286">
            <w:pPr>
              <w:pStyle w:val="Neotevilenodstavek"/>
              <w:spacing w:line="240" w:lineRule="auto"/>
              <w:rPr>
                <w:b/>
                <w:sz w:val="20"/>
                <w:szCs w:val="20"/>
              </w:rPr>
            </w:pPr>
          </w:p>
          <w:p w14:paraId="61C00528" w14:textId="77777777" w:rsidR="00012033" w:rsidRDefault="00012033" w:rsidP="00391286">
            <w:pPr>
              <w:pStyle w:val="Neotevilenodstavek"/>
              <w:spacing w:line="240" w:lineRule="auto"/>
              <w:rPr>
                <w:b/>
                <w:sz w:val="20"/>
                <w:szCs w:val="20"/>
              </w:rPr>
            </w:pPr>
            <w:r>
              <w:rPr>
                <w:b/>
                <w:sz w:val="20"/>
                <w:szCs w:val="20"/>
              </w:rPr>
              <w:t xml:space="preserve">K </w:t>
            </w:r>
            <w:r w:rsidR="0009794E">
              <w:rPr>
                <w:b/>
                <w:sz w:val="20"/>
                <w:szCs w:val="20"/>
              </w:rPr>
              <w:t>2</w:t>
            </w:r>
            <w:r w:rsidRPr="00566936">
              <w:rPr>
                <w:b/>
                <w:sz w:val="20"/>
                <w:szCs w:val="20"/>
              </w:rPr>
              <w:t>8. člen</w:t>
            </w:r>
            <w:r>
              <w:rPr>
                <w:b/>
                <w:sz w:val="20"/>
                <w:szCs w:val="20"/>
              </w:rPr>
              <w:t>u</w:t>
            </w:r>
            <w:r w:rsidRPr="00566936">
              <w:rPr>
                <w:b/>
                <w:sz w:val="20"/>
                <w:szCs w:val="20"/>
              </w:rPr>
              <w:t xml:space="preserve"> </w:t>
            </w:r>
          </w:p>
          <w:p w14:paraId="1E92C94B" w14:textId="77777777" w:rsidR="004042CE" w:rsidRPr="0035784F" w:rsidRDefault="004042CE" w:rsidP="004042CE">
            <w:pPr>
              <w:pStyle w:val="Neotevilenodstavek"/>
              <w:spacing w:line="240" w:lineRule="auto"/>
              <w:rPr>
                <w:sz w:val="20"/>
                <w:szCs w:val="20"/>
              </w:rPr>
            </w:pPr>
            <w:r w:rsidRPr="0035784F">
              <w:rPr>
                <w:sz w:val="20"/>
                <w:szCs w:val="20"/>
              </w:rPr>
              <w:t xml:space="preserve">Za preprečevanje oziroma zmanjševanje tveganja za širjenje APK s prostorskimi premiki divjih prašičev se lahko na območjih, ki jih na podlagi predloga skupine strokovnjakov s sklepom določi generalni direktor UVHVVR, postavijo ograje oziroma odvračala. Postavitev ograj ima za cilj upočasnitev širjenja APK s premiki divjih prašičev (in ne ograditev okuženega območja), zato je treba pri določanju postavitve ograj upoštevati predvsem ustaljene poti premikov </w:t>
            </w:r>
            <w:proofErr w:type="spellStart"/>
            <w:r w:rsidRPr="0035784F">
              <w:rPr>
                <w:sz w:val="20"/>
                <w:szCs w:val="20"/>
              </w:rPr>
              <w:t>metapopulacij</w:t>
            </w:r>
            <w:proofErr w:type="spellEnd"/>
            <w:r w:rsidRPr="0035784F">
              <w:rPr>
                <w:sz w:val="20"/>
                <w:szCs w:val="20"/>
              </w:rPr>
              <w:t xml:space="preserve"> divjih prašičev na določenih območjih. Postavitev mreže ograj (in ne ograditev določenega območja v celoti) vključno z izvajanjem izrednega odstrela na okuženem območju se je izkazalo kot najučinkovitejši način za izkoreninjenje APK (Češka, Belgija).</w:t>
            </w:r>
          </w:p>
          <w:p w14:paraId="0040FC18" w14:textId="77777777" w:rsidR="004042CE" w:rsidRPr="0035784F" w:rsidRDefault="004042CE" w:rsidP="004042CE">
            <w:pPr>
              <w:pStyle w:val="Neotevilenodstavek"/>
              <w:spacing w:line="240" w:lineRule="auto"/>
              <w:rPr>
                <w:sz w:val="20"/>
                <w:szCs w:val="20"/>
              </w:rPr>
            </w:pPr>
          </w:p>
          <w:p w14:paraId="5813E0E3" w14:textId="77777777" w:rsidR="004042CE" w:rsidRPr="0035784F" w:rsidRDefault="004042CE" w:rsidP="004042CE">
            <w:pPr>
              <w:pStyle w:val="Neotevilenodstavek"/>
              <w:spacing w:line="240" w:lineRule="auto"/>
              <w:rPr>
                <w:sz w:val="20"/>
                <w:szCs w:val="20"/>
              </w:rPr>
            </w:pPr>
            <w:r w:rsidRPr="0035784F">
              <w:rPr>
                <w:sz w:val="20"/>
                <w:szCs w:val="20"/>
              </w:rPr>
              <w:t>Gradnja zanesljive in dolgotrajne ograje, ki preprečuje prehod divjih prašičev, zahteva sredstva, čas in trud. Za učinkovito omejitev gibanja divjih prašičev morajo biti ograje izdelane iz pletene žičnate mreže, visoke najmanj 1,5 metra (kakršna je mreža za preprečevanje škod divjega prašiča na poljščinah). Lahko so opremljene z deli bodeče žice na vrhu in straneh mreže. Elektrifikacija ograje povečuje njeno učinkovitost. Kot ukrep, katerega cilj je fizično preprečevanje oziroma omejevanje premikov divjih prašičev divjih prašičev znotraj območij z omejitvami ter med okuženimi in prostimi območji, mora oblika ograje upoštevati tudi verjetni pritisk nanjo zaradi različnih dejavnikov, kot so: prisotnost gonečih se samic ali želenega vira hrane/lakote, potreba po zavetju zaradi kotitve ali želja pobegniti pred grožnjami, kot so lov ali druga sredstva preganjanja. Kjer je teren grob, kamnit ali drugače težko dostopen (npr. mokrišča, območja gostega gozda in podobno), je postavitev takšne ograje težavna, njena hitra postavitev kot odziv na primere APK pri divjih prašičih pa je zelo zahtevna ali celo neizvedljiva.</w:t>
            </w:r>
          </w:p>
          <w:p w14:paraId="0DA738D7" w14:textId="77777777" w:rsidR="004042CE" w:rsidRPr="0035784F" w:rsidRDefault="004042CE" w:rsidP="004042CE">
            <w:pPr>
              <w:pStyle w:val="Neotevilenodstavek"/>
              <w:spacing w:line="240" w:lineRule="auto"/>
              <w:rPr>
                <w:sz w:val="20"/>
                <w:szCs w:val="20"/>
              </w:rPr>
            </w:pPr>
            <w:r w:rsidRPr="0035784F">
              <w:rPr>
                <w:sz w:val="20"/>
                <w:szCs w:val="20"/>
              </w:rPr>
              <w:lastRenderedPageBreak/>
              <w:t xml:space="preserve">Pri postavitvi ograj mora strokovna skupina skrbno oceniti učinkovitost preprečevanja širjenja APK in dolgoročne ekološke posledice obsežnega ograjevanja, vključno z upoštevanjem, da taki ukrepi niso v skladu z naravo in koncepti ohranjanja prostoživečih živali.  </w:t>
            </w:r>
          </w:p>
          <w:p w14:paraId="633C3FD5" w14:textId="77777777" w:rsidR="004042CE" w:rsidRPr="0035784F" w:rsidRDefault="004042CE" w:rsidP="004042CE">
            <w:pPr>
              <w:pStyle w:val="Neotevilenodstavek"/>
              <w:spacing w:line="240" w:lineRule="auto"/>
              <w:rPr>
                <w:sz w:val="20"/>
                <w:szCs w:val="20"/>
              </w:rPr>
            </w:pPr>
            <w:r w:rsidRPr="0035784F">
              <w:rPr>
                <w:sz w:val="20"/>
                <w:szCs w:val="20"/>
              </w:rPr>
              <w:t>Na trgu so na voljo različne vrste modelov odvračilnih električnih ograj, ki so za divje prašiče moteče. Obstajajo tako trajne kot prenosne rešitve, vključno z avtonomnimi sistemi z napajanjem na sončno energijo. Večina električnih ograj je bila razvita za uporabo v naseljenih območjih za sezonsko zaščito relativno majhnih parcel s pridelki, vrtovi in lastnino pred poškodbami zaradi napadov divjih prašičev. Čeprav električna ograja pogosto učinkovito preprečuje škodo na pridelkih, pa ne more zagotoviti dolgoročne zaščite večjih in bolj nenaseljenih območij. Električna ograja zahteva napor pri postavitvi, sistem za redno oskrbo z električno energijo, vsakodnevni nadzor in vzdrževanje. Njihova celoletna uporaba v težjih podnebnih razmerah, kjer imamo sneg in temperature pod lediščem, je težavna. Funkcionalnost ograje lahko tudi močno ogrozijo večje vrste prostoživečih kopitarjev kot so jeleni. Električne ograje ne prenesejo veliko pritiska in ne zaustavijo v celoti premikov živali. Lahko zmanjšajo celotno količino premikov, ne pa živali, ki jih žene lakota, preganjanje in spolno zanimanje. </w:t>
            </w:r>
          </w:p>
          <w:p w14:paraId="1969C345" w14:textId="77777777" w:rsidR="004042CE" w:rsidRPr="0035784F" w:rsidRDefault="004042CE" w:rsidP="004042CE">
            <w:pPr>
              <w:pStyle w:val="Neotevilenodstavek"/>
              <w:spacing w:line="240" w:lineRule="auto"/>
              <w:rPr>
                <w:sz w:val="20"/>
                <w:szCs w:val="20"/>
              </w:rPr>
            </w:pPr>
            <w:r w:rsidRPr="0035784F">
              <w:rPr>
                <w:sz w:val="20"/>
                <w:szCs w:val="20"/>
              </w:rPr>
              <w:t xml:space="preserve">Odvračala so lahko kemična, vizualna, zvočna ali njihove kombinacije. Študije in praktične izkušnje v več prizadetih državah z APK na splošno ugotavljajo, da je samo uporaba odvračal precej neučinkovito sredstvo za odvračanje divjih prašičev in zmanjševanje škod na pridelkih. Učinkovitost odvračal pa se izboljša v kombinaciji z ograjami. </w:t>
            </w:r>
          </w:p>
          <w:p w14:paraId="0974EF55" w14:textId="77777777" w:rsidR="004042CE" w:rsidRPr="0035784F" w:rsidRDefault="004042CE" w:rsidP="004042CE">
            <w:pPr>
              <w:pStyle w:val="Neotevilenodstavek"/>
              <w:spacing w:line="240" w:lineRule="auto"/>
              <w:rPr>
                <w:sz w:val="20"/>
                <w:szCs w:val="20"/>
              </w:rPr>
            </w:pPr>
            <w:r w:rsidRPr="0035784F">
              <w:rPr>
                <w:sz w:val="20"/>
                <w:szCs w:val="20"/>
              </w:rPr>
              <w:t xml:space="preserve">Nabavo, postavitev, vzdrževanje, prestavitev in odstranitev ograj oziroma odvračal iz prejšnjega odstavka zagotovi UVHVVR, javno naročilo pa objavi Ministrstvo za javno upravo. Javno naročilo bi bilo smotrno izvesti že pred pojavom APK v Sloveniji, saj bi nam to omogočalo hitro reakcijo v primeru potrditve APK in sprejemu odločitve, da je postavitev ograj potrebna. </w:t>
            </w:r>
          </w:p>
          <w:p w14:paraId="660E4B5F" w14:textId="77777777" w:rsidR="004042CE" w:rsidRPr="0035784F" w:rsidRDefault="004042CE" w:rsidP="004042CE">
            <w:pPr>
              <w:pStyle w:val="Neotevilenodstavek"/>
              <w:spacing w:line="240" w:lineRule="auto"/>
              <w:rPr>
                <w:sz w:val="20"/>
                <w:szCs w:val="20"/>
              </w:rPr>
            </w:pPr>
            <w:r w:rsidRPr="0035784F">
              <w:rPr>
                <w:sz w:val="20"/>
                <w:szCs w:val="20"/>
              </w:rPr>
              <w:t xml:space="preserve">Ograje oziroma odvračala se v največji možni meri postavijo na zemljiščih v državni oziroma občinski lasti in ob občinskih in državnih cestah, če pa okoliščine konkretnih postavitev ograj oziroma odvračal to zahtevajo, pa tudi na zemljiščih v zasebni lasti. Lastniki in posestniki zemljišč so dolžni dopustiti postavitev, uporabo in vzdrževanje ograj oziroma odvračal. Vsakdo se je dolžan vzdržati vseh ravnanj, ki bi ovirala postavitev, uporabo in vzdrževanje ograj oziroma odvračal. UVHVVR lastnike obvesti o razlogih za poseg na zemljiščih. Zaščitne ograje oziroma odvračala se odstranijo takoj, ko niso več potrebni za izvajanje ukrepov iz tega zakona. </w:t>
            </w:r>
          </w:p>
          <w:p w14:paraId="4D6E5DE4" w14:textId="77777777" w:rsidR="004042CE" w:rsidRPr="0035784F" w:rsidRDefault="004042CE" w:rsidP="00F15724">
            <w:pPr>
              <w:pStyle w:val="Neotevilenodstavek"/>
              <w:spacing w:before="0" w:line="240" w:lineRule="auto"/>
              <w:rPr>
                <w:sz w:val="20"/>
                <w:szCs w:val="20"/>
              </w:rPr>
            </w:pPr>
            <w:r w:rsidRPr="0035784F">
              <w:rPr>
                <w:sz w:val="20"/>
                <w:szCs w:val="20"/>
              </w:rPr>
              <w:t xml:space="preserve">Ograje se štejejo kot pomožna kmetijsko-gozdarska oprema iz 3.č člena Zakona o kmetijskih zemljiščih (Uradni list RS, št. 71/11 – uradno prečiščeno besedilo, 58/12, 27/16, 27/17 – ZKme-1D in 79/17) in zanje gradbeno dovoljenje ni potrebno. Njihova postavitev je dopustna ne glede na določila občinskih prostorskih aktov. Za postavitev, uporabo in vzdrževanje ograj oziroma odvračal se ne uporabljajo predpisi, ki urejajo graditev objektov, in prostorski akti ter predpisi, ki urejajo varstvo okolja, ohranjanje narave, sladkovodno ribištvo, divjad in lovstvo, ter predpisi, ki urejajo gozdove in vode. Postavitev ograj ne bo imelo znatnih vplivov na habitate in vrste, saj se bodo predvidoma postavljale izven strnjenih gozdnih površin, po možnosti ob poteh in cestah z namenom ustavitve širjenja APK oziroma preprečevanja večjih migracij in disperzije  divjih prašičev. Ograje bodo postavljene krajše časovno obdobje (nekaj mesecev), ko se bodo znotraj ograjenega območja izvajali različni ukrepi za izkoreninjenje APK. Ograje naj ne bi bile preveč moteč dejavnik z vidika vznemirjanja prosto živečih živali, kar se je pokazalo tudi po postavitvi ograj na meji z Republiko Hrvaško, kjer so bile postavljene dosti višje ograje in rezilna žica. Iz navedenih razlogov menimo, da postavljene ograje ne bodo vplivale na cilje ohranjanja ter na celovitost zavarovanega območja in njegovih habitatov. </w:t>
            </w:r>
          </w:p>
          <w:p w14:paraId="1E14E0A0" w14:textId="77777777" w:rsidR="004042CE" w:rsidRPr="0035784F" w:rsidRDefault="004042CE" w:rsidP="00F15724">
            <w:pPr>
              <w:pStyle w:val="Neotevilenodstavek"/>
              <w:spacing w:before="0" w:line="240" w:lineRule="auto"/>
              <w:rPr>
                <w:sz w:val="20"/>
                <w:szCs w:val="20"/>
              </w:rPr>
            </w:pPr>
            <w:r w:rsidRPr="0035784F">
              <w:rPr>
                <w:sz w:val="20"/>
                <w:szCs w:val="20"/>
              </w:rPr>
              <w:t>Ograja mora omogočati dostop imetnikom zemljišč do svojih zemljišč in prebivalcem na območju dostop do njihovih prebivališč, razen, če veljajo omejitve iz 26. člena tega zakona.</w:t>
            </w:r>
          </w:p>
          <w:p w14:paraId="21FA2A13" w14:textId="47E5B535" w:rsidR="004042CE" w:rsidRPr="0035784F" w:rsidRDefault="004042CE" w:rsidP="00F15724">
            <w:pPr>
              <w:pStyle w:val="Neotevilenodstavek"/>
              <w:spacing w:before="0" w:line="240" w:lineRule="auto"/>
              <w:rPr>
                <w:sz w:val="20"/>
                <w:szCs w:val="20"/>
              </w:rPr>
            </w:pPr>
            <w:r w:rsidRPr="0035784F">
              <w:rPr>
                <w:sz w:val="20"/>
                <w:szCs w:val="20"/>
              </w:rPr>
              <w:t>Sredstva za nabavo, postavitev, nadzor in vzdrževanje, prestavitev in odstranitev ograje oziroma odvračal ter nadomestila iz prejšnjega odstavka se zagotovijo iz proračuna RS. Računamo, da bi bil strošek za meter postavljene ograje cca 25 eurov. Za izvedbo ukrepa bi potrebovali najmanj 60 km ograje, kar znaša cca 1.</w:t>
            </w:r>
            <w:r w:rsidR="00F15724">
              <w:rPr>
                <w:sz w:val="20"/>
                <w:szCs w:val="20"/>
              </w:rPr>
              <w:t>4</w:t>
            </w:r>
            <w:r w:rsidRPr="0035784F">
              <w:rPr>
                <w:sz w:val="20"/>
                <w:szCs w:val="20"/>
              </w:rPr>
              <w:t xml:space="preserve">00.000 eurov. Lastniki oziroma posestniki zemljišč preko katerih poteka ograja so upravičeni do nadomestila za oteženo redno rabo zemljišča. Omenjena nadomestila naj ne bi presegala 30.000 eurov letno. </w:t>
            </w:r>
            <w:r w:rsidR="00F15724">
              <w:rPr>
                <w:sz w:val="20"/>
                <w:szCs w:val="20"/>
              </w:rPr>
              <w:t xml:space="preserve">Za plačilo odškodnin za služnost v javno korist planiramo cca 100.000 eurov letno.  </w:t>
            </w:r>
          </w:p>
          <w:p w14:paraId="152CED7A" w14:textId="77777777" w:rsidR="004042CE" w:rsidRPr="0035784F" w:rsidRDefault="004042CE" w:rsidP="00F15724">
            <w:pPr>
              <w:pStyle w:val="Neotevilenodstavek"/>
              <w:spacing w:before="0" w:line="240" w:lineRule="auto"/>
              <w:rPr>
                <w:sz w:val="20"/>
                <w:szCs w:val="20"/>
              </w:rPr>
            </w:pPr>
            <w:r w:rsidRPr="0035784F">
              <w:rPr>
                <w:sz w:val="20"/>
                <w:szCs w:val="20"/>
              </w:rPr>
              <w:lastRenderedPageBreak/>
              <w:t xml:space="preserve">Zakon predvideva, da je možno ograjo postaviti tudi na območju, ki ga zaradi bližine pojava APK v sosednji državi določi Vlada Republike Slovenije na predlog generalnega direktorja UVHVVR. Verjetno bi se v Sloveniji take možnosti poslužili v primeru, če bi se primeri APK pri divjih prašičih pojavili na območju katere od sosednjih držav, v razdalji manjši od 50 km od meje. </w:t>
            </w:r>
          </w:p>
          <w:p w14:paraId="779F1B3D" w14:textId="77777777" w:rsidR="004042CE" w:rsidRPr="004042CE" w:rsidRDefault="004042CE" w:rsidP="00F15724">
            <w:pPr>
              <w:pStyle w:val="Neotevilenodstavek"/>
              <w:spacing w:before="0" w:line="240" w:lineRule="auto"/>
              <w:rPr>
                <w:b/>
                <w:sz w:val="20"/>
                <w:szCs w:val="20"/>
              </w:rPr>
            </w:pPr>
          </w:p>
          <w:p w14:paraId="2DE4DCA9" w14:textId="77777777" w:rsidR="00A65C00" w:rsidRDefault="004042CE" w:rsidP="00F15724">
            <w:pPr>
              <w:pStyle w:val="Neotevilenodstavek"/>
              <w:spacing w:before="0" w:line="240" w:lineRule="auto"/>
              <w:rPr>
                <w:b/>
                <w:sz w:val="20"/>
                <w:szCs w:val="20"/>
              </w:rPr>
            </w:pPr>
            <w:r w:rsidRPr="004042CE">
              <w:rPr>
                <w:b/>
                <w:sz w:val="20"/>
                <w:szCs w:val="20"/>
              </w:rPr>
              <w:t xml:space="preserve">K </w:t>
            </w:r>
            <w:r>
              <w:rPr>
                <w:b/>
                <w:sz w:val="20"/>
                <w:szCs w:val="20"/>
              </w:rPr>
              <w:t>2</w:t>
            </w:r>
            <w:r w:rsidRPr="004042CE">
              <w:rPr>
                <w:b/>
                <w:sz w:val="20"/>
                <w:szCs w:val="20"/>
              </w:rPr>
              <w:t>9</w:t>
            </w:r>
            <w:r>
              <w:rPr>
                <w:b/>
                <w:sz w:val="20"/>
                <w:szCs w:val="20"/>
              </w:rPr>
              <w:t>.</w:t>
            </w:r>
            <w:r w:rsidRPr="004042CE">
              <w:rPr>
                <w:b/>
                <w:sz w:val="20"/>
                <w:szCs w:val="20"/>
              </w:rPr>
              <w:t xml:space="preserve"> členu</w:t>
            </w:r>
          </w:p>
          <w:p w14:paraId="3FF20FA5" w14:textId="77777777" w:rsidR="00A65C00" w:rsidRPr="00A65C00" w:rsidRDefault="009450F1" w:rsidP="00F15724">
            <w:pPr>
              <w:pStyle w:val="Neotevilenodstavek"/>
              <w:spacing w:before="0" w:line="240" w:lineRule="auto"/>
              <w:rPr>
                <w:sz w:val="20"/>
                <w:szCs w:val="20"/>
              </w:rPr>
            </w:pPr>
            <w:r w:rsidRPr="00A65C00">
              <w:rPr>
                <w:bCs/>
                <w:sz w:val="20"/>
                <w:szCs w:val="20"/>
              </w:rPr>
              <w:t>Če je zaradi postavitve, namestitve, uporabe, vzdrževanja ograj oziroma odvračal potrebna uporaba zemljišč,</w:t>
            </w:r>
            <w:r w:rsidRPr="00A65C00">
              <w:rPr>
                <w:sz w:val="20"/>
                <w:szCs w:val="20"/>
                <w:lang w:val="x-none"/>
              </w:rPr>
              <w:t xml:space="preserve"> so do nadomestila za oteženo redno rabo zemljišča (v nadaljnjem besedilu: nadomestilo) po tem zakonu upravičeni naslednji upravičenci</w:t>
            </w:r>
            <w:r w:rsidRPr="00A65C00">
              <w:rPr>
                <w:sz w:val="20"/>
                <w:szCs w:val="20"/>
              </w:rPr>
              <w:t>: lastnik zemljišča ali</w:t>
            </w:r>
            <w:r w:rsidRPr="00A65C00">
              <w:rPr>
                <w:bCs/>
                <w:sz w:val="20"/>
                <w:szCs w:val="20"/>
              </w:rPr>
              <w:t xml:space="preserve"> </w:t>
            </w:r>
            <w:r w:rsidRPr="00A65C00">
              <w:rPr>
                <w:sz w:val="20"/>
                <w:szCs w:val="20"/>
              </w:rPr>
              <w:t xml:space="preserve">oseba, ki uporablja zemljišče na podlagi druge stvarne pravice, vpisane v zemljiško knjigo, ali na podlagi najemne ali zakupne pogodbe. Do nadomestila bo načeloma upravičen lastnik zemljišča. Če bo zemljišče v uporabi osebe, ki uporablja zemljišče na podlagi druge stvarne pravice, vpisane v zemljiško knjigo, ali na podlagi najemne ali zakupne pogodbe bo do nadomestila upravičena ta oseba. Pravica do nadomestila ni razširjena na pravico uporabe zemljišča iz katerega koli pravnega naslova, temveč le v primeru dlje časa trajajočih in tipičnih pravnih razmerij (npr. pravica do užitka, rabe, najema ali zakupa). Medsebojni odnosi med lastnikom in drugimi uporabniki, ki po tem zakonu niso upravičenci, se bodo urejali med lastnikom in temi uporabniki. </w:t>
            </w:r>
          </w:p>
          <w:p w14:paraId="444EF506" w14:textId="77777777" w:rsidR="00A65C00" w:rsidRPr="00A65C00" w:rsidRDefault="009450F1" w:rsidP="00F15724">
            <w:pPr>
              <w:pStyle w:val="Neotevilenodstavek"/>
              <w:spacing w:before="0" w:line="240" w:lineRule="auto"/>
              <w:rPr>
                <w:sz w:val="20"/>
                <w:szCs w:val="20"/>
              </w:rPr>
            </w:pPr>
            <w:r w:rsidRPr="00A65C00">
              <w:rPr>
                <w:sz w:val="20"/>
                <w:szCs w:val="20"/>
              </w:rPr>
              <w:t xml:space="preserve">V zakonu navedeni subjekti so upravičeni do nadomestila, če se kot sredstvo iz </w:t>
            </w:r>
            <w:r w:rsidR="00A65C00" w:rsidRPr="00A65C00">
              <w:rPr>
                <w:sz w:val="20"/>
                <w:szCs w:val="20"/>
              </w:rPr>
              <w:t xml:space="preserve">28. </w:t>
            </w:r>
            <w:r w:rsidRPr="00A65C00">
              <w:rPr>
                <w:sz w:val="20"/>
                <w:szCs w:val="20"/>
              </w:rPr>
              <w:t>člena namesti, uporablja vzdržuje ograja oziroma odvračalo, ki onemogoča redno rabo zemljišč. To pomeni, da že sam zakon določa primer, ko so izpolnjeni pogoji za pridobitev nadomestila. Gre namreč za tako očitno omejitev redne rabe zemljišč, da je nadomestilo upravičeno.</w:t>
            </w:r>
          </w:p>
          <w:p w14:paraId="241AB6FB" w14:textId="77777777" w:rsidR="00A65C00" w:rsidRPr="00A65C00" w:rsidRDefault="009450F1" w:rsidP="00F15724">
            <w:pPr>
              <w:pStyle w:val="Neotevilenodstavek"/>
              <w:spacing w:before="0" w:line="240" w:lineRule="auto"/>
              <w:rPr>
                <w:sz w:val="20"/>
                <w:szCs w:val="20"/>
              </w:rPr>
            </w:pPr>
            <w:r w:rsidRPr="00A65C00">
              <w:rPr>
                <w:sz w:val="20"/>
                <w:szCs w:val="20"/>
              </w:rPr>
              <w:t>Tretji odstavek določa, da je, če za isto zemljišče uveljavlja nadomestilo več upravičencev za isto časovno obdobje, do nadomestila upravičen tisti, ki ima v tem obdobju pravico uporabljati to zemljišče.</w:t>
            </w:r>
          </w:p>
          <w:p w14:paraId="2FEA7FD2" w14:textId="77777777" w:rsidR="009450F1" w:rsidRPr="00A65C00" w:rsidRDefault="009450F1" w:rsidP="00F15724">
            <w:pPr>
              <w:pStyle w:val="Neotevilenodstavek"/>
              <w:spacing w:before="0" w:line="240" w:lineRule="auto"/>
              <w:rPr>
                <w:sz w:val="20"/>
                <w:szCs w:val="20"/>
              </w:rPr>
            </w:pPr>
            <w:r w:rsidRPr="00A65C00">
              <w:rPr>
                <w:sz w:val="20"/>
                <w:szCs w:val="20"/>
              </w:rPr>
              <w:t>V četrtem odstavku so določena upravičenja v primeru, kadar gre za solastnino oziroma skupno lastnino.</w:t>
            </w:r>
          </w:p>
          <w:p w14:paraId="52365D73" w14:textId="77777777" w:rsidR="00D85226" w:rsidRDefault="00D85226" w:rsidP="00F15724">
            <w:pPr>
              <w:shd w:val="clear" w:color="auto" w:fill="FFFFFF"/>
              <w:spacing w:line="240" w:lineRule="auto"/>
              <w:jc w:val="both"/>
              <w:rPr>
                <w:rFonts w:cs="Arial"/>
                <w:b/>
                <w:bCs/>
                <w:szCs w:val="20"/>
                <w:lang w:eastAsia="sl-SI"/>
              </w:rPr>
            </w:pPr>
          </w:p>
          <w:p w14:paraId="0AABED88" w14:textId="77777777" w:rsidR="00A65C00" w:rsidRDefault="009450F1" w:rsidP="00F15724">
            <w:pPr>
              <w:shd w:val="clear" w:color="auto" w:fill="FFFFFF"/>
              <w:spacing w:line="240" w:lineRule="auto"/>
              <w:jc w:val="both"/>
              <w:rPr>
                <w:rFonts w:cs="Arial"/>
                <w:b/>
                <w:bCs/>
                <w:szCs w:val="20"/>
                <w:lang w:eastAsia="sl-SI"/>
              </w:rPr>
            </w:pPr>
            <w:r w:rsidRPr="00D329FF">
              <w:rPr>
                <w:rFonts w:cs="Arial"/>
                <w:b/>
                <w:bCs/>
                <w:szCs w:val="20"/>
                <w:lang w:eastAsia="sl-SI"/>
              </w:rPr>
              <w:t xml:space="preserve">K </w:t>
            </w:r>
            <w:r>
              <w:rPr>
                <w:rFonts w:cs="Arial"/>
                <w:b/>
                <w:bCs/>
                <w:szCs w:val="20"/>
                <w:lang w:eastAsia="sl-SI"/>
              </w:rPr>
              <w:t>3</w:t>
            </w:r>
            <w:r w:rsidRPr="00D329FF">
              <w:rPr>
                <w:rFonts w:cs="Arial"/>
                <w:b/>
                <w:bCs/>
                <w:szCs w:val="20"/>
                <w:lang w:eastAsia="sl-SI"/>
              </w:rPr>
              <w:t>0.</w:t>
            </w:r>
            <w:r w:rsidRPr="00D329FF">
              <w:rPr>
                <w:rFonts w:cs="Arial"/>
                <w:b/>
                <w:bCs/>
                <w:szCs w:val="20"/>
                <w:lang w:val="x-none" w:eastAsia="sl-SI"/>
              </w:rPr>
              <w:t xml:space="preserve"> člen</w:t>
            </w:r>
            <w:r w:rsidRPr="00D329FF">
              <w:rPr>
                <w:rFonts w:cs="Arial"/>
                <w:b/>
                <w:bCs/>
                <w:szCs w:val="20"/>
                <w:lang w:eastAsia="sl-SI"/>
              </w:rPr>
              <w:t>u</w:t>
            </w:r>
            <w:r w:rsidR="00A65C00">
              <w:rPr>
                <w:rFonts w:cs="Arial"/>
                <w:b/>
                <w:bCs/>
                <w:szCs w:val="20"/>
                <w:lang w:eastAsia="sl-SI"/>
              </w:rPr>
              <w:t xml:space="preserve"> </w:t>
            </w:r>
          </w:p>
          <w:p w14:paraId="00C42B57" w14:textId="77777777" w:rsidR="009450F1" w:rsidRDefault="009450F1" w:rsidP="00F15724">
            <w:pPr>
              <w:shd w:val="clear" w:color="auto" w:fill="FFFFFF"/>
              <w:spacing w:line="240" w:lineRule="auto"/>
              <w:jc w:val="both"/>
              <w:rPr>
                <w:rFonts w:cs="Arial"/>
                <w:szCs w:val="20"/>
                <w:lang w:eastAsia="sl-SI"/>
              </w:rPr>
            </w:pPr>
            <w:r>
              <w:rPr>
                <w:rFonts w:cs="Arial"/>
                <w:szCs w:val="20"/>
                <w:lang w:eastAsia="sl-SI"/>
              </w:rPr>
              <w:t>Prvi odstavek določa</w:t>
            </w:r>
            <w:r w:rsidR="00A65C00">
              <w:rPr>
                <w:rFonts w:cs="Arial"/>
                <w:szCs w:val="20"/>
                <w:lang w:eastAsia="sl-SI"/>
              </w:rPr>
              <w:t xml:space="preserve">, </w:t>
            </w:r>
            <w:r>
              <w:rPr>
                <w:rFonts w:cs="Arial"/>
                <w:szCs w:val="20"/>
                <w:lang w:eastAsia="sl-SI"/>
              </w:rPr>
              <w:t xml:space="preserve">da bo upravičenec do nadomestila lahko zahteval </w:t>
            </w:r>
            <w:r w:rsidRPr="00845572">
              <w:rPr>
                <w:rFonts w:cs="Arial"/>
                <w:szCs w:val="20"/>
                <w:lang w:val="x-none" w:eastAsia="sl-SI"/>
              </w:rPr>
              <w:t>nadomestilo do 31.</w:t>
            </w:r>
            <w:r w:rsidRPr="00845572">
              <w:rPr>
                <w:rFonts w:cs="Arial"/>
                <w:szCs w:val="20"/>
                <w:lang w:eastAsia="sl-SI"/>
              </w:rPr>
              <w:t xml:space="preserve"> </w:t>
            </w:r>
            <w:r w:rsidRPr="00845572">
              <w:rPr>
                <w:rFonts w:cs="Arial"/>
                <w:szCs w:val="20"/>
                <w:lang w:val="x-none" w:eastAsia="sl-SI"/>
              </w:rPr>
              <w:t xml:space="preserve">marca tekočega leta za preteklo leto. </w:t>
            </w:r>
            <w:r>
              <w:rPr>
                <w:rFonts w:cs="Arial"/>
                <w:szCs w:val="20"/>
                <w:lang w:eastAsia="sl-SI"/>
              </w:rPr>
              <w:t>Kot pristojni organ za določanje višine nadomestila se določa upravno enoto</w:t>
            </w:r>
            <w:r w:rsidRPr="00845572">
              <w:rPr>
                <w:rFonts w:cs="Arial"/>
                <w:szCs w:val="20"/>
                <w:lang w:val="x-none" w:eastAsia="sl-SI"/>
              </w:rPr>
              <w:t xml:space="preserve">, na območju katere leži zemljišče, za katero se uveljavlja nadomestilo. </w:t>
            </w:r>
            <w:r>
              <w:rPr>
                <w:rFonts w:cs="Arial"/>
                <w:szCs w:val="20"/>
                <w:lang w:eastAsia="sl-SI"/>
              </w:rPr>
              <w:t xml:space="preserve">Zaradi racionalizacije </w:t>
            </w:r>
            <w:r w:rsidR="00A65C00">
              <w:rPr>
                <w:rFonts w:cs="Arial"/>
                <w:szCs w:val="20"/>
                <w:lang w:eastAsia="sl-SI"/>
              </w:rPr>
              <w:t>postopkov je</w:t>
            </w:r>
            <w:r>
              <w:rPr>
                <w:rFonts w:cs="Arial"/>
                <w:szCs w:val="20"/>
                <w:lang w:eastAsia="sl-SI"/>
              </w:rPr>
              <w:t xml:space="preserve"> določen tudi odstop od krajevne </w:t>
            </w:r>
            <w:r w:rsidR="00A65C00">
              <w:rPr>
                <w:rFonts w:cs="Arial"/>
                <w:szCs w:val="20"/>
                <w:lang w:eastAsia="sl-SI"/>
              </w:rPr>
              <w:t>pristojnosti</w:t>
            </w:r>
            <w:r>
              <w:rPr>
                <w:rFonts w:cs="Arial"/>
                <w:szCs w:val="20"/>
                <w:lang w:eastAsia="sl-SI"/>
              </w:rPr>
              <w:t xml:space="preserve">, če zemljišče leži na območju dveh upravnih enot ali če upravičenec do nadomestila uveljavlja nadomestilo  za več zemljišč, </w:t>
            </w:r>
            <w:r w:rsidRPr="00845572">
              <w:rPr>
                <w:rFonts w:cs="Arial"/>
                <w:szCs w:val="20"/>
                <w:lang w:val="x-none" w:eastAsia="sl-SI"/>
              </w:rPr>
              <w:t>ki ležijo na obm</w:t>
            </w:r>
            <w:r>
              <w:rPr>
                <w:rFonts w:cs="Arial"/>
                <w:szCs w:val="20"/>
                <w:lang w:val="x-none" w:eastAsia="sl-SI"/>
              </w:rPr>
              <w:t>očju dveh ali več upravnih enot</w:t>
            </w:r>
            <w:r>
              <w:rPr>
                <w:rFonts w:cs="Arial"/>
                <w:szCs w:val="20"/>
                <w:lang w:eastAsia="sl-SI"/>
              </w:rPr>
              <w:t xml:space="preserve">. V teh primerih je za vsa zemljišča pristojna </w:t>
            </w:r>
            <w:r w:rsidRPr="00845572">
              <w:rPr>
                <w:rFonts w:cs="Arial"/>
                <w:szCs w:val="20"/>
                <w:lang w:val="x-none" w:eastAsia="sl-SI"/>
              </w:rPr>
              <w:t xml:space="preserve"> </w:t>
            </w:r>
            <w:r>
              <w:rPr>
                <w:rFonts w:cs="Arial"/>
                <w:szCs w:val="20"/>
                <w:lang w:eastAsia="sl-SI"/>
              </w:rPr>
              <w:t xml:space="preserve">ena </w:t>
            </w:r>
            <w:r w:rsidRPr="00845572">
              <w:rPr>
                <w:rFonts w:cs="Arial"/>
                <w:szCs w:val="20"/>
                <w:lang w:val="x-none" w:eastAsia="sl-SI"/>
              </w:rPr>
              <w:t>izmed upravnih enot, na območju ka</w:t>
            </w:r>
            <w:r>
              <w:rPr>
                <w:rFonts w:cs="Arial"/>
                <w:szCs w:val="20"/>
                <w:lang w:val="x-none" w:eastAsia="sl-SI"/>
              </w:rPr>
              <w:t>tere leži zemljišče, za kater</w:t>
            </w:r>
            <w:r>
              <w:rPr>
                <w:rFonts w:cs="Arial"/>
                <w:szCs w:val="20"/>
                <w:lang w:eastAsia="sl-SI"/>
              </w:rPr>
              <w:t>o se</w:t>
            </w:r>
            <w:r w:rsidRPr="00845572">
              <w:rPr>
                <w:rFonts w:cs="Arial"/>
                <w:szCs w:val="20"/>
                <w:lang w:val="x-none" w:eastAsia="sl-SI"/>
              </w:rPr>
              <w:t xml:space="preserve"> uveljavlja nadomestilo. </w:t>
            </w:r>
            <w:r>
              <w:rPr>
                <w:rFonts w:cs="Arial"/>
                <w:szCs w:val="20"/>
                <w:lang w:eastAsia="sl-SI"/>
              </w:rPr>
              <w:t xml:space="preserve">Upravičencu je tako dana možnost in obveznost, da nadomestilo za vsa zemljišča </w:t>
            </w:r>
            <w:r w:rsidR="00A65C00">
              <w:rPr>
                <w:rFonts w:cs="Arial"/>
                <w:szCs w:val="20"/>
                <w:lang w:eastAsia="sl-SI"/>
              </w:rPr>
              <w:t>uveljavlja</w:t>
            </w:r>
            <w:r>
              <w:rPr>
                <w:rFonts w:cs="Arial"/>
                <w:szCs w:val="20"/>
                <w:lang w:eastAsia="sl-SI"/>
              </w:rPr>
              <w:t xml:space="preserve"> le na eni upravni enoti, in sicer tisti, ki jo izbere. Če bo upravičenec zahtevo za nadomestilo vložil na več upravnih enot, boo zahtevi odločala upravna enota, ki je prva prejela zahtevo. Na podlagi tega določila med upravnimi enotami ne o treba sklepati sporazumov o </w:t>
            </w:r>
            <w:r w:rsidR="00A65C00">
              <w:rPr>
                <w:rFonts w:cs="Arial"/>
                <w:szCs w:val="20"/>
                <w:lang w:eastAsia="sl-SI"/>
              </w:rPr>
              <w:t>pristojnosti</w:t>
            </w:r>
            <w:r>
              <w:rPr>
                <w:rFonts w:cs="Arial"/>
                <w:szCs w:val="20"/>
                <w:lang w:eastAsia="sl-SI"/>
              </w:rPr>
              <w:t xml:space="preserve">, če zemljišča ležijo na območju več upravnih enot temveč bo </w:t>
            </w:r>
            <w:r w:rsidR="00A65C00">
              <w:rPr>
                <w:rFonts w:cs="Arial"/>
                <w:szCs w:val="20"/>
                <w:lang w:eastAsia="sl-SI"/>
              </w:rPr>
              <w:t>postopek</w:t>
            </w:r>
            <w:r>
              <w:rPr>
                <w:rFonts w:cs="Arial"/>
                <w:szCs w:val="20"/>
                <w:lang w:eastAsia="sl-SI"/>
              </w:rPr>
              <w:t xml:space="preserve"> takoj začela in o zahtevi odločala upravna enota, ki je prva prejela zahtevo.</w:t>
            </w:r>
          </w:p>
          <w:p w14:paraId="00BF4D2D" w14:textId="77777777" w:rsidR="009450F1" w:rsidRDefault="009450F1" w:rsidP="00F15724">
            <w:pPr>
              <w:shd w:val="clear" w:color="auto" w:fill="FFFFFF"/>
              <w:spacing w:line="240" w:lineRule="auto"/>
              <w:jc w:val="both"/>
              <w:rPr>
                <w:rFonts w:cs="Arial"/>
                <w:szCs w:val="20"/>
                <w:lang w:eastAsia="sl-SI"/>
              </w:rPr>
            </w:pPr>
            <w:r>
              <w:rPr>
                <w:rFonts w:cs="Arial"/>
                <w:szCs w:val="20"/>
                <w:lang w:eastAsia="sl-SI"/>
              </w:rPr>
              <w:t xml:space="preserve">Drugi in tretji odstavek določata vsebino zahteve. Postopek se bo začel na zahtevo upravičenca do nadomestila, ki bo uveljavljal svojo pravico do nadomestila.  Vlogi bo upravičenec do nadomestila navedel podatke o lastništvu ali drugi stvarni pravici, najemu ali zakupu oziroma podatke o zemljišču in opis posega na zemljišče. Upravičenec, ki zemljišče uporablja na podlagi najemne ali zakupne pogodbe, priloži tudi fotokopijo </w:t>
            </w:r>
            <w:r w:rsidRPr="00845572">
              <w:rPr>
                <w:rFonts w:cs="Arial"/>
                <w:szCs w:val="20"/>
                <w:lang w:val="x-none" w:eastAsia="sl-SI"/>
              </w:rPr>
              <w:t>najemne oziroma zakupne pogodbe</w:t>
            </w:r>
            <w:r>
              <w:rPr>
                <w:rFonts w:cs="Arial"/>
                <w:szCs w:val="20"/>
                <w:lang w:eastAsia="sl-SI"/>
              </w:rPr>
              <w:t>, če ti podatki niso razvidni iz uradnih evidenc</w:t>
            </w:r>
            <w:r w:rsidRPr="00845572">
              <w:rPr>
                <w:rFonts w:cs="Arial"/>
                <w:szCs w:val="20"/>
                <w:lang w:val="x-none" w:eastAsia="sl-SI"/>
              </w:rPr>
              <w:t>.</w:t>
            </w:r>
          </w:p>
          <w:p w14:paraId="46005D0A" w14:textId="77777777" w:rsidR="009450F1" w:rsidRPr="008A4E7B" w:rsidRDefault="009450F1" w:rsidP="00F15724">
            <w:pPr>
              <w:shd w:val="clear" w:color="auto" w:fill="FFFFFF"/>
              <w:spacing w:line="240" w:lineRule="auto"/>
              <w:jc w:val="both"/>
              <w:rPr>
                <w:rFonts w:cs="Arial"/>
                <w:szCs w:val="20"/>
                <w:lang w:eastAsia="sl-SI"/>
              </w:rPr>
            </w:pPr>
            <w:r>
              <w:rPr>
                <w:rFonts w:cs="Arial"/>
                <w:szCs w:val="20"/>
                <w:lang w:eastAsia="sl-SI"/>
              </w:rPr>
              <w:t xml:space="preserve">Ker imajo podatke o obsegu posegov pristojni državni organi, predvsem </w:t>
            </w:r>
            <w:r w:rsidR="00A65C00">
              <w:rPr>
                <w:rFonts w:cs="Arial"/>
                <w:szCs w:val="20"/>
                <w:lang w:eastAsia="sl-SI"/>
              </w:rPr>
              <w:t>tisti</w:t>
            </w:r>
            <w:r>
              <w:rPr>
                <w:rFonts w:cs="Arial"/>
                <w:szCs w:val="20"/>
                <w:lang w:eastAsia="sl-SI"/>
              </w:rPr>
              <w:t xml:space="preserve"> ki je izvedel poseg na zemljišču, bo v skladu s četrtim odstavkom upravna enota podatke, ki jih potrebuje za določanje višine nadomestila, pridobila od </w:t>
            </w:r>
            <w:r w:rsidRPr="00F15724">
              <w:rPr>
                <w:rFonts w:cs="Arial"/>
                <w:szCs w:val="20"/>
                <w:lang w:eastAsia="sl-SI"/>
              </w:rPr>
              <w:t>Uprave,</w:t>
            </w:r>
            <w:r>
              <w:rPr>
                <w:rFonts w:cs="Arial"/>
                <w:szCs w:val="20"/>
                <w:lang w:eastAsia="sl-SI"/>
              </w:rPr>
              <w:t xml:space="preserve"> ki odreja in usklajuje vse </w:t>
            </w:r>
            <w:r w:rsidR="00A65C00">
              <w:rPr>
                <w:rFonts w:cs="Arial"/>
                <w:szCs w:val="20"/>
                <w:lang w:eastAsia="sl-SI"/>
              </w:rPr>
              <w:t>dejavnosti</w:t>
            </w:r>
            <w:r>
              <w:rPr>
                <w:rFonts w:cs="Arial"/>
                <w:szCs w:val="20"/>
                <w:lang w:eastAsia="sl-SI"/>
              </w:rPr>
              <w:t xml:space="preserve">. Upravna enota bo o zahtevi praviloma odločila na podlagi tako predloženih podatkov in o svojih ugotovitvah predhodno obvestila </w:t>
            </w:r>
            <w:r>
              <w:rPr>
                <w:rFonts w:cs="Arial"/>
                <w:szCs w:val="20"/>
                <w:lang w:val="x-none" w:eastAsia="sl-SI"/>
              </w:rPr>
              <w:t>upravičenca do nadomestila</w:t>
            </w:r>
            <w:r>
              <w:rPr>
                <w:rFonts w:cs="Arial"/>
                <w:szCs w:val="20"/>
                <w:lang w:eastAsia="sl-SI"/>
              </w:rPr>
              <w:t xml:space="preserve">. Če se upravičenec do nadomestila z ugotovitvami ne bo strinjal, ima možnosti, da v </w:t>
            </w:r>
            <w:proofErr w:type="spellStart"/>
            <w:r>
              <w:rPr>
                <w:rFonts w:cs="Arial"/>
                <w:szCs w:val="20"/>
                <w:lang w:eastAsia="sl-SI"/>
              </w:rPr>
              <w:t>prekluzivnem</w:t>
            </w:r>
            <w:proofErr w:type="spellEnd"/>
            <w:r>
              <w:rPr>
                <w:rFonts w:cs="Arial"/>
                <w:szCs w:val="20"/>
                <w:lang w:eastAsia="sl-SI"/>
              </w:rPr>
              <w:t xml:space="preserve"> roku petnajstih dni v postopku dokazuje nasprotno. </w:t>
            </w:r>
            <w:r w:rsidR="00A65C00">
              <w:rPr>
                <w:rFonts w:cs="Arial"/>
                <w:szCs w:val="20"/>
                <w:lang w:eastAsia="sl-SI"/>
              </w:rPr>
              <w:t>Predlagatelj</w:t>
            </w:r>
            <w:r>
              <w:rPr>
                <w:rFonts w:cs="Arial"/>
                <w:szCs w:val="20"/>
                <w:lang w:eastAsia="sl-SI"/>
              </w:rPr>
              <w:t xml:space="preserve"> meni, da je ta postopek zasnovan tako, da upošteva načeli gospodarnosti  in pospešitve postopka. </w:t>
            </w:r>
          </w:p>
          <w:p w14:paraId="16FE159F" w14:textId="6FC3B9C8" w:rsidR="009450F1" w:rsidRPr="008A4E7B" w:rsidRDefault="009450F1" w:rsidP="00F15724">
            <w:pPr>
              <w:shd w:val="clear" w:color="auto" w:fill="FFFFFF"/>
              <w:spacing w:line="240" w:lineRule="auto"/>
              <w:jc w:val="both"/>
              <w:rPr>
                <w:rFonts w:cs="Arial"/>
                <w:szCs w:val="20"/>
                <w:lang w:eastAsia="sl-SI"/>
              </w:rPr>
            </w:pPr>
            <w:r>
              <w:rPr>
                <w:rFonts w:cs="Arial"/>
                <w:szCs w:val="20"/>
                <w:lang w:eastAsia="sl-SI"/>
              </w:rPr>
              <w:t xml:space="preserve">Peti odstavek določa </w:t>
            </w:r>
            <w:r>
              <w:rPr>
                <w:rFonts w:cs="Arial"/>
                <w:szCs w:val="20"/>
                <w:lang w:val="x-none" w:eastAsia="sl-SI"/>
              </w:rPr>
              <w:t>pritožba</w:t>
            </w:r>
            <w:r>
              <w:rPr>
                <w:rFonts w:cs="Arial"/>
                <w:szCs w:val="20"/>
                <w:lang w:eastAsia="sl-SI"/>
              </w:rPr>
              <w:t xml:space="preserve">, o kateri bo </w:t>
            </w:r>
            <w:r w:rsidRPr="00845572">
              <w:rPr>
                <w:rFonts w:cs="Arial"/>
                <w:szCs w:val="20"/>
                <w:lang w:val="x-none" w:eastAsia="sl-SI"/>
              </w:rPr>
              <w:t xml:space="preserve"> </w:t>
            </w:r>
            <w:r>
              <w:rPr>
                <w:rFonts w:cs="Arial"/>
                <w:szCs w:val="20"/>
                <w:lang w:eastAsia="sl-SI"/>
              </w:rPr>
              <w:t>odločalo</w:t>
            </w:r>
            <w:r>
              <w:rPr>
                <w:rFonts w:cs="Arial"/>
                <w:szCs w:val="20"/>
                <w:lang w:val="x-none" w:eastAsia="sl-SI"/>
              </w:rPr>
              <w:t xml:space="preserve"> </w:t>
            </w:r>
            <w:r>
              <w:rPr>
                <w:rFonts w:cs="Arial"/>
                <w:szCs w:val="20"/>
                <w:lang w:eastAsia="sl-SI"/>
              </w:rPr>
              <w:t>M</w:t>
            </w:r>
            <w:proofErr w:type="spellStart"/>
            <w:r w:rsidR="00F15724" w:rsidRPr="00845572">
              <w:rPr>
                <w:rFonts w:cs="Arial"/>
                <w:szCs w:val="20"/>
                <w:lang w:val="x-none" w:eastAsia="sl-SI"/>
              </w:rPr>
              <w:t>inistrstvo</w:t>
            </w:r>
            <w:proofErr w:type="spellEnd"/>
            <w:r>
              <w:rPr>
                <w:rFonts w:cs="Arial"/>
                <w:szCs w:val="20"/>
                <w:lang w:eastAsia="sl-SI"/>
              </w:rPr>
              <w:t xml:space="preserve"> za </w:t>
            </w:r>
            <w:r w:rsidR="00A65C00">
              <w:rPr>
                <w:rFonts w:cs="Arial"/>
                <w:szCs w:val="20"/>
                <w:lang w:eastAsia="sl-SI"/>
              </w:rPr>
              <w:t>kmetijstvo</w:t>
            </w:r>
            <w:r>
              <w:rPr>
                <w:rFonts w:cs="Arial"/>
                <w:szCs w:val="20"/>
                <w:lang w:eastAsia="sl-SI"/>
              </w:rPr>
              <w:t>, gozdarstvo in prehrano.</w:t>
            </w:r>
          </w:p>
          <w:p w14:paraId="2C903CD8" w14:textId="77777777" w:rsidR="009450F1" w:rsidRPr="008A4E7B" w:rsidRDefault="009450F1" w:rsidP="00F15724">
            <w:pPr>
              <w:shd w:val="clear" w:color="auto" w:fill="FFFFFF"/>
              <w:spacing w:line="240" w:lineRule="auto"/>
              <w:jc w:val="both"/>
              <w:rPr>
                <w:rFonts w:cs="Arial"/>
                <w:szCs w:val="20"/>
                <w:lang w:eastAsia="sl-SI"/>
              </w:rPr>
            </w:pPr>
            <w:r>
              <w:rPr>
                <w:rFonts w:cs="Arial"/>
                <w:szCs w:val="20"/>
                <w:lang w:eastAsia="sl-SI"/>
              </w:rPr>
              <w:lastRenderedPageBreak/>
              <w:t xml:space="preserve">Šesti odstavek določa, </w:t>
            </w:r>
            <w:r w:rsidR="00A65C00">
              <w:rPr>
                <w:rFonts w:cs="Arial"/>
                <w:szCs w:val="20"/>
                <w:lang w:eastAsia="sl-SI"/>
              </w:rPr>
              <w:t>d</w:t>
            </w:r>
            <w:r>
              <w:rPr>
                <w:rFonts w:cs="Arial"/>
                <w:szCs w:val="20"/>
                <w:lang w:eastAsia="sl-SI"/>
              </w:rPr>
              <w:t xml:space="preserve">a se </w:t>
            </w:r>
            <w:r w:rsidR="00A65C00" w:rsidRPr="00845572">
              <w:rPr>
                <w:rFonts w:cs="Arial"/>
                <w:szCs w:val="20"/>
                <w:lang w:val="x-none" w:eastAsia="sl-SI"/>
              </w:rPr>
              <w:t>višina</w:t>
            </w:r>
            <w:r w:rsidRPr="00845572">
              <w:rPr>
                <w:rFonts w:cs="Arial"/>
                <w:szCs w:val="20"/>
                <w:lang w:val="x-none" w:eastAsia="sl-SI"/>
              </w:rPr>
              <w:t xml:space="preserve"> nadomestila določi na podlagi metodologije, ki </w:t>
            </w:r>
            <w:r w:rsidRPr="00845572">
              <w:rPr>
                <w:rFonts w:cs="Arial"/>
                <w:szCs w:val="20"/>
                <w:lang w:eastAsia="sl-SI"/>
              </w:rPr>
              <w:t xml:space="preserve">je </w:t>
            </w:r>
            <w:r w:rsidRPr="00845572">
              <w:rPr>
                <w:rFonts w:cs="Arial"/>
                <w:szCs w:val="20"/>
                <w:lang w:val="x-none" w:eastAsia="sl-SI"/>
              </w:rPr>
              <w:t>glede na obseg posega na zemljišču, boniteto zemljišča v skladu s predpisi, ki urejajo evidentiranje nepremičnin, in vrsto dejanske rabe v skladu s predpisi, ki urejajo vrsto dejanske rabe zemljišč določ</w:t>
            </w:r>
            <w:r w:rsidRPr="00845572">
              <w:rPr>
                <w:rFonts w:cs="Arial"/>
                <w:szCs w:val="20"/>
                <w:lang w:eastAsia="sl-SI"/>
              </w:rPr>
              <w:t>ena v Prilogi I tega zakona</w:t>
            </w:r>
            <w:r w:rsidRPr="00845572">
              <w:rPr>
                <w:rFonts w:cs="Arial"/>
                <w:szCs w:val="20"/>
                <w:lang w:val="x-none" w:eastAsia="sl-SI"/>
              </w:rPr>
              <w:t>.</w:t>
            </w:r>
            <w:r>
              <w:rPr>
                <w:rFonts w:cs="Arial"/>
                <w:szCs w:val="20"/>
                <w:lang w:eastAsia="sl-SI"/>
              </w:rPr>
              <w:t xml:space="preserve"> Namen take ureditve je da </w:t>
            </w:r>
            <w:r w:rsidR="00A65C00">
              <w:rPr>
                <w:rFonts w:cs="Arial"/>
                <w:szCs w:val="20"/>
                <w:lang w:eastAsia="sl-SI"/>
              </w:rPr>
              <w:t>s</w:t>
            </w:r>
            <w:r>
              <w:rPr>
                <w:rFonts w:cs="Arial"/>
                <w:szCs w:val="20"/>
                <w:lang w:eastAsia="sl-SI"/>
              </w:rPr>
              <w:t xml:space="preserve">e določijo takšna merila, ki omogočajo hitro in enostavno določanje nadomestil v upravnem postopku. Pri določitvi višine nadomestil se bodo upoštevali boniteta zemljišča, obseg posega in vrsta </w:t>
            </w:r>
            <w:r w:rsidR="00A65C00">
              <w:rPr>
                <w:rFonts w:cs="Arial"/>
                <w:szCs w:val="20"/>
                <w:lang w:eastAsia="sl-SI"/>
              </w:rPr>
              <w:t>dejanske</w:t>
            </w:r>
            <w:r>
              <w:rPr>
                <w:rFonts w:cs="Arial"/>
                <w:szCs w:val="20"/>
                <w:lang w:eastAsia="sl-SI"/>
              </w:rPr>
              <w:t xml:space="preserve"> rabe.</w:t>
            </w:r>
          </w:p>
          <w:p w14:paraId="347AFA45" w14:textId="1EE16504" w:rsidR="009450F1" w:rsidRPr="00845572" w:rsidRDefault="009450F1" w:rsidP="00F15724">
            <w:pPr>
              <w:shd w:val="clear" w:color="auto" w:fill="FFFFFF"/>
              <w:spacing w:line="240" w:lineRule="auto"/>
              <w:jc w:val="both"/>
              <w:rPr>
                <w:rFonts w:cs="Arial"/>
                <w:szCs w:val="20"/>
                <w:lang w:eastAsia="sl-SI"/>
              </w:rPr>
            </w:pPr>
            <w:r>
              <w:rPr>
                <w:rFonts w:cs="Arial"/>
                <w:szCs w:val="20"/>
                <w:lang w:eastAsia="sl-SI"/>
              </w:rPr>
              <w:t>V sedm</w:t>
            </w:r>
            <w:r w:rsidR="00F15724">
              <w:rPr>
                <w:rFonts w:cs="Arial"/>
                <w:szCs w:val="20"/>
                <w:lang w:eastAsia="sl-SI"/>
              </w:rPr>
              <w:t xml:space="preserve">em odstavku je določeno, da se </w:t>
            </w:r>
            <w:r w:rsidR="00A65C00">
              <w:rPr>
                <w:rFonts w:cs="Arial"/>
                <w:szCs w:val="20"/>
                <w:lang w:val="x-none" w:eastAsia="sl-SI"/>
              </w:rPr>
              <w:t>nadomestilo</w:t>
            </w:r>
            <w:r w:rsidRPr="00845572">
              <w:rPr>
                <w:rFonts w:cs="Arial"/>
                <w:szCs w:val="20"/>
                <w:lang w:val="x-none" w:eastAsia="sl-SI"/>
              </w:rPr>
              <w:t xml:space="preserve"> odm</w:t>
            </w:r>
            <w:r>
              <w:rPr>
                <w:rFonts w:cs="Arial"/>
                <w:szCs w:val="20"/>
                <w:lang w:val="x-none" w:eastAsia="sl-SI"/>
              </w:rPr>
              <w:t>eri za preteklo koledarsko leto</w:t>
            </w:r>
            <w:r>
              <w:rPr>
                <w:rFonts w:cs="Arial"/>
                <w:szCs w:val="20"/>
                <w:lang w:eastAsia="sl-SI"/>
              </w:rPr>
              <w:t xml:space="preserve"> in sicer </w:t>
            </w:r>
            <w:r w:rsidRPr="00845572">
              <w:rPr>
                <w:rFonts w:cs="Arial"/>
                <w:szCs w:val="20"/>
                <w:lang w:val="x-none" w:eastAsia="sl-SI"/>
              </w:rPr>
              <w:t xml:space="preserve"> za obdobje, ko je bila</w:t>
            </w:r>
            <w:r w:rsidRPr="00845572">
              <w:rPr>
                <w:rFonts w:cs="Arial"/>
                <w:szCs w:val="20"/>
                <w:lang w:eastAsia="sl-SI"/>
              </w:rPr>
              <w:t xml:space="preserve"> </w:t>
            </w:r>
            <w:r w:rsidRPr="00845572">
              <w:rPr>
                <w:rFonts w:cs="Arial"/>
                <w:szCs w:val="20"/>
                <w:lang w:val="x-none" w:eastAsia="sl-SI"/>
              </w:rPr>
              <w:t>otežena</w:t>
            </w:r>
            <w:r w:rsidRPr="00845572">
              <w:rPr>
                <w:rFonts w:cs="Arial"/>
                <w:szCs w:val="20"/>
                <w:lang w:eastAsia="sl-SI"/>
              </w:rPr>
              <w:t xml:space="preserve"> </w:t>
            </w:r>
            <w:r w:rsidRPr="00845572">
              <w:rPr>
                <w:rFonts w:cs="Arial"/>
                <w:szCs w:val="20"/>
                <w:lang w:val="x-none" w:eastAsia="sl-SI"/>
              </w:rPr>
              <w:t>redna raba zemljišča.</w:t>
            </w:r>
            <w:r>
              <w:rPr>
                <w:rFonts w:cs="Arial"/>
                <w:szCs w:val="20"/>
                <w:lang w:eastAsia="sl-SI"/>
              </w:rPr>
              <w:t xml:space="preserve"> </w:t>
            </w:r>
            <w:r w:rsidRPr="00845572">
              <w:rPr>
                <w:rFonts w:cs="Arial"/>
                <w:szCs w:val="20"/>
                <w:lang w:val="x-none" w:eastAsia="sl-SI"/>
              </w:rPr>
              <w:t>Če se upravičenec do nadomestila med koledarskim letom spremeni, je do nadomestila upravičen sorazmerno glede na trajanje njegovega upravičenja v koledarskem letu.</w:t>
            </w:r>
          </w:p>
          <w:p w14:paraId="6CDFEDB3" w14:textId="77777777" w:rsidR="009450F1" w:rsidRPr="00845572" w:rsidRDefault="009450F1" w:rsidP="00F15724">
            <w:pPr>
              <w:shd w:val="clear" w:color="auto" w:fill="FFFFFF"/>
              <w:spacing w:line="240" w:lineRule="auto"/>
              <w:jc w:val="both"/>
              <w:rPr>
                <w:rFonts w:cs="Arial"/>
                <w:szCs w:val="20"/>
                <w:lang w:eastAsia="sl-SI"/>
              </w:rPr>
            </w:pPr>
            <w:r>
              <w:rPr>
                <w:rFonts w:cs="Arial"/>
                <w:szCs w:val="20"/>
                <w:lang w:eastAsia="sl-SI"/>
              </w:rPr>
              <w:t>Osmi odstavek določa, da n</w:t>
            </w:r>
            <w:r w:rsidR="00A65C00" w:rsidRPr="00845572">
              <w:rPr>
                <w:rFonts w:cs="Arial"/>
                <w:szCs w:val="20"/>
                <w:lang w:val="x-none" w:eastAsia="sl-SI"/>
              </w:rPr>
              <w:t>nadomestilo</w:t>
            </w:r>
            <w:r w:rsidRPr="00845572">
              <w:rPr>
                <w:rFonts w:cs="Arial"/>
                <w:szCs w:val="20"/>
                <w:lang w:val="x-none" w:eastAsia="sl-SI"/>
              </w:rPr>
              <w:t xml:space="preserve"> izplača </w:t>
            </w:r>
            <w:r>
              <w:rPr>
                <w:rFonts w:cs="Arial"/>
                <w:szCs w:val="20"/>
                <w:lang w:eastAsia="sl-SI"/>
              </w:rPr>
              <w:t xml:space="preserve">Uprava </w:t>
            </w:r>
            <w:r w:rsidRPr="00845572">
              <w:rPr>
                <w:rFonts w:cs="Arial"/>
                <w:szCs w:val="20"/>
                <w:lang w:val="x-none" w:eastAsia="sl-SI"/>
              </w:rPr>
              <w:t xml:space="preserve">po pravnomočnosti odločbe upravne enote na osebni oziroma poslovni račun upravičenca. </w:t>
            </w:r>
          </w:p>
          <w:p w14:paraId="65AED48D" w14:textId="77777777" w:rsidR="009450F1" w:rsidRPr="00845572" w:rsidRDefault="009450F1" w:rsidP="00F15724">
            <w:pPr>
              <w:shd w:val="clear" w:color="auto" w:fill="FFFFFF"/>
              <w:spacing w:line="240" w:lineRule="auto"/>
              <w:jc w:val="both"/>
              <w:rPr>
                <w:rFonts w:cs="Arial"/>
                <w:szCs w:val="20"/>
                <w:lang w:eastAsia="sl-SI"/>
              </w:rPr>
            </w:pPr>
            <w:r>
              <w:rPr>
                <w:rFonts w:cs="Arial"/>
                <w:szCs w:val="20"/>
                <w:lang w:eastAsia="sl-SI"/>
              </w:rPr>
              <w:t>Deveti odstavek določa, da se s</w:t>
            </w:r>
            <w:r w:rsidR="00A65C00" w:rsidRPr="00845572">
              <w:rPr>
                <w:rFonts w:cs="Arial"/>
                <w:szCs w:val="20"/>
                <w:lang w:val="x-none" w:eastAsia="sl-SI"/>
              </w:rPr>
              <w:t>sre</w:t>
            </w:r>
            <w:r w:rsidR="00A65C00">
              <w:rPr>
                <w:rFonts w:cs="Arial"/>
                <w:szCs w:val="20"/>
                <w:lang w:val="x-none" w:eastAsia="sl-SI"/>
              </w:rPr>
              <w:t>dstva</w:t>
            </w:r>
            <w:r>
              <w:rPr>
                <w:rFonts w:cs="Arial"/>
                <w:szCs w:val="20"/>
                <w:lang w:val="x-none" w:eastAsia="sl-SI"/>
              </w:rPr>
              <w:t xml:space="preserve"> za izplačilo nadomestila</w:t>
            </w:r>
            <w:r w:rsidRPr="00845572">
              <w:rPr>
                <w:rFonts w:cs="Arial"/>
                <w:szCs w:val="20"/>
                <w:lang w:val="x-none" w:eastAsia="sl-SI"/>
              </w:rPr>
              <w:t xml:space="preserve"> zagotovijo v proračunu Republike Slovenije</w:t>
            </w:r>
            <w:r>
              <w:rPr>
                <w:rFonts w:cs="Arial"/>
                <w:szCs w:val="20"/>
                <w:lang w:eastAsia="sl-SI"/>
              </w:rPr>
              <w:t xml:space="preserve"> in sicer </w:t>
            </w:r>
            <w:r w:rsidRPr="00845572">
              <w:rPr>
                <w:rFonts w:cs="Arial"/>
                <w:szCs w:val="20"/>
                <w:lang w:val="x-none" w:eastAsia="sl-SI"/>
              </w:rPr>
              <w:t xml:space="preserve"> v okviru finančnega načrta </w:t>
            </w:r>
            <w:r w:rsidRPr="00845572">
              <w:rPr>
                <w:rFonts w:cs="Arial"/>
                <w:szCs w:val="20"/>
                <w:lang w:eastAsia="sl-SI"/>
              </w:rPr>
              <w:t>Uprave</w:t>
            </w:r>
            <w:r w:rsidRPr="00845572">
              <w:rPr>
                <w:rFonts w:cs="Arial"/>
                <w:szCs w:val="20"/>
                <w:lang w:val="x-none" w:eastAsia="sl-SI"/>
              </w:rPr>
              <w:t>.</w:t>
            </w:r>
          </w:p>
          <w:p w14:paraId="7F1D0E0B" w14:textId="77777777" w:rsidR="009450F1" w:rsidRPr="00845572" w:rsidRDefault="009450F1" w:rsidP="00F15724">
            <w:pPr>
              <w:shd w:val="clear" w:color="auto" w:fill="FFFFFF"/>
              <w:spacing w:line="240" w:lineRule="auto"/>
              <w:jc w:val="both"/>
              <w:rPr>
                <w:rFonts w:cs="Arial"/>
                <w:szCs w:val="20"/>
                <w:lang w:eastAsia="sl-SI"/>
              </w:rPr>
            </w:pPr>
            <w:r>
              <w:rPr>
                <w:rFonts w:cs="Arial"/>
                <w:szCs w:val="20"/>
                <w:lang w:eastAsia="sl-SI"/>
              </w:rPr>
              <w:t>Deseti odstavek  določa oprostitev plačila takse ker gre za uveljavljanje nadomestila za poseg, ki ga je povzročila država.</w:t>
            </w:r>
          </w:p>
          <w:p w14:paraId="18B0C09F" w14:textId="77777777" w:rsidR="009450F1" w:rsidRPr="00F92FAB" w:rsidRDefault="009450F1" w:rsidP="00F15724">
            <w:pPr>
              <w:shd w:val="clear" w:color="auto" w:fill="FFFFFF"/>
              <w:spacing w:line="240" w:lineRule="auto"/>
              <w:jc w:val="both"/>
              <w:rPr>
                <w:rFonts w:cs="Arial"/>
                <w:szCs w:val="20"/>
                <w:lang w:eastAsia="sl-SI"/>
              </w:rPr>
            </w:pPr>
            <w:r>
              <w:rPr>
                <w:rFonts w:cs="Arial"/>
                <w:szCs w:val="20"/>
                <w:lang w:eastAsia="sl-SI"/>
              </w:rPr>
              <w:t xml:space="preserve">V </w:t>
            </w:r>
            <w:r w:rsidR="00A65C00">
              <w:rPr>
                <w:rFonts w:cs="Arial"/>
                <w:szCs w:val="20"/>
                <w:lang w:eastAsia="sl-SI"/>
              </w:rPr>
              <w:t>enajstem</w:t>
            </w:r>
            <w:r>
              <w:rPr>
                <w:rFonts w:cs="Arial"/>
                <w:szCs w:val="20"/>
                <w:lang w:eastAsia="sl-SI"/>
              </w:rPr>
              <w:t xml:space="preserve"> odstavku je določba, ki določa uporabo zakona, </w:t>
            </w:r>
            <w:r w:rsidRPr="00845572">
              <w:rPr>
                <w:rFonts w:cs="Arial"/>
                <w:szCs w:val="20"/>
                <w:lang w:val="x-none" w:eastAsia="sl-SI"/>
              </w:rPr>
              <w:t xml:space="preserve">ki ureja splošni upravni postopek, </w:t>
            </w:r>
            <w:r>
              <w:rPr>
                <w:rFonts w:cs="Arial"/>
                <w:szCs w:val="20"/>
                <w:lang w:eastAsia="sl-SI"/>
              </w:rPr>
              <w:t>glede vseh vprašanj, ki niso s tem zakonom drugače urejena.</w:t>
            </w:r>
          </w:p>
          <w:p w14:paraId="4FDA5AB8" w14:textId="77777777" w:rsidR="00D85226" w:rsidRDefault="00D85226" w:rsidP="00F15724">
            <w:pPr>
              <w:shd w:val="clear" w:color="auto" w:fill="FFFFFF"/>
              <w:spacing w:line="240" w:lineRule="auto"/>
              <w:rPr>
                <w:rFonts w:cs="Arial"/>
                <w:b/>
                <w:bCs/>
                <w:szCs w:val="20"/>
                <w:lang w:eastAsia="sl-SI"/>
              </w:rPr>
            </w:pPr>
          </w:p>
          <w:p w14:paraId="06D71F36" w14:textId="77777777" w:rsidR="009450F1" w:rsidRPr="00A65C00" w:rsidRDefault="009450F1" w:rsidP="00F15724">
            <w:pPr>
              <w:shd w:val="clear" w:color="auto" w:fill="FFFFFF"/>
              <w:spacing w:line="240" w:lineRule="auto"/>
              <w:rPr>
                <w:rFonts w:cs="Arial"/>
                <w:b/>
                <w:bCs/>
                <w:szCs w:val="20"/>
                <w:lang w:eastAsia="sl-SI"/>
              </w:rPr>
            </w:pPr>
            <w:r w:rsidRPr="00A65C00">
              <w:rPr>
                <w:rFonts w:cs="Arial"/>
                <w:b/>
                <w:bCs/>
                <w:szCs w:val="20"/>
                <w:lang w:eastAsia="sl-SI"/>
              </w:rPr>
              <w:t>K 31.</w:t>
            </w:r>
            <w:r w:rsidRPr="00A65C00">
              <w:rPr>
                <w:rFonts w:cs="Arial"/>
                <w:b/>
                <w:bCs/>
                <w:szCs w:val="20"/>
                <w:lang w:val="x-none" w:eastAsia="sl-SI"/>
              </w:rPr>
              <w:t xml:space="preserve"> člen</w:t>
            </w:r>
            <w:r w:rsidRPr="00A65C00">
              <w:rPr>
                <w:rFonts w:cs="Arial"/>
                <w:b/>
                <w:bCs/>
                <w:szCs w:val="20"/>
                <w:lang w:eastAsia="sl-SI"/>
              </w:rPr>
              <w:t>u</w:t>
            </w:r>
          </w:p>
          <w:p w14:paraId="05D51058" w14:textId="77777777" w:rsidR="009450F1" w:rsidRDefault="009450F1" w:rsidP="00F15724">
            <w:pPr>
              <w:shd w:val="clear" w:color="auto" w:fill="FFFFFF"/>
              <w:spacing w:line="240" w:lineRule="auto"/>
              <w:jc w:val="both"/>
              <w:rPr>
                <w:rFonts w:cs="Arial"/>
                <w:szCs w:val="20"/>
                <w:lang w:eastAsia="sl-SI"/>
              </w:rPr>
            </w:pPr>
            <w:r w:rsidRPr="00845572">
              <w:rPr>
                <w:rFonts w:cs="Arial"/>
                <w:szCs w:val="20"/>
                <w:lang w:val="x-none" w:eastAsia="sl-SI"/>
              </w:rPr>
              <w:t xml:space="preserve">Če je za </w:t>
            </w:r>
            <w:r w:rsidRPr="00845572">
              <w:rPr>
                <w:rFonts w:cs="Arial"/>
                <w:szCs w:val="20"/>
                <w:lang w:eastAsia="sl-SI"/>
              </w:rPr>
              <w:t>postavitev ograj oziroma odvračal iz</w:t>
            </w:r>
            <w:r w:rsidRPr="00845572">
              <w:rPr>
                <w:rFonts w:cs="Arial"/>
                <w:szCs w:val="20"/>
                <w:lang w:val="x-none" w:eastAsia="sl-SI"/>
              </w:rPr>
              <w:t xml:space="preserve"> </w:t>
            </w:r>
            <w:r w:rsidRPr="00845572">
              <w:rPr>
                <w:rFonts w:cs="Arial"/>
                <w:szCs w:val="20"/>
                <w:lang w:eastAsia="sl-SI"/>
              </w:rPr>
              <w:t>18.</w:t>
            </w:r>
            <w:r w:rsidRPr="00845572">
              <w:rPr>
                <w:rFonts w:cs="Arial"/>
                <w:szCs w:val="20"/>
                <w:lang w:val="x-none" w:eastAsia="sl-SI"/>
              </w:rPr>
              <w:t xml:space="preserve"> člen</w:t>
            </w:r>
            <w:r w:rsidRPr="00845572">
              <w:rPr>
                <w:rFonts w:cs="Arial"/>
                <w:szCs w:val="20"/>
                <w:lang w:eastAsia="sl-SI"/>
              </w:rPr>
              <w:t>a</w:t>
            </w:r>
            <w:r w:rsidRPr="00845572">
              <w:rPr>
                <w:rFonts w:cs="Arial"/>
                <w:szCs w:val="20"/>
                <w:lang w:val="x-none" w:eastAsia="sl-SI"/>
              </w:rPr>
              <w:t xml:space="preserve"> tega zakona</w:t>
            </w:r>
            <w:r w:rsidRPr="00845572">
              <w:rPr>
                <w:rFonts w:cs="Arial"/>
                <w:szCs w:val="20"/>
                <w:lang w:eastAsia="sl-SI"/>
              </w:rPr>
              <w:t xml:space="preserve"> </w:t>
            </w:r>
            <w:r w:rsidRPr="00845572">
              <w:rPr>
                <w:rFonts w:cs="Arial"/>
                <w:szCs w:val="20"/>
                <w:lang w:val="x-none" w:eastAsia="sl-SI"/>
              </w:rPr>
              <w:t xml:space="preserve">potrebna trajnejša in nepretrgana uporaba zemljišč, ki otežuje redno rabo zemljišč in že traja dlje kot </w:t>
            </w:r>
            <w:r w:rsidRPr="00A65C00">
              <w:rPr>
                <w:rFonts w:cs="Arial"/>
                <w:szCs w:val="20"/>
                <w:lang w:val="x-none" w:eastAsia="sl-SI"/>
              </w:rPr>
              <w:t>24 mesecev, se lastninska pravica na teh zemljiščih začasno obremeni s služnostjo v javno korist.</w:t>
            </w:r>
            <w:r w:rsidRPr="00A65C00">
              <w:rPr>
                <w:rFonts w:cs="Arial"/>
                <w:szCs w:val="20"/>
                <w:lang w:eastAsia="sl-SI"/>
              </w:rPr>
              <w:t xml:space="preserve"> Pri tem se upoštevajo zahteve, ki so določene v 69. členu Ustave RS. Gre namreč za tako</w:t>
            </w:r>
            <w:r>
              <w:rPr>
                <w:rFonts w:cs="Arial"/>
                <w:szCs w:val="20"/>
                <w:lang w:eastAsia="sl-SI"/>
              </w:rPr>
              <w:t xml:space="preserve"> dolgotrajen in intenziven ukrep, da ravnanje v skladu z 69. Členom Ustave RS ni več mogoče. Omejitev lastninske pravice z vidika njene socialne funkcije, kot izhaja iz 67. Člena Ustave, v takem primeru ne zadošča več, zato je treba ravnati</w:t>
            </w:r>
            <w:r w:rsidR="00A65C00">
              <w:rPr>
                <w:rFonts w:cs="Arial"/>
                <w:szCs w:val="20"/>
                <w:lang w:eastAsia="sl-SI"/>
              </w:rPr>
              <w:t xml:space="preserve"> </w:t>
            </w:r>
            <w:r>
              <w:rPr>
                <w:rFonts w:cs="Arial"/>
                <w:szCs w:val="20"/>
                <w:lang w:eastAsia="sl-SI"/>
              </w:rPr>
              <w:t>v skladu z ureditvijo, ki jo določa 69. Člen ustave.</w:t>
            </w:r>
          </w:p>
          <w:p w14:paraId="1DACBE71" w14:textId="2DAD7585" w:rsidR="00D85226" w:rsidRDefault="009450F1" w:rsidP="00C2487A">
            <w:pPr>
              <w:shd w:val="clear" w:color="auto" w:fill="FFFFFF"/>
              <w:spacing w:line="240" w:lineRule="auto"/>
              <w:jc w:val="both"/>
              <w:rPr>
                <w:rFonts w:cs="Arial"/>
                <w:szCs w:val="20"/>
                <w:lang w:eastAsia="sl-SI"/>
              </w:rPr>
            </w:pPr>
            <w:r>
              <w:rPr>
                <w:rFonts w:cs="Arial"/>
                <w:szCs w:val="20"/>
                <w:lang w:eastAsia="sl-SI"/>
              </w:rPr>
              <w:t>Predlagatelj meni, da je obdobje predlaganih 24 mesecev razumen rok, saj bi bila takojšnja omejitev lastninske pravice v skladu z 69. Členom ustave nesorazmeren ukrep. Za obdobje 24 mesecev, ko mora upravičenec do nadomestila trpeti poseg v svojo lastninsko pravico oziroma najemno razmerje pa bo upravičen do nadomestila, ki ga bo enostavno uveljavljati (izkazovati bo treba dejansko le poseg na zemljišču</w:t>
            </w:r>
            <w:r w:rsidRPr="00A65C00">
              <w:rPr>
                <w:rFonts w:cs="Arial"/>
                <w:szCs w:val="20"/>
                <w:lang w:eastAsia="sl-SI"/>
              </w:rPr>
              <w:t xml:space="preserve">). </w:t>
            </w:r>
          </w:p>
          <w:p w14:paraId="728247E1" w14:textId="77777777" w:rsidR="00C2487A" w:rsidRDefault="00C2487A" w:rsidP="00C2487A">
            <w:pPr>
              <w:shd w:val="clear" w:color="auto" w:fill="FFFFFF"/>
              <w:spacing w:line="240" w:lineRule="auto"/>
              <w:jc w:val="both"/>
              <w:rPr>
                <w:rFonts w:cs="Arial"/>
                <w:b/>
                <w:bCs/>
                <w:szCs w:val="20"/>
                <w:lang w:eastAsia="sl-SI"/>
              </w:rPr>
            </w:pPr>
          </w:p>
          <w:p w14:paraId="0712A828" w14:textId="77777777" w:rsidR="009450F1" w:rsidRPr="00A65C00" w:rsidRDefault="009450F1" w:rsidP="00F15724">
            <w:pPr>
              <w:shd w:val="clear" w:color="auto" w:fill="FFFFFF"/>
              <w:spacing w:line="240" w:lineRule="auto"/>
              <w:rPr>
                <w:rFonts w:cs="Arial"/>
                <w:b/>
                <w:bCs/>
                <w:szCs w:val="20"/>
                <w:lang w:eastAsia="sl-SI"/>
              </w:rPr>
            </w:pPr>
            <w:r w:rsidRPr="00A65C00">
              <w:rPr>
                <w:rFonts w:cs="Arial"/>
                <w:b/>
                <w:bCs/>
                <w:szCs w:val="20"/>
                <w:lang w:eastAsia="sl-SI"/>
              </w:rPr>
              <w:t>K 32.</w:t>
            </w:r>
            <w:r w:rsidRPr="00A65C00">
              <w:rPr>
                <w:rFonts w:cs="Arial"/>
                <w:b/>
                <w:bCs/>
                <w:szCs w:val="20"/>
                <w:lang w:val="x-none" w:eastAsia="sl-SI"/>
              </w:rPr>
              <w:t xml:space="preserve"> člen</w:t>
            </w:r>
            <w:r w:rsidRPr="00A65C00">
              <w:rPr>
                <w:rFonts w:cs="Arial"/>
                <w:b/>
                <w:bCs/>
                <w:szCs w:val="20"/>
                <w:lang w:eastAsia="sl-SI"/>
              </w:rPr>
              <w:t>u</w:t>
            </w:r>
          </w:p>
          <w:p w14:paraId="71C9B55C" w14:textId="6E8ACEF1" w:rsidR="009450F1" w:rsidRPr="00845572" w:rsidRDefault="009450F1" w:rsidP="00F15724">
            <w:pPr>
              <w:shd w:val="clear" w:color="auto" w:fill="FFFFFF"/>
              <w:spacing w:line="240" w:lineRule="auto"/>
              <w:jc w:val="both"/>
              <w:rPr>
                <w:rFonts w:cs="Arial"/>
                <w:szCs w:val="20"/>
                <w:lang w:eastAsia="sl-SI"/>
              </w:rPr>
            </w:pPr>
            <w:r>
              <w:rPr>
                <w:rFonts w:cs="Arial"/>
                <w:szCs w:val="20"/>
                <w:lang w:eastAsia="sl-SI"/>
              </w:rPr>
              <w:t>Kot u</w:t>
            </w:r>
            <w:r w:rsidR="00A65C00">
              <w:rPr>
                <w:rFonts w:cs="Arial"/>
                <w:szCs w:val="20"/>
                <w:lang w:val="x-none" w:eastAsia="sl-SI"/>
              </w:rPr>
              <w:t>upraviče</w:t>
            </w:r>
            <w:r w:rsidR="00A65C00">
              <w:rPr>
                <w:rFonts w:cs="Arial"/>
                <w:szCs w:val="20"/>
                <w:lang w:eastAsia="sl-SI"/>
              </w:rPr>
              <w:t>nca</w:t>
            </w:r>
            <w:r w:rsidRPr="00845572">
              <w:rPr>
                <w:rFonts w:cs="Arial"/>
                <w:szCs w:val="20"/>
                <w:lang w:val="x-none" w:eastAsia="sl-SI"/>
              </w:rPr>
              <w:t xml:space="preserve"> do služnosti v javno korist </w:t>
            </w:r>
            <w:r>
              <w:rPr>
                <w:rFonts w:cs="Arial"/>
                <w:szCs w:val="20"/>
                <w:lang w:eastAsia="sl-SI"/>
              </w:rPr>
              <w:t xml:space="preserve">22. </w:t>
            </w:r>
            <w:r w:rsidR="00F15724">
              <w:rPr>
                <w:rFonts w:cs="Arial"/>
                <w:szCs w:val="20"/>
                <w:lang w:eastAsia="sl-SI"/>
              </w:rPr>
              <w:t>č</w:t>
            </w:r>
            <w:r>
              <w:rPr>
                <w:rFonts w:cs="Arial"/>
                <w:szCs w:val="20"/>
                <w:lang w:eastAsia="sl-SI"/>
              </w:rPr>
              <w:t xml:space="preserve">len </w:t>
            </w:r>
            <w:r w:rsidRPr="00A65C00">
              <w:rPr>
                <w:rFonts w:cs="Arial"/>
                <w:szCs w:val="20"/>
                <w:lang w:eastAsia="sl-SI"/>
              </w:rPr>
              <w:t xml:space="preserve">določa le državo, ker je divjad v lasti države </w:t>
            </w:r>
            <w:r w:rsidRPr="00A65C00">
              <w:rPr>
                <w:rFonts w:cs="Arial"/>
                <w:szCs w:val="20"/>
                <w:lang w:val="x-none" w:eastAsia="sl-SI"/>
              </w:rPr>
              <w:t xml:space="preserve">. </w:t>
            </w:r>
            <w:r w:rsidRPr="00A65C00">
              <w:rPr>
                <w:rFonts w:cs="Arial"/>
                <w:szCs w:val="20"/>
                <w:lang w:eastAsia="sl-SI"/>
              </w:rPr>
              <w:t xml:space="preserve">Določeno je tudi, da bo postopek </w:t>
            </w:r>
            <w:r w:rsidRPr="00A65C00">
              <w:rPr>
                <w:rFonts w:cs="Arial"/>
                <w:szCs w:val="20"/>
                <w:lang w:val="x-none" w:eastAsia="sl-SI"/>
              </w:rPr>
              <w:t>sporazumevanja za s</w:t>
            </w:r>
            <w:r w:rsidRPr="00845572">
              <w:rPr>
                <w:rFonts w:cs="Arial"/>
                <w:szCs w:val="20"/>
                <w:lang w:val="x-none" w:eastAsia="sl-SI"/>
              </w:rPr>
              <w:t xml:space="preserve">klenitev pogodbe o ustanovitvi služnosti v javno korist, sklepanje teh pogodb in vlaganje zahtev za ustanovitev služnosti v javno korist v imenu Republike Slovenije in za njen račun opravlja </w:t>
            </w:r>
            <w:r w:rsidRPr="00845572">
              <w:rPr>
                <w:rFonts w:cs="Arial"/>
                <w:szCs w:val="20"/>
                <w:lang w:eastAsia="sl-SI"/>
              </w:rPr>
              <w:t>Uprava</w:t>
            </w:r>
            <w:r>
              <w:rPr>
                <w:rFonts w:cs="Arial"/>
                <w:szCs w:val="20"/>
                <w:lang w:eastAsia="sl-SI"/>
              </w:rPr>
              <w:t>, saj gre za izvajanje zakona iz njene pristojnosti</w:t>
            </w:r>
            <w:r w:rsidRPr="00845572">
              <w:rPr>
                <w:rFonts w:cs="Arial"/>
                <w:szCs w:val="20"/>
                <w:lang w:val="x-none" w:eastAsia="sl-SI"/>
              </w:rPr>
              <w:t>.</w:t>
            </w:r>
          </w:p>
          <w:p w14:paraId="623F786A" w14:textId="77777777" w:rsidR="00D85226" w:rsidRDefault="00D85226" w:rsidP="00F15724">
            <w:pPr>
              <w:shd w:val="clear" w:color="auto" w:fill="FFFFFF"/>
              <w:spacing w:line="240" w:lineRule="auto"/>
              <w:rPr>
                <w:rFonts w:cs="Arial"/>
                <w:b/>
                <w:bCs/>
                <w:szCs w:val="20"/>
                <w:lang w:eastAsia="sl-SI"/>
              </w:rPr>
            </w:pPr>
          </w:p>
          <w:p w14:paraId="37FB6D39" w14:textId="77777777" w:rsidR="009450F1" w:rsidRPr="00A65C00" w:rsidRDefault="009450F1" w:rsidP="00F15724">
            <w:pPr>
              <w:shd w:val="clear" w:color="auto" w:fill="FFFFFF"/>
              <w:spacing w:line="240" w:lineRule="auto"/>
              <w:rPr>
                <w:rFonts w:cs="Arial"/>
                <w:b/>
                <w:bCs/>
                <w:szCs w:val="20"/>
                <w:lang w:eastAsia="sl-SI"/>
              </w:rPr>
            </w:pPr>
            <w:r w:rsidRPr="00A65C00">
              <w:rPr>
                <w:rFonts w:cs="Arial"/>
                <w:b/>
                <w:bCs/>
                <w:szCs w:val="20"/>
                <w:lang w:eastAsia="sl-SI"/>
              </w:rPr>
              <w:t>K 33.</w:t>
            </w:r>
            <w:r w:rsidRPr="00A65C00">
              <w:rPr>
                <w:rFonts w:cs="Arial"/>
                <w:b/>
                <w:bCs/>
                <w:szCs w:val="20"/>
                <w:lang w:val="x-none" w:eastAsia="sl-SI"/>
              </w:rPr>
              <w:t xml:space="preserve"> člen</w:t>
            </w:r>
            <w:r w:rsidRPr="00A65C00">
              <w:rPr>
                <w:rFonts w:cs="Arial"/>
                <w:b/>
                <w:bCs/>
                <w:szCs w:val="20"/>
                <w:lang w:eastAsia="sl-SI"/>
              </w:rPr>
              <w:t>u</w:t>
            </w:r>
          </w:p>
          <w:p w14:paraId="439A0111" w14:textId="784D7D36" w:rsidR="009450F1" w:rsidRDefault="009450F1" w:rsidP="00F15724">
            <w:pPr>
              <w:shd w:val="clear" w:color="auto" w:fill="FFFFFF"/>
              <w:spacing w:line="240" w:lineRule="auto"/>
              <w:jc w:val="both"/>
              <w:rPr>
                <w:rFonts w:cs="Arial"/>
                <w:szCs w:val="20"/>
                <w:lang w:eastAsia="sl-SI"/>
              </w:rPr>
            </w:pPr>
            <w:r>
              <w:rPr>
                <w:rFonts w:cs="Arial"/>
                <w:szCs w:val="20"/>
                <w:lang w:eastAsia="sl-SI"/>
              </w:rPr>
              <w:t xml:space="preserve">Ta </w:t>
            </w:r>
            <w:r w:rsidR="00A65C00">
              <w:rPr>
                <w:rFonts w:cs="Arial"/>
                <w:szCs w:val="20"/>
                <w:lang w:eastAsia="sl-SI"/>
              </w:rPr>
              <w:t>določba</w:t>
            </w:r>
            <w:r>
              <w:rPr>
                <w:rFonts w:cs="Arial"/>
                <w:szCs w:val="20"/>
                <w:lang w:eastAsia="sl-SI"/>
              </w:rPr>
              <w:t xml:space="preserve"> ureja postopek sporazumevanja z la</w:t>
            </w:r>
            <w:r w:rsidR="00F15724">
              <w:rPr>
                <w:rFonts w:cs="Arial"/>
                <w:szCs w:val="20"/>
                <w:lang w:eastAsia="sl-SI"/>
              </w:rPr>
              <w:t>s</w:t>
            </w:r>
            <w:r>
              <w:rPr>
                <w:rFonts w:cs="Arial"/>
                <w:szCs w:val="20"/>
                <w:lang w:eastAsia="sl-SI"/>
              </w:rPr>
              <w:t xml:space="preserve">tniki zemljišč, na katerih je treba zaradi  opravljanja nalog nadzora in </w:t>
            </w:r>
            <w:proofErr w:type="spellStart"/>
            <w:r w:rsidR="00C2487A">
              <w:rPr>
                <w:rFonts w:cs="Arial"/>
                <w:szCs w:val="20"/>
                <w:lang w:eastAsia="sl-SI"/>
              </w:rPr>
              <w:t>eradikacije</w:t>
            </w:r>
            <w:proofErr w:type="spellEnd"/>
            <w:r>
              <w:rPr>
                <w:rFonts w:cs="Arial"/>
                <w:szCs w:val="20"/>
                <w:lang w:eastAsia="sl-SI"/>
              </w:rPr>
              <w:t xml:space="preserve"> APK omejiti lastninsko pravico z ustanovitvijo služnosti v javno </w:t>
            </w:r>
            <w:r w:rsidR="00A65C00">
              <w:rPr>
                <w:rFonts w:cs="Arial"/>
                <w:szCs w:val="20"/>
                <w:lang w:eastAsia="sl-SI"/>
              </w:rPr>
              <w:t>korist. Postopek</w:t>
            </w:r>
            <w:r>
              <w:rPr>
                <w:rFonts w:cs="Arial"/>
                <w:szCs w:val="20"/>
                <w:lang w:eastAsia="sl-SI"/>
              </w:rPr>
              <w:t xml:space="preserve"> </w:t>
            </w:r>
            <w:r w:rsidR="00A65C00">
              <w:rPr>
                <w:rFonts w:cs="Arial"/>
                <w:szCs w:val="20"/>
                <w:lang w:eastAsia="sl-SI"/>
              </w:rPr>
              <w:t xml:space="preserve">sporazumevanja </w:t>
            </w:r>
            <w:r>
              <w:rPr>
                <w:rFonts w:cs="Arial"/>
                <w:szCs w:val="20"/>
                <w:lang w:eastAsia="sl-SI"/>
              </w:rPr>
              <w:t xml:space="preserve">za pridobitev služnosti nekoliko odstopa od  ureditve po Zakonu o urejanju prostora (11. Člen ZUreP-1). Če lastnik zemljišča sprejme ponudb za sklenitev pogodbe o ustanovitvi služnosti v javno korist in o tem  v predpisanem roku </w:t>
            </w:r>
            <w:r w:rsidRPr="00845572">
              <w:rPr>
                <w:rFonts w:cs="Arial"/>
                <w:szCs w:val="20"/>
                <w:lang w:val="x-none" w:eastAsia="sl-SI"/>
              </w:rPr>
              <w:t>obvesti upravičenca do služnosti v javno korist</w:t>
            </w:r>
            <w:r>
              <w:rPr>
                <w:rFonts w:cs="Arial"/>
                <w:szCs w:val="20"/>
                <w:lang w:eastAsia="sl-SI"/>
              </w:rPr>
              <w:t>,</w:t>
            </w:r>
            <w:r w:rsidRPr="00845572">
              <w:rPr>
                <w:rFonts w:cs="Arial"/>
                <w:szCs w:val="20"/>
                <w:lang w:val="x-none" w:eastAsia="sl-SI"/>
              </w:rPr>
              <w:t xml:space="preserve"> </w:t>
            </w:r>
            <w:r>
              <w:rPr>
                <w:rFonts w:cs="Arial"/>
                <w:szCs w:val="20"/>
                <w:lang w:eastAsia="sl-SI"/>
              </w:rPr>
              <w:t>skleneta lastnik zemljišča in upravičenec do služnosti v javno korist  pogodbo o ustanovitvi služnosti v javno korist namesto ustanovitve sužnosti z izdajo odločbe o ustanovitvi služnosti v javno korist.</w:t>
            </w:r>
          </w:p>
          <w:p w14:paraId="0627CF75" w14:textId="504B5D4A" w:rsidR="009450F1" w:rsidRDefault="009450F1" w:rsidP="00F15724">
            <w:pPr>
              <w:shd w:val="clear" w:color="auto" w:fill="FFFFFF"/>
              <w:spacing w:line="240" w:lineRule="auto"/>
              <w:jc w:val="both"/>
              <w:rPr>
                <w:szCs w:val="20"/>
              </w:rPr>
            </w:pPr>
            <w:r>
              <w:rPr>
                <w:rFonts w:cs="Arial"/>
                <w:szCs w:val="20"/>
                <w:lang w:eastAsia="sl-SI"/>
              </w:rPr>
              <w:t xml:space="preserve">V primeru ustanovitve služnosti s </w:t>
            </w:r>
            <w:r w:rsidR="00A65C00">
              <w:rPr>
                <w:rFonts w:cs="Arial"/>
                <w:szCs w:val="20"/>
                <w:lang w:eastAsia="sl-SI"/>
              </w:rPr>
              <w:t>sklenitvijo</w:t>
            </w:r>
            <w:r>
              <w:rPr>
                <w:rFonts w:cs="Arial"/>
                <w:szCs w:val="20"/>
                <w:lang w:eastAsia="sl-SI"/>
              </w:rPr>
              <w:t xml:space="preserve"> pogodbe o ustanovitvi služnosti pripada lastniku zemljišča odškodnina.</w:t>
            </w:r>
            <w:r w:rsidR="00F15724">
              <w:rPr>
                <w:szCs w:val="20"/>
              </w:rPr>
              <w:t xml:space="preserve"> Za plačilo odškodnin za služnost v javno korist planiramo cca 100.000 eurov letno.</w:t>
            </w:r>
          </w:p>
          <w:p w14:paraId="7646BE4A" w14:textId="77777777" w:rsidR="00F15724" w:rsidRPr="008B198D" w:rsidRDefault="00F15724" w:rsidP="00F15724">
            <w:pPr>
              <w:shd w:val="clear" w:color="auto" w:fill="FFFFFF"/>
              <w:spacing w:line="240" w:lineRule="auto"/>
              <w:jc w:val="both"/>
              <w:rPr>
                <w:rFonts w:cs="Arial"/>
                <w:szCs w:val="20"/>
                <w:lang w:eastAsia="sl-SI"/>
              </w:rPr>
            </w:pPr>
          </w:p>
          <w:p w14:paraId="404E6CA8" w14:textId="77777777" w:rsidR="009450F1" w:rsidRPr="00A65C00" w:rsidRDefault="009450F1" w:rsidP="00F15724">
            <w:pPr>
              <w:shd w:val="clear" w:color="auto" w:fill="FFFFFF"/>
              <w:spacing w:line="240" w:lineRule="auto"/>
              <w:rPr>
                <w:rFonts w:cs="Arial"/>
                <w:b/>
                <w:bCs/>
                <w:szCs w:val="20"/>
                <w:lang w:eastAsia="sl-SI"/>
              </w:rPr>
            </w:pPr>
            <w:r w:rsidRPr="00A65C00">
              <w:rPr>
                <w:rFonts w:cs="Arial"/>
                <w:b/>
                <w:bCs/>
                <w:szCs w:val="20"/>
                <w:lang w:eastAsia="sl-SI"/>
              </w:rPr>
              <w:t>K 34.</w:t>
            </w:r>
            <w:r w:rsidRPr="00A65C00">
              <w:rPr>
                <w:rFonts w:cs="Arial"/>
                <w:b/>
                <w:bCs/>
                <w:szCs w:val="20"/>
                <w:lang w:val="x-none" w:eastAsia="sl-SI"/>
              </w:rPr>
              <w:t xml:space="preserve"> člen</w:t>
            </w:r>
            <w:r w:rsidRPr="00A65C00">
              <w:rPr>
                <w:rFonts w:cs="Arial"/>
                <w:b/>
                <w:bCs/>
                <w:szCs w:val="20"/>
                <w:lang w:eastAsia="sl-SI"/>
              </w:rPr>
              <w:t>u</w:t>
            </w:r>
          </w:p>
          <w:p w14:paraId="1BAB48DE" w14:textId="77777777" w:rsidR="009450F1" w:rsidRPr="00484731" w:rsidRDefault="009450F1" w:rsidP="009450F1">
            <w:pPr>
              <w:shd w:val="clear" w:color="auto" w:fill="FFFFFF"/>
              <w:spacing w:line="240" w:lineRule="auto"/>
              <w:jc w:val="both"/>
              <w:rPr>
                <w:rFonts w:cs="Arial"/>
                <w:szCs w:val="20"/>
                <w:lang w:eastAsia="sl-SI"/>
              </w:rPr>
            </w:pPr>
            <w:r>
              <w:rPr>
                <w:rFonts w:cs="Arial"/>
                <w:bCs/>
                <w:szCs w:val="20"/>
                <w:lang w:eastAsia="sl-SI"/>
              </w:rPr>
              <w:t xml:space="preserve">Če lastnik zemljišča in upravičenec do služnosti v javno korist ne skleneta pogodbe o ustanovitvi služnosti v javni korist, lahko </w:t>
            </w:r>
            <w:r w:rsidRPr="00845572">
              <w:rPr>
                <w:rFonts w:cs="Arial"/>
                <w:szCs w:val="20"/>
                <w:lang w:val="x-none" w:eastAsia="sl-SI"/>
              </w:rPr>
              <w:t>upravičenec do služnosti v javno korist pri upravni enoti, na območju katere leži zemljišče, zahteva začetek postopka za ustan</w:t>
            </w:r>
            <w:r>
              <w:rPr>
                <w:rFonts w:cs="Arial"/>
                <w:szCs w:val="20"/>
                <w:lang w:val="x-none" w:eastAsia="sl-SI"/>
              </w:rPr>
              <w:t>ovitev služnosti v javno korist</w:t>
            </w:r>
            <w:r>
              <w:rPr>
                <w:rFonts w:cs="Arial"/>
                <w:szCs w:val="20"/>
                <w:lang w:eastAsia="sl-SI"/>
              </w:rPr>
              <w:t xml:space="preserve">. </w:t>
            </w:r>
            <w:r w:rsidRPr="00845572">
              <w:rPr>
                <w:rFonts w:cs="Arial"/>
                <w:szCs w:val="20"/>
                <w:lang w:val="x-none" w:eastAsia="sl-SI"/>
              </w:rPr>
              <w:t xml:space="preserve">Zahteva za ustanovitev služnosti v javno korist </w:t>
            </w:r>
            <w:r w:rsidR="00A65C00">
              <w:rPr>
                <w:rFonts w:cs="Arial"/>
                <w:szCs w:val="20"/>
                <w:lang w:eastAsia="sl-SI"/>
              </w:rPr>
              <w:t>pa v primerjavi z</w:t>
            </w:r>
            <w:r>
              <w:rPr>
                <w:rFonts w:cs="Arial"/>
                <w:szCs w:val="20"/>
                <w:lang w:eastAsia="sl-SI"/>
              </w:rPr>
              <w:t xml:space="preserve"> </w:t>
            </w:r>
            <w:r w:rsidR="00A65C00">
              <w:rPr>
                <w:rFonts w:cs="Arial"/>
                <w:szCs w:val="20"/>
                <w:lang w:eastAsia="sl-SI"/>
              </w:rPr>
              <w:t>zahtevo za</w:t>
            </w:r>
            <w:r>
              <w:rPr>
                <w:rFonts w:cs="Arial"/>
                <w:szCs w:val="20"/>
                <w:lang w:eastAsia="sl-SI"/>
              </w:rPr>
              <w:t xml:space="preserve"> obremenitev  nepremičnine s služnostjo iz 110. Člena Zakona o urejanju prostora vsebuje </w:t>
            </w:r>
            <w:r w:rsidR="00A65C00">
              <w:rPr>
                <w:rFonts w:cs="Arial"/>
                <w:szCs w:val="20"/>
                <w:lang w:eastAsia="sl-SI"/>
              </w:rPr>
              <w:t>drugačne podatke</w:t>
            </w:r>
            <w:r>
              <w:rPr>
                <w:rFonts w:cs="Arial"/>
                <w:szCs w:val="20"/>
                <w:lang w:eastAsia="sl-SI"/>
              </w:rPr>
              <w:t xml:space="preserve">, saj za izkaz javne koristi ni potreben že izdan prostorski akt, ker se javna </w:t>
            </w:r>
            <w:r>
              <w:rPr>
                <w:rFonts w:cs="Arial"/>
                <w:szCs w:val="20"/>
                <w:lang w:eastAsia="sl-SI"/>
              </w:rPr>
              <w:lastRenderedPageBreak/>
              <w:t xml:space="preserve">korist ugotovi s sklepom  Vlade Republike Slovenije: tako zahteva za ustanovitev služnosti v javno korist  8oredelitev obsega zemljišča, na </w:t>
            </w:r>
            <w:r w:rsidR="00A65C00">
              <w:rPr>
                <w:rFonts w:cs="Arial"/>
                <w:szCs w:val="20"/>
                <w:lang w:eastAsia="sl-SI"/>
              </w:rPr>
              <w:t>katerem</w:t>
            </w:r>
            <w:r>
              <w:rPr>
                <w:rFonts w:cs="Arial"/>
                <w:szCs w:val="20"/>
                <w:lang w:eastAsia="sl-SI"/>
              </w:rPr>
              <w:t xml:space="preserve"> se ustanovi služnost v javno korist, in trajanje služnosti v javno korist), </w:t>
            </w:r>
            <w:r w:rsidRPr="00845572">
              <w:rPr>
                <w:rFonts w:cs="Arial"/>
                <w:szCs w:val="20"/>
                <w:lang w:eastAsia="sl-SI"/>
              </w:rPr>
              <w:t>navedbo sklepa Vlade Republike Slovenije o ugotovljeni javni koristi,</w:t>
            </w:r>
            <w:r>
              <w:rPr>
                <w:rFonts w:cs="Arial"/>
                <w:szCs w:val="20"/>
                <w:lang w:eastAsia="sl-SI"/>
              </w:rPr>
              <w:t xml:space="preserve"> ki mora biti objavljen v Uradnem listu RS, in ponudbo za sklenitev pogodbe o ustanovitvi služnosti iz 23. člena tega zakona. Ne glede na 110. Člen Zakona o urejanju prostora se postopek za ustanovitev služnosti v javno korist začne s sklepom, zoper katerega ni </w:t>
            </w:r>
            <w:r w:rsidR="00A65C00">
              <w:rPr>
                <w:rFonts w:cs="Arial"/>
                <w:szCs w:val="20"/>
                <w:lang w:eastAsia="sl-SI"/>
              </w:rPr>
              <w:t>dovoljena</w:t>
            </w:r>
            <w:r>
              <w:rPr>
                <w:rFonts w:cs="Arial"/>
                <w:szCs w:val="20"/>
                <w:lang w:eastAsia="sl-SI"/>
              </w:rPr>
              <w:t xml:space="preserve"> pritožba. Taka določa je namenjena uresničevanju načela gospodarnosti postopka. V četrtem odstavku pa je določeno, da p</w:t>
            </w:r>
            <w:r w:rsidR="00A65C00" w:rsidRPr="00845572">
              <w:rPr>
                <w:rFonts w:cs="Arial"/>
                <w:szCs w:val="20"/>
                <w:lang w:val="x-none" w:eastAsia="sl-SI"/>
              </w:rPr>
              <w:t>pritožba</w:t>
            </w:r>
            <w:r w:rsidRPr="00845572">
              <w:rPr>
                <w:rFonts w:cs="Arial"/>
                <w:szCs w:val="20"/>
                <w:lang w:val="x-none" w:eastAsia="sl-SI"/>
              </w:rPr>
              <w:t xml:space="preserve"> zoper odločbo o ustanovitvi služnosti v javno k</w:t>
            </w:r>
            <w:r>
              <w:rPr>
                <w:rFonts w:cs="Arial"/>
                <w:szCs w:val="20"/>
                <w:lang w:val="x-none" w:eastAsia="sl-SI"/>
              </w:rPr>
              <w:t>orist ne zadrži njene izvršitve</w:t>
            </w:r>
            <w:r>
              <w:rPr>
                <w:rFonts w:cs="Arial"/>
                <w:szCs w:val="20"/>
                <w:lang w:eastAsia="sl-SI"/>
              </w:rPr>
              <w:t>, ker je to nujno zaradi čimprejšnje ureditve pravnih razmer. Ta določba pomeni odstop oziroma nadomešča nujni postopek po 104. Členu Zakona o urejanju prostora.</w:t>
            </w:r>
          </w:p>
          <w:p w14:paraId="15172C57" w14:textId="77777777" w:rsidR="009450F1" w:rsidRPr="00845572" w:rsidRDefault="009450F1" w:rsidP="009450F1">
            <w:pPr>
              <w:shd w:val="clear" w:color="auto" w:fill="FFFFFF"/>
              <w:spacing w:line="240" w:lineRule="auto"/>
              <w:jc w:val="center"/>
              <w:rPr>
                <w:rFonts w:cs="Arial"/>
                <w:bCs/>
                <w:szCs w:val="20"/>
                <w:lang w:val="x-none" w:eastAsia="sl-SI"/>
              </w:rPr>
            </w:pPr>
          </w:p>
          <w:p w14:paraId="350CC838" w14:textId="77777777" w:rsidR="009450F1" w:rsidRPr="00A65C00" w:rsidRDefault="009450F1" w:rsidP="00D85226">
            <w:pPr>
              <w:shd w:val="clear" w:color="auto" w:fill="FFFFFF"/>
              <w:spacing w:line="240" w:lineRule="auto"/>
              <w:rPr>
                <w:rFonts w:cs="Arial"/>
                <w:b/>
                <w:bCs/>
                <w:szCs w:val="20"/>
                <w:lang w:eastAsia="sl-SI"/>
              </w:rPr>
            </w:pPr>
            <w:r w:rsidRPr="00A65C00">
              <w:rPr>
                <w:rFonts w:cs="Arial"/>
                <w:b/>
                <w:bCs/>
                <w:szCs w:val="20"/>
                <w:lang w:eastAsia="sl-SI"/>
              </w:rPr>
              <w:t>K 35. členu</w:t>
            </w:r>
          </w:p>
          <w:p w14:paraId="4669D22D" w14:textId="18C18C58" w:rsidR="009450F1" w:rsidRPr="00484731" w:rsidRDefault="009450F1" w:rsidP="00D85226">
            <w:pPr>
              <w:shd w:val="clear" w:color="auto" w:fill="FFFFFF"/>
              <w:spacing w:line="240" w:lineRule="auto"/>
              <w:jc w:val="both"/>
              <w:rPr>
                <w:rFonts w:cs="Arial"/>
                <w:szCs w:val="20"/>
                <w:lang w:eastAsia="sl-SI"/>
              </w:rPr>
            </w:pPr>
            <w:r w:rsidRPr="00845572">
              <w:rPr>
                <w:rFonts w:cs="Arial"/>
                <w:szCs w:val="20"/>
                <w:lang w:val="x-none" w:eastAsia="sl-SI"/>
              </w:rPr>
              <w:t xml:space="preserve">Odškodnina za ustanovitev služnosti v javno korist se določi </w:t>
            </w:r>
            <w:r>
              <w:rPr>
                <w:rFonts w:cs="Arial"/>
                <w:szCs w:val="20"/>
                <w:lang w:eastAsia="sl-SI"/>
              </w:rPr>
              <w:t xml:space="preserve">od objave </w:t>
            </w:r>
            <w:r w:rsidR="00A65C00">
              <w:rPr>
                <w:rFonts w:cs="Arial"/>
                <w:szCs w:val="20"/>
                <w:lang w:eastAsia="sl-SI"/>
              </w:rPr>
              <w:t>odločbe</w:t>
            </w:r>
            <w:r>
              <w:rPr>
                <w:rFonts w:cs="Arial"/>
                <w:szCs w:val="20"/>
                <w:lang w:eastAsia="sl-SI"/>
              </w:rPr>
              <w:t xml:space="preserve"> </w:t>
            </w:r>
            <w:r w:rsidR="00462340">
              <w:rPr>
                <w:rFonts w:cs="Arial"/>
                <w:szCs w:val="20"/>
                <w:lang w:eastAsia="sl-SI"/>
              </w:rPr>
              <w:t>direktorja iz 16. člena</w:t>
            </w:r>
            <w:r>
              <w:rPr>
                <w:rFonts w:cs="Arial"/>
                <w:szCs w:val="20"/>
                <w:lang w:eastAsia="sl-SI"/>
              </w:rPr>
              <w:t xml:space="preserve"> zakona do poteka obdobja obremenitve zemljišča. </w:t>
            </w:r>
            <w:r w:rsidRPr="00845572">
              <w:rPr>
                <w:rFonts w:cs="Arial"/>
                <w:szCs w:val="20"/>
                <w:lang w:val="x-none" w:eastAsia="sl-SI"/>
              </w:rPr>
              <w:t xml:space="preserve">Odškodnina se </w:t>
            </w:r>
            <w:r>
              <w:rPr>
                <w:rFonts w:cs="Arial"/>
                <w:szCs w:val="20"/>
                <w:lang w:eastAsia="sl-SI"/>
              </w:rPr>
              <w:t xml:space="preserve">bo </w:t>
            </w:r>
            <w:r>
              <w:rPr>
                <w:rFonts w:cs="Arial"/>
                <w:szCs w:val="20"/>
                <w:lang w:val="x-none" w:eastAsia="sl-SI"/>
              </w:rPr>
              <w:t>izplač</w:t>
            </w:r>
            <w:r>
              <w:rPr>
                <w:rFonts w:cs="Arial"/>
                <w:szCs w:val="20"/>
                <w:lang w:eastAsia="sl-SI"/>
              </w:rPr>
              <w:t xml:space="preserve">evala </w:t>
            </w:r>
            <w:r w:rsidRPr="00845572">
              <w:rPr>
                <w:rFonts w:cs="Arial"/>
                <w:szCs w:val="20"/>
                <w:lang w:val="x-none" w:eastAsia="sl-SI"/>
              </w:rPr>
              <w:t xml:space="preserve"> na letni ravni za preteklo leto, in sicer do konca meseca marca tekočega leta. Izplačilo za posamezno leto se izračuna tako, da se višina odškodnine, določena za celotno obdobje, deli s številom let, za katera je zemljišče obremenjeno s služnostjo v javno korist. Če odškodnina ni določena v istem koledarskem letu, kot je bila ustanovljena služnost v javno korist, se odškodnina za obdobje do določitve odškodnine, izplača do konca meseca marca leta, ki sledi letu, v katerem je bila določena odškodnina. Če služnost v javno korist ne traja celo koledarsko leto, se izplačilo za posamezno leto sorazmerno zmanjša.</w:t>
            </w:r>
            <w:r>
              <w:rPr>
                <w:rFonts w:cs="Arial"/>
                <w:szCs w:val="20"/>
                <w:lang w:eastAsia="sl-SI"/>
              </w:rPr>
              <w:t xml:space="preserve"> V primeru ukinitve služnosti </w:t>
            </w:r>
            <w:r w:rsidRPr="00845572">
              <w:rPr>
                <w:rFonts w:cs="Arial"/>
                <w:szCs w:val="20"/>
                <w:lang w:val="x-none" w:eastAsia="sl-SI"/>
              </w:rPr>
              <w:t>pred potekom obdobja, za katero je bila ustanovljena, se za preostalo obdobje odškodnina ne izplača.</w:t>
            </w:r>
            <w:r>
              <w:rPr>
                <w:rFonts w:cs="Arial"/>
                <w:szCs w:val="20"/>
                <w:lang w:eastAsia="sl-SI"/>
              </w:rPr>
              <w:t xml:space="preserve"> Taka ureditev določitve in izplačila odškodnine bo veljala tako v primeru sporazumne ustanovitve služnosti kot v primeru, če se bo odškodnina določila v sodnem postopku. Po mnenju predlagatelja je takšna ureditev utemeljena, saj je v tem primeru dejanska potreba po služnosti v javno korist bodoče  negotovo dejstvo, ki ga ni mogoče natančno predvideti in opredeliti ob ustanovitvi služnosti v javno korist. Načelo sorazmernosti pa terja, da morajo takoj, ko prenehajo razlogi za </w:t>
            </w:r>
            <w:r w:rsidR="00A65C00">
              <w:rPr>
                <w:rFonts w:cs="Arial"/>
                <w:szCs w:val="20"/>
                <w:lang w:eastAsia="sl-SI"/>
              </w:rPr>
              <w:t>posege</w:t>
            </w:r>
            <w:r>
              <w:rPr>
                <w:rFonts w:cs="Arial"/>
                <w:szCs w:val="20"/>
                <w:lang w:eastAsia="sl-SI"/>
              </w:rPr>
              <w:t>, ki terjajo ustanovitev služnosti, ti posegi prenehati, s tem pa tudi pravica do služnosti in posledično tudi pravica do odškodnine.</w:t>
            </w:r>
          </w:p>
          <w:p w14:paraId="64B0ED46" w14:textId="77777777" w:rsidR="009450F1" w:rsidRPr="00845572" w:rsidRDefault="009450F1" w:rsidP="009450F1">
            <w:pPr>
              <w:shd w:val="clear" w:color="auto" w:fill="FFFFFF"/>
              <w:spacing w:before="240" w:line="240" w:lineRule="auto"/>
              <w:jc w:val="both"/>
              <w:rPr>
                <w:rFonts w:cs="Arial"/>
                <w:szCs w:val="20"/>
                <w:lang w:eastAsia="sl-SI"/>
              </w:rPr>
            </w:pPr>
            <w:r>
              <w:rPr>
                <w:rFonts w:cs="Arial"/>
                <w:szCs w:val="20"/>
                <w:lang w:eastAsia="sl-SI"/>
              </w:rPr>
              <w:t>Določeno je, da bo o</w:t>
            </w:r>
            <w:r w:rsidR="00A65C00" w:rsidRPr="00845572">
              <w:rPr>
                <w:rFonts w:cs="Arial"/>
                <w:szCs w:val="20"/>
                <w:lang w:val="x-none" w:eastAsia="sl-SI"/>
              </w:rPr>
              <w:t>odškodnino</w:t>
            </w:r>
            <w:r w:rsidRPr="00845572">
              <w:rPr>
                <w:rFonts w:cs="Arial"/>
                <w:szCs w:val="20"/>
                <w:lang w:val="x-none" w:eastAsia="sl-SI"/>
              </w:rPr>
              <w:t xml:space="preserve"> </w:t>
            </w:r>
            <w:r>
              <w:rPr>
                <w:rFonts w:cs="Arial"/>
                <w:szCs w:val="20"/>
                <w:lang w:eastAsia="sl-SI"/>
              </w:rPr>
              <w:t>upravičencu izplačala</w:t>
            </w:r>
            <w:r w:rsidRPr="00845572">
              <w:rPr>
                <w:rFonts w:cs="Arial"/>
                <w:szCs w:val="20"/>
                <w:lang w:val="x-none" w:eastAsia="sl-SI"/>
              </w:rPr>
              <w:t xml:space="preserve"> </w:t>
            </w:r>
            <w:r w:rsidRPr="00845572">
              <w:rPr>
                <w:rFonts w:cs="Arial"/>
                <w:szCs w:val="20"/>
                <w:lang w:eastAsia="sl-SI"/>
              </w:rPr>
              <w:t>Uprava</w:t>
            </w:r>
            <w:r w:rsidRPr="00845572">
              <w:rPr>
                <w:rFonts w:cs="Arial"/>
                <w:szCs w:val="20"/>
                <w:lang w:val="x-none" w:eastAsia="sl-SI"/>
              </w:rPr>
              <w:t xml:space="preserve">, na osebni oziroma poslovni račun lastnika zemljišča. Sredstva za izplačilo odškodnine se zagotovijo v proračunu Republike Slovenije v okviru finančnega načrta </w:t>
            </w:r>
            <w:r w:rsidRPr="00845572">
              <w:rPr>
                <w:rFonts w:cs="Arial"/>
                <w:szCs w:val="20"/>
                <w:lang w:eastAsia="sl-SI"/>
              </w:rPr>
              <w:t>Uprave</w:t>
            </w:r>
            <w:r w:rsidRPr="00845572">
              <w:rPr>
                <w:rFonts w:cs="Arial"/>
                <w:szCs w:val="20"/>
                <w:lang w:val="x-none" w:eastAsia="sl-SI"/>
              </w:rPr>
              <w:t>.</w:t>
            </w:r>
          </w:p>
          <w:p w14:paraId="728B89F7" w14:textId="77777777" w:rsidR="00D85226" w:rsidRDefault="00D85226" w:rsidP="00D85226">
            <w:pPr>
              <w:shd w:val="clear" w:color="auto" w:fill="FFFFFF"/>
              <w:spacing w:after="240" w:line="240" w:lineRule="auto"/>
              <w:rPr>
                <w:rFonts w:cs="Arial"/>
                <w:b/>
                <w:bCs/>
                <w:szCs w:val="20"/>
                <w:lang w:eastAsia="sl-SI"/>
              </w:rPr>
            </w:pPr>
          </w:p>
          <w:p w14:paraId="6E38CC61" w14:textId="77777777" w:rsidR="009450F1" w:rsidRPr="009450F1" w:rsidRDefault="009450F1" w:rsidP="00D85226">
            <w:pPr>
              <w:shd w:val="clear" w:color="auto" w:fill="FFFFFF"/>
              <w:spacing w:line="240" w:lineRule="auto"/>
              <w:rPr>
                <w:rFonts w:cs="Arial"/>
                <w:b/>
                <w:bCs/>
                <w:szCs w:val="20"/>
                <w:lang w:eastAsia="sl-SI"/>
              </w:rPr>
            </w:pPr>
            <w:r w:rsidRPr="009450F1">
              <w:rPr>
                <w:rFonts w:cs="Arial"/>
                <w:b/>
                <w:bCs/>
                <w:szCs w:val="20"/>
                <w:lang w:eastAsia="sl-SI"/>
              </w:rPr>
              <w:t>K 36.</w:t>
            </w:r>
            <w:r w:rsidRPr="009450F1">
              <w:rPr>
                <w:rFonts w:cs="Arial"/>
                <w:b/>
                <w:bCs/>
                <w:szCs w:val="20"/>
                <w:lang w:val="x-none" w:eastAsia="sl-SI"/>
              </w:rPr>
              <w:t xml:space="preserve"> člen</w:t>
            </w:r>
            <w:r w:rsidRPr="009450F1">
              <w:rPr>
                <w:rFonts w:cs="Arial"/>
                <w:b/>
                <w:bCs/>
                <w:szCs w:val="20"/>
                <w:lang w:eastAsia="sl-SI"/>
              </w:rPr>
              <w:t>u</w:t>
            </w:r>
          </w:p>
          <w:p w14:paraId="140584A0" w14:textId="77777777" w:rsidR="009450F1" w:rsidRPr="00845572" w:rsidRDefault="009450F1" w:rsidP="00D85226">
            <w:pPr>
              <w:shd w:val="clear" w:color="auto" w:fill="FFFFFF"/>
              <w:spacing w:line="240" w:lineRule="auto"/>
              <w:jc w:val="both"/>
              <w:rPr>
                <w:rFonts w:cs="Arial"/>
                <w:szCs w:val="20"/>
                <w:lang w:eastAsia="sl-SI"/>
              </w:rPr>
            </w:pPr>
            <w:r>
              <w:rPr>
                <w:rFonts w:cs="Arial"/>
                <w:szCs w:val="20"/>
                <w:lang w:val="x-none" w:eastAsia="sl-SI"/>
              </w:rPr>
              <w:t>Če upravičen</w:t>
            </w:r>
            <w:r>
              <w:rPr>
                <w:rFonts w:cs="Arial"/>
                <w:szCs w:val="20"/>
                <w:lang w:eastAsia="sl-SI"/>
              </w:rPr>
              <w:t>cu</w:t>
            </w:r>
            <w:r w:rsidRPr="00845572">
              <w:rPr>
                <w:rFonts w:cs="Arial"/>
                <w:szCs w:val="20"/>
                <w:lang w:val="x-none" w:eastAsia="sl-SI"/>
              </w:rPr>
              <w:t xml:space="preserve"> do služnosti v javno korist </w:t>
            </w:r>
            <w:r>
              <w:rPr>
                <w:rFonts w:cs="Arial"/>
                <w:szCs w:val="20"/>
                <w:lang w:eastAsia="sl-SI"/>
              </w:rPr>
              <w:t xml:space="preserve">ne uspe pridobiti </w:t>
            </w:r>
            <w:r w:rsidRPr="00845572">
              <w:rPr>
                <w:rFonts w:cs="Arial"/>
                <w:szCs w:val="20"/>
                <w:lang w:val="x-none" w:eastAsia="sl-SI"/>
              </w:rPr>
              <w:t>podatkov o lastniku zemljišča iz uradnih evidenc, ker ti podatki ne obstajajo ali ker organi, ki vodijo uradne evidence, s podatki ne razpolagajo, ali so podatki v evidenci napačni, ali lastnik zemljišča zaradi neznanega bivališča ne more sodelovati v postopku, pošlje centru za socialno delo predlog za postavitev skrbnika za poseben primer.</w:t>
            </w:r>
            <w:r>
              <w:rPr>
                <w:rFonts w:cs="Arial"/>
                <w:szCs w:val="20"/>
                <w:lang w:eastAsia="sl-SI"/>
              </w:rPr>
              <w:t xml:space="preserve"> </w:t>
            </w:r>
            <w:r w:rsidRPr="00845572">
              <w:rPr>
                <w:rFonts w:cs="Arial"/>
                <w:szCs w:val="20"/>
                <w:lang w:val="x-none" w:eastAsia="sl-SI"/>
              </w:rPr>
              <w:t>Center za socialno delo v 60 dneh imenuje skrbnika za poseben primer, ki zastopa lastnika zemljišča in varuje njegove koristi.</w:t>
            </w:r>
          </w:p>
          <w:p w14:paraId="32BDAA72" w14:textId="77777777" w:rsidR="004042CE" w:rsidRPr="00566936" w:rsidRDefault="004042CE" w:rsidP="00391286">
            <w:pPr>
              <w:pStyle w:val="Neotevilenodstavek"/>
              <w:spacing w:line="240" w:lineRule="auto"/>
              <w:rPr>
                <w:b/>
                <w:sz w:val="20"/>
                <w:szCs w:val="20"/>
              </w:rPr>
            </w:pPr>
          </w:p>
          <w:p w14:paraId="3140935C" w14:textId="77777777" w:rsidR="00012033" w:rsidRPr="00566936" w:rsidRDefault="00012033" w:rsidP="00391286">
            <w:pPr>
              <w:pStyle w:val="Neotevilenodstavek"/>
              <w:spacing w:line="240" w:lineRule="auto"/>
              <w:rPr>
                <w:b/>
                <w:sz w:val="20"/>
                <w:szCs w:val="20"/>
              </w:rPr>
            </w:pPr>
            <w:r>
              <w:rPr>
                <w:b/>
                <w:sz w:val="20"/>
                <w:szCs w:val="20"/>
              </w:rPr>
              <w:t xml:space="preserve">K </w:t>
            </w:r>
            <w:r w:rsidR="00AC22D7">
              <w:rPr>
                <w:b/>
                <w:sz w:val="20"/>
                <w:szCs w:val="20"/>
              </w:rPr>
              <w:t>37</w:t>
            </w:r>
            <w:r w:rsidRPr="00566936">
              <w:rPr>
                <w:b/>
                <w:sz w:val="20"/>
                <w:szCs w:val="20"/>
              </w:rPr>
              <w:t>. člen</w:t>
            </w:r>
            <w:r>
              <w:rPr>
                <w:b/>
                <w:sz w:val="20"/>
                <w:szCs w:val="20"/>
              </w:rPr>
              <w:t>u</w:t>
            </w:r>
            <w:r w:rsidRPr="00566936">
              <w:rPr>
                <w:b/>
                <w:sz w:val="20"/>
                <w:szCs w:val="20"/>
              </w:rPr>
              <w:t xml:space="preserve"> </w:t>
            </w:r>
          </w:p>
          <w:p w14:paraId="1561EFE4" w14:textId="77777777" w:rsidR="00AC22D7" w:rsidRPr="0035784F" w:rsidRDefault="00AC22D7" w:rsidP="00AC22D7">
            <w:pPr>
              <w:pStyle w:val="Neotevilenodstavek"/>
              <w:spacing w:line="240" w:lineRule="auto"/>
              <w:rPr>
                <w:sz w:val="20"/>
                <w:szCs w:val="20"/>
              </w:rPr>
            </w:pPr>
            <w:r w:rsidRPr="0035784F">
              <w:rPr>
                <w:sz w:val="20"/>
                <w:szCs w:val="20"/>
              </w:rPr>
              <w:t xml:space="preserve">V primeru izbruha APK pri divjih prašičih bo potrebno vzpostaviti in opremiti vsaj 3 zbirna mesta za najdene poginule divje prašiče in odstreljene divje prašiče, kjer se vrši zbiranje, vzorčenje in odvoz na neškodljivo uničenje. </w:t>
            </w:r>
          </w:p>
          <w:p w14:paraId="693CAB88" w14:textId="77777777" w:rsidR="00AC22D7" w:rsidRPr="0035784F" w:rsidRDefault="00AC22D7" w:rsidP="00AC22D7">
            <w:pPr>
              <w:pStyle w:val="Neotevilenodstavek"/>
              <w:spacing w:line="240" w:lineRule="auto"/>
              <w:rPr>
                <w:sz w:val="20"/>
                <w:szCs w:val="20"/>
              </w:rPr>
            </w:pPr>
            <w:r w:rsidRPr="0035784F">
              <w:rPr>
                <w:sz w:val="20"/>
                <w:szCs w:val="20"/>
              </w:rPr>
              <w:t>Z namenom zmanjšanja tveganja za prenos APK lokacije zbirnih mest na območju z omejitvami. Zbirno mesto je mesto za zbiranje in vzorčenje odstreljenih ter najdenih poginulih divjih prašičev. To mesto lahko služi tudi za preoblačenje in dezinfekcijo članov skupin za iskanje poginulih divjih prašičev in skupin za izvajanje izrednega odstrela divjih prašičev.</w:t>
            </w:r>
          </w:p>
          <w:p w14:paraId="578D78F7" w14:textId="77777777" w:rsidR="00AC22D7" w:rsidRPr="0035784F" w:rsidRDefault="00AC22D7" w:rsidP="00AC22D7">
            <w:pPr>
              <w:pStyle w:val="Neotevilenodstavek"/>
              <w:spacing w:line="240" w:lineRule="auto"/>
              <w:rPr>
                <w:sz w:val="20"/>
                <w:szCs w:val="20"/>
              </w:rPr>
            </w:pPr>
            <w:r w:rsidRPr="0035784F">
              <w:rPr>
                <w:sz w:val="20"/>
                <w:szCs w:val="20"/>
              </w:rPr>
              <w:t xml:space="preserve">Lokacije zbirnih mest na predlog skupine strokovnjakov iz 15. člena tega zakona določi generalni direktor Uprave, po predhodni pridobitvi soglasja vlade. Zoper sklep o določitvi lokacije zbirnega mesta je dovoljena pritožba. Pritožba ne zadrži izvršitve sklepa o določitvi lokacije zbirnega mesta.   </w:t>
            </w:r>
          </w:p>
          <w:p w14:paraId="69667F88" w14:textId="77777777" w:rsidR="00AC22D7" w:rsidRPr="0035784F" w:rsidRDefault="00AC22D7" w:rsidP="00AC22D7">
            <w:pPr>
              <w:pStyle w:val="Neotevilenodstavek"/>
              <w:spacing w:line="240" w:lineRule="auto"/>
              <w:rPr>
                <w:sz w:val="20"/>
                <w:szCs w:val="20"/>
              </w:rPr>
            </w:pPr>
            <w:r w:rsidRPr="0035784F">
              <w:rPr>
                <w:sz w:val="20"/>
                <w:szCs w:val="20"/>
              </w:rPr>
              <w:t xml:space="preserve">Postavitev, uporaba in vzdrževanje zbirnih mest je v javnem interesu, zaradi česar soglasja lastnikov zemljišč oziroma drugih upravljavcev zemljišč niso potrebna. Vsakdo se je dolžan </w:t>
            </w:r>
            <w:r w:rsidRPr="0035784F">
              <w:rPr>
                <w:sz w:val="20"/>
                <w:szCs w:val="20"/>
              </w:rPr>
              <w:lastRenderedPageBreak/>
              <w:t xml:space="preserve">vzdržati vseh ravnanj, ki bi ovirala ali onemogočala dostop do zbirnih mest, njihovo uporabo ali vzdrževanje. UVHVVR lastnike zemljišč obvesti o razlogih za poseg na zemljiščih. </w:t>
            </w:r>
          </w:p>
          <w:p w14:paraId="1C378283" w14:textId="77777777" w:rsidR="00AC22D7" w:rsidRPr="0035784F" w:rsidRDefault="00AC22D7" w:rsidP="00AC22D7">
            <w:pPr>
              <w:pStyle w:val="Neotevilenodstavek"/>
              <w:spacing w:line="240" w:lineRule="auto"/>
              <w:rPr>
                <w:sz w:val="20"/>
                <w:szCs w:val="20"/>
              </w:rPr>
            </w:pPr>
            <w:r w:rsidRPr="0035784F">
              <w:rPr>
                <w:sz w:val="20"/>
                <w:szCs w:val="20"/>
              </w:rPr>
              <w:t>Zbirno mesto se odstrani takoj, ko ni več potrebno za izvajanje ukrepov iz tega zakona. Razen če se z lastnikom zemljišča ali objekta UVHVVR ne dogovori drugače, UVHVVR zagotovi, da se po odstranitvi zbirnega mesta zemljišče oziroma objekt kvalitetno vzpostavi v prvotno stanje ter nemudoma pridobi cenitev cenilca ustrezne stroke, ki oceni škodo, ki jo je utrpel lastnik zaradi postavitve zbirnega mesta ter zaradi onemogočanja uživanja lastninske pravice v času, ko je na zemljišču stalo zbirno mesto. UVHVVR v roku 30 dni po izdelani cenitvi iz prejšnjega stavka, vendar ne kasneje kot tri mesece po odstranitvi zbirnega mesta, lastniku zemljišča izplača odškodnino v višini, kot jo je ocenil cenilec ustrezne stroke. V kolikor se lastnik zemljišča ne strinja s tako določeno odškodnino, lahko zoper UVHVVR vloži tožbo pred upravnim sodiščem.</w:t>
            </w:r>
          </w:p>
          <w:p w14:paraId="1896A9F8" w14:textId="77777777" w:rsidR="00AC22D7" w:rsidRPr="0035784F" w:rsidRDefault="00AC22D7" w:rsidP="00AC22D7">
            <w:pPr>
              <w:pStyle w:val="Neotevilenodstavek"/>
              <w:spacing w:line="240" w:lineRule="auto"/>
              <w:rPr>
                <w:sz w:val="20"/>
                <w:szCs w:val="20"/>
              </w:rPr>
            </w:pPr>
            <w:r w:rsidRPr="0035784F">
              <w:rPr>
                <w:sz w:val="20"/>
                <w:szCs w:val="20"/>
              </w:rPr>
              <w:t>Postavitev, uporaba in vzdrževanje zbirnih mest je dopustna ne glede na določila občinskih prostorskih aktov. Za postavitev, uporabo in vzdrževanje zbirnih mest, oziroma za ureditev dostopa do zbirnega mesta  se ne uporabljajo predpisi, ki urejajo graditev objektov, prostorski akti ter predpisi, ki urejajo varstvo okolja, ohranjanje narave, sladkovodno ribištvo, divjad in lovstvo, ter predpisi, ki urejajo gozdove in vode.</w:t>
            </w:r>
          </w:p>
          <w:p w14:paraId="6703426B" w14:textId="77777777" w:rsidR="00AC22D7" w:rsidRPr="0035784F" w:rsidRDefault="00AC22D7" w:rsidP="00AC22D7">
            <w:pPr>
              <w:pStyle w:val="Neotevilenodstavek"/>
              <w:spacing w:line="240" w:lineRule="auto"/>
              <w:rPr>
                <w:sz w:val="20"/>
                <w:szCs w:val="20"/>
              </w:rPr>
            </w:pPr>
            <w:r w:rsidRPr="0035784F">
              <w:rPr>
                <w:sz w:val="20"/>
                <w:szCs w:val="20"/>
              </w:rPr>
              <w:t xml:space="preserve">Na zbirnih mestih je treba zagotoviti: </w:t>
            </w:r>
          </w:p>
          <w:p w14:paraId="0317ECF9"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primerne ograje, da je onemogočen dostop do kadavrov divjih prašičev in drugih ŽSP,</w:t>
            </w:r>
          </w:p>
          <w:p w14:paraId="47EAC7BA"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vsaj 3 kontejnerje, kjer se uredi priročna pisarna za delavce, ki opravljajo vzorčenje in za preoblačenje na prehodu iz čistega v nečisti del, </w:t>
            </w:r>
          </w:p>
          <w:p w14:paraId="14FCF80D"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vsaj 2 hlajena kontejnerja za trupe odstreljenih divjih prašičev,</w:t>
            </w:r>
          </w:p>
          <w:p w14:paraId="47C4CE28"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sanitarne kontejnerje,</w:t>
            </w:r>
          </w:p>
          <w:p w14:paraId="6425C0A7"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postajo za čiščenje in razkuževanje, </w:t>
            </w:r>
          </w:p>
          <w:p w14:paraId="175CA4A1"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kontejnerje za odlaganje kadavrov, ki jih odpelje KOTO, </w:t>
            </w:r>
          </w:p>
          <w:p w14:paraId="582485C9"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kontejner za kužne odpadke (uporabljena zaščitna obleka, rokavice,…).</w:t>
            </w:r>
          </w:p>
          <w:p w14:paraId="0C2D4CEF" w14:textId="77777777" w:rsidR="00AC22D7" w:rsidRPr="0035784F" w:rsidRDefault="00AC22D7" w:rsidP="00AC22D7">
            <w:pPr>
              <w:pStyle w:val="Neotevilenodstavek"/>
              <w:spacing w:line="240" w:lineRule="auto"/>
              <w:rPr>
                <w:sz w:val="20"/>
                <w:szCs w:val="20"/>
              </w:rPr>
            </w:pPr>
            <w:r w:rsidRPr="0035784F">
              <w:rPr>
                <w:sz w:val="20"/>
                <w:szCs w:val="20"/>
              </w:rPr>
              <w:t>Na zbirnem mestu morajo biti na voljo naslednja oprema in materiali: razkužila in čistila (apno), oprema za jemanje vzorcev, tablični računalniki, printerji, hladilne torbe, banjice za vleko trupel divjih prašičev, plastične vreče…).</w:t>
            </w:r>
          </w:p>
          <w:p w14:paraId="40ED294B" w14:textId="77777777" w:rsidR="00AC22D7" w:rsidRPr="0035784F" w:rsidRDefault="00AC22D7" w:rsidP="00AC22D7">
            <w:pPr>
              <w:pStyle w:val="Neotevilenodstavek"/>
              <w:spacing w:line="240" w:lineRule="auto"/>
              <w:rPr>
                <w:sz w:val="20"/>
                <w:szCs w:val="20"/>
              </w:rPr>
            </w:pPr>
            <w:r w:rsidRPr="0035784F">
              <w:rPr>
                <w:sz w:val="20"/>
                <w:szCs w:val="20"/>
              </w:rPr>
              <w:t>Zbirno mesto mora imeti možnost priklopa na vodovodno omrežje in elektriko oziroma imeti mora tudi agregat.</w:t>
            </w:r>
          </w:p>
          <w:p w14:paraId="6555EC20" w14:textId="77777777" w:rsidR="00AC22D7" w:rsidRPr="0035784F" w:rsidRDefault="00AC22D7" w:rsidP="00AC22D7">
            <w:pPr>
              <w:pStyle w:val="Neotevilenodstavek"/>
              <w:spacing w:line="240" w:lineRule="auto"/>
              <w:rPr>
                <w:sz w:val="20"/>
                <w:szCs w:val="20"/>
              </w:rPr>
            </w:pPr>
            <w:r w:rsidRPr="0035784F">
              <w:rPr>
                <w:sz w:val="20"/>
                <w:szCs w:val="20"/>
              </w:rPr>
              <w:t xml:space="preserve">Generalni direktor UVHVVR s sklepom določi vodjo zbirnega mesta za posamezno zbirno mesto, .ki ima naslednje naloge in pooblastila: </w:t>
            </w:r>
          </w:p>
          <w:p w14:paraId="2C506536"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koordinira delo na zbirnem mestu, </w:t>
            </w:r>
          </w:p>
          <w:p w14:paraId="23479D70"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skrbi za nabavo material za redno delovanje zbirnega mesta (razkužila, zaščitna oprema, gorivo, čistila, pisarniški material…), </w:t>
            </w:r>
          </w:p>
          <w:p w14:paraId="0D6F9CD8"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koordinira in odreja naloge vodjem skupin za iskanje divjih prašičev in skupin za odstrel, </w:t>
            </w:r>
          </w:p>
          <w:p w14:paraId="0DE0C511"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potrjuje dnevna poročila o delu skupin in opravljenih urah, </w:t>
            </w:r>
          </w:p>
          <w:p w14:paraId="02F4D24E"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vodi evidenco odstreljenih in najdenih poginulih divjih prašičev dostavljenih na zbirno mesto, </w:t>
            </w:r>
          </w:p>
          <w:p w14:paraId="0534A580"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zagotovi, da so vsi najdeni in odstreljeni divji prašiči prepeljani na zbirno mesto, zagotovi njihovo tehtanje in vzorčenje, </w:t>
            </w:r>
          </w:p>
          <w:p w14:paraId="4FBDC497"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zbira podatke o rezultatih analiz in zagotovi neškodljivo odstranitev vseh najdenih poginulih divjih prašičev oziroma odloča o uničenju ali morebitni uporabi trupov odstreljenih divjih prašičev glede na izvid analize in trenutno epizootiološko situacijo v skladu z navodili Državnega središča za nadzor bolezni (v nadaljnjem besedilu: DSNB), </w:t>
            </w:r>
          </w:p>
          <w:p w14:paraId="3E2BC251"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 xml:space="preserve">skrbi za pripravo poročil in redno poročanje generalnemu direktorju Uprave in DSNB. </w:t>
            </w:r>
          </w:p>
          <w:p w14:paraId="2FCA7671" w14:textId="77777777" w:rsidR="00AC22D7" w:rsidRPr="0035784F" w:rsidRDefault="00AC22D7" w:rsidP="00AC22D7">
            <w:pPr>
              <w:pStyle w:val="Neotevilenodstavek"/>
              <w:spacing w:line="240" w:lineRule="auto"/>
              <w:rPr>
                <w:sz w:val="20"/>
                <w:szCs w:val="20"/>
              </w:rPr>
            </w:pPr>
            <w:r w:rsidRPr="0035784F">
              <w:rPr>
                <w:sz w:val="20"/>
                <w:szCs w:val="20"/>
              </w:rPr>
              <w:t xml:space="preserve">Vodja zbirnega mesta poskrbi tudi za izvedbo drugih nalog, ki jih odredi generalni direktor Uprave oziroma DSNB. </w:t>
            </w:r>
          </w:p>
          <w:p w14:paraId="052E9ECD" w14:textId="77777777" w:rsidR="00AC22D7" w:rsidRPr="0035784F" w:rsidRDefault="00AC22D7" w:rsidP="00AC22D7">
            <w:pPr>
              <w:pStyle w:val="Neotevilenodstavek"/>
              <w:spacing w:line="240" w:lineRule="auto"/>
              <w:rPr>
                <w:sz w:val="20"/>
                <w:szCs w:val="20"/>
              </w:rPr>
            </w:pPr>
            <w:r w:rsidRPr="0035784F">
              <w:rPr>
                <w:sz w:val="20"/>
                <w:szCs w:val="20"/>
              </w:rPr>
              <w:t>Stroški vzpostavitve 3 zbirnih mest in neškodljive odstranitve zbranih poginulih in odstreljenih divjih prašičev na območju z omejitvami so cca 130.550 eurov. V primeru izbruha APK bo na zbirno mesto prerazporejena oprema in osebje, ki je bilo zagotovljeno za izvajanje 10. člena zakona.</w:t>
            </w:r>
          </w:p>
          <w:p w14:paraId="688ED877" w14:textId="77777777" w:rsidR="00AC22D7" w:rsidRDefault="00AC22D7" w:rsidP="00391286">
            <w:pPr>
              <w:pStyle w:val="Neotevilenodstavek"/>
              <w:spacing w:line="240" w:lineRule="auto"/>
              <w:rPr>
                <w:b/>
                <w:sz w:val="20"/>
                <w:szCs w:val="20"/>
              </w:rPr>
            </w:pPr>
          </w:p>
          <w:p w14:paraId="4B133DB3" w14:textId="77777777" w:rsidR="00012033" w:rsidRDefault="00012033" w:rsidP="00391286">
            <w:pPr>
              <w:pStyle w:val="Neotevilenodstavek"/>
              <w:spacing w:line="240" w:lineRule="auto"/>
              <w:rPr>
                <w:b/>
                <w:sz w:val="20"/>
                <w:szCs w:val="20"/>
              </w:rPr>
            </w:pPr>
            <w:r w:rsidRPr="002114A1">
              <w:rPr>
                <w:b/>
                <w:sz w:val="20"/>
                <w:szCs w:val="20"/>
              </w:rPr>
              <w:t xml:space="preserve">K </w:t>
            </w:r>
            <w:r w:rsidR="0009794E">
              <w:rPr>
                <w:b/>
                <w:sz w:val="20"/>
                <w:szCs w:val="20"/>
              </w:rPr>
              <w:t>3</w:t>
            </w:r>
            <w:r w:rsidR="00AC22D7">
              <w:rPr>
                <w:b/>
                <w:sz w:val="20"/>
                <w:szCs w:val="20"/>
              </w:rPr>
              <w:t>8</w:t>
            </w:r>
            <w:r w:rsidRPr="002114A1">
              <w:rPr>
                <w:b/>
                <w:sz w:val="20"/>
                <w:szCs w:val="20"/>
              </w:rPr>
              <w:t xml:space="preserve">. členu </w:t>
            </w:r>
          </w:p>
          <w:p w14:paraId="3C32C828" w14:textId="77777777" w:rsidR="00AC22D7" w:rsidRPr="0035784F" w:rsidRDefault="00AC22D7" w:rsidP="00AC22D7">
            <w:pPr>
              <w:pStyle w:val="Neotevilenodstavek"/>
              <w:spacing w:line="240" w:lineRule="auto"/>
              <w:rPr>
                <w:sz w:val="20"/>
                <w:szCs w:val="20"/>
              </w:rPr>
            </w:pPr>
            <w:r w:rsidRPr="0035784F">
              <w:rPr>
                <w:sz w:val="20"/>
                <w:szCs w:val="20"/>
              </w:rPr>
              <w:t>Da bi na določenem območju znotraj območja z omejitvami, zagotovili čim manj vznemirjanja divjih prašičev in s tem preprečili širjene bolezni, lahko generalni lahko direktor UVHVVR po pridobitvi soglasja Vlade Republike Slovenije omeji ali prepove izvajanje kmetijskih, gozdarskih ali drugih aktivnosti.</w:t>
            </w:r>
          </w:p>
          <w:p w14:paraId="03356EFE" w14:textId="77777777" w:rsidR="00AC22D7" w:rsidRPr="0035784F" w:rsidRDefault="00AC22D7" w:rsidP="00AC22D7">
            <w:pPr>
              <w:pStyle w:val="Neotevilenodstavek"/>
              <w:spacing w:line="240" w:lineRule="auto"/>
              <w:rPr>
                <w:sz w:val="20"/>
                <w:szCs w:val="20"/>
              </w:rPr>
            </w:pPr>
            <w:r w:rsidRPr="0035784F">
              <w:rPr>
                <w:sz w:val="20"/>
                <w:szCs w:val="20"/>
              </w:rPr>
              <w:t>Omejitev ali prepoved iz prejšnjega odstavka lahko zajema:</w:t>
            </w:r>
          </w:p>
          <w:p w14:paraId="33EFAC30"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prepoved spravila pridelkov;</w:t>
            </w:r>
          </w:p>
          <w:p w14:paraId="0CAD83D6"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prepoved košnje in spravila krme;</w:t>
            </w:r>
          </w:p>
          <w:p w14:paraId="77A75D6A"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prepoved sečnje in spravila lesa iz gozdov;</w:t>
            </w:r>
          </w:p>
          <w:p w14:paraId="6AB79FF2"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prepoved nabiranja gob in drugih gozdnih sadežev;</w:t>
            </w:r>
          </w:p>
          <w:p w14:paraId="217FEB3F"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prepoved oziroma omejitev gibanja;</w:t>
            </w:r>
          </w:p>
          <w:p w14:paraId="43708BAE" w14:textId="77777777" w:rsidR="00AC22D7" w:rsidRPr="0035784F" w:rsidRDefault="00AC22D7" w:rsidP="00AC22D7">
            <w:pPr>
              <w:pStyle w:val="Neotevilenodstavek"/>
              <w:spacing w:line="240" w:lineRule="auto"/>
              <w:rPr>
                <w:sz w:val="20"/>
                <w:szCs w:val="20"/>
              </w:rPr>
            </w:pPr>
            <w:r w:rsidRPr="0035784F">
              <w:rPr>
                <w:sz w:val="20"/>
                <w:szCs w:val="20"/>
              </w:rPr>
              <w:t>•</w:t>
            </w:r>
            <w:r w:rsidRPr="0035784F">
              <w:rPr>
                <w:sz w:val="20"/>
                <w:szCs w:val="20"/>
              </w:rPr>
              <w:tab/>
              <w:t>prepoved drugih aktivnosti, ki imajo lahko za posledico širjenje APK.</w:t>
            </w:r>
          </w:p>
          <w:p w14:paraId="4FAB6A1A" w14:textId="77777777" w:rsidR="00AC22D7" w:rsidRPr="0035784F" w:rsidRDefault="00AC22D7" w:rsidP="00AC22D7">
            <w:pPr>
              <w:pStyle w:val="Neotevilenodstavek"/>
              <w:spacing w:line="240" w:lineRule="auto"/>
              <w:rPr>
                <w:sz w:val="20"/>
                <w:szCs w:val="20"/>
              </w:rPr>
            </w:pPr>
            <w:r w:rsidRPr="0035784F">
              <w:rPr>
                <w:sz w:val="20"/>
                <w:szCs w:val="20"/>
              </w:rPr>
              <w:t>Nadzor omejitev oziroma prepovedi iz tega člena opravljajo uradni veterinarji, lovski, gozdarski in kmetijski inšpektorji in na javnih prometnicah in javnih površinah tudi policija – glej 47. in 48. člen ZAPK.</w:t>
            </w:r>
          </w:p>
          <w:p w14:paraId="7E1243C1" w14:textId="77777777" w:rsidR="00AC22D7" w:rsidRDefault="00AC22D7" w:rsidP="00391286">
            <w:pPr>
              <w:pStyle w:val="Neotevilenodstavek"/>
              <w:spacing w:line="240" w:lineRule="auto"/>
              <w:rPr>
                <w:b/>
                <w:sz w:val="20"/>
                <w:szCs w:val="20"/>
              </w:rPr>
            </w:pPr>
          </w:p>
          <w:p w14:paraId="1DBE3AED" w14:textId="77777777" w:rsidR="00012033" w:rsidRPr="001E42F3" w:rsidRDefault="00012033" w:rsidP="00391286">
            <w:pPr>
              <w:pStyle w:val="Neotevilenodstavek"/>
              <w:spacing w:line="240" w:lineRule="auto"/>
              <w:rPr>
                <w:b/>
                <w:sz w:val="20"/>
                <w:szCs w:val="20"/>
              </w:rPr>
            </w:pPr>
            <w:r w:rsidRPr="001E42F3">
              <w:rPr>
                <w:b/>
                <w:sz w:val="20"/>
                <w:szCs w:val="20"/>
              </w:rPr>
              <w:t xml:space="preserve">K </w:t>
            </w:r>
            <w:r w:rsidR="0009794E">
              <w:rPr>
                <w:b/>
                <w:sz w:val="20"/>
                <w:szCs w:val="20"/>
              </w:rPr>
              <w:t>3</w:t>
            </w:r>
            <w:r w:rsidRPr="001E42F3">
              <w:rPr>
                <w:b/>
                <w:sz w:val="20"/>
                <w:szCs w:val="20"/>
              </w:rPr>
              <w:t xml:space="preserve">9. členu </w:t>
            </w:r>
          </w:p>
          <w:p w14:paraId="25E75AA9" w14:textId="77777777" w:rsidR="001E42F3" w:rsidRPr="001E42F3" w:rsidRDefault="001E42F3" w:rsidP="001E42F3">
            <w:pPr>
              <w:tabs>
                <w:tab w:val="left" w:pos="284"/>
              </w:tabs>
              <w:spacing w:after="60" w:line="240" w:lineRule="auto"/>
              <w:jc w:val="both"/>
              <w:rPr>
                <w:rFonts w:cs="Arial"/>
                <w:szCs w:val="20"/>
              </w:rPr>
            </w:pPr>
            <w:r w:rsidRPr="001E42F3">
              <w:rPr>
                <w:rFonts w:cs="Arial"/>
                <w:szCs w:val="20"/>
              </w:rPr>
              <w:t xml:space="preserve">V kolikor bodo na območju lovišča odrejeni nujni ukrepi prepovedi lova, potem ima ministrstvo možnost, da znesek koncesijske dajatve zniža ali pa odpravi obveznost plačila celotnega zneska koncesijske dajatve. Ker lahko prepoved lova traja zelo različno obdobje oziroma prične veljati v različnem obdobju leta, ima ta prepoved tudi različen vpliv na upravljanje z divjadjo v lovišču. Zaradi navedenega je pomembno, da obstaja predpisan postopek za znižanje ali odpravo plačila koncesijske dajatve. V Uredbi o podelitvi koncesij za trajnostno gospodarjenje z divjadjo (Uradni list RS, št. 100/08) je določeno, da lahko minister na predlog </w:t>
            </w:r>
            <w:r w:rsidR="00E43DBC">
              <w:rPr>
                <w:rFonts w:cs="Arial"/>
                <w:szCs w:val="20"/>
              </w:rPr>
              <w:t>ZGS</w:t>
            </w:r>
            <w:r w:rsidRPr="001E42F3">
              <w:rPr>
                <w:rFonts w:cs="Arial"/>
                <w:szCs w:val="20"/>
              </w:rPr>
              <w:t xml:space="preserve">, Lovske zveze Slovenije ali lovske inšpekcije za posamezno lovišče v tekočem letu zniža koncesijsko dajatev, vendar ta ne sme znašati manj kot 10% od osnove za izračun koncesijske dajatve. O predlogu za znižanje koncesijske dajatve poda mnenje komisija, ki jo imenuje minister in jo sestavljajo trije člani. Komisijo sestavlja po en predstavnik ministrstva, </w:t>
            </w:r>
            <w:r w:rsidR="00E43DBC">
              <w:rPr>
                <w:rFonts w:cs="Arial"/>
                <w:szCs w:val="20"/>
              </w:rPr>
              <w:t>ZGS</w:t>
            </w:r>
            <w:r w:rsidRPr="001E42F3">
              <w:rPr>
                <w:rFonts w:cs="Arial"/>
                <w:szCs w:val="20"/>
              </w:rPr>
              <w:t xml:space="preserve"> in lovske inšpekcije. Glede na navedeno bo na predlog prej navedenih organov lahko komisija pregledala vloge in se do njih opredelila, nato pa bo ministrstvo izdalo </w:t>
            </w:r>
            <w:proofErr w:type="spellStart"/>
            <w:r w:rsidRPr="001E42F3">
              <w:rPr>
                <w:rFonts w:cs="Arial"/>
                <w:szCs w:val="20"/>
              </w:rPr>
              <w:t>ugodilno</w:t>
            </w:r>
            <w:proofErr w:type="spellEnd"/>
            <w:r w:rsidRPr="001E42F3">
              <w:rPr>
                <w:rFonts w:cs="Arial"/>
                <w:szCs w:val="20"/>
              </w:rPr>
              <w:t xml:space="preserve"> ali zavrnilno odločbo. </w:t>
            </w:r>
          </w:p>
          <w:p w14:paraId="378DC097" w14:textId="77777777" w:rsidR="00012033" w:rsidRDefault="001E42F3" w:rsidP="001E42F3">
            <w:pPr>
              <w:pStyle w:val="Neotevilenodstavek"/>
              <w:spacing w:line="240" w:lineRule="auto"/>
              <w:rPr>
                <w:sz w:val="20"/>
                <w:szCs w:val="20"/>
              </w:rPr>
            </w:pPr>
            <w:r w:rsidRPr="001E42F3">
              <w:rPr>
                <w:sz w:val="20"/>
                <w:szCs w:val="20"/>
              </w:rPr>
              <w:t xml:space="preserve">Pričakujemo, da bo zaradi zmanjšanja ali odprave plačila koncesijske dajatve za </w:t>
            </w:r>
            <w:r w:rsidRPr="00B707BE">
              <w:rPr>
                <w:b/>
                <w:sz w:val="20"/>
                <w:szCs w:val="20"/>
              </w:rPr>
              <w:t>cca 100.000</w:t>
            </w:r>
            <w:r w:rsidRPr="001E42F3">
              <w:rPr>
                <w:sz w:val="20"/>
                <w:szCs w:val="20"/>
              </w:rPr>
              <w:t xml:space="preserve"> eurov manj prihodkov v proračun. </w:t>
            </w:r>
          </w:p>
          <w:p w14:paraId="5422275D" w14:textId="77777777" w:rsidR="001E42F3" w:rsidRPr="001E42F3" w:rsidRDefault="001E42F3" w:rsidP="001E42F3">
            <w:pPr>
              <w:pStyle w:val="Neotevilenodstavek"/>
              <w:spacing w:line="240" w:lineRule="auto"/>
              <w:rPr>
                <w:sz w:val="20"/>
                <w:szCs w:val="20"/>
              </w:rPr>
            </w:pPr>
          </w:p>
          <w:p w14:paraId="3D4CF1B4" w14:textId="77777777" w:rsidR="00012033" w:rsidRPr="001B7EE9" w:rsidRDefault="00012033" w:rsidP="00391286">
            <w:pPr>
              <w:pStyle w:val="Neotevilenodstavek"/>
              <w:spacing w:line="240" w:lineRule="auto"/>
              <w:rPr>
                <w:b/>
                <w:sz w:val="20"/>
                <w:szCs w:val="20"/>
              </w:rPr>
            </w:pPr>
            <w:r>
              <w:rPr>
                <w:b/>
                <w:sz w:val="20"/>
                <w:szCs w:val="20"/>
              </w:rPr>
              <w:t xml:space="preserve">K </w:t>
            </w:r>
            <w:r w:rsidR="0009794E">
              <w:rPr>
                <w:b/>
                <w:sz w:val="20"/>
                <w:szCs w:val="20"/>
              </w:rPr>
              <w:t>4</w:t>
            </w:r>
            <w:r w:rsidRPr="001B7EE9">
              <w:rPr>
                <w:b/>
                <w:sz w:val="20"/>
                <w:szCs w:val="20"/>
              </w:rPr>
              <w:t>0. člen</w:t>
            </w:r>
            <w:r>
              <w:rPr>
                <w:b/>
                <w:sz w:val="20"/>
                <w:szCs w:val="20"/>
              </w:rPr>
              <w:t>u</w:t>
            </w:r>
            <w:r w:rsidRPr="001B7EE9">
              <w:rPr>
                <w:b/>
                <w:sz w:val="20"/>
                <w:szCs w:val="20"/>
              </w:rPr>
              <w:t xml:space="preserve"> </w:t>
            </w:r>
          </w:p>
          <w:p w14:paraId="4BE154D7" w14:textId="77777777" w:rsidR="00012033" w:rsidRPr="001B7EE9" w:rsidRDefault="00012033" w:rsidP="00391286">
            <w:pPr>
              <w:pStyle w:val="Neotevilenodstavek"/>
              <w:spacing w:line="240" w:lineRule="auto"/>
              <w:rPr>
                <w:sz w:val="20"/>
                <w:szCs w:val="20"/>
              </w:rPr>
            </w:pPr>
            <w:r w:rsidRPr="001B7EE9">
              <w:rPr>
                <w:sz w:val="20"/>
                <w:szCs w:val="20"/>
              </w:rPr>
              <w:t xml:space="preserve">Zaradi izvajanja nujnih ukrepov po tem zakonu Republika Slovenija zagotovi izplačilo </w:t>
            </w:r>
            <w:r w:rsidR="004042CE" w:rsidRPr="004042CE">
              <w:rPr>
                <w:sz w:val="20"/>
                <w:szCs w:val="20"/>
              </w:rPr>
              <w:t xml:space="preserve">nadomestila za povzročeno škodo </w:t>
            </w:r>
            <w:r w:rsidR="004042CE">
              <w:rPr>
                <w:sz w:val="20"/>
                <w:szCs w:val="20"/>
              </w:rPr>
              <w:t xml:space="preserve">oziroma </w:t>
            </w:r>
            <w:r w:rsidRPr="001B7EE9">
              <w:rPr>
                <w:sz w:val="20"/>
                <w:szCs w:val="20"/>
              </w:rPr>
              <w:t>odškodnin za:</w:t>
            </w:r>
          </w:p>
          <w:p w14:paraId="1E809CC4" w14:textId="77777777" w:rsidR="00012033" w:rsidRPr="001B7EE9" w:rsidRDefault="00012033" w:rsidP="00AA206F">
            <w:pPr>
              <w:pStyle w:val="Neotevilenodstavek"/>
              <w:numPr>
                <w:ilvl w:val="0"/>
                <w:numId w:val="77"/>
              </w:numPr>
              <w:spacing w:line="240" w:lineRule="auto"/>
              <w:rPr>
                <w:sz w:val="20"/>
                <w:szCs w:val="20"/>
              </w:rPr>
            </w:pPr>
            <w:r w:rsidRPr="001B7EE9">
              <w:rPr>
                <w:sz w:val="20"/>
                <w:szCs w:val="20"/>
              </w:rPr>
              <w:t xml:space="preserve">škode, ki jo povzroči divjad v času prepovedi lova na kmetijskih in gozdnih kulturah; </w:t>
            </w:r>
          </w:p>
          <w:p w14:paraId="470ACAD1" w14:textId="77777777" w:rsidR="00012033" w:rsidRPr="001B7EE9" w:rsidRDefault="00012033" w:rsidP="00AA206F">
            <w:pPr>
              <w:pStyle w:val="Neotevilenodstavek"/>
              <w:numPr>
                <w:ilvl w:val="0"/>
                <w:numId w:val="77"/>
              </w:numPr>
              <w:spacing w:line="240" w:lineRule="auto"/>
              <w:rPr>
                <w:sz w:val="20"/>
                <w:szCs w:val="20"/>
              </w:rPr>
            </w:pPr>
            <w:r w:rsidRPr="001B7EE9">
              <w:rPr>
                <w:sz w:val="20"/>
                <w:szCs w:val="20"/>
              </w:rPr>
              <w:t>za uničene trupe odstreljenih divjih prašičev;</w:t>
            </w:r>
          </w:p>
          <w:p w14:paraId="041395F0" w14:textId="77777777" w:rsidR="00012033" w:rsidRPr="001B7EE9" w:rsidRDefault="00012033" w:rsidP="00AA206F">
            <w:pPr>
              <w:pStyle w:val="Neotevilenodstavek"/>
              <w:numPr>
                <w:ilvl w:val="0"/>
                <w:numId w:val="77"/>
              </w:numPr>
              <w:spacing w:line="240" w:lineRule="auto"/>
              <w:rPr>
                <w:sz w:val="20"/>
                <w:szCs w:val="20"/>
              </w:rPr>
            </w:pPr>
            <w:r w:rsidRPr="001B7EE9">
              <w:rPr>
                <w:sz w:val="20"/>
                <w:szCs w:val="20"/>
              </w:rPr>
              <w:t>za živali, ki so bile pokončane ali zaklane ter za predmete in surovine, ki so bili poškodovani, pokvarjeni ali uničeni pri izvajanju nujnih ukrepov (odškodnina imetnikom domačih prašičev na območju z omejitvami);</w:t>
            </w:r>
          </w:p>
          <w:p w14:paraId="7E6BBBC6" w14:textId="77777777" w:rsidR="00012033" w:rsidRPr="001B7EE9" w:rsidRDefault="00012033" w:rsidP="00AA206F">
            <w:pPr>
              <w:pStyle w:val="Neotevilenodstavek"/>
              <w:numPr>
                <w:ilvl w:val="0"/>
                <w:numId w:val="77"/>
              </w:numPr>
              <w:spacing w:line="240" w:lineRule="auto"/>
              <w:rPr>
                <w:sz w:val="20"/>
                <w:szCs w:val="20"/>
              </w:rPr>
            </w:pPr>
            <w:r w:rsidRPr="001B7EE9">
              <w:rPr>
                <w:sz w:val="20"/>
                <w:szCs w:val="20"/>
              </w:rPr>
              <w:t xml:space="preserve">omejitve pri izvajanju kmetijskih dejavnosti in prepovedi spravila pridelkov; prepovedi košnje in spravila krme. </w:t>
            </w:r>
          </w:p>
          <w:p w14:paraId="060FA5DA" w14:textId="77777777" w:rsidR="00012033" w:rsidRPr="001B7EE9" w:rsidRDefault="00012033" w:rsidP="00391286">
            <w:pPr>
              <w:pStyle w:val="Neotevilenodstavek"/>
              <w:spacing w:line="240" w:lineRule="auto"/>
              <w:rPr>
                <w:sz w:val="20"/>
                <w:szCs w:val="20"/>
              </w:rPr>
            </w:pPr>
          </w:p>
          <w:p w14:paraId="215A46AF" w14:textId="77777777" w:rsidR="00012033" w:rsidRPr="001B7EE9" w:rsidRDefault="00012033" w:rsidP="00391286">
            <w:pPr>
              <w:pStyle w:val="Neotevilenodstavek"/>
              <w:spacing w:line="240" w:lineRule="auto"/>
              <w:rPr>
                <w:b/>
                <w:sz w:val="20"/>
                <w:szCs w:val="20"/>
              </w:rPr>
            </w:pPr>
            <w:r>
              <w:rPr>
                <w:b/>
                <w:sz w:val="20"/>
                <w:szCs w:val="20"/>
              </w:rPr>
              <w:t xml:space="preserve">K </w:t>
            </w:r>
            <w:r w:rsidR="00B707BE">
              <w:rPr>
                <w:b/>
                <w:sz w:val="20"/>
                <w:szCs w:val="20"/>
              </w:rPr>
              <w:t>4</w:t>
            </w:r>
            <w:r w:rsidRPr="001B7EE9">
              <w:rPr>
                <w:b/>
                <w:sz w:val="20"/>
                <w:szCs w:val="20"/>
              </w:rPr>
              <w:t>1. člen</w:t>
            </w:r>
            <w:r>
              <w:rPr>
                <w:b/>
                <w:sz w:val="20"/>
                <w:szCs w:val="20"/>
              </w:rPr>
              <w:t>u</w:t>
            </w:r>
            <w:r w:rsidRPr="001B7EE9">
              <w:rPr>
                <w:b/>
                <w:sz w:val="20"/>
                <w:szCs w:val="20"/>
              </w:rPr>
              <w:t xml:space="preserve"> </w:t>
            </w:r>
          </w:p>
          <w:p w14:paraId="1F565AAD" w14:textId="77777777" w:rsidR="00012033" w:rsidRDefault="00E43DBC" w:rsidP="00391286">
            <w:pPr>
              <w:pStyle w:val="Neotevilenodstavek"/>
              <w:spacing w:line="240" w:lineRule="auto"/>
              <w:rPr>
                <w:sz w:val="20"/>
                <w:szCs w:val="20"/>
              </w:rPr>
            </w:pPr>
            <w:r w:rsidRPr="00E43DBC">
              <w:rPr>
                <w:sz w:val="20"/>
                <w:szCs w:val="20"/>
              </w:rPr>
              <w:t xml:space="preserve">V času prepovedi in omejitev lova, ko upravljavci lovišč ne morejo redno upravljati s populacijami v skladu z načrti, lahko škode od divjadi vseeno nastajajo. Ker za te škode ne morejo odškodninsko odgovarjati upravljavci lovišč, nadomestila za škodo na kmetijskih in gozdnih kulturah od divjadi (namesto upravljavcev) zagotovi Republika Slovenija. Lastnik ali uporabnik kmetijskega zemljišča, ki utrpi škodo na kmetijskih in gozdnih kulturah od divjadi, lahko uveljavlja nadomestilo po postopku za uveljavljanje škode na kmetijskih in gozdnih kulturah od upravljavca lovišča. To pomeni, da oškodovanec pisno prijavi škodo </w:t>
            </w:r>
            <w:r w:rsidRPr="00E43DBC">
              <w:rPr>
                <w:sz w:val="20"/>
                <w:szCs w:val="20"/>
              </w:rPr>
              <w:lastRenderedPageBreak/>
              <w:t xml:space="preserve">pooblaščencu upravljavca. Pooblaščenec upravljavca in oškodovanec se v osmih dneh od pisne prijave škode sporazumeta o višini </w:t>
            </w:r>
            <w:r w:rsidR="004042CE">
              <w:rPr>
                <w:sz w:val="20"/>
                <w:szCs w:val="20"/>
              </w:rPr>
              <w:t>nadomestila za povzročeno škodo</w:t>
            </w:r>
            <w:r w:rsidRPr="00E43DBC">
              <w:rPr>
                <w:sz w:val="20"/>
                <w:szCs w:val="20"/>
              </w:rPr>
              <w:t xml:space="preserve"> ki jo pooblaščenec upravljavca posreduje na MKGP, ki nato izvrši izplačilo. Sredstva MKGP pridobi iz proračuna RS. Ocena za plačilo nadomestil znaša cca </w:t>
            </w:r>
            <w:r w:rsidRPr="00B707BE">
              <w:rPr>
                <w:b/>
                <w:sz w:val="20"/>
                <w:szCs w:val="20"/>
              </w:rPr>
              <w:t>30.000 eurov</w:t>
            </w:r>
            <w:r w:rsidRPr="00E43DBC">
              <w:rPr>
                <w:sz w:val="20"/>
                <w:szCs w:val="20"/>
              </w:rPr>
              <w:t xml:space="preserve">. </w:t>
            </w:r>
          </w:p>
          <w:p w14:paraId="4EE1740A" w14:textId="77777777" w:rsidR="00E43DBC" w:rsidRPr="001B7EE9" w:rsidRDefault="00E43DBC" w:rsidP="00391286">
            <w:pPr>
              <w:pStyle w:val="Neotevilenodstavek"/>
              <w:spacing w:line="240" w:lineRule="auto"/>
              <w:rPr>
                <w:sz w:val="20"/>
                <w:szCs w:val="20"/>
              </w:rPr>
            </w:pPr>
          </w:p>
          <w:p w14:paraId="3A2D91A1" w14:textId="77777777" w:rsidR="00012033" w:rsidRPr="001B7EE9" w:rsidRDefault="00012033" w:rsidP="00391286">
            <w:pPr>
              <w:pStyle w:val="Neotevilenodstavek"/>
              <w:spacing w:line="240" w:lineRule="auto"/>
              <w:rPr>
                <w:b/>
                <w:sz w:val="20"/>
                <w:szCs w:val="20"/>
              </w:rPr>
            </w:pPr>
            <w:r>
              <w:rPr>
                <w:b/>
                <w:sz w:val="20"/>
                <w:szCs w:val="20"/>
              </w:rPr>
              <w:t xml:space="preserve">K </w:t>
            </w:r>
            <w:r w:rsidR="00B707BE">
              <w:rPr>
                <w:b/>
                <w:sz w:val="20"/>
                <w:szCs w:val="20"/>
              </w:rPr>
              <w:t>4</w:t>
            </w:r>
            <w:r w:rsidRPr="001B7EE9">
              <w:rPr>
                <w:b/>
                <w:sz w:val="20"/>
                <w:szCs w:val="20"/>
              </w:rPr>
              <w:t>2. člen</w:t>
            </w:r>
            <w:r>
              <w:rPr>
                <w:b/>
                <w:sz w:val="20"/>
                <w:szCs w:val="20"/>
              </w:rPr>
              <w:t>u</w:t>
            </w:r>
            <w:r w:rsidRPr="001B7EE9">
              <w:rPr>
                <w:b/>
                <w:sz w:val="20"/>
                <w:szCs w:val="20"/>
              </w:rPr>
              <w:t xml:space="preserve"> </w:t>
            </w:r>
          </w:p>
          <w:p w14:paraId="013899D8" w14:textId="77777777" w:rsidR="00012033" w:rsidRPr="001B7EE9" w:rsidRDefault="00012033" w:rsidP="00391286">
            <w:pPr>
              <w:pStyle w:val="Neotevilenodstavek"/>
              <w:spacing w:line="240" w:lineRule="auto"/>
              <w:rPr>
                <w:sz w:val="20"/>
                <w:szCs w:val="20"/>
              </w:rPr>
            </w:pPr>
            <w:r w:rsidRPr="001B7EE9">
              <w:rPr>
                <w:sz w:val="20"/>
                <w:szCs w:val="20"/>
              </w:rPr>
              <w:t xml:space="preserve">Če se v okviru izvajanja nujnih ukrepov na </w:t>
            </w:r>
            <w:r w:rsidR="003852A1">
              <w:rPr>
                <w:sz w:val="20"/>
                <w:szCs w:val="20"/>
              </w:rPr>
              <w:t xml:space="preserve">določenem </w:t>
            </w:r>
            <w:r w:rsidRPr="001B7EE9">
              <w:rPr>
                <w:sz w:val="20"/>
                <w:szCs w:val="20"/>
              </w:rPr>
              <w:t>območju z omejitvami odredi pokončanje ali zakol domačih prašičev in divjih prašičev v oborah in oborah za posebne namene oziroma pride pri izvajanju nujnih ukrepov po tem zakonu do poškodovanja ali uničenja predmetov in surovin, se imetniku prašičev zagotovi odškodnina za prašiče, ki so bili pokončani ali zaklani ter za predmete in surovine, ki so bili poškodovani, pokvarjeni ali uničeni pri uresničevanju nujnih ukrepov.</w:t>
            </w:r>
          </w:p>
          <w:p w14:paraId="7372AA77" w14:textId="77777777" w:rsidR="00012033" w:rsidRPr="001B7EE9" w:rsidRDefault="00012033" w:rsidP="00391286">
            <w:pPr>
              <w:pStyle w:val="Neotevilenodstavek"/>
              <w:spacing w:line="240" w:lineRule="auto"/>
              <w:rPr>
                <w:sz w:val="20"/>
                <w:szCs w:val="20"/>
              </w:rPr>
            </w:pPr>
            <w:r w:rsidRPr="004042CE">
              <w:rPr>
                <w:b/>
                <w:sz w:val="20"/>
                <w:szCs w:val="20"/>
              </w:rPr>
              <w:t>Odškodnina imetnikom domačih prašičev</w:t>
            </w:r>
            <w:r w:rsidRPr="001B7EE9">
              <w:rPr>
                <w:sz w:val="20"/>
                <w:szCs w:val="20"/>
              </w:rPr>
              <w:t xml:space="preserve"> </w:t>
            </w:r>
            <w:r>
              <w:rPr>
                <w:sz w:val="20"/>
                <w:szCs w:val="20"/>
              </w:rPr>
              <w:t xml:space="preserve">bi znašala </w:t>
            </w:r>
            <w:r w:rsidRPr="00EF11C3">
              <w:rPr>
                <w:b/>
                <w:sz w:val="20"/>
                <w:szCs w:val="20"/>
              </w:rPr>
              <w:t xml:space="preserve">675.000 </w:t>
            </w:r>
            <w:r>
              <w:rPr>
                <w:b/>
                <w:sz w:val="20"/>
                <w:szCs w:val="20"/>
              </w:rPr>
              <w:t>eurov</w:t>
            </w:r>
            <w:r w:rsidRPr="00EF11C3">
              <w:rPr>
                <w:b/>
                <w:sz w:val="20"/>
                <w:szCs w:val="20"/>
              </w:rPr>
              <w:t>.</w:t>
            </w:r>
            <w:r w:rsidRPr="001B7EE9">
              <w:rPr>
                <w:sz w:val="20"/>
                <w:szCs w:val="20"/>
              </w:rPr>
              <w:t xml:space="preserve"> </w:t>
            </w:r>
          </w:p>
          <w:p w14:paraId="11027D83" w14:textId="77777777" w:rsidR="00012033" w:rsidRPr="001B7EE9" w:rsidRDefault="00012033" w:rsidP="00391286">
            <w:pPr>
              <w:pStyle w:val="Neotevilenodstavek"/>
              <w:spacing w:line="240" w:lineRule="auto"/>
              <w:rPr>
                <w:sz w:val="20"/>
                <w:szCs w:val="20"/>
              </w:rPr>
            </w:pPr>
            <w:r w:rsidRPr="001B7EE9">
              <w:rPr>
                <w:sz w:val="20"/>
                <w:szCs w:val="20"/>
              </w:rPr>
              <w:t>Odškodnina se imetniku prašičev zagotovi po postopku, ki je določen v zakonu, ki ureja veterinarstvo.</w:t>
            </w:r>
          </w:p>
          <w:p w14:paraId="2795C75C" w14:textId="77777777" w:rsidR="00012033" w:rsidRPr="001B7EE9" w:rsidRDefault="00012033" w:rsidP="00391286">
            <w:pPr>
              <w:pStyle w:val="Neotevilenodstavek"/>
              <w:spacing w:line="240" w:lineRule="auto"/>
              <w:rPr>
                <w:sz w:val="20"/>
                <w:szCs w:val="20"/>
              </w:rPr>
            </w:pPr>
          </w:p>
          <w:p w14:paraId="380DD3D0" w14:textId="77777777" w:rsidR="00012033" w:rsidRPr="001B7EE9" w:rsidRDefault="00012033" w:rsidP="00391286">
            <w:pPr>
              <w:pStyle w:val="Neotevilenodstavek"/>
              <w:spacing w:line="240" w:lineRule="auto"/>
              <w:rPr>
                <w:b/>
                <w:sz w:val="20"/>
                <w:szCs w:val="20"/>
              </w:rPr>
            </w:pPr>
            <w:r>
              <w:rPr>
                <w:b/>
                <w:sz w:val="20"/>
                <w:szCs w:val="20"/>
              </w:rPr>
              <w:t xml:space="preserve">K </w:t>
            </w:r>
            <w:r w:rsidR="00B707BE">
              <w:rPr>
                <w:b/>
                <w:sz w:val="20"/>
                <w:szCs w:val="20"/>
              </w:rPr>
              <w:t>4</w:t>
            </w:r>
            <w:r w:rsidRPr="001B7EE9">
              <w:rPr>
                <w:b/>
                <w:sz w:val="20"/>
                <w:szCs w:val="20"/>
              </w:rPr>
              <w:t>3. člen</w:t>
            </w:r>
            <w:r>
              <w:rPr>
                <w:b/>
                <w:sz w:val="20"/>
                <w:szCs w:val="20"/>
              </w:rPr>
              <w:t>u</w:t>
            </w:r>
            <w:r w:rsidRPr="001B7EE9">
              <w:rPr>
                <w:b/>
                <w:sz w:val="20"/>
                <w:szCs w:val="20"/>
              </w:rPr>
              <w:t xml:space="preserve"> </w:t>
            </w:r>
          </w:p>
          <w:p w14:paraId="05839FAB" w14:textId="77777777" w:rsidR="00012033" w:rsidRPr="001B7EE9" w:rsidRDefault="00012033" w:rsidP="00391286">
            <w:pPr>
              <w:pStyle w:val="Neotevilenodstavek"/>
              <w:spacing w:line="240" w:lineRule="auto"/>
              <w:rPr>
                <w:sz w:val="20"/>
                <w:szCs w:val="20"/>
              </w:rPr>
            </w:pPr>
            <w:r w:rsidRPr="001B7EE9">
              <w:rPr>
                <w:sz w:val="20"/>
                <w:szCs w:val="20"/>
              </w:rPr>
              <w:t xml:space="preserve">Za </w:t>
            </w:r>
            <w:r w:rsidRPr="00CA0082">
              <w:rPr>
                <w:b/>
                <w:sz w:val="20"/>
                <w:szCs w:val="20"/>
              </w:rPr>
              <w:t>škodo, ki nastane zaradi prepovedi spravila pridelkov</w:t>
            </w:r>
            <w:r w:rsidRPr="001B7EE9">
              <w:rPr>
                <w:sz w:val="20"/>
                <w:szCs w:val="20"/>
              </w:rPr>
              <w:t xml:space="preserve">; prepovedi košnje in spravila krme (30. </w:t>
            </w:r>
            <w:r>
              <w:rPr>
                <w:sz w:val="20"/>
                <w:szCs w:val="20"/>
              </w:rPr>
              <w:t>č</w:t>
            </w:r>
            <w:r w:rsidRPr="001B7EE9">
              <w:rPr>
                <w:sz w:val="20"/>
                <w:szCs w:val="20"/>
              </w:rPr>
              <w:t>len</w:t>
            </w:r>
            <w:r>
              <w:rPr>
                <w:sz w:val="20"/>
                <w:szCs w:val="20"/>
              </w:rPr>
              <w:t xml:space="preserve"> zakona</w:t>
            </w:r>
            <w:r w:rsidRPr="001B7EE9">
              <w:rPr>
                <w:sz w:val="20"/>
                <w:szCs w:val="20"/>
              </w:rPr>
              <w:t xml:space="preserve">), je imetnik zemljišča upravičen do odškodnine. Nadomestilo se imetniku izplača v višini vrednosti nepospravljenega pridelka, na površini razvidni iz GERK, ob upoštevanju povprečnega pridelka </w:t>
            </w:r>
            <w:r>
              <w:rPr>
                <w:sz w:val="20"/>
                <w:szCs w:val="20"/>
              </w:rPr>
              <w:t>za posamezno poljščino, kulturo</w:t>
            </w:r>
            <w:r w:rsidRPr="001B7EE9">
              <w:rPr>
                <w:sz w:val="20"/>
                <w:szCs w:val="20"/>
              </w:rPr>
              <w:t xml:space="preserve">. </w:t>
            </w:r>
          </w:p>
          <w:p w14:paraId="25911314" w14:textId="77777777" w:rsidR="00012033" w:rsidRPr="001B7EE9" w:rsidRDefault="00012033" w:rsidP="00391286">
            <w:pPr>
              <w:pStyle w:val="Neotevilenodstavek"/>
              <w:spacing w:line="240" w:lineRule="auto"/>
              <w:rPr>
                <w:sz w:val="20"/>
                <w:szCs w:val="20"/>
              </w:rPr>
            </w:pPr>
            <w:r w:rsidRPr="001B7EE9">
              <w:rPr>
                <w:sz w:val="20"/>
                <w:szCs w:val="20"/>
              </w:rPr>
              <w:t xml:space="preserve">Strošek odškodnine zaradi prepovedi spravila pridelkov; prepovedi košnje in spravila krme bi ob izbruhu na enem območju, ki ne bi bilo prevladujoče poljedelsko, ob predpostavki, da bi šlo za 50 ha koruze na tem območju, bil cca </w:t>
            </w:r>
            <w:r w:rsidRPr="00EF11C3">
              <w:rPr>
                <w:b/>
                <w:sz w:val="20"/>
                <w:szCs w:val="20"/>
              </w:rPr>
              <w:t>70.000 eur</w:t>
            </w:r>
            <w:r>
              <w:rPr>
                <w:b/>
                <w:sz w:val="20"/>
                <w:szCs w:val="20"/>
              </w:rPr>
              <w:t>ov</w:t>
            </w:r>
            <w:r w:rsidR="003852A1">
              <w:rPr>
                <w:sz w:val="20"/>
                <w:szCs w:val="20"/>
              </w:rPr>
              <w:t>.</w:t>
            </w:r>
            <w:r w:rsidRPr="001B7EE9">
              <w:rPr>
                <w:sz w:val="20"/>
                <w:szCs w:val="20"/>
              </w:rPr>
              <w:t xml:space="preserve"> Seveda je strošek odvisen od uničene kulture, obsega le te in številnih drugih dejavnikov.</w:t>
            </w:r>
          </w:p>
          <w:p w14:paraId="4995A355" w14:textId="77777777" w:rsidR="00012033" w:rsidRPr="001B7EE9" w:rsidRDefault="00012033" w:rsidP="00391286">
            <w:pPr>
              <w:pStyle w:val="Neotevilenodstavek"/>
              <w:spacing w:line="240" w:lineRule="auto"/>
              <w:rPr>
                <w:sz w:val="20"/>
                <w:szCs w:val="20"/>
              </w:rPr>
            </w:pPr>
            <w:r w:rsidRPr="001B7EE9">
              <w:rPr>
                <w:sz w:val="20"/>
                <w:szCs w:val="20"/>
              </w:rPr>
              <w:t xml:space="preserve">Torej, pridelek koruze po prodajni ceni za leto 2018 je 146,93 </w:t>
            </w:r>
            <w:r>
              <w:rPr>
                <w:sz w:val="20"/>
                <w:szCs w:val="20"/>
              </w:rPr>
              <w:t>eurov</w:t>
            </w:r>
            <w:r w:rsidRPr="001B7EE9">
              <w:rPr>
                <w:sz w:val="20"/>
                <w:szCs w:val="20"/>
              </w:rPr>
              <w:t xml:space="preserve">/T, kar pri 10 T pridelka/ha (KIS) znese 73.465 </w:t>
            </w:r>
            <w:r>
              <w:rPr>
                <w:sz w:val="20"/>
                <w:szCs w:val="20"/>
              </w:rPr>
              <w:t>eurov</w:t>
            </w:r>
            <w:r w:rsidRPr="001B7EE9">
              <w:rPr>
                <w:sz w:val="20"/>
                <w:szCs w:val="20"/>
              </w:rPr>
              <w:t>/50 ha, pri pridelku 9,5 T/ha (</w:t>
            </w:r>
            <w:r>
              <w:rPr>
                <w:sz w:val="20"/>
                <w:szCs w:val="20"/>
              </w:rPr>
              <w:t xml:space="preserve">vir: </w:t>
            </w:r>
            <w:r w:rsidRPr="001B7EE9">
              <w:rPr>
                <w:sz w:val="20"/>
                <w:szCs w:val="20"/>
              </w:rPr>
              <w:t xml:space="preserve">SURS) pa 69,792 </w:t>
            </w:r>
            <w:r>
              <w:rPr>
                <w:sz w:val="20"/>
                <w:szCs w:val="20"/>
              </w:rPr>
              <w:t>eurov</w:t>
            </w:r>
            <w:r w:rsidRPr="001B7EE9">
              <w:rPr>
                <w:sz w:val="20"/>
                <w:szCs w:val="20"/>
              </w:rPr>
              <w:t>/50 ha.</w:t>
            </w:r>
          </w:p>
          <w:p w14:paraId="0CA7CF25" w14:textId="77777777" w:rsidR="00012033" w:rsidRPr="001B7EE9" w:rsidRDefault="00012033" w:rsidP="00391286">
            <w:pPr>
              <w:pStyle w:val="Neotevilenodstavek"/>
              <w:spacing w:line="240" w:lineRule="auto"/>
              <w:rPr>
                <w:sz w:val="20"/>
                <w:szCs w:val="20"/>
              </w:rPr>
            </w:pPr>
            <w:r w:rsidRPr="001B7EE9">
              <w:rPr>
                <w:sz w:val="20"/>
                <w:szCs w:val="20"/>
              </w:rPr>
              <w:t>Pri tem, da je bil pridelek koruze v letu 2018 9,5 T/ha, ječmena in pšenice pa slabši kot prejšnje leto in sicer 4,2 oz. 4,4 T/ha.</w:t>
            </w:r>
          </w:p>
          <w:p w14:paraId="1CC27B10" w14:textId="77777777" w:rsidR="00012033" w:rsidRPr="001B7EE9" w:rsidRDefault="00012033" w:rsidP="00391286">
            <w:pPr>
              <w:pStyle w:val="Neotevilenodstavek"/>
              <w:spacing w:line="240" w:lineRule="auto"/>
              <w:rPr>
                <w:sz w:val="20"/>
                <w:szCs w:val="20"/>
              </w:rPr>
            </w:pPr>
          </w:p>
          <w:p w14:paraId="6BF7C643" w14:textId="77777777" w:rsidR="00012033" w:rsidRDefault="00012033" w:rsidP="00391286">
            <w:pPr>
              <w:pStyle w:val="Neotevilenodstavek"/>
              <w:spacing w:line="240" w:lineRule="auto"/>
              <w:rPr>
                <w:b/>
                <w:sz w:val="20"/>
                <w:szCs w:val="20"/>
              </w:rPr>
            </w:pPr>
            <w:r>
              <w:rPr>
                <w:b/>
                <w:sz w:val="20"/>
                <w:szCs w:val="20"/>
              </w:rPr>
              <w:t xml:space="preserve">K </w:t>
            </w:r>
            <w:r w:rsidR="00B707BE">
              <w:rPr>
                <w:b/>
                <w:sz w:val="20"/>
                <w:szCs w:val="20"/>
              </w:rPr>
              <w:t>4</w:t>
            </w:r>
            <w:r>
              <w:rPr>
                <w:b/>
                <w:sz w:val="20"/>
                <w:szCs w:val="20"/>
              </w:rPr>
              <w:t>4. členu</w:t>
            </w:r>
          </w:p>
          <w:p w14:paraId="1B7DF40D" w14:textId="77777777" w:rsidR="00012033" w:rsidRPr="001B7EE9" w:rsidRDefault="00012033" w:rsidP="00391286">
            <w:pPr>
              <w:pStyle w:val="Neotevilenodstavek"/>
              <w:spacing w:line="240" w:lineRule="auto"/>
              <w:rPr>
                <w:sz w:val="20"/>
                <w:szCs w:val="20"/>
              </w:rPr>
            </w:pPr>
            <w:r>
              <w:rPr>
                <w:sz w:val="20"/>
                <w:szCs w:val="20"/>
              </w:rPr>
              <w:t xml:space="preserve">Glede na to, da gre za nujne ukrepe, za katere ne moremo opredeliti uvedbe in njihovega trajanja, zakon predvideva </w:t>
            </w:r>
            <w:r w:rsidRPr="00CA0082">
              <w:rPr>
                <w:b/>
                <w:sz w:val="20"/>
                <w:szCs w:val="20"/>
              </w:rPr>
              <w:t>odstopanje od pravil javnega naročanja</w:t>
            </w:r>
            <w:r>
              <w:rPr>
                <w:sz w:val="20"/>
                <w:szCs w:val="20"/>
              </w:rPr>
              <w:t xml:space="preserve"> in pravil glede rokov plačila.</w:t>
            </w:r>
          </w:p>
          <w:p w14:paraId="4A084601" w14:textId="77777777" w:rsidR="00012033" w:rsidRDefault="00012033" w:rsidP="00391286">
            <w:pPr>
              <w:pStyle w:val="Neotevilenodstavek"/>
              <w:spacing w:line="240" w:lineRule="auto"/>
              <w:rPr>
                <w:b/>
                <w:sz w:val="20"/>
                <w:szCs w:val="20"/>
              </w:rPr>
            </w:pPr>
          </w:p>
          <w:p w14:paraId="3A725F71" w14:textId="77777777" w:rsidR="00012033" w:rsidRPr="00227FB5" w:rsidRDefault="00012033" w:rsidP="00391286">
            <w:pPr>
              <w:pStyle w:val="Neotevilenodstavek"/>
              <w:spacing w:line="240" w:lineRule="auto"/>
              <w:rPr>
                <w:b/>
                <w:sz w:val="20"/>
                <w:szCs w:val="20"/>
              </w:rPr>
            </w:pPr>
            <w:r w:rsidRPr="00227FB5">
              <w:rPr>
                <w:b/>
                <w:sz w:val="20"/>
                <w:szCs w:val="20"/>
              </w:rPr>
              <w:t xml:space="preserve">K </w:t>
            </w:r>
            <w:r w:rsidR="00B707BE">
              <w:rPr>
                <w:b/>
                <w:sz w:val="20"/>
                <w:szCs w:val="20"/>
              </w:rPr>
              <w:t>45</w:t>
            </w:r>
            <w:r w:rsidRPr="00227FB5">
              <w:rPr>
                <w:b/>
                <w:sz w:val="20"/>
                <w:szCs w:val="20"/>
              </w:rPr>
              <w:t>. členu</w:t>
            </w:r>
          </w:p>
          <w:p w14:paraId="50C44C0A" w14:textId="77777777" w:rsidR="00012033" w:rsidRDefault="00012033" w:rsidP="00391286">
            <w:pPr>
              <w:pStyle w:val="Neotevilenodstavek"/>
              <w:spacing w:line="240" w:lineRule="auto"/>
              <w:rPr>
                <w:sz w:val="20"/>
                <w:szCs w:val="20"/>
              </w:rPr>
            </w:pPr>
            <w:r>
              <w:rPr>
                <w:sz w:val="20"/>
                <w:szCs w:val="20"/>
              </w:rPr>
              <w:t xml:space="preserve">Za spremljanje izvajanja ukrepov, postopkov naročanja, izplačil odškodnin, porabo sredstev in evidence je predvideno imenovanje </w:t>
            </w:r>
            <w:r w:rsidRPr="00CA0082">
              <w:rPr>
                <w:b/>
                <w:sz w:val="20"/>
                <w:szCs w:val="20"/>
              </w:rPr>
              <w:t>posebne skupine</w:t>
            </w:r>
            <w:r w:rsidR="00CA0082" w:rsidRPr="00CA0082">
              <w:rPr>
                <w:b/>
                <w:sz w:val="20"/>
                <w:szCs w:val="20"/>
              </w:rPr>
              <w:t xml:space="preserve"> </w:t>
            </w:r>
            <w:r w:rsidRPr="00CA0082">
              <w:rPr>
                <w:b/>
                <w:sz w:val="20"/>
                <w:szCs w:val="20"/>
              </w:rPr>
              <w:t>, ki bo spremljala navedene aktivnosti</w:t>
            </w:r>
            <w:r>
              <w:rPr>
                <w:sz w:val="20"/>
                <w:szCs w:val="20"/>
              </w:rPr>
              <w:t xml:space="preserve">. </w:t>
            </w:r>
            <w:r w:rsidR="003852A1">
              <w:rPr>
                <w:sz w:val="20"/>
                <w:szCs w:val="20"/>
              </w:rPr>
              <w:t xml:space="preserve">Zaradi obsežnosti ukrepov ter različnih deležnikov, vključenih v izvajanje ukrepov </w:t>
            </w:r>
            <w:r w:rsidR="008A1C68">
              <w:rPr>
                <w:sz w:val="20"/>
                <w:szCs w:val="20"/>
              </w:rPr>
              <w:t>in</w:t>
            </w:r>
            <w:r w:rsidR="003852A1">
              <w:rPr>
                <w:sz w:val="20"/>
                <w:szCs w:val="20"/>
              </w:rPr>
              <w:t xml:space="preserve"> obsežnosti postopkov naročanja ter </w:t>
            </w:r>
            <w:r w:rsidR="008A1C68">
              <w:rPr>
                <w:sz w:val="20"/>
                <w:szCs w:val="20"/>
              </w:rPr>
              <w:t>višine finančnih sredstev, ki so vezana na izvajanje teh ukrepov, je za zagotavljanje sledljivosti in preglednosti potrebno p</w:t>
            </w:r>
            <w:r>
              <w:rPr>
                <w:sz w:val="20"/>
                <w:szCs w:val="20"/>
              </w:rPr>
              <w:t>odrobno vodenje</w:t>
            </w:r>
            <w:r w:rsidR="008A1C68">
              <w:rPr>
                <w:sz w:val="20"/>
                <w:szCs w:val="20"/>
              </w:rPr>
              <w:t xml:space="preserve"> in spremljanje izvajanja ukrepov.</w:t>
            </w:r>
          </w:p>
          <w:p w14:paraId="15A5FB3F" w14:textId="77777777" w:rsidR="00012033" w:rsidRDefault="00012033" w:rsidP="00391286">
            <w:pPr>
              <w:pStyle w:val="Neotevilenodstavek"/>
              <w:spacing w:line="240" w:lineRule="auto"/>
              <w:rPr>
                <w:sz w:val="20"/>
                <w:szCs w:val="20"/>
              </w:rPr>
            </w:pPr>
          </w:p>
          <w:p w14:paraId="1BA44AAC" w14:textId="77777777" w:rsidR="00012033" w:rsidRPr="00227FB5" w:rsidRDefault="00012033" w:rsidP="00391286">
            <w:pPr>
              <w:pStyle w:val="Neotevilenodstavek"/>
              <w:spacing w:line="240" w:lineRule="auto"/>
              <w:rPr>
                <w:b/>
                <w:sz w:val="20"/>
                <w:szCs w:val="20"/>
              </w:rPr>
            </w:pPr>
            <w:r w:rsidRPr="00227FB5">
              <w:rPr>
                <w:b/>
                <w:sz w:val="20"/>
                <w:szCs w:val="20"/>
              </w:rPr>
              <w:t xml:space="preserve">K </w:t>
            </w:r>
            <w:r w:rsidR="00B707BE">
              <w:rPr>
                <w:b/>
                <w:sz w:val="20"/>
                <w:szCs w:val="20"/>
              </w:rPr>
              <w:t>46</w:t>
            </w:r>
            <w:r w:rsidRPr="00227FB5">
              <w:rPr>
                <w:b/>
                <w:sz w:val="20"/>
                <w:szCs w:val="20"/>
              </w:rPr>
              <w:t>. člen</w:t>
            </w:r>
            <w:r w:rsidR="00B707BE">
              <w:rPr>
                <w:b/>
                <w:sz w:val="20"/>
                <w:szCs w:val="20"/>
              </w:rPr>
              <w:t>u</w:t>
            </w:r>
          </w:p>
          <w:p w14:paraId="08D17776" w14:textId="77777777" w:rsidR="00012033" w:rsidRDefault="00012033" w:rsidP="00391286">
            <w:pPr>
              <w:pStyle w:val="Neotevilenodstavek"/>
              <w:spacing w:line="240" w:lineRule="auto"/>
              <w:rPr>
                <w:sz w:val="20"/>
                <w:szCs w:val="20"/>
              </w:rPr>
            </w:pPr>
            <w:r>
              <w:rPr>
                <w:sz w:val="20"/>
                <w:szCs w:val="20"/>
              </w:rPr>
              <w:t xml:space="preserve">V členu je opredeljeno </w:t>
            </w:r>
            <w:r w:rsidRPr="00CA0082">
              <w:rPr>
                <w:b/>
                <w:sz w:val="20"/>
                <w:szCs w:val="20"/>
              </w:rPr>
              <w:t>trajanje odrejenih nujnih ukrepov</w:t>
            </w:r>
            <w:r>
              <w:rPr>
                <w:sz w:val="20"/>
                <w:szCs w:val="20"/>
              </w:rPr>
              <w:t xml:space="preserve"> po potrditvi APK in nujnih ukrepov zaradi visoke stopnje ogroženosti.</w:t>
            </w:r>
          </w:p>
          <w:p w14:paraId="66E0AE93" w14:textId="77777777" w:rsidR="00B707BE" w:rsidRPr="00A819BC" w:rsidRDefault="00B707BE" w:rsidP="00B707BE">
            <w:pPr>
              <w:spacing w:after="60" w:line="240" w:lineRule="auto"/>
              <w:jc w:val="both"/>
              <w:rPr>
                <w:rFonts w:cs="Arial"/>
                <w:szCs w:val="20"/>
              </w:rPr>
            </w:pPr>
            <w:r w:rsidRPr="00A819BC">
              <w:rPr>
                <w:rFonts w:cs="Arial"/>
                <w:szCs w:val="20"/>
              </w:rPr>
              <w:t>Nujni ukrepi po potrditvi APK pri divjih prašičih ostanejo v veljavi, dokler bolezen ni izkoreninjena, kar na podlagi predloga skupine strokovnjakov odloči generalni direktor Uprave, ki s sklepom prekliče določitev območij z omejitvami in odrejene ukrepe na teh območjih.</w:t>
            </w:r>
          </w:p>
          <w:p w14:paraId="54962CE5" w14:textId="77777777" w:rsidR="00B707BE" w:rsidRDefault="00B707BE" w:rsidP="00B707BE">
            <w:pPr>
              <w:pStyle w:val="Neotevilenodstavek"/>
              <w:spacing w:line="240" w:lineRule="auto"/>
              <w:rPr>
                <w:sz w:val="20"/>
                <w:szCs w:val="20"/>
              </w:rPr>
            </w:pPr>
            <w:r w:rsidRPr="00A819BC">
              <w:rPr>
                <w:sz w:val="20"/>
                <w:szCs w:val="20"/>
              </w:rPr>
              <w:t>Nujni ukrepi zaradi visoke stopnje ogroženosti za APK ostanejo v veljavi do izdaje sklepa generalnega direktorja Uprave, s katerim prekliče visoko stopnjo ogroženo</w:t>
            </w:r>
            <w:r>
              <w:rPr>
                <w:sz w:val="20"/>
                <w:szCs w:val="20"/>
              </w:rPr>
              <w:t>sti.</w:t>
            </w:r>
          </w:p>
          <w:p w14:paraId="204531D3" w14:textId="77777777" w:rsidR="00012033" w:rsidRDefault="00012033" w:rsidP="00391286">
            <w:pPr>
              <w:pStyle w:val="Neotevilenodstavek"/>
              <w:spacing w:line="240" w:lineRule="auto"/>
              <w:rPr>
                <w:sz w:val="20"/>
                <w:szCs w:val="20"/>
              </w:rPr>
            </w:pPr>
          </w:p>
          <w:p w14:paraId="19951CF5" w14:textId="77777777" w:rsidR="00012033" w:rsidRDefault="00012033" w:rsidP="00391286">
            <w:pPr>
              <w:pStyle w:val="Neotevilenodstavek"/>
              <w:spacing w:line="240" w:lineRule="auto"/>
              <w:rPr>
                <w:b/>
                <w:sz w:val="20"/>
                <w:szCs w:val="20"/>
              </w:rPr>
            </w:pPr>
            <w:r w:rsidRPr="00227FB5">
              <w:rPr>
                <w:b/>
                <w:sz w:val="20"/>
                <w:szCs w:val="20"/>
              </w:rPr>
              <w:t xml:space="preserve">K </w:t>
            </w:r>
            <w:r w:rsidR="00B707BE">
              <w:rPr>
                <w:b/>
                <w:sz w:val="20"/>
                <w:szCs w:val="20"/>
              </w:rPr>
              <w:t>47</w:t>
            </w:r>
            <w:r w:rsidRPr="00227FB5">
              <w:rPr>
                <w:b/>
                <w:sz w:val="20"/>
                <w:szCs w:val="20"/>
              </w:rPr>
              <w:t xml:space="preserve">. </w:t>
            </w:r>
            <w:r>
              <w:rPr>
                <w:b/>
                <w:sz w:val="20"/>
                <w:szCs w:val="20"/>
              </w:rPr>
              <w:t>do</w:t>
            </w:r>
            <w:r w:rsidRPr="00227FB5">
              <w:rPr>
                <w:b/>
                <w:sz w:val="20"/>
                <w:szCs w:val="20"/>
              </w:rPr>
              <w:t xml:space="preserve"> </w:t>
            </w:r>
            <w:r w:rsidR="00B707BE">
              <w:rPr>
                <w:b/>
                <w:sz w:val="20"/>
                <w:szCs w:val="20"/>
              </w:rPr>
              <w:t>54</w:t>
            </w:r>
            <w:r w:rsidRPr="00227FB5">
              <w:rPr>
                <w:b/>
                <w:sz w:val="20"/>
                <w:szCs w:val="20"/>
              </w:rPr>
              <w:t>. členu</w:t>
            </w:r>
          </w:p>
          <w:p w14:paraId="0884AA6A" w14:textId="77777777" w:rsidR="00012033" w:rsidRDefault="00012033" w:rsidP="00391286">
            <w:pPr>
              <w:pStyle w:val="Neotevilenodstavek"/>
              <w:spacing w:line="240" w:lineRule="auto"/>
              <w:rPr>
                <w:sz w:val="20"/>
                <w:szCs w:val="20"/>
              </w:rPr>
            </w:pPr>
            <w:r>
              <w:rPr>
                <w:sz w:val="20"/>
                <w:szCs w:val="20"/>
              </w:rPr>
              <w:lastRenderedPageBreak/>
              <w:t xml:space="preserve">Členi opredeljujejo vodenje in upravljanje </w:t>
            </w:r>
            <w:r w:rsidRPr="00CA0082">
              <w:rPr>
                <w:b/>
                <w:sz w:val="20"/>
                <w:szCs w:val="20"/>
              </w:rPr>
              <w:t>zbirk podatkov</w:t>
            </w:r>
            <w:r>
              <w:rPr>
                <w:sz w:val="20"/>
                <w:szCs w:val="20"/>
              </w:rPr>
              <w:t xml:space="preserve"> iz tega zakona, način pridobivanja in uporabo podatkov iz drugih zbirk podatkov, možnost povezovanja zbirk podatkov, načine financiranja ter naslednje evidence: evidenca najdenih poginulih in povoženih divjih prašičev, odstreljenih, preiskanih divjih prašičev, evidenca usposobljenih oseb.</w:t>
            </w:r>
          </w:p>
          <w:p w14:paraId="648A5BF4" w14:textId="77777777" w:rsidR="00012033" w:rsidRPr="00227FB5" w:rsidRDefault="00012033" w:rsidP="00391286">
            <w:pPr>
              <w:pStyle w:val="Neotevilenodstavek"/>
              <w:spacing w:line="240" w:lineRule="auto"/>
              <w:rPr>
                <w:sz w:val="20"/>
                <w:szCs w:val="20"/>
              </w:rPr>
            </w:pPr>
            <w:r>
              <w:rPr>
                <w:sz w:val="20"/>
                <w:szCs w:val="20"/>
              </w:rPr>
              <w:t xml:space="preserve">Za vzpostavitev in vzdrževanje zbirk podatkov potrebujemo cca </w:t>
            </w:r>
            <w:r w:rsidRPr="00EF11C3">
              <w:rPr>
                <w:b/>
                <w:sz w:val="20"/>
                <w:szCs w:val="20"/>
              </w:rPr>
              <w:t xml:space="preserve">50.000 </w:t>
            </w:r>
            <w:r>
              <w:rPr>
                <w:b/>
                <w:sz w:val="20"/>
                <w:szCs w:val="20"/>
              </w:rPr>
              <w:t>eurov</w:t>
            </w:r>
            <w:r w:rsidRPr="00EF11C3">
              <w:rPr>
                <w:b/>
                <w:sz w:val="20"/>
                <w:szCs w:val="20"/>
              </w:rPr>
              <w:t>.</w:t>
            </w:r>
            <w:r>
              <w:rPr>
                <w:sz w:val="20"/>
                <w:szCs w:val="20"/>
              </w:rPr>
              <w:t xml:space="preserve"> </w:t>
            </w:r>
          </w:p>
          <w:p w14:paraId="2AF6895E" w14:textId="77777777" w:rsidR="00012033" w:rsidRDefault="00012033" w:rsidP="00391286">
            <w:pPr>
              <w:pStyle w:val="Neotevilenodstavek"/>
              <w:spacing w:line="240" w:lineRule="auto"/>
              <w:rPr>
                <w:b/>
                <w:sz w:val="20"/>
                <w:szCs w:val="20"/>
              </w:rPr>
            </w:pPr>
          </w:p>
          <w:p w14:paraId="4F0099F0" w14:textId="77777777" w:rsidR="00012033" w:rsidRDefault="00012033" w:rsidP="00391286">
            <w:pPr>
              <w:pStyle w:val="Neotevilenodstavek"/>
              <w:spacing w:line="240" w:lineRule="auto"/>
              <w:rPr>
                <w:b/>
                <w:sz w:val="20"/>
                <w:szCs w:val="20"/>
              </w:rPr>
            </w:pPr>
            <w:r>
              <w:rPr>
                <w:b/>
                <w:sz w:val="20"/>
                <w:szCs w:val="20"/>
              </w:rPr>
              <w:t xml:space="preserve">K </w:t>
            </w:r>
            <w:r w:rsidR="00B707BE">
              <w:rPr>
                <w:b/>
                <w:sz w:val="20"/>
                <w:szCs w:val="20"/>
              </w:rPr>
              <w:t>55</w:t>
            </w:r>
            <w:r>
              <w:rPr>
                <w:b/>
                <w:sz w:val="20"/>
                <w:szCs w:val="20"/>
              </w:rPr>
              <w:t xml:space="preserve">. do </w:t>
            </w:r>
            <w:r w:rsidR="00B707BE">
              <w:rPr>
                <w:b/>
                <w:sz w:val="20"/>
                <w:szCs w:val="20"/>
              </w:rPr>
              <w:t>5</w:t>
            </w:r>
            <w:r w:rsidR="00F77A9C">
              <w:rPr>
                <w:b/>
                <w:sz w:val="20"/>
                <w:szCs w:val="20"/>
              </w:rPr>
              <w:t>8</w:t>
            </w:r>
            <w:r>
              <w:rPr>
                <w:b/>
                <w:sz w:val="20"/>
                <w:szCs w:val="20"/>
              </w:rPr>
              <w:t>. členu</w:t>
            </w:r>
          </w:p>
          <w:p w14:paraId="651E6E44" w14:textId="77777777" w:rsidR="00012033" w:rsidRDefault="00012033" w:rsidP="00391286">
            <w:pPr>
              <w:pStyle w:val="Neotevilenodstavek"/>
              <w:spacing w:line="240" w:lineRule="auto"/>
              <w:rPr>
                <w:sz w:val="20"/>
                <w:szCs w:val="20"/>
              </w:rPr>
            </w:pPr>
            <w:r>
              <w:rPr>
                <w:sz w:val="20"/>
                <w:szCs w:val="20"/>
              </w:rPr>
              <w:t>Členi določajo pristojne organe za inšpekcijski nadzor in njihove naloge ter pristojnosti drugih institucij, vključenih v izvajanje ukrepov iz tega zakona.</w:t>
            </w:r>
          </w:p>
          <w:p w14:paraId="5B791DFD" w14:textId="77777777" w:rsidR="00012033" w:rsidRDefault="00012033" w:rsidP="00391286">
            <w:pPr>
              <w:pStyle w:val="Neotevilenodstavek"/>
              <w:spacing w:line="240" w:lineRule="auto"/>
              <w:rPr>
                <w:sz w:val="20"/>
                <w:szCs w:val="20"/>
              </w:rPr>
            </w:pPr>
          </w:p>
          <w:p w14:paraId="50805358" w14:textId="77777777" w:rsidR="00012033" w:rsidRPr="00CC2236" w:rsidRDefault="00012033" w:rsidP="00391286">
            <w:pPr>
              <w:pStyle w:val="Neotevilenodstavek"/>
              <w:spacing w:line="240" w:lineRule="auto"/>
              <w:rPr>
                <w:b/>
                <w:sz w:val="20"/>
                <w:szCs w:val="20"/>
              </w:rPr>
            </w:pPr>
            <w:r w:rsidRPr="00CC2236">
              <w:rPr>
                <w:b/>
                <w:sz w:val="20"/>
                <w:szCs w:val="20"/>
              </w:rPr>
              <w:t xml:space="preserve">K </w:t>
            </w:r>
            <w:r w:rsidR="00F77A9C">
              <w:rPr>
                <w:b/>
                <w:sz w:val="20"/>
                <w:szCs w:val="20"/>
              </w:rPr>
              <w:t>59</w:t>
            </w:r>
            <w:r w:rsidRPr="00CC2236">
              <w:rPr>
                <w:b/>
                <w:sz w:val="20"/>
                <w:szCs w:val="20"/>
              </w:rPr>
              <w:t>. členu</w:t>
            </w:r>
          </w:p>
          <w:p w14:paraId="660A280A" w14:textId="77777777" w:rsidR="00012033" w:rsidRPr="00CC2236" w:rsidRDefault="00012033" w:rsidP="00391286">
            <w:pPr>
              <w:pStyle w:val="Neotevilenodstavek"/>
              <w:spacing w:line="240" w:lineRule="auto"/>
              <w:rPr>
                <w:sz w:val="20"/>
                <w:szCs w:val="20"/>
              </w:rPr>
            </w:pPr>
            <w:r w:rsidRPr="00CC2236">
              <w:rPr>
                <w:sz w:val="20"/>
                <w:szCs w:val="20"/>
              </w:rPr>
              <w:t>Državni načrt zaščite in reševanja ob pojavu posebno nevarnih bolezni živali je</w:t>
            </w:r>
            <w:r>
              <w:rPr>
                <w:sz w:val="20"/>
                <w:szCs w:val="20"/>
              </w:rPr>
              <w:t xml:space="preserve"> </w:t>
            </w:r>
            <w:r w:rsidRPr="00CC2236">
              <w:rPr>
                <w:sz w:val="20"/>
                <w:szCs w:val="20"/>
              </w:rPr>
              <w:t>nadgradnja državnega načrta zaščite in reševanja. Načrt je izdelan na podlagi ocene ogroženosti ob pojavu posebno nevarnih bolezni živali</w:t>
            </w:r>
            <w:r>
              <w:rPr>
                <w:sz w:val="20"/>
                <w:szCs w:val="20"/>
              </w:rPr>
              <w:t xml:space="preserve"> in vključuje naslednje p</w:t>
            </w:r>
            <w:r w:rsidRPr="00CC2236">
              <w:rPr>
                <w:sz w:val="20"/>
                <w:szCs w:val="20"/>
              </w:rPr>
              <w:t>osebno nevarne bolezni živali (Pravilnik o boleznih živali (Uradni list RS, št. 81/07</w:t>
            </w:r>
            <w:r w:rsidR="008A1C68">
              <w:rPr>
                <w:sz w:val="20"/>
                <w:szCs w:val="20"/>
              </w:rPr>
              <w:t xml:space="preserve"> in 24/10):</w:t>
            </w:r>
          </w:p>
          <w:p w14:paraId="2EAEF601"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Slinavka in parkljevka</w:t>
            </w:r>
          </w:p>
          <w:p w14:paraId="09204D32" w14:textId="77777777" w:rsidR="00012033" w:rsidRPr="00CC2236" w:rsidRDefault="00012033" w:rsidP="00AA206F">
            <w:pPr>
              <w:pStyle w:val="Neotevilenodstavek"/>
              <w:numPr>
                <w:ilvl w:val="0"/>
                <w:numId w:val="78"/>
              </w:numPr>
              <w:spacing w:line="240" w:lineRule="auto"/>
              <w:rPr>
                <w:sz w:val="20"/>
                <w:szCs w:val="20"/>
              </w:rPr>
            </w:pPr>
            <w:proofErr w:type="spellStart"/>
            <w:r w:rsidRPr="00CC2236">
              <w:rPr>
                <w:sz w:val="20"/>
                <w:szCs w:val="20"/>
              </w:rPr>
              <w:t>Vezikluarni</w:t>
            </w:r>
            <w:proofErr w:type="spellEnd"/>
            <w:r w:rsidRPr="00CC2236">
              <w:rPr>
                <w:sz w:val="20"/>
                <w:szCs w:val="20"/>
              </w:rPr>
              <w:t xml:space="preserve"> stomatitis</w:t>
            </w:r>
          </w:p>
          <w:p w14:paraId="373E3FEC" w14:textId="77777777" w:rsidR="00012033" w:rsidRPr="00CC2236" w:rsidRDefault="00012033" w:rsidP="00AA206F">
            <w:pPr>
              <w:pStyle w:val="Neotevilenodstavek"/>
              <w:numPr>
                <w:ilvl w:val="0"/>
                <w:numId w:val="78"/>
              </w:numPr>
              <w:spacing w:line="240" w:lineRule="auto"/>
              <w:rPr>
                <w:sz w:val="20"/>
                <w:szCs w:val="20"/>
              </w:rPr>
            </w:pPr>
            <w:proofErr w:type="spellStart"/>
            <w:r w:rsidRPr="00CC2236">
              <w:rPr>
                <w:sz w:val="20"/>
                <w:szCs w:val="20"/>
              </w:rPr>
              <w:t>Vezikularna</w:t>
            </w:r>
            <w:proofErr w:type="spellEnd"/>
            <w:r w:rsidRPr="00CC2236">
              <w:rPr>
                <w:sz w:val="20"/>
                <w:szCs w:val="20"/>
              </w:rPr>
              <w:t xml:space="preserve"> bolezen prašičev</w:t>
            </w:r>
          </w:p>
          <w:p w14:paraId="6A270285"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Goveja kuga</w:t>
            </w:r>
          </w:p>
          <w:p w14:paraId="75989496"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Kuga drobnice</w:t>
            </w:r>
          </w:p>
          <w:p w14:paraId="79892A63"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Pljučna kuga govedi</w:t>
            </w:r>
          </w:p>
          <w:p w14:paraId="1E2C0763"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Vozličasti dermatitis</w:t>
            </w:r>
          </w:p>
          <w:p w14:paraId="1A241857"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 xml:space="preserve">Mrzlica doline </w:t>
            </w:r>
            <w:proofErr w:type="spellStart"/>
            <w:r w:rsidRPr="00CC2236">
              <w:rPr>
                <w:sz w:val="20"/>
                <w:szCs w:val="20"/>
              </w:rPr>
              <w:t>Rift</w:t>
            </w:r>
            <w:proofErr w:type="spellEnd"/>
          </w:p>
          <w:p w14:paraId="75C67DFF"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Bolezen modrikastega jezika</w:t>
            </w:r>
          </w:p>
          <w:p w14:paraId="5ADC88E9"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Osepnice ovac in koz</w:t>
            </w:r>
          </w:p>
          <w:p w14:paraId="597D346D"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Konjska kuga</w:t>
            </w:r>
          </w:p>
          <w:p w14:paraId="33511503"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Afriška prašičja kuga</w:t>
            </w:r>
          </w:p>
          <w:p w14:paraId="489FDEA5"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Klasična prašičja kuga</w:t>
            </w:r>
          </w:p>
          <w:p w14:paraId="382D2F84" w14:textId="77777777" w:rsidR="00012033" w:rsidRPr="00CC2236" w:rsidRDefault="00012033" w:rsidP="00AA206F">
            <w:pPr>
              <w:pStyle w:val="Neotevilenodstavek"/>
              <w:numPr>
                <w:ilvl w:val="0"/>
                <w:numId w:val="78"/>
              </w:numPr>
              <w:spacing w:line="240" w:lineRule="auto"/>
              <w:rPr>
                <w:sz w:val="20"/>
                <w:szCs w:val="20"/>
              </w:rPr>
            </w:pPr>
            <w:proofErr w:type="spellStart"/>
            <w:r w:rsidRPr="00CC2236">
              <w:rPr>
                <w:sz w:val="20"/>
                <w:szCs w:val="20"/>
              </w:rPr>
              <w:t>Aviarna</w:t>
            </w:r>
            <w:proofErr w:type="spellEnd"/>
            <w:r w:rsidRPr="00CC2236">
              <w:rPr>
                <w:sz w:val="20"/>
                <w:szCs w:val="20"/>
              </w:rPr>
              <w:t xml:space="preserve"> influenca</w:t>
            </w:r>
          </w:p>
          <w:p w14:paraId="3884B10C" w14:textId="77777777" w:rsidR="00012033" w:rsidRPr="00CC2236" w:rsidRDefault="00012033" w:rsidP="00AA206F">
            <w:pPr>
              <w:pStyle w:val="Neotevilenodstavek"/>
              <w:numPr>
                <w:ilvl w:val="0"/>
                <w:numId w:val="78"/>
              </w:numPr>
              <w:spacing w:line="240" w:lineRule="auto"/>
              <w:rPr>
                <w:sz w:val="20"/>
                <w:szCs w:val="20"/>
              </w:rPr>
            </w:pPr>
            <w:r w:rsidRPr="00CC2236">
              <w:rPr>
                <w:sz w:val="20"/>
                <w:szCs w:val="20"/>
              </w:rPr>
              <w:t>Atipična kokošja kuga</w:t>
            </w:r>
          </w:p>
          <w:p w14:paraId="5588E7E2" w14:textId="77777777" w:rsidR="00012033" w:rsidRPr="00CC2236" w:rsidRDefault="00012033" w:rsidP="00391286">
            <w:pPr>
              <w:pStyle w:val="Neotevilenodstavek"/>
              <w:spacing w:line="240" w:lineRule="auto"/>
              <w:rPr>
                <w:sz w:val="20"/>
                <w:szCs w:val="20"/>
              </w:rPr>
            </w:pPr>
            <w:r w:rsidRPr="00CC2236">
              <w:rPr>
                <w:sz w:val="20"/>
                <w:szCs w:val="20"/>
              </w:rPr>
              <w:t>Državni načrt zaščite in reševanja ob pojavu posebno nevarnih bolezni živali upošteva, da so za posamezne bolezni pripravljeni izvedbeni načrti ukrepov npr</w:t>
            </w:r>
            <w:r>
              <w:rPr>
                <w:sz w:val="20"/>
                <w:szCs w:val="20"/>
              </w:rPr>
              <w:t>. za APK »</w:t>
            </w:r>
            <w:r w:rsidRPr="00CC2236">
              <w:rPr>
                <w:sz w:val="20"/>
                <w:szCs w:val="20"/>
              </w:rPr>
              <w:t>Načrt ukrepov ob pojavu afriške prašičje kuge v RS</w:t>
            </w:r>
            <w:r>
              <w:rPr>
                <w:sz w:val="20"/>
                <w:szCs w:val="20"/>
              </w:rPr>
              <w:t>«</w:t>
            </w:r>
            <w:r w:rsidRPr="00CC2236">
              <w:rPr>
                <w:sz w:val="20"/>
                <w:szCs w:val="20"/>
              </w:rPr>
              <w:t xml:space="preserve">. </w:t>
            </w:r>
          </w:p>
          <w:p w14:paraId="0034B0BB" w14:textId="77777777" w:rsidR="00012033" w:rsidRPr="000548C2" w:rsidRDefault="00012033" w:rsidP="00391286">
            <w:pPr>
              <w:pStyle w:val="Neotevilenodstavek"/>
              <w:spacing w:line="240" w:lineRule="auto"/>
              <w:rPr>
                <w:sz w:val="20"/>
                <w:szCs w:val="20"/>
              </w:rPr>
            </w:pPr>
            <w:r>
              <w:rPr>
                <w:sz w:val="20"/>
                <w:szCs w:val="20"/>
              </w:rPr>
              <w:t>5</w:t>
            </w:r>
            <w:r w:rsidR="00F77A9C">
              <w:rPr>
                <w:sz w:val="20"/>
                <w:szCs w:val="20"/>
              </w:rPr>
              <w:t>9</w:t>
            </w:r>
            <w:r>
              <w:rPr>
                <w:sz w:val="20"/>
                <w:szCs w:val="20"/>
              </w:rPr>
              <w:t xml:space="preserve">. člen </w:t>
            </w:r>
            <w:r w:rsidRPr="00CC2236">
              <w:rPr>
                <w:sz w:val="20"/>
                <w:szCs w:val="20"/>
              </w:rPr>
              <w:t>določa, da g</w:t>
            </w:r>
            <w:r w:rsidRPr="00026883">
              <w:rPr>
                <w:sz w:val="20"/>
                <w:szCs w:val="20"/>
              </w:rPr>
              <w:t>eneralni direktor UVHVVR po potrditvi APK v Sloveniji predlaga Poveljniku Civilne zaščite RS aktiviranje »</w:t>
            </w:r>
            <w:r w:rsidRPr="000548C2">
              <w:rPr>
                <w:sz w:val="20"/>
                <w:szCs w:val="20"/>
              </w:rPr>
              <w:t>Državnega načrta zaščite in reševanja ob pojavu posebno nevarnih bolezni živali«.</w:t>
            </w:r>
          </w:p>
          <w:p w14:paraId="006CB16E" w14:textId="77777777" w:rsidR="00012033" w:rsidRPr="006555C7" w:rsidRDefault="00012033" w:rsidP="00391286">
            <w:pPr>
              <w:pStyle w:val="Neotevilenodstavek"/>
              <w:spacing w:line="240" w:lineRule="auto"/>
              <w:rPr>
                <w:b/>
                <w:sz w:val="20"/>
                <w:szCs w:val="20"/>
              </w:rPr>
            </w:pPr>
          </w:p>
          <w:p w14:paraId="64DF84FA" w14:textId="77777777" w:rsidR="00012033" w:rsidRPr="00227FB5" w:rsidRDefault="00012033" w:rsidP="00391286">
            <w:pPr>
              <w:pStyle w:val="Neotevilenodstavek"/>
              <w:spacing w:line="240" w:lineRule="auto"/>
              <w:rPr>
                <w:b/>
                <w:sz w:val="20"/>
                <w:szCs w:val="20"/>
              </w:rPr>
            </w:pPr>
            <w:r>
              <w:rPr>
                <w:b/>
                <w:sz w:val="20"/>
                <w:szCs w:val="20"/>
              </w:rPr>
              <w:t xml:space="preserve">K </w:t>
            </w:r>
            <w:r w:rsidR="00F77A9C">
              <w:rPr>
                <w:b/>
                <w:sz w:val="20"/>
                <w:szCs w:val="20"/>
              </w:rPr>
              <w:t>60</w:t>
            </w:r>
            <w:r w:rsidRPr="00227FB5">
              <w:rPr>
                <w:b/>
                <w:sz w:val="20"/>
                <w:szCs w:val="20"/>
              </w:rPr>
              <w:t>. člen</w:t>
            </w:r>
            <w:r>
              <w:rPr>
                <w:b/>
                <w:sz w:val="20"/>
                <w:szCs w:val="20"/>
              </w:rPr>
              <w:t>u</w:t>
            </w:r>
            <w:r w:rsidRPr="00227FB5">
              <w:rPr>
                <w:b/>
                <w:sz w:val="20"/>
                <w:szCs w:val="20"/>
              </w:rPr>
              <w:t xml:space="preserve"> </w:t>
            </w:r>
          </w:p>
          <w:p w14:paraId="6DFD65FD" w14:textId="77777777" w:rsidR="00012033" w:rsidRDefault="00012033" w:rsidP="00391286">
            <w:pPr>
              <w:pStyle w:val="Neotevilenodstavek"/>
              <w:rPr>
                <w:sz w:val="20"/>
                <w:szCs w:val="20"/>
              </w:rPr>
            </w:pPr>
            <w:r>
              <w:rPr>
                <w:sz w:val="20"/>
                <w:szCs w:val="20"/>
              </w:rPr>
              <w:t>Člen opredeljuje prekrške za pravne in fizične osebe.</w:t>
            </w:r>
          </w:p>
          <w:p w14:paraId="2D3E810A" w14:textId="77777777" w:rsidR="00012033" w:rsidRDefault="00012033" w:rsidP="00391286">
            <w:pPr>
              <w:pStyle w:val="Neotevilenodstavek"/>
              <w:rPr>
                <w:sz w:val="20"/>
                <w:szCs w:val="20"/>
              </w:rPr>
            </w:pPr>
          </w:p>
          <w:p w14:paraId="51E92649" w14:textId="77777777" w:rsidR="00F77A9C" w:rsidRPr="00227FB5" w:rsidRDefault="00F77A9C" w:rsidP="00F77A9C">
            <w:pPr>
              <w:pStyle w:val="Neotevilenodstavek"/>
              <w:spacing w:line="240" w:lineRule="auto"/>
              <w:rPr>
                <w:b/>
                <w:sz w:val="20"/>
                <w:szCs w:val="20"/>
              </w:rPr>
            </w:pPr>
            <w:r>
              <w:rPr>
                <w:b/>
                <w:sz w:val="20"/>
                <w:szCs w:val="20"/>
              </w:rPr>
              <w:t>K 61</w:t>
            </w:r>
            <w:r w:rsidRPr="00227FB5">
              <w:rPr>
                <w:b/>
                <w:sz w:val="20"/>
                <w:szCs w:val="20"/>
              </w:rPr>
              <w:t>. člen</w:t>
            </w:r>
            <w:r>
              <w:rPr>
                <w:b/>
                <w:sz w:val="20"/>
                <w:szCs w:val="20"/>
              </w:rPr>
              <w:t>u</w:t>
            </w:r>
            <w:r w:rsidRPr="00227FB5">
              <w:rPr>
                <w:b/>
                <w:sz w:val="20"/>
                <w:szCs w:val="20"/>
              </w:rPr>
              <w:t xml:space="preserve"> </w:t>
            </w:r>
          </w:p>
          <w:p w14:paraId="786EAD8F" w14:textId="77777777" w:rsidR="00F77A9C" w:rsidRDefault="00F77A9C" w:rsidP="00391286">
            <w:pPr>
              <w:pStyle w:val="Neotevilenodstavek"/>
              <w:rPr>
                <w:sz w:val="20"/>
                <w:szCs w:val="20"/>
              </w:rPr>
            </w:pPr>
            <w:r w:rsidRPr="00A819BC">
              <w:rPr>
                <w:sz w:val="20"/>
                <w:szCs w:val="20"/>
              </w:rPr>
              <w:t>Za prekrške iz tega zakona se sme v hitrem postopku izreči globa tudi v znesku, ki je višji od najnižje predpisane globe, določene s tem zakonom</w:t>
            </w:r>
          </w:p>
          <w:p w14:paraId="49054E7F" w14:textId="77777777" w:rsidR="00F77A9C" w:rsidRDefault="00F77A9C" w:rsidP="00391286">
            <w:pPr>
              <w:pStyle w:val="Neotevilenodstavek"/>
              <w:rPr>
                <w:sz w:val="20"/>
                <w:szCs w:val="20"/>
              </w:rPr>
            </w:pPr>
          </w:p>
          <w:p w14:paraId="6BA1283D" w14:textId="77777777" w:rsidR="00F77A9C" w:rsidRPr="003879D5" w:rsidRDefault="00F77A9C" w:rsidP="00F77A9C">
            <w:pPr>
              <w:pStyle w:val="Neotevilenodstavek"/>
              <w:rPr>
                <w:b/>
                <w:sz w:val="20"/>
                <w:szCs w:val="20"/>
              </w:rPr>
            </w:pPr>
            <w:r w:rsidRPr="003879D5">
              <w:rPr>
                <w:b/>
                <w:sz w:val="20"/>
                <w:szCs w:val="20"/>
              </w:rPr>
              <w:t xml:space="preserve">K </w:t>
            </w:r>
            <w:r>
              <w:rPr>
                <w:b/>
                <w:sz w:val="20"/>
                <w:szCs w:val="20"/>
              </w:rPr>
              <w:t>62</w:t>
            </w:r>
            <w:r w:rsidRPr="003879D5">
              <w:rPr>
                <w:b/>
                <w:sz w:val="20"/>
                <w:szCs w:val="20"/>
              </w:rPr>
              <w:t>. členu</w:t>
            </w:r>
          </w:p>
          <w:p w14:paraId="20919EA7" w14:textId="77777777" w:rsidR="00F77A9C" w:rsidRPr="00A819BC" w:rsidRDefault="00F77A9C" w:rsidP="00F77A9C">
            <w:pPr>
              <w:spacing w:after="60" w:line="240" w:lineRule="auto"/>
              <w:jc w:val="both"/>
              <w:rPr>
                <w:rFonts w:cs="Arial"/>
                <w:szCs w:val="20"/>
              </w:rPr>
            </w:pPr>
            <w:r>
              <w:rPr>
                <w:rFonts w:cs="Arial"/>
                <w:szCs w:val="20"/>
                <w:lang w:eastAsia="sl-SI"/>
              </w:rPr>
              <w:t xml:space="preserve">Gre za prehodno določbo, da </w:t>
            </w:r>
            <w:r w:rsidRPr="00A819BC">
              <w:rPr>
                <w:rFonts w:cs="Arial"/>
                <w:szCs w:val="20"/>
                <w:lang w:eastAsia="sl-SI"/>
              </w:rPr>
              <w:t xml:space="preserve">ZGS </w:t>
            </w:r>
            <w:r w:rsidRPr="00A819BC">
              <w:rPr>
                <w:rFonts w:cs="Arial"/>
                <w:szCs w:val="20"/>
              </w:rPr>
              <w:t xml:space="preserve">v 60 dneh po uveljavitvi tega zakona </w:t>
            </w:r>
            <w:r w:rsidRPr="00A819BC">
              <w:rPr>
                <w:rFonts w:cs="Arial"/>
                <w:szCs w:val="20"/>
                <w:lang w:eastAsia="sl-SI"/>
              </w:rPr>
              <w:t>določi enotno letno osnovo za odvzem divjih prašičev iz tretjega odstavka 6. člena tega zakona.</w:t>
            </w:r>
          </w:p>
          <w:p w14:paraId="0D803521" w14:textId="77777777" w:rsidR="00F77A9C" w:rsidRDefault="00F77A9C" w:rsidP="00391286">
            <w:pPr>
              <w:pStyle w:val="Neotevilenodstavek"/>
              <w:rPr>
                <w:sz w:val="20"/>
                <w:szCs w:val="20"/>
              </w:rPr>
            </w:pPr>
          </w:p>
          <w:p w14:paraId="0A82D8E8" w14:textId="77777777" w:rsidR="00012033" w:rsidRPr="003879D5" w:rsidRDefault="00012033" w:rsidP="00391286">
            <w:pPr>
              <w:pStyle w:val="Neotevilenodstavek"/>
              <w:rPr>
                <w:b/>
                <w:sz w:val="20"/>
                <w:szCs w:val="20"/>
              </w:rPr>
            </w:pPr>
            <w:r w:rsidRPr="003879D5">
              <w:rPr>
                <w:b/>
                <w:sz w:val="20"/>
                <w:szCs w:val="20"/>
              </w:rPr>
              <w:t xml:space="preserve">K </w:t>
            </w:r>
            <w:r w:rsidR="00F77A9C">
              <w:rPr>
                <w:b/>
                <w:sz w:val="20"/>
                <w:szCs w:val="20"/>
              </w:rPr>
              <w:t>6</w:t>
            </w:r>
            <w:r w:rsidRPr="003879D5">
              <w:rPr>
                <w:b/>
                <w:sz w:val="20"/>
                <w:szCs w:val="20"/>
              </w:rPr>
              <w:t>3. členu</w:t>
            </w:r>
          </w:p>
          <w:p w14:paraId="58C7EC4F" w14:textId="77777777" w:rsidR="00012033" w:rsidRDefault="00012033" w:rsidP="00391286">
            <w:pPr>
              <w:pStyle w:val="Neotevilenodstavek"/>
              <w:rPr>
                <w:sz w:val="20"/>
                <w:szCs w:val="20"/>
              </w:rPr>
            </w:pPr>
            <w:r>
              <w:rPr>
                <w:sz w:val="20"/>
                <w:szCs w:val="20"/>
              </w:rPr>
              <w:t>Gre za prehodno določbo glede roka, do katerega morajo upravljavci lovišč pripraviti načrte ravnanja za lovce iz 8. člena tega zakona.</w:t>
            </w:r>
          </w:p>
          <w:p w14:paraId="08C17D1A" w14:textId="77777777" w:rsidR="00012033" w:rsidRDefault="00012033" w:rsidP="00391286">
            <w:pPr>
              <w:pStyle w:val="Neotevilenodstavek"/>
              <w:rPr>
                <w:sz w:val="20"/>
                <w:szCs w:val="20"/>
              </w:rPr>
            </w:pPr>
            <w:r>
              <w:rPr>
                <w:sz w:val="20"/>
                <w:szCs w:val="20"/>
              </w:rPr>
              <w:lastRenderedPageBreak/>
              <w:t xml:space="preserve">V 53 člen je vključena tudi določba, da </w:t>
            </w:r>
            <w:r w:rsidR="008A1C68">
              <w:rPr>
                <w:sz w:val="20"/>
                <w:szCs w:val="20"/>
              </w:rPr>
              <w:t xml:space="preserve">generalni </w:t>
            </w:r>
            <w:r>
              <w:rPr>
                <w:sz w:val="20"/>
                <w:szCs w:val="20"/>
              </w:rPr>
              <w:t>d</w:t>
            </w:r>
            <w:r w:rsidRPr="00524A98">
              <w:rPr>
                <w:sz w:val="20"/>
                <w:szCs w:val="20"/>
              </w:rPr>
              <w:t>irek</w:t>
            </w:r>
            <w:r w:rsidR="008A1C68">
              <w:rPr>
                <w:sz w:val="20"/>
                <w:szCs w:val="20"/>
              </w:rPr>
              <w:t>t</w:t>
            </w:r>
            <w:r w:rsidRPr="00524A98">
              <w:rPr>
                <w:sz w:val="20"/>
                <w:szCs w:val="20"/>
              </w:rPr>
              <w:t>or UVHVVR v 60 dneh po uvel</w:t>
            </w:r>
            <w:r w:rsidR="008A1C68">
              <w:rPr>
                <w:sz w:val="20"/>
                <w:szCs w:val="20"/>
              </w:rPr>
              <w:t>ja</w:t>
            </w:r>
            <w:r w:rsidRPr="00524A98">
              <w:rPr>
                <w:sz w:val="20"/>
                <w:szCs w:val="20"/>
              </w:rPr>
              <w:t>vitvi tega zakona imenuje člane skupine strokovnjakov iz prvega odstavka 15. člena tega zakona</w:t>
            </w:r>
            <w:r>
              <w:rPr>
                <w:sz w:val="20"/>
                <w:szCs w:val="20"/>
              </w:rPr>
              <w:t>.</w:t>
            </w:r>
          </w:p>
          <w:p w14:paraId="01E8FF3A" w14:textId="77777777" w:rsidR="00012033" w:rsidRDefault="00012033" w:rsidP="00391286">
            <w:pPr>
              <w:pStyle w:val="Neotevilenodstavek"/>
              <w:rPr>
                <w:sz w:val="20"/>
                <w:szCs w:val="20"/>
              </w:rPr>
            </w:pPr>
          </w:p>
          <w:p w14:paraId="6294110F" w14:textId="77777777" w:rsidR="00012033" w:rsidRPr="003879D5" w:rsidRDefault="00012033" w:rsidP="00391286">
            <w:pPr>
              <w:pStyle w:val="Neotevilenodstavek"/>
              <w:rPr>
                <w:b/>
                <w:sz w:val="20"/>
                <w:szCs w:val="20"/>
              </w:rPr>
            </w:pPr>
            <w:r w:rsidRPr="003879D5">
              <w:rPr>
                <w:b/>
                <w:sz w:val="20"/>
                <w:szCs w:val="20"/>
              </w:rPr>
              <w:t xml:space="preserve">K </w:t>
            </w:r>
            <w:r w:rsidR="00F77A9C">
              <w:rPr>
                <w:b/>
                <w:sz w:val="20"/>
                <w:szCs w:val="20"/>
              </w:rPr>
              <w:t>6</w:t>
            </w:r>
            <w:r w:rsidRPr="003879D5">
              <w:rPr>
                <w:b/>
                <w:sz w:val="20"/>
                <w:szCs w:val="20"/>
              </w:rPr>
              <w:t>4. členu</w:t>
            </w:r>
          </w:p>
          <w:p w14:paraId="655F671B" w14:textId="77777777" w:rsidR="00012033" w:rsidRPr="00227FB5" w:rsidRDefault="00012033" w:rsidP="00391286">
            <w:pPr>
              <w:pStyle w:val="Neotevilenodstavek"/>
              <w:rPr>
                <w:sz w:val="20"/>
                <w:szCs w:val="20"/>
              </w:rPr>
            </w:pPr>
            <w:r>
              <w:rPr>
                <w:sz w:val="20"/>
                <w:szCs w:val="20"/>
              </w:rPr>
              <w:t>Člen določa obdobje v katerem morajo biti končani postopki za nabavo opreme in zaposlitev kadrov.</w:t>
            </w:r>
          </w:p>
          <w:p w14:paraId="180374EA" w14:textId="77777777" w:rsidR="00012033" w:rsidRDefault="00012033" w:rsidP="00391286">
            <w:pPr>
              <w:pStyle w:val="Neotevilenodstavek"/>
              <w:spacing w:before="0" w:after="0" w:line="260" w:lineRule="exact"/>
              <w:rPr>
                <w:sz w:val="20"/>
                <w:szCs w:val="20"/>
              </w:rPr>
            </w:pPr>
          </w:p>
          <w:p w14:paraId="57A90362" w14:textId="77777777" w:rsidR="00012033" w:rsidRPr="003879D5" w:rsidRDefault="00012033" w:rsidP="00391286">
            <w:pPr>
              <w:pStyle w:val="Neotevilenodstavek"/>
              <w:spacing w:before="0" w:after="0" w:line="260" w:lineRule="exact"/>
              <w:rPr>
                <w:b/>
                <w:sz w:val="20"/>
                <w:szCs w:val="20"/>
              </w:rPr>
            </w:pPr>
            <w:r w:rsidRPr="003879D5">
              <w:rPr>
                <w:b/>
                <w:sz w:val="20"/>
                <w:szCs w:val="20"/>
              </w:rPr>
              <w:t xml:space="preserve">K </w:t>
            </w:r>
            <w:r w:rsidR="00F77A9C">
              <w:rPr>
                <w:b/>
                <w:sz w:val="20"/>
                <w:szCs w:val="20"/>
              </w:rPr>
              <w:t>6</w:t>
            </w:r>
            <w:r w:rsidRPr="003879D5">
              <w:rPr>
                <w:b/>
                <w:sz w:val="20"/>
                <w:szCs w:val="20"/>
              </w:rPr>
              <w:t>5. členu</w:t>
            </w:r>
          </w:p>
          <w:p w14:paraId="09F3A04B" w14:textId="77777777" w:rsidR="00012033" w:rsidRDefault="00012033" w:rsidP="00391286">
            <w:pPr>
              <w:pStyle w:val="Neotevilenodstavek"/>
              <w:spacing w:before="0" w:after="0" w:line="260" w:lineRule="exact"/>
              <w:rPr>
                <w:sz w:val="20"/>
                <w:szCs w:val="20"/>
              </w:rPr>
            </w:pPr>
            <w:r>
              <w:rPr>
                <w:sz w:val="20"/>
                <w:szCs w:val="20"/>
              </w:rPr>
              <w:t>Člen določa prenehanje veljavnosti določb dveh predpisov.</w:t>
            </w:r>
          </w:p>
          <w:p w14:paraId="625920FB" w14:textId="77777777" w:rsidR="00012033" w:rsidRDefault="00012033" w:rsidP="00391286">
            <w:pPr>
              <w:pStyle w:val="Neotevilenodstavek"/>
              <w:spacing w:before="0" w:after="0" w:line="260" w:lineRule="exact"/>
              <w:rPr>
                <w:sz w:val="20"/>
                <w:szCs w:val="20"/>
              </w:rPr>
            </w:pPr>
          </w:p>
          <w:p w14:paraId="10531ED2" w14:textId="77777777" w:rsidR="00012033" w:rsidRPr="003879D5" w:rsidRDefault="00012033" w:rsidP="00391286">
            <w:pPr>
              <w:pStyle w:val="Neotevilenodstavek"/>
              <w:spacing w:before="0" w:after="0" w:line="260" w:lineRule="exact"/>
              <w:rPr>
                <w:b/>
                <w:sz w:val="20"/>
                <w:szCs w:val="20"/>
              </w:rPr>
            </w:pPr>
            <w:r w:rsidRPr="003879D5">
              <w:rPr>
                <w:b/>
                <w:sz w:val="20"/>
                <w:szCs w:val="20"/>
              </w:rPr>
              <w:t xml:space="preserve">K </w:t>
            </w:r>
            <w:r w:rsidR="00F77A9C">
              <w:rPr>
                <w:b/>
                <w:sz w:val="20"/>
                <w:szCs w:val="20"/>
              </w:rPr>
              <w:t>6</w:t>
            </w:r>
            <w:r w:rsidRPr="003879D5">
              <w:rPr>
                <w:b/>
                <w:sz w:val="20"/>
                <w:szCs w:val="20"/>
              </w:rPr>
              <w:t>6. členu</w:t>
            </w:r>
          </w:p>
          <w:p w14:paraId="5FD20566" w14:textId="77777777" w:rsidR="00012033" w:rsidRPr="001A6D48" w:rsidRDefault="00012033" w:rsidP="00391286">
            <w:pPr>
              <w:pStyle w:val="Neotevilenodstavek"/>
              <w:spacing w:before="0" w:after="0" w:line="260" w:lineRule="exact"/>
              <w:rPr>
                <w:sz w:val="20"/>
                <w:szCs w:val="20"/>
              </w:rPr>
            </w:pPr>
            <w:r w:rsidRPr="003879D5">
              <w:rPr>
                <w:sz w:val="20"/>
                <w:szCs w:val="20"/>
              </w:rPr>
              <w:t xml:space="preserve">S tem členom se določa uveljavitev zakona </w:t>
            </w:r>
            <w:r>
              <w:rPr>
                <w:sz w:val="20"/>
                <w:szCs w:val="20"/>
              </w:rPr>
              <w:t>naslednji dan</w:t>
            </w:r>
            <w:r w:rsidRPr="003879D5">
              <w:rPr>
                <w:sz w:val="20"/>
                <w:szCs w:val="20"/>
              </w:rPr>
              <w:t xml:space="preserve"> po objavi v Uradnem listu Republike Slovenije</w:t>
            </w:r>
            <w:r>
              <w:rPr>
                <w:sz w:val="20"/>
                <w:szCs w:val="20"/>
              </w:rPr>
              <w:t>.</w:t>
            </w:r>
          </w:p>
          <w:p w14:paraId="17261337" w14:textId="77777777" w:rsidR="00012033" w:rsidRPr="007C159D" w:rsidRDefault="00012033" w:rsidP="00391286">
            <w:pPr>
              <w:pStyle w:val="Neotevilenodstavek"/>
              <w:spacing w:before="0" w:after="0" w:line="260" w:lineRule="exact"/>
              <w:rPr>
                <w:sz w:val="20"/>
                <w:szCs w:val="20"/>
              </w:rPr>
            </w:pPr>
          </w:p>
        </w:tc>
      </w:tr>
      <w:tr w:rsidR="00012033" w:rsidRPr="008D1759" w14:paraId="14CFDBD5" w14:textId="77777777" w:rsidTr="002A5636">
        <w:tc>
          <w:tcPr>
            <w:tcW w:w="8964" w:type="dxa"/>
          </w:tcPr>
          <w:p w14:paraId="078502FA" w14:textId="77777777" w:rsidR="00012033" w:rsidRPr="007C159D" w:rsidRDefault="00012033" w:rsidP="00391286">
            <w:pPr>
              <w:pStyle w:val="Poglavje"/>
              <w:spacing w:before="0" w:after="0" w:line="260" w:lineRule="exact"/>
              <w:jc w:val="left"/>
              <w:rPr>
                <w:sz w:val="20"/>
                <w:szCs w:val="20"/>
              </w:rPr>
            </w:pPr>
            <w:r w:rsidRPr="007C159D">
              <w:rPr>
                <w:sz w:val="20"/>
                <w:szCs w:val="20"/>
              </w:rPr>
              <w:lastRenderedPageBreak/>
              <w:t>IV. BESEDILO ČLENOV, KI SE SPREMINJAJO</w:t>
            </w:r>
          </w:p>
        </w:tc>
      </w:tr>
      <w:tr w:rsidR="00012033" w:rsidRPr="008D1759" w14:paraId="6E8CAA2B" w14:textId="77777777" w:rsidTr="002A5636">
        <w:tc>
          <w:tcPr>
            <w:tcW w:w="8964" w:type="dxa"/>
          </w:tcPr>
          <w:p w14:paraId="053137E6" w14:textId="77777777" w:rsidR="00012033" w:rsidRDefault="00012033" w:rsidP="00391286">
            <w:pPr>
              <w:pStyle w:val="Neotevilenodstavek"/>
              <w:spacing w:before="0" w:after="0" w:line="260" w:lineRule="exact"/>
              <w:rPr>
                <w:sz w:val="20"/>
                <w:szCs w:val="20"/>
              </w:rPr>
            </w:pPr>
            <w:r>
              <w:rPr>
                <w:sz w:val="20"/>
                <w:szCs w:val="20"/>
              </w:rPr>
              <w:t>/</w:t>
            </w:r>
          </w:p>
          <w:p w14:paraId="4C3A2AE6" w14:textId="77777777" w:rsidR="00012033" w:rsidRPr="007C159D" w:rsidRDefault="00012033" w:rsidP="00391286">
            <w:pPr>
              <w:pStyle w:val="Neotevilenodstavek"/>
              <w:spacing w:before="0" w:after="0" w:line="260" w:lineRule="exact"/>
              <w:rPr>
                <w:sz w:val="20"/>
                <w:szCs w:val="20"/>
              </w:rPr>
            </w:pPr>
          </w:p>
        </w:tc>
      </w:tr>
      <w:tr w:rsidR="00012033" w:rsidRPr="008D1759" w14:paraId="4FFE9716" w14:textId="77777777" w:rsidTr="002A5636">
        <w:tc>
          <w:tcPr>
            <w:tcW w:w="8964" w:type="dxa"/>
          </w:tcPr>
          <w:p w14:paraId="2569340D" w14:textId="77777777" w:rsidR="00012033" w:rsidRPr="007C159D" w:rsidRDefault="00012033" w:rsidP="00391286">
            <w:pPr>
              <w:pStyle w:val="Poglavje"/>
              <w:spacing w:before="0" w:after="0" w:line="260" w:lineRule="exact"/>
              <w:jc w:val="left"/>
              <w:rPr>
                <w:sz w:val="20"/>
                <w:szCs w:val="20"/>
              </w:rPr>
            </w:pPr>
            <w:r w:rsidRPr="007C159D">
              <w:rPr>
                <w:sz w:val="20"/>
                <w:szCs w:val="20"/>
              </w:rPr>
              <w:t>V. PREDLOG, DA SE PREDLOG ZAKONA OBRAVNAVA PO NUJNEM OZIROMA SKRAJŠANEM POSTOPKU</w:t>
            </w:r>
          </w:p>
        </w:tc>
      </w:tr>
      <w:tr w:rsidR="00012033" w:rsidRPr="008D1759" w14:paraId="5B783043" w14:textId="77777777" w:rsidTr="002A5636">
        <w:tc>
          <w:tcPr>
            <w:tcW w:w="8964" w:type="dxa"/>
          </w:tcPr>
          <w:p w14:paraId="74F701F4" w14:textId="77777777" w:rsidR="00012033" w:rsidRPr="00E84FCE" w:rsidRDefault="00D237A2" w:rsidP="00391286">
            <w:pPr>
              <w:pStyle w:val="Neotevilenodstavek"/>
              <w:spacing w:before="0" w:after="0" w:line="260" w:lineRule="exact"/>
              <w:rPr>
                <w:iCs/>
                <w:sz w:val="20"/>
                <w:szCs w:val="20"/>
              </w:rPr>
            </w:pPr>
            <w:r>
              <w:rPr>
                <w:iCs/>
                <w:sz w:val="20"/>
                <w:szCs w:val="20"/>
              </w:rPr>
              <w:t>Sprejem nujnih</w:t>
            </w:r>
            <w:r w:rsidR="00012033" w:rsidRPr="00E84FCE">
              <w:rPr>
                <w:iCs/>
                <w:sz w:val="20"/>
                <w:szCs w:val="20"/>
              </w:rPr>
              <w:t xml:space="preserve"> ukrepov iz tega zakona po </w:t>
            </w:r>
            <w:r w:rsidR="00166C7D">
              <w:rPr>
                <w:iCs/>
                <w:sz w:val="20"/>
                <w:szCs w:val="20"/>
              </w:rPr>
              <w:t>hitrem</w:t>
            </w:r>
            <w:r w:rsidR="00012033" w:rsidRPr="00E84FCE">
              <w:rPr>
                <w:iCs/>
                <w:sz w:val="20"/>
                <w:szCs w:val="20"/>
              </w:rPr>
              <w:t xml:space="preserve"> postopku je </w:t>
            </w:r>
            <w:r w:rsidR="00012033">
              <w:rPr>
                <w:iCs/>
                <w:sz w:val="20"/>
                <w:szCs w:val="20"/>
              </w:rPr>
              <w:t>potreben</w:t>
            </w:r>
            <w:r w:rsidR="00012033" w:rsidRPr="00E84FCE">
              <w:rPr>
                <w:iCs/>
                <w:sz w:val="20"/>
                <w:szCs w:val="20"/>
              </w:rPr>
              <w:t xml:space="preserve"> zaradi visoke stopnje tveganja, ki jo širjenje in pojavnost APK v Evropi predstavlja za gospodarstvo,</w:t>
            </w:r>
            <w:r w:rsidR="00012033">
              <w:rPr>
                <w:iCs/>
                <w:sz w:val="20"/>
                <w:szCs w:val="20"/>
              </w:rPr>
              <w:t xml:space="preserve"> turizem, </w:t>
            </w:r>
            <w:r w:rsidR="00012033" w:rsidRPr="00E84FCE">
              <w:rPr>
                <w:iCs/>
                <w:sz w:val="20"/>
                <w:szCs w:val="20"/>
              </w:rPr>
              <w:t xml:space="preserve"> kmetijstvo in predvsem za prašičerejo v Republiki Sloveniji.</w:t>
            </w:r>
          </w:p>
          <w:p w14:paraId="4312DB1C" w14:textId="77777777" w:rsidR="00012033" w:rsidRPr="00E84FCE" w:rsidRDefault="00012033" w:rsidP="00391286">
            <w:pPr>
              <w:pStyle w:val="Neotevilenodstavek"/>
              <w:rPr>
                <w:iCs/>
                <w:sz w:val="20"/>
                <w:szCs w:val="20"/>
              </w:rPr>
            </w:pPr>
            <w:r w:rsidRPr="00E84FCE">
              <w:rPr>
                <w:iCs/>
                <w:sz w:val="20"/>
                <w:szCs w:val="20"/>
              </w:rPr>
              <w:t xml:space="preserve">Sprejem </w:t>
            </w:r>
            <w:r w:rsidR="00166C7D">
              <w:rPr>
                <w:iCs/>
                <w:sz w:val="20"/>
                <w:szCs w:val="20"/>
              </w:rPr>
              <w:t>Z</w:t>
            </w:r>
            <w:r w:rsidRPr="00E84FCE">
              <w:rPr>
                <w:iCs/>
                <w:sz w:val="20"/>
                <w:szCs w:val="20"/>
              </w:rPr>
              <w:t xml:space="preserve">akona o </w:t>
            </w:r>
            <w:r w:rsidR="00D237A2">
              <w:rPr>
                <w:iCs/>
                <w:sz w:val="20"/>
                <w:szCs w:val="20"/>
              </w:rPr>
              <w:t>nujnih</w:t>
            </w:r>
            <w:r w:rsidRPr="00E84FCE">
              <w:rPr>
                <w:iCs/>
                <w:sz w:val="20"/>
                <w:szCs w:val="20"/>
              </w:rPr>
              <w:t xml:space="preserve"> glede APK pri divjih prašičih je potreben zaradi naslednjih dejstev:</w:t>
            </w:r>
          </w:p>
          <w:p w14:paraId="456CA98C" w14:textId="77777777" w:rsidR="00012033" w:rsidRPr="00E84FCE" w:rsidRDefault="00012033" w:rsidP="00012033">
            <w:pPr>
              <w:pStyle w:val="Neotevilenodstavek"/>
              <w:numPr>
                <w:ilvl w:val="0"/>
                <w:numId w:val="13"/>
              </w:numPr>
              <w:rPr>
                <w:iCs/>
                <w:sz w:val="20"/>
                <w:szCs w:val="20"/>
              </w:rPr>
            </w:pPr>
            <w:r w:rsidRPr="00E84FCE">
              <w:rPr>
                <w:iCs/>
                <w:sz w:val="20"/>
                <w:szCs w:val="20"/>
              </w:rPr>
              <w:t>v populaciji divjih živali je bolezen izredno težko pravočasno odkriti, nadzirati in po potrditvi izvesti ukrepe za izkoreninjenje, saj se divji prašiči neomejeno gibljejo</w:t>
            </w:r>
            <w:r>
              <w:rPr>
                <w:iCs/>
                <w:sz w:val="20"/>
                <w:szCs w:val="20"/>
              </w:rPr>
              <w:t>,</w:t>
            </w:r>
            <w:r w:rsidRPr="00E84FCE">
              <w:rPr>
                <w:iCs/>
                <w:sz w:val="20"/>
                <w:szCs w:val="20"/>
              </w:rPr>
              <w:t xml:space="preserve"> </w:t>
            </w:r>
          </w:p>
          <w:p w14:paraId="74B13AAB" w14:textId="77777777" w:rsidR="00012033" w:rsidRPr="00E84FCE" w:rsidRDefault="00012033" w:rsidP="00012033">
            <w:pPr>
              <w:pStyle w:val="Neotevilenodstavek"/>
              <w:numPr>
                <w:ilvl w:val="0"/>
                <w:numId w:val="13"/>
              </w:numPr>
              <w:rPr>
                <w:iCs/>
                <w:sz w:val="20"/>
                <w:szCs w:val="20"/>
              </w:rPr>
            </w:pPr>
            <w:r w:rsidRPr="00E84FCE">
              <w:rPr>
                <w:iCs/>
                <w:sz w:val="20"/>
                <w:szCs w:val="20"/>
              </w:rPr>
              <w:t>divjad je v Sloveniji državna lastnina, ki je s koncesijami dana v upravljanje upravljalcem lovišč</w:t>
            </w:r>
            <w:r>
              <w:rPr>
                <w:iCs/>
                <w:sz w:val="20"/>
                <w:szCs w:val="20"/>
              </w:rPr>
              <w:t>;</w:t>
            </w:r>
            <w:r w:rsidRPr="00E84FCE">
              <w:rPr>
                <w:iCs/>
                <w:sz w:val="20"/>
                <w:szCs w:val="20"/>
              </w:rPr>
              <w:t xml:space="preserve"> v preventive</w:t>
            </w:r>
            <w:r>
              <w:rPr>
                <w:iCs/>
                <w:sz w:val="20"/>
                <w:szCs w:val="20"/>
              </w:rPr>
              <w:t xml:space="preserve"> ukrepe</w:t>
            </w:r>
            <w:r w:rsidRPr="00E84FCE">
              <w:rPr>
                <w:iCs/>
                <w:sz w:val="20"/>
                <w:szCs w:val="20"/>
              </w:rPr>
              <w:t xml:space="preserve"> in ukrepe </w:t>
            </w:r>
            <w:r>
              <w:rPr>
                <w:iCs/>
                <w:sz w:val="20"/>
                <w:szCs w:val="20"/>
              </w:rPr>
              <w:t>za izkoreninjenje bolezni pa</w:t>
            </w:r>
            <w:r w:rsidRPr="00E84FCE">
              <w:rPr>
                <w:iCs/>
                <w:sz w:val="20"/>
                <w:szCs w:val="20"/>
              </w:rPr>
              <w:t xml:space="preserve"> je </w:t>
            </w:r>
            <w:r>
              <w:rPr>
                <w:iCs/>
                <w:sz w:val="20"/>
                <w:szCs w:val="20"/>
              </w:rPr>
              <w:t>treba</w:t>
            </w:r>
            <w:r w:rsidRPr="00E84FCE">
              <w:rPr>
                <w:iCs/>
                <w:sz w:val="20"/>
                <w:szCs w:val="20"/>
              </w:rPr>
              <w:t xml:space="preserve"> poleg lovcev vključiti </w:t>
            </w:r>
            <w:r>
              <w:rPr>
                <w:iCs/>
                <w:sz w:val="20"/>
                <w:szCs w:val="20"/>
              </w:rPr>
              <w:t>več drugih</w:t>
            </w:r>
            <w:r w:rsidRPr="00E84FCE">
              <w:rPr>
                <w:iCs/>
                <w:sz w:val="20"/>
                <w:szCs w:val="20"/>
              </w:rPr>
              <w:t xml:space="preserve"> deležnikov, </w:t>
            </w:r>
          </w:p>
          <w:p w14:paraId="4E24B804" w14:textId="77777777" w:rsidR="00012033" w:rsidRPr="00E84FCE" w:rsidRDefault="00012033" w:rsidP="00012033">
            <w:pPr>
              <w:pStyle w:val="Neotevilenodstavek"/>
              <w:numPr>
                <w:ilvl w:val="0"/>
                <w:numId w:val="13"/>
              </w:numPr>
              <w:rPr>
                <w:iCs/>
                <w:sz w:val="20"/>
                <w:szCs w:val="20"/>
              </w:rPr>
            </w:pPr>
            <w:r w:rsidRPr="00E84FCE">
              <w:rPr>
                <w:iCs/>
                <w:sz w:val="20"/>
                <w:szCs w:val="20"/>
              </w:rPr>
              <w:t xml:space="preserve">za učinkovito izvedbo ukrepov </w:t>
            </w:r>
            <w:r>
              <w:rPr>
                <w:iCs/>
                <w:sz w:val="20"/>
                <w:szCs w:val="20"/>
              </w:rPr>
              <w:t>je potrebna dodatna oprema</w:t>
            </w:r>
            <w:r w:rsidRPr="00E84FCE">
              <w:rPr>
                <w:iCs/>
                <w:sz w:val="20"/>
                <w:szCs w:val="20"/>
              </w:rPr>
              <w:t>, usposobljene skupin</w:t>
            </w:r>
            <w:r>
              <w:rPr>
                <w:iCs/>
                <w:sz w:val="20"/>
                <w:szCs w:val="20"/>
              </w:rPr>
              <w:t>e</w:t>
            </w:r>
            <w:r w:rsidRPr="00E84FCE">
              <w:rPr>
                <w:iCs/>
                <w:sz w:val="20"/>
                <w:szCs w:val="20"/>
              </w:rPr>
              <w:t xml:space="preserve"> za izvajanje ukrepov, dodatno usposabljanje kadrov, v določenih primerih pa bo </w:t>
            </w:r>
            <w:r>
              <w:rPr>
                <w:iCs/>
                <w:sz w:val="20"/>
                <w:szCs w:val="20"/>
              </w:rPr>
              <w:t>treba</w:t>
            </w:r>
            <w:r w:rsidRPr="00E84FCE">
              <w:rPr>
                <w:iCs/>
                <w:sz w:val="20"/>
                <w:szCs w:val="20"/>
              </w:rPr>
              <w:t xml:space="preserve"> zagotoviti tudi sodelovanje policije, vojske in civilne zaščite</w:t>
            </w:r>
            <w:r>
              <w:rPr>
                <w:iCs/>
                <w:sz w:val="20"/>
                <w:szCs w:val="20"/>
              </w:rPr>
              <w:t>,</w:t>
            </w:r>
            <w:r w:rsidRPr="00E84FCE">
              <w:rPr>
                <w:iCs/>
                <w:sz w:val="20"/>
                <w:szCs w:val="20"/>
              </w:rPr>
              <w:t xml:space="preserve"> </w:t>
            </w:r>
          </w:p>
          <w:p w14:paraId="71B46211" w14:textId="77777777" w:rsidR="00012033" w:rsidRPr="00E84FCE" w:rsidRDefault="00012033" w:rsidP="00012033">
            <w:pPr>
              <w:pStyle w:val="Neotevilenodstavek"/>
              <w:numPr>
                <w:ilvl w:val="0"/>
                <w:numId w:val="13"/>
              </w:numPr>
              <w:rPr>
                <w:iCs/>
                <w:sz w:val="20"/>
                <w:szCs w:val="20"/>
              </w:rPr>
            </w:pPr>
            <w:r w:rsidRPr="00E84FCE">
              <w:rPr>
                <w:iCs/>
                <w:sz w:val="20"/>
                <w:szCs w:val="20"/>
              </w:rPr>
              <w:t xml:space="preserve">pri izvajanju ukrepov zaradi </w:t>
            </w:r>
            <w:r>
              <w:rPr>
                <w:iCs/>
                <w:sz w:val="20"/>
                <w:szCs w:val="20"/>
              </w:rPr>
              <w:t xml:space="preserve">pojava </w:t>
            </w:r>
            <w:r w:rsidRPr="00E84FCE">
              <w:rPr>
                <w:iCs/>
                <w:sz w:val="20"/>
                <w:szCs w:val="20"/>
              </w:rPr>
              <w:t xml:space="preserve">bolezni pri divjih živalih je </w:t>
            </w:r>
            <w:r>
              <w:rPr>
                <w:iCs/>
                <w:sz w:val="20"/>
                <w:szCs w:val="20"/>
              </w:rPr>
              <w:t>treba</w:t>
            </w:r>
            <w:r w:rsidRPr="00E84FCE">
              <w:rPr>
                <w:iCs/>
                <w:sz w:val="20"/>
                <w:szCs w:val="20"/>
              </w:rPr>
              <w:t xml:space="preserve"> zavezati lovce, ki niso klasični imetniki živali, k izvajanju ukrepov v smislu določenih pravic in dolžnosti</w:t>
            </w:r>
            <w:r>
              <w:rPr>
                <w:iCs/>
                <w:sz w:val="20"/>
                <w:szCs w:val="20"/>
              </w:rPr>
              <w:t>,</w:t>
            </w:r>
            <w:r w:rsidRPr="00E84FCE">
              <w:rPr>
                <w:iCs/>
                <w:sz w:val="20"/>
                <w:szCs w:val="20"/>
              </w:rPr>
              <w:t xml:space="preserve"> </w:t>
            </w:r>
          </w:p>
          <w:p w14:paraId="3023269B" w14:textId="77777777" w:rsidR="00012033" w:rsidRPr="00E84FCE" w:rsidRDefault="00012033" w:rsidP="00012033">
            <w:pPr>
              <w:pStyle w:val="Neotevilenodstavek"/>
              <w:numPr>
                <w:ilvl w:val="0"/>
                <w:numId w:val="13"/>
              </w:numPr>
              <w:rPr>
                <w:iCs/>
                <w:sz w:val="20"/>
                <w:szCs w:val="20"/>
              </w:rPr>
            </w:pPr>
            <w:r w:rsidRPr="00E84FCE">
              <w:rPr>
                <w:iCs/>
                <w:sz w:val="20"/>
                <w:szCs w:val="20"/>
              </w:rPr>
              <w:t>s pravočasno uvedbo</w:t>
            </w:r>
            <w:r>
              <w:rPr>
                <w:iCs/>
                <w:sz w:val="20"/>
                <w:szCs w:val="20"/>
              </w:rPr>
              <w:t xml:space="preserve"> in izvajanjem</w:t>
            </w:r>
            <w:r w:rsidRPr="00E84FCE">
              <w:rPr>
                <w:iCs/>
                <w:sz w:val="20"/>
                <w:szCs w:val="20"/>
              </w:rPr>
              <w:t xml:space="preserve"> ukrepov zaradi visokega tveganja za pojav APK </w:t>
            </w:r>
            <w:r>
              <w:rPr>
                <w:iCs/>
                <w:sz w:val="20"/>
                <w:szCs w:val="20"/>
              </w:rPr>
              <w:t>zmanjšujemo možnost vnosa</w:t>
            </w:r>
            <w:r w:rsidRPr="00E84FCE">
              <w:rPr>
                <w:iCs/>
                <w:sz w:val="20"/>
                <w:szCs w:val="20"/>
              </w:rPr>
              <w:t xml:space="preserve"> APK v populacijo divjih prašičev, ob morebitnem vnosu pa </w:t>
            </w:r>
            <w:r>
              <w:rPr>
                <w:iCs/>
                <w:sz w:val="20"/>
                <w:szCs w:val="20"/>
              </w:rPr>
              <w:t>omogočamo</w:t>
            </w:r>
            <w:r w:rsidRPr="00E84FCE">
              <w:rPr>
                <w:iCs/>
                <w:sz w:val="20"/>
                <w:szCs w:val="20"/>
              </w:rPr>
              <w:t xml:space="preserve"> zgodnje odkrivanje</w:t>
            </w:r>
            <w:r>
              <w:rPr>
                <w:iCs/>
                <w:sz w:val="20"/>
                <w:szCs w:val="20"/>
              </w:rPr>
              <w:t xml:space="preserve"> bolezni</w:t>
            </w:r>
            <w:r w:rsidRPr="00E84FCE">
              <w:rPr>
                <w:iCs/>
                <w:sz w:val="20"/>
                <w:szCs w:val="20"/>
              </w:rPr>
              <w:t xml:space="preserve"> </w:t>
            </w:r>
            <w:r>
              <w:rPr>
                <w:iCs/>
                <w:sz w:val="20"/>
                <w:szCs w:val="20"/>
              </w:rPr>
              <w:t>ter</w:t>
            </w:r>
            <w:r w:rsidRPr="00E84FCE">
              <w:rPr>
                <w:iCs/>
                <w:sz w:val="20"/>
                <w:szCs w:val="20"/>
              </w:rPr>
              <w:t xml:space="preserve"> učinkovito in hitro izvedbo nujnih ukrepov</w:t>
            </w:r>
            <w:r>
              <w:rPr>
                <w:iCs/>
                <w:sz w:val="20"/>
                <w:szCs w:val="20"/>
              </w:rPr>
              <w:t xml:space="preserve"> z namenom preprečevanja oziroma zmanjšanja tveganja za prenos APK v reje domačih prašičev,</w:t>
            </w:r>
            <w:r w:rsidRPr="00E84FCE">
              <w:rPr>
                <w:iCs/>
                <w:sz w:val="20"/>
                <w:szCs w:val="20"/>
              </w:rPr>
              <w:t xml:space="preserve"> </w:t>
            </w:r>
          </w:p>
          <w:p w14:paraId="4F8CC8AC" w14:textId="77777777" w:rsidR="00012033" w:rsidRPr="00904F5A" w:rsidRDefault="00012033" w:rsidP="00012033">
            <w:pPr>
              <w:pStyle w:val="Neotevilenodstavek"/>
              <w:numPr>
                <w:ilvl w:val="0"/>
                <w:numId w:val="13"/>
              </w:numPr>
              <w:spacing w:before="0" w:after="0" w:line="260" w:lineRule="exact"/>
              <w:rPr>
                <w:sz w:val="20"/>
                <w:szCs w:val="20"/>
              </w:rPr>
            </w:pPr>
            <w:r w:rsidRPr="00E84FCE">
              <w:rPr>
                <w:iCs/>
                <w:sz w:val="20"/>
                <w:szCs w:val="20"/>
              </w:rPr>
              <w:t xml:space="preserve">pri izvajanju ukrepov </w:t>
            </w:r>
            <w:r>
              <w:rPr>
                <w:iCs/>
                <w:sz w:val="20"/>
                <w:szCs w:val="20"/>
              </w:rPr>
              <w:t>je nujno</w:t>
            </w:r>
            <w:r w:rsidRPr="00E84FCE">
              <w:rPr>
                <w:iCs/>
                <w:sz w:val="20"/>
                <w:szCs w:val="20"/>
              </w:rPr>
              <w:t xml:space="preserve"> sodelovanje različnih pristojnih organov in ministrstev</w:t>
            </w:r>
            <w:r w:rsidRPr="00422806">
              <w:rPr>
                <w:iCs/>
                <w:sz w:val="20"/>
                <w:szCs w:val="20"/>
              </w:rPr>
              <w:t>.</w:t>
            </w:r>
          </w:p>
          <w:p w14:paraId="66FB4972" w14:textId="77777777" w:rsidR="00E411E7" w:rsidRDefault="00E411E7" w:rsidP="002A5636">
            <w:pPr>
              <w:pStyle w:val="Neotevilenodstavek"/>
              <w:spacing w:before="0" w:after="0" w:line="260" w:lineRule="exact"/>
              <w:rPr>
                <w:sz w:val="20"/>
                <w:szCs w:val="20"/>
              </w:rPr>
            </w:pPr>
          </w:p>
          <w:p w14:paraId="513D87E2" w14:textId="77777777" w:rsidR="00904F5A" w:rsidRDefault="00E411E7" w:rsidP="002A5636">
            <w:pPr>
              <w:pStyle w:val="Neotevilenodstavek"/>
              <w:spacing w:before="0" w:after="0" w:line="260" w:lineRule="exact"/>
              <w:rPr>
                <w:sz w:val="20"/>
                <w:szCs w:val="20"/>
              </w:rPr>
            </w:pPr>
            <w:r w:rsidRPr="00E411E7">
              <w:rPr>
                <w:sz w:val="20"/>
                <w:szCs w:val="20"/>
              </w:rPr>
              <w:t xml:space="preserve">S predlaganjem Zakona o </w:t>
            </w:r>
            <w:r w:rsidR="00E34846">
              <w:rPr>
                <w:sz w:val="20"/>
                <w:szCs w:val="20"/>
              </w:rPr>
              <w:t>nujnih</w:t>
            </w:r>
            <w:r w:rsidRPr="00E411E7">
              <w:rPr>
                <w:sz w:val="20"/>
                <w:szCs w:val="20"/>
              </w:rPr>
              <w:t xml:space="preserve"> ukrepih zaradi afriške prašičje kuge pri divjih prašičih vlada zagotavlja izvedbo nujnih preventivnih ukrepov in ukrepov po potrditvi APK pri divjih prašičih v Republiki Sloveniji in s tem preprečitev oziroma zmanjšanje gospodarske škode tako v sektorju prašičereje kot tudi v drugih sektorjih kmetijstva in gospodarstva ter turizma. Zato je sprejem zakona nujen</w:t>
            </w:r>
            <w:r w:rsidR="00166C7D">
              <w:rPr>
                <w:sz w:val="20"/>
                <w:szCs w:val="20"/>
              </w:rPr>
              <w:t>.</w:t>
            </w:r>
          </w:p>
          <w:p w14:paraId="4092D167" w14:textId="77777777" w:rsidR="00904F5A" w:rsidRPr="00CF490C" w:rsidRDefault="00904F5A" w:rsidP="002A5636">
            <w:pPr>
              <w:pStyle w:val="Neotevilenodstavek"/>
              <w:spacing w:before="0" w:after="0" w:line="260" w:lineRule="exact"/>
              <w:rPr>
                <w:sz w:val="20"/>
                <w:szCs w:val="20"/>
              </w:rPr>
            </w:pPr>
          </w:p>
        </w:tc>
      </w:tr>
      <w:tr w:rsidR="00012033" w:rsidRPr="008D1759" w14:paraId="5276CAAB" w14:textId="77777777" w:rsidTr="00F77A9C">
        <w:trPr>
          <w:trHeight w:val="934"/>
        </w:trPr>
        <w:tc>
          <w:tcPr>
            <w:tcW w:w="8964" w:type="dxa"/>
          </w:tcPr>
          <w:p w14:paraId="2CE05DFF" w14:textId="77777777" w:rsidR="00012033" w:rsidRDefault="00012033" w:rsidP="00391286">
            <w:pPr>
              <w:pStyle w:val="Poglavje"/>
              <w:spacing w:before="0" w:after="0" w:line="260" w:lineRule="exact"/>
              <w:jc w:val="left"/>
              <w:rPr>
                <w:sz w:val="20"/>
                <w:szCs w:val="20"/>
              </w:rPr>
            </w:pPr>
          </w:p>
          <w:p w14:paraId="3682C971" w14:textId="77777777" w:rsidR="00012033" w:rsidRPr="007C159D" w:rsidRDefault="00012033" w:rsidP="00391286">
            <w:pPr>
              <w:pStyle w:val="Poglavje"/>
              <w:spacing w:before="0" w:after="0" w:line="260" w:lineRule="exact"/>
              <w:jc w:val="left"/>
              <w:rPr>
                <w:sz w:val="20"/>
                <w:szCs w:val="20"/>
              </w:rPr>
            </w:pPr>
            <w:r w:rsidRPr="007C159D">
              <w:rPr>
                <w:sz w:val="20"/>
                <w:szCs w:val="20"/>
              </w:rPr>
              <w:t>VI. PRILOGE</w:t>
            </w:r>
          </w:p>
        </w:tc>
      </w:tr>
      <w:tr w:rsidR="00012033" w:rsidRPr="008D1759" w14:paraId="5A51617F" w14:textId="77777777" w:rsidTr="002A5636">
        <w:tc>
          <w:tcPr>
            <w:tcW w:w="8964" w:type="dxa"/>
          </w:tcPr>
          <w:p w14:paraId="3249DB10" w14:textId="77777777" w:rsidR="00166C7D" w:rsidRDefault="00166C7D" w:rsidP="00F77A9C">
            <w:pPr>
              <w:pStyle w:val="Alineazaodstavkom"/>
              <w:numPr>
                <w:ilvl w:val="0"/>
                <w:numId w:val="0"/>
              </w:numPr>
              <w:ind w:left="360"/>
              <w:jc w:val="center"/>
              <w:rPr>
                <w:b/>
                <w:sz w:val="20"/>
                <w:szCs w:val="20"/>
              </w:rPr>
            </w:pPr>
          </w:p>
          <w:p w14:paraId="5665BF97" w14:textId="77777777" w:rsidR="00F77A9C" w:rsidRPr="00F77A9C" w:rsidRDefault="00F77A9C" w:rsidP="00F77A9C">
            <w:pPr>
              <w:pStyle w:val="Alineazaodstavkom"/>
              <w:numPr>
                <w:ilvl w:val="0"/>
                <w:numId w:val="0"/>
              </w:numPr>
              <w:ind w:left="360"/>
              <w:jc w:val="center"/>
              <w:rPr>
                <w:sz w:val="20"/>
                <w:szCs w:val="20"/>
              </w:rPr>
            </w:pPr>
            <w:r w:rsidRPr="00F77A9C">
              <w:rPr>
                <w:b/>
                <w:sz w:val="20"/>
                <w:szCs w:val="20"/>
              </w:rPr>
              <w:t>Priloga 1. Metodologija za določitev višine nadomestila za oteženo rabo zemljišča zaradi postavitve ograj in odvračal (20. člen tega zakona</w:t>
            </w:r>
            <w:r w:rsidRPr="00F77A9C">
              <w:rPr>
                <w:sz w:val="20"/>
                <w:szCs w:val="20"/>
              </w:rPr>
              <w:t>)</w:t>
            </w:r>
          </w:p>
          <w:p w14:paraId="1873E856" w14:textId="77777777" w:rsidR="00F77A9C" w:rsidRDefault="00F77A9C" w:rsidP="00F77A9C">
            <w:pPr>
              <w:pStyle w:val="Alineazaodstavkom"/>
              <w:numPr>
                <w:ilvl w:val="0"/>
                <w:numId w:val="0"/>
              </w:numPr>
              <w:ind w:left="360"/>
              <w:rPr>
                <w:sz w:val="20"/>
                <w:szCs w:val="20"/>
              </w:rPr>
            </w:pPr>
          </w:p>
          <w:p w14:paraId="31A4F4F9" w14:textId="77777777" w:rsidR="00F77A9C" w:rsidRPr="00F77A9C" w:rsidRDefault="00F77A9C" w:rsidP="00F77A9C">
            <w:pPr>
              <w:pStyle w:val="Alineazaodstavkom"/>
              <w:numPr>
                <w:ilvl w:val="0"/>
                <w:numId w:val="0"/>
              </w:numPr>
              <w:ind w:left="360"/>
              <w:jc w:val="center"/>
              <w:rPr>
                <w:sz w:val="20"/>
                <w:szCs w:val="20"/>
              </w:rPr>
            </w:pPr>
            <w:r w:rsidRPr="00F77A9C">
              <w:rPr>
                <w:sz w:val="20"/>
                <w:szCs w:val="20"/>
              </w:rPr>
              <w:t>I.</w:t>
            </w:r>
          </w:p>
          <w:p w14:paraId="2056C41C" w14:textId="77777777" w:rsidR="00F77A9C" w:rsidRPr="00F77A9C" w:rsidRDefault="00F77A9C" w:rsidP="00F77A9C">
            <w:pPr>
              <w:pStyle w:val="Alineazaodstavkom"/>
              <w:numPr>
                <w:ilvl w:val="0"/>
                <w:numId w:val="0"/>
              </w:numPr>
              <w:spacing w:line="240" w:lineRule="auto"/>
              <w:ind w:left="360"/>
              <w:rPr>
                <w:sz w:val="20"/>
                <w:szCs w:val="20"/>
              </w:rPr>
            </w:pPr>
            <w:r w:rsidRPr="00F77A9C">
              <w:rPr>
                <w:sz w:val="20"/>
                <w:szCs w:val="20"/>
              </w:rPr>
              <w:t>(1) Letno nadomestilo za kvadratni meter (m2) zemljišča iz prvega odstavka 19. člena tega zakona se izračuna, upoštevaje podatke iz uradnih evidenc, po naslednji formuli:</w:t>
            </w:r>
          </w:p>
          <w:p w14:paraId="3BAE1CDF" w14:textId="77777777" w:rsidR="00F77A9C" w:rsidRPr="00F77A9C" w:rsidRDefault="00F77A9C" w:rsidP="00F77A9C">
            <w:pPr>
              <w:pStyle w:val="Alineazaodstavkom"/>
              <w:numPr>
                <w:ilvl w:val="0"/>
                <w:numId w:val="0"/>
              </w:numPr>
              <w:spacing w:line="240" w:lineRule="auto"/>
              <w:ind w:left="720"/>
              <w:rPr>
                <w:sz w:val="20"/>
                <w:szCs w:val="20"/>
              </w:rPr>
            </w:pPr>
            <w:r w:rsidRPr="00F77A9C">
              <w:rPr>
                <w:sz w:val="20"/>
                <w:szCs w:val="20"/>
              </w:rPr>
              <w:lastRenderedPageBreak/>
              <w:t>1. kmetijska in gozdna zemljišča: bonitetna ocena zemljišča x faktor 0,006 eura za m2;</w:t>
            </w:r>
          </w:p>
          <w:p w14:paraId="2196616B" w14:textId="77777777" w:rsidR="00F77A9C" w:rsidRPr="00F77A9C" w:rsidRDefault="00F77A9C" w:rsidP="00F77A9C">
            <w:pPr>
              <w:pStyle w:val="Alineazaodstavkom"/>
              <w:numPr>
                <w:ilvl w:val="0"/>
                <w:numId w:val="0"/>
              </w:numPr>
              <w:spacing w:line="240" w:lineRule="auto"/>
              <w:ind w:left="720"/>
              <w:rPr>
                <w:sz w:val="20"/>
                <w:szCs w:val="20"/>
              </w:rPr>
            </w:pPr>
            <w:r w:rsidRPr="00F77A9C">
              <w:rPr>
                <w:sz w:val="20"/>
                <w:szCs w:val="20"/>
              </w:rPr>
              <w:t>2. vodna in neplodna zemljišča: 0,025 eura za m2;</w:t>
            </w:r>
          </w:p>
          <w:p w14:paraId="21240783" w14:textId="77777777" w:rsidR="00F77A9C" w:rsidRPr="00F77A9C" w:rsidRDefault="00F77A9C" w:rsidP="00F77A9C">
            <w:pPr>
              <w:pStyle w:val="Alineazaodstavkom"/>
              <w:numPr>
                <w:ilvl w:val="0"/>
                <w:numId w:val="0"/>
              </w:numPr>
              <w:spacing w:line="240" w:lineRule="auto"/>
              <w:ind w:left="720"/>
              <w:rPr>
                <w:sz w:val="20"/>
                <w:szCs w:val="20"/>
              </w:rPr>
            </w:pPr>
            <w:r w:rsidRPr="00F77A9C">
              <w:rPr>
                <w:sz w:val="20"/>
                <w:szCs w:val="20"/>
              </w:rPr>
              <w:t>3. pozidana zemljišča: 0,30 eura za m2.</w:t>
            </w:r>
          </w:p>
          <w:p w14:paraId="7E40E48F" w14:textId="77777777" w:rsidR="00F77A9C" w:rsidRPr="00F77A9C" w:rsidRDefault="00F77A9C" w:rsidP="00F77A9C">
            <w:pPr>
              <w:pStyle w:val="Alineazaodstavkom"/>
              <w:numPr>
                <w:ilvl w:val="0"/>
                <w:numId w:val="0"/>
              </w:numPr>
              <w:spacing w:line="240" w:lineRule="auto"/>
              <w:ind w:left="360"/>
              <w:rPr>
                <w:sz w:val="20"/>
                <w:szCs w:val="20"/>
              </w:rPr>
            </w:pPr>
            <w:r w:rsidRPr="00F77A9C">
              <w:rPr>
                <w:sz w:val="20"/>
                <w:szCs w:val="20"/>
              </w:rPr>
              <w:t>(2) Upravičenec je do nadomestila upravičen sorazmerno glede na obdobje, to je število dni v koledarskem letu, ko je bila otežena redna raba zemljišča. Površina, na kateri je otežena redna raba zemljišča, se določi glede na obseg posega na zemljišču.</w:t>
            </w:r>
          </w:p>
          <w:p w14:paraId="1A8D3617" w14:textId="77777777" w:rsidR="00F77A9C" w:rsidRPr="00F77A9C" w:rsidRDefault="00F77A9C" w:rsidP="00F77A9C">
            <w:pPr>
              <w:pStyle w:val="Alineazaodstavkom"/>
              <w:numPr>
                <w:ilvl w:val="0"/>
                <w:numId w:val="0"/>
              </w:numPr>
              <w:spacing w:line="240" w:lineRule="auto"/>
              <w:ind w:left="360"/>
              <w:rPr>
                <w:sz w:val="20"/>
                <w:szCs w:val="20"/>
              </w:rPr>
            </w:pPr>
            <w:r w:rsidRPr="00F77A9C">
              <w:rPr>
                <w:sz w:val="20"/>
                <w:szCs w:val="20"/>
              </w:rPr>
              <w:t>(3) Površina zemljišča, na katerem je otežena redna raba zemljišča zaradi postavitve, namestitve, uporabe ali vzdrževanja ograje iz 18. člena tega zakona, se določi tako, da se dolžina varovalne ograje pomnoži s dvema metroma širine.</w:t>
            </w:r>
          </w:p>
          <w:p w14:paraId="3660D8D0" w14:textId="77777777" w:rsidR="00F77A9C" w:rsidRPr="00F77A9C" w:rsidRDefault="00F77A9C" w:rsidP="00F77A9C">
            <w:pPr>
              <w:pStyle w:val="Alineazaodstavkom"/>
              <w:numPr>
                <w:ilvl w:val="0"/>
                <w:numId w:val="0"/>
              </w:numPr>
              <w:spacing w:line="240" w:lineRule="auto"/>
              <w:ind w:left="360"/>
              <w:rPr>
                <w:sz w:val="20"/>
                <w:szCs w:val="20"/>
              </w:rPr>
            </w:pPr>
            <w:r w:rsidRPr="00F77A9C">
              <w:rPr>
                <w:sz w:val="20"/>
                <w:szCs w:val="20"/>
              </w:rPr>
              <w:t>(4) Upravičenec do nadomestila lahko v postopku odmere nadomestila dokazuje, da je otežena redna raba zemljišča na večji površini ali v drugem obdobju, kot se ju ugotovi na podlagi 20. člena tega zakona, ali večinoma pri drugi vrsti dejanske rabe ali bonitetne ocene, kot izhaja iz uradnih evidenc.</w:t>
            </w:r>
          </w:p>
          <w:p w14:paraId="3C6A6FD7" w14:textId="77777777" w:rsidR="00012033" w:rsidRPr="00C648CC" w:rsidRDefault="00F77A9C" w:rsidP="00F77A9C">
            <w:pPr>
              <w:pStyle w:val="Alineazaodstavkom"/>
              <w:numPr>
                <w:ilvl w:val="0"/>
                <w:numId w:val="0"/>
              </w:numPr>
              <w:spacing w:line="240" w:lineRule="auto"/>
              <w:ind w:left="360"/>
              <w:rPr>
                <w:sz w:val="20"/>
                <w:szCs w:val="20"/>
              </w:rPr>
            </w:pPr>
            <w:r w:rsidRPr="00F77A9C">
              <w:rPr>
                <w:sz w:val="20"/>
                <w:szCs w:val="20"/>
              </w:rPr>
              <w:t>(5) Če iz evidence zemljiškega katastra podatka o boniteti zemljišča v skladu s predpisi o evidentiranju nepremičnin ali podatka o vrsti dejanske rabe v skladu s predpisi, ki urejajo vrsto dejanske rabe zemljišč, ni mogoče ugotoviti, se prizna boniteta zemljišča ali vrsta dejanske rabe, kot jo imajo primerljiva sosednja zemljišča.</w:t>
            </w:r>
          </w:p>
        </w:tc>
      </w:tr>
    </w:tbl>
    <w:p w14:paraId="7F162F88" w14:textId="77777777" w:rsidR="00012033" w:rsidRPr="005B4049" w:rsidRDefault="00012033" w:rsidP="00012033">
      <w:pPr>
        <w:pStyle w:val="Odstavekseznama1"/>
        <w:spacing w:line="260" w:lineRule="exact"/>
        <w:ind w:left="0"/>
        <w:rPr>
          <w:rFonts w:ascii="Arial" w:hAnsi="Arial" w:cs="Arial"/>
          <w:b/>
          <w:sz w:val="20"/>
          <w:szCs w:val="20"/>
        </w:rPr>
      </w:pPr>
    </w:p>
    <w:p w14:paraId="112A71EA" w14:textId="77777777" w:rsidR="007A7279" w:rsidRPr="005B4049" w:rsidRDefault="007A7279" w:rsidP="00D463F9">
      <w:pPr>
        <w:pStyle w:val="Odstavekseznama1"/>
        <w:spacing w:before="60" w:after="60"/>
        <w:ind w:left="0"/>
        <w:rPr>
          <w:rFonts w:ascii="Arial" w:hAnsi="Arial" w:cs="Arial"/>
          <w:b/>
          <w:sz w:val="20"/>
          <w:szCs w:val="20"/>
        </w:rPr>
      </w:pPr>
    </w:p>
    <w:sectPr w:rsidR="007A7279" w:rsidRPr="005B4049" w:rsidSect="00BA1A8E">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283E4F" w14:textId="77777777" w:rsidR="00EA6D8F" w:rsidRDefault="00EA6D8F">
      <w:r>
        <w:separator/>
      </w:r>
    </w:p>
  </w:endnote>
  <w:endnote w:type="continuationSeparator" w:id="0">
    <w:p w14:paraId="0294E6EB" w14:textId="77777777" w:rsidR="00EA6D8F" w:rsidRDefault="00EA6D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OpenSymbol">
    <w:altName w:val="Arial Unicode MS"/>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Republika">
    <w:altName w:val="HP Simplified"/>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8E6E46" w14:textId="77777777" w:rsidR="00EA6D8F" w:rsidRDefault="00EA6D8F"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1296193" w14:textId="77777777" w:rsidR="00EA6D8F" w:rsidRDefault="00EA6D8F"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590129" w14:textId="77777777" w:rsidR="00EA6D8F" w:rsidRDefault="00EA6D8F"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77A6F">
      <w:rPr>
        <w:rStyle w:val="tevilkastrani"/>
        <w:noProof/>
      </w:rPr>
      <w:t>21</w:t>
    </w:r>
    <w:r>
      <w:rPr>
        <w:rStyle w:val="tevilkastrani"/>
      </w:rPr>
      <w:fldChar w:fldCharType="end"/>
    </w:r>
  </w:p>
  <w:p w14:paraId="768E60AD" w14:textId="77777777" w:rsidR="00EA6D8F" w:rsidRDefault="00EA6D8F"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EC9143" w14:textId="77777777" w:rsidR="00EA6D8F" w:rsidRDefault="00EA6D8F">
      <w:r>
        <w:separator/>
      </w:r>
    </w:p>
  </w:footnote>
  <w:footnote w:type="continuationSeparator" w:id="0">
    <w:p w14:paraId="2482A6CE" w14:textId="77777777" w:rsidR="00EA6D8F" w:rsidRDefault="00EA6D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10707" w14:textId="77777777" w:rsidR="00EA6D8F" w:rsidRPr="00110CBD" w:rsidRDefault="00EA6D8F"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EA6D8F" w:rsidRPr="008F3500" w14:paraId="59E22F9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EA6D8F" w:rsidRPr="008F3500" w14:paraId="674DECEB" w14:textId="77777777" w:rsidTr="00DD6502">
            <w:trPr>
              <w:cantSplit/>
              <w:trHeight w:hRule="exact" w:val="847"/>
            </w:trPr>
            <w:tc>
              <w:tcPr>
                <w:tcW w:w="567" w:type="dxa"/>
              </w:tcPr>
              <w:p w14:paraId="10BFAC45" w14:textId="77777777" w:rsidR="00EA6D8F" w:rsidRDefault="00EA6D8F"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244093A8" w14:textId="77777777" w:rsidR="00EA6D8F" w:rsidRPr="006D42D9" w:rsidRDefault="00EA6D8F" w:rsidP="00990D2C">
                <w:pPr>
                  <w:rPr>
                    <w:rFonts w:ascii="Republika" w:hAnsi="Republika"/>
                    <w:sz w:val="60"/>
                    <w:szCs w:val="60"/>
                  </w:rPr>
                </w:pPr>
              </w:p>
              <w:p w14:paraId="5C6D5D89" w14:textId="77777777" w:rsidR="00EA6D8F" w:rsidRPr="006D42D9" w:rsidRDefault="00EA6D8F" w:rsidP="00990D2C">
                <w:pPr>
                  <w:rPr>
                    <w:rFonts w:ascii="Republika" w:hAnsi="Republika"/>
                    <w:sz w:val="60"/>
                    <w:szCs w:val="60"/>
                  </w:rPr>
                </w:pPr>
              </w:p>
              <w:p w14:paraId="6AAA31E0" w14:textId="77777777" w:rsidR="00EA6D8F" w:rsidRPr="006D42D9" w:rsidRDefault="00EA6D8F" w:rsidP="00990D2C">
                <w:pPr>
                  <w:rPr>
                    <w:rFonts w:ascii="Republika" w:hAnsi="Republika"/>
                    <w:sz w:val="60"/>
                    <w:szCs w:val="60"/>
                  </w:rPr>
                </w:pPr>
              </w:p>
              <w:p w14:paraId="1E4847CD" w14:textId="77777777" w:rsidR="00EA6D8F" w:rsidRPr="006D42D9" w:rsidRDefault="00EA6D8F" w:rsidP="00990D2C">
                <w:pPr>
                  <w:rPr>
                    <w:rFonts w:ascii="Republika" w:hAnsi="Republika"/>
                    <w:sz w:val="60"/>
                    <w:szCs w:val="60"/>
                  </w:rPr>
                </w:pPr>
              </w:p>
              <w:p w14:paraId="55F74CC0" w14:textId="77777777" w:rsidR="00EA6D8F" w:rsidRPr="006D42D9" w:rsidRDefault="00EA6D8F" w:rsidP="00990D2C">
                <w:pPr>
                  <w:rPr>
                    <w:rFonts w:ascii="Republika" w:hAnsi="Republika"/>
                    <w:sz w:val="60"/>
                    <w:szCs w:val="60"/>
                  </w:rPr>
                </w:pPr>
              </w:p>
              <w:p w14:paraId="0B485452" w14:textId="77777777" w:rsidR="00EA6D8F" w:rsidRPr="006D42D9" w:rsidRDefault="00EA6D8F" w:rsidP="00990D2C">
                <w:pPr>
                  <w:rPr>
                    <w:rFonts w:ascii="Republika" w:hAnsi="Republika"/>
                    <w:sz w:val="60"/>
                    <w:szCs w:val="60"/>
                  </w:rPr>
                </w:pPr>
              </w:p>
              <w:p w14:paraId="70D776D9" w14:textId="77777777" w:rsidR="00EA6D8F" w:rsidRPr="006D42D9" w:rsidRDefault="00EA6D8F" w:rsidP="00990D2C">
                <w:pPr>
                  <w:rPr>
                    <w:rFonts w:ascii="Republika" w:hAnsi="Republika"/>
                    <w:sz w:val="60"/>
                    <w:szCs w:val="60"/>
                  </w:rPr>
                </w:pPr>
              </w:p>
              <w:p w14:paraId="14F7515B" w14:textId="77777777" w:rsidR="00EA6D8F" w:rsidRPr="006D42D9" w:rsidRDefault="00EA6D8F" w:rsidP="00990D2C">
                <w:pPr>
                  <w:rPr>
                    <w:rFonts w:ascii="Republika" w:hAnsi="Republika"/>
                    <w:sz w:val="60"/>
                    <w:szCs w:val="60"/>
                  </w:rPr>
                </w:pPr>
              </w:p>
              <w:p w14:paraId="6EF8C089" w14:textId="77777777" w:rsidR="00EA6D8F" w:rsidRPr="006D42D9" w:rsidRDefault="00EA6D8F" w:rsidP="00990D2C">
                <w:pPr>
                  <w:rPr>
                    <w:rFonts w:ascii="Republika" w:hAnsi="Republika"/>
                    <w:sz w:val="60"/>
                    <w:szCs w:val="60"/>
                  </w:rPr>
                </w:pPr>
              </w:p>
              <w:p w14:paraId="57FF359D" w14:textId="77777777" w:rsidR="00EA6D8F" w:rsidRPr="006D42D9" w:rsidRDefault="00EA6D8F" w:rsidP="00990D2C">
                <w:pPr>
                  <w:rPr>
                    <w:rFonts w:ascii="Republika" w:hAnsi="Republika"/>
                    <w:sz w:val="60"/>
                    <w:szCs w:val="60"/>
                  </w:rPr>
                </w:pPr>
              </w:p>
              <w:p w14:paraId="74B8ACF6" w14:textId="77777777" w:rsidR="00EA6D8F" w:rsidRPr="006D42D9" w:rsidRDefault="00EA6D8F" w:rsidP="00990D2C">
                <w:pPr>
                  <w:rPr>
                    <w:rFonts w:ascii="Republika" w:hAnsi="Republika"/>
                    <w:sz w:val="60"/>
                    <w:szCs w:val="60"/>
                  </w:rPr>
                </w:pPr>
              </w:p>
              <w:p w14:paraId="6BD04CE7" w14:textId="77777777" w:rsidR="00EA6D8F" w:rsidRPr="006D42D9" w:rsidRDefault="00EA6D8F" w:rsidP="00990D2C">
                <w:pPr>
                  <w:rPr>
                    <w:rFonts w:ascii="Republika" w:hAnsi="Republika"/>
                    <w:sz w:val="60"/>
                    <w:szCs w:val="60"/>
                  </w:rPr>
                </w:pPr>
              </w:p>
              <w:p w14:paraId="31233DB8" w14:textId="77777777" w:rsidR="00EA6D8F" w:rsidRPr="006D42D9" w:rsidRDefault="00EA6D8F" w:rsidP="00990D2C">
                <w:pPr>
                  <w:rPr>
                    <w:rFonts w:ascii="Republika" w:hAnsi="Republika"/>
                    <w:sz w:val="60"/>
                    <w:szCs w:val="60"/>
                  </w:rPr>
                </w:pPr>
              </w:p>
              <w:p w14:paraId="300382CD" w14:textId="77777777" w:rsidR="00EA6D8F" w:rsidRPr="006D42D9" w:rsidRDefault="00EA6D8F" w:rsidP="00990D2C">
                <w:pPr>
                  <w:rPr>
                    <w:rFonts w:ascii="Republika" w:hAnsi="Republika"/>
                    <w:sz w:val="60"/>
                    <w:szCs w:val="60"/>
                  </w:rPr>
                </w:pPr>
              </w:p>
              <w:p w14:paraId="11BDCCD7" w14:textId="77777777" w:rsidR="00EA6D8F" w:rsidRPr="006D42D9" w:rsidRDefault="00EA6D8F" w:rsidP="00990D2C">
                <w:pPr>
                  <w:rPr>
                    <w:rFonts w:ascii="Republika" w:hAnsi="Republika"/>
                    <w:sz w:val="60"/>
                    <w:szCs w:val="60"/>
                  </w:rPr>
                </w:pPr>
              </w:p>
              <w:p w14:paraId="396809D4" w14:textId="77777777" w:rsidR="00EA6D8F" w:rsidRPr="006D42D9" w:rsidRDefault="00EA6D8F" w:rsidP="00990D2C">
                <w:pPr>
                  <w:rPr>
                    <w:rFonts w:ascii="Republika" w:hAnsi="Republika"/>
                    <w:sz w:val="60"/>
                    <w:szCs w:val="60"/>
                  </w:rPr>
                </w:pPr>
              </w:p>
            </w:tc>
          </w:tr>
        </w:tbl>
        <w:p w14:paraId="3386EA95" w14:textId="77777777" w:rsidR="00EA6D8F" w:rsidRPr="008F3500" w:rsidRDefault="00EA6D8F" w:rsidP="00D248DE">
          <w:pPr>
            <w:autoSpaceDE w:val="0"/>
            <w:autoSpaceDN w:val="0"/>
            <w:adjustRightInd w:val="0"/>
            <w:spacing w:line="240" w:lineRule="auto"/>
            <w:rPr>
              <w:rFonts w:ascii="Republika" w:hAnsi="Republika"/>
              <w:color w:val="529DBA"/>
              <w:sz w:val="60"/>
              <w:szCs w:val="60"/>
            </w:rPr>
          </w:pPr>
        </w:p>
      </w:tc>
    </w:tr>
  </w:tbl>
  <w:p w14:paraId="5548AF69" w14:textId="77777777" w:rsidR="00EA6D8F" w:rsidRPr="00990D2C" w:rsidRDefault="00EA6D8F" w:rsidP="00990D2C">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5BDDD4EC" wp14:editId="683E4610">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A53060"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607E3D23" w14:textId="77777777" w:rsidR="00EA6D8F" w:rsidRPr="00990D2C" w:rsidRDefault="00EA6D8F"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5FC5A6E" w14:textId="77777777" w:rsidR="00EA6D8F" w:rsidRPr="008F3500" w:rsidRDefault="00EA6D8F"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1D260B53" w14:textId="77777777" w:rsidR="00EA6D8F" w:rsidRPr="008F3500" w:rsidRDefault="00EA6D8F"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578D2F11" w14:textId="77777777" w:rsidR="00EA6D8F" w:rsidRPr="008F3500" w:rsidRDefault="00EA6D8F"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5E5376B1" w14:textId="77777777" w:rsidR="00EA6D8F" w:rsidRPr="008F3500" w:rsidRDefault="00EA6D8F"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42FD4422" w14:textId="77777777" w:rsidR="00EA6D8F" w:rsidRPr="008F3500" w:rsidRDefault="00EA6D8F"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80264" w14:textId="77777777" w:rsidR="00EA6D8F" w:rsidRDefault="00EA6D8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Times New Roman" w:hAnsi="Times New Roman" w:cs="Open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46E0D9B"/>
    <w:multiLevelType w:val="hybridMultilevel"/>
    <w:tmpl w:val="3CF61EE2"/>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7D6694"/>
    <w:multiLevelType w:val="hybridMultilevel"/>
    <w:tmpl w:val="2834D6F2"/>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7082BF24">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50121E6"/>
    <w:multiLevelType w:val="hybridMultilevel"/>
    <w:tmpl w:val="7E88A07C"/>
    <w:lvl w:ilvl="0" w:tplc="E41CA542">
      <w:start w:val="1"/>
      <w:numFmt w:val="decimal"/>
      <w:lvlText w:val="(%1)"/>
      <w:lvlJc w:val="left"/>
      <w:pPr>
        <w:ind w:left="360" w:hanging="360"/>
      </w:pPr>
      <w:rPr>
        <w:rFonts w:hint="default"/>
      </w:rPr>
    </w:lvl>
    <w:lvl w:ilvl="1" w:tplc="04240019" w:tentative="1">
      <w:start w:val="1"/>
      <w:numFmt w:val="lowerLetter"/>
      <w:lvlText w:val="%2."/>
      <w:lvlJc w:val="left"/>
      <w:pPr>
        <w:ind w:left="730" w:hanging="360"/>
      </w:pPr>
    </w:lvl>
    <w:lvl w:ilvl="2" w:tplc="0424001B" w:tentative="1">
      <w:start w:val="1"/>
      <w:numFmt w:val="lowerRoman"/>
      <w:lvlText w:val="%3."/>
      <w:lvlJc w:val="right"/>
      <w:pPr>
        <w:ind w:left="1450" w:hanging="180"/>
      </w:pPr>
    </w:lvl>
    <w:lvl w:ilvl="3" w:tplc="0424000F" w:tentative="1">
      <w:start w:val="1"/>
      <w:numFmt w:val="decimal"/>
      <w:lvlText w:val="%4."/>
      <w:lvlJc w:val="left"/>
      <w:pPr>
        <w:ind w:left="2170" w:hanging="360"/>
      </w:pPr>
    </w:lvl>
    <w:lvl w:ilvl="4" w:tplc="04240019" w:tentative="1">
      <w:start w:val="1"/>
      <w:numFmt w:val="lowerLetter"/>
      <w:lvlText w:val="%5."/>
      <w:lvlJc w:val="left"/>
      <w:pPr>
        <w:ind w:left="2890" w:hanging="360"/>
      </w:pPr>
    </w:lvl>
    <w:lvl w:ilvl="5" w:tplc="0424001B" w:tentative="1">
      <w:start w:val="1"/>
      <w:numFmt w:val="lowerRoman"/>
      <w:lvlText w:val="%6."/>
      <w:lvlJc w:val="right"/>
      <w:pPr>
        <w:ind w:left="3610" w:hanging="180"/>
      </w:pPr>
    </w:lvl>
    <w:lvl w:ilvl="6" w:tplc="0424000F" w:tentative="1">
      <w:start w:val="1"/>
      <w:numFmt w:val="decimal"/>
      <w:lvlText w:val="%7."/>
      <w:lvlJc w:val="left"/>
      <w:pPr>
        <w:ind w:left="4330" w:hanging="360"/>
      </w:pPr>
    </w:lvl>
    <w:lvl w:ilvl="7" w:tplc="04240019" w:tentative="1">
      <w:start w:val="1"/>
      <w:numFmt w:val="lowerLetter"/>
      <w:lvlText w:val="%8."/>
      <w:lvlJc w:val="left"/>
      <w:pPr>
        <w:ind w:left="5050" w:hanging="360"/>
      </w:pPr>
    </w:lvl>
    <w:lvl w:ilvl="8" w:tplc="0424001B" w:tentative="1">
      <w:start w:val="1"/>
      <w:numFmt w:val="lowerRoman"/>
      <w:lvlText w:val="%9."/>
      <w:lvlJc w:val="right"/>
      <w:pPr>
        <w:ind w:left="5770" w:hanging="180"/>
      </w:pPr>
    </w:lvl>
  </w:abstractNum>
  <w:abstractNum w:abstractNumId="5" w15:restartNumberingAfterBreak="0">
    <w:nsid w:val="05F24160"/>
    <w:multiLevelType w:val="hybridMultilevel"/>
    <w:tmpl w:val="81A88E7C"/>
    <w:lvl w:ilvl="0" w:tplc="0424000F">
      <w:start w:val="1"/>
      <w:numFmt w:val="decimal"/>
      <w:lvlText w:val="%1."/>
      <w:lvlJc w:val="left"/>
      <w:pPr>
        <w:ind w:left="717" w:hanging="360"/>
      </w:pPr>
      <w:rPr>
        <w:rFonts w:hint="default"/>
        <w:b w:val="0"/>
        <w:sz w:val="20"/>
        <w:szCs w:val="20"/>
      </w:rPr>
    </w:lvl>
    <w:lvl w:ilvl="1" w:tplc="08061BB8">
      <w:start w:val="1"/>
      <w:numFmt w:val="bullet"/>
      <w:lvlText w:val="-"/>
      <w:lvlJc w:val="left"/>
      <w:pPr>
        <w:ind w:left="1437" w:hanging="360"/>
      </w:pPr>
      <w:rPr>
        <w:rFonts w:ascii="Symbol" w:hAnsi="Symbol" w:hint="default"/>
      </w:rPr>
    </w:lvl>
    <w:lvl w:ilvl="2" w:tplc="0424001B">
      <w:start w:val="1"/>
      <w:numFmt w:val="lowerRoman"/>
      <w:lvlText w:val="%3."/>
      <w:lvlJc w:val="right"/>
      <w:pPr>
        <w:ind w:left="2157" w:hanging="180"/>
      </w:pPr>
    </w:lvl>
    <w:lvl w:ilvl="3" w:tplc="0424000F">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6" w15:restartNumberingAfterBreak="0">
    <w:nsid w:val="073F26FD"/>
    <w:multiLevelType w:val="hybridMultilevel"/>
    <w:tmpl w:val="C30E70A8"/>
    <w:lvl w:ilvl="0" w:tplc="2EA862F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16701070">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8862FA2"/>
    <w:multiLevelType w:val="hybridMultilevel"/>
    <w:tmpl w:val="39D0728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08E61E03"/>
    <w:multiLevelType w:val="hybridMultilevel"/>
    <w:tmpl w:val="F8D01052"/>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365" w:hanging="360"/>
      </w:pPr>
    </w:lvl>
    <w:lvl w:ilvl="2" w:tplc="0424001B">
      <w:start w:val="1"/>
      <w:numFmt w:val="lowerRoman"/>
      <w:lvlText w:val="%3."/>
      <w:lvlJc w:val="right"/>
      <w:pPr>
        <w:ind w:left="2085" w:hanging="180"/>
      </w:pPr>
    </w:lvl>
    <w:lvl w:ilvl="3" w:tplc="0424000F" w:tentative="1">
      <w:start w:val="1"/>
      <w:numFmt w:val="decimal"/>
      <w:lvlText w:val="%4."/>
      <w:lvlJc w:val="left"/>
      <w:pPr>
        <w:ind w:left="2805" w:hanging="360"/>
      </w:pPr>
    </w:lvl>
    <w:lvl w:ilvl="4" w:tplc="04240019" w:tentative="1">
      <w:start w:val="1"/>
      <w:numFmt w:val="lowerLetter"/>
      <w:lvlText w:val="%5."/>
      <w:lvlJc w:val="left"/>
      <w:pPr>
        <w:ind w:left="3525" w:hanging="360"/>
      </w:pPr>
    </w:lvl>
    <w:lvl w:ilvl="5" w:tplc="0424001B" w:tentative="1">
      <w:start w:val="1"/>
      <w:numFmt w:val="lowerRoman"/>
      <w:lvlText w:val="%6."/>
      <w:lvlJc w:val="right"/>
      <w:pPr>
        <w:ind w:left="4245" w:hanging="180"/>
      </w:pPr>
    </w:lvl>
    <w:lvl w:ilvl="6" w:tplc="0424000F" w:tentative="1">
      <w:start w:val="1"/>
      <w:numFmt w:val="decimal"/>
      <w:lvlText w:val="%7."/>
      <w:lvlJc w:val="left"/>
      <w:pPr>
        <w:ind w:left="4965" w:hanging="360"/>
      </w:pPr>
    </w:lvl>
    <w:lvl w:ilvl="7" w:tplc="04240019" w:tentative="1">
      <w:start w:val="1"/>
      <w:numFmt w:val="lowerLetter"/>
      <w:lvlText w:val="%8."/>
      <w:lvlJc w:val="left"/>
      <w:pPr>
        <w:ind w:left="5685" w:hanging="360"/>
      </w:pPr>
    </w:lvl>
    <w:lvl w:ilvl="8" w:tplc="0424001B" w:tentative="1">
      <w:start w:val="1"/>
      <w:numFmt w:val="lowerRoman"/>
      <w:lvlText w:val="%9."/>
      <w:lvlJc w:val="right"/>
      <w:pPr>
        <w:ind w:left="6405" w:hanging="180"/>
      </w:pPr>
    </w:lvl>
  </w:abstractNum>
  <w:abstractNum w:abstractNumId="9" w15:restartNumberingAfterBreak="0">
    <w:nsid w:val="0A9A6160"/>
    <w:multiLevelType w:val="hybridMultilevel"/>
    <w:tmpl w:val="CB2AA790"/>
    <w:lvl w:ilvl="0" w:tplc="F0522C3A">
      <w:numFmt w:val="bullet"/>
      <w:lvlText w:val="-"/>
      <w:lvlJc w:val="left"/>
      <w:pPr>
        <w:ind w:left="720" w:hanging="360"/>
      </w:pPr>
      <w:rPr>
        <w:rFonts w:ascii="Calibri" w:eastAsiaTheme="minorEastAsia" w:hAnsi="Calibri" w:cstheme="minorBidi" w:hint="default"/>
      </w:rPr>
    </w:lvl>
    <w:lvl w:ilvl="1" w:tplc="33908400">
      <w:start w:val="2"/>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C873C4C"/>
    <w:multiLevelType w:val="hybridMultilevel"/>
    <w:tmpl w:val="E87A51D8"/>
    <w:lvl w:ilvl="0" w:tplc="0424000F">
      <w:start w:val="1"/>
      <w:numFmt w:val="decimal"/>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1" w15:restartNumberingAfterBreak="0">
    <w:nsid w:val="0CBE7B65"/>
    <w:multiLevelType w:val="hybridMultilevel"/>
    <w:tmpl w:val="45CE7B9A"/>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D593611"/>
    <w:multiLevelType w:val="hybridMultilevel"/>
    <w:tmpl w:val="7DB40494"/>
    <w:lvl w:ilvl="0" w:tplc="83DC0202">
      <w:start w:val="1"/>
      <w:numFmt w:val="decimal"/>
      <w:lvlText w:val="(%1)"/>
      <w:lvlJc w:val="left"/>
      <w:pPr>
        <w:ind w:left="360" w:hanging="360"/>
      </w:pPr>
      <w:rPr>
        <w:rFonts w:hint="default"/>
      </w:rPr>
    </w:lvl>
    <w:lvl w:ilvl="1" w:tplc="04240019">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13" w15:restartNumberingAfterBreak="0">
    <w:nsid w:val="0F706FEB"/>
    <w:multiLevelType w:val="hybridMultilevel"/>
    <w:tmpl w:val="05EEFF70"/>
    <w:lvl w:ilvl="0" w:tplc="A7FE2FF6">
      <w:start w:val="1"/>
      <w:numFmt w:val="decimal"/>
      <w:lvlText w:val="(%1)"/>
      <w:lvlJc w:val="left"/>
      <w:pPr>
        <w:ind w:left="360" w:hanging="360"/>
      </w:pPr>
      <w:rPr>
        <w:rFonts w:hint="default"/>
      </w:rPr>
    </w:lvl>
    <w:lvl w:ilvl="1" w:tplc="2D1E34EA">
      <w:start w:val="1"/>
      <w:numFmt w:val="lowerLetter"/>
      <w:lvlText w:val="%2."/>
      <w:lvlJc w:val="left"/>
      <w:pPr>
        <w:ind w:left="1140" w:hanging="42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106A6213"/>
    <w:multiLevelType w:val="hybridMultilevel"/>
    <w:tmpl w:val="8398FC1A"/>
    <w:lvl w:ilvl="0" w:tplc="96328456">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12546554"/>
    <w:multiLevelType w:val="hybridMultilevel"/>
    <w:tmpl w:val="3064CF3C"/>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6" w15:restartNumberingAfterBreak="0">
    <w:nsid w:val="12561265"/>
    <w:multiLevelType w:val="hybridMultilevel"/>
    <w:tmpl w:val="A1BC4B0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15A624FD"/>
    <w:multiLevelType w:val="hybridMultilevel"/>
    <w:tmpl w:val="BFB640FC"/>
    <w:lvl w:ilvl="0" w:tplc="2F3C6074">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15B50836"/>
    <w:multiLevelType w:val="hybridMultilevel"/>
    <w:tmpl w:val="95F2DAA0"/>
    <w:lvl w:ilvl="0" w:tplc="B62C6E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65D30C2"/>
    <w:multiLevelType w:val="hybridMultilevel"/>
    <w:tmpl w:val="9BA2406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8220FBC"/>
    <w:multiLevelType w:val="hybridMultilevel"/>
    <w:tmpl w:val="88280B80"/>
    <w:lvl w:ilvl="0" w:tplc="04240019">
      <w:start w:val="1"/>
      <w:numFmt w:val="lowerLetter"/>
      <w:lvlText w:val="%1."/>
      <w:lvlJc w:val="left"/>
      <w:pPr>
        <w:ind w:left="720" w:hanging="360"/>
      </w:pPr>
    </w:lvl>
    <w:lvl w:ilvl="1" w:tplc="04240019">
      <w:start w:val="1"/>
      <w:numFmt w:val="lowerLetter"/>
      <w:lvlText w:val="%2."/>
      <w:lvlJc w:val="left"/>
      <w:pPr>
        <w:ind w:left="1440" w:hanging="360"/>
      </w:pPr>
    </w:lvl>
    <w:lvl w:ilvl="2" w:tplc="7082BF24">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9690EDC"/>
    <w:multiLevelType w:val="hybridMultilevel"/>
    <w:tmpl w:val="91F26596"/>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AAD0655"/>
    <w:multiLevelType w:val="hybridMultilevel"/>
    <w:tmpl w:val="1DF25864"/>
    <w:lvl w:ilvl="0" w:tplc="813EC5D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1ABF4CCE"/>
    <w:multiLevelType w:val="hybridMultilevel"/>
    <w:tmpl w:val="46EE9B5C"/>
    <w:lvl w:ilvl="0" w:tplc="639018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BAB1D3C"/>
    <w:multiLevelType w:val="hybridMultilevel"/>
    <w:tmpl w:val="98BAC7DC"/>
    <w:lvl w:ilvl="0" w:tplc="04240019">
      <w:start w:val="1"/>
      <w:numFmt w:val="lowerLetter"/>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15:restartNumberingAfterBreak="0">
    <w:nsid w:val="1CC141FF"/>
    <w:multiLevelType w:val="hybridMultilevel"/>
    <w:tmpl w:val="49768310"/>
    <w:lvl w:ilvl="0" w:tplc="087A7E76">
      <w:start w:val="1"/>
      <w:numFmt w:val="decimal"/>
      <w:lvlText w:val="(%1)"/>
      <w:lvlJc w:val="left"/>
      <w:pPr>
        <w:ind w:left="360" w:hanging="360"/>
      </w:pPr>
      <w:rPr>
        <w:rFonts w:hint="default"/>
        <w:strike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208B2B8B"/>
    <w:multiLevelType w:val="hybridMultilevel"/>
    <w:tmpl w:val="DB7E254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222D59C8"/>
    <w:multiLevelType w:val="hybridMultilevel"/>
    <w:tmpl w:val="2940030C"/>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15:restartNumberingAfterBreak="0">
    <w:nsid w:val="22B069E5"/>
    <w:multiLevelType w:val="hybridMultilevel"/>
    <w:tmpl w:val="6D62D700"/>
    <w:lvl w:ilvl="0" w:tplc="04240017">
      <w:start w:val="1"/>
      <w:numFmt w:val="lowerLetter"/>
      <w:lvlText w:val="%1)"/>
      <w:lvlJc w:val="left"/>
      <w:pPr>
        <w:ind w:left="1070" w:hanging="360"/>
      </w:pPr>
      <w:rPr>
        <w:rFonts w:hint="default"/>
      </w:rPr>
    </w:lvl>
    <w:lvl w:ilvl="1" w:tplc="04240019">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29" w15:restartNumberingAfterBreak="0">
    <w:nsid w:val="22FE2DBF"/>
    <w:multiLevelType w:val="hybridMultilevel"/>
    <w:tmpl w:val="51F23722"/>
    <w:lvl w:ilvl="0" w:tplc="03808510">
      <w:start w:val="1"/>
      <w:numFmt w:val="decimal"/>
      <w:lvlText w:val="(%1)"/>
      <w:lvlJc w:val="left"/>
      <w:pPr>
        <w:ind w:left="644" w:hanging="360"/>
      </w:pPr>
      <w:rPr>
        <w:rFonts w:hint="default"/>
        <w:b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239D6ABA"/>
    <w:multiLevelType w:val="hybridMultilevel"/>
    <w:tmpl w:val="55BA21D2"/>
    <w:lvl w:ilvl="0" w:tplc="04240001">
      <w:start w:val="1"/>
      <w:numFmt w:val="bullet"/>
      <w:lvlText w:val=""/>
      <w:lvlJc w:val="left"/>
      <w:pPr>
        <w:ind w:left="720" w:hanging="360"/>
      </w:pPr>
      <w:rPr>
        <w:rFonts w:ascii="Symbol" w:hAnsi="Symbol"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7791056"/>
    <w:multiLevelType w:val="hybridMultilevel"/>
    <w:tmpl w:val="81D06B8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15:restartNumberingAfterBreak="0">
    <w:nsid w:val="27C4466D"/>
    <w:multiLevelType w:val="hybridMultilevel"/>
    <w:tmpl w:val="2E8E5C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7E77B39"/>
    <w:multiLevelType w:val="hybridMultilevel"/>
    <w:tmpl w:val="0F14E036"/>
    <w:lvl w:ilvl="0" w:tplc="0424000F">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5" w15:restartNumberingAfterBreak="0">
    <w:nsid w:val="29782C63"/>
    <w:multiLevelType w:val="hybridMultilevel"/>
    <w:tmpl w:val="13D2C2E6"/>
    <w:lvl w:ilvl="0" w:tplc="60B2FD94">
      <w:start w:val="1"/>
      <w:numFmt w:val="decimal"/>
      <w:lvlText w:val="(%1)"/>
      <w:lvlJc w:val="left"/>
      <w:pPr>
        <w:ind w:left="360" w:hanging="360"/>
      </w:pPr>
      <w:rPr>
        <w:rFonts w:hint="default"/>
        <w:b w:val="0"/>
        <w:strike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29972F5E"/>
    <w:multiLevelType w:val="hybridMultilevel"/>
    <w:tmpl w:val="E000D9CC"/>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4A0AD780">
      <w:start w:val="1"/>
      <w:numFmt w:val="decimal"/>
      <w:lvlText w:val="(%4)"/>
      <w:lvlJc w:val="left"/>
      <w:pPr>
        <w:ind w:left="2520" w:hanging="360"/>
      </w:pPr>
      <w:rPr>
        <w:rFonts w:hint="default"/>
      </w:rPr>
    </w:lvl>
    <w:lvl w:ilvl="4" w:tplc="FCB08106">
      <w:start w:val="14"/>
      <w:numFmt w:val="decimal"/>
      <w:lvlText w:val="%5."/>
      <w:lvlJc w:val="left"/>
      <w:pPr>
        <w:ind w:left="3240" w:hanging="360"/>
      </w:pPr>
      <w:rPr>
        <w:rFonts w:hint="default"/>
      </w:r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2C4334B8"/>
    <w:multiLevelType w:val="hybridMultilevel"/>
    <w:tmpl w:val="8E4C8566"/>
    <w:lvl w:ilvl="0" w:tplc="04240017">
      <w:start w:val="1"/>
      <w:numFmt w:val="lowerLetter"/>
      <w:lvlText w:val="%1)"/>
      <w:lvlJc w:val="left"/>
      <w:pPr>
        <w:ind w:left="1131" w:hanging="705"/>
      </w:pPr>
      <w:rPr>
        <w:rFonts w:hint="default"/>
      </w:rPr>
    </w:lvl>
    <w:lvl w:ilvl="1" w:tplc="F0522C3A">
      <w:numFmt w:val="bullet"/>
      <w:lvlText w:val="-"/>
      <w:lvlJc w:val="left"/>
      <w:pPr>
        <w:ind w:left="1866" w:hanging="360"/>
      </w:pPr>
      <w:rPr>
        <w:rFonts w:ascii="Calibri" w:eastAsiaTheme="minorEastAsia" w:hAnsi="Calibri" w:cstheme="minorBidi" w:hint="default"/>
      </w:r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3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0" w15:restartNumberingAfterBreak="0">
    <w:nsid w:val="2E4F422C"/>
    <w:multiLevelType w:val="hybridMultilevel"/>
    <w:tmpl w:val="B1DE14E2"/>
    <w:lvl w:ilvl="0" w:tplc="E41CA54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2" w15:restartNumberingAfterBreak="0">
    <w:nsid w:val="2F690CAE"/>
    <w:multiLevelType w:val="hybridMultilevel"/>
    <w:tmpl w:val="2840A862"/>
    <w:lvl w:ilvl="0" w:tplc="60B2FD94">
      <w:start w:val="1"/>
      <w:numFmt w:val="decimal"/>
      <w:lvlText w:val="(%1)"/>
      <w:lvlJc w:val="left"/>
      <w:pPr>
        <w:ind w:left="644" w:hanging="360"/>
      </w:pPr>
      <w:rPr>
        <w:rFonts w:hint="default"/>
        <w:b w:val="0"/>
        <w:sz w:val="20"/>
        <w:szCs w:val="20"/>
      </w:r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3" w15:restartNumberingAfterBreak="0">
    <w:nsid w:val="30781783"/>
    <w:multiLevelType w:val="hybridMultilevel"/>
    <w:tmpl w:val="72464E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1A66437"/>
    <w:multiLevelType w:val="hybridMultilevel"/>
    <w:tmpl w:val="C532A21E"/>
    <w:lvl w:ilvl="0" w:tplc="6A2EC46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32C61B96"/>
    <w:multiLevelType w:val="hybridMultilevel"/>
    <w:tmpl w:val="06509EE2"/>
    <w:lvl w:ilvl="0" w:tplc="04240001">
      <w:start w:val="1"/>
      <w:numFmt w:val="bullet"/>
      <w:lvlText w:val=""/>
      <w:lvlJc w:val="left"/>
      <w:pPr>
        <w:ind w:left="720" w:hanging="360"/>
      </w:pPr>
      <w:rPr>
        <w:rFonts w:ascii="Symbol" w:hAnsi="Symbol"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46E2422"/>
    <w:multiLevelType w:val="hybridMultilevel"/>
    <w:tmpl w:val="B2F28D46"/>
    <w:lvl w:ilvl="0" w:tplc="0424000F">
      <w:start w:val="1"/>
      <w:numFmt w:val="decimal"/>
      <w:lvlText w:val="%1."/>
      <w:lvlJc w:val="left"/>
      <w:pPr>
        <w:ind w:left="1069" w:hanging="360"/>
      </w:pPr>
      <w:rPr>
        <w:rFonts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47" w15:restartNumberingAfterBreak="0">
    <w:nsid w:val="35A244ED"/>
    <w:multiLevelType w:val="hybridMultilevel"/>
    <w:tmpl w:val="13CE3D8A"/>
    <w:lvl w:ilvl="0" w:tplc="0424000F">
      <w:start w:val="1"/>
      <w:numFmt w:val="decimal"/>
      <w:lvlText w:val="%1."/>
      <w:lvlJc w:val="left"/>
      <w:pPr>
        <w:ind w:left="720" w:hanging="360"/>
      </w:p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7DA6249"/>
    <w:multiLevelType w:val="hybridMultilevel"/>
    <w:tmpl w:val="9B5E0206"/>
    <w:lvl w:ilvl="0" w:tplc="0424000F">
      <w:start w:val="1"/>
      <w:numFmt w:val="decimal"/>
      <w:lvlText w:val="%1."/>
      <w:lvlJc w:val="left"/>
      <w:pPr>
        <w:ind w:left="1077" w:hanging="360"/>
      </w:p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49" w15:restartNumberingAfterBreak="0">
    <w:nsid w:val="385975EC"/>
    <w:multiLevelType w:val="hybridMultilevel"/>
    <w:tmpl w:val="82B24A60"/>
    <w:lvl w:ilvl="0" w:tplc="06148930">
      <w:start w:val="4"/>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1" w15:restartNumberingAfterBreak="0">
    <w:nsid w:val="38F01C26"/>
    <w:multiLevelType w:val="hybridMultilevel"/>
    <w:tmpl w:val="BCDE0644"/>
    <w:lvl w:ilvl="0" w:tplc="0424000F">
      <w:start w:val="1"/>
      <w:numFmt w:val="decimal"/>
      <w:lvlText w:val="%1."/>
      <w:lvlJc w:val="left"/>
      <w:pPr>
        <w:ind w:left="689" w:hanging="360"/>
      </w:pPr>
      <w:rPr>
        <w:rFonts w:hint="default"/>
      </w:rPr>
    </w:lvl>
    <w:lvl w:ilvl="1" w:tplc="04240019" w:tentative="1">
      <w:start w:val="1"/>
      <w:numFmt w:val="lowerLetter"/>
      <w:lvlText w:val="%2."/>
      <w:lvlJc w:val="left"/>
      <w:pPr>
        <w:ind w:left="1485" w:hanging="360"/>
      </w:pPr>
    </w:lvl>
    <w:lvl w:ilvl="2" w:tplc="0424001B" w:tentative="1">
      <w:start w:val="1"/>
      <w:numFmt w:val="lowerRoman"/>
      <w:lvlText w:val="%3."/>
      <w:lvlJc w:val="right"/>
      <w:pPr>
        <w:ind w:left="2205" w:hanging="180"/>
      </w:pPr>
    </w:lvl>
    <w:lvl w:ilvl="3" w:tplc="0424000F" w:tentative="1">
      <w:start w:val="1"/>
      <w:numFmt w:val="decimal"/>
      <w:lvlText w:val="%4."/>
      <w:lvlJc w:val="left"/>
      <w:pPr>
        <w:ind w:left="2925" w:hanging="360"/>
      </w:pPr>
    </w:lvl>
    <w:lvl w:ilvl="4" w:tplc="04240019" w:tentative="1">
      <w:start w:val="1"/>
      <w:numFmt w:val="lowerLetter"/>
      <w:lvlText w:val="%5."/>
      <w:lvlJc w:val="left"/>
      <w:pPr>
        <w:ind w:left="3645" w:hanging="360"/>
      </w:pPr>
    </w:lvl>
    <w:lvl w:ilvl="5" w:tplc="0424001B" w:tentative="1">
      <w:start w:val="1"/>
      <w:numFmt w:val="lowerRoman"/>
      <w:lvlText w:val="%6."/>
      <w:lvlJc w:val="right"/>
      <w:pPr>
        <w:ind w:left="4365" w:hanging="180"/>
      </w:pPr>
    </w:lvl>
    <w:lvl w:ilvl="6" w:tplc="0424000F" w:tentative="1">
      <w:start w:val="1"/>
      <w:numFmt w:val="decimal"/>
      <w:lvlText w:val="%7."/>
      <w:lvlJc w:val="left"/>
      <w:pPr>
        <w:ind w:left="5085" w:hanging="360"/>
      </w:pPr>
    </w:lvl>
    <w:lvl w:ilvl="7" w:tplc="04240019" w:tentative="1">
      <w:start w:val="1"/>
      <w:numFmt w:val="lowerLetter"/>
      <w:lvlText w:val="%8."/>
      <w:lvlJc w:val="left"/>
      <w:pPr>
        <w:ind w:left="5805" w:hanging="360"/>
      </w:pPr>
    </w:lvl>
    <w:lvl w:ilvl="8" w:tplc="0424001B" w:tentative="1">
      <w:start w:val="1"/>
      <w:numFmt w:val="lowerRoman"/>
      <w:lvlText w:val="%9."/>
      <w:lvlJc w:val="right"/>
      <w:pPr>
        <w:ind w:left="6525" w:hanging="180"/>
      </w:pPr>
    </w:lvl>
  </w:abstractNum>
  <w:abstractNum w:abstractNumId="52" w15:restartNumberingAfterBreak="0">
    <w:nsid w:val="39745F03"/>
    <w:multiLevelType w:val="hybridMultilevel"/>
    <w:tmpl w:val="4D1A77E2"/>
    <w:styleLink w:val="Alinejazaodstavkom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53" w15:restartNumberingAfterBreak="0">
    <w:nsid w:val="3B101A2A"/>
    <w:multiLevelType w:val="hybridMultilevel"/>
    <w:tmpl w:val="0E7ADF60"/>
    <w:lvl w:ilvl="0" w:tplc="04240019">
      <w:start w:val="1"/>
      <w:numFmt w:val="lowerLetter"/>
      <w:lvlText w:val="%1."/>
      <w:lvlJc w:val="left"/>
      <w:pPr>
        <w:ind w:left="1426" w:hanging="360"/>
      </w:pPr>
    </w:lvl>
    <w:lvl w:ilvl="1" w:tplc="04240019">
      <w:start w:val="1"/>
      <w:numFmt w:val="lowerLetter"/>
      <w:lvlText w:val="%2."/>
      <w:lvlJc w:val="left"/>
      <w:pPr>
        <w:ind w:left="2146" w:hanging="360"/>
      </w:pPr>
    </w:lvl>
    <w:lvl w:ilvl="2" w:tplc="0424001B">
      <w:start w:val="1"/>
      <w:numFmt w:val="lowerRoman"/>
      <w:lvlText w:val="%3."/>
      <w:lvlJc w:val="right"/>
      <w:pPr>
        <w:ind w:left="2866" w:hanging="180"/>
      </w:pPr>
    </w:lvl>
    <w:lvl w:ilvl="3" w:tplc="4A0AD780">
      <w:start w:val="1"/>
      <w:numFmt w:val="decimal"/>
      <w:lvlText w:val="(%4)"/>
      <w:lvlJc w:val="left"/>
      <w:pPr>
        <w:ind w:left="3586" w:hanging="360"/>
      </w:pPr>
      <w:rPr>
        <w:rFonts w:hint="default"/>
      </w:rPr>
    </w:lvl>
    <w:lvl w:ilvl="4" w:tplc="FCB08106">
      <w:start w:val="14"/>
      <w:numFmt w:val="decimal"/>
      <w:lvlText w:val="%5."/>
      <w:lvlJc w:val="left"/>
      <w:pPr>
        <w:ind w:left="4306" w:hanging="360"/>
      </w:pPr>
      <w:rPr>
        <w:rFonts w:hint="default"/>
      </w:rPr>
    </w:lvl>
    <w:lvl w:ilvl="5" w:tplc="0424001B" w:tentative="1">
      <w:start w:val="1"/>
      <w:numFmt w:val="lowerRoman"/>
      <w:lvlText w:val="%6."/>
      <w:lvlJc w:val="right"/>
      <w:pPr>
        <w:ind w:left="5026" w:hanging="180"/>
      </w:pPr>
    </w:lvl>
    <w:lvl w:ilvl="6" w:tplc="0424000F" w:tentative="1">
      <w:start w:val="1"/>
      <w:numFmt w:val="decimal"/>
      <w:lvlText w:val="%7."/>
      <w:lvlJc w:val="left"/>
      <w:pPr>
        <w:ind w:left="5746" w:hanging="360"/>
      </w:pPr>
    </w:lvl>
    <w:lvl w:ilvl="7" w:tplc="04240019" w:tentative="1">
      <w:start w:val="1"/>
      <w:numFmt w:val="lowerLetter"/>
      <w:lvlText w:val="%8."/>
      <w:lvlJc w:val="left"/>
      <w:pPr>
        <w:ind w:left="6466" w:hanging="360"/>
      </w:pPr>
    </w:lvl>
    <w:lvl w:ilvl="8" w:tplc="0424001B" w:tentative="1">
      <w:start w:val="1"/>
      <w:numFmt w:val="lowerRoman"/>
      <w:lvlText w:val="%9."/>
      <w:lvlJc w:val="right"/>
      <w:pPr>
        <w:ind w:left="7186" w:hanging="180"/>
      </w:pPr>
    </w:lvl>
  </w:abstractNum>
  <w:abstractNum w:abstractNumId="54" w15:restartNumberingAfterBreak="0">
    <w:nsid w:val="3BA736C9"/>
    <w:multiLevelType w:val="singleLevel"/>
    <w:tmpl w:val="F00A6C0C"/>
    <w:lvl w:ilvl="0">
      <w:start w:val="1"/>
      <w:numFmt w:val="bullet"/>
      <w:lvlRestart w:val="0"/>
      <w:pStyle w:val="Tiret0"/>
      <w:lvlText w:val="–"/>
      <w:lvlJc w:val="left"/>
      <w:pPr>
        <w:tabs>
          <w:tab w:val="num" w:pos="850"/>
        </w:tabs>
        <w:ind w:left="850" w:hanging="850"/>
      </w:pPr>
    </w:lvl>
  </w:abstractNum>
  <w:abstractNum w:abstractNumId="55" w15:restartNumberingAfterBreak="0">
    <w:nsid w:val="3BFF655D"/>
    <w:multiLevelType w:val="hybridMultilevel"/>
    <w:tmpl w:val="74FA3EF8"/>
    <w:lvl w:ilvl="0" w:tplc="F90AA560">
      <w:start w:val="1"/>
      <w:numFmt w:val="decimal"/>
      <w:lvlText w:val="(%1)"/>
      <w:lvlJc w:val="left"/>
      <w:pPr>
        <w:ind w:left="633" w:hanging="360"/>
      </w:pPr>
      <w:rPr>
        <w:rFonts w:hint="default"/>
      </w:rPr>
    </w:lvl>
    <w:lvl w:ilvl="1" w:tplc="124893EE">
      <w:numFmt w:val="bullet"/>
      <w:lvlText w:val="•"/>
      <w:lvlJc w:val="left"/>
      <w:pPr>
        <w:ind w:left="1713" w:hanging="720"/>
      </w:pPr>
      <w:rPr>
        <w:rFonts w:ascii="Arial" w:eastAsia="Times New Roman" w:hAnsi="Arial" w:cs="Arial" w:hint="default"/>
      </w:rPr>
    </w:lvl>
    <w:lvl w:ilvl="2" w:tplc="0424001B" w:tentative="1">
      <w:start w:val="1"/>
      <w:numFmt w:val="lowerRoman"/>
      <w:lvlText w:val="%3."/>
      <w:lvlJc w:val="right"/>
      <w:pPr>
        <w:ind w:left="2073" w:hanging="180"/>
      </w:pPr>
    </w:lvl>
    <w:lvl w:ilvl="3" w:tplc="0424000F" w:tentative="1">
      <w:start w:val="1"/>
      <w:numFmt w:val="decimal"/>
      <w:lvlText w:val="%4."/>
      <w:lvlJc w:val="left"/>
      <w:pPr>
        <w:ind w:left="2793" w:hanging="360"/>
      </w:pPr>
    </w:lvl>
    <w:lvl w:ilvl="4" w:tplc="04240019" w:tentative="1">
      <w:start w:val="1"/>
      <w:numFmt w:val="lowerLetter"/>
      <w:lvlText w:val="%5."/>
      <w:lvlJc w:val="left"/>
      <w:pPr>
        <w:ind w:left="3513" w:hanging="360"/>
      </w:pPr>
    </w:lvl>
    <w:lvl w:ilvl="5" w:tplc="0424001B" w:tentative="1">
      <w:start w:val="1"/>
      <w:numFmt w:val="lowerRoman"/>
      <w:lvlText w:val="%6."/>
      <w:lvlJc w:val="right"/>
      <w:pPr>
        <w:ind w:left="4233" w:hanging="180"/>
      </w:pPr>
    </w:lvl>
    <w:lvl w:ilvl="6" w:tplc="0424000F" w:tentative="1">
      <w:start w:val="1"/>
      <w:numFmt w:val="decimal"/>
      <w:lvlText w:val="%7."/>
      <w:lvlJc w:val="left"/>
      <w:pPr>
        <w:ind w:left="4953" w:hanging="360"/>
      </w:pPr>
    </w:lvl>
    <w:lvl w:ilvl="7" w:tplc="04240019" w:tentative="1">
      <w:start w:val="1"/>
      <w:numFmt w:val="lowerLetter"/>
      <w:lvlText w:val="%8."/>
      <w:lvlJc w:val="left"/>
      <w:pPr>
        <w:ind w:left="5673" w:hanging="360"/>
      </w:pPr>
    </w:lvl>
    <w:lvl w:ilvl="8" w:tplc="0424001B" w:tentative="1">
      <w:start w:val="1"/>
      <w:numFmt w:val="lowerRoman"/>
      <w:lvlText w:val="%9."/>
      <w:lvlJc w:val="right"/>
      <w:pPr>
        <w:ind w:left="6393" w:hanging="180"/>
      </w:pPr>
    </w:lvl>
  </w:abstractNum>
  <w:abstractNum w:abstractNumId="56" w15:restartNumberingAfterBreak="0">
    <w:nsid w:val="40234004"/>
    <w:multiLevelType w:val="hybridMultilevel"/>
    <w:tmpl w:val="263E94C0"/>
    <w:lvl w:ilvl="0" w:tplc="96328456">
      <w:start w:val="1"/>
      <w:numFmt w:val="decimal"/>
      <w:lvlText w:val="(%1)"/>
      <w:lvlJc w:val="left"/>
      <w:pPr>
        <w:ind w:left="847" w:hanging="705"/>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0DD115E"/>
    <w:multiLevelType w:val="hybridMultilevel"/>
    <w:tmpl w:val="1218933E"/>
    <w:lvl w:ilvl="0" w:tplc="04240017">
      <w:start w:val="1"/>
      <w:numFmt w:val="lowerLetter"/>
      <w:lvlText w:val="%1)"/>
      <w:lvlJc w:val="left"/>
      <w:pPr>
        <w:ind w:left="1069" w:hanging="360"/>
      </w:pPr>
      <w:rPr>
        <w:rFonts w:hint="default"/>
      </w:rPr>
    </w:lvl>
    <w:lvl w:ilvl="1" w:tplc="04240019">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43F26729"/>
    <w:multiLevelType w:val="hybridMultilevel"/>
    <w:tmpl w:val="D7CA13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438605E"/>
    <w:multiLevelType w:val="hybridMultilevel"/>
    <w:tmpl w:val="A7726330"/>
    <w:styleLink w:val="Alinejazaodstavkom1"/>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46417256"/>
    <w:multiLevelType w:val="hybridMultilevel"/>
    <w:tmpl w:val="3F7267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464519AF"/>
    <w:multiLevelType w:val="hybridMultilevel"/>
    <w:tmpl w:val="F7BEBA96"/>
    <w:lvl w:ilvl="0" w:tplc="0424000F">
      <w:start w:val="1"/>
      <w:numFmt w:val="decimal"/>
      <w:lvlText w:val="%1."/>
      <w:lvlJc w:val="left"/>
      <w:pPr>
        <w:ind w:left="1362" w:hanging="360"/>
      </w:pPr>
      <w:rPr>
        <w:rFonts w:hint="default"/>
      </w:rPr>
    </w:lvl>
    <w:lvl w:ilvl="1" w:tplc="04240003" w:tentative="1">
      <w:start w:val="1"/>
      <w:numFmt w:val="bullet"/>
      <w:lvlText w:val="o"/>
      <w:lvlJc w:val="left"/>
      <w:pPr>
        <w:ind w:left="2082" w:hanging="360"/>
      </w:pPr>
      <w:rPr>
        <w:rFonts w:ascii="Courier New" w:hAnsi="Courier New" w:cs="Courier New" w:hint="default"/>
      </w:rPr>
    </w:lvl>
    <w:lvl w:ilvl="2" w:tplc="04240005" w:tentative="1">
      <w:start w:val="1"/>
      <w:numFmt w:val="bullet"/>
      <w:lvlText w:val=""/>
      <w:lvlJc w:val="left"/>
      <w:pPr>
        <w:ind w:left="2802" w:hanging="360"/>
      </w:pPr>
      <w:rPr>
        <w:rFonts w:ascii="Wingdings" w:hAnsi="Wingdings" w:hint="default"/>
      </w:rPr>
    </w:lvl>
    <w:lvl w:ilvl="3" w:tplc="04240001" w:tentative="1">
      <w:start w:val="1"/>
      <w:numFmt w:val="bullet"/>
      <w:lvlText w:val=""/>
      <w:lvlJc w:val="left"/>
      <w:pPr>
        <w:ind w:left="3522" w:hanging="360"/>
      </w:pPr>
      <w:rPr>
        <w:rFonts w:ascii="Symbol" w:hAnsi="Symbol" w:hint="default"/>
      </w:rPr>
    </w:lvl>
    <w:lvl w:ilvl="4" w:tplc="04240003" w:tentative="1">
      <w:start w:val="1"/>
      <w:numFmt w:val="bullet"/>
      <w:lvlText w:val="o"/>
      <w:lvlJc w:val="left"/>
      <w:pPr>
        <w:ind w:left="4242" w:hanging="360"/>
      </w:pPr>
      <w:rPr>
        <w:rFonts w:ascii="Courier New" w:hAnsi="Courier New" w:cs="Courier New" w:hint="default"/>
      </w:rPr>
    </w:lvl>
    <w:lvl w:ilvl="5" w:tplc="04240005" w:tentative="1">
      <w:start w:val="1"/>
      <w:numFmt w:val="bullet"/>
      <w:lvlText w:val=""/>
      <w:lvlJc w:val="left"/>
      <w:pPr>
        <w:ind w:left="4962" w:hanging="360"/>
      </w:pPr>
      <w:rPr>
        <w:rFonts w:ascii="Wingdings" w:hAnsi="Wingdings" w:hint="default"/>
      </w:rPr>
    </w:lvl>
    <w:lvl w:ilvl="6" w:tplc="04240001" w:tentative="1">
      <w:start w:val="1"/>
      <w:numFmt w:val="bullet"/>
      <w:lvlText w:val=""/>
      <w:lvlJc w:val="left"/>
      <w:pPr>
        <w:ind w:left="5682" w:hanging="360"/>
      </w:pPr>
      <w:rPr>
        <w:rFonts w:ascii="Symbol" w:hAnsi="Symbol" w:hint="default"/>
      </w:rPr>
    </w:lvl>
    <w:lvl w:ilvl="7" w:tplc="04240003" w:tentative="1">
      <w:start w:val="1"/>
      <w:numFmt w:val="bullet"/>
      <w:lvlText w:val="o"/>
      <w:lvlJc w:val="left"/>
      <w:pPr>
        <w:ind w:left="6402" w:hanging="360"/>
      </w:pPr>
      <w:rPr>
        <w:rFonts w:ascii="Courier New" w:hAnsi="Courier New" w:cs="Courier New" w:hint="default"/>
      </w:rPr>
    </w:lvl>
    <w:lvl w:ilvl="8" w:tplc="04240005" w:tentative="1">
      <w:start w:val="1"/>
      <w:numFmt w:val="bullet"/>
      <w:lvlText w:val=""/>
      <w:lvlJc w:val="left"/>
      <w:pPr>
        <w:ind w:left="7122" w:hanging="360"/>
      </w:pPr>
      <w:rPr>
        <w:rFonts w:ascii="Wingdings" w:hAnsi="Wingdings" w:hint="default"/>
      </w:rPr>
    </w:lvl>
  </w:abstractNum>
  <w:abstractNum w:abstractNumId="63" w15:restartNumberingAfterBreak="0">
    <w:nsid w:val="469A44DF"/>
    <w:multiLevelType w:val="hybridMultilevel"/>
    <w:tmpl w:val="E21E2964"/>
    <w:lvl w:ilvl="0" w:tplc="F0522C3A">
      <w:numFmt w:val="bullet"/>
      <w:lvlText w:val="-"/>
      <w:lvlJc w:val="left"/>
      <w:pPr>
        <w:ind w:left="720" w:hanging="360"/>
      </w:pPr>
      <w:rPr>
        <w:rFonts w:ascii="Calibri" w:eastAsiaTheme="minorEastAsia"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469B5E0F"/>
    <w:multiLevelType w:val="hybridMultilevel"/>
    <w:tmpl w:val="48A41412"/>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474E3670"/>
    <w:multiLevelType w:val="hybridMultilevel"/>
    <w:tmpl w:val="4E685A8C"/>
    <w:lvl w:ilvl="0" w:tplc="CBF405D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477358E7"/>
    <w:multiLevelType w:val="hybridMultilevel"/>
    <w:tmpl w:val="2A1E08AC"/>
    <w:lvl w:ilvl="0" w:tplc="99062266">
      <w:start w:val="1"/>
      <w:numFmt w:val="decimal"/>
      <w:lvlText w:val="(%1)"/>
      <w:lvlJc w:val="left"/>
      <w:pPr>
        <w:ind w:left="-631" w:hanging="360"/>
      </w:pPr>
      <w:rPr>
        <w:rFonts w:hint="default"/>
      </w:rPr>
    </w:lvl>
    <w:lvl w:ilvl="1" w:tplc="04240019" w:tentative="1">
      <w:start w:val="1"/>
      <w:numFmt w:val="lowerLetter"/>
      <w:lvlText w:val="%2."/>
      <w:lvlJc w:val="left"/>
      <w:pPr>
        <w:ind w:left="89" w:hanging="360"/>
      </w:pPr>
    </w:lvl>
    <w:lvl w:ilvl="2" w:tplc="0424001B" w:tentative="1">
      <w:start w:val="1"/>
      <w:numFmt w:val="lowerRoman"/>
      <w:lvlText w:val="%3."/>
      <w:lvlJc w:val="right"/>
      <w:pPr>
        <w:ind w:left="809" w:hanging="180"/>
      </w:pPr>
    </w:lvl>
    <w:lvl w:ilvl="3" w:tplc="0424000F" w:tentative="1">
      <w:start w:val="1"/>
      <w:numFmt w:val="decimal"/>
      <w:lvlText w:val="%4."/>
      <w:lvlJc w:val="left"/>
      <w:pPr>
        <w:ind w:left="1529" w:hanging="360"/>
      </w:pPr>
    </w:lvl>
    <w:lvl w:ilvl="4" w:tplc="04240019" w:tentative="1">
      <w:start w:val="1"/>
      <w:numFmt w:val="lowerLetter"/>
      <w:lvlText w:val="%5."/>
      <w:lvlJc w:val="left"/>
      <w:pPr>
        <w:ind w:left="2249" w:hanging="360"/>
      </w:pPr>
    </w:lvl>
    <w:lvl w:ilvl="5" w:tplc="0424001B" w:tentative="1">
      <w:start w:val="1"/>
      <w:numFmt w:val="lowerRoman"/>
      <w:lvlText w:val="%6."/>
      <w:lvlJc w:val="right"/>
      <w:pPr>
        <w:ind w:left="2969" w:hanging="180"/>
      </w:pPr>
    </w:lvl>
    <w:lvl w:ilvl="6" w:tplc="0424000F" w:tentative="1">
      <w:start w:val="1"/>
      <w:numFmt w:val="decimal"/>
      <w:lvlText w:val="%7."/>
      <w:lvlJc w:val="left"/>
      <w:pPr>
        <w:ind w:left="3689" w:hanging="360"/>
      </w:pPr>
    </w:lvl>
    <w:lvl w:ilvl="7" w:tplc="04240019" w:tentative="1">
      <w:start w:val="1"/>
      <w:numFmt w:val="lowerLetter"/>
      <w:lvlText w:val="%8."/>
      <w:lvlJc w:val="left"/>
      <w:pPr>
        <w:ind w:left="4409" w:hanging="360"/>
      </w:pPr>
    </w:lvl>
    <w:lvl w:ilvl="8" w:tplc="0424001B" w:tentative="1">
      <w:start w:val="1"/>
      <w:numFmt w:val="lowerRoman"/>
      <w:lvlText w:val="%9."/>
      <w:lvlJc w:val="right"/>
      <w:pPr>
        <w:ind w:left="5129" w:hanging="180"/>
      </w:pPr>
    </w:lvl>
  </w:abstractNum>
  <w:abstractNum w:abstractNumId="67" w15:restartNumberingAfterBreak="0">
    <w:nsid w:val="49B85660"/>
    <w:multiLevelType w:val="hybridMultilevel"/>
    <w:tmpl w:val="D90C644C"/>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4A5559BD"/>
    <w:multiLevelType w:val="hybridMultilevel"/>
    <w:tmpl w:val="EC90CF0E"/>
    <w:lvl w:ilvl="0" w:tplc="676038C4">
      <w:start w:val="1"/>
      <w:numFmt w:val="decimal"/>
      <w:lvlText w:val="%1."/>
      <w:lvlJc w:val="center"/>
      <w:pPr>
        <w:ind w:left="360" w:hanging="360"/>
      </w:pPr>
      <w:rPr>
        <w:rFonts w:ascii="Arial" w:hAnsi="Arial" w:hint="default"/>
        <w:b w:val="0"/>
        <w:i w:val="0"/>
        <w:sz w:val="20"/>
      </w:rPr>
    </w:lvl>
    <w:lvl w:ilvl="1" w:tplc="F0522C3A">
      <w:numFmt w:val="bullet"/>
      <w:lvlText w:val="-"/>
      <w:lvlJc w:val="left"/>
      <w:pPr>
        <w:ind w:left="1080" w:hanging="360"/>
      </w:pPr>
      <w:rPr>
        <w:rFonts w:ascii="Calibri" w:eastAsiaTheme="minorEastAsia" w:hAnsi="Calibri" w:cstheme="minorBidi" w:hint="default"/>
      </w:rPr>
    </w:lvl>
    <w:lvl w:ilvl="2" w:tplc="EA705DE2">
      <w:start w:val="1"/>
      <w:numFmt w:val="lowerLetter"/>
      <w:lvlText w:val="(%3)"/>
      <w:lvlJc w:val="left"/>
      <w:pPr>
        <w:ind w:left="1980" w:hanging="360"/>
      </w:pPr>
      <w:rPr>
        <w:rFonts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70" w15:restartNumberingAfterBreak="0">
    <w:nsid w:val="4AB94D49"/>
    <w:multiLevelType w:val="hybridMultilevel"/>
    <w:tmpl w:val="70169FC4"/>
    <w:lvl w:ilvl="0" w:tplc="08061BB8">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4CAE6ADC"/>
    <w:multiLevelType w:val="hybridMultilevel"/>
    <w:tmpl w:val="97AC49B6"/>
    <w:lvl w:ilvl="0" w:tplc="0424000F">
      <w:start w:val="1"/>
      <w:numFmt w:val="decimal"/>
      <w:lvlText w:val="%1."/>
      <w:lvlJc w:val="left"/>
      <w:pPr>
        <w:ind w:left="502" w:hanging="360"/>
      </w:pPr>
      <w:rPr>
        <w:rFonts w:hint="default"/>
      </w:rPr>
    </w:lvl>
    <w:lvl w:ilvl="1" w:tplc="40ECEDEE">
      <w:start w:val="1"/>
      <w:numFmt w:val="decimal"/>
      <w:lvlText w:val="(%2)"/>
      <w:lvlJc w:val="left"/>
      <w:pPr>
        <w:ind w:left="1582" w:hanging="360"/>
      </w:pPr>
      <w:rPr>
        <w:rFonts w:hint="default"/>
      </w:r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72" w15:restartNumberingAfterBreak="0">
    <w:nsid w:val="4F95438E"/>
    <w:multiLevelType w:val="hybridMultilevel"/>
    <w:tmpl w:val="E760CE8C"/>
    <w:lvl w:ilvl="0" w:tplc="BC6CF50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506F7949"/>
    <w:multiLevelType w:val="hybridMultilevel"/>
    <w:tmpl w:val="55B69A5C"/>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5090630F"/>
    <w:multiLevelType w:val="hybridMultilevel"/>
    <w:tmpl w:val="CDD88ECE"/>
    <w:lvl w:ilvl="0" w:tplc="4A0AD7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51853276"/>
    <w:multiLevelType w:val="hybridMultilevel"/>
    <w:tmpl w:val="229ABD46"/>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15:restartNumberingAfterBreak="0">
    <w:nsid w:val="529C7F09"/>
    <w:multiLevelType w:val="hybridMultilevel"/>
    <w:tmpl w:val="C7246CB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52B06279"/>
    <w:multiLevelType w:val="hybridMultilevel"/>
    <w:tmpl w:val="FF367E8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5313347B"/>
    <w:multiLevelType w:val="hybridMultilevel"/>
    <w:tmpl w:val="DD5A6252"/>
    <w:lvl w:ilvl="0" w:tplc="B67064C6">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561C2D0E"/>
    <w:multiLevelType w:val="hybridMultilevel"/>
    <w:tmpl w:val="59D829CE"/>
    <w:lvl w:ilvl="0" w:tplc="0424000F">
      <w:start w:val="1"/>
      <w:numFmt w:val="decimal"/>
      <w:lvlText w:val="%1."/>
      <w:lvlJc w:val="left"/>
      <w:pPr>
        <w:ind w:left="644" w:hanging="360"/>
      </w:pPr>
      <w:rPr>
        <w:rFonts w:hint="default"/>
        <w:b w:val="0"/>
        <w:sz w:val="20"/>
        <w:szCs w:val="20"/>
      </w:rPr>
    </w:lvl>
    <w:lvl w:ilvl="1" w:tplc="F0522C3A">
      <w:numFmt w:val="bullet"/>
      <w:lvlText w:val="-"/>
      <w:lvlJc w:val="left"/>
      <w:pPr>
        <w:ind w:left="1779" w:hanging="360"/>
      </w:pPr>
      <w:rPr>
        <w:rFonts w:ascii="Calibri" w:eastAsiaTheme="minorEastAsia" w:hAnsi="Calibri" w:cstheme="minorBidi" w:hint="default"/>
      </w:r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0" w15:restartNumberingAfterBreak="0">
    <w:nsid w:val="56693EE3"/>
    <w:multiLevelType w:val="hybridMultilevel"/>
    <w:tmpl w:val="F9501A6A"/>
    <w:lvl w:ilvl="0" w:tplc="71C4C4EA">
      <w:start w:val="1"/>
      <w:numFmt w:val="decimal"/>
      <w:lvlText w:val="(%1)"/>
      <w:lvlJc w:val="left"/>
      <w:pPr>
        <w:ind w:left="360" w:hanging="360"/>
      </w:pPr>
      <w:rPr>
        <w:rFonts w:hint="default"/>
        <w:strike w:val="0"/>
      </w:rPr>
    </w:lvl>
    <w:lvl w:ilvl="1" w:tplc="0424000F">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566C28C0"/>
    <w:multiLevelType w:val="hybridMultilevel"/>
    <w:tmpl w:val="8FD0910C"/>
    <w:lvl w:ilvl="0" w:tplc="04240019">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EE9EEB64">
      <w:start w:val="1"/>
      <w:numFmt w:val="decimal"/>
      <w:lvlText w:val="(%3)"/>
      <w:lvlJc w:val="left"/>
      <w:pPr>
        <w:ind w:left="2340" w:hanging="360"/>
      </w:pPr>
      <w:rPr>
        <w:rFonts w:hint="default"/>
      </w:rPr>
    </w:lvl>
    <w:lvl w:ilvl="3" w:tplc="04240019">
      <w:start w:val="1"/>
      <w:numFmt w:val="lowerLetter"/>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570F309E"/>
    <w:multiLevelType w:val="hybridMultilevel"/>
    <w:tmpl w:val="CD5267CA"/>
    <w:lvl w:ilvl="0" w:tplc="0424000F">
      <w:start w:val="1"/>
      <w:numFmt w:val="decimal"/>
      <w:lvlText w:val="%1."/>
      <w:lvlJc w:val="left"/>
      <w:pPr>
        <w:ind w:left="1069" w:hanging="360"/>
      </w:pPr>
    </w:lvl>
    <w:lvl w:ilvl="1" w:tplc="04240019">
      <w:start w:val="1"/>
      <w:numFmt w:val="lowerLetter"/>
      <w:lvlText w:val="%2."/>
      <w:lvlJc w:val="left"/>
      <w:pPr>
        <w:ind w:left="1789" w:hanging="360"/>
      </w:pPr>
    </w:lvl>
    <w:lvl w:ilvl="2" w:tplc="0424001B">
      <w:start w:val="1"/>
      <w:numFmt w:val="lowerRoman"/>
      <w:lvlText w:val="%3."/>
      <w:lvlJc w:val="right"/>
      <w:pPr>
        <w:ind w:left="2509" w:hanging="180"/>
      </w:pPr>
    </w:lvl>
    <w:lvl w:ilvl="3" w:tplc="4A0AD780">
      <w:start w:val="1"/>
      <w:numFmt w:val="decimal"/>
      <w:lvlText w:val="(%4)"/>
      <w:lvlJc w:val="left"/>
      <w:pPr>
        <w:ind w:left="3229" w:hanging="360"/>
      </w:pPr>
      <w:rPr>
        <w:rFonts w:hint="default"/>
      </w:rPr>
    </w:lvl>
    <w:lvl w:ilvl="4" w:tplc="FCB08106">
      <w:start w:val="14"/>
      <w:numFmt w:val="decimal"/>
      <w:lvlText w:val="%5."/>
      <w:lvlJc w:val="left"/>
      <w:pPr>
        <w:ind w:left="3949" w:hanging="360"/>
      </w:pPr>
      <w:rPr>
        <w:rFonts w:hint="default"/>
      </w:r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83" w15:restartNumberingAfterBreak="0">
    <w:nsid w:val="575B09C6"/>
    <w:multiLevelType w:val="hybridMultilevel"/>
    <w:tmpl w:val="3F34F9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579E1B85"/>
    <w:multiLevelType w:val="hybridMultilevel"/>
    <w:tmpl w:val="CF3A82E4"/>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586B4D14"/>
    <w:multiLevelType w:val="hybridMultilevel"/>
    <w:tmpl w:val="811A4762"/>
    <w:lvl w:ilvl="0" w:tplc="0424000F">
      <w:start w:val="1"/>
      <w:numFmt w:val="decimal"/>
      <w:lvlText w:val="%1."/>
      <w:lvlJc w:val="left"/>
      <w:pPr>
        <w:ind w:left="1069" w:hanging="360"/>
      </w:pPr>
      <w:rPr>
        <w:rFonts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86" w15:restartNumberingAfterBreak="0">
    <w:nsid w:val="5954435A"/>
    <w:multiLevelType w:val="hybridMultilevel"/>
    <w:tmpl w:val="38240ED6"/>
    <w:lvl w:ilvl="0" w:tplc="33908400">
      <w:start w:val="2"/>
      <w:numFmt w:val="bullet"/>
      <w:lvlText w:val="-"/>
      <w:lvlJc w:val="left"/>
      <w:pPr>
        <w:ind w:left="1440" w:hanging="360"/>
      </w:pPr>
      <w:rPr>
        <w:rFonts w:ascii="Arial" w:eastAsiaTheme="minorHAnsi" w:hAnsi="Arial" w:cs="Arial"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7" w15:restartNumberingAfterBreak="0">
    <w:nsid w:val="5A385614"/>
    <w:multiLevelType w:val="hybridMultilevel"/>
    <w:tmpl w:val="E58CDCBC"/>
    <w:lvl w:ilvl="0" w:tplc="33908400">
      <w:start w:val="2"/>
      <w:numFmt w:val="bullet"/>
      <w:lvlText w:val="-"/>
      <w:lvlJc w:val="left"/>
      <w:pPr>
        <w:ind w:left="360" w:hanging="360"/>
      </w:pPr>
      <w:rPr>
        <w:rFonts w:ascii="Arial" w:eastAsiaTheme="minorHAnsi" w:hAnsi="Arial" w:cs="Arial" w:hint="default"/>
        <w:b w:val="0"/>
        <w:sz w:val="20"/>
        <w:szCs w:val="20"/>
      </w:rPr>
    </w:lvl>
    <w:lvl w:ilvl="1" w:tplc="0424000F">
      <w:start w:val="1"/>
      <w:numFmt w:val="decimal"/>
      <w:lvlText w:val="%2."/>
      <w:lvlJc w:val="left"/>
      <w:pPr>
        <w:ind w:left="1440" w:hanging="360"/>
      </w:pPr>
    </w:lvl>
    <w:lvl w:ilvl="2" w:tplc="0424000F">
      <w:start w:val="1"/>
      <w:numFmt w:val="decimal"/>
      <w:lvlText w:val="%3."/>
      <w:lvlJc w:val="left"/>
      <w:pPr>
        <w:ind w:left="2160" w:hanging="180"/>
      </w:pPr>
    </w:lvl>
    <w:lvl w:ilvl="3" w:tplc="26EEF0F2">
      <w:start w:val="1"/>
      <w:numFmt w:val="lowerLetter"/>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5AA53FB2"/>
    <w:multiLevelType w:val="hybridMultilevel"/>
    <w:tmpl w:val="9E129FA0"/>
    <w:lvl w:ilvl="0" w:tplc="DEE20930">
      <w:start w:val="3"/>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5C492D08"/>
    <w:multiLevelType w:val="hybridMultilevel"/>
    <w:tmpl w:val="A790B87A"/>
    <w:lvl w:ilvl="0" w:tplc="03808510">
      <w:start w:val="1"/>
      <w:numFmt w:val="decimal"/>
      <w:lvlText w:val="(%1)"/>
      <w:lvlJc w:val="left"/>
      <w:pPr>
        <w:ind w:left="360" w:hanging="360"/>
      </w:pPr>
      <w:rPr>
        <w:rFonts w:hint="default"/>
        <w:b w:val="0"/>
        <w:sz w:val="20"/>
        <w:szCs w:val="20"/>
      </w:rPr>
    </w:lvl>
    <w:lvl w:ilvl="1" w:tplc="0424000F">
      <w:start w:val="1"/>
      <w:numFmt w:val="decimal"/>
      <w:lvlText w:val="%2."/>
      <w:lvlJc w:val="left"/>
      <w:pPr>
        <w:ind w:left="1440" w:hanging="360"/>
      </w:pPr>
    </w:lvl>
    <w:lvl w:ilvl="2" w:tplc="0424000F">
      <w:start w:val="1"/>
      <w:numFmt w:val="decimal"/>
      <w:lvlText w:val="%3."/>
      <w:lvlJc w:val="lef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5DA7221E"/>
    <w:multiLevelType w:val="hybridMultilevel"/>
    <w:tmpl w:val="2BC695C4"/>
    <w:lvl w:ilvl="0" w:tplc="67269208">
      <w:start w:val="1"/>
      <w:numFmt w:val="decimal"/>
      <w:lvlText w:val="(%1)"/>
      <w:lvlJc w:val="left"/>
      <w:pPr>
        <w:ind w:left="360" w:hanging="360"/>
      </w:pPr>
      <w:rPr>
        <w:rFonts w:hint="default"/>
      </w:rPr>
    </w:lvl>
    <w:lvl w:ilvl="1" w:tplc="04240019" w:tentative="1">
      <w:start w:val="1"/>
      <w:numFmt w:val="lowerLetter"/>
      <w:lvlText w:val="%2."/>
      <w:lvlJc w:val="left"/>
      <w:pPr>
        <w:ind w:left="1298" w:hanging="360"/>
      </w:pPr>
    </w:lvl>
    <w:lvl w:ilvl="2" w:tplc="0424001B" w:tentative="1">
      <w:start w:val="1"/>
      <w:numFmt w:val="lowerRoman"/>
      <w:lvlText w:val="%3."/>
      <w:lvlJc w:val="right"/>
      <w:pPr>
        <w:ind w:left="2018" w:hanging="180"/>
      </w:pPr>
    </w:lvl>
    <w:lvl w:ilvl="3" w:tplc="0424000F" w:tentative="1">
      <w:start w:val="1"/>
      <w:numFmt w:val="decimal"/>
      <w:lvlText w:val="%4."/>
      <w:lvlJc w:val="left"/>
      <w:pPr>
        <w:ind w:left="2738" w:hanging="360"/>
      </w:pPr>
    </w:lvl>
    <w:lvl w:ilvl="4" w:tplc="04240019" w:tentative="1">
      <w:start w:val="1"/>
      <w:numFmt w:val="lowerLetter"/>
      <w:lvlText w:val="%5."/>
      <w:lvlJc w:val="left"/>
      <w:pPr>
        <w:ind w:left="3458" w:hanging="360"/>
      </w:pPr>
    </w:lvl>
    <w:lvl w:ilvl="5" w:tplc="0424001B" w:tentative="1">
      <w:start w:val="1"/>
      <w:numFmt w:val="lowerRoman"/>
      <w:lvlText w:val="%6."/>
      <w:lvlJc w:val="right"/>
      <w:pPr>
        <w:ind w:left="4178" w:hanging="180"/>
      </w:pPr>
    </w:lvl>
    <w:lvl w:ilvl="6" w:tplc="0424000F" w:tentative="1">
      <w:start w:val="1"/>
      <w:numFmt w:val="decimal"/>
      <w:lvlText w:val="%7."/>
      <w:lvlJc w:val="left"/>
      <w:pPr>
        <w:ind w:left="4898" w:hanging="360"/>
      </w:pPr>
    </w:lvl>
    <w:lvl w:ilvl="7" w:tplc="04240019" w:tentative="1">
      <w:start w:val="1"/>
      <w:numFmt w:val="lowerLetter"/>
      <w:lvlText w:val="%8."/>
      <w:lvlJc w:val="left"/>
      <w:pPr>
        <w:ind w:left="5618" w:hanging="360"/>
      </w:pPr>
    </w:lvl>
    <w:lvl w:ilvl="8" w:tplc="0424001B" w:tentative="1">
      <w:start w:val="1"/>
      <w:numFmt w:val="lowerRoman"/>
      <w:lvlText w:val="%9."/>
      <w:lvlJc w:val="right"/>
      <w:pPr>
        <w:ind w:left="6338" w:hanging="180"/>
      </w:pPr>
    </w:lvl>
  </w:abstractNum>
  <w:abstractNum w:abstractNumId="92" w15:restartNumberingAfterBreak="0">
    <w:nsid w:val="5FDD5E57"/>
    <w:multiLevelType w:val="hybridMultilevel"/>
    <w:tmpl w:val="E4D0AB6E"/>
    <w:lvl w:ilvl="0" w:tplc="BC6CF50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3"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4" w15:restartNumberingAfterBreak="0">
    <w:nsid w:val="618F7D89"/>
    <w:multiLevelType w:val="hybridMultilevel"/>
    <w:tmpl w:val="73EC9916"/>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626D45C5"/>
    <w:multiLevelType w:val="hybridMultilevel"/>
    <w:tmpl w:val="9A3C7614"/>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15:restartNumberingAfterBreak="0">
    <w:nsid w:val="65215E5D"/>
    <w:multiLevelType w:val="hybridMultilevel"/>
    <w:tmpl w:val="A85A1D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656233EC"/>
    <w:multiLevelType w:val="hybridMultilevel"/>
    <w:tmpl w:val="3A76364C"/>
    <w:lvl w:ilvl="0" w:tplc="60B2FD94">
      <w:start w:val="1"/>
      <w:numFmt w:val="decimal"/>
      <w:lvlText w:val="(%1)"/>
      <w:lvlJc w:val="left"/>
      <w:pPr>
        <w:ind w:left="360" w:hanging="360"/>
      </w:pPr>
      <w:rPr>
        <w:rFonts w:hint="default"/>
        <w:b w:val="0"/>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662D1818"/>
    <w:multiLevelType w:val="hybridMultilevel"/>
    <w:tmpl w:val="5B0C3DA0"/>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68361CF3"/>
    <w:multiLevelType w:val="hybridMultilevel"/>
    <w:tmpl w:val="8FF2DE02"/>
    <w:lvl w:ilvl="0" w:tplc="B67064C6">
      <w:start w:val="1"/>
      <w:numFmt w:val="decimal"/>
      <w:lvlText w:val="(%1)"/>
      <w:lvlJc w:val="left"/>
      <w:pPr>
        <w:ind w:left="360"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102" w15:restartNumberingAfterBreak="0">
    <w:nsid w:val="69A81C58"/>
    <w:multiLevelType w:val="hybridMultilevel"/>
    <w:tmpl w:val="04163D04"/>
    <w:lvl w:ilvl="0" w:tplc="04240017">
      <w:start w:val="1"/>
      <w:numFmt w:val="lowerLetter"/>
      <w:lvlText w:val="%1)"/>
      <w:lvlJc w:val="left"/>
      <w:pPr>
        <w:ind w:left="1004" w:hanging="360"/>
      </w:pPr>
      <w:rPr>
        <w:rFonts w:hint="default"/>
      </w:rPr>
    </w:lvl>
    <w:lvl w:ilvl="1" w:tplc="04240003">
      <w:start w:val="1"/>
      <w:numFmt w:val="bullet"/>
      <w:lvlText w:val="o"/>
      <w:lvlJc w:val="left"/>
      <w:pPr>
        <w:ind w:left="1724" w:hanging="360"/>
      </w:pPr>
      <w:rPr>
        <w:rFonts w:ascii="Courier New" w:hAnsi="Courier New" w:cs="Courier New" w:hint="default"/>
      </w:rPr>
    </w:lvl>
    <w:lvl w:ilvl="2" w:tplc="04240005">
      <w:start w:val="1"/>
      <w:numFmt w:val="bullet"/>
      <w:lvlText w:val=""/>
      <w:lvlJc w:val="left"/>
      <w:pPr>
        <w:ind w:left="2444" w:hanging="360"/>
      </w:pPr>
      <w:rPr>
        <w:rFonts w:ascii="Wingdings" w:hAnsi="Wingdings" w:hint="default"/>
      </w:rPr>
    </w:lvl>
    <w:lvl w:ilvl="3" w:tplc="0424000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03" w15:restartNumberingAfterBreak="0">
    <w:nsid w:val="6B526DC4"/>
    <w:multiLevelType w:val="hybridMultilevel"/>
    <w:tmpl w:val="5986CD0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6EA8699B"/>
    <w:multiLevelType w:val="hybridMultilevel"/>
    <w:tmpl w:val="5CF820CC"/>
    <w:lvl w:ilvl="0" w:tplc="08061BB8">
      <w:start w:val="1"/>
      <w:numFmt w:val="bullet"/>
      <w:lvlText w:val="-"/>
      <w:lvlJc w:val="left"/>
      <w:pPr>
        <w:ind w:left="644" w:hanging="360"/>
      </w:pPr>
      <w:rPr>
        <w:rFonts w:ascii="Symbol" w:hAnsi="Symbol" w:hint="default"/>
        <w:b w:val="0"/>
        <w:sz w:val="20"/>
        <w:szCs w:val="20"/>
      </w:rPr>
    </w:lvl>
    <w:lvl w:ilvl="1" w:tplc="F0522C3A">
      <w:numFmt w:val="bullet"/>
      <w:lvlText w:val="-"/>
      <w:lvlJc w:val="left"/>
      <w:pPr>
        <w:ind w:left="1779" w:hanging="360"/>
      </w:pPr>
      <w:rPr>
        <w:rFonts w:ascii="Calibri" w:eastAsiaTheme="minorEastAsia" w:hAnsi="Calibri" w:cstheme="minorBidi" w:hint="default"/>
      </w:r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5" w15:restartNumberingAfterBreak="0">
    <w:nsid w:val="72852C3D"/>
    <w:multiLevelType w:val="hybridMultilevel"/>
    <w:tmpl w:val="C0C6F28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73944AF5"/>
    <w:multiLevelType w:val="hybridMultilevel"/>
    <w:tmpl w:val="CFA229EC"/>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15:restartNumberingAfterBreak="0">
    <w:nsid w:val="76A56874"/>
    <w:multiLevelType w:val="hybridMultilevel"/>
    <w:tmpl w:val="CB089FC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15:restartNumberingAfterBreak="0">
    <w:nsid w:val="7901633D"/>
    <w:multiLevelType w:val="hybridMultilevel"/>
    <w:tmpl w:val="C04247DA"/>
    <w:lvl w:ilvl="0" w:tplc="08061BB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9" w15:restartNumberingAfterBreak="0">
    <w:nsid w:val="7AF1415C"/>
    <w:multiLevelType w:val="hybridMultilevel"/>
    <w:tmpl w:val="7C2AC638"/>
    <w:lvl w:ilvl="0" w:tplc="BC6CF50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0" w15:restartNumberingAfterBreak="0">
    <w:nsid w:val="7BB5197B"/>
    <w:multiLevelType w:val="hybridMultilevel"/>
    <w:tmpl w:val="5CB03C98"/>
    <w:lvl w:ilvl="0" w:tplc="5F444672">
      <w:start w:val="3"/>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7DE3415B"/>
    <w:multiLevelType w:val="hybridMultilevel"/>
    <w:tmpl w:val="1158CB1E"/>
    <w:lvl w:ilvl="0" w:tplc="60B2FD94">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15:restartNumberingAfterBreak="0">
    <w:nsid w:val="7F360F86"/>
    <w:multiLevelType w:val="hybridMultilevel"/>
    <w:tmpl w:val="64BCFE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9"/>
  </w:num>
  <w:num w:numId="2">
    <w:abstractNumId w:val="50"/>
  </w:num>
  <w:num w:numId="3">
    <w:abstractNumId w:val="52"/>
    <w:lvlOverride w:ilvl="0">
      <w:startOverride w:val="1"/>
    </w:lvlOverride>
  </w:num>
  <w:num w:numId="4">
    <w:abstractNumId w:val="69"/>
  </w:num>
  <w:num w:numId="5">
    <w:abstractNumId w:val="0"/>
  </w:num>
  <w:num w:numId="6">
    <w:abstractNumId w:val="93"/>
  </w:num>
  <w:num w:numId="7">
    <w:abstractNumId w:val="41"/>
  </w:num>
  <w:num w:numId="8">
    <w:abstractNumId w:val="95"/>
  </w:num>
  <w:num w:numId="9">
    <w:abstractNumId w:val="89"/>
  </w:num>
  <w:num w:numId="10">
    <w:abstractNumId w:val="100"/>
  </w:num>
  <w:num w:numId="11">
    <w:abstractNumId w:val="58"/>
  </w:num>
  <w:num w:numId="12">
    <w:abstractNumId w:val="37"/>
  </w:num>
  <w:num w:numId="13">
    <w:abstractNumId w:val="108"/>
  </w:num>
  <w:num w:numId="14">
    <w:abstractNumId w:val="11"/>
  </w:num>
  <w:num w:numId="15">
    <w:abstractNumId w:val="51"/>
  </w:num>
  <w:num w:numId="16">
    <w:abstractNumId w:val="22"/>
  </w:num>
  <w:num w:numId="17">
    <w:abstractNumId w:val="68"/>
  </w:num>
  <w:num w:numId="18">
    <w:abstractNumId w:val="94"/>
  </w:num>
  <w:num w:numId="19">
    <w:abstractNumId w:val="70"/>
  </w:num>
  <w:num w:numId="20">
    <w:abstractNumId w:val="44"/>
  </w:num>
  <w:num w:numId="21">
    <w:abstractNumId w:val="54"/>
  </w:num>
  <w:num w:numId="22">
    <w:abstractNumId w:val="30"/>
  </w:num>
  <w:num w:numId="23">
    <w:abstractNumId w:val="32"/>
  </w:num>
  <w:num w:numId="24">
    <w:abstractNumId w:val="101"/>
  </w:num>
  <w:num w:numId="25">
    <w:abstractNumId w:val="55"/>
  </w:num>
  <w:num w:numId="26">
    <w:abstractNumId w:val="80"/>
  </w:num>
  <w:num w:numId="27">
    <w:abstractNumId w:val="8"/>
  </w:num>
  <w:num w:numId="28">
    <w:abstractNumId w:val="6"/>
  </w:num>
  <w:num w:numId="29">
    <w:abstractNumId w:val="18"/>
  </w:num>
  <w:num w:numId="30">
    <w:abstractNumId w:val="65"/>
  </w:num>
  <w:num w:numId="31">
    <w:abstractNumId w:val="12"/>
  </w:num>
  <w:num w:numId="32">
    <w:abstractNumId w:val="17"/>
  </w:num>
  <w:num w:numId="33">
    <w:abstractNumId w:val="66"/>
  </w:num>
  <w:num w:numId="34">
    <w:abstractNumId w:val="109"/>
  </w:num>
  <w:num w:numId="35">
    <w:abstractNumId w:val="23"/>
  </w:num>
  <w:num w:numId="36">
    <w:abstractNumId w:val="4"/>
  </w:num>
  <w:num w:numId="37">
    <w:abstractNumId w:val="40"/>
  </w:num>
  <w:num w:numId="38">
    <w:abstractNumId w:val="71"/>
  </w:num>
  <w:num w:numId="39">
    <w:abstractNumId w:val="13"/>
  </w:num>
  <w:num w:numId="40">
    <w:abstractNumId w:val="81"/>
  </w:num>
  <w:num w:numId="41">
    <w:abstractNumId w:val="53"/>
  </w:num>
  <w:num w:numId="42">
    <w:abstractNumId w:val="14"/>
  </w:num>
  <w:num w:numId="43">
    <w:abstractNumId w:val="56"/>
  </w:num>
  <w:num w:numId="44">
    <w:abstractNumId w:val="20"/>
  </w:num>
  <w:num w:numId="45">
    <w:abstractNumId w:val="72"/>
  </w:num>
  <w:num w:numId="46">
    <w:abstractNumId w:val="92"/>
  </w:num>
  <w:num w:numId="47">
    <w:abstractNumId w:val="63"/>
  </w:num>
  <w:num w:numId="48">
    <w:abstractNumId w:val="25"/>
  </w:num>
  <w:num w:numId="49">
    <w:abstractNumId w:val="78"/>
  </w:num>
  <w:num w:numId="50">
    <w:abstractNumId w:val="67"/>
  </w:num>
  <w:num w:numId="51">
    <w:abstractNumId w:val="26"/>
  </w:num>
  <w:num w:numId="52">
    <w:abstractNumId w:val="77"/>
  </w:num>
  <w:num w:numId="53">
    <w:abstractNumId w:val="15"/>
  </w:num>
  <w:num w:numId="54">
    <w:abstractNumId w:val="82"/>
  </w:num>
  <w:num w:numId="55">
    <w:abstractNumId w:val="46"/>
  </w:num>
  <w:num w:numId="56">
    <w:abstractNumId w:val="111"/>
  </w:num>
  <w:num w:numId="57">
    <w:abstractNumId w:val="104"/>
  </w:num>
  <w:num w:numId="58">
    <w:abstractNumId w:val="2"/>
  </w:num>
  <w:num w:numId="59">
    <w:abstractNumId w:val="27"/>
  </w:num>
  <w:num w:numId="60">
    <w:abstractNumId w:val="28"/>
  </w:num>
  <w:num w:numId="61">
    <w:abstractNumId w:val="10"/>
  </w:num>
  <w:num w:numId="62">
    <w:abstractNumId w:val="73"/>
  </w:num>
  <w:num w:numId="63">
    <w:abstractNumId w:val="99"/>
  </w:num>
  <w:num w:numId="64">
    <w:abstractNumId w:val="107"/>
  </w:num>
  <w:num w:numId="65">
    <w:abstractNumId w:val="98"/>
  </w:num>
  <w:num w:numId="66">
    <w:abstractNumId w:val="34"/>
  </w:num>
  <w:num w:numId="67">
    <w:abstractNumId w:val="96"/>
  </w:num>
  <w:num w:numId="68">
    <w:abstractNumId w:val="16"/>
  </w:num>
  <w:num w:numId="69">
    <w:abstractNumId w:val="84"/>
  </w:num>
  <w:num w:numId="70">
    <w:abstractNumId w:val="21"/>
  </w:num>
  <w:num w:numId="71">
    <w:abstractNumId w:val="36"/>
  </w:num>
  <w:num w:numId="72">
    <w:abstractNumId w:val="75"/>
  </w:num>
  <w:num w:numId="73">
    <w:abstractNumId w:val="47"/>
  </w:num>
  <w:num w:numId="74">
    <w:abstractNumId w:val="57"/>
  </w:num>
  <w:num w:numId="75">
    <w:abstractNumId w:val="102"/>
  </w:num>
  <w:num w:numId="76">
    <w:abstractNumId w:val="105"/>
  </w:num>
  <w:num w:numId="77">
    <w:abstractNumId w:val="45"/>
  </w:num>
  <w:num w:numId="78">
    <w:abstractNumId w:val="31"/>
  </w:num>
  <w:num w:numId="79">
    <w:abstractNumId w:val="38"/>
  </w:num>
  <w:num w:numId="80">
    <w:abstractNumId w:val="64"/>
  </w:num>
  <w:num w:numId="81">
    <w:abstractNumId w:val="42"/>
  </w:num>
  <w:num w:numId="82">
    <w:abstractNumId w:val="60"/>
  </w:num>
  <w:num w:numId="83">
    <w:abstractNumId w:val="106"/>
  </w:num>
  <w:num w:numId="84">
    <w:abstractNumId w:val="3"/>
  </w:num>
  <w:num w:numId="85">
    <w:abstractNumId w:val="7"/>
  </w:num>
  <w:num w:numId="86">
    <w:abstractNumId w:val="24"/>
  </w:num>
  <w:num w:numId="87">
    <w:abstractNumId w:val="103"/>
  </w:num>
  <w:num w:numId="88">
    <w:abstractNumId w:val="48"/>
  </w:num>
  <w:num w:numId="89">
    <w:abstractNumId w:val="62"/>
  </w:num>
  <w:num w:numId="90">
    <w:abstractNumId w:val="35"/>
  </w:num>
  <w:num w:numId="91">
    <w:abstractNumId w:val="9"/>
  </w:num>
  <w:num w:numId="92">
    <w:abstractNumId w:val="29"/>
  </w:num>
  <w:num w:numId="93">
    <w:abstractNumId w:val="110"/>
  </w:num>
  <w:num w:numId="94">
    <w:abstractNumId w:val="85"/>
  </w:num>
  <w:num w:numId="95">
    <w:abstractNumId w:val="76"/>
  </w:num>
  <w:num w:numId="96">
    <w:abstractNumId w:val="90"/>
  </w:num>
  <w:num w:numId="97">
    <w:abstractNumId w:val="74"/>
  </w:num>
  <w:num w:numId="98">
    <w:abstractNumId w:val="87"/>
  </w:num>
  <w:num w:numId="99">
    <w:abstractNumId w:val="86"/>
  </w:num>
  <w:num w:numId="100">
    <w:abstractNumId w:val="43"/>
  </w:num>
  <w:num w:numId="101">
    <w:abstractNumId w:val="52"/>
  </w:num>
  <w:num w:numId="102">
    <w:abstractNumId w:val="19"/>
  </w:num>
  <w:num w:numId="103">
    <w:abstractNumId w:val="112"/>
  </w:num>
  <w:num w:numId="104">
    <w:abstractNumId w:val="97"/>
  </w:num>
  <w:num w:numId="105">
    <w:abstractNumId w:val="33"/>
  </w:num>
  <w:num w:numId="106">
    <w:abstractNumId w:val="5"/>
  </w:num>
  <w:num w:numId="107">
    <w:abstractNumId w:val="61"/>
  </w:num>
  <w:num w:numId="108">
    <w:abstractNumId w:val="49"/>
  </w:num>
  <w:num w:numId="109">
    <w:abstractNumId w:val="88"/>
  </w:num>
  <w:num w:numId="110">
    <w:abstractNumId w:val="91"/>
  </w:num>
  <w:num w:numId="111">
    <w:abstractNumId w:val="83"/>
  </w:num>
  <w:num w:numId="112">
    <w:abstractNumId w:val="59"/>
  </w:num>
  <w:num w:numId="113">
    <w:abstractNumId w:val="79"/>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5"/>
  <w:embedSystemFont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6145">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4AC2"/>
    <w:rsid w:val="00004E52"/>
    <w:rsid w:val="00007078"/>
    <w:rsid w:val="00012033"/>
    <w:rsid w:val="0001341A"/>
    <w:rsid w:val="00014B69"/>
    <w:rsid w:val="00014FA6"/>
    <w:rsid w:val="0001582C"/>
    <w:rsid w:val="00016407"/>
    <w:rsid w:val="00017082"/>
    <w:rsid w:val="00021985"/>
    <w:rsid w:val="00022CEA"/>
    <w:rsid w:val="00023A88"/>
    <w:rsid w:val="00025B7D"/>
    <w:rsid w:val="00027075"/>
    <w:rsid w:val="000333DA"/>
    <w:rsid w:val="00035136"/>
    <w:rsid w:val="00035A22"/>
    <w:rsid w:val="00036742"/>
    <w:rsid w:val="0004142A"/>
    <w:rsid w:val="000426D2"/>
    <w:rsid w:val="00043926"/>
    <w:rsid w:val="00043AD0"/>
    <w:rsid w:val="00047FCC"/>
    <w:rsid w:val="00054378"/>
    <w:rsid w:val="00056164"/>
    <w:rsid w:val="00056977"/>
    <w:rsid w:val="000569BC"/>
    <w:rsid w:val="0006442E"/>
    <w:rsid w:val="00065971"/>
    <w:rsid w:val="00067441"/>
    <w:rsid w:val="000808D8"/>
    <w:rsid w:val="0008387A"/>
    <w:rsid w:val="00084DCE"/>
    <w:rsid w:val="0009026C"/>
    <w:rsid w:val="0009085D"/>
    <w:rsid w:val="00091EA7"/>
    <w:rsid w:val="0009245A"/>
    <w:rsid w:val="00094174"/>
    <w:rsid w:val="0009794E"/>
    <w:rsid w:val="00097DFD"/>
    <w:rsid w:val="000A14DF"/>
    <w:rsid w:val="000A15F8"/>
    <w:rsid w:val="000A264B"/>
    <w:rsid w:val="000A3BB0"/>
    <w:rsid w:val="000A7238"/>
    <w:rsid w:val="000B4E84"/>
    <w:rsid w:val="000B6BB0"/>
    <w:rsid w:val="000B7C3D"/>
    <w:rsid w:val="000C108C"/>
    <w:rsid w:val="000C2C40"/>
    <w:rsid w:val="000C3E10"/>
    <w:rsid w:val="000C46B4"/>
    <w:rsid w:val="000C6525"/>
    <w:rsid w:val="000C6F46"/>
    <w:rsid w:val="000D1328"/>
    <w:rsid w:val="000D2771"/>
    <w:rsid w:val="000D4477"/>
    <w:rsid w:val="000E0FFB"/>
    <w:rsid w:val="000E2D54"/>
    <w:rsid w:val="000E4C6F"/>
    <w:rsid w:val="000F0B8E"/>
    <w:rsid w:val="000F17AE"/>
    <w:rsid w:val="000F1D7F"/>
    <w:rsid w:val="000F2E84"/>
    <w:rsid w:val="000F3329"/>
    <w:rsid w:val="000F6FCD"/>
    <w:rsid w:val="001012F1"/>
    <w:rsid w:val="00102493"/>
    <w:rsid w:val="00104727"/>
    <w:rsid w:val="00106128"/>
    <w:rsid w:val="00107555"/>
    <w:rsid w:val="0010795C"/>
    <w:rsid w:val="0011396C"/>
    <w:rsid w:val="001179AC"/>
    <w:rsid w:val="00124F21"/>
    <w:rsid w:val="001252E3"/>
    <w:rsid w:val="00125C05"/>
    <w:rsid w:val="001311A3"/>
    <w:rsid w:val="0013350F"/>
    <w:rsid w:val="001345E8"/>
    <w:rsid w:val="001357B2"/>
    <w:rsid w:val="00136768"/>
    <w:rsid w:val="00137307"/>
    <w:rsid w:val="00140CBA"/>
    <w:rsid w:val="0014114E"/>
    <w:rsid w:val="00144024"/>
    <w:rsid w:val="001441D9"/>
    <w:rsid w:val="00146CDD"/>
    <w:rsid w:val="00147005"/>
    <w:rsid w:val="00150835"/>
    <w:rsid w:val="00150F1F"/>
    <w:rsid w:val="00150F90"/>
    <w:rsid w:val="00151F3D"/>
    <w:rsid w:val="0015211B"/>
    <w:rsid w:val="001529BD"/>
    <w:rsid w:val="00152F53"/>
    <w:rsid w:val="0015323B"/>
    <w:rsid w:val="001541A6"/>
    <w:rsid w:val="0016029C"/>
    <w:rsid w:val="001623C0"/>
    <w:rsid w:val="001631C3"/>
    <w:rsid w:val="001634FC"/>
    <w:rsid w:val="00165DE1"/>
    <w:rsid w:val="00166C7D"/>
    <w:rsid w:val="001710A0"/>
    <w:rsid w:val="0017477B"/>
    <w:rsid w:val="0017478F"/>
    <w:rsid w:val="0017619A"/>
    <w:rsid w:val="00176DF7"/>
    <w:rsid w:val="00177A3F"/>
    <w:rsid w:val="00183FFB"/>
    <w:rsid w:val="00187435"/>
    <w:rsid w:val="00190B60"/>
    <w:rsid w:val="00191CC6"/>
    <w:rsid w:val="001A1FD7"/>
    <w:rsid w:val="001A25D2"/>
    <w:rsid w:val="001A27E8"/>
    <w:rsid w:val="001A3297"/>
    <w:rsid w:val="001A4A3D"/>
    <w:rsid w:val="001A6C65"/>
    <w:rsid w:val="001B68AC"/>
    <w:rsid w:val="001C1962"/>
    <w:rsid w:val="001C1BDB"/>
    <w:rsid w:val="001C593E"/>
    <w:rsid w:val="001C7C25"/>
    <w:rsid w:val="001D2971"/>
    <w:rsid w:val="001D2D87"/>
    <w:rsid w:val="001D62CA"/>
    <w:rsid w:val="001D7E7F"/>
    <w:rsid w:val="001E026D"/>
    <w:rsid w:val="001E1A53"/>
    <w:rsid w:val="001E1B4F"/>
    <w:rsid w:val="001E42F3"/>
    <w:rsid w:val="001E4436"/>
    <w:rsid w:val="001E45F4"/>
    <w:rsid w:val="001E5470"/>
    <w:rsid w:val="001F03CF"/>
    <w:rsid w:val="001F378C"/>
    <w:rsid w:val="001F3DEE"/>
    <w:rsid w:val="001F49BC"/>
    <w:rsid w:val="00200A32"/>
    <w:rsid w:val="00202A77"/>
    <w:rsid w:val="0020318D"/>
    <w:rsid w:val="00203FC9"/>
    <w:rsid w:val="00204C69"/>
    <w:rsid w:val="00205276"/>
    <w:rsid w:val="00205B52"/>
    <w:rsid w:val="00205D7C"/>
    <w:rsid w:val="002066AA"/>
    <w:rsid w:val="00207323"/>
    <w:rsid w:val="002078A8"/>
    <w:rsid w:val="002117BB"/>
    <w:rsid w:val="00212444"/>
    <w:rsid w:val="00215152"/>
    <w:rsid w:val="00216291"/>
    <w:rsid w:val="00216F1E"/>
    <w:rsid w:val="002217E1"/>
    <w:rsid w:val="00221A1F"/>
    <w:rsid w:val="00222C20"/>
    <w:rsid w:val="00225E41"/>
    <w:rsid w:val="00226E3A"/>
    <w:rsid w:val="002310EC"/>
    <w:rsid w:val="0023223F"/>
    <w:rsid w:val="00232935"/>
    <w:rsid w:val="00233BCD"/>
    <w:rsid w:val="00233CDD"/>
    <w:rsid w:val="00250563"/>
    <w:rsid w:val="002526C0"/>
    <w:rsid w:val="002529DF"/>
    <w:rsid w:val="002530C0"/>
    <w:rsid w:val="002545E7"/>
    <w:rsid w:val="002572AF"/>
    <w:rsid w:val="0025783A"/>
    <w:rsid w:val="002578C3"/>
    <w:rsid w:val="00257A69"/>
    <w:rsid w:val="00257BCF"/>
    <w:rsid w:val="00261F4C"/>
    <w:rsid w:val="00261FB9"/>
    <w:rsid w:val="00262864"/>
    <w:rsid w:val="00266062"/>
    <w:rsid w:val="00270DA3"/>
    <w:rsid w:val="0027117B"/>
    <w:rsid w:val="00271CE5"/>
    <w:rsid w:val="00272124"/>
    <w:rsid w:val="002772C4"/>
    <w:rsid w:val="00281B44"/>
    <w:rsid w:val="00282020"/>
    <w:rsid w:val="00284DDB"/>
    <w:rsid w:val="0028781E"/>
    <w:rsid w:val="002905E6"/>
    <w:rsid w:val="002936C3"/>
    <w:rsid w:val="00293C6F"/>
    <w:rsid w:val="00295A8A"/>
    <w:rsid w:val="00295B35"/>
    <w:rsid w:val="0029602A"/>
    <w:rsid w:val="002973F1"/>
    <w:rsid w:val="002979D5"/>
    <w:rsid w:val="002A0472"/>
    <w:rsid w:val="002A2949"/>
    <w:rsid w:val="002A2B69"/>
    <w:rsid w:val="002A5636"/>
    <w:rsid w:val="002A65F6"/>
    <w:rsid w:val="002A7033"/>
    <w:rsid w:val="002B3286"/>
    <w:rsid w:val="002B42FA"/>
    <w:rsid w:val="002B5A97"/>
    <w:rsid w:val="002B6D3E"/>
    <w:rsid w:val="002B7069"/>
    <w:rsid w:val="002C0239"/>
    <w:rsid w:val="002C0B56"/>
    <w:rsid w:val="002C3A5E"/>
    <w:rsid w:val="002C75F1"/>
    <w:rsid w:val="002D42F0"/>
    <w:rsid w:val="002D5176"/>
    <w:rsid w:val="002D6D29"/>
    <w:rsid w:val="002D7C7E"/>
    <w:rsid w:val="002D7FC9"/>
    <w:rsid w:val="002E0C5C"/>
    <w:rsid w:val="002E1344"/>
    <w:rsid w:val="002E172C"/>
    <w:rsid w:val="002E5730"/>
    <w:rsid w:val="002F25AE"/>
    <w:rsid w:val="002F25F1"/>
    <w:rsid w:val="002F2742"/>
    <w:rsid w:val="002F2831"/>
    <w:rsid w:val="002F28C0"/>
    <w:rsid w:val="002F4300"/>
    <w:rsid w:val="002F7BE4"/>
    <w:rsid w:val="002F7F84"/>
    <w:rsid w:val="00304106"/>
    <w:rsid w:val="00311C70"/>
    <w:rsid w:val="0031360B"/>
    <w:rsid w:val="0031464F"/>
    <w:rsid w:val="00315B72"/>
    <w:rsid w:val="00316AF9"/>
    <w:rsid w:val="00321A4C"/>
    <w:rsid w:val="00323233"/>
    <w:rsid w:val="00324748"/>
    <w:rsid w:val="00324DF6"/>
    <w:rsid w:val="003276AE"/>
    <w:rsid w:val="00330B72"/>
    <w:rsid w:val="00330F0F"/>
    <w:rsid w:val="00331042"/>
    <w:rsid w:val="00332C09"/>
    <w:rsid w:val="00333363"/>
    <w:rsid w:val="00335950"/>
    <w:rsid w:val="003367E5"/>
    <w:rsid w:val="003405D1"/>
    <w:rsid w:val="00342B1F"/>
    <w:rsid w:val="003459F9"/>
    <w:rsid w:val="003466CB"/>
    <w:rsid w:val="0035185B"/>
    <w:rsid w:val="0035784F"/>
    <w:rsid w:val="00357C90"/>
    <w:rsid w:val="00357FAC"/>
    <w:rsid w:val="00360819"/>
    <w:rsid w:val="003614D7"/>
    <w:rsid w:val="00362005"/>
    <w:rsid w:val="0036299A"/>
    <w:rsid w:val="00362A59"/>
    <w:rsid w:val="003636BF"/>
    <w:rsid w:val="003644C3"/>
    <w:rsid w:val="00366B26"/>
    <w:rsid w:val="00367087"/>
    <w:rsid w:val="003674F0"/>
    <w:rsid w:val="00371442"/>
    <w:rsid w:val="00373CEE"/>
    <w:rsid w:val="003746E8"/>
    <w:rsid w:val="0037562A"/>
    <w:rsid w:val="0037674B"/>
    <w:rsid w:val="00380B6A"/>
    <w:rsid w:val="00381432"/>
    <w:rsid w:val="00382630"/>
    <w:rsid w:val="003845B4"/>
    <w:rsid w:val="00384E4D"/>
    <w:rsid w:val="003852A1"/>
    <w:rsid w:val="00386214"/>
    <w:rsid w:val="00386C4B"/>
    <w:rsid w:val="00387B1A"/>
    <w:rsid w:val="00391286"/>
    <w:rsid w:val="003936F2"/>
    <w:rsid w:val="00395B73"/>
    <w:rsid w:val="003A00F3"/>
    <w:rsid w:val="003A0384"/>
    <w:rsid w:val="003A1DCB"/>
    <w:rsid w:val="003A35F7"/>
    <w:rsid w:val="003A5299"/>
    <w:rsid w:val="003A7877"/>
    <w:rsid w:val="003B0925"/>
    <w:rsid w:val="003B356C"/>
    <w:rsid w:val="003B371A"/>
    <w:rsid w:val="003B3F8B"/>
    <w:rsid w:val="003B689D"/>
    <w:rsid w:val="003B6B5B"/>
    <w:rsid w:val="003C36BA"/>
    <w:rsid w:val="003C4D26"/>
    <w:rsid w:val="003C5145"/>
    <w:rsid w:val="003C5836"/>
    <w:rsid w:val="003C5EE5"/>
    <w:rsid w:val="003D0965"/>
    <w:rsid w:val="003D096A"/>
    <w:rsid w:val="003D166A"/>
    <w:rsid w:val="003D31D4"/>
    <w:rsid w:val="003D417A"/>
    <w:rsid w:val="003D5B02"/>
    <w:rsid w:val="003E00C4"/>
    <w:rsid w:val="003E0ADD"/>
    <w:rsid w:val="003E0E26"/>
    <w:rsid w:val="003E1C74"/>
    <w:rsid w:val="003E26C4"/>
    <w:rsid w:val="003E2B73"/>
    <w:rsid w:val="003E4134"/>
    <w:rsid w:val="003F185F"/>
    <w:rsid w:val="003F245C"/>
    <w:rsid w:val="003F296D"/>
    <w:rsid w:val="003F3D26"/>
    <w:rsid w:val="003F53F8"/>
    <w:rsid w:val="003F54A7"/>
    <w:rsid w:val="003F5F1A"/>
    <w:rsid w:val="003F5F4A"/>
    <w:rsid w:val="004006EF"/>
    <w:rsid w:val="00400983"/>
    <w:rsid w:val="00401586"/>
    <w:rsid w:val="00402B1D"/>
    <w:rsid w:val="00404072"/>
    <w:rsid w:val="004042CE"/>
    <w:rsid w:val="00406E68"/>
    <w:rsid w:val="00414253"/>
    <w:rsid w:val="004155FE"/>
    <w:rsid w:val="00415CEE"/>
    <w:rsid w:val="00416BA6"/>
    <w:rsid w:val="00416CD0"/>
    <w:rsid w:val="0041709E"/>
    <w:rsid w:val="004174E4"/>
    <w:rsid w:val="00421DF7"/>
    <w:rsid w:val="004228A8"/>
    <w:rsid w:val="00423AE5"/>
    <w:rsid w:val="00425789"/>
    <w:rsid w:val="00427A45"/>
    <w:rsid w:val="004329FC"/>
    <w:rsid w:val="00433B5B"/>
    <w:rsid w:val="004431C3"/>
    <w:rsid w:val="00445BBB"/>
    <w:rsid w:val="00446EC3"/>
    <w:rsid w:val="00447708"/>
    <w:rsid w:val="00454846"/>
    <w:rsid w:val="00455336"/>
    <w:rsid w:val="00456296"/>
    <w:rsid w:val="00457A8A"/>
    <w:rsid w:val="0046004A"/>
    <w:rsid w:val="0046039D"/>
    <w:rsid w:val="0046043C"/>
    <w:rsid w:val="00462340"/>
    <w:rsid w:val="00462897"/>
    <w:rsid w:val="00462F42"/>
    <w:rsid w:val="0046559D"/>
    <w:rsid w:val="004657EE"/>
    <w:rsid w:val="004670F0"/>
    <w:rsid w:val="00467233"/>
    <w:rsid w:val="004679B6"/>
    <w:rsid w:val="004706A4"/>
    <w:rsid w:val="0047174F"/>
    <w:rsid w:val="004721C8"/>
    <w:rsid w:val="00473ED5"/>
    <w:rsid w:val="00474CFC"/>
    <w:rsid w:val="00474D48"/>
    <w:rsid w:val="00477A6F"/>
    <w:rsid w:val="00481063"/>
    <w:rsid w:val="004817AF"/>
    <w:rsid w:val="004825C4"/>
    <w:rsid w:val="0048296C"/>
    <w:rsid w:val="0048427A"/>
    <w:rsid w:val="004842B2"/>
    <w:rsid w:val="00486C5B"/>
    <w:rsid w:val="004872C0"/>
    <w:rsid w:val="004877D3"/>
    <w:rsid w:val="00492E2D"/>
    <w:rsid w:val="004946FF"/>
    <w:rsid w:val="004964B4"/>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537C"/>
    <w:rsid w:val="004D10CD"/>
    <w:rsid w:val="004D1515"/>
    <w:rsid w:val="004D705F"/>
    <w:rsid w:val="004E0217"/>
    <w:rsid w:val="004E1647"/>
    <w:rsid w:val="004E1A9D"/>
    <w:rsid w:val="004E1CA1"/>
    <w:rsid w:val="004E2A5D"/>
    <w:rsid w:val="004E3253"/>
    <w:rsid w:val="004E37D3"/>
    <w:rsid w:val="004E3F67"/>
    <w:rsid w:val="004E5291"/>
    <w:rsid w:val="004F121C"/>
    <w:rsid w:val="004F32A7"/>
    <w:rsid w:val="004F6240"/>
    <w:rsid w:val="00500147"/>
    <w:rsid w:val="00507D58"/>
    <w:rsid w:val="005122E7"/>
    <w:rsid w:val="005161D5"/>
    <w:rsid w:val="0051658D"/>
    <w:rsid w:val="00517A7B"/>
    <w:rsid w:val="005206F5"/>
    <w:rsid w:val="00521ABD"/>
    <w:rsid w:val="00522E1B"/>
    <w:rsid w:val="00524F20"/>
    <w:rsid w:val="005254FF"/>
    <w:rsid w:val="00525A4D"/>
    <w:rsid w:val="00526246"/>
    <w:rsid w:val="005279A2"/>
    <w:rsid w:val="00534197"/>
    <w:rsid w:val="005357B9"/>
    <w:rsid w:val="00535A1A"/>
    <w:rsid w:val="00536F4F"/>
    <w:rsid w:val="00537AD6"/>
    <w:rsid w:val="00540099"/>
    <w:rsid w:val="00542297"/>
    <w:rsid w:val="00542700"/>
    <w:rsid w:val="005439F1"/>
    <w:rsid w:val="00544F7A"/>
    <w:rsid w:val="00551D2C"/>
    <w:rsid w:val="005531DA"/>
    <w:rsid w:val="00556858"/>
    <w:rsid w:val="00560BF3"/>
    <w:rsid w:val="00562C9E"/>
    <w:rsid w:val="00566AF4"/>
    <w:rsid w:val="00566FC1"/>
    <w:rsid w:val="00567106"/>
    <w:rsid w:val="00570A6D"/>
    <w:rsid w:val="00571A35"/>
    <w:rsid w:val="00571F17"/>
    <w:rsid w:val="00573E98"/>
    <w:rsid w:val="00575343"/>
    <w:rsid w:val="0057727B"/>
    <w:rsid w:val="00586B1F"/>
    <w:rsid w:val="00587F74"/>
    <w:rsid w:val="00590D3F"/>
    <w:rsid w:val="005933D7"/>
    <w:rsid w:val="00593667"/>
    <w:rsid w:val="00594BDE"/>
    <w:rsid w:val="005A17BF"/>
    <w:rsid w:val="005A193B"/>
    <w:rsid w:val="005A3552"/>
    <w:rsid w:val="005A5BF0"/>
    <w:rsid w:val="005A7575"/>
    <w:rsid w:val="005B10D8"/>
    <w:rsid w:val="005B11B6"/>
    <w:rsid w:val="005B1C9C"/>
    <w:rsid w:val="005B5F0B"/>
    <w:rsid w:val="005C2059"/>
    <w:rsid w:val="005C65DD"/>
    <w:rsid w:val="005C6606"/>
    <w:rsid w:val="005C7134"/>
    <w:rsid w:val="005D1741"/>
    <w:rsid w:val="005D6B62"/>
    <w:rsid w:val="005E1D3C"/>
    <w:rsid w:val="005E5BAD"/>
    <w:rsid w:val="005E71EC"/>
    <w:rsid w:val="005F21A6"/>
    <w:rsid w:val="005F2A6F"/>
    <w:rsid w:val="00600FAA"/>
    <w:rsid w:val="00601B4C"/>
    <w:rsid w:val="00604E2F"/>
    <w:rsid w:val="0060621A"/>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AE6"/>
    <w:rsid w:val="00627F5B"/>
    <w:rsid w:val="00632253"/>
    <w:rsid w:val="006348FE"/>
    <w:rsid w:val="006351C3"/>
    <w:rsid w:val="006367F0"/>
    <w:rsid w:val="00637E8D"/>
    <w:rsid w:val="00640720"/>
    <w:rsid w:val="00640EA7"/>
    <w:rsid w:val="00641991"/>
    <w:rsid w:val="00642242"/>
    <w:rsid w:val="00642714"/>
    <w:rsid w:val="00643BFB"/>
    <w:rsid w:val="006455CE"/>
    <w:rsid w:val="00647FEE"/>
    <w:rsid w:val="00652FA1"/>
    <w:rsid w:val="0065338A"/>
    <w:rsid w:val="00654D43"/>
    <w:rsid w:val="00655841"/>
    <w:rsid w:val="006560D6"/>
    <w:rsid w:val="006578CD"/>
    <w:rsid w:val="006603C4"/>
    <w:rsid w:val="006644E0"/>
    <w:rsid w:val="006663D7"/>
    <w:rsid w:val="00666AEC"/>
    <w:rsid w:val="00667981"/>
    <w:rsid w:val="00667988"/>
    <w:rsid w:val="00670D9A"/>
    <w:rsid w:val="00672B97"/>
    <w:rsid w:val="00673690"/>
    <w:rsid w:val="006738D6"/>
    <w:rsid w:val="0067419F"/>
    <w:rsid w:val="0067568E"/>
    <w:rsid w:val="00675D6E"/>
    <w:rsid w:val="00676520"/>
    <w:rsid w:val="00676B2F"/>
    <w:rsid w:val="006772B8"/>
    <w:rsid w:val="006829C8"/>
    <w:rsid w:val="00682EF8"/>
    <w:rsid w:val="00683CB2"/>
    <w:rsid w:val="00684BB2"/>
    <w:rsid w:val="00690113"/>
    <w:rsid w:val="006959B3"/>
    <w:rsid w:val="006A0C27"/>
    <w:rsid w:val="006A2035"/>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4A6"/>
    <w:rsid w:val="006C4FF2"/>
    <w:rsid w:val="006C7DBA"/>
    <w:rsid w:val="006D0861"/>
    <w:rsid w:val="006D3FDB"/>
    <w:rsid w:val="006D62F9"/>
    <w:rsid w:val="006D6B2D"/>
    <w:rsid w:val="006E4456"/>
    <w:rsid w:val="006E53D5"/>
    <w:rsid w:val="006E7D81"/>
    <w:rsid w:val="006F0A43"/>
    <w:rsid w:val="006F1AAA"/>
    <w:rsid w:val="006F38D6"/>
    <w:rsid w:val="006F4CF7"/>
    <w:rsid w:val="006F5E75"/>
    <w:rsid w:val="006F7CF2"/>
    <w:rsid w:val="00700320"/>
    <w:rsid w:val="0070118B"/>
    <w:rsid w:val="00702BCC"/>
    <w:rsid w:val="007069D2"/>
    <w:rsid w:val="0070767C"/>
    <w:rsid w:val="00707791"/>
    <w:rsid w:val="00707963"/>
    <w:rsid w:val="0070799F"/>
    <w:rsid w:val="0071454F"/>
    <w:rsid w:val="00720208"/>
    <w:rsid w:val="0072158B"/>
    <w:rsid w:val="00723299"/>
    <w:rsid w:val="007276BB"/>
    <w:rsid w:val="0072786F"/>
    <w:rsid w:val="00730AE6"/>
    <w:rsid w:val="007320A2"/>
    <w:rsid w:val="0073266D"/>
    <w:rsid w:val="00733017"/>
    <w:rsid w:val="007377A2"/>
    <w:rsid w:val="00740C4C"/>
    <w:rsid w:val="00742755"/>
    <w:rsid w:val="0074389B"/>
    <w:rsid w:val="00743C1C"/>
    <w:rsid w:val="00745411"/>
    <w:rsid w:val="00747879"/>
    <w:rsid w:val="00750B35"/>
    <w:rsid w:val="007566E7"/>
    <w:rsid w:val="00757714"/>
    <w:rsid w:val="007648AE"/>
    <w:rsid w:val="0076627C"/>
    <w:rsid w:val="0077062A"/>
    <w:rsid w:val="00772A78"/>
    <w:rsid w:val="0077648D"/>
    <w:rsid w:val="00776C20"/>
    <w:rsid w:val="00781815"/>
    <w:rsid w:val="00781D46"/>
    <w:rsid w:val="00782477"/>
    <w:rsid w:val="00782543"/>
    <w:rsid w:val="00782A69"/>
    <w:rsid w:val="00783310"/>
    <w:rsid w:val="00783B84"/>
    <w:rsid w:val="00785386"/>
    <w:rsid w:val="0078686C"/>
    <w:rsid w:val="00790852"/>
    <w:rsid w:val="00791FE7"/>
    <w:rsid w:val="00792584"/>
    <w:rsid w:val="0079325A"/>
    <w:rsid w:val="0079769F"/>
    <w:rsid w:val="00797733"/>
    <w:rsid w:val="00797CB4"/>
    <w:rsid w:val="007A0AFD"/>
    <w:rsid w:val="007A0E52"/>
    <w:rsid w:val="007A0EB6"/>
    <w:rsid w:val="007A283C"/>
    <w:rsid w:val="007A4A6D"/>
    <w:rsid w:val="007A5E33"/>
    <w:rsid w:val="007A6BDD"/>
    <w:rsid w:val="007A7279"/>
    <w:rsid w:val="007A7A28"/>
    <w:rsid w:val="007B21D5"/>
    <w:rsid w:val="007B2BE9"/>
    <w:rsid w:val="007B549B"/>
    <w:rsid w:val="007B62EA"/>
    <w:rsid w:val="007C48A7"/>
    <w:rsid w:val="007D119E"/>
    <w:rsid w:val="007D1BCF"/>
    <w:rsid w:val="007D36C1"/>
    <w:rsid w:val="007D75CF"/>
    <w:rsid w:val="007D7BDC"/>
    <w:rsid w:val="007D7E3C"/>
    <w:rsid w:val="007E0440"/>
    <w:rsid w:val="007E1B8C"/>
    <w:rsid w:val="007E1F83"/>
    <w:rsid w:val="007E4FBB"/>
    <w:rsid w:val="007E6DC5"/>
    <w:rsid w:val="007E7AE8"/>
    <w:rsid w:val="007E7CC9"/>
    <w:rsid w:val="007F004B"/>
    <w:rsid w:val="007F058A"/>
    <w:rsid w:val="007F1A6F"/>
    <w:rsid w:val="007F3B16"/>
    <w:rsid w:val="007F3FF7"/>
    <w:rsid w:val="007F56E5"/>
    <w:rsid w:val="007F62C6"/>
    <w:rsid w:val="00800B92"/>
    <w:rsid w:val="008071D6"/>
    <w:rsid w:val="00810CF9"/>
    <w:rsid w:val="00811D22"/>
    <w:rsid w:val="0081459F"/>
    <w:rsid w:val="00815A40"/>
    <w:rsid w:val="00822CD5"/>
    <w:rsid w:val="00823F60"/>
    <w:rsid w:val="0082426B"/>
    <w:rsid w:val="00824C7F"/>
    <w:rsid w:val="0082529E"/>
    <w:rsid w:val="0082571C"/>
    <w:rsid w:val="00825D26"/>
    <w:rsid w:val="008265FC"/>
    <w:rsid w:val="00827578"/>
    <w:rsid w:val="00827977"/>
    <w:rsid w:val="008334B3"/>
    <w:rsid w:val="00834A76"/>
    <w:rsid w:val="008404B0"/>
    <w:rsid w:val="00843626"/>
    <w:rsid w:val="00845572"/>
    <w:rsid w:val="008470D5"/>
    <w:rsid w:val="008506C0"/>
    <w:rsid w:val="008541E8"/>
    <w:rsid w:val="0085531E"/>
    <w:rsid w:val="00855803"/>
    <w:rsid w:val="0086115D"/>
    <w:rsid w:val="00866F83"/>
    <w:rsid w:val="0086720D"/>
    <w:rsid w:val="008703A6"/>
    <w:rsid w:val="008717C3"/>
    <w:rsid w:val="0087232A"/>
    <w:rsid w:val="008771F6"/>
    <w:rsid w:val="0088043C"/>
    <w:rsid w:val="0088079A"/>
    <w:rsid w:val="00880DFB"/>
    <w:rsid w:val="008847EC"/>
    <w:rsid w:val="00884889"/>
    <w:rsid w:val="00885484"/>
    <w:rsid w:val="00887DBF"/>
    <w:rsid w:val="008903C0"/>
    <w:rsid w:val="008906C9"/>
    <w:rsid w:val="00892448"/>
    <w:rsid w:val="008A05EF"/>
    <w:rsid w:val="008A1C68"/>
    <w:rsid w:val="008A2617"/>
    <w:rsid w:val="008A58A5"/>
    <w:rsid w:val="008A7089"/>
    <w:rsid w:val="008B21D5"/>
    <w:rsid w:val="008B4022"/>
    <w:rsid w:val="008B611A"/>
    <w:rsid w:val="008B6916"/>
    <w:rsid w:val="008B7A89"/>
    <w:rsid w:val="008B7D8E"/>
    <w:rsid w:val="008B7F61"/>
    <w:rsid w:val="008C03F5"/>
    <w:rsid w:val="008C10E1"/>
    <w:rsid w:val="008C2F1E"/>
    <w:rsid w:val="008C5022"/>
    <w:rsid w:val="008C5738"/>
    <w:rsid w:val="008C6A06"/>
    <w:rsid w:val="008C711F"/>
    <w:rsid w:val="008D03BC"/>
    <w:rsid w:val="008D04F0"/>
    <w:rsid w:val="008D1F61"/>
    <w:rsid w:val="008D3148"/>
    <w:rsid w:val="008D7A35"/>
    <w:rsid w:val="008E1553"/>
    <w:rsid w:val="008E26E7"/>
    <w:rsid w:val="008E411E"/>
    <w:rsid w:val="008E43E6"/>
    <w:rsid w:val="008E5FE2"/>
    <w:rsid w:val="008E7017"/>
    <w:rsid w:val="008E75EA"/>
    <w:rsid w:val="008F012F"/>
    <w:rsid w:val="008F0334"/>
    <w:rsid w:val="008F076E"/>
    <w:rsid w:val="008F0888"/>
    <w:rsid w:val="008F10D4"/>
    <w:rsid w:val="008F3500"/>
    <w:rsid w:val="008F4739"/>
    <w:rsid w:val="008F6236"/>
    <w:rsid w:val="00902EBC"/>
    <w:rsid w:val="00904F5A"/>
    <w:rsid w:val="009055D9"/>
    <w:rsid w:val="00906C42"/>
    <w:rsid w:val="00910297"/>
    <w:rsid w:val="00910BC4"/>
    <w:rsid w:val="00911A6B"/>
    <w:rsid w:val="00914BAE"/>
    <w:rsid w:val="009155F8"/>
    <w:rsid w:val="00916870"/>
    <w:rsid w:val="009179F0"/>
    <w:rsid w:val="00920669"/>
    <w:rsid w:val="00922189"/>
    <w:rsid w:val="009225F2"/>
    <w:rsid w:val="009240C8"/>
    <w:rsid w:val="0092480A"/>
    <w:rsid w:val="00924E3C"/>
    <w:rsid w:val="00924E76"/>
    <w:rsid w:val="009256AC"/>
    <w:rsid w:val="00926C2A"/>
    <w:rsid w:val="0092739F"/>
    <w:rsid w:val="0093044D"/>
    <w:rsid w:val="009312A6"/>
    <w:rsid w:val="009327A7"/>
    <w:rsid w:val="0093362B"/>
    <w:rsid w:val="0093470B"/>
    <w:rsid w:val="00936626"/>
    <w:rsid w:val="0093771A"/>
    <w:rsid w:val="00941735"/>
    <w:rsid w:val="00941D3C"/>
    <w:rsid w:val="009436B9"/>
    <w:rsid w:val="009444D4"/>
    <w:rsid w:val="00944BDA"/>
    <w:rsid w:val="00944EAF"/>
    <w:rsid w:val="00945083"/>
    <w:rsid w:val="009450F1"/>
    <w:rsid w:val="009453E3"/>
    <w:rsid w:val="009612BB"/>
    <w:rsid w:val="00964801"/>
    <w:rsid w:val="00964A60"/>
    <w:rsid w:val="00964FFF"/>
    <w:rsid w:val="009657CC"/>
    <w:rsid w:val="009662BC"/>
    <w:rsid w:val="00966941"/>
    <w:rsid w:val="00966CBA"/>
    <w:rsid w:val="00975378"/>
    <w:rsid w:val="00975A8F"/>
    <w:rsid w:val="009801D7"/>
    <w:rsid w:val="00980459"/>
    <w:rsid w:val="009818D3"/>
    <w:rsid w:val="00982AD4"/>
    <w:rsid w:val="00987D93"/>
    <w:rsid w:val="00990D2C"/>
    <w:rsid w:val="00992D78"/>
    <w:rsid w:val="00995522"/>
    <w:rsid w:val="00996782"/>
    <w:rsid w:val="0099697B"/>
    <w:rsid w:val="009A0478"/>
    <w:rsid w:val="009A0D1D"/>
    <w:rsid w:val="009A123F"/>
    <w:rsid w:val="009A3A26"/>
    <w:rsid w:val="009A401A"/>
    <w:rsid w:val="009A55F2"/>
    <w:rsid w:val="009A5F34"/>
    <w:rsid w:val="009A69B7"/>
    <w:rsid w:val="009B368D"/>
    <w:rsid w:val="009B574A"/>
    <w:rsid w:val="009B65AE"/>
    <w:rsid w:val="009B7D0F"/>
    <w:rsid w:val="009C49A3"/>
    <w:rsid w:val="009C740A"/>
    <w:rsid w:val="009D2485"/>
    <w:rsid w:val="009D34A9"/>
    <w:rsid w:val="009D4D32"/>
    <w:rsid w:val="009D529B"/>
    <w:rsid w:val="009D593E"/>
    <w:rsid w:val="009D6BA3"/>
    <w:rsid w:val="009E474D"/>
    <w:rsid w:val="009E5DDF"/>
    <w:rsid w:val="009E74D7"/>
    <w:rsid w:val="009F1983"/>
    <w:rsid w:val="009F5CD5"/>
    <w:rsid w:val="009F75D4"/>
    <w:rsid w:val="009F7A07"/>
    <w:rsid w:val="00A06FEF"/>
    <w:rsid w:val="00A0764C"/>
    <w:rsid w:val="00A0779A"/>
    <w:rsid w:val="00A125C5"/>
    <w:rsid w:val="00A12C29"/>
    <w:rsid w:val="00A1584B"/>
    <w:rsid w:val="00A17656"/>
    <w:rsid w:val="00A17E21"/>
    <w:rsid w:val="00A21B95"/>
    <w:rsid w:val="00A22622"/>
    <w:rsid w:val="00A2451C"/>
    <w:rsid w:val="00A26C90"/>
    <w:rsid w:val="00A3073A"/>
    <w:rsid w:val="00A30AB5"/>
    <w:rsid w:val="00A37122"/>
    <w:rsid w:val="00A411D9"/>
    <w:rsid w:val="00A418BE"/>
    <w:rsid w:val="00A47CC4"/>
    <w:rsid w:val="00A47F26"/>
    <w:rsid w:val="00A50524"/>
    <w:rsid w:val="00A54438"/>
    <w:rsid w:val="00A55372"/>
    <w:rsid w:val="00A57E59"/>
    <w:rsid w:val="00A60428"/>
    <w:rsid w:val="00A636C6"/>
    <w:rsid w:val="00A63EBA"/>
    <w:rsid w:val="00A640F5"/>
    <w:rsid w:val="00A64AE7"/>
    <w:rsid w:val="00A64C0D"/>
    <w:rsid w:val="00A65C00"/>
    <w:rsid w:val="00A65EE7"/>
    <w:rsid w:val="00A70133"/>
    <w:rsid w:val="00A71396"/>
    <w:rsid w:val="00A72584"/>
    <w:rsid w:val="00A74C44"/>
    <w:rsid w:val="00A75A19"/>
    <w:rsid w:val="00A76995"/>
    <w:rsid w:val="00A770A6"/>
    <w:rsid w:val="00A813B1"/>
    <w:rsid w:val="00A82351"/>
    <w:rsid w:val="00A8333D"/>
    <w:rsid w:val="00A84857"/>
    <w:rsid w:val="00A96AC3"/>
    <w:rsid w:val="00A97841"/>
    <w:rsid w:val="00AA206F"/>
    <w:rsid w:val="00AA2340"/>
    <w:rsid w:val="00AA2819"/>
    <w:rsid w:val="00AA3212"/>
    <w:rsid w:val="00AA53C0"/>
    <w:rsid w:val="00AA5656"/>
    <w:rsid w:val="00AA7CB0"/>
    <w:rsid w:val="00AB1EFF"/>
    <w:rsid w:val="00AB36C4"/>
    <w:rsid w:val="00AB57B8"/>
    <w:rsid w:val="00AB7887"/>
    <w:rsid w:val="00AC22D7"/>
    <w:rsid w:val="00AC2363"/>
    <w:rsid w:val="00AC25F8"/>
    <w:rsid w:val="00AC32B2"/>
    <w:rsid w:val="00AC32C2"/>
    <w:rsid w:val="00AC4313"/>
    <w:rsid w:val="00AC55FD"/>
    <w:rsid w:val="00AC58D0"/>
    <w:rsid w:val="00AC62BB"/>
    <w:rsid w:val="00AC6CFD"/>
    <w:rsid w:val="00AD01BB"/>
    <w:rsid w:val="00AD03C0"/>
    <w:rsid w:val="00AD1D51"/>
    <w:rsid w:val="00AD2A59"/>
    <w:rsid w:val="00AE0F19"/>
    <w:rsid w:val="00AE6F9A"/>
    <w:rsid w:val="00AE7516"/>
    <w:rsid w:val="00AE7B15"/>
    <w:rsid w:val="00AE7F55"/>
    <w:rsid w:val="00AF06ED"/>
    <w:rsid w:val="00B014D4"/>
    <w:rsid w:val="00B02EDD"/>
    <w:rsid w:val="00B04591"/>
    <w:rsid w:val="00B05866"/>
    <w:rsid w:val="00B069C1"/>
    <w:rsid w:val="00B10085"/>
    <w:rsid w:val="00B129AF"/>
    <w:rsid w:val="00B12BA7"/>
    <w:rsid w:val="00B16FA4"/>
    <w:rsid w:val="00B17141"/>
    <w:rsid w:val="00B1725A"/>
    <w:rsid w:val="00B20B54"/>
    <w:rsid w:val="00B225FF"/>
    <w:rsid w:val="00B23712"/>
    <w:rsid w:val="00B24B8D"/>
    <w:rsid w:val="00B250A2"/>
    <w:rsid w:val="00B26EC4"/>
    <w:rsid w:val="00B30CAD"/>
    <w:rsid w:val="00B314C3"/>
    <w:rsid w:val="00B31575"/>
    <w:rsid w:val="00B31F55"/>
    <w:rsid w:val="00B329EA"/>
    <w:rsid w:val="00B34D4A"/>
    <w:rsid w:val="00B35936"/>
    <w:rsid w:val="00B40101"/>
    <w:rsid w:val="00B415FB"/>
    <w:rsid w:val="00B428A6"/>
    <w:rsid w:val="00B453CA"/>
    <w:rsid w:val="00B4731A"/>
    <w:rsid w:val="00B510EA"/>
    <w:rsid w:val="00B52104"/>
    <w:rsid w:val="00B54827"/>
    <w:rsid w:val="00B54FA0"/>
    <w:rsid w:val="00B558F8"/>
    <w:rsid w:val="00B56DD6"/>
    <w:rsid w:val="00B574B8"/>
    <w:rsid w:val="00B605C3"/>
    <w:rsid w:val="00B608FD"/>
    <w:rsid w:val="00B6134D"/>
    <w:rsid w:val="00B628AD"/>
    <w:rsid w:val="00B62C8B"/>
    <w:rsid w:val="00B63F10"/>
    <w:rsid w:val="00B700CB"/>
    <w:rsid w:val="00B707BE"/>
    <w:rsid w:val="00B76446"/>
    <w:rsid w:val="00B8547D"/>
    <w:rsid w:val="00B8551C"/>
    <w:rsid w:val="00B8596C"/>
    <w:rsid w:val="00B862DC"/>
    <w:rsid w:val="00B87F2C"/>
    <w:rsid w:val="00B924E1"/>
    <w:rsid w:val="00B92ED7"/>
    <w:rsid w:val="00B92F78"/>
    <w:rsid w:val="00B938A3"/>
    <w:rsid w:val="00B93A74"/>
    <w:rsid w:val="00B96046"/>
    <w:rsid w:val="00B96646"/>
    <w:rsid w:val="00B97D3E"/>
    <w:rsid w:val="00BA04C4"/>
    <w:rsid w:val="00BA1A8E"/>
    <w:rsid w:val="00BA1B0D"/>
    <w:rsid w:val="00BA635D"/>
    <w:rsid w:val="00BA64CD"/>
    <w:rsid w:val="00BA6F6A"/>
    <w:rsid w:val="00BA7302"/>
    <w:rsid w:val="00BA7DB0"/>
    <w:rsid w:val="00BB00A6"/>
    <w:rsid w:val="00BB0EC7"/>
    <w:rsid w:val="00BB1585"/>
    <w:rsid w:val="00BB2B01"/>
    <w:rsid w:val="00BB2B10"/>
    <w:rsid w:val="00BB2FDD"/>
    <w:rsid w:val="00BB37A4"/>
    <w:rsid w:val="00BC11AF"/>
    <w:rsid w:val="00BC3509"/>
    <w:rsid w:val="00BC47DA"/>
    <w:rsid w:val="00BC5559"/>
    <w:rsid w:val="00BC6553"/>
    <w:rsid w:val="00BC75FC"/>
    <w:rsid w:val="00BD07A5"/>
    <w:rsid w:val="00BD0DC7"/>
    <w:rsid w:val="00BD2498"/>
    <w:rsid w:val="00BD660E"/>
    <w:rsid w:val="00BE01B8"/>
    <w:rsid w:val="00BE1063"/>
    <w:rsid w:val="00BE217E"/>
    <w:rsid w:val="00BE25CD"/>
    <w:rsid w:val="00BE2E66"/>
    <w:rsid w:val="00BE500E"/>
    <w:rsid w:val="00BE531E"/>
    <w:rsid w:val="00BE70C4"/>
    <w:rsid w:val="00BF0A1B"/>
    <w:rsid w:val="00BF118C"/>
    <w:rsid w:val="00BF2DD8"/>
    <w:rsid w:val="00BF36BA"/>
    <w:rsid w:val="00BF4755"/>
    <w:rsid w:val="00BF6957"/>
    <w:rsid w:val="00BF7002"/>
    <w:rsid w:val="00C012D2"/>
    <w:rsid w:val="00C01748"/>
    <w:rsid w:val="00C0648A"/>
    <w:rsid w:val="00C078A2"/>
    <w:rsid w:val="00C123F3"/>
    <w:rsid w:val="00C16544"/>
    <w:rsid w:val="00C17D02"/>
    <w:rsid w:val="00C20528"/>
    <w:rsid w:val="00C20F01"/>
    <w:rsid w:val="00C21A8A"/>
    <w:rsid w:val="00C2296D"/>
    <w:rsid w:val="00C2487A"/>
    <w:rsid w:val="00C250D5"/>
    <w:rsid w:val="00C32E40"/>
    <w:rsid w:val="00C33E4F"/>
    <w:rsid w:val="00C35666"/>
    <w:rsid w:val="00C362E4"/>
    <w:rsid w:val="00C36848"/>
    <w:rsid w:val="00C368B9"/>
    <w:rsid w:val="00C414AA"/>
    <w:rsid w:val="00C41E70"/>
    <w:rsid w:val="00C430D9"/>
    <w:rsid w:val="00C43BCB"/>
    <w:rsid w:val="00C45C5C"/>
    <w:rsid w:val="00C4629D"/>
    <w:rsid w:val="00C50741"/>
    <w:rsid w:val="00C51534"/>
    <w:rsid w:val="00C54515"/>
    <w:rsid w:val="00C6088F"/>
    <w:rsid w:val="00C630FB"/>
    <w:rsid w:val="00C66DDF"/>
    <w:rsid w:val="00C708A2"/>
    <w:rsid w:val="00C74005"/>
    <w:rsid w:val="00C76199"/>
    <w:rsid w:val="00C7784C"/>
    <w:rsid w:val="00C85516"/>
    <w:rsid w:val="00C8629F"/>
    <w:rsid w:val="00C87AE3"/>
    <w:rsid w:val="00C87F78"/>
    <w:rsid w:val="00C90FF7"/>
    <w:rsid w:val="00C916A7"/>
    <w:rsid w:val="00C92898"/>
    <w:rsid w:val="00C93D8D"/>
    <w:rsid w:val="00C94116"/>
    <w:rsid w:val="00C946F6"/>
    <w:rsid w:val="00C97E49"/>
    <w:rsid w:val="00CA0082"/>
    <w:rsid w:val="00CA20E4"/>
    <w:rsid w:val="00CA4340"/>
    <w:rsid w:val="00CA4646"/>
    <w:rsid w:val="00CA4725"/>
    <w:rsid w:val="00CA652B"/>
    <w:rsid w:val="00CB2158"/>
    <w:rsid w:val="00CB2640"/>
    <w:rsid w:val="00CB33B2"/>
    <w:rsid w:val="00CB340C"/>
    <w:rsid w:val="00CB3DC8"/>
    <w:rsid w:val="00CB63B2"/>
    <w:rsid w:val="00CB7A82"/>
    <w:rsid w:val="00CC0E55"/>
    <w:rsid w:val="00CC2517"/>
    <w:rsid w:val="00CC39C4"/>
    <w:rsid w:val="00CC39E9"/>
    <w:rsid w:val="00CC607B"/>
    <w:rsid w:val="00CC6C97"/>
    <w:rsid w:val="00CD0209"/>
    <w:rsid w:val="00CD188E"/>
    <w:rsid w:val="00CD3016"/>
    <w:rsid w:val="00CD36B6"/>
    <w:rsid w:val="00CD6432"/>
    <w:rsid w:val="00CE24DA"/>
    <w:rsid w:val="00CE34E3"/>
    <w:rsid w:val="00CE3E37"/>
    <w:rsid w:val="00CE5238"/>
    <w:rsid w:val="00CE7514"/>
    <w:rsid w:val="00CE7B56"/>
    <w:rsid w:val="00CF10A7"/>
    <w:rsid w:val="00CF2014"/>
    <w:rsid w:val="00CF26D0"/>
    <w:rsid w:val="00CF3B2D"/>
    <w:rsid w:val="00CF4061"/>
    <w:rsid w:val="00CF4558"/>
    <w:rsid w:val="00CF51A1"/>
    <w:rsid w:val="00CF6F56"/>
    <w:rsid w:val="00D0022E"/>
    <w:rsid w:val="00D01658"/>
    <w:rsid w:val="00D01CBE"/>
    <w:rsid w:val="00D023F2"/>
    <w:rsid w:val="00D04605"/>
    <w:rsid w:val="00D06027"/>
    <w:rsid w:val="00D109F9"/>
    <w:rsid w:val="00D11D73"/>
    <w:rsid w:val="00D11F08"/>
    <w:rsid w:val="00D23207"/>
    <w:rsid w:val="00D237A2"/>
    <w:rsid w:val="00D248DE"/>
    <w:rsid w:val="00D3607A"/>
    <w:rsid w:val="00D362BD"/>
    <w:rsid w:val="00D37014"/>
    <w:rsid w:val="00D374D5"/>
    <w:rsid w:val="00D43A4F"/>
    <w:rsid w:val="00D44ECD"/>
    <w:rsid w:val="00D463F9"/>
    <w:rsid w:val="00D47099"/>
    <w:rsid w:val="00D47472"/>
    <w:rsid w:val="00D509E1"/>
    <w:rsid w:val="00D5214F"/>
    <w:rsid w:val="00D530A5"/>
    <w:rsid w:val="00D55F3A"/>
    <w:rsid w:val="00D562BA"/>
    <w:rsid w:val="00D57A2B"/>
    <w:rsid w:val="00D600F9"/>
    <w:rsid w:val="00D640CE"/>
    <w:rsid w:val="00D660AE"/>
    <w:rsid w:val="00D67686"/>
    <w:rsid w:val="00D67F61"/>
    <w:rsid w:val="00D774F7"/>
    <w:rsid w:val="00D776CE"/>
    <w:rsid w:val="00D819CA"/>
    <w:rsid w:val="00D81BB1"/>
    <w:rsid w:val="00D83EA8"/>
    <w:rsid w:val="00D841E3"/>
    <w:rsid w:val="00D85226"/>
    <w:rsid w:val="00D8542D"/>
    <w:rsid w:val="00D86711"/>
    <w:rsid w:val="00D93957"/>
    <w:rsid w:val="00D951AE"/>
    <w:rsid w:val="00D9704C"/>
    <w:rsid w:val="00DA03DA"/>
    <w:rsid w:val="00DA0789"/>
    <w:rsid w:val="00DA0CB6"/>
    <w:rsid w:val="00DA13EA"/>
    <w:rsid w:val="00DA182A"/>
    <w:rsid w:val="00DA38EB"/>
    <w:rsid w:val="00DA393F"/>
    <w:rsid w:val="00DA4341"/>
    <w:rsid w:val="00DB0E79"/>
    <w:rsid w:val="00DB1B4C"/>
    <w:rsid w:val="00DB3B69"/>
    <w:rsid w:val="00DB3EA3"/>
    <w:rsid w:val="00DB5811"/>
    <w:rsid w:val="00DB6A88"/>
    <w:rsid w:val="00DB6ECB"/>
    <w:rsid w:val="00DB78C4"/>
    <w:rsid w:val="00DC12E0"/>
    <w:rsid w:val="00DC2353"/>
    <w:rsid w:val="00DC3A88"/>
    <w:rsid w:val="00DC3DD5"/>
    <w:rsid w:val="00DC484D"/>
    <w:rsid w:val="00DC4C2F"/>
    <w:rsid w:val="00DC6A71"/>
    <w:rsid w:val="00DD00A5"/>
    <w:rsid w:val="00DD036F"/>
    <w:rsid w:val="00DD28D0"/>
    <w:rsid w:val="00DD31B4"/>
    <w:rsid w:val="00DD3360"/>
    <w:rsid w:val="00DD392D"/>
    <w:rsid w:val="00DD5BA0"/>
    <w:rsid w:val="00DD6502"/>
    <w:rsid w:val="00DD7375"/>
    <w:rsid w:val="00DE1560"/>
    <w:rsid w:val="00DE1EE7"/>
    <w:rsid w:val="00DE2419"/>
    <w:rsid w:val="00DE31C8"/>
    <w:rsid w:val="00DE427B"/>
    <w:rsid w:val="00DE4A20"/>
    <w:rsid w:val="00DF330E"/>
    <w:rsid w:val="00DF5A1B"/>
    <w:rsid w:val="00DF5EC0"/>
    <w:rsid w:val="00DF6DBA"/>
    <w:rsid w:val="00E003CD"/>
    <w:rsid w:val="00E004D8"/>
    <w:rsid w:val="00E027CB"/>
    <w:rsid w:val="00E0357D"/>
    <w:rsid w:val="00E03CE7"/>
    <w:rsid w:val="00E0463E"/>
    <w:rsid w:val="00E0526D"/>
    <w:rsid w:val="00E06489"/>
    <w:rsid w:val="00E0790A"/>
    <w:rsid w:val="00E1061F"/>
    <w:rsid w:val="00E1166C"/>
    <w:rsid w:val="00E128DC"/>
    <w:rsid w:val="00E129E9"/>
    <w:rsid w:val="00E1379B"/>
    <w:rsid w:val="00E148FB"/>
    <w:rsid w:val="00E15164"/>
    <w:rsid w:val="00E15802"/>
    <w:rsid w:val="00E17AA1"/>
    <w:rsid w:val="00E218CE"/>
    <w:rsid w:val="00E22682"/>
    <w:rsid w:val="00E241A7"/>
    <w:rsid w:val="00E25BAC"/>
    <w:rsid w:val="00E3015B"/>
    <w:rsid w:val="00E31341"/>
    <w:rsid w:val="00E32330"/>
    <w:rsid w:val="00E33495"/>
    <w:rsid w:val="00E34846"/>
    <w:rsid w:val="00E36295"/>
    <w:rsid w:val="00E36468"/>
    <w:rsid w:val="00E411E7"/>
    <w:rsid w:val="00E4270F"/>
    <w:rsid w:val="00E43999"/>
    <w:rsid w:val="00E43C4B"/>
    <w:rsid w:val="00E43DBC"/>
    <w:rsid w:val="00E47B6A"/>
    <w:rsid w:val="00E47CC7"/>
    <w:rsid w:val="00E5091E"/>
    <w:rsid w:val="00E510DC"/>
    <w:rsid w:val="00E512AB"/>
    <w:rsid w:val="00E54E28"/>
    <w:rsid w:val="00E55CB5"/>
    <w:rsid w:val="00E56060"/>
    <w:rsid w:val="00E56BF8"/>
    <w:rsid w:val="00E63CBE"/>
    <w:rsid w:val="00E64413"/>
    <w:rsid w:val="00E70112"/>
    <w:rsid w:val="00E712E3"/>
    <w:rsid w:val="00E724D0"/>
    <w:rsid w:val="00E77701"/>
    <w:rsid w:val="00E802BC"/>
    <w:rsid w:val="00E83339"/>
    <w:rsid w:val="00E83BA0"/>
    <w:rsid w:val="00E9066E"/>
    <w:rsid w:val="00E92CDC"/>
    <w:rsid w:val="00E95987"/>
    <w:rsid w:val="00E97462"/>
    <w:rsid w:val="00EA64A7"/>
    <w:rsid w:val="00EA67EB"/>
    <w:rsid w:val="00EA6CED"/>
    <w:rsid w:val="00EA6D8F"/>
    <w:rsid w:val="00EA7FBE"/>
    <w:rsid w:val="00EB1E3C"/>
    <w:rsid w:val="00EB7E75"/>
    <w:rsid w:val="00EC1B03"/>
    <w:rsid w:val="00EC22D8"/>
    <w:rsid w:val="00EC2A8E"/>
    <w:rsid w:val="00EC3106"/>
    <w:rsid w:val="00EC4A46"/>
    <w:rsid w:val="00EC7A0A"/>
    <w:rsid w:val="00EC7A6D"/>
    <w:rsid w:val="00ED1C3E"/>
    <w:rsid w:val="00ED260B"/>
    <w:rsid w:val="00ED2CD5"/>
    <w:rsid w:val="00ED3D4B"/>
    <w:rsid w:val="00EE0675"/>
    <w:rsid w:val="00EE1831"/>
    <w:rsid w:val="00EE4C1F"/>
    <w:rsid w:val="00EE50FF"/>
    <w:rsid w:val="00EE5330"/>
    <w:rsid w:val="00EE6D4D"/>
    <w:rsid w:val="00EF1C2C"/>
    <w:rsid w:val="00EF32F8"/>
    <w:rsid w:val="00EF5164"/>
    <w:rsid w:val="00F01218"/>
    <w:rsid w:val="00F05935"/>
    <w:rsid w:val="00F07489"/>
    <w:rsid w:val="00F1054A"/>
    <w:rsid w:val="00F11500"/>
    <w:rsid w:val="00F118B2"/>
    <w:rsid w:val="00F126F8"/>
    <w:rsid w:val="00F13C4C"/>
    <w:rsid w:val="00F15724"/>
    <w:rsid w:val="00F17C6D"/>
    <w:rsid w:val="00F235FC"/>
    <w:rsid w:val="00F240BB"/>
    <w:rsid w:val="00F24AF2"/>
    <w:rsid w:val="00F315C1"/>
    <w:rsid w:val="00F35DB1"/>
    <w:rsid w:val="00F37DC6"/>
    <w:rsid w:val="00F438E7"/>
    <w:rsid w:val="00F4754C"/>
    <w:rsid w:val="00F511A3"/>
    <w:rsid w:val="00F54154"/>
    <w:rsid w:val="00F57FED"/>
    <w:rsid w:val="00F65D20"/>
    <w:rsid w:val="00F671B7"/>
    <w:rsid w:val="00F675BF"/>
    <w:rsid w:val="00F67BB0"/>
    <w:rsid w:val="00F7085B"/>
    <w:rsid w:val="00F72D15"/>
    <w:rsid w:val="00F72FF2"/>
    <w:rsid w:val="00F77A9C"/>
    <w:rsid w:val="00F83AB5"/>
    <w:rsid w:val="00F83C9D"/>
    <w:rsid w:val="00F84150"/>
    <w:rsid w:val="00F8668E"/>
    <w:rsid w:val="00F8708F"/>
    <w:rsid w:val="00F9057B"/>
    <w:rsid w:val="00F957B7"/>
    <w:rsid w:val="00F9771C"/>
    <w:rsid w:val="00F979DE"/>
    <w:rsid w:val="00FA04FA"/>
    <w:rsid w:val="00FA0D88"/>
    <w:rsid w:val="00FA17EA"/>
    <w:rsid w:val="00FA25CA"/>
    <w:rsid w:val="00FA3AE3"/>
    <w:rsid w:val="00FA6625"/>
    <w:rsid w:val="00FA68C8"/>
    <w:rsid w:val="00FB0270"/>
    <w:rsid w:val="00FB0E87"/>
    <w:rsid w:val="00FB0F9A"/>
    <w:rsid w:val="00FB1403"/>
    <w:rsid w:val="00FB226F"/>
    <w:rsid w:val="00FB52AA"/>
    <w:rsid w:val="00FB6FFE"/>
    <w:rsid w:val="00FC038F"/>
    <w:rsid w:val="00FC774A"/>
    <w:rsid w:val="00FC788F"/>
    <w:rsid w:val="00FC7F3A"/>
    <w:rsid w:val="00FD00D7"/>
    <w:rsid w:val="00FD04AD"/>
    <w:rsid w:val="00FD0D91"/>
    <w:rsid w:val="00FD1174"/>
    <w:rsid w:val="00FD229B"/>
    <w:rsid w:val="00FD27C3"/>
    <w:rsid w:val="00FD5450"/>
    <w:rsid w:val="00FD5D19"/>
    <w:rsid w:val="00FE081A"/>
    <w:rsid w:val="00FE1D95"/>
    <w:rsid w:val="00FE40AC"/>
    <w:rsid w:val="00FE54F4"/>
    <w:rsid w:val="00FE54FD"/>
    <w:rsid w:val="00FE5C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28299,#529dba"/>
    </o:shapedefaults>
    <o:shapelayout v:ext="edit">
      <o:idmap v:ext="edit" data="1"/>
    </o:shapelayout>
  </w:shapeDefaults>
  <w:doNotEmbedSmartTags/>
  <w:decimalSymbol w:val=","/>
  <w:listSeparator w:val=";"/>
  <w14:docId w14:val="3953E6F0"/>
  <w15:chartTrackingRefBased/>
  <w15:docId w15:val="{9F0CC1A9-A09B-4591-BE9E-BD8247D11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iPriority="35" w:unhideWhenUsed="1" w:qFormat="1"/>
    <w:lsdException w:name="annotation reference" w:uiPriority="99"/>
    <w:lsdException w:name="Title" w:uiPriority="10" w:qFormat="1"/>
    <w:lsdException w:name="Subtitle" w:uiPriority="11" w:qFormat="1"/>
    <w:lsdException w:name="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B42F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uiPriority w:val="9"/>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uiPriority w:val="9"/>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uiPriority w:val="9"/>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uiPriority w:val="9"/>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uiPriority w:val="9"/>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uiPriority w:val="9"/>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uiPriority w:val="9"/>
    <w:locked/>
    <w:rsid w:val="006C1C49"/>
    <w:rPr>
      <w:b/>
      <w:i/>
      <w:sz w:val="24"/>
      <w:lang w:val="sl-SI" w:eastAsia="sl-SI" w:bidi="ar-SA"/>
    </w:rPr>
  </w:style>
  <w:style w:type="character" w:customStyle="1" w:styleId="Naslov6Znak">
    <w:name w:val="Naslov 6 Znak"/>
    <w:link w:val="Naslov6"/>
    <w:uiPriority w:val="9"/>
    <w:locked/>
    <w:rsid w:val="006C1C49"/>
    <w:rPr>
      <w:b/>
      <w:bCs/>
      <w:sz w:val="22"/>
      <w:szCs w:val="22"/>
      <w:lang w:val="sl-SI" w:eastAsia="sl-SI" w:bidi="ar-SA"/>
    </w:rPr>
  </w:style>
  <w:style w:type="character" w:customStyle="1" w:styleId="Naslov8Znak">
    <w:name w:val="Naslov 8 Znak"/>
    <w:link w:val="Naslov8"/>
    <w:uiPriority w:val="9"/>
    <w:locked/>
    <w:rsid w:val="006C1C49"/>
    <w:rPr>
      <w:i/>
      <w:iCs/>
      <w:sz w:val="24"/>
      <w:szCs w:val="24"/>
      <w:lang w:val="en-US" w:eastAsia="en-US" w:bidi="ar-SA"/>
    </w:rPr>
  </w:style>
  <w:style w:type="character" w:customStyle="1" w:styleId="Naslov9Znak">
    <w:name w:val="Naslov 9 Znak"/>
    <w:link w:val="Naslov9"/>
    <w:uiPriority w:val="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uiPriority w:val="10"/>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uiPriority w:val="11"/>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CharChar140">
    <w:name w:val="Char Char14"/>
    <w:rsid w:val="00012033"/>
    <w:rPr>
      <w:rFonts w:ascii="Arial" w:hAnsi="Arial" w:cs="Arial"/>
      <w:b/>
      <w:bCs/>
      <w:kern w:val="32"/>
      <w:sz w:val="32"/>
      <w:szCs w:val="32"/>
      <w:lang w:val="sl-SI" w:eastAsia="sl-SI" w:bidi="ar-SA"/>
    </w:rPr>
  </w:style>
  <w:style w:type="character" w:customStyle="1" w:styleId="CharChar20">
    <w:name w:val="Char Char2"/>
    <w:rsid w:val="00012033"/>
    <w:rPr>
      <w:lang w:val="sl-SI" w:eastAsia="sl-SI" w:bidi="ar-SA"/>
    </w:rPr>
  </w:style>
  <w:style w:type="paragraph" w:customStyle="1" w:styleId="CharChar10">
    <w:name w:val="Char Char1"/>
    <w:basedOn w:val="Navaden"/>
    <w:rsid w:val="00012033"/>
    <w:pPr>
      <w:spacing w:after="160" w:line="240" w:lineRule="exact"/>
    </w:pPr>
    <w:rPr>
      <w:rFonts w:ascii="Tahoma" w:hAnsi="Tahoma"/>
      <w:szCs w:val="20"/>
      <w:lang w:val="en-US"/>
    </w:rPr>
  </w:style>
  <w:style w:type="paragraph" w:customStyle="1" w:styleId="dtparial">
    <w:name w:val="dtparial"/>
    <w:basedOn w:val="Navaden"/>
    <w:rsid w:val="00012033"/>
    <w:pPr>
      <w:spacing w:before="100" w:beforeAutospacing="1" w:after="100" w:afterAutospacing="1" w:line="240" w:lineRule="auto"/>
    </w:pPr>
    <w:rPr>
      <w:rFonts w:cs="Arial"/>
      <w:color w:val="000000"/>
      <w:sz w:val="18"/>
      <w:szCs w:val="18"/>
      <w:lang w:eastAsia="sl-SI"/>
    </w:rPr>
  </w:style>
  <w:style w:type="paragraph" w:customStyle="1" w:styleId="len">
    <w:name w:val="len"/>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Tiret0">
    <w:name w:val="Tiret 0"/>
    <w:basedOn w:val="Navaden"/>
    <w:rsid w:val="00012033"/>
    <w:pPr>
      <w:numPr>
        <w:numId w:val="21"/>
      </w:numPr>
      <w:spacing w:before="120" w:after="120" w:line="240" w:lineRule="auto"/>
      <w:jc w:val="both"/>
    </w:pPr>
    <w:rPr>
      <w:rFonts w:ascii="Times New Roman" w:hAnsi="Times New Roman"/>
      <w:sz w:val="24"/>
    </w:rPr>
  </w:style>
  <w:style w:type="paragraph" w:customStyle="1" w:styleId="len1">
    <w:name w:val="len1"/>
    <w:basedOn w:val="Navaden"/>
    <w:rsid w:val="00012033"/>
    <w:pPr>
      <w:spacing w:before="480" w:line="240" w:lineRule="auto"/>
      <w:jc w:val="center"/>
    </w:pPr>
    <w:rPr>
      <w:rFonts w:cs="Arial"/>
      <w:b/>
      <w:bCs/>
      <w:sz w:val="22"/>
      <w:szCs w:val="22"/>
      <w:lang w:eastAsia="sl-SI"/>
    </w:rPr>
  </w:style>
  <w:style w:type="character" w:customStyle="1" w:styleId="ZadevapripombeZnak">
    <w:name w:val="Zadeva pripombe Znak"/>
    <w:link w:val="Zadevapripombe"/>
    <w:uiPriority w:val="99"/>
    <w:semiHidden/>
    <w:rsid w:val="00012033"/>
    <w:rPr>
      <w:rFonts w:eastAsia="Calibri"/>
      <w:b/>
      <w:bCs/>
      <w:lang w:eastAsia="en-US"/>
    </w:rPr>
  </w:style>
  <w:style w:type="numbering" w:customStyle="1" w:styleId="Alinejazaodstavkom">
    <w:name w:val="Alineja za odstavkom"/>
    <w:uiPriority w:val="99"/>
    <w:rsid w:val="00012033"/>
    <w:pPr>
      <w:numPr>
        <w:numId w:val="22"/>
      </w:numPr>
    </w:pPr>
  </w:style>
  <w:style w:type="paragraph" w:customStyle="1" w:styleId="tevilnatoka">
    <w:name w:val="Številčna točka"/>
    <w:basedOn w:val="Navaden"/>
    <w:link w:val="tevilnatokaZnak"/>
    <w:rsid w:val="00012033"/>
    <w:pPr>
      <w:numPr>
        <w:numId w:val="23"/>
      </w:numPr>
      <w:tabs>
        <w:tab w:val="left" w:pos="540"/>
        <w:tab w:val="left" w:pos="900"/>
      </w:tabs>
      <w:spacing w:line="240" w:lineRule="auto"/>
      <w:jc w:val="both"/>
    </w:pPr>
    <w:rPr>
      <w:sz w:val="22"/>
      <w:szCs w:val="22"/>
    </w:rPr>
  </w:style>
  <w:style w:type="character" w:customStyle="1" w:styleId="tevilnatokaZnak">
    <w:name w:val="Številčna točka Znak"/>
    <w:link w:val="tevilnatoka"/>
    <w:rsid w:val="00012033"/>
    <w:rPr>
      <w:rFonts w:ascii="Arial" w:hAnsi="Arial"/>
      <w:sz w:val="22"/>
      <w:szCs w:val="22"/>
      <w:lang w:eastAsia="en-US"/>
    </w:rPr>
  </w:style>
  <w:style w:type="paragraph" w:styleId="Brezrazmikov">
    <w:name w:val="No Spacing"/>
    <w:uiPriority w:val="1"/>
    <w:qFormat/>
    <w:rsid w:val="00012033"/>
    <w:rPr>
      <w:rFonts w:ascii="Calibri" w:hAnsi="Calibri"/>
      <w:sz w:val="22"/>
      <w:szCs w:val="22"/>
      <w:lang w:eastAsia="en-US"/>
    </w:rPr>
  </w:style>
  <w:style w:type="paragraph" w:customStyle="1" w:styleId="Style5">
    <w:name w:val="Style5"/>
    <w:basedOn w:val="Navaden"/>
    <w:uiPriority w:val="99"/>
    <w:rsid w:val="00012033"/>
    <w:pPr>
      <w:widowControl w:val="0"/>
      <w:autoSpaceDE w:val="0"/>
      <w:autoSpaceDN w:val="0"/>
      <w:adjustRightInd w:val="0"/>
      <w:spacing w:line="252" w:lineRule="exact"/>
      <w:jc w:val="both"/>
    </w:pPr>
    <w:rPr>
      <w:rFonts w:cs="Arial"/>
      <w:sz w:val="24"/>
      <w:lang w:eastAsia="sl-SI"/>
    </w:rPr>
  </w:style>
  <w:style w:type="paragraph" w:customStyle="1" w:styleId="Style6">
    <w:name w:val="Style6"/>
    <w:basedOn w:val="Navaden"/>
    <w:uiPriority w:val="99"/>
    <w:rsid w:val="00012033"/>
    <w:pPr>
      <w:widowControl w:val="0"/>
      <w:autoSpaceDE w:val="0"/>
      <w:autoSpaceDN w:val="0"/>
      <w:adjustRightInd w:val="0"/>
      <w:spacing w:line="221" w:lineRule="exact"/>
      <w:jc w:val="both"/>
    </w:pPr>
    <w:rPr>
      <w:rFonts w:cs="Arial"/>
      <w:sz w:val="24"/>
      <w:lang w:eastAsia="sl-SI"/>
    </w:rPr>
  </w:style>
  <w:style w:type="character" w:customStyle="1" w:styleId="FontStyle13">
    <w:name w:val="Font Style13"/>
    <w:uiPriority w:val="99"/>
    <w:rsid w:val="00012033"/>
    <w:rPr>
      <w:rFonts w:ascii="Arial" w:hAnsi="Arial" w:cs="Arial"/>
      <w:sz w:val="20"/>
      <w:szCs w:val="20"/>
    </w:rPr>
  </w:style>
  <w:style w:type="paragraph" w:customStyle="1" w:styleId="ZnakZnakZnakZnakZnakZnakZnakZnakZnak1ZnakZnakZnakZnakZnakZnakZnakZnakZnakZnakZnakZnakZnakZnak">
    <w:name w:val="Znak Znak Znak Znak Znak Znak Znak Znak Znak1 Znak Znak Znak Znak Znak Znak Znak Znak Znak Znak Znak Znak Znak Znak"/>
    <w:basedOn w:val="Navaden"/>
    <w:rsid w:val="00012033"/>
    <w:pPr>
      <w:spacing w:after="160" w:line="240" w:lineRule="exact"/>
    </w:pPr>
    <w:rPr>
      <w:rFonts w:ascii="Tahoma" w:hAnsi="Tahoma"/>
      <w:szCs w:val="20"/>
      <w:lang w:val="en-US"/>
    </w:rPr>
  </w:style>
  <w:style w:type="character" w:customStyle="1" w:styleId="Naslov3Znak">
    <w:name w:val="Naslov 3 Znak"/>
    <w:link w:val="Naslov3"/>
    <w:uiPriority w:val="9"/>
    <w:rsid w:val="00012033"/>
    <w:rPr>
      <w:rFonts w:ascii="Arial" w:hAnsi="Arial" w:cs="Arial"/>
      <w:b/>
      <w:bCs/>
      <w:sz w:val="26"/>
      <w:szCs w:val="26"/>
      <w:lang w:eastAsia="en-US"/>
    </w:rPr>
  </w:style>
  <w:style w:type="character" w:customStyle="1" w:styleId="Naslov5Znak">
    <w:name w:val="Naslov 5 Znak"/>
    <w:link w:val="Naslov5"/>
    <w:uiPriority w:val="9"/>
    <w:rsid w:val="00012033"/>
    <w:rPr>
      <w:color w:val="243F60"/>
      <w:sz w:val="22"/>
      <w:szCs w:val="22"/>
      <w:lang w:eastAsia="en-US"/>
    </w:rPr>
  </w:style>
  <w:style w:type="character" w:customStyle="1" w:styleId="Naslov7Znak">
    <w:name w:val="Naslov 7 Znak"/>
    <w:link w:val="Naslov7"/>
    <w:uiPriority w:val="9"/>
    <w:rsid w:val="00012033"/>
    <w:rPr>
      <w:i/>
      <w:iCs/>
      <w:color w:val="404040"/>
      <w:sz w:val="22"/>
      <w:szCs w:val="22"/>
      <w:lang w:eastAsia="en-US"/>
    </w:rPr>
  </w:style>
  <w:style w:type="paragraph" w:styleId="Napis">
    <w:name w:val="caption"/>
    <w:basedOn w:val="Navaden"/>
    <w:next w:val="Navaden"/>
    <w:uiPriority w:val="35"/>
    <w:semiHidden/>
    <w:unhideWhenUsed/>
    <w:qFormat/>
    <w:rsid w:val="00012033"/>
    <w:pPr>
      <w:spacing w:after="160" w:line="240" w:lineRule="auto"/>
    </w:pPr>
    <w:rPr>
      <w:rFonts w:ascii="Calibri" w:hAnsi="Calibri"/>
      <w:b/>
      <w:bCs/>
      <w:smallCaps/>
      <w:color w:val="4F81BD"/>
      <w:spacing w:val="6"/>
      <w:sz w:val="22"/>
      <w:szCs w:val="22"/>
    </w:rPr>
  </w:style>
  <w:style w:type="character" w:customStyle="1" w:styleId="NaslovZnak">
    <w:name w:val="Naslov Znak"/>
    <w:link w:val="Naslov"/>
    <w:uiPriority w:val="10"/>
    <w:rsid w:val="00012033"/>
    <w:rPr>
      <w:color w:val="17365D"/>
      <w:spacing w:val="5"/>
      <w:kern w:val="28"/>
      <w:sz w:val="52"/>
      <w:szCs w:val="52"/>
      <w:lang w:eastAsia="en-US"/>
    </w:rPr>
  </w:style>
  <w:style w:type="character" w:customStyle="1" w:styleId="PodnaslovZnak">
    <w:name w:val="Podnaslov Znak"/>
    <w:link w:val="Podnaslov"/>
    <w:uiPriority w:val="11"/>
    <w:rsid w:val="00012033"/>
    <w:rPr>
      <w:i/>
      <w:iCs/>
      <w:color w:val="4F81BD"/>
      <w:spacing w:val="15"/>
      <w:sz w:val="24"/>
      <w:szCs w:val="24"/>
      <w:lang w:eastAsia="en-US"/>
    </w:rPr>
  </w:style>
  <w:style w:type="paragraph" w:styleId="Citat">
    <w:name w:val="Quote"/>
    <w:basedOn w:val="Navaden"/>
    <w:next w:val="Navaden"/>
    <w:link w:val="CitatZnak"/>
    <w:uiPriority w:val="29"/>
    <w:qFormat/>
    <w:rsid w:val="00012033"/>
    <w:pPr>
      <w:spacing w:before="120" w:after="160" w:line="259" w:lineRule="auto"/>
      <w:ind w:left="720" w:right="720"/>
      <w:jc w:val="center"/>
    </w:pPr>
    <w:rPr>
      <w:rFonts w:ascii="Calibri" w:hAnsi="Calibri"/>
      <w:i/>
      <w:iCs/>
      <w:sz w:val="22"/>
      <w:szCs w:val="22"/>
    </w:rPr>
  </w:style>
  <w:style w:type="character" w:customStyle="1" w:styleId="CitatZnak">
    <w:name w:val="Citat Znak"/>
    <w:basedOn w:val="Privzetapisavaodstavka"/>
    <w:link w:val="Citat"/>
    <w:uiPriority w:val="29"/>
    <w:rsid w:val="00012033"/>
    <w:rPr>
      <w:rFonts w:ascii="Calibri" w:hAnsi="Calibri"/>
      <w:i/>
      <w:iCs/>
      <w:sz w:val="22"/>
      <w:szCs w:val="22"/>
      <w:lang w:eastAsia="en-US"/>
    </w:rPr>
  </w:style>
  <w:style w:type="paragraph" w:styleId="Intenzivencitat">
    <w:name w:val="Intense Quote"/>
    <w:basedOn w:val="Navaden"/>
    <w:next w:val="Navaden"/>
    <w:link w:val="IntenzivencitatZnak"/>
    <w:uiPriority w:val="30"/>
    <w:qFormat/>
    <w:rsid w:val="00012033"/>
    <w:pPr>
      <w:spacing w:before="120" w:after="160" w:line="300" w:lineRule="auto"/>
      <w:ind w:left="576" w:right="576"/>
      <w:jc w:val="center"/>
    </w:pPr>
    <w:rPr>
      <w:rFonts w:ascii="Cambria" w:hAnsi="Cambria"/>
      <w:color w:val="4F81BD"/>
      <w:sz w:val="24"/>
    </w:rPr>
  </w:style>
  <w:style w:type="character" w:customStyle="1" w:styleId="IntenzivencitatZnak">
    <w:name w:val="Intenziven citat Znak"/>
    <w:basedOn w:val="Privzetapisavaodstavka"/>
    <w:link w:val="Intenzivencitat"/>
    <w:uiPriority w:val="30"/>
    <w:rsid w:val="00012033"/>
    <w:rPr>
      <w:rFonts w:ascii="Cambria" w:hAnsi="Cambria"/>
      <w:color w:val="4F81BD"/>
      <w:sz w:val="24"/>
      <w:szCs w:val="24"/>
      <w:lang w:eastAsia="en-US"/>
    </w:rPr>
  </w:style>
  <w:style w:type="character" w:styleId="Neenpoudarek">
    <w:name w:val="Subtle Emphasis"/>
    <w:uiPriority w:val="19"/>
    <w:qFormat/>
    <w:rsid w:val="00012033"/>
    <w:rPr>
      <w:i/>
      <w:iCs/>
      <w:color w:val="404040"/>
    </w:rPr>
  </w:style>
  <w:style w:type="character" w:styleId="Intenzivenpoudarek">
    <w:name w:val="Intense Emphasis"/>
    <w:uiPriority w:val="21"/>
    <w:qFormat/>
    <w:rsid w:val="00012033"/>
    <w:rPr>
      <w:b w:val="0"/>
      <w:bCs w:val="0"/>
      <w:i/>
      <w:iCs/>
      <w:color w:val="4F81BD"/>
    </w:rPr>
  </w:style>
  <w:style w:type="character" w:styleId="Neensklic">
    <w:name w:val="Subtle Reference"/>
    <w:uiPriority w:val="31"/>
    <w:qFormat/>
    <w:rsid w:val="00012033"/>
    <w:rPr>
      <w:smallCaps/>
      <w:color w:val="404040"/>
      <w:u w:val="single" w:color="7F7F7F"/>
    </w:rPr>
  </w:style>
  <w:style w:type="character" w:styleId="Intenzivensklic">
    <w:name w:val="Intense Reference"/>
    <w:uiPriority w:val="32"/>
    <w:qFormat/>
    <w:rsid w:val="00012033"/>
    <w:rPr>
      <w:b/>
      <w:bCs/>
      <w:smallCaps/>
      <w:color w:val="4F81BD"/>
      <w:spacing w:val="5"/>
      <w:u w:val="single"/>
    </w:rPr>
  </w:style>
  <w:style w:type="character" w:styleId="Naslovknjige">
    <w:name w:val="Book Title"/>
    <w:uiPriority w:val="33"/>
    <w:qFormat/>
    <w:rsid w:val="00012033"/>
    <w:rPr>
      <w:b/>
      <w:bCs/>
      <w:smallCaps/>
    </w:rPr>
  </w:style>
  <w:style w:type="paragraph" w:styleId="NaslovTOC">
    <w:name w:val="TOC Heading"/>
    <w:basedOn w:val="Naslov1"/>
    <w:next w:val="Navaden"/>
    <w:uiPriority w:val="39"/>
    <w:unhideWhenUsed/>
    <w:qFormat/>
    <w:rsid w:val="00012033"/>
    <w:pPr>
      <w:keepNext w:val="0"/>
      <w:keepLines/>
      <w:widowControl w:val="0"/>
      <w:tabs>
        <w:tab w:val="left" w:pos="360"/>
      </w:tabs>
      <w:spacing w:before="320" w:after="0" w:line="240" w:lineRule="auto"/>
      <w:jc w:val="center"/>
      <w:outlineLvl w:val="9"/>
    </w:pPr>
    <w:rPr>
      <w:rFonts w:ascii="Cambria" w:hAnsi="Cambria" w:cs="Times New Roman"/>
      <w:b w:val="0"/>
      <w:bCs/>
      <w:color w:val="365F91"/>
      <w:sz w:val="30"/>
      <w:szCs w:val="30"/>
      <w:lang w:eastAsia="en-US"/>
    </w:rPr>
  </w:style>
  <w:style w:type="paragraph" w:styleId="Kazalovsebine2">
    <w:name w:val="toc 2"/>
    <w:basedOn w:val="Navaden"/>
    <w:next w:val="Navaden"/>
    <w:autoRedefine/>
    <w:uiPriority w:val="39"/>
    <w:unhideWhenUsed/>
    <w:rsid w:val="00012033"/>
    <w:pPr>
      <w:spacing w:after="100" w:line="259" w:lineRule="auto"/>
      <w:ind w:left="220"/>
    </w:pPr>
    <w:rPr>
      <w:rFonts w:ascii="Calibri" w:hAnsi="Calibri"/>
      <w:sz w:val="22"/>
      <w:szCs w:val="22"/>
      <w:lang w:eastAsia="sl-SI"/>
    </w:rPr>
  </w:style>
  <w:style w:type="paragraph" w:styleId="Kazalovsebine1">
    <w:name w:val="toc 1"/>
    <w:basedOn w:val="Navaden"/>
    <w:next w:val="Navaden"/>
    <w:autoRedefine/>
    <w:uiPriority w:val="39"/>
    <w:unhideWhenUsed/>
    <w:rsid w:val="00012033"/>
    <w:pPr>
      <w:spacing w:after="100" w:line="259" w:lineRule="auto"/>
    </w:pPr>
    <w:rPr>
      <w:rFonts w:ascii="Calibri" w:hAnsi="Calibri"/>
      <w:sz w:val="22"/>
      <w:szCs w:val="22"/>
      <w:lang w:eastAsia="sl-SI"/>
    </w:rPr>
  </w:style>
  <w:style w:type="paragraph" w:styleId="Kazalovsebine3">
    <w:name w:val="toc 3"/>
    <w:basedOn w:val="Navaden"/>
    <w:next w:val="Navaden"/>
    <w:autoRedefine/>
    <w:uiPriority w:val="39"/>
    <w:unhideWhenUsed/>
    <w:rsid w:val="00012033"/>
    <w:pPr>
      <w:spacing w:after="100" w:line="259" w:lineRule="auto"/>
      <w:ind w:left="440"/>
    </w:pPr>
    <w:rPr>
      <w:rFonts w:ascii="Calibri" w:hAnsi="Calibri"/>
      <w:sz w:val="22"/>
      <w:szCs w:val="22"/>
      <w:lang w:eastAsia="sl-SI"/>
    </w:rPr>
  </w:style>
  <w:style w:type="paragraph" w:customStyle="1" w:styleId="tevilnatoka0">
    <w:name w:val="tevilnatoka"/>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012033"/>
    <w:pPr>
      <w:spacing w:before="100" w:beforeAutospacing="1" w:after="100" w:afterAutospacing="1" w:line="240" w:lineRule="auto"/>
    </w:pPr>
    <w:rPr>
      <w:rFonts w:ascii="Times New Roman" w:hAnsi="Times New Roman"/>
      <w:sz w:val="24"/>
      <w:lang w:eastAsia="sl-SI"/>
    </w:rPr>
  </w:style>
  <w:style w:type="paragraph" w:styleId="Kazalovsebine4">
    <w:name w:val="toc 4"/>
    <w:basedOn w:val="Navaden"/>
    <w:next w:val="Navaden"/>
    <w:autoRedefine/>
    <w:uiPriority w:val="39"/>
    <w:unhideWhenUsed/>
    <w:rsid w:val="00012033"/>
    <w:pPr>
      <w:spacing w:after="100" w:line="259" w:lineRule="auto"/>
      <w:ind w:left="660"/>
    </w:pPr>
    <w:rPr>
      <w:rFonts w:ascii="Calibri" w:hAnsi="Calibri"/>
      <w:sz w:val="22"/>
      <w:szCs w:val="22"/>
      <w:lang w:eastAsia="sl-SI"/>
    </w:rPr>
  </w:style>
  <w:style w:type="paragraph" w:styleId="Kazalovsebine5">
    <w:name w:val="toc 5"/>
    <w:basedOn w:val="Navaden"/>
    <w:next w:val="Navaden"/>
    <w:autoRedefine/>
    <w:uiPriority w:val="39"/>
    <w:unhideWhenUsed/>
    <w:rsid w:val="00012033"/>
    <w:pPr>
      <w:spacing w:after="100" w:line="259" w:lineRule="auto"/>
      <w:ind w:left="880"/>
    </w:pPr>
    <w:rPr>
      <w:rFonts w:ascii="Calibri" w:hAnsi="Calibri"/>
      <w:sz w:val="22"/>
      <w:szCs w:val="22"/>
      <w:lang w:eastAsia="sl-SI"/>
    </w:rPr>
  </w:style>
  <w:style w:type="paragraph" w:styleId="Kazalovsebine6">
    <w:name w:val="toc 6"/>
    <w:basedOn w:val="Navaden"/>
    <w:next w:val="Navaden"/>
    <w:autoRedefine/>
    <w:uiPriority w:val="39"/>
    <w:unhideWhenUsed/>
    <w:rsid w:val="00012033"/>
    <w:pPr>
      <w:spacing w:after="100" w:line="259" w:lineRule="auto"/>
      <w:ind w:left="1100"/>
    </w:pPr>
    <w:rPr>
      <w:rFonts w:ascii="Calibri" w:hAnsi="Calibri"/>
      <w:sz w:val="22"/>
      <w:szCs w:val="22"/>
      <w:lang w:eastAsia="sl-SI"/>
    </w:rPr>
  </w:style>
  <w:style w:type="paragraph" w:styleId="Kazalovsebine7">
    <w:name w:val="toc 7"/>
    <w:basedOn w:val="Navaden"/>
    <w:next w:val="Navaden"/>
    <w:autoRedefine/>
    <w:uiPriority w:val="39"/>
    <w:unhideWhenUsed/>
    <w:rsid w:val="00012033"/>
    <w:pPr>
      <w:spacing w:after="100" w:line="259" w:lineRule="auto"/>
      <w:ind w:left="1320"/>
    </w:pPr>
    <w:rPr>
      <w:rFonts w:ascii="Calibri" w:hAnsi="Calibri"/>
      <w:sz w:val="22"/>
      <w:szCs w:val="22"/>
      <w:lang w:eastAsia="sl-SI"/>
    </w:rPr>
  </w:style>
  <w:style w:type="paragraph" w:styleId="Kazalovsebine8">
    <w:name w:val="toc 8"/>
    <w:basedOn w:val="Navaden"/>
    <w:next w:val="Navaden"/>
    <w:autoRedefine/>
    <w:uiPriority w:val="39"/>
    <w:unhideWhenUsed/>
    <w:rsid w:val="00012033"/>
    <w:pPr>
      <w:spacing w:after="100" w:line="259" w:lineRule="auto"/>
      <w:ind w:left="1540"/>
    </w:pPr>
    <w:rPr>
      <w:rFonts w:ascii="Calibri" w:hAnsi="Calibri"/>
      <w:sz w:val="22"/>
      <w:szCs w:val="22"/>
      <w:lang w:eastAsia="sl-SI"/>
    </w:rPr>
  </w:style>
  <w:style w:type="paragraph" w:styleId="Kazalovsebine9">
    <w:name w:val="toc 9"/>
    <w:basedOn w:val="Navaden"/>
    <w:next w:val="Navaden"/>
    <w:autoRedefine/>
    <w:uiPriority w:val="39"/>
    <w:unhideWhenUsed/>
    <w:rsid w:val="00012033"/>
    <w:pPr>
      <w:spacing w:after="100" w:line="259" w:lineRule="auto"/>
      <w:ind w:left="1760"/>
    </w:pPr>
    <w:rPr>
      <w:rFonts w:ascii="Calibri" w:hAnsi="Calibri"/>
      <w:sz w:val="22"/>
      <w:szCs w:val="22"/>
      <w:lang w:eastAsia="sl-SI"/>
    </w:rPr>
  </w:style>
  <w:style w:type="paragraph" w:styleId="Revizija">
    <w:name w:val="Revision"/>
    <w:hidden/>
    <w:uiPriority w:val="99"/>
    <w:semiHidden/>
    <w:rsid w:val="00012033"/>
    <w:rPr>
      <w:rFonts w:ascii="Calibri" w:hAnsi="Calibri"/>
      <w:sz w:val="22"/>
      <w:szCs w:val="22"/>
      <w:lang w:eastAsia="en-US"/>
    </w:rPr>
  </w:style>
  <w:style w:type="numbering" w:customStyle="1" w:styleId="Brezseznama1">
    <w:name w:val="Brez seznama1"/>
    <w:next w:val="Brezseznama"/>
    <w:uiPriority w:val="99"/>
    <w:semiHidden/>
    <w:unhideWhenUsed/>
    <w:rsid w:val="00012033"/>
  </w:style>
  <w:style w:type="numbering" w:customStyle="1" w:styleId="Alinejazaodstavkom1">
    <w:name w:val="Alineja za odstavkom1"/>
    <w:uiPriority w:val="99"/>
    <w:rsid w:val="00012033"/>
    <w:pPr>
      <w:numPr>
        <w:numId w:val="82"/>
      </w:numPr>
    </w:pPr>
  </w:style>
  <w:style w:type="table" w:customStyle="1" w:styleId="Tabelamrea1">
    <w:name w:val="Tabela – mreža1"/>
    <w:basedOn w:val="Navadnatabela"/>
    <w:next w:val="Tabelamrea"/>
    <w:uiPriority w:val="39"/>
    <w:rsid w:val="000120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1">
    <w:name w:val="Brez seznama11"/>
    <w:next w:val="Brezseznama"/>
    <w:uiPriority w:val="99"/>
    <w:semiHidden/>
    <w:unhideWhenUsed/>
    <w:rsid w:val="00012033"/>
  </w:style>
  <w:style w:type="table" w:customStyle="1" w:styleId="Tabelamrea11">
    <w:name w:val="Tabela – mreža11"/>
    <w:basedOn w:val="Navadnatabela"/>
    <w:next w:val="Tabelamrea"/>
    <w:uiPriority w:val="39"/>
    <w:rsid w:val="000120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lobesedila2Znak">
    <w:name w:val="Telo besedila 2 Znak"/>
    <w:link w:val="Telobesedila2"/>
    <w:rsid w:val="00012033"/>
    <w:rPr>
      <w:rFonts w:ascii="Arial" w:hAnsi="Arial"/>
      <w:szCs w:val="24"/>
      <w:lang w:eastAsia="en-US"/>
    </w:rPr>
  </w:style>
  <w:style w:type="numbering" w:customStyle="1" w:styleId="Alinejazaodstavkom11">
    <w:name w:val="Alineja za odstavkom11"/>
    <w:uiPriority w:val="99"/>
    <w:rsid w:val="00012033"/>
  </w:style>
  <w:style w:type="paragraph" w:customStyle="1" w:styleId="rkovnatokazaodstavkom0">
    <w:name w:val="rkovnatokazaodstavkom"/>
    <w:basedOn w:val="Navaden"/>
    <w:rsid w:val="00012033"/>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012033"/>
    <w:pPr>
      <w:widowControl w:val="0"/>
      <w:adjustRightInd w:val="0"/>
      <w:spacing w:after="160" w:line="240" w:lineRule="exact"/>
      <w:jc w:val="both"/>
      <w:textAlignment w:val="baseline"/>
    </w:pPr>
    <w:rPr>
      <w:rFonts w:ascii="Tahoma" w:hAnsi="Tahoma" w:cs="Tahoma"/>
      <w:szCs w:val="20"/>
      <w:lang w:val="en-US"/>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2A5636"/>
    <w:pPr>
      <w:widowControl w:val="0"/>
      <w:adjustRightInd w:val="0"/>
      <w:spacing w:after="160" w:line="240" w:lineRule="exact"/>
      <w:jc w:val="both"/>
      <w:textAlignment w:val="baseline"/>
    </w:pPr>
    <w:rPr>
      <w:rFonts w:ascii="Tahoma" w:hAnsi="Tahoma" w:cs="Tahoma"/>
      <w:szCs w:val="20"/>
      <w:lang w:val="en-US"/>
    </w:rPr>
  </w:style>
  <w:style w:type="character" w:customStyle="1" w:styleId="Bodytext3">
    <w:name w:val="Body text (3)_"/>
    <w:basedOn w:val="Privzetapisavaodstavka"/>
    <w:link w:val="Bodytext30"/>
    <w:uiPriority w:val="99"/>
    <w:locked/>
    <w:rsid w:val="001E42F3"/>
    <w:rPr>
      <w:rFonts w:ascii="Cambria" w:hAnsi="Cambria" w:cs="Cambria"/>
      <w:b/>
      <w:bCs/>
      <w:sz w:val="22"/>
      <w:szCs w:val="22"/>
      <w:shd w:val="clear" w:color="auto" w:fill="FFFFFF"/>
      <w:lang w:eastAsia="en-US"/>
    </w:rPr>
  </w:style>
  <w:style w:type="paragraph" w:customStyle="1" w:styleId="Bodytext30">
    <w:name w:val="Body text (3)"/>
    <w:basedOn w:val="Navaden"/>
    <w:link w:val="Bodytext3"/>
    <w:uiPriority w:val="99"/>
    <w:rsid w:val="001E42F3"/>
    <w:pPr>
      <w:widowControl w:val="0"/>
      <w:shd w:val="clear" w:color="auto" w:fill="FFFFFF"/>
      <w:spacing w:after="430" w:line="240" w:lineRule="auto"/>
      <w:jc w:val="center"/>
    </w:pPr>
    <w:rPr>
      <w:rFonts w:ascii="Cambria" w:hAnsi="Cambria" w:cs="Cambria"/>
      <w:b/>
      <w:bCs/>
      <w:sz w:val="22"/>
      <w:szCs w:val="22"/>
    </w:rPr>
  </w:style>
  <w:style w:type="numbering" w:customStyle="1" w:styleId="Brezseznama2">
    <w:name w:val="Brez seznama2"/>
    <w:next w:val="Brezseznama"/>
    <w:uiPriority w:val="99"/>
    <w:semiHidden/>
    <w:unhideWhenUsed/>
    <w:rsid w:val="00845572"/>
  </w:style>
  <w:style w:type="numbering" w:customStyle="1" w:styleId="Alinejazaodstavkom2">
    <w:name w:val="Alineja za odstavkom2"/>
    <w:uiPriority w:val="99"/>
    <w:rsid w:val="00845572"/>
    <w:pPr>
      <w:numPr>
        <w:numId w:val="101"/>
      </w:numPr>
    </w:pPr>
  </w:style>
  <w:style w:type="table" w:customStyle="1" w:styleId="Tabelamrea2">
    <w:name w:val="Tabela – mreža2"/>
    <w:basedOn w:val="Navadnatabela"/>
    <w:next w:val="Tabelamrea"/>
    <w:uiPriority w:val="39"/>
    <w:rsid w:val="0084557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2">
    <w:name w:val="Brez seznama12"/>
    <w:next w:val="Brezseznama"/>
    <w:uiPriority w:val="99"/>
    <w:semiHidden/>
    <w:unhideWhenUsed/>
    <w:rsid w:val="00845572"/>
  </w:style>
  <w:style w:type="table" w:customStyle="1" w:styleId="Tabelamrea12">
    <w:name w:val="Tabela – mreža12"/>
    <w:basedOn w:val="Navadnatabela"/>
    <w:next w:val="Tabelamrea"/>
    <w:uiPriority w:val="39"/>
    <w:rsid w:val="0084557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12">
    <w:name w:val="Alineja za odstavkom12"/>
    <w:uiPriority w:val="99"/>
    <w:rsid w:val="00845572"/>
  </w:style>
  <w:style w:type="paragraph" w:customStyle="1" w:styleId="tevilkanakoncupredpisa">
    <w:name w:val="tevilkanakoncupredpisa"/>
    <w:basedOn w:val="Navaden"/>
    <w:rsid w:val="00845572"/>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37729-F263-4316-8DF7-BF26BE037E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924F386-AA2A-474D-97A0-14ADE2F43C30}">
  <ds:schemaRefs>
    <ds:schemaRef ds:uri="http://schemas.microsoft.com/sharepoint/v3/contenttype/forms"/>
  </ds:schemaRefs>
</ds:datastoreItem>
</file>

<file path=customXml/itemProps3.xml><?xml version="1.0" encoding="utf-8"?>
<ds:datastoreItem xmlns:ds="http://schemas.openxmlformats.org/officeDocument/2006/customXml" ds:itemID="{84028644-B81A-4CED-BD87-1F05F05CBDA0}">
  <ds:schemaRefs>
    <ds:schemaRef ds:uri="http://purl.org/dc/terms/"/>
    <ds:schemaRef ds:uri="http://www.w3.org/XML/1998/namespace"/>
    <ds:schemaRef ds:uri="http://schemas.openxmlformats.org/package/2006/metadata/core-properties"/>
    <ds:schemaRef ds:uri="http://purl.org/dc/elements/1.1/"/>
    <ds:schemaRef ds:uri="http://schemas.microsoft.com/office/2006/documentManagement/types"/>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5917B696-ABEE-41AE-922B-8176623C2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69</Pages>
  <Words>33447</Words>
  <Characters>190649</Characters>
  <Application>Microsoft Office Word</Application>
  <DocSecurity>0</DocSecurity>
  <Lines>1588</Lines>
  <Paragraphs>447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223649</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uporabnik</cp:lastModifiedBy>
  <cp:revision>4</cp:revision>
  <cp:lastPrinted>2020-01-30T07:29:00Z</cp:lastPrinted>
  <dcterms:created xsi:type="dcterms:W3CDTF">2020-04-22T09:13:00Z</dcterms:created>
  <dcterms:modified xsi:type="dcterms:W3CDTF">2020-04-22T12:35:00Z</dcterms:modified>
</cp:coreProperties>
</file>