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18E1D2" w14:textId="77777777" w:rsidR="005C6428" w:rsidRPr="00915447" w:rsidRDefault="005C6428" w:rsidP="005C6428">
      <w:pPr>
        <w:pStyle w:val="Naslovpredpisa"/>
        <w:spacing w:before="0" w:after="0" w:line="260" w:lineRule="exact"/>
        <w:jc w:val="both"/>
        <w:rPr>
          <w:sz w:val="20"/>
          <w:szCs w:val="20"/>
        </w:rPr>
      </w:pPr>
      <w:r w:rsidRPr="00915447">
        <w:rPr>
          <w:sz w:val="20"/>
          <w:szCs w:val="20"/>
        </w:rPr>
        <w:t>PRILOGA 3</w:t>
      </w:r>
    </w:p>
    <w:p w14:paraId="48FFE5D5" w14:textId="77777777" w:rsidR="00F43158" w:rsidRPr="00915447" w:rsidRDefault="00F43158" w:rsidP="005C6428">
      <w:pPr>
        <w:tabs>
          <w:tab w:val="left" w:pos="708"/>
        </w:tabs>
        <w:rPr>
          <w:rFonts w:cs="Arial"/>
          <w:b/>
          <w:szCs w:val="20"/>
        </w:rPr>
      </w:pPr>
    </w:p>
    <w:p w14:paraId="2E9ACD18" w14:textId="77777777" w:rsidR="00241AE5" w:rsidRPr="003872FD" w:rsidRDefault="00241AE5" w:rsidP="00241AE5">
      <w:pPr>
        <w:tabs>
          <w:tab w:val="left" w:pos="708"/>
        </w:tabs>
        <w:ind w:left="6012"/>
        <w:rPr>
          <w:rFonts w:cs="Arial"/>
          <w:b/>
          <w:szCs w:val="20"/>
        </w:rPr>
      </w:pPr>
      <w:r w:rsidRPr="003872FD">
        <w:rPr>
          <w:rFonts w:cs="Arial"/>
          <w:b/>
          <w:szCs w:val="20"/>
        </w:rPr>
        <w:t>PREDLOG</w:t>
      </w:r>
    </w:p>
    <w:p w14:paraId="03BADB74" w14:textId="642256E7" w:rsidR="00241AE5" w:rsidRPr="00915447" w:rsidRDefault="00AB5AB1" w:rsidP="00241AE5">
      <w:pPr>
        <w:tabs>
          <w:tab w:val="left" w:pos="708"/>
        </w:tabs>
        <w:ind w:left="6012"/>
        <w:rPr>
          <w:rFonts w:cs="Arial"/>
          <w:b/>
          <w:szCs w:val="20"/>
        </w:rPr>
      </w:pPr>
      <w:r w:rsidRPr="003872FD">
        <w:rPr>
          <w:rFonts w:cs="Arial"/>
          <w:b/>
          <w:szCs w:val="20"/>
        </w:rPr>
        <w:t xml:space="preserve">EVA </w:t>
      </w:r>
      <w:r w:rsidR="003872FD" w:rsidRPr="003872FD">
        <w:rPr>
          <w:rFonts w:cs="Arial"/>
          <w:b/>
        </w:rPr>
        <w:t>2020-2430-0012</w:t>
      </w:r>
    </w:p>
    <w:p w14:paraId="32819A6D" w14:textId="77777777" w:rsidR="00241AE5" w:rsidRPr="00915447" w:rsidRDefault="00241AE5" w:rsidP="00241AE5">
      <w:pPr>
        <w:tabs>
          <w:tab w:val="left" w:pos="708"/>
        </w:tabs>
        <w:rPr>
          <w:rFonts w:cs="Arial"/>
          <w:b/>
          <w:szCs w:val="20"/>
        </w:rPr>
      </w:pPr>
    </w:p>
    <w:p w14:paraId="64108C96" w14:textId="69EE34F9" w:rsidR="00F43158" w:rsidRDefault="00F43158" w:rsidP="005C6428">
      <w:pPr>
        <w:spacing w:line="240" w:lineRule="auto"/>
        <w:ind w:firstLine="240"/>
        <w:jc w:val="both"/>
        <w:rPr>
          <w:rFonts w:cs="Arial"/>
          <w:szCs w:val="20"/>
          <w:lang w:eastAsia="sl-SI"/>
        </w:rPr>
      </w:pPr>
    </w:p>
    <w:p w14:paraId="2DF6FCE8" w14:textId="77777777" w:rsidR="00F43158" w:rsidRPr="00915447" w:rsidRDefault="00F43158" w:rsidP="005C6428">
      <w:pPr>
        <w:spacing w:line="240" w:lineRule="auto"/>
        <w:ind w:firstLine="240"/>
        <w:jc w:val="both"/>
        <w:rPr>
          <w:rFonts w:cs="Arial"/>
          <w:szCs w:val="20"/>
          <w:lang w:eastAsia="sl-SI"/>
        </w:rPr>
      </w:pPr>
    </w:p>
    <w:p w14:paraId="06A131CD" w14:textId="6A3F4390" w:rsidR="005C6428" w:rsidRDefault="002714B3" w:rsidP="005C6428">
      <w:pPr>
        <w:spacing w:line="240" w:lineRule="auto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Na podlagi </w:t>
      </w:r>
      <w:r w:rsidR="007B262A">
        <w:rPr>
          <w:rFonts w:cs="Arial"/>
          <w:szCs w:val="20"/>
          <w:lang w:eastAsia="sl-SI"/>
        </w:rPr>
        <w:t>82. člena Zakona o varnosti v železniškem prometu</w:t>
      </w:r>
      <w:r w:rsidR="009C15F4" w:rsidRPr="00915447">
        <w:rPr>
          <w:rFonts w:cs="Arial"/>
          <w:szCs w:val="20"/>
          <w:lang w:eastAsia="sl-SI"/>
        </w:rPr>
        <w:t xml:space="preserve"> (</w:t>
      </w:r>
      <w:r>
        <w:rPr>
          <w:rFonts w:cs="Arial"/>
          <w:szCs w:val="20"/>
          <w:lang w:eastAsia="sl-SI"/>
        </w:rPr>
        <w:t xml:space="preserve">Uradni list RS, št. </w:t>
      </w:r>
      <w:r w:rsidR="007B262A">
        <w:rPr>
          <w:rFonts w:cs="Arial"/>
          <w:szCs w:val="20"/>
          <w:lang w:eastAsia="sl-SI"/>
        </w:rPr>
        <w:t>30/18</w:t>
      </w:r>
      <w:r w:rsidR="005C6428" w:rsidRPr="00915447">
        <w:rPr>
          <w:rFonts w:cs="Arial"/>
          <w:szCs w:val="20"/>
          <w:lang w:eastAsia="sl-SI"/>
        </w:rPr>
        <w:t>) Vlada Republike Slovenije</w:t>
      </w:r>
      <w:r w:rsidR="007B262A">
        <w:rPr>
          <w:rFonts w:cs="Arial"/>
          <w:szCs w:val="20"/>
          <w:lang w:eastAsia="sl-SI"/>
        </w:rPr>
        <w:t xml:space="preserve"> izdaja</w:t>
      </w:r>
    </w:p>
    <w:p w14:paraId="180FD4D0" w14:textId="77777777" w:rsidR="00D01847" w:rsidRDefault="00D01847" w:rsidP="005C6428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71D32FCF" w14:textId="4DDE1EB2" w:rsidR="00E17C28" w:rsidRDefault="00E17C28" w:rsidP="005C6428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2B51FCB8" w14:textId="12E04E7C" w:rsidR="002F36F8" w:rsidRDefault="0017796C" w:rsidP="00E17C28">
      <w:pPr>
        <w:spacing w:line="240" w:lineRule="auto"/>
        <w:jc w:val="center"/>
        <w:rPr>
          <w:rFonts w:cs="Arial"/>
          <w:szCs w:val="20"/>
          <w:lang w:eastAsia="sl-SI"/>
        </w:rPr>
      </w:pPr>
      <w:r>
        <w:rPr>
          <w:rFonts w:cs="Arial"/>
          <w:b/>
          <w:bCs/>
          <w:szCs w:val="20"/>
        </w:rPr>
        <w:t>Uredbo</w:t>
      </w:r>
      <w:r w:rsidR="00E17C28" w:rsidRPr="00E17C28">
        <w:rPr>
          <w:rFonts w:cs="Arial"/>
          <w:b/>
          <w:bCs/>
          <w:szCs w:val="20"/>
        </w:rPr>
        <w:t xml:space="preserve"> o dopolnitvi Uredbe o merilih za delo v izmenah strojevodij in drugega osebja, ki opravlja za varnost kritične naloge, ter mobilnih delavcev, ki opravljajo interoperabilne storitve v železniškem sektorju</w:t>
      </w:r>
    </w:p>
    <w:p w14:paraId="0358D792" w14:textId="57230297" w:rsidR="002F36F8" w:rsidRDefault="002F36F8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  <w:lang w:eastAsia="sl-SI"/>
        </w:rPr>
      </w:pPr>
    </w:p>
    <w:p w14:paraId="7527439A" w14:textId="7E597410" w:rsidR="00E94262" w:rsidRPr="00F43158" w:rsidRDefault="00E94262" w:rsidP="00E94262">
      <w:pPr>
        <w:tabs>
          <w:tab w:val="left" w:pos="567"/>
        </w:tabs>
        <w:spacing w:line="240" w:lineRule="auto"/>
        <w:jc w:val="center"/>
        <w:rPr>
          <w:rFonts w:cs="Arial"/>
          <w:szCs w:val="20"/>
          <w:lang w:eastAsia="sl-SI"/>
        </w:rPr>
      </w:pPr>
    </w:p>
    <w:p w14:paraId="48C6733D" w14:textId="394FBD92" w:rsidR="00E94262" w:rsidRPr="00F43158" w:rsidRDefault="00E94262" w:rsidP="00E94262">
      <w:pPr>
        <w:pStyle w:val="Odstavekseznama"/>
        <w:numPr>
          <w:ilvl w:val="0"/>
          <w:numId w:val="14"/>
        </w:numPr>
        <w:tabs>
          <w:tab w:val="left" w:pos="567"/>
        </w:tabs>
        <w:spacing w:line="240" w:lineRule="auto"/>
        <w:jc w:val="center"/>
        <w:rPr>
          <w:rFonts w:cs="Arial"/>
          <w:szCs w:val="20"/>
          <w:lang w:eastAsia="sl-SI"/>
        </w:rPr>
      </w:pPr>
      <w:r w:rsidRPr="00F43158">
        <w:rPr>
          <w:rFonts w:cs="Arial"/>
          <w:szCs w:val="20"/>
          <w:lang w:eastAsia="sl-SI"/>
        </w:rPr>
        <w:t>člen</w:t>
      </w:r>
    </w:p>
    <w:p w14:paraId="3221FCE7" w14:textId="77777777" w:rsidR="00E94262" w:rsidRPr="00F43158" w:rsidRDefault="00E94262" w:rsidP="00E94262">
      <w:pPr>
        <w:tabs>
          <w:tab w:val="left" w:pos="567"/>
        </w:tabs>
        <w:spacing w:line="240" w:lineRule="auto"/>
        <w:jc w:val="center"/>
        <w:rPr>
          <w:rFonts w:cs="Arial"/>
          <w:szCs w:val="20"/>
          <w:lang w:eastAsia="sl-SI"/>
        </w:rPr>
      </w:pPr>
    </w:p>
    <w:p w14:paraId="26FCFF20" w14:textId="3A5D10F3" w:rsidR="00E94262" w:rsidRPr="00F43158" w:rsidRDefault="00E94262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</w:rPr>
      </w:pPr>
      <w:r w:rsidRPr="0017796C">
        <w:rPr>
          <w:rFonts w:cs="Arial"/>
          <w:szCs w:val="20"/>
        </w:rPr>
        <w:t>V</w:t>
      </w:r>
      <w:r w:rsidR="00E17C28" w:rsidRPr="0017796C">
        <w:rPr>
          <w:rFonts w:cs="Arial"/>
          <w:bCs/>
          <w:szCs w:val="20"/>
        </w:rPr>
        <w:t xml:space="preserve"> Uredbi o merilih za delo v izmenah strojevodij in drugega osebja, ki opravlja za varnost kritične naloge, ter mobilnih delavcev, ki opravljajo interoperabilne storitve v železniškem sektorju</w:t>
      </w:r>
      <w:r w:rsidRPr="0017796C">
        <w:rPr>
          <w:rFonts w:cs="Arial"/>
          <w:szCs w:val="20"/>
        </w:rPr>
        <w:t xml:space="preserve"> </w:t>
      </w:r>
      <w:r w:rsidRPr="00F43158">
        <w:rPr>
          <w:rFonts w:cs="Arial"/>
          <w:szCs w:val="20"/>
        </w:rPr>
        <w:t xml:space="preserve">(Uradni list RS, št. </w:t>
      </w:r>
      <w:r w:rsidR="00E17C28">
        <w:rPr>
          <w:rFonts w:cs="Arial"/>
          <w:szCs w:val="20"/>
        </w:rPr>
        <w:t>30/19</w:t>
      </w:r>
      <w:r w:rsidRPr="00F43158">
        <w:rPr>
          <w:rFonts w:cs="Arial"/>
          <w:szCs w:val="20"/>
        </w:rPr>
        <w:t xml:space="preserve">) se </w:t>
      </w:r>
      <w:r w:rsidR="00BA4A47">
        <w:rPr>
          <w:rFonts w:cs="Arial"/>
          <w:szCs w:val="20"/>
        </w:rPr>
        <w:t xml:space="preserve">v 5. členu v prvem odstavku na koncu </w:t>
      </w:r>
      <w:r w:rsidR="003872FD">
        <w:rPr>
          <w:rFonts w:cs="Arial"/>
          <w:szCs w:val="20"/>
        </w:rPr>
        <w:t xml:space="preserve">odstavka </w:t>
      </w:r>
      <w:r w:rsidR="00BA4A47">
        <w:rPr>
          <w:rFonts w:cs="Arial"/>
          <w:szCs w:val="20"/>
        </w:rPr>
        <w:t xml:space="preserve">doda besedilo </w:t>
      </w:r>
      <w:r w:rsidR="0017796C">
        <w:rPr>
          <w:rFonts w:cs="Arial"/>
          <w:szCs w:val="20"/>
        </w:rPr>
        <w:t xml:space="preserve">»Delavcu, ki delo prevzema, se čas primopredaje ne šteje v čas trajanja izmene.«. </w:t>
      </w:r>
    </w:p>
    <w:p w14:paraId="77EBBBB7" w14:textId="298D5085" w:rsidR="00383B9B" w:rsidRPr="00F43158" w:rsidRDefault="00383B9B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</w:rPr>
      </w:pPr>
    </w:p>
    <w:p w14:paraId="2D56CDAB" w14:textId="77777777" w:rsidR="00383B9B" w:rsidRPr="00F43158" w:rsidRDefault="00383B9B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</w:rPr>
      </w:pPr>
    </w:p>
    <w:p w14:paraId="5B90ED8B" w14:textId="66638B58" w:rsidR="002F36F8" w:rsidRPr="00F43158" w:rsidRDefault="00BA4A47" w:rsidP="00392D57">
      <w:pPr>
        <w:pStyle w:val="lenZnak"/>
        <w:numPr>
          <w:ilvl w:val="0"/>
          <w:numId w:val="0"/>
        </w:numPr>
        <w:spacing w:line="240" w:lineRule="auto"/>
        <w:rPr>
          <w:rFonts w:cs="Arial"/>
          <w:snapToGrid/>
          <w:sz w:val="20"/>
          <w:szCs w:val="20"/>
        </w:rPr>
      </w:pPr>
      <w:r>
        <w:rPr>
          <w:rFonts w:cs="Arial"/>
          <w:snapToGrid/>
          <w:sz w:val="20"/>
          <w:szCs w:val="20"/>
          <w:lang w:val="sl-SI"/>
        </w:rPr>
        <w:t>2</w:t>
      </w:r>
      <w:r w:rsidR="00383B9B" w:rsidRPr="00F43158">
        <w:rPr>
          <w:rFonts w:cs="Arial"/>
          <w:snapToGrid/>
          <w:sz w:val="20"/>
          <w:szCs w:val="20"/>
          <w:lang w:val="sl-SI"/>
        </w:rPr>
        <w:t>.</w:t>
      </w:r>
      <w:r w:rsidR="00392D57" w:rsidRPr="00F43158">
        <w:rPr>
          <w:rFonts w:cs="Arial"/>
          <w:snapToGrid/>
          <w:sz w:val="20"/>
          <w:szCs w:val="20"/>
          <w:lang w:val="sl-SI"/>
        </w:rPr>
        <w:t xml:space="preserve"> </w:t>
      </w:r>
      <w:r w:rsidR="002F36F8" w:rsidRPr="00F43158">
        <w:rPr>
          <w:rFonts w:cs="Arial"/>
          <w:snapToGrid/>
          <w:sz w:val="20"/>
          <w:szCs w:val="20"/>
        </w:rPr>
        <w:t>člen</w:t>
      </w:r>
    </w:p>
    <w:p w14:paraId="61F5CA08" w14:textId="77777777" w:rsidR="002F36F8" w:rsidRPr="00F43158" w:rsidRDefault="002F36F8" w:rsidP="002F36F8">
      <w:pPr>
        <w:pStyle w:val="lenZnak"/>
        <w:numPr>
          <w:ilvl w:val="0"/>
          <w:numId w:val="0"/>
        </w:numPr>
        <w:spacing w:line="240" w:lineRule="auto"/>
        <w:ind w:left="227"/>
        <w:rPr>
          <w:rFonts w:cs="Arial"/>
          <w:snapToGrid/>
          <w:sz w:val="20"/>
          <w:szCs w:val="20"/>
        </w:rPr>
      </w:pPr>
      <w:r w:rsidRPr="00F43158">
        <w:rPr>
          <w:rFonts w:cs="Arial"/>
          <w:snapToGrid/>
          <w:sz w:val="20"/>
          <w:szCs w:val="20"/>
        </w:rPr>
        <w:t xml:space="preserve"> (začetek veljavnosti)</w:t>
      </w:r>
    </w:p>
    <w:p w14:paraId="2D547B42" w14:textId="77777777" w:rsidR="002F36F8" w:rsidRPr="00F43158" w:rsidRDefault="002F36F8" w:rsidP="002F36F8">
      <w:pPr>
        <w:pStyle w:val="Naslov2"/>
        <w:spacing w:before="0"/>
        <w:ind w:left="425"/>
        <w:rPr>
          <w:rFonts w:cs="Arial"/>
          <w:b w:val="0"/>
          <w:bCs w:val="0"/>
          <w:caps w:val="0"/>
          <w:noProof w:val="0"/>
          <w:snapToGrid/>
          <w:sz w:val="20"/>
          <w:szCs w:val="20"/>
        </w:rPr>
      </w:pPr>
    </w:p>
    <w:p w14:paraId="1D097177" w14:textId="77777777" w:rsidR="002F36F8" w:rsidRPr="00F43158" w:rsidRDefault="002F36F8" w:rsidP="002F36F8">
      <w:pPr>
        <w:shd w:val="clear" w:color="auto" w:fill="FFFFFF"/>
        <w:spacing w:line="240" w:lineRule="auto"/>
        <w:jc w:val="both"/>
        <w:rPr>
          <w:rFonts w:cs="Arial"/>
          <w:szCs w:val="20"/>
          <w:lang w:eastAsia="x-none"/>
        </w:rPr>
      </w:pPr>
      <w:r w:rsidRPr="00F43158">
        <w:rPr>
          <w:rFonts w:cs="Arial"/>
          <w:szCs w:val="20"/>
          <w:lang w:val="x-none" w:eastAsia="x-none"/>
        </w:rPr>
        <w:t>Ta uredba začne veljati petnajsti dan po objavi v Uradnem listu Republike Slovenije.</w:t>
      </w:r>
    </w:p>
    <w:p w14:paraId="0E529795" w14:textId="77777777" w:rsidR="002F36F8" w:rsidRPr="00F43158" w:rsidRDefault="002F36F8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  <w:lang w:eastAsia="sl-SI"/>
        </w:rPr>
      </w:pPr>
    </w:p>
    <w:p w14:paraId="118DEF32" w14:textId="77777777" w:rsidR="002F36F8" w:rsidRPr="00F43158" w:rsidRDefault="002F36F8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  <w:lang w:eastAsia="sl-SI"/>
        </w:rPr>
      </w:pPr>
    </w:p>
    <w:p w14:paraId="0D1E1042" w14:textId="77777777" w:rsidR="002F36F8" w:rsidRPr="00915447" w:rsidRDefault="002F36F8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  <w:lang w:eastAsia="sl-SI"/>
        </w:rPr>
      </w:pPr>
    </w:p>
    <w:p w14:paraId="55626534" w14:textId="77777777" w:rsidR="005C6428" w:rsidRPr="00915447" w:rsidRDefault="005C6428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  <w:lang w:eastAsia="sl-SI"/>
        </w:rPr>
      </w:pPr>
    </w:p>
    <w:p w14:paraId="3AD162B1" w14:textId="77777777" w:rsidR="005C6428" w:rsidRPr="003872FD" w:rsidRDefault="005C6428" w:rsidP="005C6428">
      <w:pPr>
        <w:contextualSpacing/>
        <w:rPr>
          <w:rFonts w:cs="Arial"/>
          <w:szCs w:val="20"/>
        </w:rPr>
      </w:pPr>
      <w:r w:rsidRPr="00915447">
        <w:rPr>
          <w:rFonts w:cs="Arial"/>
          <w:szCs w:val="20"/>
        </w:rPr>
        <w:t>Št</w:t>
      </w:r>
      <w:r w:rsidRPr="003872FD">
        <w:rPr>
          <w:rFonts w:cs="Arial"/>
          <w:szCs w:val="20"/>
        </w:rPr>
        <w:t xml:space="preserve">. </w:t>
      </w:r>
    </w:p>
    <w:p w14:paraId="0DC4023C" w14:textId="77777777" w:rsidR="005C6428" w:rsidRPr="003872FD" w:rsidRDefault="005C6428" w:rsidP="005C6428">
      <w:pPr>
        <w:contextualSpacing/>
        <w:rPr>
          <w:rFonts w:cs="Arial"/>
          <w:szCs w:val="20"/>
        </w:rPr>
      </w:pPr>
      <w:r w:rsidRPr="003872FD">
        <w:rPr>
          <w:rFonts w:cs="Arial"/>
          <w:szCs w:val="20"/>
        </w:rPr>
        <w:t>Ljubljana, dne</w:t>
      </w:r>
    </w:p>
    <w:p w14:paraId="33967AC9" w14:textId="001F4819" w:rsidR="004D3C34" w:rsidRPr="00915447" w:rsidRDefault="005C6428" w:rsidP="005C6428">
      <w:pPr>
        <w:contextualSpacing/>
        <w:rPr>
          <w:rFonts w:cs="Arial"/>
          <w:szCs w:val="20"/>
        </w:rPr>
      </w:pPr>
      <w:r w:rsidRPr="003872FD">
        <w:rPr>
          <w:rFonts w:cs="Arial"/>
          <w:szCs w:val="20"/>
        </w:rPr>
        <w:t xml:space="preserve">EVA </w:t>
      </w:r>
      <w:r w:rsidR="00BA4A47" w:rsidRPr="003872FD">
        <w:rPr>
          <w:rFonts w:cs="Arial"/>
          <w:szCs w:val="20"/>
        </w:rPr>
        <w:t>2020-2430-</w:t>
      </w:r>
      <w:r w:rsidR="003872FD" w:rsidRPr="003872FD">
        <w:rPr>
          <w:rFonts w:cs="Arial"/>
          <w:szCs w:val="20"/>
        </w:rPr>
        <w:t>0012</w:t>
      </w:r>
    </w:p>
    <w:p w14:paraId="2EF13355" w14:textId="77777777" w:rsidR="005C6428" w:rsidRPr="00915447" w:rsidRDefault="005C6428" w:rsidP="005C6428">
      <w:pPr>
        <w:contextualSpacing/>
        <w:rPr>
          <w:rFonts w:cs="Arial"/>
          <w:szCs w:val="20"/>
        </w:rPr>
      </w:pPr>
    </w:p>
    <w:p w14:paraId="764B1433" w14:textId="77777777" w:rsidR="005C6428" w:rsidRPr="00915447" w:rsidRDefault="005C6428" w:rsidP="005C6428">
      <w:pPr>
        <w:contextualSpacing/>
        <w:rPr>
          <w:rFonts w:cs="Arial"/>
          <w:szCs w:val="20"/>
        </w:rPr>
      </w:pPr>
    </w:p>
    <w:p w14:paraId="3952DDF1" w14:textId="77777777" w:rsidR="005C6428" w:rsidRPr="00915447" w:rsidRDefault="002714B3" w:rsidP="002714B3">
      <w:pPr>
        <w:contextualSpacing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                                                                                        Vlada Republike Slovenije</w:t>
      </w:r>
    </w:p>
    <w:p w14:paraId="3B19324E" w14:textId="60DBFF9A" w:rsidR="005C6428" w:rsidRPr="007669F3" w:rsidRDefault="002714B3" w:rsidP="005C6428">
      <w:pPr>
        <w:contextualSpacing/>
        <w:rPr>
          <w:rFonts w:cs="Arial"/>
          <w:iCs/>
          <w:szCs w:val="20"/>
        </w:rPr>
      </w:pP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022EEF">
        <w:rPr>
          <w:rFonts w:cs="Arial"/>
          <w:szCs w:val="20"/>
        </w:rPr>
        <w:t xml:space="preserve">                   </w:t>
      </w:r>
      <w:r w:rsidR="00022EEF" w:rsidRPr="00022EEF">
        <w:rPr>
          <w:rFonts w:cs="Arial"/>
          <w:szCs w:val="20"/>
        </w:rPr>
        <w:t xml:space="preserve">   </w:t>
      </w:r>
      <w:r w:rsidRPr="00022EEF">
        <w:rPr>
          <w:rFonts w:cs="Arial"/>
          <w:szCs w:val="20"/>
        </w:rPr>
        <w:t xml:space="preserve"> </w:t>
      </w:r>
      <w:r w:rsidR="007669F3">
        <w:rPr>
          <w:rFonts w:cs="Arial"/>
          <w:szCs w:val="20"/>
        </w:rPr>
        <w:t xml:space="preserve">  </w:t>
      </w:r>
      <w:r w:rsidR="007669F3" w:rsidRPr="007669F3">
        <w:rPr>
          <w:rFonts w:cs="Arial"/>
          <w:iCs/>
          <w:szCs w:val="20"/>
        </w:rPr>
        <w:t>Janez Janša</w:t>
      </w:r>
    </w:p>
    <w:p w14:paraId="50ABA650" w14:textId="20281095" w:rsidR="005C6428" w:rsidRPr="00915447" w:rsidRDefault="00022EEF" w:rsidP="005C6428">
      <w:pPr>
        <w:contextualSpacing/>
        <w:rPr>
          <w:rFonts w:cs="Arial"/>
          <w:szCs w:val="20"/>
        </w:rPr>
      </w:pP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  <w:t xml:space="preserve"> </w:t>
      </w:r>
      <w:bookmarkStart w:id="0" w:name="_GoBack"/>
      <w:bookmarkEnd w:id="0"/>
      <w:r w:rsidR="005C6428" w:rsidRPr="00915447">
        <w:rPr>
          <w:rFonts w:cs="Arial"/>
          <w:szCs w:val="20"/>
        </w:rPr>
        <w:t>predsednik</w:t>
      </w:r>
    </w:p>
    <w:p w14:paraId="64182BF1" w14:textId="77777777" w:rsidR="005C6428" w:rsidRPr="00915447" w:rsidRDefault="005C6428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  <w:lang w:eastAsia="sl-SI"/>
        </w:rPr>
      </w:pPr>
    </w:p>
    <w:p w14:paraId="0E5AB770" w14:textId="77777777" w:rsidR="005C6428" w:rsidRPr="00915447" w:rsidRDefault="005C6428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  <w:lang w:eastAsia="sl-SI"/>
        </w:rPr>
      </w:pPr>
    </w:p>
    <w:p w14:paraId="493BF2F8" w14:textId="2898E61B" w:rsidR="00241AE5" w:rsidRDefault="00241AE5" w:rsidP="00241AE5">
      <w:pPr>
        <w:tabs>
          <w:tab w:val="left" w:pos="708"/>
        </w:tabs>
        <w:rPr>
          <w:rFonts w:cs="Arial"/>
          <w:szCs w:val="20"/>
        </w:rPr>
      </w:pPr>
    </w:p>
    <w:p w14:paraId="6923CCCD" w14:textId="51768C7E" w:rsidR="00F43158" w:rsidRPr="00915447" w:rsidRDefault="00F43158" w:rsidP="00241AE5">
      <w:pPr>
        <w:tabs>
          <w:tab w:val="left" w:pos="708"/>
        </w:tabs>
        <w:rPr>
          <w:rFonts w:cs="Arial"/>
          <w:szCs w:val="20"/>
        </w:rPr>
      </w:pPr>
    </w:p>
    <w:p w14:paraId="07164D2B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418B4604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6F266229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7EEC5743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6880116B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0ADE7628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08963CAF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2D31876B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04138D0B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65432608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796A22A7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2765BE63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59322CFF" w14:textId="77777777" w:rsidR="007669F3" w:rsidRDefault="007669F3" w:rsidP="00241AE5">
      <w:pPr>
        <w:tabs>
          <w:tab w:val="left" w:pos="708"/>
        </w:tabs>
        <w:rPr>
          <w:rFonts w:cs="Arial"/>
          <w:b/>
          <w:szCs w:val="20"/>
        </w:rPr>
      </w:pPr>
    </w:p>
    <w:p w14:paraId="1BE4DF2D" w14:textId="05459357" w:rsidR="00241AE5" w:rsidRPr="00915447" w:rsidRDefault="00241AE5" w:rsidP="00241AE5">
      <w:pPr>
        <w:tabs>
          <w:tab w:val="left" w:pos="708"/>
        </w:tabs>
        <w:rPr>
          <w:rFonts w:cs="Arial"/>
          <w:b/>
          <w:szCs w:val="20"/>
        </w:rPr>
      </w:pPr>
      <w:r w:rsidRPr="00915447">
        <w:rPr>
          <w:rFonts w:cs="Arial"/>
          <w:b/>
          <w:szCs w:val="20"/>
        </w:rPr>
        <w:lastRenderedPageBreak/>
        <w:t>OBRAZLOŽITEV</w:t>
      </w:r>
    </w:p>
    <w:p w14:paraId="365274F9" w14:textId="77777777" w:rsidR="00241AE5" w:rsidRPr="00915447" w:rsidRDefault="00241AE5" w:rsidP="00241AE5">
      <w:pPr>
        <w:tabs>
          <w:tab w:val="left" w:pos="708"/>
        </w:tabs>
        <w:rPr>
          <w:rFonts w:cs="Arial"/>
          <w:b/>
          <w:szCs w:val="20"/>
        </w:rPr>
      </w:pPr>
    </w:p>
    <w:p w14:paraId="145E5412" w14:textId="77777777" w:rsidR="00241AE5" w:rsidRPr="00915447" w:rsidRDefault="00241AE5" w:rsidP="00241AE5">
      <w:pPr>
        <w:tabs>
          <w:tab w:val="left" w:pos="708"/>
        </w:tabs>
        <w:rPr>
          <w:rFonts w:cs="Arial"/>
          <w:szCs w:val="20"/>
        </w:rPr>
      </w:pPr>
      <w:r w:rsidRPr="00915447">
        <w:rPr>
          <w:rFonts w:cs="Arial"/>
          <w:szCs w:val="20"/>
        </w:rPr>
        <w:t>I. UVOD</w:t>
      </w:r>
    </w:p>
    <w:p w14:paraId="01CBE154" w14:textId="77777777" w:rsidR="00241AE5" w:rsidRPr="00915447" w:rsidRDefault="00241AE5" w:rsidP="00241AE5">
      <w:pPr>
        <w:tabs>
          <w:tab w:val="left" w:pos="708"/>
        </w:tabs>
        <w:ind w:left="720"/>
        <w:rPr>
          <w:rFonts w:cs="Arial"/>
          <w:szCs w:val="20"/>
        </w:rPr>
      </w:pPr>
    </w:p>
    <w:p w14:paraId="058FFC21" w14:textId="77777777" w:rsidR="004D3C34" w:rsidRPr="00BA4A47" w:rsidRDefault="00241AE5" w:rsidP="004D3C34">
      <w:pPr>
        <w:numPr>
          <w:ilvl w:val="0"/>
          <w:numId w:val="3"/>
        </w:numPr>
        <w:tabs>
          <w:tab w:val="clear" w:pos="720"/>
          <w:tab w:val="num" w:pos="-360"/>
        </w:tabs>
        <w:ind w:left="360"/>
        <w:jc w:val="both"/>
        <w:rPr>
          <w:rFonts w:cs="Arial"/>
          <w:b/>
          <w:szCs w:val="20"/>
        </w:rPr>
      </w:pPr>
      <w:r w:rsidRPr="00BA4A47">
        <w:rPr>
          <w:rFonts w:cs="Arial"/>
          <w:b/>
          <w:szCs w:val="20"/>
        </w:rPr>
        <w:t>Pravna podlaga (besedilo, vsebina zakonske določbe, ki je podlaga za izdajo uredbe)</w:t>
      </w:r>
    </w:p>
    <w:p w14:paraId="7DC31283" w14:textId="292B4FE1" w:rsidR="00BA4A47" w:rsidRDefault="0050753C" w:rsidP="00BA4A47">
      <w:pPr>
        <w:tabs>
          <w:tab w:val="left" w:pos="567"/>
        </w:tabs>
        <w:spacing w:line="240" w:lineRule="auto"/>
        <w:jc w:val="both"/>
        <w:rPr>
          <w:rFonts w:cs="Arial"/>
          <w:lang w:eastAsia="sl-SI"/>
        </w:rPr>
      </w:pPr>
      <w:r w:rsidRPr="00915447">
        <w:rPr>
          <w:rFonts w:cs="Arial"/>
          <w:szCs w:val="20"/>
        </w:rPr>
        <w:t>Podlaga za sprejetje</w:t>
      </w:r>
      <w:r w:rsidR="004D3C34" w:rsidRPr="00915447">
        <w:rPr>
          <w:rFonts w:cs="Arial"/>
          <w:szCs w:val="20"/>
        </w:rPr>
        <w:t xml:space="preserve"> </w:t>
      </w:r>
      <w:r w:rsidR="004D3C34" w:rsidRPr="004B4D93">
        <w:rPr>
          <w:rFonts w:cs="Arial"/>
          <w:szCs w:val="20"/>
        </w:rPr>
        <w:t>spremembe uredbe je</w:t>
      </w:r>
      <w:r w:rsidR="00824C4D" w:rsidRPr="004B4D93">
        <w:rPr>
          <w:rFonts w:cs="Arial"/>
          <w:szCs w:val="20"/>
        </w:rPr>
        <w:t xml:space="preserve"> </w:t>
      </w:r>
      <w:r w:rsidR="00BA4A47">
        <w:rPr>
          <w:rFonts w:cs="Arial"/>
          <w:lang w:eastAsia="sl-SI"/>
        </w:rPr>
        <w:t>82. člen</w:t>
      </w:r>
      <w:r w:rsidR="00BA4A47" w:rsidRPr="00767757">
        <w:rPr>
          <w:rFonts w:cs="Arial"/>
          <w:lang w:eastAsia="sl-SI"/>
        </w:rPr>
        <w:t xml:space="preserve"> Zakona o varnosti v železniškem prometu (Uradni list RS, št. 30/18, v nadaljnjem besedilu: ZVZelP-1)</w:t>
      </w:r>
      <w:r w:rsidR="00BA4A47">
        <w:rPr>
          <w:rFonts w:cs="Arial"/>
          <w:lang w:eastAsia="sl-SI"/>
        </w:rPr>
        <w:t>.</w:t>
      </w:r>
    </w:p>
    <w:p w14:paraId="7FC842B2" w14:textId="32B6D1F3" w:rsidR="004D3C34" w:rsidRDefault="004D3C34" w:rsidP="004D3C34">
      <w:pPr>
        <w:ind w:left="360"/>
        <w:jc w:val="both"/>
        <w:rPr>
          <w:rFonts w:cs="Arial"/>
          <w:szCs w:val="20"/>
        </w:rPr>
      </w:pPr>
    </w:p>
    <w:p w14:paraId="49B0D856" w14:textId="77777777" w:rsidR="00BA4A47" w:rsidRPr="00BA4A47" w:rsidRDefault="00BA4A47" w:rsidP="00BA4A47">
      <w:pPr>
        <w:spacing w:line="240" w:lineRule="auto"/>
        <w:rPr>
          <w:rFonts w:cs="Arial"/>
          <w:szCs w:val="20"/>
          <w:lang w:eastAsia="sl-SI"/>
        </w:rPr>
      </w:pPr>
      <w:r w:rsidRPr="00BA4A47">
        <w:rPr>
          <w:rFonts w:cs="Arial"/>
          <w:szCs w:val="20"/>
          <w:lang w:eastAsia="sl-SI"/>
        </w:rPr>
        <w:fldChar w:fldCharType="begin"/>
      </w:r>
      <w:r w:rsidRPr="00BA4A47">
        <w:rPr>
          <w:rFonts w:cs="Arial"/>
          <w:szCs w:val="20"/>
          <w:lang w:eastAsia="sl-SI"/>
        </w:rPr>
        <w:instrText xml:space="preserve"> HYPERLINK "https://www.uradni-list.si/glasilo-uradni-list-rs/vsebina/2018-01-1354/" \l "82. člen" </w:instrText>
      </w:r>
      <w:r w:rsidRPr="00BA4A47">
        <w:rPr>
          <w:rFonts w:cs="Arial"/>
          <w:szCs w:val="20"/>
          <w:lang w:eastAsia="sl-SI"/>
        </w:rPr>
        <w:fldChar w:fldCharType="separate"/>
      </w:r>
    </w:p>
    <w:p w14:paraId="2068323C" w14:textId="77777777" w:rsidR="00BA4A47" w:rsidRPr="00BA4A47" w:rsidRDefault="00BA4A47" w:rsidP="00BA4A47">
      <w:pPr>
        <w:spacing w:line="240" w:lineRule="auto"/>
        <w:jc w:val="center"/>
        <w:rPr>
          <w:rFonts w:ascii="Times New Roman" w:hAnsi="Times New Roman"/>
          <w:bCs/>
          <w:szCs w:val="20"/>
          <w:lang w:eastAsia="sl-SI"/>
        </w:rPr>
      </w:pPr>
      <w:r w:rsidRPr="00BA4A47">
        <w:rPr>
          <w:rFonts w:cs="Arial"/>
          <w:bCs/>
          <w:szCs w:val="20"/>
          <w:lang w:eastAsia="sl-SI"/>
        </w:rPr>
        <w:t>82. člen </w:t>
      </w:r>
    </w:p>
    <w:p w14:paraId="585BFD37" w14:textId="77777777" w:rsidR="00BA4A47" w:rsidRPr="00BA4A47" w:rsidRDefault="00BA4A47" w:rsidP="00BA4A47">
      <w:pPr>
        <w:spacing w:line="240" w:lineRule="auto"/>
        <w:rPr>
          <w:rFonts w:ascii="Times New Roman" w:hAnsi="Times New Roman"/>
          <w:szCs w:val="20"/>
          <w:lang w:eastAsia="sl-SI"/>
        </w:rPr>
      </w:pPr>
      <w:r w:rsidRPr="00BA4A47">
        <w:rPr>
          <w:rFonts w:cs="Arial"/>
          <w:szCs w:val="20"/>
          <w:lang w:eastAsia="sl-SI"/>
        </w:rPr>
        <w:fldChar w:fldCharType="end"/>
      </w:r>
      <w:r w:rsidRPr="00BA4A47">
        <w:rPr>
          <w:rFonts w:cs="Arial"/>
          <w:szCs w:val="20"/>
          <w:lang w:eastAsia="sl-SI"/>
        </w:rPr>
        <w:fldChar w:fldCharType="begin"/>
      </w:r>
      <w:r w:rsidRPr="00BA4A47">
        <w:rPr>
          <w:rFonts w:cs="Arial"/>
          <w:szCs w:val="20"/>
          <w:lang w:eastAsia="sl-SI"/>
        </w:rPr>
        <w:instrText xml:space="preserve"> HYPERLINK "https://www.uradni-list.si/glasilo-uradni-list-rs/vsebina/2018-01-1354/" \l "(način določanja dnevnega in tedenskega počitka ter delovnega časa)" </w:instrText>
      </w:r>
      <w:r w:rsidRPr="00BA4A47">
        <w:rPr>
          <w:rFonts w:cs="Arial"/>
          <w:szCs w:val="20"/>
          <w:lang w:eastAsia="sl-SI"/>
        </w:rPr>
        <w:fldChar w:fldCharType="separate"/>
      </w:r>
    </w:p>
    <w:p w14:paraId="5C0E0384" w14:textId="77777777" w:rsidR="00BA4A47" w:rsidRPr="00BA4A47" w:rsidRDefault="00BA4A47" w:rsidP="00BA4A47">
      <w:pPr>
        <w:spacing w:line="240" w:lineRule="auto"/>
        <w:jc w:val="center"/>
        <w:rPr>
          <w:rFonts w:ascii="Times New Roman" w:hAnsi="Times New Roman"/>
          <w:bCs/>
          <w:szCs w:val="20"/>
          <w:lang w:eastAsia="sl-SI"/>
        </w:rPr>
      </w:pPr>
      <w:r w:rsidRPr="00BA4A47">
        <w:rPr>
          <w:rFonts w:cs="Arial"/>
          <w:bCs/>
          <w:szCs w:val="20"/>
          <w:lang w:eastAsia="sl-SI"/>
        </w:rPr>
        <w:t>(način določanja dnevnega in tedenskega počitka ter delovnega časa) </w:t>
      </w:r>
    </w:p>
    <w:p w14:paraId="20A9C54F" w14:textId="77777777" w:rsidR="00BA4A47" w:rsidRPr="00BA4A47" w:rsidRDefault="00BA4A47" w:rsidP="00BA4A47">
      <w:pPr>
        <w:spacing w:line="240" w:lineRule="auto"/>
        <w:rPr>
          <w:rFonts w:cs="Arial"/>
          <w:szCs w:val="20"/>
          <w:lang w:eastAsia="sl-SI"/>
        </w:rPr>
      </w:pPr>
      <w:r w:rsidRPr="00BA4A47">
        <w:rPr>
          <w:rFonts w:cs="Arial"/>
          <w:szCs w:val="20"/>
          <w:lang w:eastAsia="sl-SI"/>
        </w:rPr>
        <w:fldChar w:fldCharType="end"/>
      </w:r>
    </w:p>
    <w:p w14:paraId="2C031FD2" w14:textId="77777777" w:rsidR="00BA4A47" w:rsidRPr="00BA4A47" w:rsidRDefault="00BA4A47" w:rsidP="00BA4A47">
      <w:pPr>
        <w:spacing w:line="240" w:lineRule="auto"/>
        <w:ind w:firstLine="330"/>
        <w:jc w:val="both"/>
        <w:rPr>
          <w:rFonts w:cs="Arial"/>
          <w:szCs w:val="20"/>
          <w:lang w:eastAsia="sl-SI"/>
        </w:rPr>
      </w:pPr>
      <w:r w:rsidRPr="00BA4A47">
        <w:rPr>
          <w:rFonts w:cs="Arial"/>
          <w:szCs w:val="20"/>
          <w:lang w:eastAsia="sl-SI"/>
        </w:rPr>
        <w:t>Vlada s predpisom uredi dnevni in tedenski počitek, omejitve delovnega časa in druga vprašanja v zvezi z delovnim časom strojevodij, OVKN in mobilnih delavcev, ki opravljajo interoperabilne storitve v železniškem sektorju.</w:t>
      </w:r>
    </w:p>
    <w:p w14:paraId="2AA1140C" w14:textId="77777777" w:rsidR="00BA4A47" w:rsidRPr="00BA4A47" w:rsidRDefault="00BA4A47" w:rsidP="004D3C34">
      <w:pPr>
        <w:ind w:left="360"/>
        <w:jc w:val="both"/>
        <w:rPr>
          <w:rFonts w:cs="Arial"/>
          <w:szCs w:val="20"/>
        </w:rPr>
      </w:pPr>
    </w:p>
    <w:p w14:paraId="0803F1DC" w14:textId="77777777" w:rsidR="00F70992" w:rsidRPr="00915447" w:rsidRDefault="00F70992" w:rsidP="00241AE5">
      <w:pPr>
        <w:tabs>
          <w:tab w:val="left" w:pos="708"/>
        </w:tabs>
        <w:rPr>
          <w:rFonts w:cs="Arial"/>
          <w:szCs w:val="20"/>
        </w:rPr>
      </w:pPr>
    </w:p>
    <w:p w14:paraId="68ACC93B" w14:textId="77777777" w:rsidR="00241AE5" w:rsidRPr="00A50438" w:rsidRDefault="00241AE5" w:rsidP="00241AE5">
      <w:pPr>
        <w:numPr>
          <w:ilvl w:val="0"/>
          <w:numId w:val="3"/>
        </w:numPr>
        <w:tabs>
          <w:tab w:val="clear" w:pos="720"/>
          <w:tab w:val="num" w:pos="-360"/>
        </w:tabs>
        <w:ind w:left="360"/>
        <w:jc w:val="both"/>
        <w:rPr>
          <w:rFonts w:cs="Arial"/>
          <w:szCs w:val="20"/>
        </w:rPr>
      </w:pPr>
      <w:r w:rsidRPr="00A50438">
        <w:rPr>
          <w:rFonts w:cs="Arial"/>
          <w:szCs w:val="20"/>
        </w:rPr>
        <w:t>Rok za izdajo uredbe, določen z zakonom</w:t>
      </w:r>
    </w:p>
    <w:p w14:paraId="65863C79" w14:textId="476152C6" w:rsidR="00F21FA4" w:rsidRDefault="001E7E19" w:rsidP="00241AE5">
      <w:pPr>
        <w:tabs>
          <w:tab w:val="left" w:pos="708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       /</w:t>
      </w:r>
    </w:p>
    <w:p w14:paraId="17BFE5A1" w14:textId="77777777" w:rsidR="001E7E19" w:rsidRPr="00915447" w:rsidRDefault="001E7E19" w:rsidP="00241AE5">
      <w:pPr>
        <w:tabs>
          <w:tab w:val="left" w:pos="708"/>
        </w:tabs>
        <w:rPr>
          <w:rFonts w:cs="Arial"/>
          <w:szCs w:val="20"/>
        </w:rPr>
      </w:pPr>
    </w:p>
    <w:p w14:paraId="69CADEB9" w14:textId="77777777" w:rsidR="00241AE5" w:rsidRPr="00915447" w:rsidRDefault="00241AE5" w:rsidP="00241AE5">
      <w:pPr>
        <w:numPr>
          <w:ilvl w:val="0"/>
          <w:numId w:val="3"/>
        </w:numPr>
        <w:tabs>
          <w:tab w:val="clear" w:pos="720"/>
          <w:tab w:val="num" w:pos="0"/>
        </w:tabs>
        <w:ind w:left="360"/>
        <w:jc w:val="both"/>
        <w:rPr>
          <w:rFonts w:cs="Arial"/>
          <w:szCs w:val="20"/>
        </w:rPr>
      </w:pPr>
      <w:r w:rsidRPr="00915447">
        <w:rPr>
          <w:rFonts w:cs="Arial"/>
          <w:szCs w:val="20"/>
        </w:rPr>
        <w:t>Splošna obrazložitev predloga uredbe, če je potrebna</w:t>
      </w:r>
    </w:p>
    <w:p w14:paraId="26CF4736" w14:textId="77777777" w:rsidR="00F21FA4" w:rsidRPr="00915447" w:rsidRDefault="00F21FA4" w:rsidP="00F21FA4">
      <w:pPr>
        <w:ind w:left="360"/>
        <w:jc w:val="both"/>
        <w:rPr>
          <w:rFonts w:cs="Arial"/>
          <w:szCs w:val="20"/>
        </w:rPr>
      </w:pPr>
      <w:r w:rsidRPr="00915447">
        <w:rPr>
          <w:rFonts w:cs="Arial"/>
          <w:szCs w:val="20"/>
        </w:rPr>
        <w:t>/</w:t>
      </w:r>
    </w:p>
    <w:p w14:paraId="78EB9A96" w14:textId="77777777" w:rsidR="00241AE5" w:rsidRPr="00915447" w:rsidRDefault="00241AE5" w:rsidP="00241AE5">
      <w:pPr>
        <w:tabs>
          <w:tab w:val="left" w:pos="708"/>
        </w:tabs>
        <w:rPr>
          <w:rFonts w:cs="Arial"/>
          <w:szCs w:val="20"/>
        </w:rPr>
      </w:pPr>
    </w:p>
    <w:p w14:paraId="019660A3" w14:textId="77777777" w:rsidR="00241AE5" w:rsidRPr="00915447" w:rsidRDefault="00241AE5" w:rsidP="00241AE5">
      <w:pPr>
        <w:numPr>
          <w:ilvl w:val="0"/>
          <w:numId w:val="3"/>
        </w:numPr>
        <w:tabs>
          <w:tab w:val="clear" w:pos="720"/>
          <w:tab w:val="num" w:pos="0"/>
        </w:tabs>
        <w:ind w:left="360"/>
        <w:jc w:val="both"/>
        <w:rPr>
          <w:rFonts w:cs="Arial"/>
          <w:szCs w:val="20"/>
        </w:rPr>
      </w:pPr>
      <w:r w:rsidRPr="00915447">
        <w:rPr>
          <w:rFonts w:cs="Arial"/>
          <w:szCs w:val="20"/>
        </w:rPr>
        <w:t>Predstavitev presoje posledic za posamezna področja, če te niso mogle biti celovito predstavljene v predlogu zakona</w:t>
      </w:r>
      <w:r w:rsidR="00F21FA4" w:rsidRPr="00915447">
        <w:rPr>
          <w:rFonts w:cs="Arial"/>
          <w:szCs w:val="20"/>
        </w:rPr>
        <w:t xml:space="preserve"> </w:t>
      </w:r>
    </w:p>
    <w:p w14:paraId="0105EF50" w14:textId="0E3F3DC6" w:rsidR="00F21FA4" w:rsidRDefault="00202A47" w:rsidP="00F21FA4">
      <w:pPr>
        <w:ind w:left="360"/>
        <w:jc w:val="both"/>
        <w:rPr>
          <w:rFonts w:cs="Arial"/>
          <w:szCs w:val="20"/>
        </w:rPr>
      </w:pPr>
      <w:r>
        <w:rPr>
          <w:rFonts w:cs="Arial"/>
          <w:szCs w:val="20"/>
        </w:rPr>
        <w:t>/</w:t>
      </w:r>
    </w:p>
    <w:p w14:paraId="66536470" w14:textId="77777777" w:rsidR="00C24420" w:rsidRDefault="00C24420">
      <w:pPr>
        <w:spacing w:after="160" w:line="259" w:lineRule="auto"/>
        <w:rPr>
          <w:rFonts w:cs="Arial"/>
          <w:szCs w:val="20"/>
          <w:lang w:eastAsia="sl-SI"/>
        </w:rPr>
        <w:sectPr w:rsidR="00C24420" w:rsidSect="00D87169">
          <w:pgSz w:w="11906" w:h="16838" w:code="9"/>
          <w:pgMar w:top="1418" w:right="1418" w:bottom="1418" w:left="1418" w:header="709" w:footer="709" w:gutter="0"/>
          <w:cols w:space="708"/>
          <w:docGrid w:linePitch="360"/>
        </w:sectPr>
      </w:pPr>
    </w:p>
    <w:p w14:paraId="1DA3A83B" w14:textId="094CCFD4" w:rsidR="0009207D" w:rsidRPr="00B90A73" w:rsidRDefault="0009207D" w:rsidP="0009207D">
      <w:pPr>
        <w:rPr>
          <w:rFonts w:cs="Arial"/>
          <w:szCs w:val="20"/>
          <w:lang w:eastAsia="sl-SI"/>
        </w:rPr>
      </w:pPr>
    </w:p>
    <w:p w14:paraId="0B911B1D" w14:textId="77777777" w:rsidR="0009207D" w:rsidRPr="00902CA4" w:rsidRDefault="0009207D" w:rsidP="0009207D">
      <w:pPr>
        <w:numPr>
          <w:ilvl w:val="0"/>
          <w:numId w:val="3"/>
        </w:numPr>
        <w:tabs>
          <w:tab w:val="clear" w:pos="720"/>
          <w:tab w:val="num" w:pos="426"/>
        </w:tabs>
        <w:ind w:left="426" w:hanging="426"/>
        <w:rPr>
          <w:rFonts w:cs="Arial"/>
          <w:szCs w:val="20"/>
          <w:lang w:eastAsia="sl-SI"/>
        </w:rPr>
      </w:pPr>
      <w:r w:rsidRPr="00902CA4">
        <w:rPr>
          <w:rFonts w:cs="Arial"/>
          <w:szCs w:val="20"/>
          <w:lang w:eastAsia="sl-SI"/>
        </w:rPr>
        <w:t xml:space="preserve">Izjava o skladnosti predpisa s pravnimi akti Evropske unije in korelacijska tabela, če gre za prenos direktive </w:t>
      </w:r>
    </w:p>
    <w:p w14:paraId="697824AF" w14:textId="059D4AB8" w:rsidR="00A67664" w:rsidRDefault="0009207D" w:rsidP="001E7E19">
      <w:pPr>
        <w:ind w:left="360"/>
        <w:jc w:val="both"/>
        <w:rPr>
          <w:rFonts w:cs="Arial"/>
          <w:szCs w:val="20"/>
        </w:rPr>
      </w:pPr>
      <w:r w:rsidRPr="00902CA4">
        <w:rPr>
          <w:rFonts w:cs="Arial"/>
          <w:szCs w:val="20"/>
        </w:rPr>
        <w:t>Predlog</w:t>
      </w:r>
      <w:r>
        <w:rPr>
          <w:rFonts w:cs="Arial"/>
          <w:szCs w:val="20"/>
        </w:rPr>
        <w:t xml:space="preserve"> uredbe</w:t>
      </w:r>
      <w:r w:rsidR="001E7E19">
        <w:rPr>
          <w:rFonts w:cs="Arial"/>
          <w:szCs w:val="20"/>
        </w:rPr>
        <w:t xml:space="preserve"> ni</w:t>
      </w:r>
      <w:r>
        <w:rPr>
          <w:rFonts w:cs="Arial"/>
          <w:szCs w:val="20"/>
        </w:rPr>
        <w:t xml:space="preserve"> predmet delnega prenosa pravnega akta Evropske unije. </w:t>
      </w:r>
    </w:p>
    <w:p w14:paraId="7E4816EF" w14:textId="2EA4C177" w:rsidR="001E7E19" w:rsidRDefault="001E7E19" w:rsidP="001E7E19">
      <w:pPr>
        <w:ind w:left="360"/>
        <w:jc w:val="both"/>
        <w:rPr>
          <w:rFonts w:cs="Arial"/>
          <w:szCs w:val="20"/>
        </w:rPr>
      </w:pPr>
    </w:p>
    <w:p w14:paraId="019EC8C7" w14:textId="77777777" w:rsidR="001E7E19" w:rsidRDefault="001E7E19" w:rsidP="001E7E19">
      <w:pPr>
        <w:ind w:left="360"/>
        <w:jc w:val="both"/>
        <w:rPr>
          <w:rFonts w:cs="Arial"/>
          <w:szCs w:val="20"/>
        </w:rPr>
      </w:pPr>
    </w:p>
    <w:p w14:paraId="6E48FD32" w14:textId="14FDD8F0" w:rsidR="00241AE5" w:rsidRDefault="00D87169" w:rsidP="00EB05EC">
      <w:pPr>
        <w:tabs>
          <w:tab w:val="left" w:pos="708"/>
        </w:tabs>
        <w:rPr>
          <w:rFonts w:cs="Arial"/>
          <w:szCs w:val="20"/>
        </w:rPr>
      </w:pPr>
      <w:r>
        <w:rPr>
          <w:rFonts w:cs="Arial"/>
          <w:szCs w:val="20"/>
        </w:rPr>
        <w:t>I</w:t>
      </w:r>
      <w:r w:rsidR="00241AE5" w:rsidRPr="00915447">
        <w:rPr>
          <w:rFonts w:cs="Arial"/>
          <w:szCs w:val="20"/>
        </w:rPr>
        <w:t>I. VSEBINSKA OBRAZLOŽITEV PREDLAGANIH REŠITEV</w:t>
      </w:r>
    </w:p>
    <w:p w14:paraId="437D0F94" w14:textId="77777777" w:rsidR="00CC5D33" w:rsidRPr="00A414D0" w:rsidRDefault="00CC5D33" w:rsidP="00EB05EC">
      <w:pPr>
        <w:tabs>
          <w:tab w:val="left" w:pos="708"/>
        </w:tabs>
        <w:rPr>
          <w:rFonts w:cs="Arial"/>
          <w:szCs w:val="20"/>
        </w:rPr>
      </w:pPr>
    </w:p>
    <w:p w14:paraId="0957395D" w14:textId="6A4A5872" w:rsidR="00B53FA1" w:rsidRPr="00A414D0" w:rsidRDefault="00D3500E" w:rsidP="003872FD">
      <w:pPr>
        <w:spacing w:after="160" w:line="259" w:lineRule="auto"/>
        <w:jc w:val="both"/>
        <w:rPr>
          <w:rFonts w:cs="Arial"/>
          <w:bCs/>
          <w:szCs w:val="20"/>
        </w:rPr>
      </w:pPr>
      <w:r w:rsidRPr="00A414D0">
        <w:rPr>
          <w:rFonts w:cs="Arial"/>
          <w:bCs/>
          <w:szCs w:val="20"/>
        </w:rPr>
        <w:t>Predlagana sprememba omogoča v praksi zelo razširjeno razporeditev delovnega časa, v kateri se delo opravlja v izmenah 12/24 – 12/48 oziroma 12/24 – 12/24</w:t>
      </w:r>
      <w:r w:rsidR="00A414D0" w:rsidRPr="00A414D0">
        <w:rPr>
          <w:rFonts w:cs="Arial"/>
          <w:bCs/>
          <w:szCs w:val="20"/>
        </w:rPr>
        <w:t xml:space="preserve"> in je utemelje</w:t>
      </w:r>
      <w:r w:rsidR="00FA70E7">
        <w:rPr>
          <w:rFonts w:cs="Arial"/>
          <w:bCs/>
          <w:szCs w:val="20"/>
        </w:rPr>
        <w:t>na</w:t>
      </w:r>
      <w:r w:rsidR="00A414D0" w:rsidRPr="00A414D0">
        <w:rPr>
          <w:rFonts w:cs="Arial"/>
          <w:bCs/>
          <w:szCs w:val="20"/>
        </w:rPr>
        <w:t xml:space="preserve"> z razlogi, ker bistveno vpliva na organizacijo dela, saj se bistveno poveča potrebno število delavcev, zlasti delavcev upravljavca JŽI, ki opravljajo naloge obratovanja JŽI kot del obvezne gospodarske javne službe. </w:t>
      </w:r>
      <w:r w:rsidR="003872FD" w:rsidRPr="00A414D0">
        <w:rPr>
          <w:rFonts w:cs="Arial"/>
          <w:bCs/>
          <w:szCs w:val="20"/>
        </w:rPr>
        <w:t>Pri času priprave na delo in času pisne primopredaje službe gre za dva različna pravna instituta, pri čemer se čas priprave na delo šteje v čas trajanja izmene, čas pisne primopredaje pa se v čas trajanja izmene ne šteje. Torej gre za dva različna pravna instituta in posledično za različni pravni situaciji, ki izhajata iz različne organizacije dela osebja, ki opravlja varnostno kritične naloge.</w:t>
      </w:r>
      <w:r w:rsidR="003872FD" w:rsidRPr="00A414D0">
        <w:rPr>
          <w:rFonts w:cs="Arial"/>
          <w:szCs w:val="20"/>
          <w:lang w:eastAsia="sl-SI"/>
        </w:rPr>
        <w:t xml:space="preserve"> </w:t>
      </w:r>
      <w:r w:rsidR="009808F1" w:rsidRPr="00A414D0">
        <w:rPr>
          <w:rFonts w:cs="Arial"/>
          <w:szCs w:val="20"/>
          <w:lang w:eastAsia="sl-SI"/>
        </w:rPr>
        <w:t xml:space="preserve">Besedilo predlagane spremembe je enako besedilu drugega odstavka 5. člena prejšnje uredbe, Uredbe o merilih za delo v izmenah izvršilnih železniških delavcev (Uradni list RS, št. </w:t>
      </w:r>
      <w:hyperlink r:id="rId8" w:tgtFrame="_blank" w:tooltip="Uredba o merilih za delo v izmenah izvršilnih železniških delavcev" w:history="1">
        <w:r w:rsidR="009808F1" w:rsidRPr="00A414D0">
          <w:rPr>
            <w:rFonts w:cs="Arial"/>
            <w:bCs/>
            <w:szCs w:val="20"/>
          </w:rPr>
          <w:t>73/08</w:t>
        </w:r>
      </w:hyperlink>
      <w:r w:rsidR="009808F1" w:rsidRPr="00A414D0">
        <w:rPr>
          <w:rFonts w:cs="Arial"/>
          <w:bCs/>
          <w:szCs w:val="20"/>
        </w:rPr>
        <w:t xml:space="preserve">, </w:t>
      </w:r>
      <w:hyperlink r:id="rId9" w:tgtFrame="_blank" w:tooltip="Uredba o spremembah Uredbe o merilih za delo v izmenah izvršilnih železniških delavcev" w:history="1">
        <w:r w:rsidR="009808F1" w:rsidRPr="00A414D0">
          <w:rPr>
            <w:rFonts w:cs="Arial"/>
            <w:bCs/>
            <w:szCs w:val="20"/>
          </w:rPr>
          <w:t>56/17</w:t>
        </w:r>
      </w:hyperlink>
      <w:r w:rsidR="009808F1" w:rsidRPr="00A414D0">
        <w:rPr>
          <w:rFonts w:cs="Arial"/>
          <w:bCs/>
          <w:szCs w:val="20"/>
        </w:rPr>
        <w:t xml:space="preserve">, </w:t>
      </w:r>
      <w:hyperlink r:id="rId10" w:tgtFrame="_blank" w:tooltip="Zakon o varnosti v železniškem prometu" w:history="1">
        <w:r w:rsidR="009808F1" w:rsidRPr="00A414D0">
          <w:rPr>
            <w:rFonts w:cs="Arial"/>
            <w:bCs/>
            <w:szCs w:val="20"/>
          </w:rPr>
          <w:t>30/18</w:t>
        </w:r>
      </w:hyperlink>
      <w:r w:rsidR="009808F1" w:rsidRPr="00A414D0">
        <w:rPr>
          <w:rFonts w:cs="Arial"/>
          <w:bCs/>
          <w:szCs w:val="20"/>
        </w:rPr>
        <w:t xml:space="preserve"> – ZVZelP-1 in </w:t>
      </w:r>
      <w:hyperlink r:id="rId11" w:tgtFrame="_blank" w:tooltip="Uredba o merilih za delo v izmenah strojevodij in drugega osebja, ki opravlja za varnost kritične naloge, ter mobilnih delavcev, ki opravljajo interoperabilne storitve v železniškem sektorju" w:history="1">
        <w:r w:rsidR="009808F1" w:rsidRPr="00A414D0">
          <w:rPr>
            <w:rFonts w:cs="Arial"/>
            <w:bCs/>
            <w:szCs w:val="20"/>
          </w:rPr>
          <w:t>30/19</w:t>
        </w:r>
      </w:hyperlink>
      <w:r w:rsidR="009808F1" w:rsidRPr="00A414D0">
        <w:rPr>
          <w:rFonts w:cs="Arial"/>
          <w:bCs/>
          <w:szCs w:val="20"/>
        </w:rPr>
        <w:t>).</w:t>
      </w:r>
      <w:r w:rsidR="0084393B" w:rsidRPr="00A414D0">
        <w:rPr>
          <w:rFonts w:cs="Arial"/>
          <w:bCs/>
          <w:szCs w:val="20"/>
        </w:rPr>
        <w:t xml:space="preserve"> </w:t>
      </w:r>
    </w:p>
    <w:sectPr w:rsidR="00B53FA1" w:rsidRPr="00A414D0" w:rsidSect="00C24420"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CC93D7" w14:textId="77777777" w:rsidR="003B2A5B" w:rsidRDefault="003B2A5B">
      <w:pPr>
        <w:spacing w:line="240" w:lineRule="auto"/>
      </w:pPr>
      <w:r>
        <w:separator/>
      </w:r>
    </w:p>
  </w:endnote>
  <w:endnote w:type="continuationSeparator" w:id="0">
    <w:p w14:paraId="2F477F08" w14:textId="77777777" w:rsidR="003B2A5B" w:rsidRDefault="003B2A5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E5A7D1" w14:textId="77777777" w:rsidR="003B2A5B" w:rsidRDefault="003B2A5B">
      <w:pPr>
        <w:spacing w:line="240" w:lineRule="auto"/>
      </w:pPr>
      <w:r>
        <w:separator/>
      </w:r>
    </w:p>
  </w:footnote>
  <w:footnote w:type="continuationSeparator" w:id="0">
    <w:p w14:paraId="4602939A" w14:textId="77777777" w:rsidR="003B2A5B" w:rsidRDefault="003B2A5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211E2D73"/>
    <w:multiLevelType w:val="hybridMultilevel"/>
    <w:tmpl w:val="057811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8F7898"/>
    <w:multiLevelType w:val="hybridMultilevel"/>
    <w:tmpl w:val="EBB069E4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6A728E"/>
    <w:multiLevelType w:val="hybridMultilevel"/>
    <w:tmpl w:val="694877F4"/>
    <w:lvl w:ilvl="0" w:tplc="0096F018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C250A58"/>
    <w:multiLevelType w:val="hybridMultilevel"/>
    <w:tmpl w:val="2C4E382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EB05C0"/>
    <w:multiLevelType w:val="hybridMultilevel"/>
    <w:tmpl w:val="2AFE9B0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0B08FD"/>
    <w:multiLevelType w:val="singleLevel"/>
    <w:tmpl w:val="9D765A58"/>
    <w:lvl w:ilvl="0">
      <w:start w:val="1"/>
      <w:numFmt w:val="decimal"/>
      <w:pStyle w:val="lenZnak"/>
      <w:lvlText w:val="%1."/>
      <w:lvlJc w:val="center"/>
      <w:pPr>
        <w:tabs>
          <w:tab w:val="num" w:pos="340"/>
        </w:tabs>
        <w:ind w:left="0" w:firstLine="0"/>
      </w:pPr>
      <w:rPr>
        <w:rFonts w:hint="default"/>
      </w:rPr>
    </w:lvl>
  </w:abstractNum>
  <w:abstractNum w:abstractNumId="14" w15:restartNumberingAfterBreak="0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7145385C"/>
    <w:multiLevelType w:val="hybridMultilevel"/>
    <w:tmpl w:val="E334E8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  <w:lvlOverride w:ilvl="0">
      <w:startOverride w:val="1"/>
    </w:lvlOverride>
  </w:num>
  <w:num w:numId="3">
    <w:abstractNumId w:val="8"/>
  </w:num>
  <w:num w:numId="4">
    <w:abstractNumId w:val="2"/>
  </w:num>
  <w:num w:numId="5">
    <w:abstractNumId w:val="0"/>
  </w:num>
  <w:num w:numId="6">
    <w:abstractNumId w:val="11"/>
  </w:num>
  <w:num w:numId="7">
    <w:abstractNumId w:val="12"/>
  </w:num>
  <w:num w:numId="8">
    <w:abstractNumId w:val="1"/>
  </w:num>
  <w:num w:numId="9">
    <w:abstractNumId w:val="14"/>
  </w:num>
  <w:num w:numId="10">
    <w:abstractNumId w:val="15"/>
  </w:num>
  <w:num w:numId="11">
    <w:abstractNumId w:val="10"/>
  </w:num>
  <w:num w:numId="12">
    <w:abstractNumId w:val="13"/>
  </w:num>
  <w:num w:numId="13">
    <w:abstractNumId w:val="3"/>
  </w:num>
  <w:num w:numId="14">
    <w:abstractNumId w:val="9"/>
  </w:num>
  <w:num w:numId="15">
    <w:abstractNumId w:val="4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41AE5"/>
    <w:rsid w:val="00022EEF"/>
    <w:rsid w:val="000516BC"/>
    <w:rsid w:val="000631C3"/>
    <w:rsid w:val="000671B9"/>
    <w:rsid w:val="0007587C"/>
    <w:rsid w:val="000830FA"/>
    <w:rsid w:val="00085A20"/>
    <w:rsid w:val="0009207D"/>
    <w:rsid w:val="000A1F9B"/>
    <w:rsid w:val="000D1960"/>
    <w:rsid w:val="000E58BF"/>
    <w:rsid w:val="00125307"/>
    <w:rsid w:val="00125CF8"/>
    <w:rsid w:val="00130E92"/>
    <w:rsid w:val="00163FEA"/>
    <w:rsid w:val="0016636A"/>
    <w:rsid w:val="001707D6"/>
    <w:rsid w:val="00171F90"/>
    <w:rsid w:val="001770E3"/>
    <w:rsid w:val="0017796C"/>
    <w:rsid w:val="00182266"/>
    <w:rsid w:val="00183EDD"/>
    <w:rsid w:val="00196F74"/>
    <w:rsid w:val="001973E4"/>
    <w:rsid w:val="001A7AE7"/>
    <w:rsid w:val="001B1217"/>
    <w:rsid w:val="001C0339"/>
    <w:rsid w:val="001C6C03"/>
    <w:rsid w:val="001D31B8"/>
    <w:rsid w:val="001D5CFF"/>
    <w:rsid w:val="001E7E19"/>
    <w:rsid w:val="00202A47"/>
    <w:rsid w:val="0021526E"/>
    <w:rsid w:val="00223BC5"/>
    <w:rsid w:val="00241AE5"/>
    <w:rsid w:val="00247E55"/>
    <w:rsid w:val="0026296D"/>
    <w:rsid w:val="002714B3"/>
    <w:rsid w:val="002920C9"/>
    <w:rsid w:val="00293C8B"/>
    <w:rsid w:val="002A5FA3"/>
    <w:rsid w:val="002B0948"/>
    <w:rsid w:val="002D1220"/>
    <w:rsid w:val="002D18A5"/>
    <w:rsid w:val="002F36F8"/>
    <w:rsid w:val="002F3B22"/>
    <w:rsid w:val="002F5FD6"/>
    <w:rsid w:val="00301E48"/>
    <w:rsid w:val="0030274C"/>
    <w:rsid w:val="0030305D"/>
    <w:rsid w:val="00315C7B"/>
    <w:rsid w:val="00321A64"/>
    <w:rsid w:val="003341D5"/>
    <w:rsid w:val="00346536"/>
    <w:rsid w:val="00352CF4"/>
    <w:rsid w:val="00355BA1"/>
    <w:rsid w:val="00370651"/>
    <w:rsid w:val="003749C9"/>
    <w:rsid w:val="00380982"/>
    <w:rsid w:val="00383B9B"/>
    <w:rsid w:val="003872FD"/>
    <w:rsid w:val="00392D57"/>
    <w:rsid w:val="003938AD"/>
    <w:rsid w:val="003B2A5B"/>
    <w:rsid w:val="003C2567"/>
    <w:rsid w:val="003C4541"/>
    <w:rsid w:val="003D5EC7"/>
    <w:rsid w:val="003F0AE2"/>
    <w:rsid w:val="003F1703"/>
    <w:rsid w:val="004122F8"/>
    <w:rsid w:val="00416659"/>
    <w:rsid w:val="00422231"/>
    <w:rsid w:val="00422C5A"/>
    <w:rsid w:val="00430860"/>
    <w:rsid w:val="00431E7B"/>
    <w:rsid w:val="00436B2E"/>
    <w:rsid w:val="00440AE2"/>
    <w:rsid w:val="004619B2"/>
    <w:rsid w:val="0047667B"/>
    <w:rsid w:val="004909E6"/>
    <w:rsid w:val="004A0AC0"/>
    <w:rsid w:val="004B4D93"/>
    <w:rsid w:val="004D350F"/>
    <w:rsid w:val="004D3C34"/>
    <w:rsid w:val="004E521F"/>
    <w:rsid w:val="004F5696"/>
    <w:rsid w:val="0050753C"/>
    <w:rsid w:val="005210B4"/>
    <w:rsid w:val="00572020"/>
    <w:rsid w:val="00572560"/>
    <w:rsid w:val="00583F14"/>
    <w:rsid w:val="00597BDE"/>
    <w:rsid w:val="005A38E7"/>
    <w:rsid w:val="005A75F1"/>
    <w:rsid w:val="005B01B2"/>
    <w:rsid w:val="005C6428"/>
    <w:rsid w:val="005D19CA"/>
    <w:rsid w:val="005E6BD4"/>
    <w:rsid w:val="005F2E7F"/>
    <w:rsid w:val="005F3572"/>
    <w:rsid w:val="005F3EC3"/>
    <w:rsid w:val="00603E86"/>
    <w:rsid w:val="00646CDC"/>
    <w:rsid w:val="0064754A"/>
    <w:rsid w:val="00666850"/>
    <w:rsid w:val="00670790"/>
    <w:rsid w:val="006752D1"/>
    <w:rsid w:val="006832A2"/>
    <w:rsid w:val="00695B86"/>
    <w:rsid w:val="00695EC3"/>
    <w:rsid w:val="006B25C8"/>
    <w:rsid w:val="006B4E89"/>
    <w:rsid w:val="006C513C"/>
    <w:rsid w:val="006C78B7"/>
    <w:rsid w:val="006D56D0"/>
    <w:rsid w:val="006E30E2"/>
    <w:rsid w:val="006F661D"/>
    <w:rsid w:val="0072588A"/>
    <w:rsid w:val="00731907"/>
    <w:rsid w:val="00752E27"/>
    <w:rsid w:val="00753FDC"/>
    <w:rsid w:val="0076266E"/>
    <w:rsid w:val="007669F3"/>
    <w:rsid w:val="00783F42"/>
    <w:rsid w:val="007918E9"/>
    <w:rsid w:val="00791B0A"/>
    <w:rsid w:val="007A69BC"/>
    <w:rsid w:val="007B262A"/>
    <w:rsid w:val="007B7B8F"/>
    <w:rsid w:val="007C34AF"/>
    <w:rsid w:val="007C5D30"/>
    <w:rsid w:val="007E3715"/>
    <w:rsid w:val="00800660"/>
    <w:rsid w:val="0080772E"/>
    <w:rsid w:val="00811085"/>
    <w:rsid w:val="00821AB9"/>
    <w:rsid w:val="00822114"/>
    <w:rsid w:val="00824C4D"/>
    <w:rsid w:val="00826D09"/>
    <w:rsid w:val="008275DE"/>
    <w:rsid w:val="008318A0"/>
    <w:rsid w:val="0083710C"/>
    <w:rsid w:val="0084393B"/>
    <w:rsid w:val="00851CE4"/>
    <w:rsid w:val="008541AA"/>
    <w:rsid w:val="00856150"/>
    <w:rsid w:val="00863716"/>
    <w:rsid w:val="00870E46"/>
    <w:rsid w:val="00874CEA"/>
    <w:rsid w:val="008A63B3"/>
    <w:rsid w:val="008D1063"/>
    <w:rsid w:val="008D531C"/>
    <w:rsid w:val="008D572B"/>
    <w:rsid w:val="008E2E78"/>
    <w:rsid w:val="008F210F"/>
    <w:rsid w:val="00902CA4"/>
    <w:rsid w:val="009104E4"/>
    <w:rsid w:val="00914C19"/>
    <w:rsid w:val="00915447"/>
    <w:rsid w:val="00931250"/>
    <w:rsid w:val="00937B4D"/>
    <w:rsid w:val="00941B6D"/>
    <w:rsid w:val="009565CE"/>
    <w:rsid w:val="0096410F"/>
    <w:rsid w:val="00964C44"/>
    <w:rsid w:val="00974146"/>
    <w:rsid w:val="009808F1"/>
    <w:rsid w:val="00990888"/>
    <w:rsid w:val="009A16AA"/>
    <w:rsid w:val="009A1C55"/>
    <w:rsid w:val="009A59C3"/>
    <w:rsid w:val="009C15F4"/>
    <w:rsid w:val="009C6D7C"/>
    <w:rsid w:val="009E19D5"/>
    <w:rsid w:val="00A0093E"/>
    <w:rsid w:val="00A17764"/>
    <w:rsid w:val="00A22419"/>
    <w:rsid w:val="00A31B19"/>
    <w:rsid w:val="00A414D0"/>
    <w:rsid w:val="00A50438"/>
    <w:rsid w:val="00A5477D"/>
    <w:rsid w:val="00A550A2"/>
    <w:rsid w:val="00A57CA8"/>
    <w:rsid w:val="00A67664"/>
    <w:rsid w:val="00A779C3"/>
    <w:rsid w:val="00A91291"/>
    <w:rsid w:val="00A91B08"/>
    <w:rsid w:val="00AB0A7C"/>
    <w:rsid w:val="00AB5AB1"/>
    <w:rsid w:val="00AB6913"/>
    <w:rsid w:val="00AB6B7E"/>
    <w:rsid w:val="00AD0B9E"/>
    <w:rsid w:val="00AD27BB"/>
    <w:rsid w:val="00AE48D2"/>
    <w:rsid w:val="00AE76A7"/>
    <w:rsid w:val="00AF7AA6"/>
    <w:rsid w:val="00B00819"/>
    <w:rsid w:val="00B03A41"/>
    <w:rsid w:val="00B14E1F"/>
    <w:rsid w:val="00B30AA1"/>
    <w:rsid w:val="00B36E2D"/>
    <w:rsid w:val="00B379A0"/>
    <w:rsid w:val="00B402BF"/>
    <w:rsid w:val="00B47F90"/>
    <w:rsid w:val="00B53FA1"/>
    <w:rsid w:val="00B545B9"/>
    <w:rsid w:val="00B547E1"/>
    <w:rsid w:val="00B75776"/>
    <w:rsid w:val="00B837B8"/>
    <w:rsid w:val="00B87184"/>
    <w:rsid w:val="00B9004E"/>
    <w:rsid w:val="00BA4A47"/>
    <w:rsid w:val="00BB0501"/>
    <w:rsid w:val="00BB3B60"/>
    <w:rsid w:val="00BC1355"/>
    <w:rsid w:val="00BF1FE6"/>
    <w:rsid w:val="00BF740E"/>
    <w:rsid w:val="00C053D7"/>
    <w:rsid w:val="00C100A1"/>
    <w:rsid w:val="00C17779"/>
    <w:rsid w:val="00C202B4"/>
    <w:rsid w:val="00C20CF6"/>
    <w:rsid w:val="00C21CD3"/>
    <w:rsid w:val="00C24420"/>
    <w:rsid w:val="00C24B2C"/>
    <w:rsid w:val="00C26612"/>
    <w:rsid w:val="00C32D46"/>
    <w:rsid w:val="00C400A5"/>
    <w:rsid w:val="00C44C5F"/>
    <w:rsid w:val="00C8636D"/>
    <w:rsid w:val="00CB2134"/>
    <w:rsid w:val="00CC5D33"/>
    <w:rsid w:val="00CD3938"/>
    <w:rsid w:val="00D01847"/>
    <w:rsid w:val="00D059D7"/>
    <w:rsid w:val="00D10805"/>
    <w:rsid w:val="00D3500E"/>
    <w:rsid w:val="00D362DE"/>
    <w:rsid w:val="00D47473"/>
    <w:rsid w:val="00D47BB1"/>
    <w:rsid w:val="00D50907"/>
    <w:rsid w:val="00D52169"/>
    <w:rsid w:val="00D52E34"/>
    <w:rsid w:val="00D57FE4"/>
    <w:rsid w:val="00D75285"/>
    <w:rsid w:val="00D87169"/>
    <w:rsid w:val="00DC1285"/>
    <w:rsid w:val="00DC331D"/>
    <w:rsid w:val="00DE2D99"/>
    <w:rsid w:val="00DF338E"/>
    <w:rsid w:val="00E17C28"/>
    <w:rsid w:val="00E413FA"/>
    <w:rsid w:val="00E50765"/>
    <w:rsid w:val="00E5443A"/>
    <w:rsid w:val="00E67B53"/>
    <w:rsid w:val="00E725DE"/>
    <w:rsid w:val="00E77C60"/>
    <w:rsid w:val="00E935FF"/>
    <w:rsid w:val="00E94262"/>
    <w:rsid w:val="00EB05EC"/>
    <w:rsid w:val="00EB1B48"/>
    <w:rsid w:val="00EB3B30"/>
    <w:rsid w:val="00EC27E3"/>
    <w:rsid w:val="00EE52D4"/>
    <w:rsid w:val="00EE700B"/>
    <w:rsid w:val="00EF7BBE"/>
    <w:rsid w:val="00F04D8F"/>
    <w:rsid w:val="00F14550"/>
    <w:rsid w:val="00F21FA4"/>
    <w:rsid w:val="00F22F18"/>
    <w:rsid w:val="00F36701"/>
    <w:rsid w:val="00F43158"/>
    <w:rsid w:val="00F4644C"/>
    <w:rsid w:val="00F53B14"/>
    <w:rsid w:val="00F56493"/>
    <w:rsid w:val="00F56A70"/>
    <w:rsid w:val="00F70992"/>
    <w:rsid w:val="00F86608"/>
    <w:rsid w:val="00F96206"/>
    <w:rsid w:val="00FA4B68"/>
    <w:rsid w:val="00FA70E7"/>
    <w:rsid w:val="00FB397B"/>
    <w:rsid w:val="00FC2CD7"/>
    <w:rsid w:val="00FC306D"/>
    <w:rsid w:val="00FE41D3"/>
    <w:rsid w:val="00FF4497"/>
    <w:rsid w:val="00FF7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767881"/>
  <w15:docId w15:val="{6505CB88-63BA-4C9C-91EF-A88B43097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41AE5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2">
    <w:name w:val="heading 2"/>
    <w:basedOn w:val="Kazalovsebine1"/>
    <w:next w:val="lenZnak"/>
    <w:link w:val="Naslov2Znak1"/>
    <w:qFormat/>
    <w:rsid w:val="002F36F8"/>
    <w:pPr>
      <w:keepNext/>
      <w:tabs>
        <w:tab w:val="center" w:pos="425"/>
        <w:tab w:val="left" w:pos="660"/>
        <w:tab w:val="right" w:leader="hyphen" w:pos="9678"/>
      </w:tabs>
      <w:spacing w:before="120" w:after="0" w:line="240" w:lineRule="auto"/>
      <w:jc w:val="center"/>
      <w:outlineLvl w:val="1"/>
    </w:pPr>
    <w:rPr>
      <w:b/>
      <w:bCs/>
      <w:caps/>
      <w:noProof/>
      <w:snapToGrid w:val="0"/>
      <w:sz w:val="22"/>
      <w:szCs w:val="22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41AE5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41AE5"/>
    <w:rPr>
      <w:rFonts w:ascii="Arial" w:eastAsia="Times New Roman" w:hAnsi="Arial" w:cs="Times New Roman"/>
      <w:sz w:val="20"/>
      <w:szCs w:val="24"/>
    </w:rPr>
  </w:style>
  <w:style w:type="paragraph" w:customStyle="1" w:styleId="Naslovpredpisa">
    <w:name w:val="Naslov_predpisa"/>
    <w:basedOn w:val="Navaden"/>
    <w:link w:val="NaslovpredpisaZnak"/>
    <w:qFormat/>
    <w:rsid w:val="00241AE5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241AE5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241AE5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241AE5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241AE5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241AE5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241AE5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241AE5"/>
    <w:pPr>
      <w:numPr>
        <w:numId w:val="9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241AE5"/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241AE5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241AE5"/>
    <w:pPr>
      <w:tabs>
        <w:tab w:val="num" w:pos="720"/>
      </w:tabs>
      <w:overflowPunct w:val="0"/>
      <w:autoSpaceDE w:val="0"/>
      <w:autoSpaceDN w:val="0"/>
      <w:adjustRightInd w:val="0"/>
      <w:spacing w:line="200" w:lineRule="exact"/>
      <w:ind w:left="720" w:hanging="72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241AE5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241AE5"/>
    <w:rPr>
      <w:rFonts w:ascii="Arial" w:hAnsi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41AE5"/>
    <w:pPr>
      <w:numPr>
        <w:numId w:val="2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eastAsiaTheme="minorHAnsi" w:cstheme="minorBidi"/>
      <w:sz w:val="22"/>
      <w:szCs w:val="22"/>
      <w:lang w:eastAsia="sl-SI"/>
    </w:rPr>
  </w:style>
  <w:style w:type="paragraph" w:customStyle="1" w:styleId="Odsek">
    <w:name w:val="Odsek"/>
    <w:basedOn w:val="Oddelek"/>
    <w:link w:val="OdsekZnak"/>
    <w:qFormat/>
    <w:rsid w:val="00241AE5"/>
  </w:style>
  <w:style w:type="character" w:customStyle="1" w:styleId="OdsekZnak">
    <w:name w:val="Odsek Znak"/>
    <w:basedOn w:val="OddelekZnak1"/>
    <w:link w:val="Odsek"/>
    <w:rsid w:val="00241AE5"/>
    <w:rPr>
      <w:rFonts w:ascii="Arial" w:eastAsia="Times New Roman" w:hAnsi="Arial" w:cs="Arial"/>
      <w:b/>
      <w:lang w:eastAsia="sl-SI"/>
    </w:rPr>
  </w:style>
  <w:style w:type="paragraph" w:customStyle="1" w:styleId="len1">
    <w:name w:val="len1"/>
    <w:basedOn w:val="Navaden"/>
    <w:rsid w:val="00F21FA4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F21FA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rkovnatokazaodstavkom1">
    <w:name w:val="rkovnatokazaodstavkom1"/>
    <w:basedOn w:val="Navaden"/>
    <w:rsid w:val="00F21FA4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F21FA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styleId="Odstavekseznama">
    <w:name w:val="List Paragraph"/>
    <w:basedOn w:val="Navaden"/>
    <w:uiPriority w:val="34"/>
    <w:qFormat/>
    <w:rsid w:val="00F21FA4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811085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0516B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516BC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516BC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516B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516BC"/>
    <w:rPr>
      <w:rFonts w:ascii="Arial" w:eastAsia="Times New Roman" w:hAnsi="Arial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516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516BC"/>
    <w:rPr>
      <w:rFonts w:ascii="Tahoma" w:eastAsia="Times New Roman" w:hAnsi="Tahoma" w:cs="Tahoma"/>
      <w:sz w:val="16"/>
      <w:szCs w:val="16"/>
    </w:rPr>
  </w:style>
  <w:style w:type="paragraph" w:customStyle="1" w:styleId="Odstavek">
    <w:name w:val="Odstavek"/>
    <w:basedOn w:val="Navaden"/>
    <w:link w:val="OdstavekZnak"/>
    <w:qFormat/>
    <w:rsid w:val="002714B3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2714B3"/>
    <w:rPr>
      <w:rFonts w:ascii="Arial" w:eastAsia="Times New Roman" w:hAnsi="Arial" w:cs="Times New Roman"/>
      <w:lang w:val="x-none" w:eastAsia="x-none"/>
    </w:rPr>
  </w:style>
  <w:style w:type="paragraph" w:customStyle="1" w:styleId="Vrstapredpisa">
    <w:name w:val="Vrsta predpisa"/>
    <w:basedOn w:val="Navaden"/>
    <w:link w:val="VrstapredpisaZnak"/>
    <w:qFormat/>
    <w:rsid w:val="002714B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bCs/>
      <w:color w:val="000000"/>
      <w:spacing w:val="40"/>
      <w:sz w:val="22"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2714B3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character" w:customStyle="1" w:styleId="Naslov2Znak">
    <w:name w:val="Naslov 2 Znak"/>
    <w:basedOn w:val="Privzetapisavaodstavka"/>
    <w:uiPriority w:val="9"/>
    <w:semiHidden/>
    <w:rsid w:val="002F36F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lenZnak">
    <w:name w:val="člen Znak"/>
    <w:basedOn w:val="Navaden"/>
    <w:link w:val="lenZnakZnak"/>
    <w:rsid w:val="002F36F8"/>
    <w:pPr>
      <w:numPr>
        <w:numId w:val="12"/>
      </w:numPr>
      <w:spacing w:line="300" w:lineRule="atLeast"/>
      <w:jc w:val="center"/>
    </w:pPr>
    <w:rPr>
      <w:snapToGrid w:val="0"/>
      <w:sz w:val="22"/>
      <w:szCs w:val="22"/>
      <w:lang w:val="x-none" w:eastAsia="x-none"/>
    </w:rPr>
  </w:style>
  <w:style w:type="character" w:customStyle="1" w:styleId="lenZnakZnak">
    <w:name w:val="člen Znak Znak"/>
    <w:link w:val="lenZnak"/>
    <w:rsid w:val="002F36F8"/>
    <w:rPr>
      <w:rFonts w:ascii="Arial" w:eastAsia="Times New Roman" w:hAnsi="Arial" w:cs="Times New Roman"/>
      <w:snapToGrid w:val="0"/>
      <w:lang w:val="x-none" w:eastAsia="x-none"/>
    </w:rPr>
  </w:style>
  <w:style w:type="character" w:customStyle="1" w:styleId="Naslov2Znak1">
    <w:name w:val="Naslov 2 Znak1"/>
    <w:link w:val="Naslov2"/>
    <w:rsid w:val="002F36F8"/>
    <w:rPr>
      <w:rFonts w:ascii="Arial" w:eastAsia="Times New Roman" w:hAnsi="Arial" w:cs="Times New Roman"/>
      <w:b/>
      <w:bCs/>
      <w:caps/>
      <w:noProof/>
      <w:snapToGrid w:val="0"/>
      <w:lang w:val="x-none" w:eastAsia="x-none"/>
    </w:rPr>
  </w:style>
  <w:style w:type="paragraph" w:styleId="Kazalovsebine1">
    <w:name w:val="toc 1"/>
    <w:basedOn w:val="Navaden"/>
    <w:next w:val="Navaden"/>
    <w:autoRedefine/>
    <w:uiPriority w:val="39"/>
    <w:semiHidden/>
    <w:unhideWhenUsed/>
    <w:rsid w:val="002F36F8"/>
    <w:pPr>
      <w:spacing w:after="100"/>
    </w:pPr>
  </w:style>
  <w:style w:type="paragraph" w:styleId="Noga">
    <w:name w:val="footer"/>
    <w:basedOn w:val="Navaden"/>
    <w:link w:val="NogaZnak"/>
    <w:uiPriority w:val="99"/>
    <w:unhideWhenUsed/>
    <w:rsid w:val="00B837B8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837B8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62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222544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724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776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885229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869904491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56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3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309719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826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883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025078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2070954564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68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015324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09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270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402677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590889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5997815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0002199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996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1144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635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6219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564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989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0402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2206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602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386482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919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042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628546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333608983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3286692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002389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82855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477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453483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3857139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2028994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58138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236822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8798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048623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8124884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1598455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06699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998217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6899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1501948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0898851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13474490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991567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70878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7534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446124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1873309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3111858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435053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387329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7222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242702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9237926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0700740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2031301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046143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0438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9341688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4668662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7071431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135486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390213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2867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600913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3441424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7463686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059938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708508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3033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34233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7056930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9379952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903488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374182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5747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2844176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7391416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5998431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823933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089916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2967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6545388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3889310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0065018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893781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6700860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3811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692371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0439252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3167695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599679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6142249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648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242248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3167974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7341926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862018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9676336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7896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33413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6566563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3880001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898785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960568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4929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481860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3671546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02855003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465582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537675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5339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859050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8479140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1063718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142037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931283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5727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258780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5892541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428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07621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673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37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073751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293824091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446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612212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021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288152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507208295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96925047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468938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833519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52685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643397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6704080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0032269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871869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863697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7918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473235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502117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38626313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31659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4303242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1173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976673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9970835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2101514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383018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4371330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4440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6144290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6110805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51845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902176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519931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2017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6670690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0212735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4747045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72549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8408128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19407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008740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0291162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8726520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2127919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330857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6993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3429120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5626520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40197018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333682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467662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792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466387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3600126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350724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2016884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2283939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5408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6799106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9432310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3189740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923024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429986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9635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3471786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202888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6046782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279337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0166609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2279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4747840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0458203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0490505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646467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192710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010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051371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3781492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0744562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428501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8802812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9486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5407642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7157653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19871693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844563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137377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9220939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8709296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7583375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682392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7895569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6688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062762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6644138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1016446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65819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544904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6275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770089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6900019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207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61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38427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5346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53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6392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2222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3382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3311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5105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515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12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9423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3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900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168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398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9761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6465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4298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367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946149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61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9668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87260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958759513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5129775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939411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298759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6537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4343128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1238398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6868000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364982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221342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3472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9625462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661128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9115842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44507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30905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1733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4630449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7683310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60613155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337192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157950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7745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240816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1369684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9770217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755516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047899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7449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822410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0122807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423860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9376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705897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0356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0910875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337813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8757369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775053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616597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653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2208598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3827168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926600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2069063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0761078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0227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922048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8048149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2469405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284579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8814356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8644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344155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2376814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3054650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205025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458947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3779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7877131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1937800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3605383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276597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5375449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7961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662224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0912319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9073472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05365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2319769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2433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7375335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8694034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9840832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835995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90140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8307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6116878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8052290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0220180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862981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045849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200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7107313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0707876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289766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005547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4051358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794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0142775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7516324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70709581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487549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2657316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158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2253624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2924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087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904283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1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40139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617256208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40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196702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39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816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50175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28992290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95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792794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79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33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443471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651635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7673527">
                          <w:marLeft w:val="15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9577434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290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79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17993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53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5573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107615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588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3284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204948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872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6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22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40852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312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321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57137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6879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6294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654018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2032297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6097680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249075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6562638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09368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8821728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525528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849333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910160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153860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596498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66665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812838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8811870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4690876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690225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5045419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900319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6173978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4258959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1632534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1180755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4574600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368653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659725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547349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15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771445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76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180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714072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935550843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26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724156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53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115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551692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1393036927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544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84435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80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071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519409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237905717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76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79894">
          <w:marLeft w:val="0"/>
          <w:marRight w:val="0"/>
          <w:marTop w:val="37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0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56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028792">
                      <w:marLeft w:val="0"/>
                      <w:marRight w:val="0"/>
                      <w:marTop w:val="15"/>
                      <w:marBottom w:val="15"/>
                      <w:divBdr>
                        <w:top w:val="single" w:sz="6" w:space="0" w:color="FFFFFF"/>
                        <w:left w:val="none" w:sz="0" w:space="0" w:color="auto"/>
                        <w:bottom w:val="single" w:sz="6" w:space="0" w:color="FFFFFF"/>
                        <w:right w:val="none" w:sz="0" w:space="0" w:color="auto"/>
                      </w:divBdr>
                      <w:divsChild>
                        <w:div w:id="616058451">
                          <w:marLeft w:val="4800"/>
                          <w:marRight w:val="4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8-01-3208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9-01-1424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18-01-135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7-01-267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523FB1-4B1A-4A14-8F87-FB04A3EC6B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2</Pages>
  <Words>619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4142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Petra Glažar</cp:lastModifiedBy>
  <cp:revision>42</cp:revision>
  <cp:lastPrinted>2018-12-18T13:45:00Z</cp:lastPrinted>
  <dcterms:created xsi:type="dcterms:W3CDTF">2018-11-09T07:19:00Z</dcterms:created>
  <dcterms:modified xsi:type="dcterms:W3CDTF">2020-04-07T07:53:00Z</dcterms:modified>
</cp:coreProperties>
</file>