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A63181" w:rsidRDefault="00686160" w:rsidP="00DC6A71">
      <w:pPr>
        <w:pStyle w:val="datumtevilka"/>
        <w:rPr>
          <w:sz w:val="22"/>
          <w:szCs w:val="22"/>
        </w:rPr>
      </w:pPr>
      <w:r w:rsidRPr="002E6B71">
        <w:rPr>
          <w:sz w:val="22"/>
          <w:szCs w:val="22"/>
        </w:rPr>
        <w:t xml:space="preserve">Številka: </w:t>
      </w:r>
      <w:r w:rsidR="0061187F" w:rsidRPr="002E6B71">
        <w:rPr>
          <w:sz w:val="22"/>
          <w:szCs w:val="22"/>
        </w:rPr>
        <w:t>0070-</w:t>
      </w:r>
      <w:r w:rsidR="002E6B71" w:rsidRPr="002E6B71">
        <w:rPr>
          <w:sz w:val="22"/>
          <w:szCs w:val="22"/>
        </w:rPr>
        <w:t>20</w:t>
      </w:r>
      <w:r w:rsidR="0061187F" w:rsidRPr="002E6B71">
        <w:rPr>
          <w:sz w:val="22"/>
          <w:szCs w:val="22"/>
        </w:rPr>
        <w:t>/</w:t>
      </w:r>
      <w:r w:rsidR="002E6B71" w:rsidRPr="002E6B71">
        <w:rPr>
          <w:sz w:val="22"/>
          <w:szCs w:val="22"/>
        </w:rPr>
        <w:t>2020/</w:t>
      </w:r>
      <w:r w:rsidR="00350C88">
        <w:rPr>
          <w:sz w:val="22"/>
          <w:szCs w:val="22"/>
        </w:rPr>
        <w:t>1</w:t>
      </w:r>
    </w:p>
    <w:p w:rsidR="007D75CF" w:rsidRPr="00444D81" w:rsidRDefault="00686160" w:rsidP="00DC6A71">
      <w:pPr>
        <w:pStyle w:val="datumtevilka"/>
        <w:rPr>
          <w:sz w:val="22"/>
          <w:szCs w:val="22"/>
        </w:rPr>
      </w:pPr>
      <w:r w:rsidRPr="00A63181">
        <w:rPr>
          <w:sz w:val="22"/>
          <w:szCs w:val="22"/>
        </w:rPr>
        <w:t>Datum:</w:t>
      </w:r>
      <w:r w:rsidR="00D567EC">
        <w:rPr>
          <w:sz w:val="22"/>
          <w:szCs w:val="22"/>
        </w:rPr>
        <w:t xml:space="preserve"> 6</w:t>
      </w:r>
      <w:r w:rsidR="00241DEB">
        <w:rPr>
          <w:sz w:val="22"/>
          <w:szCs w:val="22"/>
        </w:rPr>
        <w:t>. 4. 2020</w:t>
      </w:r>
    </w:p>
    <w:p w:rsidR="007D75CF" w:rsidRPr="00444D81" w:rsidRDefault="007D75CF" w:rsidP="007D75CF">
      <w:pPr>
        <w:rPr>
          <w:sz w:val="22"/>
          <w:szCs w:val="22"/>
        </w:rPr>
      </w:pPr>
    </w:p>
    <w:p w:rsidR="002B5476" w:rsidRPr="00444D81" w:rsidRDefault="002B5476" w:rsidP="007D75CF">
      <w:pPr>
        <w:rPr>
          <w:sz w:val="22"/>
          <w:szCs w:val="22"/>
        </w:rPr>
      </w:pPr>
    </w:p>
    <w:p w:rsidR="00CB707B" w:rsidRPr="00444D81" w:rsidRDefault="00686160" w:rsidP="002B5476">
      <w:pPr>
        <w:pStyle w:val="ZADEVA"/>
        <w:tabs>
          <w:tab w:val="clear" w:pos="1701"/>
        </w:tabs>
        <w:ind w:left="1276" w:hanging="1276"/>
        <w:jc w:val="both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 xml:space="preserve">Zadeva: </w:t>
      </w:r>
      <w:r w:rsidR="00CB707B" w:rsidRPr="00444D81">
        <w:rPr>
          <w:sz w:val="22"/>
          <w:szCs w:val="22"/>
          <w:lang w:val="sl-SI"/>
        </w:rPr>
        <w:t xml:space="preserve">Pravilnik </w:t>
      </w:r>
      <w:r w:rsidRPr="00686160">
        <w:rPr>
          <w:sz w:val="22"/>
          <w:szCs w:val="22"/>
          <w:lang w:val="sl-SI"/>
        </w:rPr>
        <w:t>o spremembah in dopolnitva</w:t>
      </w:r>
      <w:r>
        <w:rPr>
          <w:sz w:val="22"/>
          <w:szCs w:val="22"/>
          <w:lang w:val="sl-SI"/>
        </w:rPr>
        <w:t xml:space="preserve">h Pravilnika o subvencioniranju </w:t>
      </w:r>
    </w:p>
    <w:p w:rsidR="00CB707B" w:rsidRPr="00686160" w:rsidRDefault="00686160" w:rsidP="00686160">
      <w:pPr>
        <w:tabs>
          <w:tab w:val="left" w:pos="920"/>
        </w:tabs>
        <w:ind w:left="1276" w:hanging="1276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b/>
          <w:sz w:val="22"/>
          <w:szCs w:val="22"/>
        </w:rPr>
        <w:t>bivanja študentov</w:t>
      </w:r>
      <w:r w:rsidRPr="00686160">
        <w:rPr>
          <w:b/>
          <w:sz w:val="22"/>
          <w:szCs w:val="22"/>
        </w:rPr>
        <w:t xml:space="preserve"> – predlog</w:t>
      </w:r>
    </w:p>
    <w:p w:rsidR="00CB707B" w:rsidRPr="00444D81" w:rsidRDefault="00CB707B" w:rsidP="00CB707B">
      <w:pPr>
        <w:rPr>
          <w:sz w:val="22"/>
          <w:szCs w:val="22"/>
        </w:rPr>
      </w:pPr>
    </w:p>
    <w:p w:rsidR="00CB707B" w:rsidRPr="00444D81" w:rsidRDefault="00CB707B" w:rsidP="00CB707B">
      <w:pPr>
        <w:rPr>
          <w:sz w:val="22"/>
          <w:szCs w:val="22"/>
        </w:rPr>
      </w:pPr>
      <w:r w:rsidRPr="00444D81">
        <w:rPr>
          <w:sz w:val="22"/>
          <w:szCs w:val="22"/>
        </w:rPr>
        <w:t>Dokument vsebuje:</w:t>
      </w:r>
    </w:p>
    <w:p w:rsidR="00CB707B" w:rsidRPr="00444D81" w:rsidRDefault="00CB707B" w:rsidP="00CB707B">
      <w:pPr>
        <w:pStyle w:val="Odstavekseznama"/>
        <w:numPr>
          <w:ilvl w:val="0"/>
          <w:numId w:val="6"/>
        </w:numPr>
        <w:rPr>
          <w:sz w:val="22"/>
          <w:szCs w:val="22"/>
        </w:rPr>
      </w:pPr>
      <w:r w:rsidRPr="00444D81">
        <w:rPr>
          <w:sz w:val="22"/>
          <w:szCs w:val="22"/>
        </w:rPr>
        <w:t xml:space="preserve">Predlog </w:t>
      </w:r>
      <w:r w:rsidR="001A33D8">
        <w:rPr>
          <w:sz w:val="22"/>
          <w:szCs w:val="22"/>
        </w:rPr>
        <w:t>p</w:t>
      </w:r>
      <w:r w:rsidRPr="00444D81">
        <w:rPr>
          <w:sz w:val="22"/>
          <w:szCs w:val="22"/>
        </w:rPr>
        <w:t>ravilnika</w:t>
      </w:r>
    </w:p>
    <w:p w:rsidR="007D75CF" w:rsidRPr="00444D81" w:rsidRDefault="00CB707B" w:rsidP="00CB707B">
      <w:pPr>
        <w:pStyle w:val="Odstavekseznama"/>
        <w:numPr>
          <w:ilvl w:val="0"/>
          <w:numId w:val="6"/>
        </w:numPr>
        <w:rPr>
          <w:sz w:val="22"/>
          <w:szCs w:val="22"/>
        </w:rPr>
      </w:pPr>
      <w:r w:rsidRPr="00444D81">
        <w:rPr>
          <w:sz w:val="22"/>
          <w:szCs w:val="22"/>
        </w:rPr>
        <w:t>Obrazložitev</w:t>
      </w:r>
    </w:p>
    <w:p w:rsidR="00CB707B" w:rsidRPr="00444D81" w:rsidRDefault="00CB707B" w:rsidP="00CB707B">
      <w:pPr>
        <w:pStyle w:val="Odstavekseznama"/>
        <w:ind w:left="0"/>
        <w:rPr>
          <w:sz w:val="22"/>
          <w:szCs w:val="22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554142" w:rsidRDefault="00554142" w:rsidP="001A33D8">
      <w:pPr>
        <w:pStyle w:val="Odstavek"/>
        <w:spacing w:before="120"/>
        <w:ind w:firstLine="0"/>
        <w:rPr>
          <w:lang w:val="sl-SI"/>
        </w:rPr>
      </w:pPr>
    </w:p>
    <w:p w:rsidR="001A33D8" w:rsidRPr="00554142" w:rsidRDefault="001A33D8" w:rsidP="001A33D8">
      <w:pPr>
        <w:pStyle w:val="Odstavek"/>
        <w:spacing w:before="120"/>
        <w:ind w:firstLine="0"/>
        <w:rPr>
          <w:b/>
          <w:lang w:val="sl-SI"/>
        </w:rPr>
      </w:pPr>
      <w:r w:rsidRPr="00554142">
        <w:rPr>
          <w:rFonts w:cs="Arial"/>
          <w:b/>
          <w:lang w:val="sl-SI"/>
        </w:rPr>
        <w:lastRenderedPageBreak/>
        <w:t>PREDLOG PRAVILNIKA</w:t>
      </w:r>
    </w:p>
    <w:p w:rsidR="00686160" w:rsidRPr="00686160" w:rsidRDefault="00686160" w:rsidP="00CB707B">
      <w:pPr>
        <w:jc w:val="both"/>
        <w:rPr>
          <w:rFonts w:cs="Arial"/>
          <w:sz w:val="22"/>
          <w:szCs w:val="22"/>
        </w:rPr>
      </w:pP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  <w:r w:rsidRPr="00686160">
        <w:rPr>
          <w:rFonts w:cs="Arial"/>
          <w:sz w:val="22"/>
          <w:szCs w:val="22"/>
        </w:rPr>
        <w:t xml:space="preserve">Na podlagi 73.b člena Zakona o visokem šolstvu (Uradni list RS, št. 32/12 – uradno prečiščeno besedilo, 40/12 – ZUJF, 57/12 – ZPCP-2D, 109/12, 85/14, 75/16, 61/17 – ZUPŠ in 65/17) ministrica za izobraževanje, znanost in šport izdaja </w:t>
      </w: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554142" w:rsidRDefault="00686160" w:rsidP="00686160">
      <w:pPr>
        <w:jc w:val="both"/>
        <w:rPr>
          <w:rFonts w:cs="Arial"/>
          <w:b/>
          <w:sz w:val="22"/>
          <w:szCs w:val="22"/>
        </w:rPr>
      </w:pPr>
      <w:r w:rsidRPr="00686160">
        <w:rPr>
          <w:rFonts w:cs="Arial"/>
          <w:sz w:val="22"/>
          <w:szCs w:val="22"/>
        </w:rPr>
        <w:t xml:space="preserve">                                             </w:t>
      </w:r>
      <w:r w:rsidR="00474B54">
        <w:rPr>
          <w:rFonts w:cs="Arial"/>
          <w:sz w:val="22"/>
          <w:szCs w:val="22"/>
        </w:rPr>
        <w:t xml:space="preserve">        </w:t>
      </w:r>
      <w:r>
        <w:rPr>
          <w:rFonts w:cs="Arial"/>
          <w:sz w:val="22"/>
          <w:szCs w:val="22"/>
        </w:rPr>
        <w:t xml:space="preserve">   </w:t>
      </w:r>
      <w:r w:rsidRPr="00554142">
        <w:rPr>
          <w:rFonts w:cs="Arial"/>
          <w:b/>
          <w:sz w:val="22"/>
          <w:szCs w:val="22"/>
        </w:rPr>
        <w:t>P R A V I L N I K</w:t>
      </w:r>
    </w:p>
    <w:p w:rsidR="00686160" w:rsidRPr="00554142" w:rsidRDefault="00686160" w:rsidP="00686160">
      <w:pPr>
        <w:jc w:val="both"/>
        <w:rPr>
          <w:rFonts w:cs="Arial"/>
          <w:b/>
          <w:sz w:val="22"/>
          <w:szCs w:val="22"/>
        </w:rPr>
      </w:pPr>
      <w:r w:rsidRPr="00554142">
        <w:rPr>
          <w:rFonts w:cs="Arial"/>
          <w:b/>
          <w:sz w:val="22"/>
          <w:szCs w:val="22"/>
        </w:rPr>
        <w:t xml:space="preserve">   </w:t>
      </w:r>
      <w:r w:rsidR="00474B54">
        <w:rPr>
          <w:rFonts w:cs="Arial"/>
          <w:b/>
          <w:sz w:val="22"/>
          <w:szCs w:val="22"/>
        </w:rPr>
        <w:t xml:space="preserve"> </w:t>
      </w:r>
      <w:r w:rsidRPr="00554142">
        <w:rPr>
          <w:rFonts w:cs="Arial"/>
          <w:b/>
          <w:sz w:val="22"/>
          <w:szCs w:val="22"/>
        </w:rPr>
        <w:t>o spremembah in dopolnitvah Pravilnika o subvencioniranju bivanja študentov</w:t>
      </w: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686160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center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1. člen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241DEB" w:rsidRPr="00232F4E" w:rsidRDefault="00241DEB" w:rsidP="00241DEB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V Pravilniku o subvencioniranju bivanja študentov (Uradni list RS, št. 22/01, 35/06, 75/08, 97/10, 46/12, 55/13, 38/16, 13/17 in 13/18) se za 1. členom doda nov 1.a člen, ki se glasi:</w:t>
      </w:r>
    </w:p>
    <w:p w:rsidR="00B148C9" w:rsidRPr="00232F4E" w:rsidRDefault="00B148C9" w:rsidP="00241DEB">
      <w:pPr>
        <w:jc w:val="both"/>
        <w:rPr>
          <w:rFonts w:cs="Arial"/>
          <w:sz w:val="22"/>
          <w:szCs w:val="22"/>
        </w:rPr>
      </w:pPr>
    </w:p>
    <w:p w:rsidR="00755ECF" w:rsidRPr="00232F4E" w:rsidRDefault="00241DEB" w:rsidP="00755ECF">
      <w:pPr>
        <w:jc w:val="center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»</w:t>
      </w:r>
      <w:r w:rsidR="00755ECF" w:rsidRPr="00232F4E">
        <w:rPr>
          <w:rFonts w:cs="Arial"/>
          <w:sz w:val="22"/>
          <w:szCs w:val="22"/>
        </w:rPr>
        <w:t>1.a člen</w:t>
      </w:r>
    </w:p>
    <w:p w:rsidR="00DF1E1D" w:rsidRPr="00232F4E" w:rsidRDefault="00DF1E1D" w:rsidP="0F0B0961">
      <w:pPr>
        <w:rPr>
          <w:rFonts w:cs="Arial"/>
          <w:sz w:val="22"/>
          <w:szCs w:val="22"/>
        </w:rPr>
      </w:pPr>
    </w:p>
    <w:p w:rsidR="00686160" w:rsidRPr="00232F4E" w:rsidRDefault="00241DEB" w:rsidP="00241DEB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Minister, pristojen za visoko šolstvo, lahko v primeru naravnih ali drugih nesreč, če se taka nesreča pričakuje ali v drugih izjemnih okoliščinah, podaljša roke iz tega pravilnika s sklepom za čas trajanja takšnih okoliščin, vendar ne dlje kot za tri mesece.«.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A55D35" w:rsidRPr="00232F4E" w:rsidRDefault="00A55D35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center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2. člen</w:t>
      </w:r>
    </w:p>
    <w:p w:rsidR="00872C2A" w:rsidRPr="00232F4E" w:rsidRDefault="00872C2A" w:rsidP="00686160">
      <w:pPr>
        <w:jc w:val="both"/>
        <w:rPr>
          <w:rFonts w:cs="Arial"/>
          <w:sz w:val="22"/>
          <w:szCs w:val="22"/>
        </w:rPr>
      </w:pPr>
    </w:p>
    <w:p w:rsidR="004F1B7E" w:rsidRPr="00232F4E" w:rsidRDefault="00A80A46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V naslovu II. poglavj</w:t>
      </w:r>
      <w:r w:rsidR="00FB1558" w:rsidRPr="00232F4E">
        <w:rPr>
          <w:rFonts w:cs="Arial"/>
          <w:sz w:val="22"/>
          <w:szCs w:val="22"/>
        </w:rPr>
        <w:t>a</w:t>
      </w:r>
      <w:r w:rsidRPr="00232F4E">
        <w:rPr>
          <w:rFonts w:cs="Arial"/>
          <w:sz w:val="22"/>
          <w:szCs w:val="22"/>
        </w:rPr>
        <w:t xml:space="preserve"> se pred </w:t>
      </w:r>
      <w:r w:rsidR="00CE60DA" w:rsidRPr="00232F4E">
        <w:rPr>
          <w:rFonts w:cs="Arial"/>
          <w:sz w:val="22"/>
          <w:szCs w:val="22"/>
        </w:rPr>
        <w:t xml:space="preserve">besedilom </w:t>
      </w:r>
      <w:r w:rsidRPr="00232F4E">
        <w:rPr>
          <w:rFonts w:cs="Arial"/>
          <w:sz w:val="22"/>
          <w:szCs w:val="22"/>
        </w:rPr>
        <w:t>»ŠTUDENTSKI</w:t>
      </w:r>
      <w:r w:rsidR="00A65FFD" w:rsidRPr="00232F4E">
        <w:rPr>
          <w:rFonts w:cs="Arial"/>
          <w:sz w:val="22"/>
          <w:szCs w:val="22"/>
        </w:rPr>
        <w:t>H</w:t>
      </w:r>
      <w:r w:rsidRPr="00232F4E">
        <w:rPr>
          <w:rFonts w:cs="Arial"/>
          <w:sz w:val="22"/>
          <w:szCs w:val="22"/>
        </w:rPr>
        <w:t xml:space="preserve"> DOMOV</w:t>
      </w:r>
      <w:r w:rsidR="00A65FFD" w:rsidRPr="00232F4E">
        <w:rPr>
          <w:rFonts w:cs="Arial"/>
          <w:sz w:val="22"/>
          <w:szCs w:val="22"/>
        </w:rPr>
        <w:t>« doda beseda »</w:t>
      </w:r>
      <w:r w:rsidR="00F10AA3" w:rsidRPr="00232F4E">
        <w:rPr>
          <w:rFonts w:cs="Arial"/>
          <w:sz w:val="22"/>
          <w:szCs w:val="22"/>
        </w:rPr>
        <w:t>ZAS</w:t>
      </w:r>
      <w:r w:rsidR="00406E9D" w:rsidRPr="00232F4E">
        <w:rPr>
          <w:rFonts w:cs="Arial"/>
          <w:sz w:val="22"/>
          <w:szCs w:val="22"/>
        </w:rPr>
        <w:t>E</w:t>
      </w:r>
      <w:r w:rsidR="00F10AA3" w:rsidRPr="00232F4E">
        <w:rPr>
          <w:rFonts w:cs="Arial"/>
          <w:sz w:val="22"/>
          <w:szCs w:val="22"/>
        </w:rPr>
        <w:t>BNIH«</w:t>
      </w:r>
      <w:r w:rsidR="0031354D" w:rsidRPr="00232F4E">
        <w:rPr>
          <w:rFonts w:cs="Arial"/>
          <w:sz w:val="22"/>
          <w:szCs w:val="22"/>
        </w:rPr>
        <w:t>.</w:t>
      </w:r>
      <w:r w:rsidR="00FD5224" w:rsidRPr="00232F4E">
        <w:rPr>
          <w:rFonts w:cs="Arial"/>
          <w:sz w:val="22"/>
          <w:szCs w:val="22"/>
        </w:rPr>
        <w:t xml:space="preserve"> </w:t>
      </w:r>
    </w:p>
    <w:p w:rsidR="004F1B7E" w:rsidRPr="00232F4E" w:rsidRDefault="004F1B7E" w:rsidP="00686160">
      <w:pPr>
        <w:jc w:val="both"/>
        <w:rPr>
          <w:rFonts w:cs="Arial"/>
          <w:sz w:val="22"/>
          <w:szCs w:val="22"/>
        </w:rPr>
      </w:pPr>
    </w:p>
    <w:p w:rsidR="00DD4D69" w:rsidRPr="00232F4E" w:rsidRDefault="00DD4D69" w:rsidP="00686160">
      <w:pPr>
        <w:jc w:val="both"/>
        <w:rPr>
          <w:rFonts w:cs="Arial"/>
          <w:sz w:val="22"/>
          <w:szCs w:val="22"/>
        </w:rPr>
      </w:pPr>
    </w:p>
    <w:p w:rsidR="00DD4D69" w:rsidRPr="00232F4E" w:rsidRDefault="00DD4D69" w:rsidP="00DD4D69">
      <w:pPr>
        <w:jc w:val="center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3. člen</w:t>
      </w:r>
    </w:p>
    <w:p w:rsidR="00DD4D69" w:rsidRPr="00232F4E" w:rsidRDefault="00DD4D69" w:rsidP="00DD4D69">
      <w:pPr>
        <w:jc w:val="center"/>
        <w:rPr>
          <w:rFonts w:cs="Arial"/>
          <w:sz w:val="22"/>
          <w:szCs w:val="22"/>
        </w:rPr>
      </w:pPr>
    </w:p>
    <w:p w:rsidR="008E7435" w:rsidRPr="00232F4E" w:rsidRDefault="000931BE" w:rsidP="00686160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V 3., 4., 5., 6., 7. in 9. členu se </w:t>
      </w:r>
      <w:r w:rsidRPr="000931BE">
        <w:rPr>
          <w:rFonts w:cs="Arial"/>
          <w:sz w:val="22"/>
          <w:szCs w:val="22"/>
        </w:rPr>
        <w:t xml:space="preserve">pred besedilom »študentski dom« v vseh sklonih doda beseda »zasebni« v ustreznem sklonu.  </w:t>
      </w:r>
    </w:p>
    <w:p w:rsidR="008E7435" w:rsidRPr="00232F4E" w:rsidRDefault="008E7435" w:rsidP="00686160">
      <w:pPr>
        <w:jc w:val="both"/>
        <w:rPr>
          <w:rFonts w:cs="Arial"/>
          <w:sz w:val="22"/>
          <w:szCs w:val="22"/>
        </w:rPr>
      </w:pPr>
    </w:p>
    <w:p w:rsidR="00B55990" w:rsidRPr="00232F4E" w:rsidRDefault="00B55990" w:rsidP="0F0B0961">
      <w:pPr>
        <w:jc w:val="both"/>
        <w:rPr>
          <w:rFonts w:cs="Arial"/>
          <w:sz w:val="22"/>
          <w:szCs w:val="22"/>
        </w:rPr>
      </w:pPr>
    </w:p>
    <w:p w:rsidR="00C66AF8" w:rsidRPr="00232F4E" w:rsidRDefault="000931BE" w:rsidP="00C66AF8">
      <w:pPr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4</w:t>
      </w:r>
      <w:r w:rsidR="002D68E3" w:rsidRPr="00232F4E">
        <w:rPr>
          <w:rFonts w:cs="Arial"/>
          <w:sz w:val="22"/>
          <w:szCs w:val="22"/>
        </w:rPr>
        <w:t>. člen</w:t>
      </w:r>
    </w:p>
    <w:p w:rsidR="002D68E3" w:rsidRPr="00232F4E" w:rsidRDefault="002D68E3" w:rsidP="00C66AF8">
      <w:pPr>
        <w:jc w:val="center"/>
        <w:rPr>
          <w:rFonts w:cs="Arial"/>
          <w:sz w:val="22"/>
          <w:szCs w:val="22"/>
        </w:rPr>
      </w:pPr>
    </w:p>
    <w:p w:rsidR="00C66AF8" w:rsidRPr="00232F4E" w:rsidRDefault="00466595" w:rsidP="00C66AF8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V 7. členu</w:t>
      </w:r>
      <w:r w:rsidR="009372CE" w:rsidRPr="00232F4E">
        <w:rPr>
          <w:rFonts w:cs="Arial"/>
          <w:sz w:val="22"/>
          <w:szCs w:val="22"/>
        </w:rPr>
        <w:t xml:space="preserve"> se </w:t>
      </w:r>
      <w:r w:rsidR="00D4674B" w:rsidRPr="00232F4E">
        <w:rPr>
          <w:rFonts w:cs="Arial"/>
          <w:sz w:val="22"/>
          <w:szCs w:val="22"/>
        </w:rPr>
        <w:t>beseda »ponudnika« nadomesti z besedilom »</w:t>
      </w:r>
      <w:r w:rsidR="00FE35B5" w:rsidRPr="00232F4E">
        <w:rPr>
          <w:rFonts w:cs="Arial"/>
          <w:sz w:val="22"/>
          <w:szCs w:val="22"/>
        </w:rPr>
        <w:t>ustreznega zasebnega študentskega doma</w:t>
      </w:r>
      <w:r w:rsidR="005B7F0A" w:rsidRPr="00232F4E">
        <w:rPr>
          <w:rFonts w:cs="Arial"/>
          <w:sz w:val="22"/>
          <w:szCs w:val="22"/>
        </w:rPr>
        <w:t>«.</w:t>
      </w:r>
    </w:p>
    <w:p w:rsidR="00C56BD0" w:rsidRPr="00232F4E" w:rsidRDefault="00C56BD0" w:rsidP="00C66AF8">
      <w:pPr>
        <w:jc w:val="both"/>
        <w:rPr>
          <w:rFonts w:cs="Arial"/>
          <w:sz w:val="22"/>
          <w:szCs w:val="22"/>
        </w:rPr>
      </w:pPr>
    </w:p>
    <w:p w:rsidR="00C56BD0" w:rsidRPr="00232F4E" w:rsidRDefault="000931BE" w:rsidP="00C56BD0">
      <w:pPr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5</w:t>
      </w:r>
      <w:r w:rsidR="00A4553D" w:rsidRPr="00232F4E">
        <w:rPr>
          <w:rFonts w:cs="Arial"/>
          <w:sz w:val="22"/>
          <w:szCs w:val="22"/>
        </w:rPr>
        <w:t>. člen</w:t>
      </w:r>
    </w:p>
    <w:p w:rsidR="00686160" w:rsidRPr="00232F4E" w:rsidRDefault="00686160" w:rsidP="0F0B0961">
      <w:pPr>
        <w:rPr>
          <w:rFonts w:cs="Arial"/>
          <w:sz w:val="22"/>
          <w:szCs w:val="22"/>
        </w:rPr>
      </w:pPr>
    </w:p>
    <w:p w:rsidR="00686160" w:rsidRPr="00232F4E" w:rsidRDefault="003E4BC1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V 13. členu se doda nov </w:t>
      </w:r>
      <w:r w:rsidR="004D49A8">
        <w:rPr>
          <w:rFonts w:cs="Arial"/>
          <w:sz w:val="22"/>
          <w:szCs w:val="22"/>
        </w:rPr>
        <w:t xml:space="preserve">deveti </w:t>
      </w:r>
      <w:r w:rsidRPr="00232F4E">
        <w:rPr>
          <w:rFonts w:cs="Arial"/>
          <w:sz w:val="22"/>
          <w:szCs w:val="22"/>
        </w:rPr>
        <w:t>odstavek, ki se glasi:</w:t>
      </w:r>
    </w:p>
    <w:p w:rsidR="009857F9" w:rsidRPr="00232F4E" w:rsidRDefault="003E4BC1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»Študent</w:t>
      </w:r>
      <w:r w:rsidR="006F4672" w:rsidRPr="00232F4E">
        <w:rPr>
          <w:rFonts w:cs="Arial"/>
          <w:sz w:val="22"/>
          <w:szCs w:val="22"/>
        </w:rPr>
        <w:t>om</w:t>
      </w:r>
      <w:r w:rsidRPr="00232F4E">
        <w:rPr>
          <w:rFonts w:cs="Arial"/>
          <w:sz w:val="22"/>
          <w:szCs w:val="22"/>
        </w:rPr>
        <w:t xml:space="preserve">, ki </w:t>
      </w:r>
      <w:r w:rsidR="005470EB" w:rsidRPr="00232F4E">
        <w:rPr>
          <w:rFonts w:cs="Arial"/>
          <w:sz w:val="22"/>
          <w:szCs w:val="22"/>
        </w:rPr>
        <w:t>so bili sprejeti v študijski program zaradi</w:t>
      </w:r>
      <w:r w:rsidRPr="00232F4E">
        <w:rPr>
          <w:rFonts w:cs="Arial"/>
          <w:sz w:val="22"/>
          <w:szCs w:val="22"/>
        </w:rPr>
        <w:t xml:space="preserve"> izjemn</w:t>
      </w:r>
      <w:r w:rsidR="005470EB" w:rsidRPr="00232F4E">
        <w:rPr>
          <w:rFonts w:cs="Arial"/>
          <w:sz w:val="22"/>
          <w:szCs w:val="22"/>
        </w:rPr>
        <w:t>e</w:t>
      </w:r>
      <w:r w:rsidRPr="00232F4E">
        <w:rPr>
          <w:rFonts w:cs="Arial"/>
          <w:sz w:val="22"/>
          <w:szCs w:val="22"/>
        </w:rPr>
        <w:t xml:space="preserve"> nadarjenost</w:t>
      </w:r>
      <w:r w:rsidR="00142AC3" w:rsidRPr="00232F4E">
        <w:rPr>
          <w:rFonts w:cs="Arial"/>
          <w:sz w:val="22"/>
          <w:szCs w:val="22"/>
        </w:rPr>
        <w:t>i</w:t>
      </w:r>
      <w:r w:rsidRPr="00232F4E">
        <w:rPr>
          <w:rFonts w:cs="Arial"/>
          <w:sz w:val="22"/>
          <w:szCs w:val="22"/>
        </w:rPr>
        <w:t>, se prizna največje število točk iz drugega odstavka tega člena.«</w:t>
      </w:r>
      <w:r w:rsidR="00202A56" w:rsidRPr="00232F4E">
        <w:rPr>
          <w:rFonts w:cs="Arial"/>
          <w:sz w:val="22"/>
          <w:szCs w:val="22"/>
        </w:rPr>
        <w:t>.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3E4BC1" w:rsidRPr="00232F4E" w:rsidRDefault="003E4BC1" w:rsidP="003E4BC1">
      <w:pPr>
        <w:jc w:val="both"/>
        <w:rPr>
          <w:rFonts w:cs="Arial"/>
          <w:sz w:val="22"/>
          <w:szCs w:val="22"/>
        </w:rPr>
      </w:pPr>
    </w:p>
    <w:p w:rsidR="00686160" w:rsidRPr="00232F4E" w:rsidRDefault="000931BE" w:rsidP="00686160">
      <w:pPr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6</w:t>
      </w:r>
      <w:r w:rsidR="00686160" w:rsidRPr="00232F4E">
        <w:rPr>
          <w:rFonts w:cs="Arial"/>
          <w:sz w:val="22"/>
          <w:szCs w:val="22"/>
        </w:rPr>
        <w:t>. člen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B148C9" w:rsidRPr="00232F4E" w:rsidRDefault="00686160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V 24. členu se </w:t>
      </w:r>
      <w:r w:rsidR="00B148C9" w:rsidRPr="00232F4E">
        <w:rPr>
          <w:rFonts w:cs="Arial"/>
          <w:sz w:val="22"/>
          <w:szCs w:val="22"/>
        </w:rPr>
        <w:t>doda nov</w:t>
      </w:r>
      <w:r w:rsidR="00E70000" w:rsidRPr="00232F4E">
        <w:rPr>
          <w:rFonts w:cs="Arial"/>
          <w:sz w:val="22"/>
          <w:szCs w:val="22"/>
        </w:rPr>
        <w:t xml:space="preserve"> </w:t>
      </w:r>
      <w:r w:rsidR="000931BE">
        <w:rPr>
          <w:rFonts w:cs="Arial"/>
          <w:sz w:val="22"/>
          <w:szCs w:val="22"/>
        </w:rPr>
        <w:t xml:space="preserve">drugi </w:t>
      </w:r>
      <w:r w:rsidR="00B148C9" w:rsidRPr="00232F4E">
        <w:rPr>
          <w:rFonts w:cs="Arial"/>
          <w:sz w:val="22"/>
          <w:szCs w:val="22"/>
        </w:rPr>
        <w:t>odstavek, ki se glasi:</w:t>
      </w:r>
    </w:p>
    <w:p w:rsidR="00B148C9" w:rsidRPr="00232F4E" w:rsidRDefault="00B148C9" w:rsidP="00B148C9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lastRenderedPageBreak/>
        <w:t xml:space="preserve">»Če po roku za oddajo prošnje na </w:t>
      </w:r>
      <w:r w:rsidR="00740622">
        <w:rPr>
          <w:rFonts w:cs="Arial"/>
          <w:sz w:val="22"/>
          <w:szCs w:val="22"/>
        </w:rPr>
        <w:t xml:space="preserve">skupni </w:t>
      </w:r>
      <w:r w:rsidRPr="00232F4E">
        <w:rPr>
          <w:rFonts w:cs="Arial"/>
          <w:sz w:val="22"/>
          <w:szCs w:val="22"/>
        </w:rPr>
        <w:t xml:space="preserve">javni razpis </w:t>
      </w:r>
      <w:r w:rsidR="004C2CBE" w:rsidRPr="00232F4E">
        <w:rPr>
          <w:rFonts w:cs="Arial"/>
          <w:sz w:val="22"/>
          <w:szCs w:val="22"/>
        </w:rPr>
        <w:t>iz pr</w:t>
      </w:r>
      <w:r w:rsidR="003D04CD">
        <w:rPr>
          <w:rFonts w:cs="Arial"/>
          <w:sz w:val="22"/>
          <w:szCs w:val="22"/>
        </w:rPr>
        <w:t xml:space="preserve">ejšnjega </w:t>
      </w:r>
      <w:r w:rsidR="004C2CBE" w:rsidRPr="00232F4E">
        <w:rPr>
          <w:rFonts w:cs="Arial"/>
          <w:sz w:val="22"/>
          <w:szCs w:val="22"/>
        </w:rPr>
        <w:t xml:space="preserve">odstavka </w:t>
      </w:r>
      <w:r w:rsidRPr="00232F4E">
        <w:rPr>
          <w:rFonts w:cs="Arial"/>
          <w:sz w:val="22"/>
          <w:szCs w:val="22"/>
        </w:rPr>
        <w:t>nastanejo izjemne okoliščine</w:t>
      </w:r>
      <w:r w:rsidR="007E23AC" w:rsidRPr="00232F4E">
        <w:rPr>
          <w:rFonts w:cs="Arial"/>
          <w:sz w:val="22"/>
          <w:szCs w:val="22"/>
        </w:rPr>
        <w:t xml:space="preserve">, kot jih določa </w:t>
      </w:r>
      <w:r w:rsidR="001602A9" w:rsidRPr="00232F4E">
        <w:rPr>
          <w:rFonts w:cs="Arial"/>
          <w:sz w:val="22"/>
          <w:szCs w:val="22"/>
        </w:rPr>
        <w:t>prvi o</w:t>
      </w:r>
      <w:r w:rsidR="004C5E84" w:rsidRPr="00232F4E">
        <w:rPr>
          <w:rFonts w:cs="Arial"/>
          <w:sz w:val="22"/>
          <w:szCs w:val="22"/>
        </w:rPr>
        <w:t>d</w:t>
      </w:r>
      <w:r w:rsidR="001602A9" w:rsidRPr="00232F4E">
        <w:rPr>
          <w:rFonts w:cs="Arial"/>
          <w:sz w:val="22"/>
          <w:szCs w:val="22"/>
        </w:rPr>
        <w:t>stavek 17. člena tega pravilnika,</w:t>
      </w:r>
      <w:r w:rsidRPr="00232F4E">
        <w:rPr>
          <w:rFonts w:cs="Arial"/>
          <w:sz w:val="22"/>
          <w:szCs w:val="22"/>
        </w:rPr>
        <w:t xml:space="preserve"> lahko študent prošnjo za sprejem odda med študijskim letom</w:t>
      </w:r>
      <w:r w:rsidR="00740622">
        <w:rPr>
          <w:rFonts w:cs="Arial"/>
          <w:sz w:val="22"/>
          <w:szCs w:val="22"/>
        </w:rPr>
        <w:t>, in sicer v obdobju, ki se ga določi</w:t>
      </w:r>
      <w:r w:rsidR="00740622" w:rsidRPr="00740622">
        <w:t xml:space="preserve"> </w:t>
      </w:r>
      <w:r w:rsidR="00740622" w:rsidRPr="00740622">
        <w:rPr>
          <w:rFonts w:cs="Arial"/>
          <w:sz w:val="22"/>
          <w:szCs w:val="22"/>
        </w:rPr>
        <w:t>v skupnem razpisu iz prejšnjega odstavka</w:t>
      </w:r>
      <w:r w:rsidRPr="00232F4E">
        <w:rPr>
          <w:rFonts w:cs="Arial"/>
          <w:sz w:val="22"/>
          <w:szCs w:val="22"/>
        </w:rPr>
        <w:t>.«</w:t>
      </w:r>
      <w:r w:rsidR="002C5F29" w:rsidRPr="00232F4E">
        <w:rPr>
          <w:rFonts w:cs="Arial"/>
          <w:sz w:val="22"/>
          <w:szCs w:val="22"/>
        </w:rPr>
        <w:t>.</w:t>
      </w:r>
    </w:p>
    <w:p w:rsidR="00165B23" w:rsidRDefault="00165B23" w:rsidP="00B148C9">
      <w:pPr>
        <w:jc w:val="both"/>
        <w:rPr>
          <w:rFonts w:cs="Arial"/>
          <w:sz w:val="22"/>
          <w:szCs w:val="22"/>
        </w:rPr>
      </w:pPr>
    </w:p>
    <w:p w:rsidR="00165B23" w:rsidRPr="00232F4E" w:rsidRDefault="000931BE" w:rsidP="00B148C9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Dosedanji drugi do </w:t>
      </w:r>
      <w:r w:rsidR="00216341">
        <w:rPr>
          <w:rFonts w:cs="Arial"/>
          <w:sz w:val="22"/>
          <w:szCs w:val="22"/>
        </w:rPr>
        <w:t>četrti odstavek postanejo tretji</w:t>
      </w:r>
      <w:r>
        <w:rPr>
          <w:rFonts w:cs="Arial"/>
          <w:sz w:val="22"/>
          <w:szCs w:val="22"/>
        </w:rPr>
        <w:t xml:space="preserve"> do peti odstavek. </w:t>
      </w:r>
    </w:p>
    <w:p w:rsidR="00165B23" w:rsidRPr="00232F4E" w:rsidRDefault="00165B23" w:rsidP="00B148C9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454C24" w:rsidP="00686160">
      <w:pPr>
        <w:jc w:val="center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PREHODNA IN </w:t>
      </w:r>
      <w:r w:rsidR="00686160" w:rsidRPr="00232F4E">
        <w:rPr>
          <w:rFonts w:cs="Arial"/>
          <w:sz w:val="22"/>
          <w:szCs w:val="22"/>
        </w:rPr>
        <w:t>KONČNA DOLOČBA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0931BE" w:rsidP="00686160">
      <w:pPr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7</w:t>
      </w:r>
      <w:r w:rsidR="00686160" w:rsidRPr="00232F4E">
        <w:rPr>
          <w:rFonts w:cs="Arial"/>
          <w:sz w:val="22"/>
          <w:szCs w:val="22"/>
        </w:rPr>
        <w:t>. člen</w:t>
      </w:r>
    </w:p>
    <w:p w:rsidR="00B758C7" w:rsidRPr="00232F4E" w:rsidRDefault="00B758C7" w:rsidP="00686160">
      <w:pPr>
        <w:jc w:val="both"/>
        <w:rPr>
          <w:rFonts w:cs="Arial"/>
          <w:sz w:val="22"/>
          <w:szCs w:val="22"/>
        </w:rPr>
      </w:pPr>
    </w:p>
    <w:p w:rsidR="00CA6D2B" w:rsidRPr="00232F4E" w:rsidRDefault="00CA6D2B" w:rsidP="00CA6D2B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Ne glede na določb</w:t>
      </w:r>
      <w:r w:rsidR="00B64EB3" w:rsidRPr="00232F4E">
        <w:rPr>
          <w:rFonts w:cs="Arial"/>
          <w:sz w:val="22"/>
          <w:szCs w:val="22"/>
        </w:rPr>
        <w:t>o prvega odstavka</w:t>
      </w:r>
      <w:r w:rsidRPr="00232F4E">
        <w:rPr>
          <w:rFonts w:cs="Arial"/>
          <w:sz w:val="22"/>
          <w:szCs w:val="22"/>
        </w:rPr>
        <w:t xml:space="preserve"> </w:t>
      </w:r>
      <w:r w:rsidR="00A54CA9" w:rsidRPr="00232F4E">
        <w:rPr>
          <w:rFonts w:cs="Arial"/>
          <w:sz w:val="22"/>
          <w:szCs w:val="22"/>
        </w:rPr>
        <w:t>23</w:t>
      </w:r>
      <w:r w:rsidRPr="00232F4E">
        <w:rPr>
          <w:rFonts w:cs="Arial"/>
          <w:sz w:val="22"/>
          <w:szCs w:val="22"/>
        </w:rPr>
        <w:t>. člen</w:t>
      </w:r>
      <w:r w:rsidR="00A54CA9" w:rsidRPr="00232F4E">
        <w:rPr>
          <w:rFonts w:cs="Arial"/>
          <w:sz w:val="22"/>
          <w:szCs w:val="22"/>
        </w:rPr>
        <w:t>a</w:t>
      </w:r>
      <w:r w:rsidRPr="00232F4E">
        <w:rPr>
          <w:rFonts w:cs="Arial"/>
          <w:sz w:val="22"/>
          <w:szCs w:val="22"/>
        </w:rPr>
        <w:t xml:space="preserve"> Pravilnika o subvencioniranju bivanja študentov</w:t>
      </w:r>
      <w:r w:rsidR="00B61AFA">
        <w:rPr>
          <w:rFonts w:cs="Arial"/>
          <w:sz w:val="22"/>
          <w:szCs w:val="22"/>
        </w:rPr>
        <w:t xml:space="preserve"> </w:t>
      </w:r>
      <w:r w:rsidR="00B61AFA" w:rsidRPr="00B61AFA">
        <w:rPr>
          <w:rFonts w:cs="Arial"/>
          <w:sz w:val="22"/>
          <w:szCs w:val="22"/>
        </w:rPr>
        <w:t>(Uradni list RS, št. 22/01, 35/06, 75/08, 97/10, 46/12</w:t>
      </w:r>
      <w:r w:rsidR="00B61AFA">
        <w:rPr>
          <w:rFonts w:cs="Arial"/>
          <w:sz w:val="22"/>
          <w:szCs w:val="22"/>
        </w:rPr>
        <w:t xml:space="preserve">, 55/13, 38/16, 13/17 in 13/18; v nadaljnjem besedilu: pravilnik) </w:t>
      </w:r>
      <w:r w:rsidRPr="00232F4E">
        <w:rPr>
          <w:rFonts w:cs="Arial"/>
          <w:sz w:val="22"/>
          <w:szCs w:val="22"/>
        </w:rPr>
        <w:t>imajo v</w:t>
      </w:r>
      <w:r w:rsidR="00873AFB" w:rsidRPr="00232F4E">
        <w:rPr>
          <w:rFonts w:cs="Arial"/>
          <w:sz w:val="22"/>
          <w:szCs w:val="22"/>
        </w:rPr>
        <w:t xml:space="preserve"> študijskem letu 2020/2021</w:t>
      </w:r>
      <w:r w:rsidR="00B61AFA">
        <w:rPr>
          <w:rFonts w:cs="Arial"/>
          <w:sz w:val="22"/>
          <w:szCs w:val="22"/>
        </w:rPr>
        <w:t xml:space="preserve">, </w:t>
      </w:r>
      <w:r w:rsidR="00A14227" w:rsidRPr="00232F4E">
        <w:rPr>
          <w:rFonts w:cs="Arial"/>
          <w:sz w:val="22"/>
          <w:szCs w:val="22"/>
        </w:rPr>
        <w:t>ob izpolnjevanju pogojev iz 12. člena pravilnika,</w:t>
      </w:r>
      <w:r w:rsidR="00873AFB" w:rsidRPr="00232F4E">
        <w:rPr>
          <w:rFonts w:cs="Arial"/>
          <w:sz w:val="22"/>
          <w:szCs w:val="22"/>
        </w:rPr>
        <w:t xml:space="preserve"> pravico do subvencioniranega bivanja tudi študenti, ki jim je </w:t>
      </w:r>
      <w:r w:rsidR="00B61AFA" w:rsidRPr="00B61AFA">
        <w:rPr>
          <w:rFonts w:cs="Arial"/>
          <w:sz w:val="22"/>
          <w:szCs w:val="22"/>
        </w:rPr>
        <w:t xml:space="preserve">bil podaljšan status študenta </w:t>
      </w:r>
      <w:r w:rsidR="00873AFB" w:rsidRPr="00232F4E">
        <w:rPr>
          <w:rFonts w:cs="Arial"/>
          <w:sz w:val="22"/>
          <w:szCs w:val="22"/>
        </w:rPr>
        <w:t xml:space="preserve">v skladu z </w:t>
      </w:r>
      <w:r w:rsidR="007D286E" w:rsidRPr="00232F4E">
        <w:rPr>
          <w:rFonts w:cs="Arial"/>
          <w:sz w:val="22"/>
          <w:szCs w:val="22"/>
        </w:rPr>
        <w:t>določbo</w:t>
      </w:r>
      <w:r w:rsidRPr="00232F4E">
        <w:rPr>
          <w:rFonts w:cs="Arial"/>
          <w:sz w:val="22"/>
          <w:szCs w:val="22"/>
        </w:rPr>
        <w:t xml:space="preserve"> 49. člena </w:t>
      </w:r>
      <w:r w:rsidR="00B61AFA" w:rsidRPr="00B61AFA">
        <w:rPr>
          <w:rFonts w:cs="Arial"/>
          <w:sz w:val="22"/>
          <w:szCs w:val="22"/>
        </w:rPr>
        <w:t xml:space="preserve">Zakona o interventnih ukrepih za zajezitev epidemije COVID-19 in omilitev njenih posledic za državljane in gospodarstvo </w:t>
      </w:r>
      <w:r w:rsidR="00B61AFA">
        <w:rPr>
          <w:rFonts w:cs="Arial"/>
          <w:sz w:val="22"/>
          <w:szCs w:val="22"/>
        </w:rPr>
        <w:t>(</w:t>
      </w:r>
      <w:r w:rsidRPr="00232F4E">
        <w:rPr>
          <w:rFonts w:cs="Arial"/>
          <w:sz w:val="22"/>
          <w:szCs w:val="22"/>
        </w:rPr>
        <w:t>Uradni list RS, št</w:t>
      </w:r>
      <w:r w:rsidR="00110936" w:rsidRPr="00350C88">
        <w:rPr>
          <w:rFonts w:cs="Arial"/>
          <w:sz w:val="22"/>
          <w:szCs w:val="22"/>
        </w:rPr>
        <w:t>. xx/</w:t>
      </w:r>
      <w:r w:rsidR="00110936" w:rsidRPr="00232F4E">
        <w:rPr>
          <w:rFonts w:cs="Arial"/>
          <w:sz w:val="22"/>
          <w:szCs w:val="22"/>
        </w:rPr>
        <w:t>20</w:t>
      </w:r>
      <w:r w:rsidRPr="00232F4E">
        <w:rPr>
          <w:rFonts w:cs="Arial"/>
          <w:sz w:val="22"/>
          <w:szCs w:val="22"/>
        </w:rPr>
        <w:t>)</w:t>
      </w:r>
      <w:r w:rsidR="00B61AFA">
        <w:rPr>
          <w:rFonts w:cs="Arial"/>
          <w:sz w:val="22"/>
          <w:szCs w:val="22"/>
        </w:rPr>
        <w:t xml:space="preserve">. </w:t>
      </w:r>
    </w:p>
    <w:p w:rsidR="00165B23" w:rsidRPr="00232F4E" w:rsidRDefault="00165B23" w:rsidP="00686160">
      <w:pPr>
        <w:jc w:val="both"/>
        <w:rPr>
          <w:rFonts w:cs="Arial"/>
          <w:sz w:val="22"/>
          <w:szCs w:val="22"/>
        </w:rPr>
      </w:pPr>
    </w:p>
    <w:p w:rsidR="00165B23" w:rsidRPr="00232F4E" w:rsidRDefault="00165B23" w:rsidP="00686160">
      <w:pPr>
        <w:jc w:val="both"/>
        <w:rPr>
          <w:rFonts w:cs="Arial"/>
          <w:sz w:val="22"/>
          <w:szCs w:val="22"/>
        </w:rPr>
      </w:pPr>
    </w:p>
    <w:p w:rsidR="004F7C29" w:rsidRPr="00232F4E" w:rsidRDefault="00B61AFA" w:rsidP="00110936">
      <w:pPr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8</w:t>
      </w:r>
      <w:r w:rsidR="00B758C7" w:rsidRPr="00232F4E">
        <w:rPr>
          <w:rFonts w:cs="Arial"/>
          <w:sz w:val="22"/>
          <w:szCs w:val="22"/>
        </w:rPr>
        <w:t>. člen</w:t>
      </w:r>
    </w:p>
    <w:p w:rsidR="004F7C29" w:rsidRPr="00232F4E" w:rsidRDefault="004F7C29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Ta pravilnik začne veljati </w:t>
      </w:r>
      <w:r w:rsidR="00B334AD" w:rsidRPr="00232F4E">
        <w:rPr>
          <w:rFonts w:cs="Arial"/>
          <w:sz w:val="22"/>
          <w:szCs w:val="22"/>
        </w:rPr>
        <w:t>naslednji</w:t>
      </w:r>
      <w:r w:rsidRPr="00232F4E">
        <w:rPr>
          <w:rFonts w:cs="Arial"/>
          <w:sz w:val="22"/>
          <w:szCs w:val="22"/>
        </w:rPr>
        <w:t xml:space="preserve"> dan po objavi v Uradnem listu Republike Slovenije.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  <w:r w:rsidRPr="00D567EC">
        <w:rPr>
          <w:rFonts w:cs="Arial"/>
          <w:sz w:val="22"/>
          <w:szCs w:val="22"/>
        </w:rPr>
        <w:t xml:space="preserve">Št. </w:t>
      </w:r>
      <w:r w:rsidR="0061187F" w:rsidRPr="00D567EC">
        <w:rPr>
          <w:rFonts w:cs="Arial"/>
          <w:sz w:val="22"/>
          <w:szCs w:val="22"/>
        </w:rPr>
        <w:t>0070-</w:t>
      </w:r>
      <w:r w:rsidR="00D567EC" w:rsidRPr="00D567EC">
        <w:rPr>
          <w:rFonts w:cs="Arial"/>
          <w:sz w:val="22"/>
          <w:szCs w:val="22"/>
        </w:rPr>
        <w:t>20</w:t>
      </w:r>
      <w:r w:rsidR="0061187F" w:rsidRPr="00D567EC">
        <w:rPr>
          <w:rFonts w:cs="Arial"/>
          <w:sz w:val="22"/>
          <w:szCs w:val="22"/>
        </w:rPr>
        <w:t>/</w:t>
      </w:r>
      <w:r w:rsidR="00350C88">
        <w:rPr>
          <w:rFonts w:cs="Arial"/>
          <w:sz w:val="22"/>
          <w:szCs w:val="22"/>
        </w:rPr>
        <w:t>2020/1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Ljubljana, dne </w:t>
      </w:r>
      <w:r w:rsidR="004D49A8">
        <w:rPr>
          <w:rFonts w:cs="Arial"/>
          <w:sz w:val="22"/>
          <w:szCs w:val="22"/>
        </w:rPr>
        <w:t>x</w:t>
      </w:r>
      <w:r w:rsidR="00B148C9" w:rsidRPr="00232F4E">
        <w:rPr>
          <w:rFonts w:cs="Arial"/>
          <w:sz w:val="22"/>
          <w:szCs w:val="22"/>
        </w:rPr>
        <w:t>. aprila 2020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EVA </w:t>
      </w:r>
      <w:r w:rsidR="0061187F" w:rsidRPr="002E6B71">
        <w:rPr>
          <w:rFonts w:cs="Arial"/>
          <w:sz w:val="22"/>
          <w:szCs w:val="22"/>
        </w:rPr>
        <w:t>20</w:t>
      </w:r>
      <w:r w:rsidR="002E6B71" w:rsidRPr="002E6B71">
        <w:rPr>
          <w:rFonts w:cs="Arial"/>
          <w:sz w:val="22"/>
          <w:szCs w:val="22"/>
        </w:rPr>
        <w:t>20</w:t>
      </w:r>
      <w:r w:rsidR="0061187F" w:rsidRPr="002E6B71">
        <w:rPr>
          <w:rFonts w:cs="Arial"/>
          <w:sz w:val="22"/>
          <w:szCs w:val="22"/>
        </w:rPr>
        <w:t>-3330-00</w:t>
      </w:r>
      <w:r w:rsidR="002E6B71" w:rsidRPr="002E6B71">
        <w:rPr>
          <w:rFonts w:cs="Arial"/>
          <w:sz w:val="22"/>
          <w:szCs w:val="22"/>
        </w:rPr>
        <w:t>17</w:t>
      </w:r>
    </w:p>
    <w:p w:rsidR="002E6B71" w:rsidRDefault="00686160" w:rsidP="002E6B71">
      <w:pPr>
        <w:jc w:val="right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                                                                                        </w:t>
      </w:r>
    </w:p>
    <w:p w:rsidR="00686160" w:rsidRPr="00232F4E" w:rsidRDefault="00686160" w:rsidP="002E6B71">
      <w:pPr>
        <w:jc w:val="right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 </w:t>
      </w:r>
      <w:r w:rsidR="002B5E35">
        <w:rPr>
          <w:rFonts w:cs="Arial"/>
          <w:sz w:val="22"/>
          <w:szCs w:val="22"/>
        </w:rPr>
        <w:t>prof.</w:t>
      </w:r>
      <w:r w:rsidR="002E6B71">
        <w:rPr>
          <w:rFonts w:cs="Arial"/>
          <w:sz w:val="22"/>
          <w:szCs w:val="22"/>
        </w:rPr>
        <w:t xml:space="preserve"> </w:t>
      </w:r>
      <w:r w:rsidRPr="00232F4E">
        <w:rPr>
          <w:rFonts w:cs="Arial"/>
          <w:sz w:val="22"/>
          <w:szCs w:val="22"/>
        </w:rPr>
        <w:t>dr.</w:t>
      </w:r>
      <w:r w:rsidR="002E6B71">
        <w:rPr>
          <w:rFonts w:cs="Arial"/>
          <w:sz w:val="22"/>
          <w:szCs w:val="22"/>
        </w:rPr>
        <w:t xml:space="preserve"> </w:t>
      </w:r>
      <w:r w:rsidR="00B148C9" w:rsidRPr="00232F4E">
        <w:rPr>
          <w:rFonts w:cs="Arial"/>
          <w:sz w:val="22"/>
          <w:szCs w:val="22"/>
        </w:rPr>
        <w:t>Simona Kustec Lipicer</w:t>
      </w:r>
      <w:r w:rsidRPr="00232F4E">
        <w:rPr>
          <w:rFonts w:cs="Arial"/>
          <w:sz w:val="22"/>
          <w:szCs w:val="22"/>
        </w:rPr>
        <w:t xml:space="preserve">  </w:t>
      </w:r>
    </w:p>
    <w:p w:rsidR="00686160" w:rsidRPr="00232F4E" w:rsidRDefault="00686160" w:rsidP="00686160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ab/>
        <w:t xml:space="preserve">                                                                                 </w:t>
      </w:r>
      <w:r w:rsidR="00C23F6B" w:rsidRPr="00232F4E">
        <w:rPr>
          <w:rFonts w:cs="Arial"/>
          <w:sz w:val="22"/>
          <w:szCs w:val="22"/>
        </w:rPr>
        <w:t>m</w:t>
      </w:r>
      <w:r w:rsidRPr="00232F4E">
        <w:rPr>
          <w:rFonts w:cs="Arial"/>
          <w:sz w:val="22"/>
          <w:szCs w:val="22"/>
        </w:rPr>
        <w:t xml:space="preserve">inistrica za izobraževanje, </w:t>
      </w:r>
    </w:p>
    <w:p w:rsidR="00686160" w:rsidRPr="00232F4E" w:rsidRDefault="00686160" w:rsidP="00CB707B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                                                                                                    znanost in šport</w:t>
      </w:r>
    </w:p>
    <w:p w:rsidR="00384DF8" w:rsidRDefault="00384DF8" w:rsidP="00CB707B">
      <w:pPr>
        <w:jc w:val="both"/>
        <w:rPr>
          <w:rFonts w:cs="Arial"/>
          <w:b/>
          <w:color w:val="FF0000"/>
          <w:sz w:val="22"/>
          <w:szCs w:val="22"/>
        </w:rPr>
      </w:pPr>
    </w:p>
    <w:p w:rsidR="00384DF8" w:rsidRDefault="00384DF8" w:rsidP="00CB707B">
      <w:pPr>
        <w:jc w:val="both"/>
        <w:rPr>
          <w:rFonts w:cs="Arial"/>
          <w:b/>
          <w:color w:val="FF0000"/>
          <w:sz w:val="22"/>
          <w:szCs w:val="22"/>
        </w:rPr>
      </w:pPr>
    </w:p>
    <w:p w:rsidR="00384DF8" w:rsidRDefault="00384DF8" w:rsidP="00CB707B">
      <w:pPr>
        <w:jc w:val="both"/>
        <w:rPr>
          <w:rFonts w:cs="Arial"/>
          <w:b/>
          <w:color w:val="FF0000"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2E6B71" w:rsidRDefault="002E6B71" w:rsidP="00CB707B">
      <w:pPr>
        <w:jc w:val="both"/>
        <w:rPr>
          <w:rFonts w:cs="Arial"/>
          <w:b/>
          <w:sz w:val="22"/>
          <w:szCs w:val="22"/>
        </w:rPr>
      </w:pPr>
    </w:p>
    <w:p w:rsidR="000779D7" w:rsidRPr="002E6B71" w:rsidRDefault="00CB707B" w:rsidP="00CB707B">
      <w:pPr>
        <w:jc w:val="both"/>
        <w:rPr>
          <w:rFonts w:cs="Arial"/>
          <w:b/>
          <w:sz w:val="22"/>
          <w:szCs w:val="22"/>
        </w:rPr>
      </w:pPr>
      <w:r w:rsidRPr="002E6B71">
        <w:rPr>
          <w:rFonts w:cs="Arial"/>
          <w:b/>
          <w:sz w:val="22"/>
          <w:szCs w:val="22"/>
        </w:rPr>
        <w:lastRenderedPageBreak/>
        <w:t>OBRAZLOŽITEV</w:t>
      </w:r>
      <w:r w:rsidR="00232F4E" w:rsidRPr="002E6B71">
        <w:rPr>
          <w:rFonts w:cs="Arial"/>
          <w:b/>
          <w:sz w:val="22"/>
          <w:szCs w:val="22"/>
        </w:rPr>
        <w:t xml:space="preserve"> </w:t>
      </w:r>
    </w:p>
    <w:p w:rsidR="000779D7" w:rsidRPr="00232F4E" w:rsidRDefault="000779D7" w:rsidP="00CB707B">
      <w:pPr>
        <w:jc w:val="both"/>
        <w:rPr>
          <w:rFonts w:cs="Arial"/>
          <w:b/>
          <w:sz w:val="22"/>
          <w:szCs w:val="22"/>
        </w:rPr>
      </w:pPr>
    </w:p>
    <w:p w:rsidR="00554142" w:rsidRPr="00232F4E" w:rsidRDefault="00CB707B" w:rsidP="00554142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S predlogom Pravilnika</w:t>
      </w:r>
      <w:r w:rsidR="00FA3907" w:rsidRPr="00232F4E">
        <w:rPr>
          <w:rFonts w:cs="Arial"/>
          <w:sz w:val="22"/>
          <w:szCs w:val="22"/>
        </w:rPr>
        <w:t xml:space="preserve"> o spremembah in dopolnitvah </w:t>
      </w:r>
      <w:r w:rsidR="00981731" w:rsidRPr="00232F4E">
        <w:rPr>
          <w:rFonts w:cs="Arial"/>
          <w:sz w:val="22"/>
          <w:szCs w:val="22"/>
        </w:rPr>
        <w:t>Pravilnika o subvencioniranju bivanja študentov (v nadaljnjem besedilu</w:t>
      </w:r>
      <w:r w:rsidRPr="00232F4E">
        <w:rPr>
          <w:rFonts w:cs="Arial"/>
          <w:sz w:val="22"/>
          <w:szCs w:val="22"/>
        </w:rPr>
        <w:t xml:space="preserve">: </w:t>
      </w:r>
      <w:r w:rsidR="00686160" w:rsidRPr="00232F4E">
        <w:rPr>
          <w:rFonts w:cs="Arial"/>
          <w:sz w:val="22"/>
          <w:szCs w:val="22"/>
        </w:rPr>
        <w:t xml:space="preserve">novela </w:t>
      </w:r>
      <w:r w:rsidRPr="00232F4E">
        <w:rPr>
          <w:rFonts w:cs="Arial"/>
          <w:sz w:val="22"/>
          <w:szCs w:val="22"/>
        </w:rPr>
        <w:t>pravilnik</w:t>
      </w:r>
      <w:r w:rsidR="00686160" w:rsidRPr="00232F4E">
        <w:rPr>
          <w:rFonts w:cs="Arial"/>
          <w:sz w:val="22"/>
          <w:szCs w:val="22"/>
        </w:rPr>
        <w:t>a</w:t>
      </w:r>
      <w:r w:rsidRPr="00232F4E">
        <w:rPr>
          <w:rFonts w:cs="Arial"/>
          <w:sz w:val="22"/>
          <w:szCs w:val="22"/>
        </w:rPr>
        <w:t xml:space="preserve">) se spreminja veljavni Pravilnik o </w:t>
      </w:r>
      <w:r w:rsidR="00554142" w:rsidRPr="00232F4E">
        <w:rPr>
          <w:rFonts w:cs="Arial"/>
          <w:sz w:val="22"/>
          <w:szCs w:val="22"/>
        </w:rPr>
        <w:t>subvencioniranju bivanja študentov (Uradni list RS, št. 22/01, 35/06, 75/08, 97/10</w:t>
      </w:r>
      <w:r w:rsidR="00981731" w:rsidRPr="00232F4E">
        <w:rPr>
          <w:rFonts w:cs="Arial"/>
          <w:sz w:val="22"/>
          <w:szCs w:val="22"/>
        </w:rPr>
        <w:t>, 46/12, 55/13, 38/16</w:t>
      </w:r>
      <w:r w:rsidR="00B148C9" w:rsidRPr="00232F4E">
        <w:rPr>
          <w:rFonts w:cs="Arial"/>
          <w:sz w:val="22"/>
          <w:szCs w:val="22"/>
        </w:rPr>
        <w:t>,</w:t>
      </w:r>
      <w:r w:rsidR="00981731" w:rsidRPr="00232F4E">
        <w:rPr>
          <w:rFonts w:cs="Arial"/>
          <w:sz w:val="22"/>
          <w:szCs w:val="22"/>
        </w:rPr>
        <w:t xml:space="preserve"> 13/17</w:t>
      </w:r>
      <w:r w:rsidR="00B148C9" w:rsidRPr="00232F4E">
        <w:rPr>
          <w:rFonts w:cs="Arial"/>
          <w:sz w:val="22"/>
          <w:szCs w:val="22"/>
        </w:rPr>
        <w:t xml:space="preserve"> in 13/18</w:t>
      </w:r>
      <w:r w:rsidR="00981731" w:rsidRPr="00232F4E">
        <w:rPr>
          <w:rFonts w:cs="Arial"/>
          <w:sz w:val="22"/>
          <w:szCs w:val="22"/>
        </w:rPr>
        <w:t>; v nadaljnjem besedilu: pravilnik).</w:t>
      </w:r>
    </w:p>
    <w:p w:rsidR="00686160" w:rsidRPr="00232F4E" w:rsidRDefault="00686160" w:rsidP="00592B84">
      <w:pPr>
        <w:jc w:val="both"/>
        <w:rPr>
          <w:rFonts w:cs="Arial"/>
          <w:sz w:val="22"/>
          <w:szCs w:val="22"/>
        </w:rPr>
      </w:pPr>
    </w:p>
    <w:p w:rsidR="00441FCD" w:rsidRPr="00232F4E" w:rsidRDefault="00686160" w:rsidP="00592B84">
      <w:pPr>
        <w:jc w:val="both"/>
        <w:rPr>
          <w:rFonts w:cs="Arial"/>
          <w:b/>
          <w:sz w:val="22"/>
          <w:szCs w:val="22"/>
        </w:rPr>
      </w:pPr>
      <w:r w:rsidRPr="00232F4E">
        <w:rPr>
          <w:rFonts w:cs="Arial"/>
          <w:b/>
          <w:sz w:val="22"/>
          <w:szCs w:val="22"/>
        </w:rPr>
        <w:t>K 1. členu</w:t>
      </w:r>
    </w:p>
    <w:p w:rsidR="00EC4601" w:rsidRPr="00232F4E" w:rsidRDefault="00EC4601" w:rsidP="00A55D35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Določi se ravnanje ministra</w:t>
      </w:r>
      <w:r w:rsidR="00267ADE">
        <w:rPr>
          <w:rFonts w:cs="Arial"/>
          <w:sz w:val="22"/>
          <w:szCs w:val="22"/>
        </w:rPr>
        <w:t>, pristojnega</w:t>
      </w:r>
      <w:r w:rsidRPr="00232F4E">
        <w:rPr>
          <w:rFonts w:cs="Arial"/>
          <w:sz w:val="22"/>
          <w:szCs w:val="22"/>
        </w:rPr>
        <w:t xml:space="preserve"> za visoko šolstvo, kako lahko </w:t>
      </w:r>
      <w:r w:rsidR="00A55D35" w:rsidRPr="00232F4E">
        <w:rPr>
          <w:rFonts w:cs="Arial"/>
          <w:sz w:val="22"/>
          <w:szCs w:val="22"/>
        </w:rPr>
        <w:t>postopa</w:t>
      </w:r>
      <w:r w:rsidRPr="00232F4E">
        <w:rPr>
          <w:rFonts w:cs="Arial"/>
          <w:sz w:val="22"/>
          <w:szCs w:val="22"/>
        </w:rPr>
        <w:t xml:space="preserve"> v primeru naravnih ali drugih nesreč, če se taka nesreča pričakuje ali v drugih izjemnih okoliščinah ter rok/trajanje tovrstnih sprememb.</w:t>
      </w:r>
    </w:p>
    <w:p w:rsidR="00E74FDA" w:rsidRPr="00232F4E" w:rsidRDefault="00E74FDA" w:rsidP="00A55D35">
      <w:pPr>
        <w:jc w:val="both"/>
        <w:rPr>
          <w:rFonts w:cs="Arial"/>
          <w:sz w:val="22"/>
          <w:szCs w:val="22"/>
        </w:rPr>
      </w:pPr>
    </w:p>
    <w:p w:rsidR="00D15042" w:rsidRPr="00232F4E" w:rsidRDefault="003478C5" w:rsidP="00A55D35">
      <w:pPr>
        <w:jc w:val="both"/>
        <w:rPr>
          <w:rFonts w:cs="Arial"/>
          <w:b/>
          <w:sz w:val="22"/>
          <w:szCs w:val="22"/>
        </w:rPr>
      </w:pPr>
      <w:r w:rsidRPr="00232F4E">
        <w:rPr>
          <w:rFonts w:cs="Arial"/>
          <w:b/>
          <w:sz w:val="22"/>
          <w:szCs w:val="22"/>
        </w:rPr>
        <w:t xml:space="preserve">K </w:t>
      </w:r>
      <w:r w:rsidR="00441FCD" w:rsidRPr="00232F4E">
        <w:rPr>
          <w:rFonts w:cs="Arial"/>
          <w:b/>
          <w:sz w:val="22"/>
          <w:szCs w:val="22"/>
        </w:rPr>
        <w:t>2</w:t>
      </w:r>
      <w:r w:rsidRPr="00232F4E">
        <w:rPr>
          <w:rFonts w:cs="Arial"/>
          <w:b/>
          <w:sz w:val="22"/>
          <w:szCs w:val="22"/>
        </w:rPr>
        <w:t>. členu</w:t>
      </w:r>
    </w:p>
    <w:p w:rsidR="000B3347" w:rsidRPr="00232F4E" w:rsidRDefault="00EC4601" w:rsidP="00A55D35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>Natančneje se poimenuje zasebne študentske domove, saj je bil v preteklosti večkrat izkazan dvom, na katere študentske domove se nanaša besedilo 3. člena.</w:t>
      </w:r>
    </w:p>
    <w:p w:rsidR="00686160" w:rsidRDefault="00686160" w:rsidP="00A55D35">
      <w:pPr>
        <w:jc w:val="both"/>
        <w:rPr>
          <w:rFonts w:cs="Arial"/>
          <w:sz w:val="22"/>
          <w:szCs w:val="22"/>
        </w:rPr>
      </w:pPr>
    </w:p>
    <w:p w:rsidR="00267ADE" w:rsidRPr="002E6B71" w:rsidRDefault="00267ADE" w:rsidP="00A55D35">
      <w:pPr>
        <w:jc w:val="both"/>
        <w:rPr>
          <w:rFonts w:cs="Arial"/>
          <w:b/>
          <w:sz w:val="22"/>
          <w:szCs w:val="22"/>
        </w:rPr>
      </w:pPr>
      <w:r w:rsidRPr="002E6B71">
        <w:rPr>
          <w:rFonts w:cs="Arial"/>
          <w:b/>
          <w:sz w:val="22"/>
          <w:szCs w:val="22"/>
        </w:rPr>
        <w:t>K 3. členu</w:t>
      </w:r>
    </w:p>
    <w:p w:rsidR="00267ADE" w:rsidRDefault="001B0A7F" w:rsidP="00A55D35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 tem členom se v</w:t>
      </w:r>
      <w:r w:rsidR="00166721" w:rsidRPr="00166721">
        <w:rPr>
          <w:rFonts w:cs="Arial"/>
          <w:sz w:val="22"/>
          <w:szCs w:val="22"/>
        </w:rPr>
        <w:t xml:space="preserve"> 3</w:t>
      </w:r>
      <w:r>
        <w:rPr>
          <w:rFonts w:cs="Arial"/>
          <w:sz w:val="22"/>
          <w:szCs w:val="22"/>
        </w:rPr>
        <w:t>., 4., 5., 6., 7. in 9. členu</w:t>
      </w:r>
      <w:r w:rsidR="00166721" w:rsidRPr="00166721">
        <w:rPr>
          <w:rFonts w:cs="Arial"/>
          <w:sz w:val="22"/>
          <w:szCs w:val="22"/>
        </w:rPr>
        <w:t xml:space="preserve"> pred besedilom »študentski dom« v vseh sklonih doda beseda</w:t>
      </w:r>
      <w:r>
        <w:rPr>
          <w:rFonts w:cs="Arial"/>
          <w:sz w:val="22"/>
          <w:szCs w:val="22"/>
        </w:rPr>
        <w:t xml:space="preserve"> »zasebni« v ustreznem sklonu, ker se vsi navedeni členi nanašajo na izbiro zasebnih študentskih domov. </w:t>
      </w:r>
    </w:p>
    <w:p w:rsidR="00267ADE" w:rsidRDefault="00267ADE" w:rsidP="00A55D35">
      <w:pPr>
        <w:jc w:val="both"/>
        <w:rPr>
          <w:rFonts w:cs="Arial"/>
          <w:sz w:val="22"/>
          <w:szCs w:val="22"/>
        </w:rPr>
      </w:pPr>
    </w:p>
    <w:p w:rsidR="00267ADE" w:rsidRPr="002E6B71" w:rsidRDefault="00267ADE" w:rsidP="00A55D35">
      <w:pPr>
        <w:jc w:val="both"/>
        <w:rPr>
          <w:rFonts w:cs="Arial"/>
          <w:b/>
          <w:sz w:val="22"/>
          <w:szCs w:val="22"/>
        </w:rPr>
      </w:pPr>
      <w:r w:rsidRPr="002E6B71">
        <w:rPr>
          <w:rFonts w:cs="Arial"/>
          <w:b/>
          <w:sz w:val="22"/>
          <w:szCs w:val="22"/>
        </w:rPr>
        <w:t>K 4. členu</w:t>
      </w:r>
    </w:p>
    <w:p w:rsidR="00267ADE" w:rsidRDefault="001B0A7F" w:rsidP="00A55D35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V tem členu </w:t>
      </w:r>
      <w:r w:rsidR="00166721" w:rsidRPr="00166721">
        <w:rPr>
          <w:rFonts w:cs="Arial"/>
          <w:sz w:val="22"/>
          <w:szCs w:val="22"/>
        </w:rPr>
        <w:t>se beseda »ponudnika« nadomesti z besedilom »ustrezne</w:t>
      </w:r>
      <w:r>
        <w:rPr>
          <w:rFonts w:cs="Arial"/>
          <w:sz w:val="22"/>
          <w:szCs w:val="22"/>
        </w:rPr>
        <w:t xml:space="preserve">ga zasebnega študentskega doma«, da je jasneje določeno, da gre za zasebni študentski dom. </w:t>
      </w:r>
    </w:p>
    <w:p w:rsidR="00267ADE" w:rsidRPr="00232F4E" w:rsidRDefault="00267ADE" w:rsidP="00A55D35">
      <w:pPr>
        <w:jc w:val="both"/>
        <w:rPr>
          <w:rFonts w:cs="Arial"/>
          <w:sz w:val="22"/>
          <w:szCs w:val="22"/>
        </w:rPr>
      </w:pPr>
    </w:p>
    <w:p w:rsidR="00CF1737" w:rsidRPr="00232F4E" w:rsidRDefault="00CF1737" w:rsidP="00A55D35">
      <w:pPr>
        <w:jc w:val="both"/>
        <w:rPr>
          <w:rFonts w:cs="Arial"/>
          <w:b/>
          <w:sz w:val="22"/>
          <w:szCs w:val="22"/>
        </w:rPr>
      </w:pPr>
      <w:r w:rsidRPr="00232F4E">
        <w:rPr>
          <w:rFonts w:cs="Arial"/>
          <w:b/>
          <w:sz w:val="22"/>
          <w:szCs w:val="22"/>
        </w:rPr>
        <w:t xml:space="preserve">K </w:t>
      </w:r>
      <w:r w:rsidR="00267ADE">
        <w:rPr>
          <w:rFonts w:cs="Arial"/>
          <w:b/>
          <w:sz w:val="22"/>
          <w:szCs w:val="22"/>
        </w:rPr>
        <w:t>5</w:t>
      </w:r>
      <w:r w:rsidR="00686160" w:rsidRPr="00232F4E">
        <w:rPr>
          <w:rFonts w:cs="Arial"/>
          <w:b/>
          <w:sz w:val="22"/>
          <w:szCs w:val="22"/>
        </w:rPr>
        <w:t>. členu</w:t>
      </w:r>
    </w:p>
    <w:p w:rsidR="00EC4601" w:rsidRPr="00232F4E" w:rsidRDefault="00EC4601" w:rsidP="00A55D35">
      <w:pPr>
        <w:jc w:val="both"/>
        <w:rPr>
          <w:rFonts w:cs="Arial"/>
          <w:sz w:val="22"/>
          <w:szCs w:val="22"/>
        </w:rPr>
      </w:pPr>
      <w:r w:rsidRPr="00232F4E">
        <w:rPr>
          <w:rFonts w:cs="Arial"/>
          <w:sz w:val="22"/>
          <w:szCs w:val="22"/>
        </w:rPr>
        <w:t xml:space="preserve">Dodani odstavek študentom, ki izkazujejo izjemno nadarjenost in so bili na podlagi tega sprejeti v študijski program priznava največje število točk iz naslova učne oziroma študijske uspešnosti. Ti študenti </w:t>
      </w:r>
      <w:r w:rsidR="00A55D35" w:rsidRPr="00232F4E">
        <w:rPr>
          <w:rFonts w:cs="Arial"/>
          <w:sz w:val="22"/>
          <w:szCs w:val="22"/>
        </w:rPr>
        <w:t>so lahko sprejeti na podlagi nadarjenosti brez opravljanja mature in so v preteklosti bili prikrajšani za točke z naslova učne oziroma študijske uspešnosti.</w:t>
      </w:r>
    </w:p>
    <w:p w:rsidR="00A55D35" w:rsidRPr="00232F4E" w:rsidRDefault="00A55D35" w:rsidP="00FB6A64">
      <w:pPr>
        <w:jc w:val="both"/>
        <w:rPr>
          <w:rFonts w:cs="Arial"/>
          <w:sz w:val="22"/>
          <w:szCs w:val="22"/>
        </w:rPr>
      </w:pPr>
    </w:p>
    <w:p w:rsidR="00C03B51" w:rsidRPr="00232F4E" w:rsidRDefault="00C03B51" w:rsidP="00FB6A64">
      <w:pPr>
        <w:jc w:val="both"/>
        <w:rPr>
          <w:rFonts w:cs="Arial"/>
          <w:b/>
          <w:sz w:val="22"/>
          <w:szCs w:val="22"/>
        </w:rPr>
      </w:pPr>
      <w:r w:rsidRPr="00232F4E">
        <w:rPr>
          <w:rFonts w:cs="Arial"/>
          <w:b/>
          <w:sz w:val="22"/>
          <w:szCs w:val="22"/>
        </w:rPr>
        <w:t xml:space="preserve">K </w:t>
      </w:r>
      <w:r w:rsidR="00267ADE">
        <w:rPr>
          <w:rFonts w:cs="Arial"/>
          <w:b/>
          <w:sz w:val="22"/>
          <w:szCs w:val="22"/>
        </w:rPr>
        <w:t>6</w:t>
      </w:r>
      <w:r w:rsidR="00686160" w:rsidRPr="00232F4E">
        <w:rPr>
          <w:rFonts w:cs="Arial"/>
          <w:b/>
          <w:sz w:val="22"/>
          <w:szCs w:val="22"/>
        </w:rPr>
        <w:t>. členu</w:t>
      </w:r>
      <w:r w:rsidRPr="00232F4E">
        <w:rPr>
          <w:rFonts w:cs="Arial"/>
          <w:b/>
          <w:sz w:val="22"/>
          <w:szCs w:val="22"/>
        </w:rPr>
        <w:t xml:space="preserve"> </w:t>
      </w:r>
    </w:p>
    <w:p w:rsidR="00A55D35" w:rsidRPr="00B148C9" w:rsidRDefault="00A55D35" w:rsidP="00A55D35">
      <w:pPr>
        <w:jc w:val="both"/>
        <w:rPr>
          <w:rFonts w:cs="Arial"/>
          <w:sz w:val="22"/>
          <w:szCs w:val="22"/>
        </w:rPr>
      </w:pPr>
      <w:r w:rsidRPr="00A55D35">
        <w:rPr>
          <w:bCs/>
          <w:sz w:val="22"/>
          <w:szCs w:val="22"/>
        </w:rPr>
        <w:t xml:space="preserve">Dodaja se odstavek, ki ureja oddajo prošnje za sprejem za </w:t>
      </w:r>
      <w:r w:rsidRPr="00A55D35">
        <w:rPr>
          <w:rFonts w:cs="Arial"/>
          <w:bCs/>
          <w:sz w:val="22"/>
          <w:szCs w:val="22"/>
        </w:rPr>
        <w:t>študente visokošolskega</w:t>
      </w:r>
      <w:r w:rsidRPr="00B148C9">
        <w:rPr>
          <w:rFonts w:cs="Arial"/>
          <w:sz w:val="22"/>
          <w:szCs w:val="22"/>
        </w:rPr>
        <w:t xml:space="preserve"> študija</w:t>
      </w:r>
      <w:r w:rsidR="00267ADE">
        <w:rPr>
          <w:rFonts w:cs="Arial"/>
          <w:sz w:val="22"/>
          <w:szCs w:val="22"/>
        </w:rPr>
        <w:t>,</w:t>
      </w:r>
      <w:r w:rsidRPr="00B148C9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ko nastanejo </w:t>
      </w:r>
      <w:r w:rsidRPr="00B148C9">
        <w:rPr>
          <w:rFonts w:cs="Arial"/>
          <w:sz w:val="22"/>
          <w:szCs w:val="22"/>
        </w:rPr>
        <w:t xml:space="preserve">izjemne okoliščine </w:t>
      </w:r>
      <w:r w:rsidR="00267ADE" w:rsidRPr="00267ADE">
        <w:rPr>
          <w:rFonts w:cs="Arial"/>
          <w:sz w:val="22"/>
          <w:szCs w:val="22"/>
        </w:rPr>
        <w:t>po roku za oddajo prošnje na skupni javni razpis</w:t>
      </w:r>
      <w:r w:rsidR="00267ADE">
        <w:rPr>
          <w:rFonts w:cs="Arial"/>
          <w:sz w:val="22"/>
          <w:szCs w:val="22"/>
        </w:rPr>
        <w:t xml:space="preserve"> </w:t>
      </w:r>
      <w:r w:rsidRPr="00B148C9">
        <w:rPr>
          <w:rFonts w:cs="Arial"/>
          <w:sz w:val="22"/>
          <w:szCs w:val="22"/>
        </w:rPr>
        <w:t>(študent, ki je invalid po zakonu, ki ureja zaposlitveno rehabilitacijo in zaposlovanje invalidov, študent z najmanj trimesečno neprekinjeno odsotnostjo od študijske dejavnosti zaradi bolezni ali starševstva v času študija, študent, ki je prejemnik denarne socialne pomoči, študent z nezaposlenim vsaj enim od staršev ali skrbnikov, študent, ki je brez vsaj enega od staršev ali skrbnikov, študent, ki je v rejništvu)</w:t>
      </w:r>
      <w:r>
        <w:rPr>
          <w:rFonts w:cs="Arial"/>
          <w:sz w:val="22"/>
          <w:szCs w:val="22"/>
        </w:rPr>
        <w:t xml:space="preserve">. Študent </w:t>
      </w:r>
      <w:r w:rsidRPr="00B148C9">
        <w:rPr>
          <w:rFonts w:cs="Arial"/>
          <w:sz w:val="22"/>
          <w:szCs w:val="22"/>
        </w:rPr>
        <w:t>lahko prošnjo za sprejem odda med študijskim letom</w:t>
      </w:r>
      <w:r w:rsidR="00267ADE">
        <w:rPr>
          <w:rFonts w:cs="Arial"/>
          <w:sz w:val="22"/>
          <w:szCs w:val="22"/>
        </w:rPr>
        <w:t>, in sicer</w:t>
      </w:r>
      <w:r w:rsidRPr="00B148C9">
        <w:rPr>
          <w:rFonts w:cs="Arial"/>
          <w:sz w:val="22"/>
          <w:szCs w:val="22"/>
        </w:rPr>
        <w:t xml:space="preserve"> </w:t>
      </w:r>
      <w:r w:rsidR="00267ADE" w:rsidRPr="00267ADE">
        <w:rPr>
          <w:rFonts w:cs="Arial"/>
          <w:sz w:val="22"/>
          <w:szCs w:val="22"/>
        </w:rPr>
        <w:t xml:space="preserve">v obdobju, ki se ga določi v skupnem razpisu iz prejšnjega odstavka </w:t>
      </w:r>
      <w:r w:rsidR="00267ADE">
        <w:rPr>
          <w:rFonts w:cs="Arial"/>
          <w:sz w:val="22"/>
          <w:szCs w:val="22"/>
        </w:rPr>
        <w:t xml:space="preserve">(po navadi je to </w:t>
      </w:r>
      <w:r w:rsidRPr="00B148C9">
        <w:rPr>
          <w:rFonts w:cs="Arial"/>
          <w:sz w:val="22"/>
          <w:szCs w:val="22"/>
        </w:rPr>
        <w:t>od začetka študijskega leta dalje do objave dodatnega razpisa za tekoče študijsko leto oziroma razpisa za naslednje študijsko leto</w:t>
      </w:r>
      <w:r w:rsidR="00267ADE">
        <w:rPr>
          <w:rFonts w:cs="Arial"/>
          <w:sz w:val="22"/>
          <w:szCs w:val="22"/>
        </w:rPr>
        <w:t>)</w:t>
      </w:r>
      <w:r w:rsidRPr="00B148C9">
        <w:rPr>
          <w:rFonts w:cs="Arial"/>
          <w:sz w:val="22"/>
          <w:szCs w:val="22"/>
        </w:rPr>
        <w:t xml:space="preserve"> preko elektronske vloge na spletnem portalu eVŠ.</w:t>
      </w:r>
      <w:r>
        <w:rPr>
          <w:rFonts w:cs="Arial"/>
          <w:sz w:val="22"/>
          <w:szCs w:val="22"/>
        </w:rPr>
        <w:t xml:space="preserve"> Tovrstna ureditev je bila do sedaj urejena le v</w:t>
      </w:r>
      <w:r w:rsidR="00267ADE">
        <w:rPr>
          <w:rFonts w:cs="Arial"/>
          <w:sz w:val="22"/>
          <w:szCs w:val="22"/>
        </w:rPr>
        <w:t xml:space="preserve"> vsakoletnem</w:t>
      </w:r>
      <w:r>
        <w:rPr>
          <w:rFonts w:cs="Arial"/>
          <w:sz w:val="22"/>
          <w:szCs w:val="22"/>
        </w:rPr>
        <w:t xml:space="preserve"> javnem razpisu </w:t>
      </w:r>
      <w:r w:rsidRPr="00A55D35">
        <w:rPr>
          <w:rFonts w:cs="Arial"/>
          <w:sz w:val="22"/>
          <w:szCs w:val="22"/>
        </w:rPr>
        <w:t>za sprejem in podaljšanje bivanja študentov visokošolskega študija v študentskih domovih in pri zasebnikih</w:t>
      </w:r>
      <w:r>
        <w:rPr>
          <w:rFonts w:cs="Arial"/>
          <w:sz w:val="22"/>
          <w:szCs w:val="22"/>
        </w:rPr>
        <w:t>.</w:t>
      </w:r>
    </w:p>
    <w:p w:rsidR="00B61AFA" w:rsidRDefault="00B61AFA" w:rsidP="00EB4806">
      <w:pPr>
        <w:jc w:val="both"/>
        <w:rPr>
          <w:b/>
          <w:sz w:val="22"/>
          <w:szCs w:val="22"/>
        </w:rPr>
      </w:pPr>
    </w:p>
    <w:p w:rsidR="009F6C86" w:rsidRPr="002E6B71" w:rsidRDefault="00914F59" w:rsidP="00EB480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K 7</w:t>
      </w:r>
      <w:r w:rsidRPr="00914F59">
        <w:rPr>
          <w:b/>
          <w:sz w:val="22"/>
          <w:szCs w:val="22"/>
        </w:rPr>
        <w:t xml:space="preserve">. </w:t>
      </w:r>
      <w:r w:rsidR="009F6C86">
        <w:rPr>
          <w:b/>
          <w:sz w:val="22"/>
          <w:szCs w:val="22"/>
        </w:rPr>
        <w:t>č</w:t>
      </w:r>
      <w:r w:rsidRPr="00914F59">
        <w:rPr>
          <w:b/>
          <w:sz w:val="22"/>
          <w:szCs w:val="22"/>
        </w:rPr>
        <w:t>lenu</w:t>
      </w:r>
    </w:p>
    <w:p w:rsidR="009F6C86" w:rsidRPr="002E6B71" w:rsidRDefault="009F6C86" w:rsidP="002F78C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 skladu z </w:t>
      </w:r>
      <w:r w:rsidRPr="009F6C86">
        <w:rPr>
          <w:sz w:val="22"/>
          <w:szCs w:val="22"/>
        </w:rPr>
        <w:t xml:space="preserve">49. </w:t>
      </w:r>
      <w:r>
        <w:rPr>
          <w:sz w:val="22"/>
          <w:szCs w:val="22"/>
        </w:rPr>
        <w:t>č</w:t>
      </w:r>
      <w:r w:rsidRPr="009F6C86">
        <w:rPr>
          <w:sz w:val="22"/>
          <w:szCs w:val="22"/>
        </w:rPr>
        <w:t>len</w:t>
      </w:r>
      <w:r>
        <w:rPr>
          <w:sz w:val="22"/>
          <w:szCs w:val="22"/>
        </w:rPr>
        <w:t>om</w:t>
      </w:r>
      <w:r w:rsidRPr="002E6B71">
        <w:rPr>
          <w:sz w:val="22"/>
          <w:szCs w:val="22"/>
        </w:rPr>
        <w:t xml:space="preserve"> Zakona o interventnih ukrepih za zajezitev epidemije COVID-19 in omilitev njenih posledic za državljane in gospodarstvo </w:t>
      </w:r>
      <w:r>
        <w:rPr>
          <w:sz w:val="22"/>
          <w:szCs w:val="22"/>
        </w:rPr>
        <w:t>(</w:t>
      </w:r>
      <w:r w:rsidRPr="002E6B71">
        <w:rPr>
          <w:sz w:val="22"/>
          <w:szCs w:val="22"/>
        </w:rPr>
        <w:t>Uradni list RS,</w:t>
      </w:r>
      <w:r w:rsidRPr="009F6C86">
        <w:rPr>
          <w:sz w:val="22"/>
          <w:szCs w:val="22"/>
        </w:rPr>
        <w:t xml:space="preserve"> št</w:t>
      </w:r>
      <w:r w:rsidRPr="00350C88">
        <w:rPr>
          <w:sz w:val="22"/>
          <w:szCs w:val="22"/>
        </w:rPr>
        <w:t>. xx/</w:t>
      </w:r>
      <w:bookmarkStart w:id="0" w:name="_GoBack"/>
      <w:bookmarkEnd w:id="0"/>
      <w:r w:rsidRPr="009F6C86">
        <w:rPr>
          <w:sz w:val="22"/>
          <w:szCs w:val="22"/>
        </w:rPr>
        <w:t>20)</w:t>
      </w:r>
      <w:r w:rsidR="002F78C0">
        <w:rPr>
          <w:sz w:val="22"/>
          <w:szCs w:val="22"/>
        </w:rPr>
        <w:t xml:space="preserve"> imajo ne glede na </w:t>
      </w:r>
      <w:r w:rsidR="002F78C0" w:rsidRPr="002F78C0">
        <w:rPr>
          <w:sz w:val="22"/>
          <w:szCs w:val="22"/>
        </w:rPr>
        <w:t>določbe 70. člena Zakona o visokem šolstvu (Uradni list RS, št.</w:t>
      </w:r>
      <w:r w:rsidR="002F78C0">
        <w:rPr>
          <w:sz w:val="22"/>
          <w:szCs w:val="22"/>
        </w:rPr>
        <w:t xml:space="preserve"> </w:t>
      </w:r>
      <w:r w:rsidR="002F78C0" w:rsidRPr="002F78C0">
        <w:rPr>
          <w:sz w:val="22"/>
          <w:szCs w:val="22"/>
        </w:rPr>
        <w:t xml:space="preserve">32/12 – uradno prečiščeno besedilo, 40/12 – ZUJF, </w:t>
      </w:r>
      <w:r w:rsidR="002F78C0">
        <w:rPr>
          <w:sz w:val="22"/>
          <w:szCs w:val="22"/>
        </w:rPr>
        <w:t xml:space="preserve">57/12 – ZPCP-2D, 109/12, 85/14, </w:t>
      </w:r>
      <w:r w:rsidR="002F78C0" w:rsidRPr="002F78C0">
        <w:rPr>
          <w:sz w:val="22"/>
          <w:szCs w:val="22"/>
        </w:rPr>
        <w:t>75/1</w:t>
      </w:r>
      <w:r w:rsidR="002F78C0">
        <w:rPr>
          <w:sz w:val="22"/>
          <w:szCs w:val="22"/>
        </w:rPr>
        <w:t xml:space="preserve">6, 61/17 – ZUPŠ in 65/17) </w:t>
      </w:r>
      <w:r w:rsidR="002F78C0" w:rsidRPr="002F78C0">
        <w:rPr>
          <w:sz w:val="22"/>
          <w:szCs w:val="22"/>
        </w:rPr>
        <w:t>pravico do podaljš</w:t>
      </w:r>
      <w:r w:rsidR="002F78C0">
        <w:rPr>
          <w:sz w:val="22"/>
          <w:szCs w:val="22"/>
        </w:rPr>
        <w:t xml:space="preserve">anja statusa študenta v </w:t>
      </w:r>
      <w:r w:rsidR="002F78C0" w:rsidRPr="002F78C0">
        <w:rPr>
          <w:sz w:val="22"/>
          <w:szCs w:val="22"/>
        </w:rPr>
        <w:t>študijskem letu 2020/2021 tudi študenti, ki zaradi nas</w:t>
      </w:r>
      <w:r w:rsidR="002F78C0">
        <w:rPr>
          <w:sz w:val="22"/>
          <w:szCs w:val="22"/>
        </w:rPr>
        <w:t xml:space="preserve">tanka izjemnih okoliščin v letu </w:t>
      </w:r>
      <w:r w:rsidR="002F78C0" w:rsidRPr="002F78C0">
        <w:rPr>
          <w:sz w:val="22"/>
          <w:szCs w:val="22"/>
        </w:rPr>
        <w:t xml:space="preserve">2020, ki neposredno </w:t>
      </w:r>
      <w:r w:rsidR="002F78C0" w:rsidRPr="002F78C0">
        <w:rPr>
          <w:sz w:val="22"/>
          <w:szCs w:val="22"/>
        </w:rPr>
        <w:lastRenderedPageBreak/>
        <w:t>vplivajo na izvajanje študijs</w:t>
      </w:r>
      <w:r w:rsidR="002F78C0">
        <w:rPr>
          <w:sz w:val="22"/>
          <w:szCs w:val="22"/>
        </w:rPr>
        <w:t xml:space="preserve">ke dejavnosti v študijskem letu </w:t>
      </w:r>
      <w:r w:rsidR="002F78C0" w:rsidRPr="002F78C0">
        <w:rPr>
          <w:sz w:val="22"/>
          <w:szCs w:val="22"/>
        </w:rPr>
        <w:t>2019/2020, niso mogli redno in v roku opraviti svojih študijskih obveznosti.</w:t>
      </w:r>
      <w:r w:rsidR="002F78C0">
        <w:rPr>
          <w:sz w:val="22"/>
          <w:szCs w:val="22"/>
        </w:rPr>
        <w:t xml:space="preserve"> Glede na </w:t>
      </w:r>
      <w:r w:rsidR="00250884">
        <w:rPr>
          <w:sz w:val="22"/>
          <w:szCs w:val="22"/>
        </w:rPr>
        <w:t xml:space="preserve">navedeno ta člen </w:t>
      </w:r>
      <w:r w:rsidR="002F78C0">
        <w:rPr>
          <w:sz w:val="22"/>
          <w:szCs w:val="22"/>
        </w:rPr>
        <w:t xml:space="preserve">novele pravilnika </w:t>
      </w:r>
      <w:r w:rsidR="00250884">
        <w:rPr>
          <w:sz w:val="22"/>
          <w:szCs w:val="22"/>
        </w:rPr>
        <w:t>določa, da imajo študenti v študijskem letu 2020/2021 zato tudi pravico do subvencioni</w:t>
      </w:r>
      <w:r w:rsidR="002F78C0">
        <w:rPr>
          <w:sz w:val="22"/>
          <w:szCs w:val="22"/>
        </w:rPr>
        <w:t>ranega bivanja (seveda ob izpolnjevanju ostalih splošnih pogojev iz 12. člena pravilnika)</w:t>
      </w:r>
      <w:r w:rsidR="006A08E0">
        <w:rPr>
          <w:sz w:val="22"/>
          <w:szCs w:val="22"/>
        </w:rPr>
        <w:t xml:space="preserve">, saj imajo sicer pravico do podaljšanja le v skladu s prvim odstavkom 23. člena pravilnika (torej </w:t>
      </w:r>
      <w:r w:rsidR="004D1AA8" w:rsidRPr="004D1AA8">
        <w:rPr>
          <w:sz w:val="22"/>
          <w:szCs w:val="22"/>
        </w:rPr>
        <w:t>le na podlagi druge alineje prvega odstavka 66. člena oziroma 70. člena Zakona o visokem šolstvu (Uradni list RS, št. 32/12 – uradno prečiščeno besedilo, 40/12 – ZUJF, 57/12 – ZPCP-2D, 109/12, 85/14, 75/16, 61/17 – ZUPŠ in 65/17).</w:t>
      </w:r>
    </w:p>
    <w:p w:rsidR="00B61AFA" w:rsidRDefault="00B61AFA" w:rsidP="00EB4806">
      <w:pPr>
        <w:jc w:val="both"/>
        <w:rPr>
          <w:b/>
          <w:sz w:val="22"/>
          <w:szCs w:val="22"/>
        </w:rPr>
      </w:pPr>
    </w:p>
    <w:p w:rsidR="00324836" w:rsidRPr="00686160" w:rsidRDefault="00324836" w:rsidP="00EB4806">
      <w:pPr>
        <w:jc w:val="both"/>
        <w:rPr>
          <w:b/>
          <w:sz w:val="22"/>
          <w:szCs w:val="22"/>
        </w:rPr>
      </w:pPr>
      <w:r w:rsidRPr="00686160">
        <w:rPr>
          <w:b/>
          <w:sz w:val="22"/>
          <w:szCs w:val="22"/>
        </w:rPr>
        <w:t xml:space="preserve">K </w:t>
      </w:r>
      <w:r w:rsidR="00B61AFA">
        <w:rPr>
          <w:b/>
          <w:sz w:val="22"/>
          <w:szCs w:val="22"/>
        </w:rPr>
        <w:t>8</w:t>
      </w:r>
      <w:r w:rsidR="00686160" w:rsidRPr="00686160">
        <w:rPr>
          <w:b/>
          <w:sz w:val="22"/>
          <w:szCs w:val="22"/>
        </w:rPr>
        <w:t>. členu</w:t>
      </w:r>
    </w:p>
    <w:p w:rsidR="00686160" w:rsidRPr="00686160" w:rsidRDefault="00EB4806" w:rsidP="0068616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Določen je dan uveljavitve novele </w:t>
      </w:r>
      <w:r w:rsidRPr="00EB4806">
        <w:rPr>
          <w:sz w:val="22"/>
          <w:szCs w:val="22"/>
        </w:rPr>
        <w:t xml:space="preserve">pravilnika, in sicer </w:t>
      </w:r>
      <w:r w:rsidR="00B61AFA">
        <w:rPr>
          <w:sz w:val="22"/>
          <w:szCs w:val="22"/>
        </w:rPr>
        <w:t xml:space="preserve">naslednji dan </w:t>
      </w:r>
      <w:r w:rsidRPr="00EB4806">
        <w:rPr>
          <w:sz w:val="22"/>
          <w:szCs w:val="22"/>
        </w:rPr>
        <w:t xml:space="preserve"> po objavi v Uradnem listu Republike Slovenije</w:t>
      </w:r>
      <w:r w:rsidR="00B61AFA">
        <w:rPr>
          <w:sz w:val="22"/>
          <w:szCs w:val="22"/>
        </w:rPr>
        <w:t xml:space="preserve">, saj mora </w:t>
      </w:r>
      <w:r w:rsidR="009244DF">
        <w:rPr>
          <w:sz w:val="22"/>
          <w:szCs w:val="22"/>
        </w:rPr>
        <w:t>novela pravilnika začeti</w:t>
      </w:r>
      <w:r w:rsidR="00B61AFA">
        <w:rPr>
          <w:sz w:val="22"/>
          <w:szCs w:val="22"/>
        </w:rPr>
        <w:t xml:space="preserve"> veljati pred 1. </w:t>
      </w:r>
      <w:r w:rsidR="000262D9">
        <w:rPr>
          <w:sz w:val="22"/>
          <w:szCs w:val="22"/>
        </w:rPr>
        <w:t>5. 2020</w:t>
      </w:r>
      <w:r w:rsidR="00B61AFA">
        <w:rPr>
          <w:sz w:val="22"/>
          <w:szCs w:val="22"/>
        </w:rPr>
        <w:t xml:space="preserve">, ko je </w:t>
      </w:r>
      <w:r w:rsidR="009244DF">
        <w:rPr>
          <w:sz w:val="22"/>
          <w:szCs w:val="22"/>
        </w:rPr>
        <w:t xml:space="preserve">za študentske domove v skladu s prvim odstavkom 24. člena pravilnika </w:t>
      </w:r>
      <w:r w:rsidR="00B61AFA">
        <w:rPr>
          <w:sz w:val="22"/>
          <w:szCs w:val="22"/>
        </w:rPr>
        <w:t xml:space="preserve">sicer </w:t>
      </w:r>
      <w:r w:rsidR="009244DF">
        <w:rPr>
          <w:sz w:val="22"/>
          <w:szCs w:val="22"/>
        </w:rPr>
        <w:t>določen rok za sprejem sklepa</w:t>
      </w:r>
      <w:r w:rsidR="009244DF" w:rsidRPr="009244DF">
        <w:rPr>
          <w:sz w:val="22"/>
          <w:szCs w:val="22"/>
        </w:rPr>
        <w:t xml:space="preserve"> o razpisu za sprejem oziroma podaljšanje bivanja študentov</w:t>
      </w:r>
      <w:r w:rsidR="009244DF">
        <w:rPr>
          <w:sz w:val="22"/>
          <w:szCs w:val="22"/>
        </w:rPr>
        <w:t xml:space="preserve"> (v skladu z 1. členom novele pravilnika bo lahko m</w:t>
      </w:r>
      <w:r w:rsidR="009244DF" w:rsidRPr="009244DF">
        <w:rPr>
          <w:sz w:val="22"/>
          <w:szCs w:val="22"/>
        </w:rPr>
        <w:t>inister, pristojen za visoko šolstvo</w:t>
      </w:r>
      <w:r w:rsidR="009244DF">
        <w:rPr>
          <w:sz w:val="22"/>
          <w:szCs w:val="22"/>
        </w:rPr>
        <w:t>, navedeni rok s sklepom podaljšal</w:t>
      </w:r>
      <w:r w:rsidR="000262D9">
        <w:rPr>
          <w:sz w:val="22"/>
          <w:szCs w:val="22"/>
        </w:rPr>
        <w:t>, kar pa bo v tem primeru moral storiti že pred 1. 5. 2020</w:t>
      </w:r>
      <w:r w:rsidR="00EF31FB">
        <w:rPr>
          <w:sz w:val="22"/>
          <w:szCs w:val="22"/>
        </w:rPr>
        <w:t xml:space="preserve">). </w:t>
      </w:r>
    </w:p>
    <w:p w:rsidR="00686160" w:rsidRPr="00686160" w:rsidRDefault="00686160" w:rsidP="00686160">
      <w:pPr>
        <w:jc w:val="both"/>
        <w:rPr>
          <w:sz w:val="22"/>
          <w:szCs w:val="22"/>
        </w:rPr>
      </w:pPr>
    </w:p>
    <w:p w:rsidR="00686160" w:rsidRPr="00686160" w:rsidRDefault="00686160" w:rsidP="00686160">
      <w:pPr>
        <w:jc w:val="both"/>
        <w:rPr>
          <w:sz w:val="22"/>
          <w:szCs w:val="22"/>
        </w:rPr>
      </w:pPr>
    </w:p>
    <w:p w:rsidR="00686160" w:rsidRPr="00686160" w:rsidRDefault="00686160" w:rsidP="00FB6A64">
      <w:pPr>
        <w:jc w:val="both"/>
        <w:rPr>
          <w:sz w:val="22"/>
          <w:szCs w:val="22"/>
        </w:rPr>
      </w:pPr>
    </w:p>
    <w:p w:rsidR="00FA3907" w:rsidRPr="00686160" w:rsidRDefault="00661D72" w:rsidP="00CB707B">
      <w:pPr>
        <w:jc w:val="both"/>
        <w:rPr>
          <w:rFonts w:cs="Arial"/>
          <w:sz w:val="22"/>
          <w:szCs w:val="22"/>
        </w:rPr>
      </w:pPr>
      <w:r w:rsidRPr="00686160">
        <w:rPr>
          <w:rFonts w:cs="Arial"/>
          <w:sz w:val="22"/>
          <w:szCs w:val="22"/>
        </w:rPr>
        <w:t xml:space="preserve"> </w:t>
      </w:r>
    </w:p>
    <w:sectPr w:rsidR="00FA3907" w:rsidRPr="00686160" w:rsidSect="008663A6">
      <w:headerReference w:type="default" r:id="rId8"/>
      <w:footerReference w:type="default" r:id="rId9"/>
      <w:headerReference w:type="first" r:id="rId10"/>
      <w:pgSz w:w="11900" w:h="16840" w:code="9"/>
      <w:pgMar w:top="1560" w:right="1701" w:bottom="993" w:left="1701" w:header="964" w:footer="44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51B9" w:rsidRDefault="002251B9">
      <w:r>
        <w:separator/>
      </w:r>
    </w:p>
  </w:endnote>
  <w:endnote w:type="continuationSeparator" w:id="0">
    <w:p w:rsidR="002251B9" w:rsidRDefault="00225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arbo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67993498"/>
      <w:docPartObj>
        <w:docPartGallery w:val="Page Numbers (Bottom of Page)"/>
        <w:docPartUnique/>
      </w:docPartObj>
    </w:sdtPr>
    <w:sdtEndPr/>
    <w:sdtContent>
      <w:p w:rsidR="00441FCD" w:rsidRDefault="00441FC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0C88">
          <w:rPr>
            <w:noProof/>
          </w:rPr>
          <w:t>5</w:t>
        </w:r>
        <w:r>
          <w:fldChar w:fldCharType="end"/>
        </w:r>
      </w:p>
    </w:sdtContent>
  </w:sdt>
  <w:p w:rsidR="00441FCD" w:rsidRDefault="00441F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51B9" w:rsidRDefault="002251B9">
      <w:r>
        <w:separator/>
      </w:r>
    </w:p>
  </w:footnote>
  <w:footnote w:type="continuationSeparator" w:id="0">
    <w:p w:rsidR="002251B9" w:rsidRDefault="002251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FCD" w:rsidRPr="00110CBD" w:rsidRDefault="00441FC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FCD" w:rsidRPr="008F3500" w:rsidRDefault="00441FCD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8240" behindDoc="1" locked="0" layoutInCell="1" allowOverlap="1" wp14:anchorId="4523AD7D" wp14:editId="04C36410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41FCD" w:rsidRPr="0028101B" w:rsidRDefault="00441FCD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:rsidR="00441FCD" w:rsidRDefault="00441FC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:rsidR="00441FCD" w:rsidRPr="008F3500" w:rsidRDefault="00441FC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:rsidR="00441FCD" w:rsidRPr="008F3500" w:rsidRDefault="00441FCD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:rsidR="00441FCD" w:rsidRPr="008F3500" w:rsidRDefault="00441FCD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:rsidR="00441FCD" w:rsidRPr="008F3500" w:rsidRDefault="00441FC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F50"/>
    <w:multiLevelType w:val="hybridMultilevel"/>
    <w:tmpl w:val="15B62D3A"/>
    <w:lvl w:ilvl="0" w:tplc="3C40C50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50D2E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45B40"/>
    <w:multiLevelType w:val="hybridMultilevel"/>
    <w:tmpl w:val="B510BB9C"/>
    <w:lvl w:ilvl="0" w:tplc="82E4DE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55A45"/>
    <w:multiLevelType w:val="hybridMultilevel"/>
    <w:tmpl w:val="9C96B7AC"/>
    <w:lvl w:ilvl="0" w:tplc="B81EFC96">
      <w:start w:val="1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9D1D03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6F69EE"/>
    <w:multiLevelType w:val="hybridMultilevel"/>
    <w:tmpl w:val="44DACF82"/>
    <w:lvl w:ilvl="0" w:tplc="6100CC6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4274E19"/>
    <w:multiLevelType w:val="hybridMultilevel"/>
    <w:tmpl w:val="C7C462F6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717470"/>
    <w:multiLevelType w:val="hybridMultilevel"/>
    <w:tmpl w:val="996C686C"/>
    <w:lvl w:ilvl="0" w:tplc="F63C2008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3854A80"/>
    <w:multiLevelType w:val="hybridMultilevel"/>
    <w:tmpl w:val="95767364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E664F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5D0480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3723FD"/>
    <w:multiLevelType w:val="hybridMultilevel"/>
    <w:tmpl w:val="BB403C7E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7D071F"/>
    <w:multiLevelType w:val="hybridMultilevel"/>
    <w:tmpl w:val="F8800AA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9B6BEA"/>
    <w:multiLevelType w:val="hybridMultilevel"/>
    <w:tmpl w:val="D8B65A40"/>
    <w:lvl w:ilvl="0" w:tplc="C1905336">
      <w:start w:val="21"/>
      <w:numFmt w:val="bullet"/>
      <w:lvlText w:val="–"/>
      <w:lvlJc w:val="left"/>
      <w:pPr>
        <w:ind w:left="138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4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21"/>
  </w:num>
  <w:num w:numId="2">
    <w:abstractNumId w:val="8"/>
  </w:num>
  <w:num w:numId="3">
    <w:abstractNumId w:val="14"/>
  </w:num>
  <w:num w:numId="4">
    <w:abstractNumId w:val="2"/>
  </w:num>
  <w:num w:numId="5">
    <w:abstractNumId w:val="3"/>
  </w:num>
  <w:num w:numId="6">
    <w:abstractNumId w:val="9"/>
  </w:num>
  <w:num w:numId="7">
    <w:abstractNumId w:val="5"/>
  </w:num>
  <w:num w:numId="8">
    <w:abstractNumId w:val="0"/>
  </w:num>
  <w:num w:numId="9">
    <w:abstractNumId w:val="11"/>
  </w:num>
  <w:num w:numId="10">
    <w:abstractNumId w:val="17"/>
  </w:num>
  <w:num w:numId="11">
    <w:abstractNumId w:val="4"/>
  </w:num>
  <w:num w:numId="12">
    <w:abstractNumId w:val="7"/>
  </w:num>
  <w:num w:numId="13">
    <w:abstractNumId w:val="24"/>
  </w:num>
  <w:num w:numId="14">
    <w:abstractNumId w:val="25"/>
  </w:num>
  <w:num w:numId="15">
    <w:abstractNumId w:val="19"/>
  </w:num>
  <w:num w:numId="16">
    <w:abstractNumId w:val="15"/>
  </w:num>
  <w:num w:numId="17">
    <w:abstractNumId w:val="16"/>
  </w:num>
  <w:num w:numId="18">
    <w:abstractNumId w:val="13"/>
  </w:num>
  <w:num w:numId="19">
    <w:abstractNumId w:val="22"/>
  </w:num>
  <w:num w:numId="20">
    <w:abstractNumId w:val="1"/>
  </w:num>
  <w:num w:numId="21">
    <w:abstractNumId w:val="12"/>
  </w:num>
  <w:num w:numId="22">
    <w:abstractNumId w:val="1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3">
    <w:abstractNumId w:val="20"/>
  </w:num>
  <w:num w:numId="24">
    <w:abstractNumId w:val="18"/>
  </w:num>
  <w:num w:numId="25">
    <w:abstractNumId w:val="6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07B"/>
    <w:rsid w:val="00004D11"/>
    <w:rsid w:val="00023A88"/>
    <w:rsid w:val="00025EDF"/>
    <w:rsid w:val="000262D9"/>
    <w:rsid w:val="00026B86"/>
    <w:rsid w:val="00047B95"/>
    <w:rsid w:val="000619B0"/>
    <w:rsid w:val="00062F06"/>
    <w:rsid w:val="00066098"/>
    <w:rsid w:val="00072D64"/>
    <w:rsid w:val="000779D7"/>
    <w:rsid w:val="0008173B"/>
    <w:rsid w:val="00083094"/>
    <w:rsid w:val="00090E3A"/>
    <w:rsid w:val="000931BE"/>
    <w:rsid w:val="000938E3"/>
    <w:rsid w:val="000963D0"/>
    <w:rsid w:val="000A043E"/>
    <w:rsid w:val="000A7238"/>
    <w:rsid w:val="000B3347"/>
    <w:rsid w:val="000F3A43"/>
    <w:rsid w:val="001051BA"/>
    <w:rsid w:val="001057EA"/>
    <w:rsid w:val="00110936"/>
    <w:rsid w:val="0011530D"/>
    <w:rsid w:val="0011666A"/>
    <w:rsid w:val="001209E7"/>
    <w:rsid w:val="001357B2"/>
    <w:rsid w:val="00142AC3"/>
    <w:rsid w:val="00150F55"/>
    <w:rsid w:val="00157085"/>
    <w:rsid w:val="001602A9"/>
    <w:rsid w:val="00160360"/>
    <w:rsid w:val="00162E5A"/>
    <w:rsid w:val="00165AC4"/>
    <w:rsid w:val="00165B23"/>
    <w:rsid w:val="00166721"/>
    <w:rsid w:val="001677E9"/>
    <w:rsid w:val="0017481F"/>
    <w:rsid w:val="001754AB"/>
    <w:rsid w:val="001772FC"/>
    <w:rsid w:val="00186221"/>
    <w:rsid w:val="0019166B"/>
    <w:rsid w:val="001950BC"/>
    <w:rsid w:val="001A33D8"/>
    <w:rsid w:val="001A4825"/>
    <w:rsid w:val="001A7691"/>
    <w:rsid w:val="001B0A7F"/>
    <w:rsid w:val="001B5CBA"/>
    <w:rsid w:val="001B5ED9"/>
    <w:rsid w:val="001B777B"/>
    <w:rsid w:val="001C0765"/>
    <w:rsid w:val="001C1A7D"/>
    <w:rsid w:val="001C68E0"/>
    <w:rsid w:val="001D3DB1"/>
    <w:rsid w:val="001F1283"/>
    <w:rsid w:val="001F2D26"/>
    <w:rsid w:val="001F7699"/>
    <w:rsid w:val="00202A56"/>
    <w:rsid w:val="00202A77"/>
    <w:rsid w:val="00204C30"/>
    <w:rsid w:val="00205D13"/>
    <w:rsid w:val="00212AE6"/>
    <w:rsid w:val="00216341"/>
    <w:rsid w:val="00220F27"/>
    <w:rsid w:val="002251B9"/>
    <w:rsid w:val="00231CBE"/>
    <w:rsid w:val="00232B33"/>
    <w:rsid w:val="00232F4E"/>
    <w:rsid w:val="00241DEB"/>
    <w:rsid w:val="0024318E"/>
    <w:rsid w:val="002448CB"/>
    <w:rsid w:val="00250884"/>
    <w:rsid w:val="00253794"/>
    <w:rsid w:val="00253BA0"/>
    <w:rsid w:val="00260F43"/>
    <w:rsid w:val="00267ADE"/>
    <w:rsid w:val="00271CE5"/>
    <w:rsid w:val="00273E58"/>
    <w:rsid w:val="0027492E"/>
    <w:rsid w:val="0028101B"/>
    <w:rsid w:val="00281BF0"/>
    <w:rsid w:val="00282020"/>
    <w:rsid w:val="002834D9"/>
    <w:rsid w:val="002925AF"/>
    <w:rsid w:val="00294EE5"/>
    <w:rsid w:val="002A78DB"/>
    <w:rsid w:val="002B5476"/>
    <w:rsid w:val="002B5E35"/>
    <w:rsid w:val="002C4294"/>
    <w:rsid w:val="002C5F29"/>
    <w:rsid w:val="002C7B7B"/>
    <w:rsid w:val="002D68E3"/>
    <w:rsid w:val="002E3CAA"/>
    <w:rsid w:val="002E5CDD"/>
    <w:rsid w:val="002E6B71"/>
    <w:rsid w:val="002E6DC8"/>
    <w:rsid w:val="002F19F2"/>
    <w:rsid w:val="002F2D60"/>
    <w:rsid w:val="002F34E1"/>
    <w:rsid w:val="002F78C0"/>
    <w:rsid w:val="003040EC"/>
    <w:rsid w:val="00304411"/>
    <w:rsid w:val="00306644"/>
    <w:rsid w:val="00306CB1"/>
    <w:rsid w:val="0031354D"/>
    <w:rsid w:val="00324836"/>
    <w:rsid w:val="0032550C"/>
    <w:rsid w:val="00340F50"/>
    <w:rsid w:val="003478C5"/>
    <w:rsid w:val="00347AB9"/>
    <w:rsid w:val="00350C88"/>
    <w:rsid w:val="00352B70"/>
    <w:rsid w:val="003636BF"/>
    <w:rsid w:val="003707F6"/>
    <w:rsid w:val="00373F7D"/>
    <w:rsid w:val="003742AE"/>
    <w:rsid w:val="0037479F"/>
    <w:rsid w:val="00380D78"/>
    <w:rsid w:val="003845B4"/>
    <w:rsid w:val="00384DF8"/>
    <w:rsid w:val="003850A1"/>
    <w:rsid w:val="00387B1A"/>
    <w:rsid w:val="00391A47"/>
    <w:rsid w:val="00392784"/>
    <w:rsid w:val="003A5C66"/>
    <w:rsid w:val="003B09F5"/>
    <w:rsid w:val="003B1375"/>
    <w:rsid w:val="003B16DB"/>
    <w:rsid w:val="003B213F"/>
    <w:rsid w:val="003B3F4D"/>
    <w:rsid w:val="003C2E4C"/>
    <w:rsid w:val="003D04CD"/>
    <w:rsid w:val="003E1C74"/>
    <w:rsid w:val="003E3CE7"/>
    <w:rsid w:val="003E4BC1"/>
    <w:rsid w:val="003F16B0"/>
    <w:rsid w:val="003F3834"/>
    <w:rsid w:val="00406E9D"/>
    <w:rsid w:val="004111C3"/>
    <w:rsid w:val="00414B20"/>
    <w:rsid w:val="00416F49"/>
    <w:rsid w:val="00430795"/>
    <w:rsid w:val="004329F4"/>
    <w:rsid w:val="00435312"/>
    <w:rsid w:val="00436A4F"/>
    <w:rsid w:val="00441FCD"/>
    <w:rsid w:val="00442E2F"/>
    <w:rsid w:val="00444D81"/>
    <w:rsid w:val="00454C24"/>
    <w:rsid w:val="004614BA"/>
    <w:rsid w:val="004625C3"/>
    <w:rsid w:val="00463315"/>
    <w:rsid w:val="00466595"/>
    <w:rsid w:val="00466E0B"/>
    <w:rsid w:val="00474B54"/>
    <w:rsid w:val="00476648"/>
    <w:rsid w:val="00487DE6"/>
    <w:rsid w:val="00491E9C"/>
    <w:rsid w:val="00493E4E"/>
    <w:rsid w:val="004A46A4"/>
    <w:rsid w:val="004A71D6"/>
    <w:rsid w:val="004C254F"/>
    <w:rsid w:val="004C2CBE"/>
    <w:rsid w:val="004C5E84"/>
    <w:rsid w:val="004D1AA8"/>
    <w:rsid w:val="004D3E84"/>
    <w:rsid w:val="004D49A8"/>
    <w:rsid w:val="004D6DB8"/>
    <w:rsid w:val="004F1B7E"/>
    <w:rsid w:val="004F7C29"/>
    <w:rsid w:val="004F7E7A"/>
    <w:rsid w:val="0050154C"/>
    <w:rsid w:val="00501D02"/>
    <w:rsid w:val="0051651F"/>
    <w:rsid w:val="00526246"/>
    <w:rsid w:val="005367C4"/>
    <w:rsid w:val="00545AD2"/>
    <w:rsid w:val="005470EB"/>
    <w:rsid w:val="00554142"/>
    <w:rsid w:val="00555672"/>
    <w:rsid w:val="0055661C"/>
    <w:rsid w:val="00567106"/>
    <w:rsid w:val="00570C92"/>
    <w:rsid w:val="00570E6D"/>
    <w:rsid w:val="005714E7"/>
    <w:rsid w:val="00573C67"/>
    <w:rsid w:val="005745A7"/>
    <w:rsid w:val="00574D56"/>
    <w:rsid w:val="005759C0"/>
    <w:rsid w:val="00576E43"/>
    <w:rsid w:val="00582236"/>
    <w:rsid w:val="00590686"/>
    <w:rsid w:val="005912A1"/>
    <w:rsid w:val="00591A22"/>
    <w:rsid w:val="00592B84"/>
    <w:rsid w:val="00593AA4"/>
    <w:rsid w:val="00597C17"/>
    <w:rsid w:val="00597ECA"/>
    <w:rsid w:val="005A0945"/>
    <w:rsid w:val="005A2E13"/>
    <w:rsid w:val="005A5BCE"/>
    <w:rsid w:val="005A70C7"/>
    <w:rsid w:val="005B1F93"/>
    <w:rsid w:val="005B4C58"/>
    <w:rsid w:val="005B7F0A"/>
    <w:rsid w:val="005C4E20"/>
    <w:rsid w:val="005D255D"/>
    <w:rsid w:val="005E1D3C"/>
    <w:rsid w:val="005E4724"/>
    <w:rsid w:val="005E4A2F"/>
    <w:rsid w:val="005E71D7"/>
    <w:rsid w:val="00602D14"/>
    <w:rsid w:val="0061187F"/>
    <w:rsid w:val="00621EBA"/>
    <w:rsid w:val="0062480D"/>
    <w:rsid w:val="00630119"/>
    <w:rsid w:val="00632253"/>
    <w:rsid w:val="00633E7A"/>
    <w:rsid w:val="0064185D"/>
    <w:rsid w:val="00642714"/>
    <w:rsid w:val="006455CE"/>
    <w:rsid w:val="00645A42"/>
    <w:rsid w:val="00657753"/>
    <w:rsid w:val="00661D72"/>
    <w:rsid w:val="006620CA"/>
    <w:rsid w:val="006629AA"/>
    <w:rsid w:val="006633BE"/>
    <w:rsid w:val="0067324A"/>
    <w:rsid w:val="0068199C"/>
    <w:rsid w:val="00686160"/>
    <w:rsid w:val="00690C91"/>
    <w:rsid w:val="006914B6"/>
    <w:rsid w:val="00691985"/>
    <w:rsid w:val="006936E1"/>
    <w:rsid w:val="006A08E0"/>
    <w:rsid w:val="006A1FB1"/>
    <w:rsid w:val="006A7AA8"/>
    <w:rsid w:val="006C228F"/>
    <w:rsid w:val="006C487E"/>
    <w:rsid w:val="006C50B6"/>
    <w:rsid w:val="006C7D7D"/>
    <w:rsid w:val="006D42D9"/>
    <w:rsid w:val="006D77B2"/>
    <w:rsid w:val="006E457E"/>
    <w:rsid w:val="006F02F8"/>
    <w:rsid w:val="006F4672"/>
    <w:rsid w:val="006F5C54"/>
    <w:rsid w:val="006F5F9C"/>
    <w:rsid w:val="00705C9D"/>
    <w:rsid w:val="00724394"/>
    <w:rsid w:val="00725152"/>
    <w:rsid w:val="00733017"/>
    <w:rsid w:val="00740622"/>
    <w:rsid w:val="00746035"/>
    <w:rsid w:val="00747E19"/>
    <w:rsid w:val="00755ECF"/>
    <w:rsid w:val="00756F4C"/>
    <w:rsid w:val="007639B1"/>
    <w:rsid w:val="00764C84"/>
    <w:rsid w:val="00780845"/>
    <w:rsid w:val="0078162B"/>
    <w:rsid w:val="00783310"/>
    <w:rsid w:val="007873A1"/>
    <w:rsid w:val="00787B37"/>
    <w:rsid w:val="0079125A"/>
    <w:rsid w:val="007A4A6D"/>
    <w:rsid w:val="007B0554"/>
    <w:rsid w:val="007B09A1"/>
    <w:rsid w:val="007B0D5D"/>
    <w:rsid w:val="007B2EED"/>
    <w:rsid w:val="007C0230"/>
    <w:rsid w:val="007C7F81"/>
    <w:rsid w:val="007D16BD"/>
    <w:rsid w:val="007D1BCF"/>
    <w:rsid w:val="007D286E"/>
    <w:rsid w:val="007D75CF"/>
    <w:rsid w:val="007E23AC"/>
    <w:rsid w:val="007E5C20"/>
    <w:rsid w:val="007E6DC5"/>
    <w:rsid w:val="007E7418"/>
    <w:rsid w:val="007F4CA2"/>
    <w:rsid w:val="00800008"/>
    <w:rsid w:val="00822F0F"/>
    <w:rsid w:val="0082718B"/>
    <w:rsid w:val="00845944"/>
    <w:rsid w:val="00847290"/>
    <w:rsid w:val="00863C4E"/>
    <w:rsid w:val="008663A6"/>
    <w:rsid w:val="00872C2A"/>
    <w:rsid w:val="00873AFB"/>
    <w:rsid w:val="008772E2"/>
    <w:rsid w:val="0088043C"/>
    <w:rsid w:val="0088588A"/>
    <w:rsid w:val="008906C9"/>
    <w:rsid w:val="00897BF9"/>
    <w:rsid w:val="008A61D7"/>
    <w:rsid w:val="008B6BB1"/>
    <w:rsid w:val="008C5738"/>
    <w:rsid w:val="008D04F0"/>
    <w:rsid w:val="008D45D5"/>
    <w:rsid w:val="008E7435"/>
    <w:rsid w:val="008E7689"/>
    <w:rsid w:val="008F2E2A"/>
    <w:rsid w:val="008F2FB4"/>
    <w:rsid w:val="008F3500"/>
    <w:rsid w:val="00903160"/>
    <w:rsid w:val="00903CDE"/>
    <w:rsid w:val="0091275F"/>
    <w:rsid w:val="00914F59"/>
    <w:rsid w:val="00915145"/>
    <w:rsid w:val="0092211A"/>
    <w:rsid w:val="0092397B"/>
    <w:rsid w:val="009244DF"/>
    <w:rsid w:val="00924E3C"/>
    <w:rsid w:val="009372CE"/>
    <w:rsid w:val="0094687D"/>
    <w:rsid w:val="0094730B"/>
    <w:rsid w:val="00960248"/>
    <w:rsid w:val="00960555"/>
    <w:rsid w:val="009612BB"/>
    <w:rsid w:val="009675BD"/>
    <w:rsid w:val="00967C66"/>
    <w:rsid w:val="00981731"/>
    <w:rsid w:val="009857F9"/>
    <w:rsid w:val="00994DD0"/>
    <w:rsid w:val="009A13F9"/>
    <w:rsid w:val="009B3F34"/>
    <w:rsid w:val="009B47CD"/>
    <w:rsid w:val="009C4C0D"/>
    <w:rsid w:val="009D371D"/>
    <w:rsid w:val="009D6007"/>
    <w:rsid w:val="009D713C"/>
    <w:rsid w:val="009E069F"/>
    <w:rsid w:val="009E34C9"/>
    <w:rsid w:val="009F6C86"/>
    <w:rsid w:val="00A003E2"/>
    <w:rsid w:val="00A0383F"/>
    <w:rsid w:val="00A111D2"/>
    <w:rsid w:val="00A125C5"/>
    <w:rsid w:val="00A12A47"/>
    <w:rsid w:val="00A14227"/>
    <w:rsid w:val="00A23714"/>
    <w:rsid w:val="00A40CF9"/>
    <w:rsid w:val="00A41A82"/>
    <w:rsid w:val="00A4553D"/>
    <w:rsid w:val="00A5039D"/>
    <w:rsid w:val="00A54CA9"/>
    <w:rsid w:val="00A55D35"/>
    <w:rsid w:val="00A57AD6"/>
    <w:rsid w:val="00A63181"/>
    <w:rsid w:val="00A6415D"/>
    <w:rsid w:val="00A64216"/>
    <w:rsid w:val="00A65EE7"/>
    <w:rsid w:val="00A65FFD"/>
    <w:rsid w:val="00A67250"/>
    <w:rsid w:val="00A70133"/>
    <w:rsid w:val="00A80A46"/>
    <w:rsid w:val="00A84697"/>
    <w:rsid w:val="00A85530"/>
    <w:rsid w:val="00A87357"/>
    <w:rsid w:val="00AA4AFE"/>
    <w:rsid w:val="00AB386D"/>
    <w:rsid w:val="00AB3BD1"/>
    <w:rsid w:val="00AC354A"/>
    <w:rsid w:val="00AC41EC"/>
    <w:rsid w:val="00AC68FE"/>
    <w:rsid w:val="00AE2FB6"/>
    <w:rsid w:val="00AE76B9"/>
    <w:rsid w:val="00AF1E2C"/>
    <w:rsid w:val="00AF5020"/>
    <w:rsid w:val="00AF6CCD"/>
    <w:rsid w:val="00B0192F"/>
    <w:rsid w:val="00B067C7"/>
    <w:rsid w:val="00B10E0A"/>
    <w:rsid w:val="00B148C9"/>
    <w:rsid w:val="00B14DD1"/>
    <w:rsid w:val="00B1616B"/>
    <w:rsid w:val="00B17141"/>
    <w:rsid w:val="00B25F82"/>
    <w:rsid w:val="00B31575"/>
    <w:rsid w:val="00B32C2B"/>
    <w:rsid w:val="00B334AD"/>
    <w:rsid w:val="00B36462"/>
    <w:rsid w:val="00B510A9"/>
    <w:rsid w:val="00B55990"/>
    <w:rsid w:val="00B5737F"/>
    <w:rsid w:val="00B60E63"/>
    <w:rsid w:val="00B61AFA"/>
    <w:rsid w:val="00B61D48"/>
    <w:rsid w:val="00B631E5"/>
    <w:rsid w:val="00B64EB3"/>
    <w:rsid w:val="00B653E9"/>
    <w:rsid w:val="00B6568B"/>
    <w:rsid w:val="00B705D7"/>
    <w:rsid w:val="00B758C7"/>
    <w:rsid w:val="00B83C79"/>
    <w:rsid w:val="00B85183"/>
    <w:rsid w:val="00B8547D"/>
    <w:rsid w:val="00B96C38"/>
    <w:rsid w:val="00B96F8F"/>
    <w:rsid w:val="00B97231"/>
    <w:rsid w:val="00BA0461"/>
    <w:rsid w:val="00BB083F"/>
    <w:rsid w:val="00BB1D33"/>
    <w:rsid w:val="00BB5B04"/>
    <w:rsid w:val="00BC6B2E"/>
    <w:rsid w:val="00BC7843"/>
    <w:rsid w:val="00BC7B09"/>
    <w:rsid w:val="00BD0EA3"/>
    <w:rsid w:val="00BD655B"/>
    <w:rsid w:val="00BE0952"/>
    <w:rsid w:val="00BE0FCD"/>
    <w:rsid w:val="00BE1D54"/>
    <w:rsid w:val="00BE292F"/>
    <w:rsid w:val="00BF4B5D"/>
    <w:rsid w:val="00BF5757"/>
    <w:rsid w:val="00C03B51"/>
    <w:rsid w:val="00C0641C"/>
    <w:rsid w:val="00C11F8B"/>
    <w:rsid w:val="00C14C8A"/>
    <w:rsid w:val="00C23F6B"/>
    <w:rsid w:val="00C250D5"/>
    <w:rsid w:val="00C26EA9"/>
    <w:rsid w:val="00C329B1"/>
    <w:rsid w:val="00C431DE"/>
    <w:rsid w:val="00C43E1E"/>
    <w:rsid w:val="00C50C43"/>
    <w:rsid w:val="00C52A3C"/>
    <w:rsid w:val="00C52BC5"/>
    <w:rsid w:val="00C55EB6"/>
    <w:rsid w:val="00C56BD0"/>
    <w:rsid w:val="00C56F75"/>
    <w:rsid w:val="00C62885"/>
    <w:rsid w:val="00C66AF8"/>
    <w:rsid w:val="00C74B24"/>
    <w:rsid w:val="00C765C3"/>
    <w:rsid w:val="00C81517"/>
    <w:rsid w:val="00C92898"/>
    <w:rsid w:val="00C965AD"/>
    <w:rsid w:val="00CA6D2B"/>
    <w:rsid w:val="00CB0F06"/>
    <w:rsid w:val="00CB352F"/>
    <w:rsid w:val="00CB707B"/>
    <w:rsid w:val="00CC5112"/>
    <w:rsid w:val="00CC6EDB"/>
    <w:rsid w:val="00CC7CFF"/>
    <w:rsid w:val="00CD439B"/>
    <w:rsid w:val="00CE60DA"/>
    <w:rsid w:val="00CE7514"/>
    <w:rsid w:val="00CF1737"/>
    <w:rsid w:val="00CF1CAD"/>
    <w:rsid w:val="00CF293F"/>
    <w:rsid w:val="00CF3CA3"/>
    <w:rsid w:val="00CF514F"/>
    <w:rsid w:val="00CF5439"/>
    <w:rsid w:val="00CF7DC4"/>
    <w:rsid w:val="00D04510"/>
    <w:rsid w:val="00D10141"/>
    <w:rsid w:val="00D1197D"/>
    <w:rsid w:val="00D15042"/>
    <w:rsid w:val="00D21973"/>
    <w:rsid w:val="00D248DE"/>
    <w:rsid w:val="00D27F96"/>
    <w:rsid w:val="00D34F7B"/>
    <w:rsid w:val="00D43865"/>
    <w:rsid w:val="00D456D6"/>
    <w:rsid w:val="00D4674B"/>
    <w:rsid w:val="00D567EC"/>
    <w:rsid w:val="00D56FF7"/>
    <w:rsid w:val="00D62EBB"/>
    <w:rsid w:val="00D64E85"/>
    <w:rsid w:val="00D65ACD"/>
    <w:rsid w:val="00D65CCB"/>
    <w:rsid w:val="00D8539E"/>
    <w:rsid w:val="00D8542D"/>
    <w:rsid w:val="00D9242E"/>
    <w:rsid w:val="00D954AE"/>
    <w:rsid w:val="00D979DE"/>
    <w:rsid w:val="00DA1139"/>
    <w:rsid w:val="00DA7CF0"/>
    <w:rsid w:val="00DB222B"/>
    <w:rsid w:val="00DB2566"/>
    <w:rsid w:val="00DC08C9"/>
    <w:rsid w:val="00DC15A2"/>
    <w:rsid w:val="00DC6A71"/>
    <w:rsid w:val="00DD4D69"/>
    <w:rsid w:val="00DE5B46"/>
    <w:rsid w:val="00DF1E1D"/>
    <w:rsid w:val="00E0357D"/>
    <w:rsid w:val="00E1411A"/>
    <w:rsid w:val="00E24EC2"/>
    <w:rsid w:val="00E31AAD"/>
    <w:rsid w:val="00E41513"/>
    <w:rsid w:val="00E5468F"/>
    <w:rsid w:val="00E57BC1"/>
    <w:rsid w:val="00E57F8F"/>
    <w:rsid w:val="00E65E42"/>
    <w:rsid w:val="00E70000"/>
    <w:rsid w:val="00E71FBA"/>
    <w:rsid w:val="00E74FDA"/>
    <w:rsid w:val="00E75AED"/>
    <w:rsid w:val="00E827C3"/>
    <w:rsid w:val="00E82ED5"/>
    <w:rsid w:val="00E834B2"/>
    <w:rsid w:val="00E86688"/>
    <w:rsid w:val="00E9631D"/>
    <w:rsid w:val="00E979BB"/>
    <w:rsid w:val="00EB07E7"/>
    <w:rsid w:val="00EB0910"/>
    <w:rsid w:val="00EB19D1"/>
    <w:rsid w:val="00EB4806"/>
    <w:rsid w:val="00EB53D5"/>
    <w:rsid w:val="00EB74CF"/>
    <w:rsid w:val="00EB759D"/>
    <w:rsid w:val="00EC321C"/>
    <w:rsid w:val="00EC4601"/>
    <w:rsid w:val="00ED64DF"/>
    <w:rsid w:val="00EE6E77"/>
    <w:rsid w:val="00EE7B29"/>
    <w:rsid w:val="00EF31FB"/>
    <w:rsid w:val="00EF4873"/>
    <w:rsid w:val="00F038EA"/>
    <w:rsid w:val="00F109C8"/>
    <w:rsid w:val="00F10AA3"/>
    <w:rsid w:val="00F11622"/>
    <w:rsid w:val="00F240BB"/>
    <w:rsid w:val="00F35039"/>
    <w:rsid w:val="00F46724"/>
    <w:rsid w:val="00F52539"/>
    <w:rsid w:val="00F53880"/>
    <w:rsid w:val="00F57FED"/>
    <w:rsid w:val="00F649D5"/>
    <w:rsid w:val="00F7502F"/>
    <w:rsid w:val="00F810AF"/>
    <w:rsid w:val="00F923E8"/>
    <w:rsid w:val="00F945D7"/>
    <w:rsid w:val="00F97236"/>
    <w:rsid w:val="00FA16CA"/>
    <w:rsid w:val="00FA3907"/>
    <w:rsid w:val="00FA57C9"/>
    <w:rsid w:val="00FA7F34"/>
    <w:rsid w:val="00FB1558"/>
    <w:rsid w:val="00FB4141"/>
    <w:rsid w:val="00FB6A64"/>
    <w:rsid w:val="00FC0C48"/>
    <w:rsid w:val="00FC2A1A"/>
    <w:rsid w:val="00FC30C6"/>
    <w:rsid w:val="00FD5224"/>
    <w:rsid w:val="00FD753E"/>
    <w:rsid w:val="00FE0CC9"/>
    <w:rsid w:val="00FE1758"/>
    <w:rsid w:val="00FE35B5"/>
    <w:rsid w:val="00FE712E"/>
    <w:rsid w:val="00FF68BC"/>
    <w:rsid w:val="00FF6A5C"/>
    <w:rsid w:val="00FF782C"/>
    <w:rsid w:val="07E90189"/>
    <w:rsid w:val="0F0B0961"/>
    <w:rsid w:val="1174A68E"/>
    <w:rsid w:val="2564DA2D"/>
    <w:rsid w:val="2A409107"/>
    <w:rsid w:val="303AD369"/>
    <w:rsid w:val="3D0941C8"/>
    <w:rsid w:val="47064E8F"/>
    <w:rsid w:val="47E5A648"/>
    <w:rsid w:val="4857A3C6"/>
    <w:rsid w:val="49F7F4CD"/>
    <w:rsid w:val="50F91BF4"/>
    <w:rsid w:val="53EEAA4C"/>
    <w:rsid w:val="5494E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3F14316A-372A-4A7E-80F4-039206984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link w:val="Naslov4Znak"/>
    <w:qFormat/>
    <w:rsid w:val="000F3A43"/>
    <w:pPr>
      <w:spacing w:before="100" w:beforeAutospacing="1" w:after="100" w:afterAutospacing="1" w:line="240" w:lineRule="auto"/>
      <w:jc w:val="center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B707B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CB707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B707B"/>
    <w:rPr>
      <w:rFonts w:ascii="Arial" w:hAnsi="Arial"/>
      <w:sz w:val="22"/>
      <w:szCs w:val="22"/>
      <w:lang w:val="x-none" w:eastAsia="x-none"/>
    </w:rPr>
  </w:style>
  <w:style w:type="character" w:customStyle="1" w:styleId="Naslov4Znak">
    <w:name w:val="Naslov 4 Znak"/>
    <w:basedOn w:val="Privzetapisavaodstavka"/>
    <w:link w:val="Naslov4"/>
    <w:rsid w:val="000F3A43"/>
    <w:rPr>
      <w:rFonts w:ascii="Arial" w:hAnsi="Arial"/>
      <w:b/>
      <w:bCs/>
      <w:color w:val="000000"/>
      <w:sz w:val="27"/>
      <w:szCs w:val="27"/>
      <w:lang w:val="x-none" w:eastAsia="x-none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0F3A43"/>
    <w:pPr>
      <w:ind w:left="454"/>
    </w:pPr>
    <w:rPr>
      <w:lang w:val="x-none" w:eastAsia="x-none"/>
    </w:rPr>
  </w:style>
  <w:style w:type="character" w:customStyle="1" w:styleId="NogaZnak">
    <w:name w:val="Noga Znak"/>
    <w:link w:val="Noga"/>
    <w:uiPriority w:val="99"/>
    <w:rsid w:val="000F3A43"/>
    <w:rPr>
      <w:rFonts w:ascii="Arial" w:hAnsi="Arial"/>
      <w:szCs w:val="24"/>
      <w:lang w:val="en-US" w:eastAsia="en-US"/>
    </w:rPr>
  </w:style>
  <w:style w:type="character" w:customStyle="1" w:styleId="GlavaZnak">
    <w:name w:val="Glava Znak"/>
    <w:link w:val="Glava"/>
    <w:uiPriority w:val="99"/>
    <w:rsid w:val="000F3A43"/>
    <w:rPr>
      <w:rFonts w:ascii="Arial" w:hAnsi="Arial"/>
      <w:szCs w:val="24"/>
      <w:lang w:val="en-US" w:eastAsia="en-US"/>
    </w:rPr>
  </w:style>
  <w:style w:type="paragraph" w:customStyle="1" w:styleId="Vrstapredpisa">
    <w:name w:val="Vrsta predpisa"/>
    <w:basedOn w:val="Navaden"/>
    <w:link w:val="Vrstapredpisa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0F3A43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0F3A43"/>
    <w:rPr>
      <w:rFonts w:ascii="Arial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basedOn w:val="Privzetapisavaodstavka"/>
    <w:link w:val="Besedilooblaka"/>
    <w:rsid w:val="000F3A43"/>
    <w:rPr>
      <w:rFonts w:ascii="Tahoma" w:hAnsi="Tahoma" w:cs="Tahoma"/>
      <w:sz w:val="16"/>
      <w:szCs w:val="16"/>
    </w:rPr>
  </w:style>
  <w:style w:type="character" w:customStyle="1" w:styleId="lenZnak">
    <w:name w:val="Člen Znak"/>
    <w:link w:val="len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0F3A43"/>
    <w:pPr>
      <w:spacing w:before="480"/>
    </w:pPr>
  </w:style>
  <w:style w:type="character" w:customStyle="1" w:styleId="AlinejazarkovnotokoZnak">
    <w:name w:val="Alineja za črkovno točko Znak"/>
    <w:basedOn w:val="AlineazatevilnotokoZnak"/>
    <w:link w:val="Alinejazarkovnotoko"/>
    <w:rsid w:val="000F3A43"/>
    <w:rPr>
      <w:rFonts w:ascii="Arial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0F3A43"/>
    <w:pPr>
      <w:autoSpaceDE w:val="0"/>
      <w:autoSpaceDN w:val="0"/>
      <w:adjustRightInd w:val="0"/>
      <w:spacing w:line="201" w:lineRule="atLeast"/>
    </w:pPr>
    <w:rPr>
      <w:rFonts w:eastAsia="Calibri" w:cs="Arial"/>
      <w:sz w:val="24"/>
    </w:rPr>
  </w:style>
  <w:style w:type="paragraph" w:customStyle="1" w:styleId="atekst">
    <w:name w:val="a_tekst"/>
    <w:rsid w:val="000F3A43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0F3A43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0F3A43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0F3A43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0F3A43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F3A43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0F3A43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OdsekZnak">
    <w:name w:val="Odsek Znak"/>
    <w:basedOn w:val="OddelekZnak1"/>
    <w:link w:val="Odsek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NaslovnadlenomZnak">
    <w:name w:val="Naslov nad členom Znak"/>
    <w:link w:val="Naslovnadlenom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aclen">
    <w:name w:val="a_clen"/>
    <w:basedOn w:val="atekst"/>
    <w:next w:val="atekst"/>
    <w:rsid w:val="000F3A43"/>
    <w:pPr>
      <w:suppressAutoHyphens/>
      <w:spacing w:before="120" w:after="60"/>
      <w:ind w:firstLine="0"/>
      <w:jc w:val="center"/>
      <w:outlineLvl w:val="4"/>
    </w:pPr>
  </w:style>
  <w:style w:type="paragraph" w:customStyle="1" w:styleId="apodpis">
    <w:name w:val="a_podpis"/>
    <w:basedOn w:val="atekst"/>
    <w:rsid w:val="000F3A43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0F3A43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highlight1">
    <w:name w:val="highlight1"/>
    <w:rsid w:val="000F3A43"/>
    <w:rPr>
      <w:color w:val="FF0000"/>
      <w:shd w:val="clear" w:color="auto" w:fill="FFFFFF"/>
    </w:rPr>
  </w:style>
  <w:style w:type="character" w:customStyle="1" w:styleId="NazivpodpisnikaZnak">
    <w:name w:val="Naziv podpisnika Znak"/>
    <w:link w:val="Nazivpodpisnik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F3A43"/>
    <w:pPr>
      <w:numPr>
        <w:numId w:val="9"/>
      </w:numPr>
      <w:overflowPunct w:val="0"/>
      <w:autoSpaceDE w:val="0"/>
      <w:autoSpaceDN w:val="0"/>
      <w:adjustRightInd w:val="0"/>
      <w:spacing w:line="240" w:lineRule="auto"/>
      <w:ind w:left="284" w:hanging="284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0F3A4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0F3A43"/>
    <w:pPr>
      <w:numPr>
        <w:numId w:val="1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0F3A43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0F3A43"/>
    <w:pPr>
      <w:numPr>
        <w:numId w:val="14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0F3A43"/>
    <w:pPr>
      <w:numPr>
        <w:numId w:val="1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0F3A43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0F3A43"/>
    <w:rPr>
      <w:rFonts w:ascii="Arial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0F3A43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character" w:customStyle="1" w:styleId="PodpisnikZnak">
    <w:name w:val="Podpisnik Znak"/>
    <w:link w:val="Podpisnik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esegmenth4">
    <w:name w:val="esegment_h4"/>
    <w:basedOn w:val="Navaden"/>
    <w:rsid w:val="000F3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ledenaHiperpovezava">
    <w:name w:val="FollowedHyperlink"/>
    <w:uiPriority w:val="99"/>
    <w:unhideWhenUsed/>
    <w:rsid w:val="000F3A43"/>
    <w:rPr>
      <w:color w:val="800080"/>
      <w:u w:val="single"/>
    </w:rPr>
  </w:style>
  <w:style w:type="paragraph" w:customStyle="1" w:styleId="Prehodneinkoncnedolocbe">
    <w:name w:val="Prehodne in koncne dolocbe"/>
    <w:basedOn w:val="Navaden"/>
    <w:rsid w:val="000F3A43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lennaslov">
    <w:name w:val="Člen_naslov"/>
    <w:basedOn w:val="len"/>
    <w:qFormat/>
    <w:rsid w:val="000F3A43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1">
    <w:name w:val="1"/>
    <w:basedOn w:val="Navaden"/>
    <w:next w:val="Pripombabesedilo"/>
    <w:link w:val="Komentar-besediloZnak"/>
    <w:rsid w:val="000F3A43"/>
    <w:pPr>
      <w:spacing w:line="240" w:lineRule="auto"/>
      <w:jc w:val="both"/>
    </w:pPr>
    <w:rPr>
      <w:szCs w:val="20"/>
    </w:rPr>
  </w:style>
  <w:style w:type="character" w:customStyle="1" w:styleId="PododdelekZnak">
    <w:name w:val="Pododdelek Znak"/>
    <w:link w:val="Pododdelek"/>
    <w:rsid w:val="000F3A43"/>
    <w:rPr>
      <w:rFonts w:ascii="Arial" w:hAnsi="Arial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rsid w:val="000F3A43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F3A43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0F3A43"/>
    <w:rPr>
      <w:rFonts w:ascii="Arial" w:hAnsi="Arial"/>
      <w:b/>
      <w:bCs/>
      <w:lang w:val="en-US" w:eastAsia="en-US"/>
    </w:rPr>
  </w:style>
  <w:style w:type="paragraph" w:customStyle="1" w:styleId="EVA">
    <w:name w:val="EVA"/>
    <w:basedOn w:val="Navaden"/>
    <w:link w:val="EVAZnak"/>
    <w:qFormat/>
    <w:rsid w:val="000F3A43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0F3A43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0F3A43"/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Komentar-besediloZnak">
    <w:name w:val="Komentar - besedilo Znak"/>
    <w:link w:val="1"/>
    <w:rsid w:val="000F3A4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before="480" w:line="240" w:lineRule="auto"/>
      <w:ind w:left="5670"/>
      <w:textAlignment w:val="baseline"/>
    </w:pPr>
    <w:rPr>
      <w:sz w:val="22"/>
      <w:szCs w:val="22"/>
      <w:lang w:val="x-none" w:eastAsia="x-none"/>
    </w:rPr>
  </w:style>
  <w:style w:type="paragraph" w:customStyle="1" w:styleId="Alineja">
    <w:name w:val="Alineja"/>
    <w:basedOn w:val="Navaden"/>
    <w:link w:val="AlinejaZnak"/>
    <w:qFormat/>
    <w:rsid w:val="000F3A43"/>
    <w:pPr>
      <w:numPr>
        <w:numId w:val="10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0F3A43"/>
    <w:rPr>
      <w:rFonts w:ascii="Arial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0F3A43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0F3A43"/>
    <w:rPr>
      <w:rFonts w:ascii="Arial" w:hAnsi="Arial"/>
      <w:color w:val="808080"/>
      <w:sz w:val="17"/>
      <w:szCs w:val="17"/>
      <w:lang w:val="x-none" w:eastAsia="x-none"/>
    </w:rPr>
  </w:style>
  <w:style w:type="paragraph" w:styleId="Revizija">
    <w:name w:val="Revision"/>
    <w:hidden/>
    <w:uiPriority w:val="99"/>
    <w:semiHidden/>
    <w:rsid w:val="000F3A43"/>
    <w:rPr>
      <w:rFonts w:ascii="Arial" w:hAnsi="Arial"/>
      <w:sz w:val="22"/>
      <w:szCs w:val="16"/>
    </w:rPr>
  </w:style>
  <w:style w:type="paragraph" w:customStyle="1" w:styleId="lennovele">
    <w:name w:val="Člen_novele"/>
    <w:basedOn w:val="len"/>
    <w:link w:val="lennoveleZnak"/>
    <w:qFormat/>
    <w:rsid w:val="000F3A43"/>
    <w:rPr>
      <w:b w:val="0"/>
    </w:rPr>
  </w:style>
  <w:style w:type="paragraph" w:customStyle="1" w:styleId="Priloga">
    <w:name w:val="Priloga"/>
    <w:basedOn w:val="Navaden"/>
    <w:link w:val="PrilogaZnak"/>
    <w:qFormat/>
    <w:rsid w:val="000F3A43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0F3A43"/>
    <w:rPr>
      <w:rFonts w:ascii="Arial" w:hAnsi="Arial"/>
      <w:b w:val="0"/>
      <w:sz w:val="22"/>
      <w:szCs w:val="22"/>
      <w:lang w:val="x-none" w:eastAsia="x-non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0F3A43"/>
    <w:rPr>
      <w:rFonts w:ascii="Arial" w:hAnsi="Arial"/>
    </w:rPr>
  </w:style>
  <w:style w:type="character" w:customStyle="1" w:styleId="PrilogaZnak">
    <w:name w:val="Priloga Znak"/>
    <w:link w:val="Priloga"/>
    <w:rsid w:val="000F3A43"/>
    <w:rPr>
      <w:rFonts w:ascii="Arial" w:hAnsi="Arial"/>
      <w:b/>
      <w:sz w:val="17"/>
      <w:szCs w:val="17"/>
      <w:lang w:val="x-none" w:eastAsia="x-none"/>
    </w:rPr>
  </w:style>
  <w:style w:type="character" w:styleId="Sprotnaopomba-sklic">
    <w:name w:val="footnote reference"/>
    <w:uiPriority w:val="99"/>
    <w:unhideWhenUsed/>
    <w:rsid w:val="000F3A43"/>
    <w:rPr>
      <w:vertAlign w:val="superscript"/>
    </w:rPr>
  </w:style>
  <w:style w:type="paragraph" w:customStyle="1" w:styleId="rta">
    <w:name w:val="Črta"/>
    <w:basedOn w:val="Navaden"/>
    <w:link w:val="rtaZnak"/>
    <w:qFormat/>
    <w:rsid w:val="000F3A43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0F3A43"/>
    <w:rPr>
      <w:spacing w:val="0"/>
    </w:rPr>
  </w:style>
  <w:style w:type="character" w:customStyle="1" w:styleId="rtaZnak">
    <w:name w:val="Črta Znak"/>
    <w:link w:val="rt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0F3A43"/>
    <w:pPr>
      <w:numPr>
        <w:numId w:val="0"/>
      </w:numPr>
    </w:pPr>
    <w:rPr>
      <w:lang w:val="x-none" w:eastAsia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0F3A43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podtoko">
    <w:name w:val="Alinea za podtočko"/>
    <w:basedOn w:val="Alineazaodstavkom"/>
    <w:link w:val="AlineazapodtokoZnak"/>
    <w:qFormat/>
    <w:rsid w:val="000F3A43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F3A43"/>
    <w:pPr>
      <w:ind w:left="907"/>
    </w:pPr>
  </w:style>
  <w:style w:type="character" w:customStyle="1" w:styleId="AlineazapodtokoZnak">
    <w:name w:val="Alinea za podtočko Znak"/>
    <w:link w:val="Alineazapodtoko"/>
    <w:rsid w:val="000F3A43"/>
    <w:rPr>
      <w:rFonts w:ascii="Arial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0F3A43"/>
    <w:pPr>
      <w:numPr>
        <w:numId w:val="1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ImeorganaZnak">
    <w:name w:val="Ime organa Znak"/>
    <w:link w:val="Imeorgana"/>
    <w:rsid w:val="000F3A43"/>
    <w:rPr>
      <w:rFonts w:ascii="Arial" w:hAnsi="Arial"/>
      <w:sz w:val="22"/>
      <w:szCs w:val="22"/>
      <w:lang w:val="x-none" w:eastAsia="x-none"/>
    </w:rPr>
  </w:style>
  <w:style w:type="character" w:styleId="Pripombasklic">
    <w:name w:val="annotation reference"/>
    <w:basedOn w:val="Privzetapisavaodstavka"/>
    <w:rsid w:val="000F3A43"/>
    <w:rPr>
      <w:sz w:val="16"/>
      <w:szCs w:val="16"/>
    </w:rPr>
  </w:style>
  <w:style w:type="paragraph" w:customStyle="1" w:styleId="rkovnatokazaodstavkomi">
    <w:name w:val="Črkovna točka za odstavkom (i)"/>
    <w:basedOn w:val="Alineazaodstavkom"/>
    <w:rsid w:val="006F02F8"/>
    <w:pPr>
      <w:numPr>
        <w:numId w:val="22"/>
      </w:numPr>
      <w:tabs>
        <w:tab w:val="clear" w:pos="540"/>
        <w:tab w:val="clear" w:pos="900"/>
      </w:tabs>
    </w:pPr>
  </w:style>
  <w:style w:type="paragraph" w:customStyle="1" w:styleId="Pa5">
    <w:name w:val="Pa5"/>
    <w:basedOn w:val="Navaden"/>
    <w:next w:val="Navaden"/>
    <w:uiPriority w:val="99"/>
    <w:rsid w:val="00FC0C48"/>
    <w:pPr>
      <w:autoSpaceDE w:val="0"/>
      <w:autoSpaceDN w:val="0"/>
      <w:adjustRightInd w:val="0"/>
      <w:spacing w:line="161" w:lineRule="atLeast"/>
    </w:pPr>
    <w:rPr>
      <w:rFonts w:ascii="Karbon" w:hAnsi="Karbon"/>
      <w:sz w:val="24"/>
      <w:lang w:eastAsia="sl-SI"/>
    </w:rPr>
  </w:style>
  <w:style w:type="paragraph" w:customStyle="1" w:styleId="odstavek1">
    <w:name w:val="odstavek1"/>
    <w:basedOn w:val="Navaden"/>
    <w:rsid w:val="00BE1D5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">
    <w:basedOn w:val="Navaden"/>
    <w:next w:val="Pripombabesedilo"/>
    <w:rsid w:val="00072D64"/>
    <w:pPr>
      <w:spacing w:line="240" w:lineRule="auto"/>
      <w:jc w:val="both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861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9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5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92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72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2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353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4253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989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142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9115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52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3CAF31B-F4A2-4686-B219-E50B8F242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2</TotalTime>
  <Pages>5</Pages>
  <Words>1140</Words>
  <Characters>6502</Characters>
  <Application>Microsoft Office Word</Application>
  <DocSecurity>0</DocSecurity>
  <Lines>54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7627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Urška Pikec Vesel</cp:lastModifiedBy>
  <cp:revision>3</cp:revision>
  <cp:lastPrinted>2017-12-12T11:28:00Z</cp:lastPrinted>
  <dcterms:created xsi:type="dcterms:W3CDTF">2020-04-07T10:25:00Z</dcterms:created>
  <dcterms:modified xsi:type="dcterms:W3CDTF">2020-04-07T10:54:00Z</dcterms:modified>
</cp:coreProperties>
</file>