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325B" w:rsidRDefault="002D325B" w:rsidP="00544FD3">
      <w:pPr>
        <w:jc w:val="right"/>
        <w:rPr>
          <w:rFonts w:eastAsia="Calibri" w:cs="Arial"/>
          <w:bCs/>
          <w:szCs w:val="20"/>
          <w:lang w:eastAsia="sl-SI"/>
        </w:rPr>
      </w:pPr>
      <w:r>
        <w:rPr>
          <w:rFonts w:eastAsia="Calibri" w:cs="Arial"/>
          <w:bCs/>
          <w:szCs w:val="20"/>
          <w:lang w:eastAsia="sl-SI"/>
        </w:rPr>
        <w:t>JAVNA OBRAVNAVA</w:t>
      </w:r>
    </w:p>
    <w:p w:rsidR="00544FD3" w:rsidRPr="00544FD3" w:rsidRDefault="00544FD3" w:rsidP="00544FD3">
      <w:pPr>
        <w:jc w:val="right"/>
        <w:rPr>
          <w:rFonts w:eastAsia="Calibri" w:cs="Arial"/>
          <w:bCs/>
          <w:szCs w:val="20"/>
          <w:lang w:eastAsia="sl-SI"/>
        </w:rPr>
      </w:pPr>
      <w:r w:rsidRPr="00544FD3">
        <w:rPr>
          <w:rFonts w:eastAsia="Calibri" w:cs="Arial"/>
          <w:bCs/>
          <w:szCs w:val="20"/>
          <w:lang w:eastAsia="sl-SI"/>
        </w:rPr>
        <w:t>Datum: 6. februar 2020</w:t>
      </w:r>
    </w:p>
    <w:p w:rsidR="00544FD3" w:rsidRDefault="00544FD3" w:rsidP="00544FD3">
      <w:pPr>
        <w:jc w:val="right"/>
        <w:rPr>
          <w:rFonts w:eastAsia="Calibri" w:cs="Arial"/>
          <w:b/>
          <w:bCs/>
          <w:szCs w:val="20"/>
          <w:lang w:eastAsia="sl-SI"/>
        </w:rPr>
      </w:pPr>
    </w:p>
    <w:p w:rsidR="006A4F10" w:rsidRDefault="006A4F10" w:rsidP="00544FD3">
      <w:pPr>
        <w:jc w:val="right"/>
        <w:rPr>
          <w:rFonts w:eastAsia="Calibri" w:cs="Arial"/>
          <w:b/>
          <w:bCs/>
          <w:szCs w:val="20"/>
          <w:lang w:eastAsia="sl-SI"/>
        </w:rPr>
      </w:pPr>
    </w:p>
    <w:p w:rsidR="00544FD3" w:rsidRPr="00544FD3" w:rsidRDefault="00544FD3" w:rsidP="00544FD3">
      <w:pPr>
        <w:jc w:val="center"/>
        <w:rPr>
          <w:rFonts w:eastAsia="Calibri" w:cs="Arial"/>
          <w:b/>
          <w:bCs/>
          <w:szCs w:val="20"/>
          <w:lang w:eastAsia="sl-SI"/>
        </w:rPr>
      </w:pPr>
      <w:r w:rsidRPr="00544FD3">
        <w:rPr>
          <w:rFonts w:eastAsia="Calibri" w:cs="Arial"/>
          <w:b/>
          <w:bCs/>
          <w:szCs w:val="20"/>
          <w:lang w:eastAsia="sl-SI"/>
        </w:rPr>
        <w:t>PREDLOG ZAKONA O SPREMEMBAH IN DOPOLNITVAH ZAKONA O KMETIJSTVU</w:t>
      </w:r>
    </w:p>
    <w:p w:rsidR="00544FD3" w:rsidRDefault="00544FD3" w:rsidP="00544FD3">
      <w:pPr>
        <w:jc w:val="center"/>
        <w:rPr>
          <w:rFonts w:eastAsia="Calibri" w:cs="Arial"/>
          <w:b/>
          <w:bCs/>
          <w:szCs w:val="20"/>
          <w:lang w:eastAsia="sl-SI"/>
        </w:rPr>
      </w:pPr>
    </w:p>
    <w:p w:rsidR="00C20E26" w:rsidRPr="00544FD3" w:rsidRDefault="00C20E26" w:rsidP="006A4F10">
      <w:pPr>
        <w:jc w:val="both"/>
        <w:rPr>
          <w:rFonts w:eastAsia="Calibri" w:cs="Arial"/>
          <w:b/>
          <w:bCs/>
          <w:szCs w:val="20"/>
          <w:lang w:eastAsia="sl-SI"/>
        </w:rPr>
      </w:pPr>
    </w:p>
    <w:p w:rsidR="00544FD3" w:rsidRDefault="00544FD3" w:rsidP="006A4F10">
      <w:pPr>
        <w:jc w:val="both"/>
        <w:rPr>
          <w:rFonts w:eastAsia="Calibri" w:cs="Arial"/>
          <w:b/>
          <w:bCs/>
          <w:szCs w:val="20"/>
          <w:lang w:eastAsia="sl-SI"/>
        </w:rPr>
      </w:pPr>
      <w:r>
        <w:rPr>
          <w:rFonts w:eastAsia="Calibri" w:cs="Arial"/>
          <w:b/>
          <w:bCs/>
          <w:szCs w:val="20"/>
          <w:lang w:eastAsia="sl-SI"/>
        </w:rPr>
        <w:t xml:space="preserve">I. UVODNA POJASNILA K </w:t>
      </w:r>
      <w:r w:rsidR="006A4F10">
        <w:rPr>
          <w:rFonts w:eastAsia="Calibri" w:cs="Arial"/>
          <w:b/>
          <w:bCs/>
          <w:szCs w:val="20"/>
          <w:lang w:eastAsia="sl-SI"/>
        </w:rPr>
        <w:t xml:space="preserve">PREDLOGU </w:t>
      </w:r>
      <w:r>
        <w:rPr>
          <w:rFonts w:eastAsia="Calibri" w:cs="Arial"/>
          <w:b/>
          <w:bCs/>
          <w:szCs w:val="20"/>
          <w:lang w:eastAsia="sl-SI"/>
        </w:rPr>
        <w:t>ZAKONU</w:t>
      </w:r>
    </w:p>
    <w:p w:rsidR="00544FD3" w:rsidRPr="00C21047" w:rsidRDefault="00544FD3" w:rsidP="006A4F10">
      <w:pPr>
        <w:jc w:val="both"/>
        <w:rPr>
          <w:rFonts w:eastAsia="Calibri" w:cs="Arial"/>
          <w:bCs/>
          <w:szCs w:val="20"/>
          <w:lang w:eastAsia="sl-SI"/>
        </w:rPr>
      </w:pPr>
    </w:p>
    <w:p w:rsidR="00C21047" w:rsidRDefault="00C21047" w:rsidP="006A4F10">
      <w:pPr>
        <w:jc w:val="both"/>
        <w:rPr>
          <w:rFonts w:eastAsia="Calibri" w:cs="Arial"/>
          <w:bCs/>
          <w:szCs w:val="20"/>
          <w:lang w:eastAsia="sl-SI"/>
        </w:rPr>
      </w:pPr>
      <w:r w:rsidRPr="00C21047">
        <w:rPr>
          <w:rFonts w:eastAsia="Calibri" w:cs="Arial"/>
          <w:bCs/>
          <w:szCs w:val="20"/>
          <w:lang w:eastAsia="sl-SI"/>
        </w:rPr>
        <w:t>V postopku revizije Evropske komisije</w:t>
      </w:r>
      <w:r w:rsidR="00C20E26">
        <w:rPr>
          <w:rFonts w:eastAsia="Calibri" w:cs="Arial"/>
          <w:bCs/>
          <w:szCs w:val="20"/>
          <w:lang w:eastAsia="sl-SI"/>
        </w:rPr>
        <w:t xml:space="preserve"> (EK)</w:t>
      </w:r>
      <w:r w:rsidRPr="00C21047">
        <w:rPr>
          <w:rFonts w:eastAsia="Calibri" w:cs="Arial"/>
          <w:bCs/>
          <w:szCs w:val="20"/>
          <w:lang w:eastAsia="sl-SI"/>
        </w:rPr>
        <w:t xml:space="preserve"> podpor na površino za subvencijska leta od 2016 do 2018, financiranih iz Evropskega kmetijskega jamstvenega sklada (EKJS) in Evropskega kmetijskega sklada za razvoj podeželja (EKSRP), so bile glede izvajanja podane pripombe, ki so vezane na splošno ureditev, kateri subjekt je v Sloveniji kmet, in kaj je kmetijsko gospodarstvo, ki ga kmet upravlja in na njem opravlja kmetijsko dejavnost. </w:t>
      </w:r>
    </w:p>
    <w:p w:rsidR="00C21047" w:rsidRPr="00C21047" w:rsidRDefault="00C21047" w:rsidP="006A4F10">
      <w:pPr>
        <w:jc w:val="both"/>
        <w:rPr>
          <w:rFonts w:eastAsia="Calibri" w:cs="Arial"/>
          <w:bCs/>
          <w:szCs w:val="20"/>
          <w:lang w:eastAsia="sl-SI"/>
        </w:rPr>
      </w:pPr>
    </w:p>
    <w:p w:rsidR="00544FD3" w:rsidRPr="00C21047" w:rsidRDefault="00C21047" w:rsidP="006A4F10">
      <w:pPr>
        <w:jc w:val="both"/>
        <w:rPr>
          <w:rFonts w:eastAsia="Calibri" w:cs="Arial"/>
          <w:bCs/>
          <w:szCs w:val="20"/>
          <w:lang w:eastAsia="sl-SI"/>
        </w:rPr>
      </w:pPr>
      <w:r w:rsidRPr="00C21047">
        <w:rPr>
          <w:rFonts w:eastAsia="Calibri" w:cs="Arial"/>
          <w:bCs/>
          <w:szCs w:val="20"/>
          <w:lang w:eastAsia="sl-SI"/>
        </w:rPr>
        <w:t>Čeprav revizijski postopek</w:t>
      </w:r>
      <w:r w:rsidR="00233AE3">
        <w:rPr>
          <w:rFonts w:eastAsia="Calibri" w:cs="Arial"/>
          <w:bCs/>
          <w:szCs w:val="20"/>
          <w:lang w:eastAsia="sl-SI"/>
        </w:rPr>
        <w:t xml:space="preserve"> EK</w:t>
      </w:r>
      <w:r w:rsidRPr="00C21047">
        <w:rPr>
          <w:rFonts w:eastAsia="Calibri" w:cs="Arial"/>
          <w:bCs/>
          <w:szCs w:val="20"/>
          <w:lang w:eastAsia="sl-SI"/>
        </w:rPr>
        <w:t xml:space="preserve"> še ni zaključen, saj slovenski organi še niso prejeli končnega stališča Evropske komisije, je</w:t>
      </w:r>
      <w:r w:rsidR="00400E99">
        <w:rPr>
          <w:rFonts w:eastAsia="Calibri" w:cs="Arial"/>
          <w:bCs/>
          <w:szCs w:val="20"/>
          <w:lang w:eastAsia="sl-SI"/>
        </w:rPr>
        <w:t xml:space="preserve"> Ministrstvo za kmetijstvo, gozdarstvo in prehrano (</w:t>
      </w:r>
      <w:r w:rsidRPr="00C21047">
        <w:rPr>
          <w:rFonts w:eastAsia="Calibri" w:cs="Arial"/>
          <w:bCs/>
          <w:szCs w:val="20"/>
          <w:lang w:eastAsia="sl-SI"/>
        </w:rPr>
        <w:t>MKGP</w:t>
      </w:r>
      <w:r w:rsidR="00400E99">
        <w:rPr>
          <w:rFonts w:eastAsia="Calibri" w:cs="Arial"/>
          <w:bCs/>
          <w:szCs w:val="20"/>
          <w:lang w:eastAsia="sl-SI"/>
        </w:rPr>
        <w:t>)</w:t>
      </w:r>
      <w:r w:rsidRPr="00C21047">
        <w:rPr>
          <w:rFonts w:eastAsia="Calibri" w:cs="Arial"/>
          <w:bCs/>
          <w:szCs w:val="20"/>
          <w:lang w:eastAsia="sl-SI"/>
        </w:rPr>
        <w:t xml:space="preserve"> ocenilo, da je treba spremeniti in dopolniti nacionalni pravni okvir, in sicer Zakon o kmetijstvu.</w:t>
      </w:r>
    </w:p>
    <w:p w:rsidR="00544FD3" w:rsidRDefault="00544FD3" w:rsidP="006A4F10">
      <w:pPr>
        <w:jc w:val="both"/>
        <w:rPr>
          <w:rFonts w:eastAsia="Calibri" w:cs="Arial"/>
          <w:b/>
          <w:bCs/>
          <w:szCs w:val="20"/>
          <w:lang w:eastAsia="sl-SI"/>
        </w:rPr>
      </w:pPr>
    </w:p>
    <w:p w:rsidR="00400E99" w:rsidRDefault="00400E99" w:rsidP="006A4F10">
      <w:pPr>
        <w:jc w:val="both"/>
        <w:rPr>
          <w:rFonts w:eastAsia="Calibri" w:cs="Arial"/>
          <w:bCs/>
          <w:szCs w:val="20"/>
          <w:lang w:eastAsia="sl-SI"/>
        </w:rPr>
      </w:pPr>
      <w:r>
        <w:rPr>
          <w:rFonts w:eastAsia="Calibri" w:cs="Arial"/>
          <w:bCs/>
          <w:szCs w:val="20"/>
          <w:lang w:eastAsia="sl-SI"/>
        </w:rPr>
        <w:t xml:space="preserve">Definicija kmeta in kmetijskega gospodarstva je potrebna zaradi uskladitve nacionalne ureditve s predpisi Unije, </w:t>
      </w:r>
      <w:r w:rsidRPr="00400E99">
        <w:rPr>
          <w:rFonts w:eastAsia="Calibri" w:cs="Arial"/>
          <w:bCs/>
          <w:szCs w:val="20"/>
          <w:lang w:eastAsia="sl-SI"/>
        </w:rPr>
        <w:t xml:space="preserve">ki jasno </w:t>
      </w:r>
      <w:r>
        <w:rPr>
          <w:rFonts w:eastAsia="Calibri" w:cs="Arial"/>
          <w:bCs/>
          <w:szCs w:val="20"/>
          <w:lang w:eastAsia="sl-SI"/>
        </w:rPr>
        <w:t>določajo</w:t>
      </w:r>
      <w:r w:rsidRPr="00400E99">
        <w:rPr>
          <w:rFonts w:eastAsia="Calibri" w:cs="Arial"/>
          <w:bCs/>
          <w:szCs w:val="20"/>
          <w:lang w:eastAsia="sl-SI"/>
        </w:rPr>
        <w:t>, da je kmet subjekt,</w:t>
      </w:r>
      <w:r>
        <w:rPr>
          <w:rFonts w:eastAsia="Calibri" w:cs="Arial"/>
          <w:bCs/>
          <w:szCs w:val="20"/>
          <w:lang w:eastAsia="sl-SI"/>
        </w:rPr>
        <w:t xml:space="preserve"> kmetijsko gospodarstvo pa objekt, s katerim kmet upravlja.</w:t>
      </w:r>
      <w:r w:rsidRPr="00400E99">
        <w:rPr>
          <w:rFonts w:eastAsia="Calibri" w:cs="Arial"/>
          <w:bCs/>
          <w:szCs w:val="20"/>
          <w:lang w:eastAsia="sl-SI"/>
        </w:rPr>
        <w:t xml:space="preserve"> </w:t>
      </w:r>
      <w:r>
        <w:rPr>
          <w:rFonts w:eastAsia="Calibri" w:cs="Arial"/>
          <w:bCs/>
          <w:szCs w:val="20"/>
          <w:lang w:eastAsia="sl-SI"/>
        </w:rPr>
        <w:t>Trenutno veljavni Z</w:t>
      </w:r>
      <w:r w:rsidRPr="00400E99">
        <w:rPr>
          <w:rFonts w:eastAsia="Calibri" w:cs="Arial"/>
          <w:bCs/>
          <w:szCs w:val="20"/>
          <w:lang w:eastAsia="sl-SI"/>
        </w:rPr>
        <w:t xml:space="preserve">akon o kmetijstvu </w:t>
      </w:r>
      <w:r>
        <w:rPr>
          <w:rFonts w:eastAsia="Calibri" w:cs="Arial"/>
          <w:bCs/>
          <w:szCs w:val="20"/>
          <w:lang w:eastAsia="sl-SI"/>
        </w:rPr>
        <w:t xml:space="preserve">ne loči dosledno subjekta od objekta. Po predlagani ureditvi </w:t>
      </w:r>
      <w:r w:rsidR="00233AE3">
        <w:rPr>
          <w:rFonts w:eastAsia="Calibri" w:cs="Arial"/>
          <w:bCs/>
          <w:szCs w:val="20"/>
          <w:lang w:eastAsia="sl-SI"/>
        </w:rPr>
        <w:t>je</w:t>
      </w:r>
      <w:r>
        <w:rPr>
          <w:rFonts w:eastAsia="Calibri" w:cs="Arial"/>
          <w:bCs/>
          <w:szCs w:val="20"/>
          <w:lang w:eastAsia="sl-SI"/>
        </w:rPr>
        <w:t xml:space="preserve"> kmet – subjekt, ki </w:t>
      </w:r>
      <w:r w:rsidR="00233AE3">
        <w:rPr>
          <w:rFonts w:eastAsia="Calibri" w:cs="Arial"/>
          <w:bCs/>
          <w:szCs w:val="20"/>
          <w:lang w:eastAsia="sl-SI"/>
        </w:rPr>
        <w:t xml:space="preserve">nastopa </w:t>
      </w:r>
      <w:r>
        <w:rPr>
          <w:rFonts w:eastAsia="Calibri" w:cs="Arial"/>
          <w:bCs/>
          <w:szCs w:val="20"/>
          <w:lang w:eastAsia="sl-SI"/>
        </w:rPr>
        <w:t xml:space="preserve">v pravnem prometu v svojem imenu in za svoj račun, KMG-MID številka pa </w:t>
      </w:r>
      <w:r w:rsidR="00233AE3">
        <w:rPr>
          <w:rFonts w:eastAsia="Calibri" w:cs="Arial"/>
          <w:bCs/>
          <w:szCs w:val="20"/>
          <w:lang w:eastAsia="sl-SI"/>
        </w:rPr>
        <w:t>označuje</w:t>
      </w:r>
      <w:r>
        <w:rPr>
          <w:rFonts w:eastAsia="Calibri" w:cs="Arial"/>
          <w:bCs/>
          <w:szCs w:val="20"/>
          <w:lang w:eastAsia="sl-SI"/>
        </w:rPr>
        <w:t xml:space="preserve"> objekt, t.i. kmetijsko gospodarstvo.</w:t>
      </w:r>
    </w:p>
    <w:p w:rsidR="00400E99" w:rsidRPr="00400E99" w:rsidRDefault="00400E99" w:rsidP="006A4F10">
      <w:pPr>
        <w:jc w:val="both"/>
        <w:rPr>
          <w:rFonts w:eastAsia="Calibri" w:cs="Arial"/>
          <w:bCs/>
          <w:szCs w:val="20"/>
          <w:lang w:eastAsia="sl-SI"/>
        </w:rPr>
      </w:pPr>
    </w:p>
    <w:p w:rsidR="00400E99" w:rsidRDefault="00400E99" w:rsidP="006A4F10">
      <w:pPr>
        <w:jc w:val="both"/>
        <w:rPr>
          <w:rFonts w:eastAsia="Calibri" w:cs="Arial"/>
          <w:bCs/>
          <w:szCs w:val="20"/>
          <w:lang w:eastAsia="sl-SI"/>
        </w:rPr>
      </w:pPr>
      <w:r w:rsidRPr="00400E99">
        <w:rPr>
          <w:rFonts w:eastAsia="Calibri" w:cs="Arial"/>
          <w:bCs/>
          <w:szCs w:val="20"/>
          <w:lang w:eastAsia="sl-SI"/>
        </w:rPr>
        <w:t xml:space="preserve">Definicija kmetijskega gospodarstva </w:t>
      </w:r>
      <w:r>
        <w:rPr>
          <w:rFonts w:eastAsia="Calibri" w:cs="Arial"/>
          <w:bCs/>
          <w:szCs w:val="20"/>
          <w:lang w:eastAsia="sl-SI"/>
        </w:rPr>
        <w:t>sledi</w:t>
      </w:r>
      <w:r w:rsidRPr="00400E99">
        <w:rPr>
          <w:rFonts w:eastAsia="Calibri" w:cs="Arial"/>
          <w:bCs/>
          <w:szCs w:val="20"/>
          <w:lang w:eastAsia="sl-SI"/>
        </w:rPr>
        <w:t xml:space="preserve"> defi</w:t>
      </w:r>
      <w:r>
        <w:rPr>
          <w:rFonts w:eastAsia="Calibri" w:cs="Arial"/>
          <w:bCs/>
          <w:szCs w:val="20"/>
          <w:lang w:eastAsia="sl-SI"/>
        </w:rPr>
        <w:t>niciji</w:t>
      </w:r>
      <w:r w:rsidRPr="00400E99">
        <w:rPr>
          <w:rFonts w:eastAsia="Calibri" w:cs="Arial"/>
          <w:bCs/>
          <w:szCs w:val="20"/>
          <w:lang w:eastAsia="sl-SI"/>
        </w:rPr>
        <w:t xml:space="preserve"> </w:t>
      </w:r>
      <w:r w:rsidR="00233AE3">
        <w:rPr>
          <w:rFonts w:eastAsia="Calibri" w:cs="Arial"/>
          <w:bCs/>
          <w:szCs w:val="20"/>
          <w:lang w:eastAsia="sl-SI"/>
        </w:rPr>
        <w:t xml:space="preserve">iz predpisov EU </w:t>
      </w:r>
      <w:r>
        <w:rPr>
          <w:rFonts w:eastAsia="Calibri" w:cs="Arial"/>
          <w:bCs/>
          <w:szCs w:val="20"/>
          <w:lang w:eastAsia="sl-SI"/>
        </w:rPr>
        <w:t xml:space="preserve">in </w:t>
      </w:r>
      <w:r w:rsidRPr="00400E99">
        <w:rPr>
          <w:rFonts w:eastAsia="Calibri" w:cs="Arial"/>
          <w:bCs/>
          <w:szCs w:val="20"/>
          <w:lang w:eastAsia="sl-SI"/>
        </w:rPr>
        <w:t>podrobneje določa</w:t>
      </w:r>
      <w:r>
        <w:rPr>
          <w:rFonts w:eastAsia="Calibri" w:cs="Arial"/>
          <w:bCs/>
          <w:szCs w:val="20"/>
          <w:lang w:eastAsia="sl-SI"/>
        </w:rPr>
        <w:t xml:space="preserve"> </w:t>
      </w:r>
      <w:r w:rsidRPr="00400E99">
        <w:rPr>
          <w:rFonts w:eastAsia="Calibri" w:cs="Arial"/>
          <w:bCs/>
          <w:szCs w:val="20"/>
          <w:lang w:eastAsia="sl-SI"/>
        </w:rPr>
        <w:t>enote</w:t>
      </w:r>
      <w:r>
        <w:rPr>
          <w:rFonts w:eastAsia="Calibri" w:cs="Arial"/>
          <w:bCs/>
          <w:szCs w:val="20"/>
          <w:lang w:eastAsia="sl-SI"/>
        </w:rPr>
        <w:t xml:space="preserve"> kmetijskega gospodarstva</w:t>
      </w:r>
      <w:r w:rsidR="00233AE3">
        <w:rPr>
          <w:rFonts w:eastAsia="Calibri" w:cs="Arial"/>
          <w:bCs/>
          <w:szCs w:val="20"/>
          <w:lang w:eastAsia="sl-SI"/>
        </w:rPr>
        <w:t>,</w:t>
      </w:r>
      <w:r>
        <w:rPr>
          <w:rFonts w:eastAsia="Calibri" w:cs="Arial"/>
          <w:bCs/>
          <w:szCs w:val="20"/>
          <w:lang w:eastAsia="sl-SI"/>
        </w:rPr>
        <w:t xml:space="preserve"> in sicer: </w:t>
      </w:r>
    </w:p>
    <w:p w:rsidR="00400E99" w:rsidRPr="00400E99" w:rsidRDefault="00400E99" w:rsidP="006A4F10">
      <w:pPr>
        <w:jc w:val="both"/>
        <w:rPr>
          <w:rFonts w:eastAsia="Calibri" w:cs="Arial"/>
          <w:bCs/>
          <w:szCs w:val="20"/>
          <w:lang w:eastAsia="sl-SI"/>
        </w:rPr>
      </w:pPr>
      <w:r>
        <w:rPr>
          <w:rFonts w:eastAsia="Calibri" w:cs="Arial"/>
          <w:bCs/>
          <w:szCs w:val="20"/>
          <w:lang w:eastAsia="sl-SI"/>
        </w:rPr>
        <w:t xml:space="preserve">– </w:t>
      </w:r>
      <w:r w:rsidRPr="00400E99">
        <w:rPr>
          <w:rFonts w:eastAsia="Calibri" w:cs="Arial"/>
          <w:bCs/>
          <w:szCs w:val="20"/>
          <w:lang w:eastAsia="sl-SI"/>
        </w:rPr>
        <w:t xml:space="preserve">kmetijska in gozdna zemljišča, </w:t>
      </w:r>
    </w:p>
    <w:p w:rsidR="00400E99" w:rsidRPr="00400E99" w:rsidRDefault="00233AE3" w:rsidP="006A4F10">
      <w:pPr>
        <w:jc w:val="both"/>
        <w:rPr>
          <w:rFonts w:eastAsia="Calibri" w:cs="Arial"/>
          <w:bCs/>
          <w:szCs w:val="20"/>
          <w:lang w:eastAsia="sl-SI"/>
        </w:rPr>
      </w:pPr>
      <w:r>
        <w:rPr>
          <w:rFonts w:eastAsia="Calibri" w:cs="Arial"/>
          <w:bCs/>
          <w:szCs w:val="20"/>
          <w:lang w:eastAsia="sl-SI"/>
        </w:rPr>
        <w:t xml:space="preserve">– </w:t>
      </w:r>
      <w:r w:rsidR="00400E99" w:rsidRPr="00400E99">
        <w:rPr>
          <w:rFonts w:eastAsia="Calibri" w:cs="Arial"/>
          <w:bCs/>
          <w:szCs w:val="20"/>
          <w:lang w:eastAsia="sl-SI"/>
        </w:rPr>
        <w:t xml:space="preserve">stavbe ali deli stavb, ki so v Registru stavb evidentirane s kmetijsko rabo, skladišča, silosi, rezervoarji za kmetijske pridelke ali predelane pridelke, stavbe za bivanje in opravljanje storitev, </w:t>
      </w:r>
    </w:p>
    <w:p w:rsidR="00400E99" w:rsidRPr="00400E99" w:rsidRDefault="00400E99" w:rsidP="006A4F10">
      <w:pPr>
        <w:jc w:val="both"/>
        <w:rPr>
          <w:rFonts w:eastAsia="Calibri" w:cs="Arial"/>
          <w:bCs/>
          <w:szCs w:val="20"/>
          <w:lang w:eastAsia="sl-SI"/>
        </w:rPr>
      </w:pPr>
      <w:r w:rsidRPr="00400E99">
        <w:rPr>
          <w:rFonts w:eastAsia="Calibri" w:cs="Arial"/>
          <w:bCs/>
          <w:szCs w:val="20"/>
          <w:lang w:eastAsia="sl-SI"/>
        </w:rPr>
        <w:t>– kmetijska mehanizacija in oprema in</w:t>
      </w:r>
    </w:p>
    <w:p w:rsidR="00400E99" w:rsidRDefault="00400E99" w:rsidP="006A4F10">
      <w:pPr>
        <w:jc w:val="both"/>
        <w:rPr>
          <w:rFonts w:eastAsia="Calibri" w:cs="Arial"/>
          <w:bCs/>
          <w:szCs w:val="20"/>
          <w:lang w:eastAsia="sl-SI"/>
        </w:rPr>
      </w:pPr>
      <w:r w:rsidRPr="00400E99">
        <w:rPr>
          <w:rFonts w:eastAsia="Calibri" w:cs="Arial"/>
          <w:bCs/>
          <w:szCs w:val="20"/>
          <w:lang w:eastAsia="sl-SI"/>
        </w:rPr>
        <w:t>– živali.</w:t>
      </w:r>
    </w:p>
    <w:p w:rsidR="00233AE3" w:rsidRDefault="00233AE3" w:rsidP="006A4F10">
      <w:pPr>
        <w:jc w:val="both"/>
        <w:rPr>
          <w:rFonts w:eastAsia="Calibri" w:cs="Arial"/>
          <w:bCs/>
          <w:szCs w:val="20"/>
          <w:lang w:eastAsia="sl-SI"/>
        </w:rPr>
      </w:pPr>
    </w:p>
    <w:p w:rsidR="0076677B" w:rsidRDefault="0076677B" w:rsidP="006A4F10">
      <w:pPr>
        <w:jc w:val="both"/>
        <w:rPr>
          <w:rFonts w:eastAsia="Calibri" w:cs="Arial"/>
          <w:bCs/>
          <w:szCs w:val="20"/>
          <w:lang w:eastAsia="sl-SI"/>
        </w:rPr>
      </w:pPr>
      <w:r w:rsidRPr="0076677B">
        <w:rPr>
          <w:rFonts w:eastAsia="Calibri" w:cs="Arial"/>
          <w:bCs/>
          <w:szCs w:val="20"/>
          <w:lang w:eastAsia="sl-SI"/>
        </w:rPr>
        <w:t>Kmet ima pravico do uporabe kmetijskih in gozdnih zemljišč, če je lastnik ali zakupnik zemljišč oziroma ima za uporabo zemljišč pridobljeno soglasje lastnika zemljišč ali drugo pravno podlago, iz katere izhaj</w:t>
      </w:r>
      <w:r>
        <w:rPr>
          <w:rFonts w:eastAsia="Calibri" w:cs="Arial"/>
          <w:bCs/>
          <w:szCs w:val="20"/>
          <w:lang w:eastAsia="sl-SI"/>
        </w:rPr>
        <w:t xml:space="preserve">a pravica do uporabe zemljišč. </w:t>
      </w:r>
      <w:r w:rsidRPr="0076677B">
        <w:rPr>
          <w:rFonts w:eastAsia="Calibri" w:cs="Arial"/>
          <w:bCs/>
          <w:szCs w:val="20"/>
          <w:lang w:eastAsia="sl-SI"/>
        </w:rPr>
        <w:t>Pri kmetijskih zemljiščih, ki so v solastnini ali skupni lastnini ima kmet pravico do uporabe zemljišč v skladu z zakonom, ki ureja kmetijska zemljišča</w:t>
      </w:r>
      <w:r>
        <w:rPr>
          <w:rFonts w:eastAsia="Calibri" w:cs="Arial"/>
          <w:bCs/>
          <w:szCs w:val="20"/>
          <w:lang w:eastAsia="sl-SI"/>
        </w:rPr>
        <w:t>. Predviden je o</w:t>
      </w:r>
      <w:r w:rsidRPr="0076677B">
        <w:rPr>
          <w:rFonts w:eastAsia="Calibri" w:cs="Arial"/>
          <w:bCs/>
          <w:szCs w:val="20"/>
          <w:lang w:eastAsia="sl-SI"/>
        </w:rPr>
        <w:t>d</w:t>
      </w:r>
      <w:r>
        <w:rPr>
          <w:rFonts w:eastAsia="Calibri" w:cs="Arial"/>
          <w:bCs/>
          <w:szCs w:val="20"/>
          <w:lang w:eastAsia="sl-SI"/>
        </w:rPr>
        <w:t>stop od zahtevanega več kot 50 odstotnega</w:t>
      </w:r>
      <w:r w:rsidRPr="0076677B">
        <w:rPr>
          <w:rFonts w:eastAsia="Calibri" w:cs="Arial"/>
          <w:bCs/>
          <w:szCs w:val="20"/>
          <w:lang w:eastAsia="sl-SI"/>
        </w:rPr>
        <w:t xml:space="preserve"> soglasja za uporabo</w:t>
      </w:r>
      <w:r>
        <w:rPr>
          <w:rFonts w:eastAsia="Calibri" w:cs="Arial"/>
          <w:bCs/>
          <w:szCs w:val="20"/>
          <w:lang w:eastAsia="sl-SI"/>
        </w:rPr>
        <w:t xml:space="preserve"> zemljišč, </w:t>
      </w:r>
      <w:r w:rsidRPr="0076677B">
        <w:rPr>
          <w:rFonts w:eastAsia="Calibri" w:cs="Arial"/>
          <w:bCs/>
          <w:szCs w:val="20"/>
          <w:lang w:eastAsia="sl-SI"/>
        </w:rPr>
        <w:t>zaradi neznanih solastnikov, odseljenih lastnikov na neznane naslove po svetu ali neznanih dedičev</w:t>
      </w:r>
      <w:r w:rsidR="002840E1">
        <w:rPr>
          <w:rFonts w:eastAsia="Calibri" w:cs="Arial"/>
          <w:bCs/>
          <w:szCs w:val="20"/>
          <w:lang w:eastAsia="sl-SI"/>
        </w:rPr>
        <w:t xml:space="preserve"> na površinah</w:t>
      </w:r>
      <w:r w:rsidRPr="0076677B">
        <w:rPr>
          <w:rFonts w:eastAsia="Calibri" w:cs="Arial"/>
          <w:bCs/>
          <w:szCs w:val="20"/>
          <w:lang w:eastAsia="sl-SI"/>
        </w:rPr>
        <w:t xml:space="preserve"> planin, skupnih pašnikov, nedokončanih komasacij </w:t>
      </w:r>
      <w:r w:rsidR="00233AE3">
        <w:rPr>
          <w:rFonts w:eastAsia="Calibri" w:cs="Arial"/>
          <w:bCs/>
          <w:szCs w:val="20"/>
          <w:lang w:eastAsia="sl-SI"/>
        </w:rPr>
        <w:t xml:space="preserve">ipd. </w:t>
      </w:r>
      <w:r w:rsidR="002840E1">
        <w:rPr>
          <w:rFonts w:eastAsia="Calibri" w:cs="Arial"/>
          <w:bCs/>
          <w:szCs w:val="20"/>
          <w:lang w:eastAsia="sl-SI"/>
        </w:rPr>
        <w:t>(v Z</w:t>
      </w:r>
      <w:r w:rsidRPr="0076677B">
        <w:rPr>
          <w:rFonts w:eastAsia="Calibri" w:cs="Arial"/>
          <w:bCs/>
          <w:szCs w:val="20"/>
          <w:lang w:eastAsia="sl-SI"/>
        </w:rPr>
        <w:t>emljiški knjigi je</w:t>
      </w:r>
      <w:r w:rsidR="002840E1">
        <w:rPr>
          <w:rFonts w:eastAsia="Calibri" w:cs="Arial"/>
          <w:bCs/>
          <w:szCs w:val="20"/>
          <w:lang w:eastAsia="sl-SI"/>
        </w:rPr>
        <w:t xml:space="preserve"> približno </w:t>
      </w:r>
      <w:r w:rsidRPr="0076677B">
        <w:rPr>
          <w:rFonts w:eastAsia="Calibri" w:cs="Arial"/>
          <w:bCs/>
          <w:szCs w:val="20"/>
          <w:lang w:eastAsia="sl-SI"/>
        </w:rPr>
        <w:t>75.000 neznanih lastnikov).</w:t>
      </w:r>
    </w:p>
    <w:p w:rsidR="00400E99" w:rsidRDefault="00400E99" w:rsidP="006A4F10">
      <w:pPr>
        <w:jc w:val="both"/>
        <w:rPr>
          <w:rFonts w:eastAsia="Calibri" w:cs="Arial"/>
          <w:bCs/>
          <w:szCs w:val="20"/>
          <w:lang w:eastAsia="sl-SI"/>
        </w:rPr>
      </w:pPr>
    </w:p>
    <w:p w:rsidR="00032628" w:rsidRPr="00032628" w:rsidRDefault="00400E99" w:rsidP="006A4F10">
      <w:pPr>
        <w:jc w:val="both"/>
        <w:rPr>
          <w:rFonts w:eastAsia="Calibri" w:cs="Arial"/>
          <w:bCs/>
          <w:szCs w:val="20"/>
          <w:lang w:eastAsia="sl-SI"/>
        </w:rPr>
      </w:pPr>
      <w:r>
        <w:rPr>
          <w:rFonts w:eastAsia="Calibri" w:cs="Arial"/>
          <w:bCs/>
          <w:szCs w:val="20"/>
          <w:lang w:eastAsia="sl-SI"/>
        </w:rPr>
        <w:t>Kmet, ki je fizična oseba</w:t>
      </w:r>
      <w:r w:rsidR="00032628">
        <w:rPr>
          <w:rFonts w:eastAsia="Calibri" w:cs="Arial"/>
          <w:bCs/>
          <w:szCs w:val="20"/>
          <w:lang w:eastAsia="sl-SI"/>
        </w:rPr>
        <w:t>,</w:t>
      </w:r>
      <w:r>
        <w:rPr>
          <w:rFonts w:eastAsia="Calibri" w:cs="Arial"/>
          <w:bCs/>
          <w:szCs w:val="20"/>
          <w:lang w:eastAsia="sl-SI"/>
        </w:rPr>
        <w:t xml:space="preserve"> se po predlogu zakona imenuje kmet </w:t>
      </w:r>
      <w:r w:rsidR="00032628">
        <w:rPr>
          <w:rFonts w:eastAsia="Calibri" w:cs="Arial"/>
          <w:bCs/>
          <w:szCs w:val="20"/>
          <w:lang w:eastAsia="sl-SI"/>
        </w:rPr>
        <w:t xml:space="preserve">posameznik. </w:t>
      </w:r>
      <w:r w:rsidR="00032628" w:rsidRPr="00032628">
        <w:rPr>
          <w:rFonts w:eastAsia="Calibri" w:cs="Arial"/>
          <w:bCs/>
          <w:szCs w:val="20"/>
          <w:lang w:eastAsia="sl-SI"/>
        </w:rPr>
        <w:t>Družinski član</w:t>
      </w:r>
      <w:r w:rsidR="00032628">
        <w:rPr>
          <w:rFonts w:eastAsia="Calibri" w:cs="Arial"/>
          <w:bCs/>
          <w:szCs w:val="20"/>
          <w:lang w:eastAsia="sl-SI"/>
        </w:rPr>
        <w:t xml:space="preserve">, ki se s soglasjem pripiše k kmetu posamezniku, je lahko: </w:t>
      </w:r>
    </w:p>
    <w:p w:rsidR="00032628" w:rsidRPr="00032628" w:rsidRDefault="00032628" w:rsidP="006A4F10">
      <w:pPr>
        <w:jc w:val="both"/>
        <w:rPr>
          <w:rFonts w:eastAsia="Calibri" w:cs="Arial"/>
          <w:bCs/>
          <w:szCs w:val="20"/>
          <w:lang w:eastAsia="sl-SI"/>
        </w:rPr>
      </w:pPr>
      <w:r w:rsidRPr="00032628">
        <w:rPr>
          <w:rFonts w:eastAsia="Calibri" w:cs="Arial"/>
          <w:bCs/>
          <w:szCs w:val="20"/>
          <w:lang w:eastAsia="sl-SI"/>
        </w:rPr>
        <w:t>– zakonec kmeta posameznika ali oseba, s katero kmet posameznik živi v zunajzakonski skupnosti,</w:t>
      </w:r>
    </w:p>
    <w:p w:rsidR="00032628" w:rsidRPr="00032628" w:rsidRDefault="00032628" w:rsidP="006A4F10">
      <w:pPr>
        <w:jc w:val="both"/>
        <w:rPr>
          <w:rFonts w:eastAsia="Calibri" w:cs="Arial"/>
          <w:bCs/>
          <w:szCs w:val="20"/>
          <w:lang w:eastAsia="sl-SI"/>
        </w:rPr>
      </w:pPr>
      <w:r w:rsidRPr="00032628">
        <w:rPr>
          <w:rFonts w:eastAsia="Calibri" w:cs="Arial"/>
          <w:bCs/>
          <w:szCs w:val="20"/>
          <w:lang w:eastAsia="sl-SI"/>
        </w:rPr>
        <w:t xml:space="preserve">– partner kmeta posameznika v registrirani istospolni partnerski skupnosti ali </w:t>
      </w:r>
    </w:p>
    <w:p w:rsidR="00032628" w:rsidRDefault="00032628" w:rsidP="006A4F10">
      <w:pPr>
        <w:jc w:val="both"/>
        <w:rPr>
          <w:rFonts w:eastAsia="Calibri" w:cs="Arial"/>
          <w:bCs/>
          <w:szCs w:val="20"/>
          <w:lang w:eastAsia="sl-SI"/>
        </w:rPr>
      </w:pPr>
      <w:r w:rsidRPr="00032628">
        <w:rPr>
          <w:rFonts w:eastAsia="Calibri" w:cs="Arial"/>
          <w:bCs/>
          <w:szCs w:val="20"/>
          <w:lang w:eastAsia="sl-SI"/>
        </w:rPr>
        <w:t xml:space="preserve">– oseba, s katero je kmet posameznik v sorodstvu v ravni vrsti ali stranski vrsti do vštetega tretjega kolena ter v sorodstvu po svaštvu do vštetega drugega kolena. </w:t>
      </w:r>
    </w:p>
    <w:p w:rsidR="00032628" w:rsidRPr="00032628" w:rsidRDefault="00032628" w:rsidP="006A4F10">
      <w:pPr>
        <w:jc w:val="both"/>
        <w:rPr>
          <w:rFonts w:eastAsia="Calibri" w:cs="Arial"/>
          <w:bCs/>
          <w:szCs w:val="20"/>
          <w:lang w:eastAsia="sl-SI"/>
        </w:rPr>
      </w:pPr>
    </w:p>
    <w:p w:rsidR="00032628" w:rsidRDefault="00032628" w:rsidP="006A4F10">
      <w:pPr>
        <w:jc w:val="both"/>
        <w:rPr>
          <w:rFonts w:eastAsia="Calibri" w:cs="Arial"/>
          <w:bCs/>
          <w:szCs w:val="20"/>
          <w:lang w:eastAsia="sl-SI"/>
        </w:rPr>
      </w:pPr>
      <w:r w:rsidRPr="00032628">
        <w:rPr>
          <w:rFonts w:eastAsia="Calibri" w:cs="Arial"/>
          <w:bCs/>
          <w:szCs w:val="20"/>
          <w:lang w:eastAsia="sl-SI"/>
        </w:rPr>
        <w:t>Fizična oseba je lahko družinski čla</w:t>
      </w:r>
      <w:r>
        <w:rPr>
          <w:rFonts w:eastAsia="Calibri" w:cs="Arial"/>
          <w:bCs/>
          <w:szCs w:val="20"/>
          <w:lang w:eastAsia="sl-SI"/>
        </w:rPr>
        <w:t>n le pri enem kmetu pos</w:t>
      </w:r>
      <w:r w:rsidR="0076677B">
        <w:rPr>
          <w:rFonts w:eastAsia="Calibri" w:cs="Arial"/>
          <w:bCs/>
          <w:szCs w:val="20"/>
          <w:lang w:eastAsia="sl-SI"/>
        </w:rPr>
        <w:t xml:space="preserve">amezniku in poda soglasje glede </w:t>
      </w:r>
      <w:r w:rsidRPr="00032628">
        <w:rPr>
          <w:rFonts w:eastAsia="Calibri" w:cs="Arial"/>
          <w:bCs/>
          <w:szCs w:val="20"/>
          <w:lang w:eastAsia="sl-SI"/>
        </w:rPr>
        <w:t>opravljanja kme</w:t>
      </w:r>
      <w:r w:rsidR="0076677B">
        <w:rPr>
          <w:rFonts w:eastAsia="Calibri" w:cs="Arial"/>
          <w:bCs/>
          <w:szCs w:val="20"/>
          <w:lang w:eastAsia="sl-SI"/>
        </w:rPr>
        <w:t>tijske dejavnosti na kmetiji.</w:t>
      </w:r>
    </w:p>
    <w:p w:rsidR="00233AE3" w:rsidRPr="00032628" w:rsidRDefault="00233AE3" w:rsidP="006A4F10">
      <w:pPr>
        <w:jc w:val="both"/>
        <w:rPr>
          <w:rFonts w:eastAsia="Calibri" w:cs="Arial"/>
          <w:bCs/>
          <w:szCs w:val="20"/>
          <w:lang w:eastAsia="sl-SI"/>
        </w:rPr>
      </w:pPr>
    </w:p>
    <w:p w:rsidR="00233AE3" w:rsidRDefault="00233AE3" w:rsidP="006A4F10">
      <w:pPr>
        <w:jc w:val="both"/>
        <w:rPr>
          <w:rFonts w:eastAsia="Calibri" w:cs="Arial"/>
          <w:bCs/>
          <w:szCs w:val="20"/>
          <w:lang w:eastAsia="sl-SI"/>
        </w:rPr>
      </w:pPr>
      <w:r w:rsidRPr="0076677B">
        <w:rPr>
          <w:rFonts w:eastAsia="Calibri" w:cs="Arial"/>
          <w:bCs/>
          <w:szCs w:val="20"/>
          <w:lang w:eastAsia="sl-SI"/>
        </w:rPr>
        <w:t>Kmetijsko gospodarstvo, s katerim upravlja kmet posameznik, se imenuje kmetija.</w:t>
      </w:r>
    </w:p>
    <w:p w:rsidR="00CC1AAD" w:rsidRDefault="00CC1AAD" w:rsidP="006A4F10">
      <w:pPr>
        <w:jc w:val="both"/>
        <w:rPr>
          <w:rFonts w:eastAsia="Calibri" w:cs="Arial"/>
          <w:bCs/>
          <w:szCs w:val="20"/>
          <w:lang w:eastAsia="sl-SI"/>
        </w:rPr>
      </w:pPr>
      <w:r>
        <w:rPr>
          <w:rFonts w:ascii="Helv" w:eastAsiaTheme="minorHAnsi" w:hAnsi="Helv" w:cs="Helv"/>
          <w:color w:val="000000"/>
          <w:szCs w:val="20"/>
        </w:rPr>
        <w:lastRenderedPageBreak/>
        <w:t>Spremenjen je 17</w:t>
      </w:r>
      <w:r w:rsidR="005E4CAA">
        <w:rPr>
          <w:rFonts w:ascii="Helv" w:eastAsiaTheme="minorHAnsi" w:hAnsi="Helv" w:cs="Helv"/>
          <w:color w:val="000000"/>
          <w:szCs w:val="20"/>
        </w:rPr>
        <w:t xml:space="preserve">. </w:t>
      </w:r>
      <w:bookmarkStart w:id="0" w:name="_GoBack"/>
      <w:bookmarkEnd w:id="0"/>
      <w:r w:rsidR="005E4CAA">
        <w:rPr>
          <w:rFonts w:ascii="Helv" w:eastAsiaTheme="minorHAnsi" w:hAnsi="Helv" w:cs="Helv"/>
          <w:color w:val="000000"/>
          <w:szCs w:val="20"/>
        </w:rPr>
        <w:t>člen</w:t>
      </w:r>
      <w:r>
        <w:rPr>
          <w:rFonts w:ascii="Helv" w:eastAsiaTheme="minorHAnsi" w:hAnsi="Helv" w:cs="Helv"/>
          <w:color w:val="000000"/>
          <w:szCs w:val="20"/>
        </w:rPr>
        <w:t xml:space="preserve"> tako, da pri kmetijah ni več možen avtomatičen prenos pravic in obveznosti iz naslov ukrepov SKP na novo fizično osebo, ki prevzame kmetijsko gospodarstvo od druge fizične osebe.</w:t>
      </w:r>
    </w:p>
    <w:p w:rsidR="00032628" w:rsidRDefault="00032628" w:rsidP="006A4F10">
      <w:pPr>
        <w:jc w:val="both"/>
        <w:rPr>
          <w:rFonts w:eastAsia="Calibri" w:cs="Arial"/>
          <w:bCs/>
          <w:szCs w:val="20"/>
          <w:lang w:eastAsia="sl-SI"/>
        </w:rPr>
      </w:pPr>
    </w:p>
    <w:p w:rsidR="0076677B" w:rsidRDefault="00400E99" w:rsidP="006A4F10">
      <w:pPr>
        <w:jc w:val="both"/>
        <w:rPr>
          <w:rFonts w:eastAsia="Calibri" w:cs="Arial"/>
          <w:bCs/>
          <w:szCs w:val="20"/>
          <w:lang w:eastAsia="sl-SI"/>
        </w:rPr>
      </w:pPr>
      <w:r>
        <w:rPr>
          <w:rFonts w:eastAsia="Calibri" w:cs="Arial"/>
          <w:bCs/>
          <w:szCs w:val="20"/>
          <w:lang w:eastAsia="sl-SI"/>
        </w:rPr>
        <w:t xml:space="preserve">Predlog zakona </w:t>
      </w:r>
      <w:r w:rsidR="0076677B">
        <w:rPr>
          <w:rFonts w:eastAsia="Calibri" w:cs="Arial"/>
          <w:bCs/>
          <w:szCs w:val="20"/>
          <w:lang w:eastAsia="sl-SI"/>
        </w:rPr>
        <w:t xml:space="preserve">med drugim </w:t>
      </w:r>
      <w:r>
        <w:rPr>
          <w:rFonts w:eastAsia="Calibri" w:cs="Arial"/>
          <w:bCs/>
          <w:szCs w:val="20"/>
          <w:lang w:eastAsia="sl-SI"/>
        </w:rPr>
        <w:t>predvideva</w:t>
      </w:r>
      <w:r w:rsidR="0076677B">
        <w:rPr>
          <w:rFonts w:eastAsia="Calibri" w:cs="Arial"/>
          <w:bCs/>
          <w:szCs w:val="20"/>
          <w:lang w:eastAsia="sl-SI"/>
        </w:rPr>
        <w:t xml:space="preserve"> tudi</w:t>
      </w:r>
      <w:r w:rsidRPr="00400E99">
        <w:rPr>
          <w:rFonts w:eastAsia="Calibri" w:cs="Arial"/>
          <w:bCs/>
          <w:szCs w:val="20"/>
          <w:lang w:eastAsia="sl-SI"/>
        </w:rPr>
        <w:t xml:space="preserve"> </w:t>
      </w:r>
      <w:r w:rsidR="0076677B">
        <w:rPr>
          <w:rFonts w:eastAsia="Calibri" w:cs="Arial"/>
          <w:bCs/>
          <w:szCs w:val="20"/>
          <w:lang w:eastAsia="sl-SI"/>
        </w:rPr>
        <w:t xml:space="preserve">popis vseh </w:t>
      </w:r>
      <w:r w:rsidRPr="00400E99">
        <w:rPr>
          <w:rFonts w:eastAsia="Calibri" w:cs="Arial"/>
          <w:bCs/>
          <w:szCs w:val="20"/>
          <w:lang w:eastAsia="sl-SI"/>
        </w:rPr>
        <w:t>kmetijskih</w:t>
      </w:r>
      <w:r w:rsidR="0076677B">
        <w:rPr>
          <w:rFonts w:eastAsia="Calibri" w:cs="Arial"/>
          <w:bCs/>
          <w:szCs w:val="20"/>
          <w:lang w:eastAsia="sl-SI"/>
        </w:rPr>
        <w:t xml:space="preserve"> in gozdnih zemljišč ter registrirane kmetijske mehanizacije v lasti kmeta in </w:t>
      </w:r>
      <w:r w:rsidRPr="00400E99">
        <w:rPr>
          <w:rFonts w:eastAsia="Calibri" w:cs="Arial"/>
          <w:bCs/>
          <w:szCs w:val="20"/>
          <w:lang w:eastAsia="sl-SI"/>
        </w:rPr>
        <w:t>družinskih članov</w:t>
      </w:r>
      <w:r w:rsidR="0076677B">
        <w:rPr>
          <w:rFonts w:eastAsia="Calibri" w:cs="Arial"/>
          <w:bCs/>
          <w:szCs w:val="20"/>
          <w:lang w:eastAsia="sl-SI"/>
        </w:rPr>
        <w:t xml:space="preserve"> kmeta posameznika</w:t>
      </w:r>
      <w:r w:rsidR="00233AE3">
        <w:rPr>
          <w:rFonts w:eastAsia="Calibri" w:cs="Arial"/>
          <w:bCs/>
          <w:szCs w:val="20"/>
          <w:lang w:eastAsia="sl-SI"/>
        </w:rPr>
        <w:t>.</w:t>
      </w:r>
    </w:p>
    <w:p w:rsidR="0076677B" w:rsidRDefault="0076677B" w:rsidP="006A4F10">
      <w:pPr>
        <w:jc w:val="both"/>
        <w:rPr>
          <w:rFonts w:eastAsia="Calibri" w:cs="Arial"/>
          <w:bCs/>
          <w:szCs w:val="20"/>
          <w:lang w:eastAsia="sl-SI"/>
        </w:rPr>
      </w:pPr>
    </w:p>
    <w:p w:rsidR="00400E99" w:rsidRPr="00400E99" w:rsidRDefault="00400E99" w:rsidP="006A4F10">
      <w:pPr>
        <w:jc w:val="both"/>
        <w:rPr>
          <w:rFonts w:eastAsia="Calibri" w:cs="Arial"/>
          <w:bCs/>
          <w:szCs w:val="20"/>
          <w:lang w:eastAsia="sl-SI"/>
        </w:rPr>
      </w:pPr>
      <w:r w:rsidRPr="00400E99">
        <w:rPr>
          <w:rFonts w:eastAsia="Calibri" w:cs="Arial"/>
          <w:bCs/>
          <w:szCs w:val="20"/>
          <w:lang w:eastAsia="sl-SI"/>
        </w:rPr>
        <w:t xml:space="preserve">Ohranja se možnost, da dopolnilne dejavnosti </w:t>
      </w:r>
      <w:r w:rsidR="0076677B">
        <w:rPr>
          <w:rFonts w:eastAsia="Calibri" w:cs="Arial"/>
          <w:bCs/>
          <w:szCs w:val="20"/>
          <w:lang w:eastAsia="sl-SI"/>
        </w:rPr>
        <w:t xml:space="preserve">na kmetiji </w:t>
      </w:r>
      <w:r w:rsidRPr="00400E99">
        <w:rPr>
          <w:rFonts w:eastAsia="Calibri" w:cs="Arial"/>
          <w:bCs/>
          <w:szCs w:val="20"/>
          <w:lang w:eastAsia="sl-SI"/>
        </w:rPr>
        <w:t xml:space="preserve">vodijo družinski člani kmeta posameznika ali kmet </w:t>
      </w:r>
      <w:r w:rsidR="0076677B">
        <w:rPr>
          <w:rFonts w:eastAsia="Calibri" w:cs="Arial"/>
          <w:bCs/>
          <w:szCs w:val="20"/>
          <w:lang w:eastAsia="sl-SI"/>
        </w:rPr>
        <w:t xml:space="preserve">posameznik </w:t>
      </w:r>
      <w:r w:rsidRPr="00400E99">
        <w:rPr>
          <w:rFonts w:eastAsia="Calibri" w:cs="Arial"/>
          <w:bCs/>
          <w:szCs w:val="20"/>
          <w:lang w:eastAsia="sl-SI"/>
        </w:rPr>
        <w:t xml:space="preserve">sam. </w:t>
      </w:r>
    </w:p>
    <w:p w:rsidR="00544FD3" w:rsidRPr="00400E99" w:rsidRDefault="00544FD3" w:rsidP="006A4F10">
      <w:pPr>
        <w:jc w:val="both"/>
        <w:rPr>
          <w:rFonts w:eastAsia="Calibri" w:cs="Arial"/>
          <w:bCs/>
          <w:szCs w:val="20"/>
          <w:lang w:eastAsia="sl-SI"/>
        </w:rPr>
      </w:pPr>
    </w:p>
    <w:p w:rsidR="00544FD3" w:rsidRPr="009B7381" w:rsidRDefault="002840E1" w:rsidP="006A4F10">
      <w:pPr>
        <w:jc w:val="both"/>
        <w:rPr>
          <w:rFonts w:eastAsia="Calibri" w:cs="Arial"/>
          <w:bCs/>
          <w:szCs w:val="20"/>
          <w:lang w:eastAsia="sl-SI"/>
        </w:rPr>
      </w:pPr>
      <w:r>
        <w:rPr>
          <w:rFonts w:eastAsia="Calibri" w:cs="Arial"/>
          <w:bCs/>
          <w:szCs w:val="20"/>
          <w:lang w:eastAsia="sl-SI"/>
        </w:rPr>
        <w:t xml:space="preserve">Predlog zakona ureja tudi področje ekološkega kmetovanja. </w:t>
      </w:r>
      <w:r w:rsidR="009B7381" w:rsidRPr="009B7381">
        <w:rPr>
          <w:rFonts w:eastAsia="Calibri" w:cs="Arial"/>
          <w:bCs/>
          <w:szCs w:val="20"/>
          <w:lang w:eastAsia="sl-SI"/>
        </w:rPr>
        <w:t>V l</w:t>
      </w:r>
      <w:r>
        <w:rPr>
          <w:rFonts w:eastAsia="Calibri" w:cs="Arial"/>
          <w:bCs/>
          <w:szCs w:val="20"/>
          <w:lang w:eastAsia="sl-SI"/>
        </w:rPr>
        <w:t>etu 2018 je bila sprejeta nova U</w:t>
      </w:r>
      <w:r w:rsidR="009B7381" w:rsidRPr="009B7381">
        <w:rPr>
          <w:rFonts w:eastAsia="Calibri" w:cs="Arial"/>
          <w:bCs/>
          <w:szCs w:val="20"/>
          <w:lang w:eastAsia="sl-SI"/>
        </w:rPr>
        <w:t>redba o ekološkem kmetovanju in sicer Uredba (EU) 2018/848 Evropskega Parlamenta in Sveta z dne 30. maja 2018 o ekološki pridelavi in označevanju ekoloških proizvodov in razveljavitvi Uredbe Sveta (ES) št. 834/2007, ki bo nadomestila trenutno veljavno Uredbo Sveta št. 834/2019. Nova uredba za ekološko kmetovanje, ki prinaša številne novosti na tem področju, se bo začela uporabljati s 1. januarjem 2021. Glavne novosti, ki jih prinaša nova uredba se nanašajo na nove proizvode, ki se bodo lahko uporabljali v ekološkem kmetovanju (npr. morska, sol, reja divjadi, reja kuncev, reja insektov, volna, kože, itd.), na nadzorni sistem, katalog kršitev in sankcij, nove evidence, uvoz ter na preventivne in previdnostne ukrepe, ki jih morajo izvajati ekološk</w:t>
      </w:r>
      <w:r w:rsidR="002338C5">
        <w:rPr>
          <w:rFonts w:eastAsia="Calibri" w:cs="Arial"/>
          <w:bCs/>
          <w:szCs w:val="20"/>
          <w:lang w:eastAsia="sl-SI"/>
        </w:rPr>
        <w:t xml:space="preserve">i pridelovalci in predelovalci. </w:t>
      </w:r>
      <w:r w:rsidR="009B7381" w:rsidRPr="009B7381">
        <w:rPr>
          <w:rFonts w:eastAsia="Calibri" w:cs="Arial"/>
          <w:bCs/>
          <w:szCs w:val="20"/>
          <w:lang w:eastAsia="sl-SI"/>
        </w:rPr>
        <w:t>Vse države članice v EU bodo morale na podlagi novih izvedbenih in delegiranih uredb Evropske Komisije, ki so še v fazi priprave, sprejeti nacionalne predpise za izvajanje nove uredbe o ekološkem kmetovanju.</w:t>
      </w:r>
    </w:p>
    <w:p w:rsidR="00544FD3" w:rsidRDefault="00544FD3" w:rsidP="006A4F10">
      <w:pPr>
        <w:jc w:val="both"/>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544FD3" w:rsidRDefault="00544FD3" w:rsidP="00544FD3">
      <w:pPr>
        <w:rPr>
          <w:rFonts w:eastAsia="Calibri" w:cs="Arial"/>
          <w:b/>
          <w:bCs/>
          <w:szCs w:val="20"/>
          <w:lang w:eastAsia="sl-SI"/>
        </w:rPr>
      </w:pPr>
    </w:p>
    <w:p w:rsidR="00C20E26" w:rsidRDefault="00C20E26"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840E1" w:rsidRDefault="002840E1" w:rsidP="00544FD3">
      <w:pPr>
        <w:rPr>
          <w:rFonts w:eastAsia="Calibri" w:cs="Arial"/>
          <w:b/>
          <w:bCs/>
          <w:szCs w:val="20"/>
          <w:lang w:eastAsia="sl-SI"/>
        </w:rPr>
      </w:pPr>
    </w:p>
    <w:p w:rsidR="00233AE3" w:rsidRDefault="00233AE3" w:rsidP="00544FD3">
      <w:pPr>
        <w:rPr>
          <w:rFonts w:eastAsia="Calibri" w:cs="Arial"/>
          <w:b/>
          <w:bCs/>
          <w:szCs w:val="20"/>
          <w:lang w:eastAsia="sl-SI"/>
        </w:rPr>
      </w:pPr>
    </w:p>
    <w:p w:rsidR="00233AE3" w:rsidRDefault="00233AE3" w:rsidP="00544FD3">
      <w:pPr>
        <w:rPr>
          <w:rFonts w:eastAsia="Calibri" w:cs="Arial"/>
          <w:b/>
          <w:bCs/>
          <w:szCs w:val="20"/>
          <w:lang w:eastAsia="sl-SI"/>
        </w:rPr>
      </w:pPr>
    </w:p>
    <w:p w:rsidR="00233AE3" w:rsidRDefault="00233AE3" w:rsidP="00544FD3">
      <w:pPr>
        <w:rPr>
          <w:rFonts w:eastAsia="Calibri" w:cs="Arial"/>
          <w:b/>
          <w:bCs/>
          <w:szCs w:val="20"/>
          <w:lang w:eastAsia="sl-SI"/>
        </w:rPr>
      </w:pPr>
    </w:p>
    <w:p w:rsidR="00544FD3" w:rsidRDefault="00544FD3" w:rsidP="00544FD3">
      <w:pPr>
        <w:rPr>
          <w:rFonts w:eastAsia="Calibri" w:cs="Arial"/>
          <w:b/>
          <w:bCs/>
          <w:szCs w:val="20"/>
          <w:lang w:eastAsia="sl-SI"/>
        </w:rPr>
      </w:pPr>
      <w:r>
        <w:rPr>
          <w:rFonts w:eastAsia="Calibri" w:cs="Arial"/>
          <w:b/>
          <w:bCs/>
          <w:szCs w:val="20"/>
          <w:lang w:eastAsia="sl-SI"/>
        </w:rPr>
        <w:lastRenderedPageBreak/>
        <w:t>II. BESEDILO ZAKONA</w:t>
      </w:r>
    </w:p>
    <w:p w:rsidR="00544FD3" w:rsidRDefault="00544FD3" w:rsidP="00544FD3">
      <w:pPr>
        <w:rPr>
          <w:rFonts w:eastAsia="Calibri" w:cs="Arial"/>
          <w:b/>
          <w:bCs/>
          <w:szCs w:val="20"/>
          <w:lang w:eastAsia="sl-SI"/>
        </w:rPr>
      </w:pPr>
    </w:p>
    <w:p w:rsidR="00544FD3" w:rsidRPr="00C21047" w:rsidRDefault="00544FD3" w:rsidP="00544FD3">
      <w:pPr>
        <w:jc w:val="right"/>
        <w:rPr>
          <w:rFonts w:eastAsia="Calibri" w:cs="Arial"/>
          <w:bCs/>
          <w:szCs w:val="20"/>
          <w:lang w:eastAsia="sl-SI"/>
        </w:rPr>
      </w:pPr>
      <w:r w:rsidRPr="00400E99">
        <w:rPr>
          <w:rFonts w:eastAsia="Calibri" w:cs="Arial"/>
          <w:bCs/>
          <w:szCs w:val="20"/>
          <w:lang w:eastAsia="sl-SI"/>
        </w:rPr>
        <w:t xml:space="preserve">EVA </w:t>
      </w:r>
      <w:r w:rsidR="00400E99" w:rsidRPr="00400E99">
        <w:rPr>
          <w:rFonts w:eastAsia="Calibri" w:cs="Arial"/>
          <w:bCs/>
          <w:szCs w:val="20"/>
          <w:lang w:eastAsia="sl-SI"/>
        </w:rPr>
        <w:t>2020-2330-0043</w:t>
      </w:r>
    </w:p>
    <w:p w:rsidR="00544FD3" w:rsidRPr="00C21047" w:rsidRDefault="00544FD3" w:rsidP="00544FD3">
      <w:pPr>
        <w:jc w:val="right"/>
        <w:rPr>
          <w:rFonts w:eastAsia="Calibri" w:cs="Arial"/>
          <w:bCs/>
          <w:szCs w:val="20"/>
          <w:lang w:eastAsia="sl-SI"/>
        </w:rPr>
      </w:pPr>
      <w:r w:rsidRPr="00C21047">
        <w:rPr>
          <w:rFonts w:eastAsia="Calibri" w:cs="Arial"/>
          <w:bCs/>
          <w:szCs w:val="20"/>
          <w:lang w:eastAsia="sl-SI"/>
        </w:rPr>
        <w:t>REDNI POSTOPEK</w:t>
      </w:r>
    </w:p>
    <w:p w:rsidR="00544FD3" w:rsidRPr="00544FD3" w:rsidRDefault="00544FD3" w:rsidP="00544FD3">
      <w:pPr>
        <w:rPr>
          <w:rFonts w:eastAsia="Calibri" w:cs="Arial"/>
          <w:b/>
          <w:bCs/>
          <w:szCs w:val="20"/>
          <w:lang w:eastAsia="sl-SI"/>
        </w:rPr>
      </w:pPr>
    </w:p>
    <w:p w:rsidR="00261AA6" w:rsidRPr="00544FD3" w:rsidRDefault="00261AA6" w:rsidP="00544FD3">
      <w:pPr>
        <w:jc w:val="center"/>
        <w:rPr>
          <w:rFonts w:eastAsia="Calibri" w:cs="Arial"/>
          <w:b/>
          <w:bCs/>
          <w:szCs w:val="20"/>
          <w:lang w:eastAsia="sl-SI"/>
        </w:rPr>
      </w:pPr>
      <w:r w:rsidRPr="00544FD3">
        <w:rPr>
          <w:rFonts w:eastAsia="Calibri" w:cs="Arial"/>
          <w:b/>
          <w:bCs/>
          <w:szCs w:val="20"/>
          <w:lang w:eastAsia="sl-SI"/>
        </w:rPr>
        <w:t>1. člen</w:t>
      </w:r>
    </w:p>
    <w:p w:rsidR="00261AA6" w:rsidRPr="00544FD3" w:rsidRDefault="00261AA6" w:rsidP="00544FD3">
      <w:pPr>
        <w:jc w:val="both"/>
        <w:rPr>
          <w:rFonts w:eastAsia="Calibri" w:cs="Arial"/>
          <w:szCs w:val="20"/>
          <w:lang w:eastAsia="sl-SI"/>
        </w:rPr>
      </w:pPr>
    </w:p>
    <w:p w:rsidR="006E74E6" w:rsidRDefault="00261AA6" w:rsidP="00544FD3">
      <w:pPr>
        <w:jc w:val="both"/>
        <w:rPr>
          <w:rFonts w:eastAsia="Calibri" w:cs="Arial"/>
          <w:szCs w:val="20"/>
          <w:lang w:eastAsia="sl-SI"/>
        </w:rPr>
      </w:pPr>
      <w:r w:rsidRPr="00544FD3">
        <w:rPr>
          <w:rFonts w:eastAsia="Calibri" w:cs="Arial"/>
          <w:szCs w:val="20"/>
          <w:lang w:eastAsia="sl-SI"/>
        </w:rPr>
        <w:t xml:space="preserve">V Zakonu o kmetijstvu (Uradni list RS, št. 45/08, 57/12, 90/12 – ZdZPVHVVR, 26/14, 32/15, 27/17 in 22/18) se </w:t>
      </w:r>
      <w:r w:rsidR="006E74E6">
        <w:rPr>
          <w:rFonts w:eastAsia="Calibri" w:cs="Arial"/>
          <w:szCs w:val="20"/>
          <w:lang w:eastAsia="sl-SI"/>
        </w:rPr>
        <w:t>v 1. členu v drugem odstavku 15. točka spremeni tako, da se glasi:</w:t>
      </w:r>
    </w:p>
    <w:p w:rsidR="006E74E6" w:rsidRDefault="006E74E6" w:rsidP="00544FD3">
      <w:pPr>
        <w:jc w:val="both"/>
        <w:rPr>
          <w:rFonts w:eastAsia="Calibri" w:cs="Arial"/>
          <w:szCs w:val="20"/>
          <w:lang w:eastAsia="sl-SI"/>
        </w:rPr>
      </w:pPr>
    </w:p>
    <w:p w:rsidR="006E74E6" w:rsidRDefault="006E74E6" w:rsidP="00544FD3">
      <w:pPr>
        <w:jc w:val="both"/>
        <w:rPr>
          <w:rFonts w:eastAsia="Calibri" w:cs="Arial"/>
          <w:szCs w:val="20"/>
          <w:lang w:eastAsia="sl-SI"/>
        </w:rPr>
      </w:pPr>
      <w:r w:rsidRPr="006E74E6">
        <w:rPr>
          <w:rFonts w:eastAsia="Calibri" w:cs="Arial"/>
          <w:szCs w:val="20"/>
          <w:lang w:eastAsia="sl-SI"/>
        </w:rPr>
        <w:t>»15. Uredbe (EU) 2018/848 Evropskega parlamenta in Sveta z dne 30. maja 2018 o ekološki pridelavi in označevanju ekoloških proizvodov in razveljavitvi Uredbe Sveta (ES) št. 834/2007 (UL L št. 150 z dne 14. 6. 2018, str. 1);«.</w:t>
      </w:r>
    </w:p>
    <w:p w:rsidR="005C01A2" w:rsidRDefault="005C01A2" w:rsidP="00544FD3">
      <w:pPr>
        <w:jc w:val="both"/>
        <w:rPr>
          <w:rFonts w:eastAsia="Calibri" w:cs="Arial"/>
          <w:szCs w:val="20"/>
          <w:lang w:eastAsia="sl-SI"/>
        </w:rPr>
      </w:pPr>
    </w:p>
    <w:p w:rsidR="005C01A2" w:rsidRDefault="005C01A2" w:rsidP="00544FD3">
      <w:pPr>
        <w:jc w:val="both"/>
        <w:rPr>
          <w:rFonts w:eastAsia="Calibri" w:cs="Arial"/>
          <w:szCs w:val="20"/>
          <w:lang w:eastAsia="sl-SI"/>
        </w:rPr>
      </w:pPr>
    </w:p>
    <w:p w:rsidR="006E74E6" w:rsidRPr="006E74E6" w:rsidRDefault="006E74E6" w:rsidP="006E74E6">
      <w:pPr>
        <w:jc w:val="center"/>
        <w:rPr>
          <w:rFonts w:eastAsia="Calibri" w:cs="Arial"/>
          <w:b/>
          <w:szCs w:val="20"/>
          <w:lang w:eastAsia="sl-SI"/>
        </w:rPr>
      </w:pPr>
      <w:r w:rsidRPr="006E74E6">
        <w:rPr>
          <w:rFonts w:eastAsia="Calibri" w:cs="Arial"/>
          <w:b/>
          <w:szCs w:val="20"/>
          <w:lang w:eastAsia="sl-SI"/>
        </w:rPr>
        <w:t>2. člen</w:t>
      </w:r>
    </w:p>
    <w:p w:rsidR="006E74E6" w:rsidRDefault="006E74E6" w:rsidP="00544FD3">
      <w:pPr>
        <w:jc w:val="both"/>
        <w:rPr>
          <w:rFonts w:eastAsia="Calibri" w:cs="Arial"/>
          <w:szCs w:val="20"/>
          <w:lang w:eastAsia="sl-SI"/>
        </w:rPr>
      </w:pPr>
    </w:p>
    <w:p w:rsidR="006E74E6" w:rsidRPr="00544FD3" w:rsidRDefault="006E74E6" w:rsidP="00034155">
      <w:pPr>
        <w:jc w:val="both"/>
        <w:rPr>
          <w:rFonts w:eastAsia="Calibri" w:cs="Arial"/>
          <w:szCs w:val="20"/>
          <w:lang w:eastAsia="sl-SI"/>
        </w:rPr>
      </w:pPr>
      <w:r>
        <w:rPr>
          <w:rFonts w:eastAsia="Calibri" w:cs="Arial"/>
          <w:szCs w:val="20"/>
          <w:lang w:eastAsia="sl-SI"/>
        </w:rPr>
        <w:t>V</w:t>
      </w:r>
      <w:r w:rsidRPr="00544FD3">
        <w:rPr>
          <w:rFonts w:eastAsia="Calibri" w:cs="Arial"/>
          <w:szCs w:val="20"/>
          <w:lang w:eastAsia="sl-SI"/>
        </w:rPr>
        <w:t xml:space="preserve"> </w:t>
      </w:r>
      <w:r w:rsidR="00034155">
        <w:rPr>
          <w:rFonts w:eastAsia="Calibri" w:cs="Arial"/>
          <w:szCs w:val="20"/>
          <w:lang w:eastAsia="sl-SI"/>
        </w:rPr>
        <w:t xml:space="preserve">2., 88., 91., 92., 106., 107.a, </w:t>
      </w:r>
      <w:r w:rsidR="00A821B2">
        <w:rPr>
          <w:rFonts w:eastAsia="Calibri" w:cs="Arial"/>
          <w:szCs w:val="20"/>
          <w:lang w:eastAsia="sl-SI"/>
        </w:rPr>
        <w:t xml:space="preserve">149., 150., 151. in </w:t>
      </w:r>
      <w:r w:rsidR="00AC3E58">
        <w:rPr>
          <w:rFonts w:eastAsia="Calibri" w:cs="Arial"/>
          <w:szCs w:val="20"/>
          <w:lang w:eastAsia="sl-SI"/>
        </w:rPr>
        <w:t xml:space="preserve">160. </w:t>
      </w:r>
      <w:r w:rsidRPr="00544FD3">
        <w:rPr>
          <w:rFonts w:eastAsia="Calibri" w:cs="Arial"/>
          <w:szCs w:val="20"/>
          <w:lang w:eastAsia="sl-SI"/>
        </w:rPr>
        <w:t xml:space="preserve">členu </w:t>
      </w:r>
      <w:r>
        <w:rPr>
          <w:rFonts w:eastAsia="Calibri" w:cs="Arial"/>
          <w:szCs w:val="20"/>
          <w:lang w:eastAsia="sl-SI"/>
        </w:rPr>
        <w:t xml:space="preserve">se </w:t>
      </w:r>
      <w:r w:rsidRPr="00544FD3">
        <w:rPr>
          <w:rFonts w:eastAsia="Calibri" w:cs="Arial"/>
          <w:szCs w:val="20"/>
          <w:lang w:eastAsia="sl-SI"/>
        </w:rPr>
        <w:t>besedilo »kmetijsko gospodarstvo« v vseh sklonih</w:t>
      </w:r>
      <w:r w:rsidR="00AC3E58">
        <w:rPr>
          <w:rFonts w:eastAsia="Calibri" w:cs="Arial"/>
          <w:szCs w:val="20"/>
          <w:lang w:eastAsia="sl-SI"/>
        </w:rPr>
        <w:t xml:space="preserve"> in številu</w:t>
      </w:r>
      <w:r w:rsidRPr="00544FD3">
        <w:rPr>
          <w:rFonts w:eastAsia="Calibri" w:cs="Arial"/>
          <w:szCs w:val="20"/>
          <w:lang w:eastAsia="sl-SI"/>
        </w:rPr>
        <w:t xml:space="preserve"> nadomesti z besedo »kmet« v ustreznem sklonu</w:t>
      </w:r>
      <w:r w:rsidR="00AC3E58">
        <w:rPr>
          <w:rFonts w:eastAsia="Calibri" w:cs="Arial"/>
          <w:szCs w:val="20"/>
          <w:lang w:eastAsia="sl-SI"/>
        </w:rPr>
        <w:t xml:space="preserve"> in številu</w:t>
      </w:r>
      <w:r w:rsidRPr="00544FD3">
        <w:rPr>
          <w:rFonts w:eastAsia="Calibri" w:cs="Arial"/>
          <w:szCs w:val="20"/>
          <w:lang w:eastAsia="sl-SI"/>
        </w:rPr>
        <w:t>.</w:t>
      </w:r>
    </w:p>
    <w:p w:rsidR="006E74E6" w:rsidRDefault="006E74E6" w:rsidP="00034155">
      <w:pPr>
        <w:jc w:val="both"/>
        <w:rPr>
          <w:rFonts w:eastAsia="Calibri" w:cs="Arial"/>
          <w:szCs w:val="20"/>
          <w:lang w:eastAsia="sl-SI"/>
        </w:rPr>
      </w:pPr>
    </w:p>
    <w:p w:rsidR="006E74E6" w:rsidRPr="00896A7F" w:rsidRDefault="006E74E6" w:rsidP="00034155">
      <w:pPr>
        <w:jc w:val="both"/>
        <w:rPr>
          <w:rFonts w:eastAsia="Calibri" w:cs="Arial"/>
          <w:szCs w:val="20"/>
          <w:lang w:eastAsia="sl-SI"/>
        </w:rPr>
      </w:pPr>
      <w:r w:rsidRPr="00896A7F">
        <w:rPr>
          <w:rFonts w:eastAsia="Calibri" w:cs="Arial"/>
          <w:szCs w:val="20"/>
          <w:lang w:eastAsia="sl-SI"/>
        </w:rPr>
        <w:t xml:space="preserve">V </w:t>
      </w:r>
      <w:r w:rsidR="00896A7F">
        <w:rPr>
          <w:rFonts w:eastAsia="Calibri" w:cs="Arial"/>
          <w:szCs w:val="20"/>
          <w:lang w:eastAsia="sl-SI"/>
        </w:rPr>
        <w:t>5.a,</w:t>
      </w:r>
      <w:r w:rsidR="0068672D">
        <w:rPr>
          <w:rFonts w:eastAsia="Calibri" w:cs="Arial"/>
          <w:szCs w:val="20"/>
          <w:lang w:eastAsia="sl-SI"/>
        </w:rPr>
        <w:t xml:space="preserve"> 144.,</w:t>
      </w:r>
      <w:r w:rsidR="00AC3E58">
        <w:rPr>
          <w:rFonts w:eastAsia="Calibri" w:cs="Arial"/>
          <w:szCs w:val="20"/>
          <w:lang w:eastAsia="sl-SI"/>
        </w:rPr>
        <w:t xml:space="preserve"> 150. in</w:t>
      </w:r>
      <w:r w:rsidR="00896A7F">
        <w:rPr>
          <w:rFonts w:eastAsia="Calibri" w:cs="Arial"/>
          <w:szCs w:val="20"/>
          <w:lang w:eastAsia="sl-SI"/>
        </w:rPr>
        <w:t xml:space="preserve"> </w:t>
      </w:r>
      <w:r w:rsidR="00AC3E58">
        <w:rPr>
          <w:rFonts w:eastAsia="Calibri" w:cs="Arial"/>
          <w:szCs w:val="20"/>
          <w:lang w:eastAsia="sl-SI"/>
        </w:rPr>
        <w:t xml:space="preserve">162.a </w:t>
      </w:r>
      <w:r w:rsidRPr="00896A7F">
        <w:rPr>
          <w:rFonts w:eastAsia="Calibri" w:cs="Arial"/>
          <w:szCs w:val="20"/>
          <w:lang w:eastAsia="sl-SI"/>
        </w:rPr>
        <w:t>členu se besedilo »nosilec kmetijskega gospodarstva« v vseh sklonih</w:t>
      </w:r>
      <w:r w:rsidR="00AC3E58">
        <w:rPr>
          <w:rFonts w:eastAsia="Calibri" w:cs="Arial"/>
          <w:szCs w:val="20"/>
          <w:lang w:eastAsia="sl-SI"/>
        </w:rPr>
        <w:t xml:space="preserve"> in številu</w:t>
      </w:r>
      <w:r w:rsidRPr="00896A7F">
        <w:rPr>
          <w:rFonts w:eastAsia="Calibri" w:cs="Arial"/>
          <w:szCs w:val="20"/>
          <w:lang w:eastAsia="sl-SI"/>
        </w:rPr>
        <w:t xml:space="preserve"> nadomesti z besedo »kmet« v ustreznem sklonu</w:t>
      </w:r>
      <w:r w:rsidR="00AC3E58">
        <w:rPr>
          <w:rFonts w:eastAsia="Calibri" w:cs="Arial"/>
          <w:szCs w:val="20"/>
          <w:lang w:eastAsia="sl-SI"/>
        </w:rPr>
        <w:t xml:space="preserve"> in številu</w:t>
      </w:r>
      <w:r w:rsidRPr="00896A7F">
        <w:rPr>
          <w:rFonts w:eastAsia="Calibri" w:cs="Arial"/>
          <w:szCs w:val="20"/>
          <w:lang w:eastAsia="sl-SI"/>
        </w:rPr>
        <w:t>.</w:t>
      </w:r>
    </w:p>
    <w:p w:rsidR="00AC3E58" w:rsidRDefault="00AC3E58" w:rsidP="006E74E6">
      <w:pPr>
        <w:jc w:val="center"/>
        <w:rPr>
          <w:rFonts w:eastAsia="Calibri" w:cs="Arial"/>
          <w:b/>
          <w:szCs w:val="20"/>
          <w:lang w:eastAsia="sl-SI"/>
        </w:rPr>
      </w:pPr>
    </w:p>
    <w:p w:rsidR="00AC3E58" w:rsidRDefault="00AC3E58" w:rsidP="006E74E6">
      <w:pPr>
        <w:jc w:val="center"/>
        <w:rPr>
          <w:rFonts w:eastAsia="Calibri" w:cs="Arial"/>
          <w:b/>
          <w:szCs w:val="20"/>
          <w:lang w:eastAsia="sl-SI"/>
        </w:rPr>
      </w:pPr>
    </w:p>
    <w:p w:rsidR="006E74E6" w:rsidRPr="006E74E6" w:rsidRDefault="006E74E6" w:rsidP="006E74E6">
      <w:pPr>
        <w:jc w:val="center"/>
        <w:rPr>
          <w:rFonts w:eastAsia="Calibri" w:cs="Arial"/>
          <w:b/>
          <w:szCs w:val="20"/>
          <w:lang w:eastAsia="sl-SI"/>
        </w:rPr>
      </w:pPr>
      <w:r w:rsidRPr="006E74E6">
        <w:rPr>
          <w:rFonts w:eastAsia="Calibri" w:cs="Arial"/>
          <w:b/>
          <w:szCs w:val="20"/>
          <w:lang w:eastAsia="sl-SI"/>
        </w:rPr>
        <w:t>3. člen</w:t>
      </w:r>
    </w:p>
    <w:p w:rsidR="006E74E6" w:rsidRDefault="006E74E6" w:rsidP="00544FD3">
      <w:pPr>
        <w:jc w:val="both"/>
        <w:rPr>
          <w:rFonts w:eastAsia="Calibri" w:cs="Arial"/>
          <w:szCs w:val="20"/>
          <w:lang w:eastAsia="sl-SI"/>
        </w:rPr>
      </w:pPr>
    </w:p>
    <w:p w:rsidR="00261AA6" w:rsidRPr="00544FD3" w:rsidRDefault="006E74E6" w:rsidP="00544FD3">
      <w:pPr>
        <w:jc w:val="both"/>
        <w:rPr>
          <w:rFonts w:eastAsia="Calibri" w:cs="Arial"/>
          <w:szCs w:val="20"/>
          <w:lang w:eastAsia="sl-SI"/>
        </w:rPr>
      </w:pPr>
      <w:r>
        <w:rPr>
          <w:rFonts w:eastAsia="Calibri" w:cs="Arial"/>
          <w:szCs w:val="20"/>
          <w:lang w:eastAsia="sl-SI"/>
        </w:rPr>
        <w:t>V</w:t>
      </w:r>
      <w:r w:rsidR="00261AA6" w:rsidRPr="00544FD3">
        <w:rPr>
          <w:rFonts w:eastAsia="Calibri" w:cs="Arial"/>
          <w:szCs w:val="20"/>
          <w:lang w:eastAsia="sl-SI"/>
        </w:rPr>
        <w:t xml:space="preserve"> 3. </w:t>
      </w:r>
      <w:r>
        <w:rPr>
          <w:rFonts w:eastAsia="Calibri" w:cs="Arial"/>
          <w:szCs w:val="20"/>
          <w:lang w:eastAsia="sl-SI"/>
        </w:rPr>
        <w:t>č</w:t>
      </w:r>
      <w:r w:rsidR="00261AA6" w:rsidRPr="00544FD3">
        <w:rPr>
          <w:rFonts w:eastAsia="Calibri" w:cs="Arial"/>
          <w:szCs w:val="20"/>
          <w:lang w:eastAsia="sl-SI"/>
        </w:rPr>
        <w:t>lenu</w:t>
      </w:r>
      <w:r>
        <w:rPr>
          <w:rFonts w:eastAsia="Calibri" w:cs="Arial"/>
          <w:szCs w:val="20"/>
          <w:lang w:eastAsia="sl-SI"/>
        </w:rPr>
        <w:t xml:space="preserve"> se</w:t>
      </w:r>
      <w:r w:rsidR="00261AA6" w:rsidRPr="00544FD3">
        <w:rPr>
          <w:rFonts w:eastAsia="Calibri" w:cs="Arial"/>
          <w:szCs w:val="20"/>
          <w:lang w:eastAsia="sl-SI"/>
        </w:rPr>
        <w:t xml:space="preserve"> 2. in 3. </w:t>
      </w:r>
      <w:r w:rsidR="00573EF8" w:rsidRPr="00544FD3">
        <w:rPr>
          <w:rFonts w:eastAsia="Calibri" w:cs="Arial"/>
          <w:szCs w:val="20"/>
          <w:lang w:eastAsia="sl-SI"/>
        </w:rPr>
        <w:t>t</w:t>
      </w:r>
      <w:r w:rsidR="00261AA6" w:rsidRPr="00544FD3">
        <w:rPr>
          <w:rFonts w:eastAsia="Calibri" w:cs="Arial"/>
          <w:szCs w:val="20"/>
          <w:lang w:eastAsia="sl-SI"/>
        </w:rPr>
        <w:t xml:space="preserve">očka </w:t>
      </w:r>
      <w:r w:rsidR="006F3CC7" w:rsidRPr="00544FD3">
        <w:rPr>
          <w:rFonts w:eastAsia="Calibri" w:cs="Arial"/>
          <w:szCs w:val="20"/>
          <w:lang w:eastAsia="sl-SI"/>
        </w:rPr>
        <w:t>črtata.</w:t>
      </w:r>
    </w:p>
    <w:p w:rsidR="00F13EAC" w:rsidRDefault="00F13EAC" w:rsidP="00544FD3">
      <w:pPr>
        <w:jc w:val="both"/>
        <w:rPr>
          <w:rFonts w:eastAsia="Calibri" w:cs="Arial"/>
          <w:szCs w:val="20"/>
          <w:lang w:eastAsia="sl-SI"/>
        </w:rPr>
      </w:pPr>
    </w:p>
    <w:p w:rsidR="005C01A2" w:rsidRPr="00544FD3" w:rsidRDefault="005C01A2" w:rsidP="00544FD3">
      <w:pPr>
        <w:jc w:val="both"/>
        <w:rPr>
          <w:rFonts w:eastAsia="Calibri" w:cs="Arial"/>
          <w:szCs w:val="20"/>
          <w:lang w:eastAsia="sl-SI"/>
        </w:rPr>
      </w:pPr>
    </w:p>
    <w:p w:rsidR="009F3CD1" w:rsidRPr="00544FD3" w:rsidRDefault="006E74E6" w:rsidP="00544FD3">
      <w:pPr>
        <w:jc w:val="center"/>
        <w:rPr>
          <w:rFonts w:eastAsia="Calibri" w:cs="Arial"/>
          <w:szCs w:val="20"/>
          <w:lang w:eastAsia="sl-SI"/>
        </w:rPr>
      </w:pPr>
      <w:r>
        <w:rPr>
          <w:rFonts w:eastAsia="Calibri" w:cs="Arial"/>
          <w:b/>
          <w:szCs w:val="20"/>
          <w:lang w:eastAsia="sl-SI"/>
        </w:rPr>
        <w:t>4</w:t>
      </w:r>
      <w:r w:rsidR="009F3CD1" w:rsidRPr="00544FD3">
        <w:rPr>
          <w:rFonts w:eastAsia="Calibri" w:cs="Arial"/>
          <w:b/>
          <w:szCs w:val="20"/>
          <w:lang w:eastAsia="sl-SI"/>
        </w:rPr>
        <w:t>. člen</w:t>
      </w:r>
      <w:r w:rsidR="009F3CD1" w:rsidRPr="00544FD3">
        <w:rPr>
          <w:rFonts w:eastAsia="Calibri" w:cs="Arial"/>
          <w:szCs w:val="20"/>
          <w:lang w:eastAsia="sl-SI"/>
        </w:rPr>
        <w:t xml:space="preserve"> </w:t>
      </w:r>
    </w:p>
    <w:p w:rsidR="009F3CD1" w:rsidRPr="00544FD3" w:rsidRDefault="009F3CD1" w:rsidP="00544FD3">
      <w:pPr>
        <w:jc w:val="center"/>
        <w:rPr>
          <w:rFonts w:eastAsia="Calibri" w:cs="Arial"/>
          <w:szCs w:val="20"/>
          <w:lang w:eastAsia="sl-SI"/>
        </w:rPr>
      </w:pPr>
    </w:p>
    <w:p w:rsidR="006F3CC7" w:rsidRPr="00544FD3" w:rsidRDefault="006F3CC7" w:rsidP="00544FD3">
      <w:pPr>
        <w:jc w:val="both"/>
        <w:rPr>
          <w:rFonts w:eastAsia="Calibri" w:cs="Arial"/>
          <w:szCs w:val="20"/>
          <w:lang w:eastAsia="sl-SI"/>
        </w:rPr>
      </w:pPr>
      <w:r w:rsidRPr="00544FD3">
        <w:rPr>
          <w:rFonts w:eastAsia="Calibri" w:cs="Arial"/>
          <w:szCs w:val="20"/>
          <w:lang w:eastAsia="sl-SI"/>
        </w:rPr>
        <w:t>4. člen se spremeni tako, da se glasi:</w:t>
      </w:r>
    </w:p>
    <w:p w:rsidR="006F3CC7" w:rsidRPr="00544FD3" w:rsidRDefault="006F3CC7" w:rsidP="00544FD3">
      <w:pPr>
        <w:jc w:val="both"/>
        <w:rPr>
          <w:rFonts w:eastAsia="Calibri" w:cs="Arial"/>
          <w:szCs w:val="20"/>
          <w:lang w:eastAsia="sl-SI"/>
        </w:rPr>
      </w:pPr>
    </w:p>
    <w:p w:rsidR="006F3CC7" w:rsidRPr="00544FD3" w:rsidRDefault="00583109" w:rsidP="00544FD3">
      <w:pPr>
        <w:jc w:val="center"/>
        <w:rPr>
          <w:rFonts w:eastAsia="Calibri" w:cs="Arial"/>
          <w:szCs w:val="20"/>
          <w:lang w:eastAsia="sl-SI"/>
        </w:rPr>
      </w:pPr>
      <w:r w:rsidRPr="00544FD3">
        <w:rPr>
          <w:rFonts w:eastAsia="Calibri" w:cs="Arial"/>
          <w:szCs w:val="20"/>
          <w:lang w:eastAsia="sl-SI"/>
        </w:rPr>
        <w:t>»</w:t>
      </w:r>
      <w:r w:rsidR="006F3CC7" w:rsidRPr="00544FD3">
        <w:rPr>
          <w:rFonts w:eastAsia="Calibri" w:cs="Arial"/>
          <w:szCs w:val="20"/>
          <w:lang w:eastAsia="sl-SI"/>
        </w:rPr>
        <w:t>4. člen</w:t>
      </w:r>
    </w:p>
    <w:p w:rsidR="006F3CC7" w:rsidRPr="00544FD3" w:rsidRDefault="006F3CC7" w:rsidP="00544FD3">
      <w:pPr>
        <w:jc w:val="center"/>
        <w:rPr>
          <w:rFonts w:eastAsia="Calibri" w:cs="Arial"/>
          <w:szCs w:val="20"/>
          <w:lang w:eastAsia="sl-SI"/>
        </w:rPr>
      </w:pPr>
      <w:r w:rsidRPr="00544FD3">
        <w:rPr>
          <w:rFonts w:eastAsia="Calibri" w:cs="Arial"/>
          <w:szCs w:val="20"/>
          <w:lang w:eastAsia="sl-SI"/>
        </w:rPr>
        <w:t>(kmet)</w:t>
      </w:r>
    </w:p>
    <w:p w:rsidR="0030113A" w:rsidRPr="00544FD3" w:rsidRDefault="0030113A" w:rsidP="00544FD3">
      <w:pPr>
        <w:overflowPunct w:val="0"/>
        <w:autoSpaceDE w:val="0"/>
        <w:autoSpaceDN w:val="0"/>
        <w:adjustRightInd w:val="0"/>
        <w:jc w:val="both"/>
        <w:textAlignment w:val="baseline"/>
        <w:rPr>
          <w:rFonts w:eastAsia="Calibri" w:cs="Arial"/>
          <w:szCs w:val="20"/>
          <w:lang w:eastAsia="sl-SI"/>
        </w:rPr>
      </w:pPr>
    </w:p>
    <w:p w:rsidR="009869C1" w:rsidRPr="00544FD3" w:rsidRDefault="009869C1" w:rsidP="00544FD3">
      <w:pPr>
        <w:overflowPunct w:val="0"/>
        <w:autoSpaceDE w:val="0"/>
        <w:autoSpaceDN w:val="0"/>
        <w:adjustRightInd w:val="0"/>
        <w:jc w:val="both"/>
        <w:textAlignment w:val="baseline"/>
        <w:rPr>
          <w:szCs w:val="20"/>
          <w:lang w:eastAsia="x-none"/>
        </w:rPr>
      </w:pPr>
      <w:r w:rsidRPr="00544FD3">
        <w:rPr>
          <w:szCs w:val="20"/>
          <w:lang w:eastAsia="x-none"/>
        </w:rPr>
        <w:t xml:space="preserve">(1) Kmet ali kmetica (v nadaljnjem besedilu: kmet) je fizična oseba, pravna oseba ali skupnost fizičnih oziroma pravnih oseb, ki ima kmetijsko gospodarstvo na območju Republike Slovenije </w:t>
      </w:r>
      <w:r w:rsidR="00091855" w:rsidRPr="00544FD3">
        <w:rPr>
          <w:szCs w:val="20"/>
          <w:lang w:eastAsia="x-none"/>
        </w:rPr>
        <w:t xml:space="preserve">in </w:t>
      </w:r>
      <w:r w:rsidR="00C21047">
        <w:rPr>
          <w:szCs w:val="20"/>
          <w:lang w:eastAsia="x-none"/>
        </w:rPr>
        <w:t>je vpisana v Centralni register prebivalstva (v nadaljnjem besedilu: CRP)</w:t>
      </w:r>
      <w:r w:rsidR="00C21047" w:rsidRPr="00C21047">
        <w:t xml:space="preserve"> </w:t>
      </w:r>
      <w:r w:rsidR="00C21047" w:rsidRPr="00C21047">
        <w:rPr>
          <w:szCs w:val="20"/>
          <w:lang w:eastAsia="x-none"/>
        </w:rPr>
        <w:t>oziroma</w:t>
      </w:r>
      <w:r w:rsidR="00EF5CE7">
        <w:rPr>
          <w:szCs w:val="20"/>
          <w:lang w:eastAsia="x-none"/>
        </w:rPr>
        <w:t xml:space="preserve"> ima</w:t>
      </w:r>
      <w:r w:rsidR="00C21047" w:rsidRPr="00C21047">
        <w:rPr>
          <w:szCs w:val="20"/>
          <w:lang w:eastAsia="x-none"/>
        </w:rPr>
        <w:t xml:space="preserve"> sedež v Republiki Sloveniji</w:t>
      </w:r>
      <w:r w:rsidR="00091855" w:rsidRPr="00544FD3">
        <w:rPr>
          <w:szCs w:val="20"/>
          <w:lang w:eastAsia="x-none"/>
        </w:rPr>
        <w:t xml:space="preserve">, </w:t>
      </w:r>
      <w:r w:rsidRPr="00544FD3">
        <w:rPr>
          <w:szCs w:val="20"/>
          <w:lang w:eastAsia="x-none"/>
        </w:rPr>
        <w:t>in ki opravlja kmetijsko dejavnost v eni izmed sledečih organizacijskih oblik:</w:t>
      </w:r>
    </w:p>
    <w:p w:rsidR="009869C1" w:rsidRPr="00544FD3" w:rsidRDefault="009869C1" w:rsidP="00544FD3">
      <w:pPr>
        <w:overflowPunct w:val="0"/>
        <w:autoSpaceDE w:val="0"/>
        <w:autoSpaceDN w:val="0"/>
        <w:adjustRightInd w:val="0"/>
        <w:jc w:val="both"/>
        <w:textAlignment w:val="baseline"/>
        <w:rPr>
          <w:szCs w:val="20"/>
          <w:lang w:eastAsia="x-none"/>
        </w:rPr>
      </w:pPr>
      <w:r w:rsidRPr="00544FD3">
        <w:rPr>
          <w:szCs w:val="20"/>
          <w:lang w:eastAsia="x-none"/>
        </w:rPr>
        <w:t>– fizična oseba, ki ni vpisana v sodni oziroma poslovni register Republike Slovenije (v nadaljnjem besedilu: kmet posameznik);</w:t>
      </w:r>
    </w:p>
    <w:p w:rsidR="009869C1" w:rsidRPr="00544FD3" w:rsidRDefault="009869C1" w:rsidP="00544FD3">
      <w:pPr>
        <w:overflowPunct w:val="0"/>
        <w:autoSpaceDE w:val="0"/>
        <w:autoSpaceDN w:val="0"/>
        <w:adjustRightInd w:val="0"/>
        <w:jc w:val="both"/>
        <w:textAlignment w:val="baseline"/>
        <w:rPr>
          <w:szCs w:val="20"/>
          <w:lang w:eastAsia="x-none"/>
        </w:rPr>
      </w:pPr>
      <w:r w:rsidRPr="00544FD3">
        <w:rPr>
          <w:szCs w:val="20"/>
          <w:lang w:eastAsia="x-none"/>
        </w:rPr>
        <w:t>– samostojni podjetnik posameznik, registriran za opravljanje kmetijske dejavnosti (v nadaljnjem besedilu: samostojni podjetnik posameznik);</w:t>
      </w:r>
    </w:p>
    <w:p w:rsidR="009869C1" w:rsidRPr="00544FD3" w:rsidRDefault="009869C1" w:rsidP="00544FD3">
      <w:pPr>
        <w:overflowPunct w:val="0"/>
        <w:autoSpaceDE w:val="0"/>
        <w:autoSpaceDN w:val="0"/>
        <w:adjustRightInd w:val="0"/>
        <w:jc w:val="both"/>
        <w:textAlignment w:val="baseline"/>
        <w:rPr>
          <w:szCs w:val="20"/>
          <w:lang w:eastAsia="x-none"/>
        </w:rPr>
      </w:pPr>
      <w:r w:rsidRPr="00544FD3">
        <w:rPr>
          <w:szCs w:val="20"/>
          <w:lang w:eastAsia="x-none"/>
        </w:rPr>
        <w:t>– pravna oseba, registrirana za opravljanje kmetijske dejavnosti;</w:t>
      </w:r>
    </w:p>
    <w:p w:rsidR="009869C1" w:rsidRPr="00544FD3" w:rsidRDefault="009869C1" w:rsidP="00544FD3">
      <w:pPr>
        <w:overflowPunct w:val="0"/>
        <w:autoSpaceDE w:val="0"/>
        <w:autoSpaceDN w:val="0"/>
        <w:adjustRightInd w:val="0"/>
        <w:jc w:val="both"/>
        <w:textAlignment w:val="baseline"/>
        <w:rPr>
          <w:szCs w:val="20"/>
          <w:lang w:eastAsia="x-none"/>
        </w:rPr>
      </w:pPr>
      <w:r w:rsidRPr="00544FD3">
        <w:rPr>
          <w:szCs w:val="20"/>
          <w:lang w:eastAsia="x-none"/>
        </w:rPr>
        <w:t>– pašne skupnosti;</w:t>
      </w:r>
    </w:p>
    <w:p w:rsidR="006F3CC7" w:rsidRPr="00544FD3" w:rsidRDefault="009869C1" w:rsidP="00544FD3">
      <w:pPr>
        <w:overflowPunct w:val="0"/>
        <w:autoSpaceDE w:val="0"/>
        <w:autoSpaceDN w:val="0"/>
        <w:adjustRightInd w:val="0"/>
        <w:jc w:val="both"/>
        <w:textAlignment w:val="baseline"/>
        <w:rPr>
          <w:szCs w:val="20"/>
          <w:lang w:eastAsia="x-none"/>
        </w:rPr>
      </w:pPr>
      <w:r w:rsidRPr="00544FD3">
        <w:rPr>
          <w:szCs w:val="20"/>
          <w:lang w:eastAsia="x-none"/>
        </w:rPr>
        <w:t>– agrarne skupnosti registrirane v skladu Zakonom o agrarnih skupnostih (Uradni list RS, št. 74/15).</w:t>
      </w:r>
    </w:p>
    <w:p w:rsidR="009869C1" w:rsidRPr="00544FD3" w:rsidRDefault="009869C1" w:rsidP="00544FD3">
      <w:pPr>
        <w:overflowPunct w:val="0"/>
        <w:autoSpaceDE w:val="0"/>
        <w:autoSpaceDN w:val="0"/>
        <w:adjustRightInd w:val="0"/>
        <w:jc w:val="both"/>
        <w:textAlignment w:val="baseline"/>
        <w:rPr>
          <w:szCs w:val="20"/>
          <w:lang w:eastAsia="x-none"/>
        </w:rPr>
      </w:pPr>
    </w:p>
    <w:p w:rsidR="009147BD" w:rsidRPr="00544FD3" w:rsidRDefault="006F3CC7" w:rsidP="00544FD3">
      <w:pPr>
        <w:overflowPunct w:val="0"/>
        <w:autoSpaceDE w:val="0"/>
        <w:autoSpaceDN w:val="0"/>
        <w:adjustRightInd w:val="0"/>
        <w:jc w:val="both"/>
        <w:textAlignment w:val="baseline"/>
        <w:rPr>
          <w:szCs w:val="20"/>
          <w:lang w:eastAsia="x-none"/>
        </w:rPr>
      </w:pPr>
      <w:r w:rsidRPr="00544FD3">
        <w:rPr>
          <w:szCs w:val="20"/>
          <w:lang w:eastAsia="x-none"/>
        </w:rPr>
        <w:t xml:space="preserve">(2) Kmet </w:t>
      </w:r>
      <w:r w:rsidR="0030113A" w:rsidRPr="00544FD3">
        <w:rPr>
          <w:szCs w:val="20"/>
          <w:lang w:eastAsia="x-none"/>
        </w:rPr>
        <w:t xml:space="preserve">upravlja kmetijsko gospodarstvo in </w:t>
      </w:r>
      <w:r w:rsidRPr="00544FD3">
        <w:rPr>
          <w:szCs w:val="20"/>
          <w:lang w:eastAsia="x-none"/>
        </w:rPr>
        <w:t>je odgovoren za izvajanje kmetijske dejavnosti na kmetijskem gospodarstvu, ima pravico vlagati vloge iz naslova ukrepov kmetijske politike in je dolžan posredovati podatke v evidence z delovnega področja ministrstva, pristojnega za kmetijstvo, gozdarstvo in prehrano (v nadaljnjem besedilu: ministrstvo).</w:t>
      </w:r>
    </w:p>
    <w:p w:rsidR="009147BD" w:rsidRPr="00544FD3" w:rsidRDefault="009147BD" w:rsidP="00544FD3">
      <w:pPr>
        <w:overflowPunct w:val="0"/>
        <w:autoSpaceDE w:val="0"/>
        <w:autoSpaceDN w:val="0"/>
        <w:adjustRightInd w:val="0"/>
        <w:jc w:val="both"/>
        <w:textAlignment w:val="baseline"/>
        <w:rPr>
          <w:szCs w:val="20"/>
          <w:lang w:eastAsia="x-none"/>
        </w:rPr>
      </w:pPr>
    </w:p>
    <w:p w:rsidR="00091855" w:rsidRPr="00544FD3" w:rsidRDefault="00091855" w:rsidP="00544FD3">
      <w:pPr>
        <w:overflowPunct w:val="0"/>
        <w:autoSpaceDE w:val="0"/>
        <w:autoSpaceDN w:val="0"/>
        <w:adjustRightInd w:val="0"/>
        <w:jc w:val="both"/>
        <w:textAlignment w:val="baseline"/>
        <w:rPr>
          <w:szCs w:val="20"/>
          <w:lang w:eastAsia="x-none"/>
        </w:rPr>
      </w:pPr>
      <w:r w:rsidRPr="00544FD3">
        <w:rPr>
          <w:szCs w:val="20"/>
          <w:lang w:eastAsia="x-none"/>
        </w:rPr>
        <w:lastRenderedPageBreak/>
        <w:t>(3) Kmet ima eno kmetijsko gospodarstvo.</w:t>
      </w:r>
    </w:p>
    <w:p w:rsidR="00091855" w:rsidRPr="00544FD3" w:rsidRDefault="00091855" w:rsidP="00544FD3">
      <w:pPr>
        <w:overflowPunct w:val="0"/>
        <w:autoSpaceDE w:val="0"/>
        <w:autoSpaceDN w:val="0"/>
        <w:adjustRightInd w:val="0"/>
        <w:jc w:val="both"/>
        <w:textAlignment w:val="baseline"/>
        <w:rPr>
          <w:szCs w:val="20"/>
          <w:lang w:eastAsia="x-none"/>
        </w:rPr>
      </w:pPr>
    </w:p>
    <w:p w:rsidR="006F3CC7" w:rsidRPr="00544FD3" w:rsidRDefault="006F3CC7" w:rsidP="00544FD3">
      <w:pPr>
        <w:overflowPunct w:val="0"/>
        <w:autoSpaceDE w:val="0"/>
        <w:autoSpaceDN w:val="0"/>
        <w:adjustRightInd w:val="0"/>
        <w:jc w:val="both"/>
        <w:textAlignment w:val="baseline"/>
        <w:rPr>
          <w:szCs w:val="20"/>
          <w:lang w:eastAsia="x-none"/>
        </w:rPr>
      </w:pPr>
      <w:r w:rsidRPr="00544FD3">
        <w:rPr>
          <w:szCs w:val="20"/>
          <w:lang w:eastAsia="x-none"/>
        </w:rPr>
        <w:t xml:space="preserve">(4) </w:t>
      </w:r>
      <w:r w:rsidR="00091855" w:rsidRPr="00544FD3">
        <w:rPr>
          <w:szCs w:val="20"/>
          <w:lang w:eastAsia="x-none"/>
        </w:rPr>
        <w:t xml:space="preserve">Več kmetov posameznikov je lahko vpisanih na </w:t>
      </w:r>
      <w:r w:rsidRPr="00544FD3">
        <w:rPr>
          <w:szCs w:val="20"/>
          <w:lang w:eastAsia="x-none"/>
        </w:rPr>
        <w:t>istem naslovu</w:t>
      </w:r>
      <w:r w:rsidR="00091855" w:rsidRPr="00544FD3">
        <w:rPr>
          <w:szCs w:val="20"/>
          <w:lang w:eastAsia="x-none"/>
        </w:rPr>
        <w:t xml:space="preserve"> stalnega prebivališča,</w:t>
      </w:r>
      <w:r w:rsidRPr="00544FD3">
        <w:rPr>
          <w:szCs w:val="20"/>
          <w:lang w:eastAsia="x-none"/>
        </w:rPr>
        <w:t xml:space="preserve"> če gre za ločena kmetijska gospodarstva, ki predstavljajo za</w:t>
      </w:r>
      <w:r w:rsidR="00091855" w:rsidRPr="00544FD3">
        <w:rPr>
          <w:szCs w:val="20"/>
          <w:lang w:eastAsia="x-none"/>
        </w:rPr>
        <w:t>okrožene celote za opravljanje različnih kmetijskih</w:t>
      </w:r>
      <w:r w:rsidRPr="00544FD3">
        <w:rPr>
          <w:szCs w:val="20"/>
          <w:lang w:eastAsia="x-none"/>
        </w:rPr>
        <w:t xml:space="preserve"> dejavnosti.</w:t>
      </w:r>
      <w:r w:rsidR="008C633A" w:rsidRPr="00544FD3">
        <w:rPr>
          <w:szCs w:val="20"/>
          <w:lang w:eastAsia="x-none"/>
        </w:rPr>
        <w:t>«.</w:t>
      </w:r>
    </w:p>
    <w:p w:rsidR="008C633A" w:rsidRPr="00544FD3" w:rsidRDefault="008C633A" w:rsidP="00544FD3">
      <w:pPr>
        <w:overflowPunct w:val="0"/>
        <w:autoSpaceDE w:val="0"/>
        <w:autoSpaceDN w:val="0"/>
        <w:adjustRightInd w:val="0"/>
        <w:jc w:val="both"/>
        <w:textAlignment w:val="baseline"/>
        <w:rPr>
          <w:szCs w:val="20"/>
          <w:lang w:eastAsia="x-none"/>
        </w:rPr>
      </w:pPr>
    </w:p>
    <w:p w:rsidR="00F13EAC" w:rsidRPr="00544FD3" w:rsidRDefault="00F13EAC" w:rsidP="00544FD3">
      <w:pPr>
        <w:overflowPunct w:val="0"/>
        <w:autoSpaceDE w:val="0"/>
        <w:autoSpaceDN w:val="0"/>
        <w:adjustRightInd w:val="0"/>
        <w:jc w:val="both"/>
        <w:textAlignment w:val="baseline"/>
        <w:rPr>
          <w:szCs w:val="20"/>
          <w:lang w:eastAsia="x-none"/>
        </w:rPr>
      </w:pPr>
    </w:p>
    <w:p w:rsidR="009F3CD1" w:rsidRPr="00544FD3" w:rsidRDefault="00AC3E58" w:rsidP="00544FD3">
      <w:pPr>
        <w:overflowPunct w:val="0"/>
        <w:autoSpaceDE w:val="0"/>
        <w:autoSpaceDN w:val="0"/>
        <w:adjustRightInd w:val="0"/>
        <w:jc w:val="center"/>
        <w:textAlignment w:val="baseline"/>
        <w:rPr>
          <w:b/>
          <w:szCs w:val="20"/>
          <w:lang w:eastAsia="x-none"/>
        </w:rPr>
      </w:pPr>
      <w:r>
        <w:rPr>
          <w:b/>
          <w:szCs w:val="20"/>
          <w:lang w:eastAsia="x-none"/>
        </w:rPr>
        <w:t>5</w:t>
      </w:r>
      <w:r w:rsidR="009F3CD1" w:rsidRPr="00544FD3">
        <w:rPr>
          <w:b/>
          <w:szCs w:val="20"/>
          <w:lang w:eastAsia="x-none"/>
        </w:rPr>
        <w:t>. člen</w:t>
      </w:r>
    </w:p>
    <w:p w:rsidR="008C633A" w:rsidRPr="00544FD3" w:rsidRDefault="008C633A" w:rsidP="00544FD3">
      <w:pPr>
        <w:overflowPunct w:val="0"/>
        <w:autoSpaceDE w:val="0"/>
        <w:autoSpaceDN w:val="0"/>
        <w:adjustRightInd w:val="0"/>
        <w:jc w:val="both"/>
        <w:textAlignment w:val="baseline"/>
        <w:rPr>
          <w:szCs w:val="20"/>
          <w:lang w:eastAsia="x-none"/>
        </w:rPr>
      </w:pPr>
    </w:p>
    <w:p w:rsidR="008C633A" w:rsidRPr="00544FD3" w:rsidRDefault="008C633A" w:rsidP="00544FD3">
      <w:pPr>
        <w:overflowPunct w:val="0"/>
        <w:autoSpaceDE w:val="0"/>
        <w:autoSpaceDN w:val="0"/>
        <w:adjustRightInd w:val="0"/>
        <w:jc w:val="both"/>
        <w:textAlignment w:val="baseline"/>
        <w:rPr>
          <w:szCs w:val="20"/>
          <w:lang w:eastAsia="x-none"/>
        </w:rPr>
      </w:pPr>
      <w:r w:rsidRPr="00544FD3">
        <w:rPr>
          <w:szCs w:val="20"/>
          <w:lang w:eastAsia="x-none"/>
        </w:rPr>
        <w:t>Za spremenjenim 4. členom se dodata nova 4.a in 4.b člen, ki se glasita:</w:t>
      </w:r>
    </w:p>
    <w:p w:rsidR="008C633A" w:rsidRPr="00544FD3" w:rsidRDefault="008C633A" w:rsidP="00544FD3">
      <w:pPr>
        <w:suppressAutoHyphens/>
        <w:overflowPunct w:val="0"/>
        <w:autoSpaceDE w:val="0"/>
        <w:autoSpaceDN w:val="0"/>
        <w:adjustRightInd w:val="0"/>
        <w:jc w:val="center"/>
        <w:textAlignment w:val="baseline"/>
        <w:rPr>
          <w:szCs w:val="20"/>
          <w:lang w:eastAsia="x-none"/>
        </w:rPr>
      </w:pPr>
    </w:p>
    <w:p w:rsidR="006F3CC7" w:rsidRPr="00544FD3" w:rsidRDefault="008C633A" w:rsidP="00544FD3">
      <w:pPr>
        <w:suppressAutoHyphens/>
        <w:overflowPunct w:val="0"/>
        <w:autoSpaceDE w:val="0"/>
        <w:autoSpaceDN w:val="0"/>
        <w:adjustRightInd w:val="0"/>
        <w:jc w:val="center"/>
        <w:textAlignment w:val="baseline"/>
        <w:rPr>
          <w:szCs w:val="20"/>
          <w:lang w:eastAsia="x-none"/>
        </w:rPr>
      </w:pPr>
      <w:r w:rsidRPr="00544FD3">
        <w:rPr>
          <w:szCs w:val="20"/>
          <w:lang w:eastAsia="x-none"/>
        </w:rPr>
        <w:t>»4.a člen</w:t>
      </w:r>
    </w:p>
    <w:p w:rsidR="008C633A" w:rsidRPr="00544FD3" w:rsidRDefault="004C0FEF" w:rsidP="00544FD3">
      <w:pPr>
        <w:suppressAutoHyphens/>
        <w:overflowPunct w:val="0"/>
        <w:autoSpaceDE w:val="0"/>
        <w:autoSpaceDN w:val="0"/>
        <w:adjustRightInd w:val="0"/>
        <w:jc w:val="center"/>
        <w:textAlignment w:val="baseline"/>
        <w:rPr>
          <w:szCs w:val="20"/>
          <w:lang w:eastAsia="x-none"/>
        </w:rPr>
      </w:pPr>
      <w:r w:rsidRPr="00544FD3">
        <w:rPr>
          <w:szCs w:val="20"/>
          <w:lang w:eastAsia="x-none"/>
        </w:rPr>
        <w:t>(kmetijsko gospodarstvo in kmetija</w:t>
      </w:r>
      <w:r w:rsidR="008C633A" w:rsidRPr="00544FD3">
        <w:rPr>
          <w:szCs w:val="20"/>
          <w:lang w:eastAsia="x-none"/>
        </w:rPr>
        <w:t>)</w:t>
      </w:r>
    </w:p>
    <w:p w:rsidR="001C18FB" w:rsidRPr="00544FD3" w:rsidRDefault="001C18FB" w:rsidP="00544FD3">
      <w:pPr>
        <w:suppressAutoHyphens/>
        <w:overflowPunct w:val="0"/>
        <w:autoSpaceDE w:val="0"/>
        <w:autoSpaceDN w:val="0"/>
        <w:adjustRightInd w:val="0"/>
        <w:jc w:val="center"/>
        <w:textAlignment w:val="baseline"/>
        <w:rPr>
          <w:szCs w:val="20"/>
          <w:lang w:eastAsia="x-none"/>
        </w:rPr>
      </w:pPr>
    </w:p>
    <w:p w:rsidR="008C633A" w:rsidRPr="00544FD3" w:rsidRDefault="008C633A" w:rsidP="00544FD3">
      <w:pPr>
        <w:overflowPunct w:val="0"/>
        <w:autoSpaceDE w:val="0"/>
        <w:autoSpaceDN w:val="0"/>
        <w:adjustRightInd w:val="0"/>
        <w:jc w:val="both"/>
        <w:textAlignment w:val="baseline"/>
        <w:rPr>
          <w:szCs w:val="20"/>
          <w:lang w:eastAsia="x-none"/>
        </w:rPr>
      </w:pPr>
      <w:r w:rsidRPr="00544FD3">
        <w:rPr>
          <w:szCs w:val="20"/>
          <w:lang w:eastAsia="x-none"/>
        </w:rPr>
        <w:t xml:space="preserve">(1) </w:t>
      </w:r>
      <w:r w:rsidR="006F3CC7" w:rsidRPr="00544FD3">
        <w:rPr>
          <w:szCs w:val="20"/>
          <w:lang w:eastAsia="x-none"/>
        </w:rPr>
        <w:t>Kmetijsko gospodarstvo</w:t>
      </w:r>
      <w:r w:rsidRPr="00544FD3">
        <w:rPr>
          <w:szCs w:val="20"/>
          <w:lang w:eastAsia="x-none"/>
        </w:rPr>
        <w:t xml:space="preserve"> pomeni vse enote, ki se uporabljajo za kmetijsko ali kmetijsko in gozdarsko dejavnost, in s katerimi upravlja kmet ter se nahajajo na ozemlju Republike Slovenije, in obsega zlasti:</w:t>
      </w:r>
      <w:r w:rsidR="006F3CC7" w:rsidRPr="00544FD3">
        <w:rPr>
          <w:szCs w:val="20"/>
          <w:lang w:eastAsia="x-none"/>
        </w:rPr>
        <w:t xml:space="preserve"> </w:t>
      </w:r>
    </w:p>
    <w:p w:rsidR="008C633A" w:rsidRPr="00544FD3" w:rsidRDefault="008C633A" w:rsidP="00544FD3">
      <w:pPr>
        <w:overflowPunct w:val="0"/>
        <w:autoSpaceDE w:val="0"/>
        <w:autoSpaceDN w:val="0"/>
        <w:adjustRightInd w:val="0"/>
        <w:jc w:val="both"/>
        <w:textAlignment w:val="baseline"/>
        <w:rPr>
          <w:szCs w:val="20"/>
          <w:lang w:eastAsia="x-none"/>
        </w:rPr>
      </w:pPr>
      <w:r w:rsidRPr="00544FD3">
        <w:rPr>
          <w:szCs w:val="20"/>
          <w:lang w:eastAsia="x-none"/>
        </w:rPr>
        <w:t xml:space="preserve">– </w:t>
      </w:r>
      <w:r w:rsidR="006F3CC7" w:rsidRPr="00544FD3">
        <w:rPr>
          <w:szCs w:val="20"/>
          <w:lang w:eastAsia="x-none"/>
        </w:rPr>
        <w:t xml:space="preserve">kmetijska in gozdna zemljišča, </w:t>
      </w:r>
    </w:p>
    <w:p w:rsidR="008C633A" w:rsidRPr="00C21047" w:rsidRDefault="008C633A" w:rsidP="00544FD3">
      <w:pPr>
        <w:overflowPunct w:val="0"/>
        <w:autoSpaceDE w:val="0"/>
        <w:autoSpaceDN w:val="0"/>
        <w:adjustRightInd w:val="0"/>
        <w:jc w:val="both"/>
        <w:textAlignment w:val="baseline"/>
        <w:rPr>
          <w:szCs w:val="20"/>
          <w:lang w:eastAsia="x-none"/>
        </w:rPr>
      </w:pPr>
      <w:r w:rsidRPr="00C21047">
        <w:rPr>
          <w:szCs w:val="20"/>
          <w:lang w:eastAsia="x-none"/>
        </w:rPr>
        <w:t xml:space="preserve">– </w:t>
      </w:r>
      <w:r w:rsidR="006F3CC7" w:rsidRPr="00C21047">
        <w:rPr>
          <w:szCs w:val="20"/>
          <w:lang w:eastAsia="x-none"/>
        </w:rPr>
        <w:t>stavbe</w:t>
      </w:r>
      <w:r w:rsidR="00617903">
        <w:rPr>
          <w:szCs w:val="20"/>
          <w:lang w:eastAsia="x-none"/>
        </w:rPr>
        <w:t xml:space="preserve"> ali deli stavb, ki so v Registru stavb evidentirane s kmetijsko rabo, skladišča, silosi, rezervoarji za kmetijske pridelke ali predelane pridelke, </w:t>
      </w:r>
      <w:r w:rsidR="006F3CC7" w:rsidRPr="00C21047">
        <w:rPr>
          <w:szCs w:val="20"/>
          <w:lang w:eastAsia="x-none"/>
        </w:rPr>
        <w:t xml:space="preserve">stavbe za bivanje in opravljanje storitev, </w:t>
      </w:r>
    </w:p>
    <w:p w:rsidR="008C633A" w:rsidRPr="00C21047" w:rsidRDefault="008C633A" w:rsidP="00544FD3">
      <w:pPr>
        <w:overflowPunct w:val="0"/>
        <w:autoSpaceDE w:val="0"/>
        <w:autoSpaceDN w:val="0"/>
        <w:adjustRightInd w:val="0"/>
        <w:jc w:val="both"/>
        <w:textAlignment w:val="baseline"/>
        <w:rPr>
          <w:szCs w:val="20"/>
          <w:lang w:eastAsia="x-none"/>
        </w:rPr>
      </w:pPr>
      <w:r w:rsidRPr="00C21047">
        <w:rPr>
          <w:szCs w:val="20"/>
          <w:lang w:eastAsia="x-none"/>
        </w:rPr>
        <w:t xml:space="preserve">– </w:t>
      </w:r>
      <w:r w:rsidR="00617903">
        <w:rPr>
          <w:szCs w:val="20"/>
          <w:lang w:eastAsia="x-none"/>
        </w:rPr>
        <w:t>kmetijska mehanizacija in oprema in</w:t>
      </w:r>
    </w:p>
    <w:p w:rsidR="006F3CC7" w:rsidRDefault="008C633A" w:rsidP="00544FD3">
      <w:pPr>
        <w:overflowPunct w:val="0"/>
        <w:autoSpaceDE w:val="0"/>
        <w:autoSpaceDN w:val="0"/>
        <w:adjustRightInd w:val="0"/>
        <w:jc w:val="both"/>
        <w:textAlignment w:val="baseline"/>
        <w:rPr>
          <w:szCs w:val="20"/>
          <w:lang w:eastAsia="x-none"/>
        </w:rPr>
      </w:pPr>
      <w:r w:rsidRPr="00C21047">
        <w:rPr>
          <w:szCs w:val="20"/>
          <w:lang w:eastAsia="x-none"/>
        </w:rPr>
        <w:t xml:space="preserve">– </w:t>
      </w:r>
      <w:r w:rsidR="006F3CC7" w:rsidRPr="00C21047">
        <w:rPr>
          <w:szCs w:val="20"/>
          <w:lang w:eastAsia="x-none"/>
        </w:rPr>
        <w:t>živali.</w:t>
      </w:r>
      <w:r w:rsidR="006F3CC7" w:rsidRPr="00544FD3">
        <w:rPr>
          <w:szCs w:val="20"/>
          <w:lang w:eastAsia="x-none"/>
        </w:rPr>
        <w:t xml:space="preserve"> </w:t>
      </w:r>
    </w:p>
    <w:p w:rsidR="00C21047" w:rsidRPr="00544FD3" w:rsidRDefault="00C21047" w:rsidP="00544FD3">
      <w:pPr>
        <w:overflowPunct w:val="0"/>
        <w:autoSpaceDE w:val="0"/>
        <w:autoSpaceDN w:val="0"/>
        <w:adjustRightInd w:val="0"/>
        <w:jc w:val="both"/>
        <w:textAlignment w:val="baseline"/>
        <w:rPr>
          <w:szCs w:val="20"/>
          <w:lang w:eastAsia="x-none"/>
        </w:rPr>
      </w:pPr>
    </w:p>
    <w:p w:rsidR="003E0EA9" w:rsidRPr="00544FD3" w:rsidRDefault="003E0EA9" w:rsidP="00544FD3">
      <w:pPr>
        <w:overflowPunct w:val="0"/>
        <w:autoSpaceDE w:val="0"/>
        <w:autoSpaceDN w:val="0"/>
        <w:adjustRightInd w:val="0"/>
        <w:jc w:val="both"/>
        <w:textAlignment w:val="baseline"/>
        <w:rPr>
          <w:szCs w:val="20"/>
          <w:lang w:eastAsia="x-none"/>
        </w:rPr>
      </w:pPr>
      <w:r w:rsidRPr="00544FD3">
        <w:rPr>
          <w:szCs w:val="20"/>
          <w:lang w:eastAsia="x-none"/>
        </w:rPr>
        <w:t>(2) Kmet mora v RKG vpisati vsa kmetijska zemljišča, ki jih obdeluje, v skladu s stanjem v naravi.</w:t>
      </w:r>
    </w:p>
    <w:p w:rsidR="006F3CC7" w:rsidRPr="00544FD3" w:rsidRDefault="006F3CC7" w:rsidP="00544FD3">
      <w:pPr>
        <w:tabs>
          <w:tab w:val="left" w:pos="540"/>
          <w:tab w:val="left" w:pos="900"/>
        </w:tabs>
        <w:jc w:val="both"/>
        <w:rPr>
          <w:szCs w:val="20"/>
          <w:lang w:eastAsia="x-none"/>
        </w:rPr>
      </w:pPr>
    </w:p>
    <w:p w:rsidR="006F3CC7" w:rsidRPr="00544FD3" w:rsidRDefault="003E0EA9" w:rsidP="00544FD3">
      <w:pPr>
        <w:tabs>
          <w:tab w:val="left" w:pos="540"/>
          <w:tab w:val="left" w:pos="900"/>
        </w:tabs>
        <w:jc w:val="both"/>
        <w:rPr>
          <w:szCs w:val="20"/>
          <w:lang w:eastAsia="x-none"/>
        </w:rPr>
      </w:pPr>
      <w:r w:rsidRPr="00544FD3">
        <w:rPr>
          <w:szCs w:val="20"/>
          <w:lang w:eastAsia="x-none"/>
        </w:rPr>
        <w:t>(3</w:t>
      </w:r>
      <w:r w:rsidR="004C0FEF" w:rsidRPr="00544FD3">
        <w:rPr>
          <w:szCs w:val="20"/>
          <w:lang w:eastAsia="x-none"/>
        </w:rPr>
        <w:t xml:space="preserve">) </w:t>
      </w:r>
      <w:r w:rsidR="006F3CC7" w:rsidRPr="00544FD3">
        <w:rPr>
          <w:szCs w:val="20"/>
          <w:lang w:eastAsia="x-none"/>
        </w:rPr>
        <w:t>Kmetijsk</w:t>
      </w:r>
      <w:r w:rsidR="004C0FEF" w:rsidRPr="00544FD3">
        <w:rPr>
          <w:szCs w:val="20"/>
          <w:lang w:eastAsia="x-none"/>
        </w:rPr>
        <w:t>o</w:t>
      </w:r>
      <w:r w:rsidR="006F3CC7" w:rsidRPr="00544FD3">
        <w:rPr>
          <w:szCs w:val="20"/>
          <w:lang w:eastAsia="x-none"/>
        </w:rPr>
        <w:t xml:space="preserve"> gospodarstv</w:t>
      </w:r>
      <w:r w:rsidR="004C0FEF" w:rsidRPr="00544FD3">
        <w:rPr>
          <w:szCs w:val="20"/>
          <w:lang w:eastAsia="x-none"/>
        </w:rPr>
        <w:t>o, s katerim</w:t>
      </w:r>
      <w:r w:rsidR="006F3CC7" w:rsidRPr="00544FD3">
        <w:rPr>
          <w:szCs w:val="20"/>
          <w:lang w:eastAsia="x-none"/>
        </w:rPr>
        <w:t xml:space="preserve"> upravlja kmet posameznik</w:t>
      </w:r>
      <w:r w:rsidR="004C0FEF" w:rsidRPr="00544FD3">
        <w:rPr>
          <w:szCs w:val="20"/>
          <w:lang w:eastAsia="x-none"/>
        </w:rPr>
        <w:t>,</w:t>
      </w:r>
      <w:r w:rsidR="006F3CC7" w:rsidRPr="00544FD3">
        <w:rPr>
          <w:szCs w:val="20"/>
          <w:lang w:eastAsia="x-none"/>
        </w:rPr>
        <w:t xml:space="preserve"> se imenuje kmetija. </w:t>
      </w:r>
    </w:p>
    <w:p w:rsidR="004C0FEF" w:rsidRPr="00544FD3" w:rsidRDefault="004C0FEF" w:rsidP="00544FD3">
      <w:pPr>
        <w:tabs>
          <w:tab w:val="left" w:pos="540"/>
          <w:tab w:val="left" w:pos="900"/>
        </w:tabs>
        <w:jc w:val="both"/>
        <w:rPr>
          <w:sz w:val="22"/>
          <w:szCs w:val="22"/>
          <w:lang w:eastAsia="x-none"/>
        </w:rPr>
      </w:pPr>
    </w:p>
    <w:p w:rsidR="004C0FEF" w:rsidRPr="00544FD3" w:rsidRDefault="004C0FEF" w:rsidP="00544FD3">
      <w:pPr>
        <w:suppressAutoHyphens/>
        <w:overflowPunct w:val="0"/>
        <w:autoSpaceDE w:val="0"/>
        <w:autoSpaceDN w:val="0"/>
        <w:adjustRightInd w:val="0"/>
        <w:jc w:val="center"/>
        <w:textAlignment w:val="baseline"/>
        <w:rPr>
          <w:szCs w:val="20"/>
          <w:lang w:eastAsia="x-none"/>
        </w:rPr>
      </w:pPr>
      <w:r w:rsidRPr="00544FD3">
        <w:rPr>
          <w:szCs w:val="20"/>
          <w:lang w:eastAsia="x-none"/>
        </w:rPr>
        <w:t>4.b člen</w:t>
      </w:r>
    </w:p>
    <w:p w:rsidR="006F3CC7" w:rsidRPr="00544FD3" w:rsidRDefault="004C0FEF" w:rsidP="00544FD3">
      <w:pPr>
        <w:tabs>
          <w:tab w:val="left" w:pos="540"/>
          <w:tab w:val="left" w:pos="900"/>
        </w:tabs>
        <w:jc w:val="center"/>
        <w:rPr>
          <w:szCs w:val="20"/>
          <w:lang w:eastAsia="x-none"/>
        </w:rPr>
      </w:pPr>
      <w:r w:rsidRPr="00544FD3">
        <w:rPr>
          <w:szCs w:val="20"/>
          <w:lang w:eastAsia="x-none"/>
        </w:rPr>
        <w:t>(kmet posameznik)</w:t>
      </w:r>
    </w:p>
    <w:p w:rsidR="004C0FEF" w:rsidRPr="00544FD3" w:rsidRDefault="004C0FEF" w:rsidP="00544FD3">
      <w:pPr>
        <w:tabs>
          <w:tab w:val="left" w:pos="540"/>
          <w:tab w:val="left" w:pos="900"/>
        </w:tabs>
        <w:jc w:val="center"/>
        <w:rPr>
          <w:szCs w:val="20"/>
          <w:lang w:eastAsia="x-none"/>
        </w:rPr>
      </w:pPr>
    </w:p>
    <w:p w:rsidR="004C0FEF" w:rsidRPr="00544FD3" w:rsidRDefault="004C0FEF" w:rsidP="00544FD3">
      <w:pPr>
        <w:overflowPunct w:val="0"/>
        <w:autoSpaceDE w:val="0"/>
        <w:autoSpaceDN w:val="0"/>
        <w:adjustRightInd w:val="0"/>
        <w:jc w:val="both"/>
        <w:textAlignment w:val="baseline"/>
        <w:rPr>
          <w:szCs w:val="20"/>
          <w:lang w:eastAsia="x-none"/>
        </w:rPr>
      </w:pPr>
      <w:r w:rsidRPr="00544FD3">
        <w:rPr>
          <w:szCs w:val="20"/>
          <w:lang w:eastAsia="x-none"/>
        </w:rPr>
        <w:t xml:space="preserve">(1) </w:t>
      </w:r>
      <w:r w:rsidR="006F3CC7" w:rsidRPr="00544FD3">
        <w:rPr>
          <w:szCs w:val="20"/>
          <w:lang w:eastAsia="x-none"/>
        </w:rPr>
        <w:t>Kmet posameznik</w:t>
      </w:r>
      <w:r w:rsidRPr="00544FD3">
        <w:rPr>
          <w:szCs w:val="20"/>
          <w:lang w:eastAsia="x-none"/>
        </w:rPr>
        <w:t xml:space="preserve"> v svojem imenu in za svoj račun,</w:t>
      </w:r>
      <w:r w:rsidR="006F3CC7" w:rsidRPr="00544FD3">
        <w:rPr>
          <w:szCs w:val="20"/>
          <w:lang w:eastAsia="x-none"/>
        </w:rPr>
        <w:t xml:space="preserve"> sam</w:t>
      </w:r>
      <w:r w:rsidR="00034155">
        <w:rPr>
          <w:szCs w:val="20"/>
          <w:lang w:eastAsia="x-none"/>
        </w:rPr>
        <w:t xml:space="preserve"> oziroma </w:t>
      </w:r>
      <w:r w:rsidR="006F3CC7" w:rsidRPr="00544FD3">
        <w:rPr>
          <w:szCs w:val="20"/>
          <w:lang w:eastAsia="x-none"/>
        </w:rPr>
        <w:t xml:space="preserve">skupaj z družinskimi člani </w:t>
      </w:r>
      <w:r w:rsidRPr="00544FD3">
        <w:rPr>
          <w:szCs w:val="20"/>
          <w:lang w:eastAsia="x-none"/>
        </w:rPr>
        <w:t>oziroma</w:t>
      </w:r>
      <w:r w:rsidR="006F3CC7" w:rsidRPr="00544FD3">
        <w:rPr>
          <w:szCs w:val="20"/>
          <w:lang w:eastAsia="x-none"/>
        </w:rPr>
        <w:t xml:space="preserve"> zaposlenimi</w:t>
      </w:r>
      <w:r w:rsidRPr="00544FD3">
        <w:rPr>
          <w:szCs w:val="20"/>
          <w:lang w:eastAsia="x-none"/>
        </w:rPr>
        <w:t>,</w:t>
      </w:r>
      <w:r w:rsidR="006F3CC7" w:rsidRPr="00544FD3">
        <w:rPr>
          <w:szCs w:val="20"/>
          <w:lang w:eastAsia="x-none"/>
        </w:rPr>
        <w:t xml:space="preserve"> opravlja kmetijsko dejavnost. </w:t>
      </w:r>
    </w:p>
    <w:p w:rsidR="004C0FEF" w:rsidRPr="00544FD3" w:rsidRDefault="004C0FEF" w:rsidP="00544FD3">
      <w:pPr>
        <w:overflowPunct w:val="0"/>
        <w:autoSpaceDE w:val="0"/>
        <w:autoSpaceDN w:val="0"/>
        <w:adjustRightInd w:val="0"/>
        <w:jc w:val="both"/>
        <w:textAlignment w:val="baseline"/>
        <w:rPr>
          <w:szCs w:val="20"/>
          <w:lang w:eastAsia="x-none"/>
        </w:rPr>
      </w:pPr>
    </w:p>
    <w:p w:rsidR="001C18FB" w:rsidRPr="00544FD3" w:rsidRDefault="004C0FEF" w:rsidP="00544FD3">
      <w:pPr>
        <w:overflowPunct w:val="0"/>
        <w:autoSpaceDE w:val="0"/>
        <w:autoSpaceDN w:val="0"/>
        <w:adjustRightInd w:val="0"/>
        <w:jc w:val="both"/>
        <w:textAlignment w:val="baseline"/>
        <w:rPr>
          <w:szCs w:val="20"/>
          <w:lang w:eastAsia="x-none"/>
        </w:rPr>
      </w:pPr>
      <w:r w:rsidRPr="00544FD3">
        <w:rPr>
          <w:szCs w:val="20"/>
          <w:lang w:eastAsia="x-none"/>
        </w:rPr>
        <w:t>(</w:t>
      </w:r>
      <w:r w:rsidR="006F3CC7" w:rsidRPr="00544FD3">
        <w:rPr>
          <w:szCs w:val="20"/>
          <w:lang w:eastAsia="x-none"/>
        </w:rPr>
        <w:t xml:space="preserve">2) Družinski član iz prejšnjega odstavka je lahko fizična oseba, starejša od 15 let, ki dela na kmetiji  in </w:t>
      </w:r>
      <w:r w:rsidR="00617903">
        <w:rPr>
          <w:szCs w:val="20"/>
          <w:lang w:eastAsia="x-none"/>
        </w:rPr>
        <w:t>je</w:t>
      </w:r>
      <w:r w:rsidR="001C18FB" w:rsidRPr="00544FD3">
        <w:rPr>
          <w:szCs w:val="20"/>
          <w:lang w:eastAsia="x-none"/>
        </w:rPr>
        <w:t>:</w:t>
      </w:r>
    </w:p>
    <w:p w:rsidR="001C18FB" w:rsidRPr="00544FD3" w:rsidRDefault="001C18FB" w:rsidP="00544FD3">
      <w:pPr>
        <w:overflowPunct w:val="0"/>
        <w:autoSpaceDE w:val="0"/>
        <w:autoSpaceDN w:val="0"/>
        <w:adjustRightInd w:val="0"/>
        <w:jc w:val="both"/>
        <w:textAlignment w:val="baseline"/>
        <w:rPr>
          <w:szCs w:val="20"/>
          <w:lang w:eastAsia="x-none"/>
        </w:rPr>
      </w:pPr>
      <w:r w:rsidRPr="00544FD3">
        <w:rPr>
          <w:szCs w:val="20"/>
          <w:lang w:eastAsia="x-none"/>
        </w:rPr>
        <w:t xml:space="preserve">– </w:t>
      </w:r>
      <w:r w:rsidR="006F3CC7" w:rsidRPr="00544FD3">
        <w:rPr>
          <w:szCs w:val="20"/>
          <w:lang w:eastAsia="x-none"/>
        </w:rPr>
        <w:t>zakonec</w:t>
      </w:r>
      <w:r w:rsidRPr="00544FD3">
        <w:rPr>
          <w:szCs w:val="20"/>
          <w:lang w:eastAsia="x-none"/>
        </w:rPr>
        <w:t xml:space="preserve"> kmeta posameznika</w:t>
      </w:r>
      <w:r w:rsidR="006F3CC7" w:rsidRPr="00544FD3">
        <w:rPr>
          <w:szCs w:val="20"/>
          <w:lang w:eastAsia="x-none"/>
        </w:rPr>
        <w:t xml:space="preserve"> ali oseba, s katero kmet posameznik živi v zunajzakonski skupnosti,</w:t>
      </w:r>
    </w:p>
    <w:p w:rsidR="001C18FB" w:rsidRPr="00544FD3" w:rsidRDefault="001C18FB" w:rsidP="00544FD3">
      <w:pPr>
        <w:overflowPunct w:val="0"/>
        <w:autoSpaceDE w:val="0"/>
        <w:autoSpaceDN w:val="0"/>
        <w:adjustRightInd w:val="0"/>
        <w:jc w:val="both"/>
        <w:textAlignment w:val="baseline"/>
        <w:rPr>
          <w:szCs w:val="20"/>
          <w:lang w:eastAsia="x-none"/>
        </w:rPr>
      </w:pPr>
      <w:r w:rsidRPr="00544FD3">
        <w:rPr>
          <w:szCs w:val="20"/>
          <w:lang w:eastAsia="x-none"/>
        </w:rPr>
        <w:t>–</w:t>
      </w:r>
      <w:r w:rsidR="006F3CC7" w:rsidRPr="00544FD3">
        <w:rPr>
          <w:szCs w:val="20"/>
          <w:lang w:eastAsia="x-none"/>
        </w:rPr>
        <w:t xml:space="preserve"> partner </w:t>
      </w:r>
      <w:r w:rsidRPr="00544FD3">
        <w:rPr>
          <w:szCs w:val="20"/>
          <w:lang w:eastAsia="x-none"/>
        </w:rPr>
        <w:t xml:space="preserve">kmeta posameznika </w:t>
      </w:r>
      <w:r w:rsidR="006F3CC7" w:rsidRPr="00544FD3">
        <w:rPr>
          <w:szCs w:val="20"/>
          <w:lang w:eastAsia="x-none"/>
        </w:rPr>
        <w:t xml:space="preserve">v registrirani istospolni </w:t>
      </w:r>
      <w:r w:rsidRPr="00544FD3">
        <w:rPr>
          <w:szCs w:val="20"/>
          <w:lang w:eastAsia="x-none"/>
        </w:rPr>
        <w:t xml:space="preserve">partnerski </w:t>
      </w:r>
      <w:r w:rsidR="006F3CC7" w:rsidRPr="00544FD3">
        <w:rPr>
          <w:szCs w:val="20"/>
          <w:lang w:eastAsia="x-none"/>
        </w:rPr>
        <w:t xml:space="preserve">skupnosti ali </w:t>
      </w:r>
    </w:p>
    <w:p w:rsidR="006F3CC7" w:rsidRPr="00544FD3" w:rsidRDefault="001C18FB" w:rsidP="00544FD3">
      <w:pPr>
        <w:overflowPunct w:val="0"/>
        <w:autoSpaceDE w:val="0"/>
        <w:autoSpaceDN w:val="0"/>
        <w:adjustRightInd w:val="0"/>
        <w:jc w:val="both"/>
        <w:textAlignment w:val="baseline"/>
        <w:rPr>
          <w:szCs w:val="20"/>
          <w:lang w:eastAsia="x-none"/>
        </w:rPr>
      </w:pPr>
      <w:r w:rsidRPr="00544FD3">
        <w:rPr>
          <w:szCs w:val="20"/>
          <w:lang w:eastAsia="x-none"/>
        </w:rPr>
        <w:t xml:space="preserve">– </w:t>
      </w:r>
      <w:r w:rsidR="006F3CC7" w:rsidRPr="00544FD3">
        <w:rPr>
          <w:szCs w:val="20"/>
          <w:lang w:eastAsia="x-none"/>
        </w:rPr>
        <w:t xml:space="preserve">oseba, s katero je kmet posameznik v sorodstvu v ravni vrsti ali stranski vrsti do vštetega tretjega kolena ter v sorodstvu po svaštvu do vštetega drugega kolena. </w:t>
      </w:r>
    </w:p>
    <w:p w:rsidR="004C0FEF" w:rsidRPr="00544FD3" w:rsidRDefault="004C0FEF" w:rsidP="00544FD3">
      <w:pPr>
        <w:overflowPunct w:val="0"/>
        <w:autoSpaceDE w:val="0"/>
        <w:autoSpaceDN w:val="0"/>
        <w:adjustRightInd w:val="0"/>
        <w:jc w:val="both"/>
        <w:textAlignment w:val="baseline"/>
        <w:rPr>
          <w:szCs w:val="20"/>
          <w:lang w:eastAsia="x-none"/>
        </w:rPr>
      </w:pPr>
    </w:p>
    <w:p w:rsidR="001C18FB" w:rsidRPr="00544FD3" w:rsidRDefault="006F3CC7" w:rsidP="00544FD3">
      <w:pPr>
        <w:overflowPunct w:val="0"/>
        <w:autoSpaceDE w:val="0"/>
        <w:autoSpaceDN w:val="0"/>
        <w:adjustRightInd w:val="0"/>
        <w:jc w:val="both"/>
        <w:textAlignment w:val="baseline"/>
        <w:rPr>
          <w:szCs w:val="20"/>
          <w:lang w:eastAsia="x-none"/>
        </w:rPr>
      </w:pPr>
      <w:r w:rsidRPr="00544FD3">
        <w:rPr>
          <w:szCs w:val="20"/>
          <w:lang w:eastAsia="x-none"/>
        </w:rPr>
        <w:t>(3) Fizična oseba je lahko družinski član le pri enem kmetu posamezniku.</w:t>
      </w:r>
    </w:p>
    <w:p w:rsidR="006F3CC7" w:rsidRPr="00544FD3" w:rsidRDefault="006F3CC7" w:rsidP="00544FD3">
      <w:pPr>
        <w:overflowPunct w:val="0"/>
        <w:autoSpaceDE w:val="0"/>
        <w:autoSpaceDN w:val="0"/>
        <w:adjustRightInd w:val="0"/>
        <w:jc w:val="both"/>
        <w:textAlignment w:val="baseline"/>
        <w:rPr>
          <w:szCs w:val="20"/>
          <w:lang w:eastAsia="x-none"/>
        </w:rPr>
      </w:pPr>
      <w:r w:rsidRPr="00544FD3">
        <w:rPr>
          <w:szCs w:val="20"/>
          <w:lang w:eastAsia="x-none"/>
        </w:rPr>
        <w:t xml:space="preserve"> </w:t>
      </w:r>
    </w:p>
    <w:p w:rsidR="001C18FB" w:rsidRPr="00544FD3" w:rsidRDefault="006F3CC7" w:rsidP="00544FD3">
      <w:pPr>
        <w:tabs>
          <w:tab w:val="num" w:pos="397"/>
          <w:tab w:val="left" w:pos="540"/>
          <w:tab w:val="left" w:pos="900"/>
        </w:tabs>
        <w:ind w:left="397" w:hanging="397"/>
        <w:jc w:val="both"/>
        <w:rPr>
          <w:szCs w:val="20"/>
          <w:lang w:eastAsia="x-none"/>
        </w:rPr>
      </w:pPr>
      <w:r w:rsidRPr="00544FD3">
        <w:rPr>
          <w:szCs w:val="20"/>
          <w:lang w:eastAsia="x-none"/>
        </w:rPr>
        <w:t xml:space="preserve">(4) Družinski član se pripiše kmetu posamezniku, če je podano </w:t>
      </w:r>
      <w:r w:rsidR="001C18FB" w:rsidRPr="00544FD3">
        <w:rPr>
          <w:szCs w:val="20"/>
          <w:lang w:eastAsia="x-none"/>
        </w:rPr>
        <w:t xml:space="preserve">njuno </w:t>
      </w:r>
      <w:r w:rsidRPr="00544FD3">
        <w:rPr>
          <w:szCs w:val="20"/>
          <w:lang w:eastAsia="x-none"/>
        </w:rPr>
        <w:t xml:space="preserve">soglasje glede: </w:t>
      </w:r>
    </w:p>
    <w:p w:rsidR="006F3CC7" w:rsidRPr="00544FD3" w:rsidRDefault="007B3911" w:rsidP="00544FD3">
      <w:pPr>
        <w:tabs>
          <w:tab w:val="num" w:pos="397"/>
          <w:tab w:val="left" w:pos="540"/>
          <w:tab w:val="left" w:pos="900"/>
        </w:tabs>
        <w:ind w:left="397" w:hanging="397"/>
        <w:jc w:val="both"/>
        <w:rPr>
          <w:szCs w:val="20"/>
          <w:lang w:eastAsia="x-none"/>
        </w:rPr>
      </w:pPr>
      <w:r w:rsidRPr="00544FD3">
        <w:rPr>
          <w:szCs w:val="20"/>
          <w:lang w:eastAsia="x-none"/>
        </w:rPr>
        <w:t xml:space="preserve">– </w:t>
      </w:r>
      <w:r w:rsidR="006F3CC7" w:rsidRPr="00544FD3">
        <w:rPr>
          <w:szCs w:val="20"/>
          <w:lang w:eastAsia="x-none"/>
        </w:rPr>
        <w:t xml:space="preserve">opravljanja kmetijske dejavnosti na kmetiji in </w:t>
      </w:r>
    </w:p>
    <w:p w:rsidR="007B3911" w:rsidRPr="00544FD3" w:rsidRDefault="009F3CD1" w:rsidP="00544FD3">
      <w:pPr>
        <w:tabs>
          <w:tab w:val="num" w:pos="397"/>
          <w:tab w:val="left" w:pos="540"/>
          <w:tab w:val="left" w:pos="900"/>
        </w:tabs>
        <w:ind w:left="397" w:hanging="397"/>
        <w:jc w:val="both"/>
        <w:rPr>
          <w:szCs w:val="20"/>
          <w:lang w:eastAsia="x-none"/>
        </w:rPr>
      </w:pPr>
      <w:r w:rsidRPr="00544FD3">
        <w:rPr>
          <w:szCs w:val="20"/>
          <w:lang w:eastAsia="x-none"/>
        </w:rPr>
        <w:t xml:space="preserve">– </w:t>
      </w:r>
      <w:r w:rsidR="006F3CC7" w:rsidRPr="00544FD3">
        <w:rPr>
          <w:szCs w:val="20"/>
          <w:lang w:eastAsia="x-none"/>
        </w:rPr>
        <w:t xml:space="preserve">o pravici kmeta posameznika do uporabe </w:t>
      </w:r>
      <w:r w:rsidR="007B3911" w:rsidRPr="00544FD3">
        <w:rPr>
          <w:szCs w:val="20"/>
          <w:lang w:eastAsia="x-none"/>
        </w:rPr>
        <w:t xml:space="preserve">stvari iz prvega odstavka 4.a člena tega zakona, </w:t>
      </w:r>
      <w:r w:rsidR="006F3CC7" w:rsidRPr="00544FD3">
        <w:rPr>
          <w:szCs w:val="20"/>
          <w:lang w:eastAsia="x-none"/>
        </w:rPr>
        <w:t xml:space="preserve">ki jih </w:t>
      </w:r>
    </w:p>
    <w:p w:rsidR="006F3CC7" w:rsidRPr="00544FD3" w:rsidRDefault="006F3CC7" w:rsidP="00544FD3">
      <w:pPr>
        <w:tabs>
          <w:tab w:val="num" w:pos="397"/>
          <w:tab w:val="left" w:pos="540"/>
          <w:tab w:val="left" w:pos="900"/>
        </w:tabs>
        <w:ind w:left="397" w:hanging="397"/>
        <w:jc w:val="both"/>
        <w:rPr>
          <w:szCs w:val="20"/>
          <w:lang w:eastAsia="x-none"/>
        </w:rPr>
      </w:pPr>
      <w:r w:rsidRPr="00544FD3">
        <w:rPr>
          <w:szCs w:val="20"/>
          <w:lang w:eastAsia="x-none"/>
        </w:rPr>
        <w:t>ima družinski član</w:t>
      </w:r>
      <w:r w:rsidR="007B3911" w:rsidRPr="00544FD3">
        <w:rPr>
          <w:szCs w:val="20"/>
          <w:lang w:eastAsia="x-none"/>
        </w:rPr>
        <w:t xml:space="preserve"> </w:t>
      </w:r>
      <w:r w:rsidRPr="00544FD3">
        <w:rPr>
          <w:szCs w:val="20"/>
          <w:lang w:eastAsia="x-none"/>
        </w:rPr>
        <w:t>v lasti</w:t>
      </w:r>
      <w:r w:rsidR="009F3CD1" w:rsidRPr="00544FD3">
        <w:rPr>
          <w:szCs w:val="20"/>
          <w:lang w:eastAsia="x-none"/>
        </w:rPr>
        <w:t>.«.</w:t>
      </w:r>
    </w:p>
    <w:p w:rsidR="004C0FEF" w:rsidRDefault="004C0FEF" w:rsidP="00544FD3">
      <w:pPr>
        <w:tabs>
          <w:tab w:val="num" w:pos="397"/>
          <w:tab w:val="left" w:pos="540"/>
          <w:tab w:val="left" w:pos="900"/>
        </w:tabs>
        <w:ind w:left="397" w:hanging="397"/>
        <w:jc w:val="both"/>
        <w:rPr>
          <w:szCs w:val="20"/>
          <w:lang w:eastAsia="x-none"/>
        </w:rPr>
      </w:pPr>
    </w:p>
    <w:p w:rsidR="005C01A2" w:rsidRPr="00544FD3" w:rsidRDefault="005C01A2" w:rsidP="00544FD3">
      <w:pPr>
        <w:tabs>
          <w:tab w:val="num" w:pos="397"/>
          <w:tab w:val="left" w:pos="540"/>
          <w:tab w:val="left" w:pos="900"/>
        </w:tabs>
        <w:ind w:left="397" w:hanging="397"/>
        <w:jc w:val="both"/>
        <w:rPr>
          <w:szCs w:val="20"/>
          <w:lang w:eastAsia="x-none"/>
        </w:rPr>
      </w:pPr>
    </w:p>
    <w:p w:rsidR="006F3CC7" w:rsidRPr="00544FD3" w:rsidRDefault="00AC3E58" w:rsidP="00544FD3">
      <w:pPr>
        <w:suppressAutoHyphens/>
        <w:overflowPunct w:val="0"/>
        <w:autoSpaceDE w:val="0"/>
        <w:autoSpaceDN w:val="0"/>
        <w:adjustRightInd w:val="0"/>
        <w:jc w:val="center"/>
        <w:textAlignment w:val="baseline"/>
        <w:rPr>
          <w:b/>
          <w:szCs w:val="20"/>
          <w:lang w:eastAsia="x-none"/>
        </w:rPr>
      </w:pPr>
      <w:r>
        <w:rPr>
          <w:b/>
          <w:szCs w:val="20"/>
          <w:lang w:eastAsia="x-none"/>
        </w:rPr>
        <w:t>6</w:t>
      </w:r>
      <w:r w:rsidR="006F3CC7" w:rsidRPr="00544FD3">
        <w:rPr>
          <w:b/>
          <w:szCs w:val="20"/>
          <w:lang w:eastAsia="x-none"/>
        </w:rPr>
        <w:t>. člen</w:t>
      </w:r>
    </w:p>
    <w:p w:rsidR="009F3CD1" w:rsidRPr="00544FD3" w:rsidRDefault="009F3CD1" w:rsidP="00544FD3">
      <w:pPr>
        <w:suppressAutoHyphens/>
        <w:overflowPunct w:val="0"/>
        <w:autoSpaceDE w:val="0"/>
        <w:autoSpaceDN w:val="0"/>
        <w:adjustRightInd w:val="0"/>
        <w:jc w:val="center"/>
        <w:textAlignment w:val="baseline"/>
        <w:rPr>
          <w:b/>
          <w:szCs w:val="20"/>
          <w:lang w:eastAsia="x-none"/>
        </w:rPr>
      </w:pPr>
    </w:p>
    <w:p w:rsidR="009F3CD1" w:rsidRPr="00544FD3" w:rsidRDefault="009F3CD1" w:rsidP="00544FD3">
      <w:pPr>
        <w:suppressAutoHyphens/>
        <w:overflowPunct w:val="0"/>
        <w:autoSpaceDE w:val="0"/>
        <w:autoSpaceDN w:val="0"/>
        <w:adjustRightInd w:val="0"/>
        <w:jc w:val="both"/>
        <w:textAlignment w:val="baseline"/>
        <w:rPr>
          <w:szCs w:val="20"/>
          <w:lang w:eastAsia="x-none"/>
        </w:rPr>
      </w:pPr>
      <w:r w:rsidRPr="00544FD3">
        <w:rPr>
          <w:szCs w:val="20"/>
          <w:lang w:eastAsia="x-none"/>
        </w:rPr>
        <w:t>5. člen se spremeni tako, da se glasi:</w:t>
      </w:r>
    </w:p>
    <w:p w:rsidR="009F3CD1" w:rsidRPr="00544FD3" w:rsidRDefault="009F3CD1" w:rsidP="00544FD3">
      <w:pPr>
        <w:suppressAutoHyphens/>
        <w:overflowPunct w:val="0"/>
        <w:autoSpaceDE w:val="0"/>
        <w:autoSpaceDN w:val="0"/>
        <w:adjustRightInd w:val="0"/>
        <w:jc w:val="both"/>
        <w:textAlignment w:val="baseline"/>
        <w:rPr>
          <w:szCs w:val="20"/>
          <w:lang w:eastAsia="x-none"/>
        </w:rPr>
      </w:pPr>
    </w:p>
    <w:p w:rsidR="009F3CD1" w:rsidRPr="00544FD3" w:rsidRDefault="009F3CD1" w:rsidP="00544FD3">
      <w:pPr>
        <w:jc w:val="center"/>
        <w:rPr>
          <w:rFonts w:eastAsia="Calibri" w:cs="Arial"/>
          <w:szCs w:val="20"/>
          <w:lang w:eastAsia="sl-SI"/>
        </w:rPr>
      </w:pPr>
      <w:r w:rsidRPr="00544FD3">
        <w:rPr>
          <w:rFonts w:eastAsia="Calibri" w:cs="Arial"/>
          <w:szCs w:val="20"/>
          <w:lang w:eastAsia="sl-SI"/>
        </w:rPr>
        <w:t>»5. člen</w:t>
      </w:r>
    </w:p>
    <w:p w:rsidR="009F3CD1" w:rsidRPr="00544FD3" w:rsidRDefault="009F3CD1" w:rsidP="00544FD3">
      <w:pPr>
        <w:jc w:val="center"/>
        <w:rPr>
          <w:rFonts w:eastAsia="Calibri" w:cs="Arial"/>
          <w:szCs w:val="20"/>
          <w:lang w:eastAsia="sl-SI"/>
        </w:rPr>
      </w:pPr>
      <w:r w:rsidRPr="00544FD3">
        <w:rPr>
          <w:rFonts w:eastAsia="Calibri" w:cs="Arial"/>
          <w:szCs w:val="20"/>
          <w:lang w:eastAsia="sl-SI"/>
        </w:rPr>
        <w:lastRenderedPageBreak/>
        <w:t>(pravica do uporabe)</w:t>
      </w:r>
    </w:p>
    <w:p w:rsidR="00781E8B" w:rsidRPr="00544FD3" w:rsidRDefault="00781E8B" w:rsidP="00544FD3">
      <w:pPr>
        <w:jc w:val="both"/>
        <w:rPr>
          <w:rFonts w:eastAsia="Calibri" w:cs="Arial"/>
          <w:szCs w:val="20"/>
          <w:lang w:eastAsia="sl-SI"/>
        </w:rPr>
      </w:pPr>
    </w:p>
    <w:p w:rsidR="00E6740B" w:rsidRPr="00544FD3" w:rsidRDefault="00781E8B" w:rsidP="00544FD3">
      <w:pPr>
        <w:jc w:val="both"/>
        <w:rPr>
          <w:rFonts w:eastAsia="Calibri" w:cs="Arial"/>
          <w:szCs w:val="20"/>
          <w:lang w:eastAsia="sl-SI"/>
        </w:rPr>
      </w:pPr>
      <w:r w:rsidRPr="00544FD3">
        <w:rPr>
          <w:rFonts w:eastAsia="Calibri" w:cs="Arial"/>
          <w:szCs w:val="20"/>
          <w:lang w:eastAsia="sl-SI"/>
        </w:rPr>
        <w:t xml:space="preserve">(1) </w:t>
      </w:r>
      <w:r w:rsidR="00E6740B" w:rsidRPr="00544FD3">
        <w:rPr>
          <w:rFonts w:eastAsia="Calibri" w:cs="Arial"/>
          <w:szCs w:val="20"/>
          <w:lang w:eastAsia="sl-SI"/>
        </w:rPr>
        <w:t>Kmet mora imeti pravico do uporabe stvari iz prvega odstavka 4.a člena tega zakona.</w:t>
      </w:r>
    </w:p>
    <w:p w:rsidR="00E6740B" w:rsidRPr="00544FD3" w:rsidRDefault="00E6740B" w:rsidP="00544FD3">
      <w:pPr>
        <w:jc w:val="both"/>
        <w:rPr>
          <w:rFonts w:eastAsia="Calibri" w:cs="Arial"/>
          <w:szCs w:val="20"/>
          <w:lang w:eastAsia="sl-SI"/>
        </w:rPr>
      </w:pPr>
    </w:p>
    <w:p w:rsidR="00E6740B" w:rsidRPr="00544FD3" w:rsidRDefault="00E6740B" w:rsidP="00544FD3">
      <w:pPr>
        <w:jc w:val="both"/>
        <w:rPr>
          <w:rFonts w:eastAsia="Calibri" w:cs="Arial"/>
          <w:szCs w:val="20"/>
          <w:lang w:eastAsia="sl-SI"/>
        </w:rPr>
      </w:pPr>
      <w:r w:rsidRPr="00544FD3">
        <w:rPr>
          <w:rFonts w:eastAsia="Calibri" w:cs="Arial"/>
          <w:szCs w:val="20"/>
          <w:lang w:eastAsia="sl-SI"/>
        </w:rPr>
        <w:t xml:space="preserve">(2) Kmet ima pravico do uporabe kmetijskih in gozdnih zemljišč, če je lastnik ali zakupnik zemljišč oziroma ima za uporabo zemljišč pridobljeno soglasje lastnika zemljišč ali drugo pravno podlago, iz katere izhaja pravica do uporabe zemljišč. </w:t>
      </w:r>
    </w:p>
    <w:p w:rsidR="00E6740B" w:rsidRPr="00544FD3" w:rsidRDefault="00E6740B" w:rsidP="00544FD3">
      <w:pPr>
        <w:jc w:val="both"/>
        <w:rPr>
          <w:rFonts w:eastAsia="Calibri" w:cs="Arial"/>
          <w:szCs w:val="20"/>
          <w:lang w:eastAsia="sl-SI"/>
        </w:rPr>
      </w:pPr>
    </w:p>
    <w:p w:rsidR="00E6740B" w:rsidRPr="00544FD3" w:rsidRDefault="00E6740B" w:rsidP="00544FD3">
      <w:pPr>
        <w:jc w:val="both"/>
        <w:rPr>
          <w:rFonts w:eastAsia="Calibri" w:cs="Arial"/>
          <w:szCs w:val="20"/>
          <w:lang w:eastAsia="sl-SI"/>
        </w:rPr>
      </w:pPr>
      <w:r w:rsidRPr="00544FD3">
        <w:rPr>
          <w:rFonts w:eastAsia="Calibri" w:cs="Arial"/>
          <w:szCs w:val="20"/>
          <w:lang w:eastAsia="sl-SI"/>
        </w:rPr>
        <w:t>(3) Pri kmetijskih zemljiščih, ki so v solastnini ali skupni lastnini ima kmet pravico do uporabe zemljišč v skladu z zakonom, ki ureja kmetijska zemljišča.</w:t>
      </w:r>
    </w:p>
    <w:p w:rsidR="00E6740B" w:rsidRPr="00544FD3" w:rsidRDefault="00E6740B" w:rsidP="00544FD3">
      <w:pPr>
        <w:jc w:val="both"/>
        <w:rPr>
          <w:rFonts w:eastAsia="Calibri" w:cs="Arial"/>
          <w:szCs w:val="20"/>
          <w:lang w:eastAsia="sl-SI"/>
        </w:rPr>
      </w:pPr>
    </w:p>
    <w:p w:rsidR="00E6740B" w:rsidRPr="00544FD3" w:rsidRDefault="00E6740B" w:rsidP="00544FD3">
      <w:pPr>
        <w:jc w:val="both"/>
        <w:rPr>
          <w:rFonts w:eastAsia="Calibri" w:cs="Arial"/>
          <w:szCs w:val="20"/>
          <w:lang w:eastAsia="sl-SI"/>
        </w:rPr>
      </w:pPr>
      <w:r w:rsidRPr="00544FD3">
        <w:rPr>
          <w:rFonts w:eastAsia="Calibri" w:cs="Arial"/>
          <w:szCs w:val="20"/>
          <w:lang w:eastAsia="sl-SI"/>
        </w:rPr>
        <w:t>(4) Ne glede na prejšnji odstavek se šteje, da ima kmet pravico do uporabe kmetijskega zemljišča, če zaradi neurejenih lastninskih razmerij (neznani dediči, odseljeni, neznani lastniki) na površinah planin, skupnih pašnikov, nedokončanih komasacij, ni mogoče pridobiti soglasja ostalih solastnikov v skladu z zakonom, ki ureja kmetijska zemljišča.</w:t>
      </w:r>
      <w:r w:rsidR="003E0EA9" w:rsidRPr="00544FD3">
        <w:rPr>
          <w:rFonts w:eastAsia="Calibri" w:cs="Arial"/>
          <w:szCs w:val="20"/>
          <w:lang w:eastAsia="sl-SI"/>
        </w:rPr>
        <w:t>«.</w:t>
      </w:r>
    </w:p>
    <w:p w:rsidR="00781E8B" w:rsidRDefault="00781E8B" w:rsidP="00544FD3">
      <w:pPr>
        <w:jc w:val="both"/>
        <w:rPr>
          <w:rFonts w:eastAsia="Calibri" w:cs="Arial"/>
          <w:szCs w:val="20"/>
          <w:lang w:eastAsia="sl-SI"/>
        </w:rPr>
      </w:pPr>
    </w:p>
    <w:p w:rsidR="005C01A2" w:rsidRPr="00544FD3" w:rsidRDefault="005C01A2" w:rsidP="00544FD3">
      <w:pPr>
        <w:jc w:val="both"/>
        <w:rPr>
          <w:rFonts w:eastAsia="Calibri" w:cs="Arial"/>
          <w:szCs w:val="20"/>
          <w:lang w:eastAsia="sl-SI"/>
        </w:rPr>
      </w:pPr>
    </w:p>
    <w:p w:rsidR="00781E8B" w:rsidRPr="00544FD3" w:rsidRDefault="00AC3E58" w:rsidP="00544FD3">
      <w:pPr>
        <w:jc w:val="center"/>
        <w:rPr>
          <w:rFonts w:eastAsia="Calibri" w:cs="Arial"/>
          <w:b/>
          <w:szCs w:val="20"/>
          <w:lang w:eastAsia="sl-SI"/>
        </w:rPr>
      </w:pPr>
      <w:r>
        <w:rPr>
          <w:rFonts w:eastAsia="Calibri" w:cs="Arial"/>
          <w:b/>
          <w:szCs w:val="20"/>
          <w:lang w:eastAsia="sl-SI"/>
        </w:rPr>
        <w:t>7</w:t>
      </w:r>
      <w:r w:rsidR="003E0EA9" w:rsidRPr="00544FD3">
        <w:rPr>
          <w:rFonts w:eastAsia="Calibri" w:cs="Arial"/>
          <w:b/>
          <w:szCs w:val="20"/>
          <w:lang w:eastAsia="sl-SI"/>
        </w:rPr>
        <w:t>. člen</w:t>
      </w:r>
    </w:p>
    <w:p w:rsidR="003E0EA9" w:rsidRPr="00544FD3" w:rsidRDefault="003E0EA9" w:rsidP="00544FD3">
      <w:pPr>
        <w:jc w:val="both"/>
        <w:rPr>
          <w:rFonts w:eastAsia="Calibri" w:cs="Arial"/>
          <w:szCs w:val="20"/>
          <w:lang w:eastAsia="sl-SI"/>
        </w:rPr>
      </w:pPr>
    </w:p>
    <w:p w:rsidR="003E0EA9" w:rsidRPr="00544FD3" w:rsidRDefault="00703850" w:rsidP="00544FD3">
      <w:pPr>
        <w:jc w:val="both"/>
        <w:rPr>
          <w:rFonts w:eastAsia="Calibri" w:cs="Arial"/>
          <w:szCs w:val="20"/>
          <w:lang w:eastAsia="sl-SI"/>
        </w:rPr>
      </w:pPr>
      <w:r w:rsidRPr="00544FD3">
        <w:rPr>
          <w:rFonts w:eastAsia="Calibri" w:cs="Arial"/>
          <w:szCs w:val="20"/>
          <w:lang w:eastAsia="sl-SI"/>
        </w:rPr>
        <w:t>17. člen se spremeni tako, da se glasi:</w:t>
      </w:r>
    </w:p>
    <w:p w:rsidR="00703850" w:rsidRPr="00544FD3" w:rsidRDefault="00703850" w:rsidP="00544FD3">
      <w:pPr>
        <w:jc w:val="both"/>
        <w:rPr>
          <w:rFonts w:eastAsia="Calibri" w:cs="Arial"/>
          <w:szCs w:val="20"/>
          <w:lang w:eastAsia="sl-SI"/>
        </w:rPr>
      </w:pPr>
    </w:p>
    <w:p w:rsidR="00703850" w:rsidRPr="00544FD3" w:rsidRDefault="00703850" w:rsidP="00544FD3">
      <w:pPr>
        <w:jc w:val="center"/>
        <w:rPr>
          <w:rFonts w:eastAsia="Calibri" w:cs="Arial"/>
          <w:szCs w:val="20"/>
          <w:lang w:eastAsia="sl-SI"/>
        </w:rPr>
      </w:pPr>
      <w:r w:rsidRPr="00544FD3">
        <w:rPr>
          <w:rFonts w:eastAsia="Calibri" w:cs="Arial"/>
          <w:szCs w:val="20"/>
          <w:lang w:eastAsia="sl-SI"/>
        </w:rPr>
        <w:t>»17. člen</w:t>
      </w:r>
    </w:p>
    <w:p w:rsidR="00703850" w:rsidRPr="00544FD3" w:rsidRDefault="009C4262" w:rsidP="00544FD3">
      <w:pPr>
        <w:jc w:val="center"/>
        <w:rPr>
          <w:rFonts w:eastAsia="Calibri" w:cs="Arial"/>
          <w:szCs w:val="20"/>
          <w:lang w:eastAsia="sl-SI"/>
        </w:rPr>
      </w:pPr>
      <w:r w:rsidRPr="00544FD3">
        <w:rPr>
          <w:rFonts w:eastAsia="Calibri" w:cs="Arial"/>
          <w:szCs w:val="20"/>
          <w:lang w:eastAsia="sl-SI"/>
        </w:rPr>
        <w:t>(upravičenec</w:t>
      </w:r>
      <w:r w:rsidR="00703850" w:rsidRPr="00544FD3">
        <w:rPr>
          <w:rFonts w:eastAsia="Calibri" w:cs="Arial"/>
          <w:szCs w:val="20"/>
          <w:lang w:eastAsia="sl-SI"/>
        </w:rPr>
        <w:t>)</w:t>
      </w:r>
    </w:p>
    <w:p w:rsidR="009C4262" w:rsidRPr="00544FD3" w:rsidRDefault="009C4262" w:rsidP="00544FD3">
      <w:pPr>
        <w:jc w:val="both"/>
        <w:rPr>
          <w:rFonts w:eastAsia="Calibri" w:cs="Arial"/>
          <w:szCs w:val="20"/>
          <w:lang w:eastAsia="sl-SI"/>
        </w:rPr>
      </w:pPr>
    </w:p>
    <w:p w:rsidR="009C4262" w:rsidRPr="00544FD3" w:rsidRDefault="00703850" w:rsidP="00544FD3">
      <w:pPr>
        <w:jc w:val="both"/>
        <w:rPr>
          <w:rFonts w:eastAsia="Calibri" w:cs="Arial"/>
          <w:szCs w:val="20"/>
          <w:lang w:eastAsia="sl-SI"/>
        </w:rPr>
      </w:pPr>
      <w:r w:rsidRPr="00544FD3">
        <w:rPr>
          <w:rFonts w:eastAsia="Calibri" w:cs="Arial"/>
          <w:szCs w:val="20"/>
          <w:lang w:eastAsia="sl-SI"/>
        </w:rPr>
        <w:t>(1) Upravičenec za ukrepe kmetijske politike je</w:t>
      </w:r>
      <w:r w:rsidR="009C4262" w:rsidRPr="00544FD3">
        <w:rPr>
          <w:rFonts w:eastAsia="Calibri" w:cs="Arial"/>
          <w:szCs w:val="20"/>
          <w:lang w:eastAsia="sl-SI"/>
        </w:rPr>
        <w:t>:</w:t>
      </w:r>
    </w:p>
    <w:p w:rsidR="009C4262" w:rsidRPr="00544FD3" w:rsidRDefault="009C4262" w:rsidP="00544FD3">
      <w:pPr>
        <w:jc w:val="both"/>
        <w:rPr>
          <w:rFonts w:eastAsia="Calibri" w:cs="Arial"/>
          <w:szCs w:val="20"/>
          <w:lang w:eastAsia="sl-SI"/>
        </w:rPr>
      </w:pPr>
      <w:r w:rsidRPr="00544FD3">
        <w:rPr>
          <w:rFonts w:eastAsia="Calibri" w:cs="Arial"/>
          <w:szCs w:val="20"/>
          <w:lang w:eastAsia="sl-SI"/>
        </w:rPr>
        <w:t xml:space="preserve">– </w:t>
      </w:r>
      <w:r w:rsidR="00703850" w:rsidRPr="00544FD3">
        <w:rPr>
          <w:rFonts w:eastAsia="Calibri" w:cs="Arial"/>
          <w:szCs w:val="20"/>
          <w:lang w:eastAsia="sl-SI"/>
        </w:rPr>
        <w:t xml:space="preserve">kmet, </w:t>
      </w:r>
    </w:p>
    <w:p w:rsidR="00703850" w:rsidRPr="00544FD3" w:rsidRDefault="009C4262" w:rsidP="00544FD3">
      <w:pPr>
        <w:jc w:val="both"/>
        <w:rPr>
          <w:rFonts w:eastAsia="Calibri" w:cs="Arial"/>
          <w:szCs w:val="20"/>
          <w:lang w:eastAsia="sl-SI"/>
        </w:rPr>
      </w:pPr>
      <w:r w:rsidRPr="00544FD3">
        <w:rPr>
          <w:rFonts w:eastAsia="Calibri" w:cs="Arial"/>
          <w:szCs w:val="20"/>
          <w:lang w:eastAsia="sl-SI"/>
        </w:rPr>
        <w:t xml:space="preserve">– fizična, </w:t>
      </w:r>
      <w:r w:rsidR="00703850" w:rsidRPr="00544FD3">
        <w:rPr>
          <w:rFonts w:eastAsia="Calibri" w:cs="Arial"/>
          <w:szCs w:val="20"/>
          <w:lang w:eastAsia="sl-SI"/>
        </w:rPr>
        <w:t xml:space="preserve">pravna osebe </w:t>
      </w:r>
      <w:r w:rsidRPr="00544FD3">
        <w:rPr>
          <w:rFonts w:eastAsia="Calibri" w:cs="Arial"/>
          <w:szCs w:val="20"/>
          <w:lang w:eastAsia="sl-SI"/>
        </w:rPr>
        <w:t>in</w:t>
      </w:r>
      <w:r w:rsidR="00703850" w:rsidRPr="00544FD3">
        <w:rPr>
          <w:rFonts w:eastAsia="Calibri" w:cs="Arial"/>
          <w:szCs w:val="20"/>
          <w:lang w:eastAsia="sl-SI"/>
        </w:rPr>
        <w:t xml:space="preserve"> </w:t>
      </w:r>
      <w:r w:rsidRPr="00544FD3">
        <w:rPr>
          <w:rFonts w:eastAsia="Calibri" w:cs="Arial"/>
          <w:szCs w:val="20"/>
          <w:lang w:eastAsia="sl-SI"/>
        </w:rPr>
        <w:t>združenje</w:t>
      </w:r>
      <w:r w:rsidR="00703850" w:rsidRPr="00544FD3">
        <w:rPr>
          <w:rFonts w:eastAsia="Calibri" w:cs="Arial"/>
          <w:szCs w:val="20"/>
          <w:lang w:eastAsia="sl-SI"/>
        </w:rPr>
        <w:t xml:space="preserve"> pravnih oziroma fizičnih oseb na ozemlju Republike Slovenije, ki opravljajo kmetijsko, živilsko,</w:t>
      </w:r>
      <w:r w:rsidRPr="00544FD3">
        <w:rPr>
          <w:rFonts w:eastAsia="Calibri" w:cs="Arial"/>
          <w:szCs w:val="20"/>
          <w:lang w:eastAsia="sl-SI"/>
        </w:rPr>
        <w:t xml:space="preserve"> trgovinsko ali drugo dejavnost.</w:t>
      </w:r>
    </w:p>
    <w:p w:rsidR="00703850" w:rsidRPr="00544FD3" w:rsidRDefault="00703850" w:rsidP="00544FD3">
      <w:pPr>
        <w:jc w:val="both"/>
        <w:rPr>
          <w:rFonts w:eastAsia="Calibri" w:cs="Arial"/>
          <w:szCs w:val="20"/>
          <w:lang w:eastAsia="sl-SI"/>
        </w:rPr>
      </w:pPr>
    </w:p>
    <w:p w:rsidR="00703850" w:rsidRPr="00544FD3" w:rsidRDefault="009C4262" w:rsidP="00544FD3">
      <w:pPr>
        <w:jc w:val="both"/>
        <w:rPr>
          <w:rFonts w:eastAsia="Calibri" w:cs="Arial"/>
          <w:szCs w:val="20"/>
          <w:lang w:eastAsia="sl-SI"/>
        </w:rPr>
      </w:pPr>
      <w:r w:rsidRPr="00544FD3">
        <w:rPr>
          <w:rFonts w:eastAsia="Calibri" w:cs="Arial"/>
          <w:szCs w:val="20"/>
          <w:lang w:eastAsia="sl-SI"/>
        </w:rPr>
        <w:t xml:space="preserve">(2) </w:t>
      </w:r>
      <w:r w:rsidR="00703850" w:rsidRPr="00544FD3">
        <w:rPr>
          <w:rFonts w:eastAsia="Calibri" w:cs="Arial"/>
          <w:szCs w:val="20"/>
          <w:lang w:eastAsia="sl-SI"/>
        </w:rPr>
        <w:t>Upravičenec odgovarja za osebe, ki po njegovem naročilu v zvezi z ukrepi kmetijske politike izvajajo dela in storitve, kot da bi jih opravil sam.</w:t>
      </w:r>
    </w:p>
    <w:p w:rsidR="009C4262" w:rsidRPr="00544FD3" w:rsidRDefault="009C4262" w:rsidP="00544FD3">
      <w:pPr>
        <w:jc w:val="both"/>
        <w:rPr>
          <w:rFonts w:eastAsia="Calibri" w:cs="Arial"/>
          <w:szCs w:val="20"/>
          <w:lang w:eastAsia="sl-SI"/>
        </w:rPr>
      </w:pPr>
    </w:p>
    <w:p w:rsidR="00703850" w:rsidRPr="00544FD3" w:rsidRDefault="009C4262" w:rsidP="00544FD3">
      <w:pPr>
        <w:jc w:val="both"/>
        <w:rPr>
          <w:rFonts w:eastAsia="Calibri" w:cs="Arial"/>
          <w:szCs w:val="20"/>
          <w:lang w:eastAsia="sl-SI"/>
        </w:rPr>
      </w:pPr>
      <w:r w:rsidRPr="00544FD3">
        <w:rPr>
          <w:rFonts w:eastAsia="Calibri" w:cs="Arial"/>
          <w:szCs w:val="20"/>
          <w:lang w:eastAsia="sl-SI"/>
        </w:rPr>
        <w:t>(3) Upravičenec, ki je</w:t>
      </w:r>
      <w:r w:rsidR="00703850" w:rsidRPr="00544FD3">
        <w:rPr>
          <w:rFonts w:eastAsia="Calibri" w:cs="Arial"/>
          <w:szCs w:val="20"/>
          <w:lang w:eastAsia="sl-SI"/>
        </w:rPr>
        <w:t xml:space="preserve"> pridobili sredstva</w:t>
      </w:r>
      <w:r w:rsidRPr="00544FD3">
        <w:rPr>
          <w:rFonts w:eastAsia="Calibri" w:cs="Arial"/>
          <w:szCs w:val="20"/>
          <w:lang w:eastAsia="sl-SI"/>
        </w:rPr>
        <w:t xml:space="preserve"> iz ukrepov kmetijske politike, mora</w:t>
      </w:r>
      <w:r w:rsidR="00703850" w:rsidRPr="00544FD3">
        <w:rPr>
          <w:rFonts w:eastAsia="Calibri" w:cs="Arial"/>
          <w:szCs w:val="20"/>
          <w:lang w:eastAsia="sl-SI"/>
        </w:rPr>
        <w:t xml:space="preserve"> dokumentacijo, ki je bila podlaga za pridobitev sredstev, hraniti še pet let od dneva zadnjega izplačila sredstev, razen če predpisi, ki ur</w:t>
      </w:r>
      <w:r w:rsidRPr="00544FD3">
        <w:rPr>
          <w:rFonts w:eastAsia="Calibri" w:cs="Arial"/>
          <w:szCs w:val="20"/>
          <w:lang w:eastAsia="sl-SI"/>
        </w:rPr>
        <w:t>ejajo ukrepe kmetijske politike</w:t>
      </w:r>
      <w:r w:rsidR="00703850" w:rsidRPr="00544FD3">
        <w:rPr>
          <w:rFonts w:eastAsia="Calibri" w:cs="Arial"/>
          <w:szCs w:val="20"/>
          <w:lang w:eastAsia="sl-SI"/>
        </w:rPr>
        <w:t xml:space="preserve"> določajo drugače.</w:t>
      </w:r>
      <w:r w:rsidRPr="00544FD3">
        <w:rPr>
          <w:rFonts w:eastAsia="Calibri" w:cs="Arial"/>
          <w:szCs w:val="20"/>
          <w:lang w:eastAsia="sl-SI"/>
        </w:rPr>
        <w:t>«.</w:t>
      </w:r>
    </w:p>
    <w:p w:rsidR="006F3CC7" w:rsidRPr="00544FD3" w:rsidRDefault="006F3CC7" w:rsidP="00544FD3">
      <w:pPr>
        <w:jc w:val="center"/>
        <w:rPr>
          <w:rFonts w:eastAsia="Calibri" w:cs="Arial"/>
          <w:szCs w:val="20"/>
          <w:lang w:eastAsia="sl-SI"/>
        </w:rPr>
      </w:pPr>
    </w:p>
    <w:p w:rsidR="009C4262" w:rsidRPr="00544FD3" w:rsidRDefault="009C4262" w:rsidP="00544FD3">
      <w:pPr>
        <w:jc w:val="center"/>
        <w:rPr>
          <w:rFonts w:eastAsia="Calibri" w:cs="Arial"/>
          <w:szCs w:val="20"/>
          <w:lang w:eastAsia="sl-SI"/>
        </w:rPr>
      </w:pPr>
    </w:p>
    <w:p w:rsidR="009C4262" w:rsidRPr="00544FD3" w:rsidRDefault="00AC3E58" w:rsidP="00544FD3">
      <w:pPr>
        <w:jc w:val="center"/>
        <w:rPr>
          <w:rFonts w:eastAsia="Calibri" w:cs="Arial"/>
          <w:b/>
          <w:szCs w:val="20"/>
          <w:lang w:eastAsia="sl-SI"/>
        </w:rPr>
      </w:pPr>
      <w:r>
        <w:rPr>
          <w:rFonts w:eastAsia="Calibri" w:cs="Arial"/>
          <w:b/>
          <w:szCs w:val="20"/>
          <w:lang w:eastAsia="sl-SI"/>
        </w:rPr>
        <w:t>8</w:t>
      </w:r>
      <w:r w:rsidR="009C4262" w:rsidRPr="00544FD3">
        <w:rPr>
          <w:rFonts w:eastAsia="Calibri" w:cs="Arial"/>
          <w:b/>
          <w:szCs w:val="20"/>
          <w:lang w:eastAsia="sl-SI"/>
        </w:rPr>
        <w:t>. člen</w:t>
      </w:r>
      <w:r w:rsidR="0033449B" w:rsidRPr="00544FD3">
        <w:rPr>
          <w:rFonts w:eastAsia="Calibri" w:cs="Arial"/>
          <w:b/>
          <w:szCs w:val="20"/>
          <w:lang w:eastAsia="sl-SI"/>
        </w:rPr>
        <w:t xml:space="preserve"> </w:t>
      </w:r>
    </w:p>
    <w:p w:rsidR="009C4262" w:rsidRPr="00544FD3" w:rsidRDefault="009C4262" w:rsidP="00544FD3">
      <w:pPr>
        <w:jc w:val="center"/>
        <w:rPr>
          <w:rFonts w:eastAsia="Calibri" w:cs="Arial"/>
          <w:szCs w:val="20"/>
          <w:lang w:eastAsia="sl-SI"/>
        </w:rPr>
      </w:pPr>
    </w:p>
    <w:p w:rsidR="0033449B" w:rsidRPr="00544FD3" w:rsidRDefault="0033449B" w:rsidP="00544FD3">
      <w:pPr>
        <w:jc w:val="both"/>
        <w:rPr>
          <w:rFonts w:eastAsia="Calibri" w:cs="Arial"/>
          <w:szCs w:val="20"/>
          <w:lang w:eastAsia="sl-SI"/>
        </w:rPr>
      </w:pPr>
      <w:r w:rsidRPr="00544FD3">
        <w:rPr>
          <w:rFonts w:eastAsia="Calibri" w:cs="Arial"/>
          <w:szCs w:val="20"/>
          <w:lang w:eastAsia="sl-SI"/>
        </w:rPr>
        <w:t>23. člen se spremeni tako, da se glasi:</w:t>
      </w:r>
    </w:p>
    <w:p w:rsidR="0033449B" w:rsidRPr="00544FD3" w:rsidRDefault="0033449B" w:rsidP="00544FD3">
      <w:pPr>
        <w:jc w:val="center"/>
        <w:rPr>
          <w:rFonts w:eastAsia="Calibri" w:cs="Arial"/>
          <w:szCs w:val="20"/>
          <w:lang w:eastAsia="sl-SI"/>
        </w:rPr>
      </w:pPr>
      <w:r w:rsidRPr="00544FD3">
        <w:rPr>
          <w:rFonts w:eastAsia="Calibri" w:cs="Arial"/>
          <w:szCs w:val="20"/>
          <w:lang w:eastAsia="sl-SI"/>
        </w:rPr>
        <w:t>»23. člen</w:t>
      </w:r>
    </w:p>
    <w:p w:rsidR="0033449B" w:rsidRPr="00544FD3" w:rsidRDefault="0033449B" w:rsidP="00544FD3">
      <w:pPr>
        <w:jc w:val="center"/>
        <w:rPr>
          <w:rFonts w:eastAsia="Calibri" w:cs="Arial"/>
          <w:szCs w:val="20"/>
          <w:lang w:eastAsia="sl-SI"/>
        </w:rPr>
      </w:pPr>
      <w:r w:rsidRPr="00544FD3">
        <w:rPr>
          <w:rFonts w:eastAsia="Calibri" w:cs="Arial"/>
          <w:szCs w:val="20"/>
          <w:lang w:eastAsia="sl-SI"/>
        </w:rPr>
        <w:t>(pomoč kmetom v težavah)</w:t>
      </w:r>
    </w:p>
    <w:p w:rsidR="0033449B" w:rsidRPr="00544FD3" w:rsidRDefault="0033449B" w:rsidP="00544FD3">
      <w:pPr>
        <w:jc w:val="both"/>
        <w:rPr>
          <w:rFonts w:eastAsia="Calibri" w:cs="Arial"/>
          <w:szCs w:val="20"/>
          <w:lang w:eastAsia="sl-SI"/>
        </w:rPr>
      </w:pPr>
    </w:p>
    <w:p w:rsidR="0033449B" w:rsidRPr="00544FD3" w:rsidRDefault="0033449B" w:rsidP="00544FD3">
      <w:pPr>
        <w:jc w:val="both"/>
        <w:rPr>
          <w:rFonts w:eastAsia="Calibri" w:cs="Arial"/>
          <w:szCs w:val="20"/>
          <w:lang w:eastAsia="sl-SI"/>
        </w:rPr>
      </w:pPr>
      <w:r w:rsidRPr="00544FD3">
        <w:rPr>
          <w:rFonts w:eastAsia="Calibri" w:cs="Arial"/>
          <w:szCs w:val="20"/>
          <w:lang w:eastAsia="sl-SI"/>
        </w:rPr>
        <w:t>(1) Kmetu v težavah se lahko namenijo pomoči v skladu s predpisi Unije.</w:t>
      </w:r>
    </w:p>
    <w:p w:rsidR="0033449B" w:rsidRPr="00544FD3" w:rsidRDefault="0033449B" w:rsidP="00544FD3">
      <w:pPr>
        <w:jc w:val="both"/>
        <w:rPr>
          <w:rFonts w:eastAsia="Calibri" w:cs="Arial"/>
          <w:szCs w:val="20"/>
          <w:lang w:eastAsia="sl-SI"/>
        </w:rPr>
      </w:pPr>
    </w:p>
    <w:p w:rsidR="0033449B" w:rsidRPr="00544FD3" w:rsidRDefault="0033449B" w:rsidP="00544FD3">
      <w:pPr>
        <w:jc w:val="both"/>
        <w:rPr>
          <w:rFonts w:eastAsia="Calibri" w:cs="Arial"/>
          <w:szCs w:val="20"/>
          <w:lang w:eastAsia="sl-SI"/>
        </w:rPr>
      </w:pPr>
      <w:r w:rsidRPr="00544FD3">
        <w:rPr>
          <w:rFonts w:eastAsia="Calibri" w:cs="Arial"/>
          <w:szCs w:val="20"/>
          <w:lang w:eastAsia="sl-SI"/>
        </w:rPr>
        <w:t>(2) Upravičenci do sredstev pomoči so kmetje, ki so nekrivdno zašlI v težak finančni položaj.</w:t>
      </w:r>
    </w:p>
    <w:p w:rsidR="0033449B" w:rsidRPr="00544FD3" w:rsidRDefault="0033449B" w:rsidP="00544FD3">
      <w:pPr>
        <w:jc w:val="both"/>
        <w:rPr>
          <w:rFonts w:eastAsia="Calibri" w:cs="Arial"/>
          <w:szCs w:val="20"/>
          <w:lang w:eastAsia="sl-SI"/>
        </w:rPr>
      </w:pPr>
    </w:p>
    <w:p w:rsidR="0033449B" w:rsidRPr="00544FD3" w:rsidRDefault="0033449B" w:rsidP="00544FD3">
      <w:pPr>
        <w:jc w:val="both"/>
        <w:rPr>
          <w:rFonts w:eastAsia="Calibri" w:cs="Arial"/>
          <w:szCs w:val="20"/>
          <w:lang w:eastAsia="sl-SI"/>
        </w:rPr>
      </w:pPr>
      <w:r w:rsidRPr="00544FD3">
        <w:rPr>
          <w:rFonts w:eastAsia="Calibri" w:cs="Arial"/>
          <w:szCs w:val="20"/>
          <w:lang w:eastAsia="sl-SI"/>
        </w:rPr>
        <w:t>(3) Za dodelitev sredstev pomoči po tem členu podrobnejše pogoje in merila določi vlada.«.</w:t>
      </w:r>
    </w:p>
    <w:p w:rsidR="0033449B" w:rsidRDefault="0033449B" w:rsidP="00544FD3">
      <w:pPr>
        <w:jc w:val="both"/>
        <w:rPr>
          <w:rFonts w:eastAsia="Calibri" w:cs="Arial"/>
          <w:szCs w:val="20"/>
          <w:lang w:eastAsia="sl-SI"/>
        </w:rPr>
      </w:pPr>
    </w:p>
    <w:p w:rsidR="005C01A2" w:rsidRPr="00544FD3" w:rsidRDefault="005C01A2" w:rsidP="00544FD3">
      <w:pPr>
        <w:jc w:val="both"/>
        <w:rPr>
          <w:rFonts w:eastAsia="Calibri" w:cs="Arial"/>
          <w:szCs w:val="20"/>
          <w:lang w:eastAsia="sl-SI"/>
        </w:rPr>
      </w:pPr>
    </w:p>
    <w:p w:rsidR="0033449B" w:rsidRPr="00544FD3" w:rsidRDefault="00AC3E58" w:rsidP="00544FD3">
      <w:pPr>
        <w:jc w:val="center"/>
        <w:rPr>
          <w:rFonts w:eastAsia="Calibri" w:cs="Arial"/>
          <w:b/>
          <w:szCs w:val="20"/>
          <w:lang w:eastAsia="sl-SI"/>
        </w:rPr>
      </w:pPr>
      <w:r>
        <w:rPr>
          <w:rFonts w:eastAsia="Calibri" w:cs="Arial"/>
          <w:b/>
          <w:szCs w:val="20"/>
          <w:lang w:eastAsia="sl-SI"/>
        </w:rPr>
        <w:t>9</w:t>
      </w:r>
      <w:r w:rsidR="00F130AD" w:rsidRPr="00544FD3">
        <w:rPr>
          <w:rFonts w:eastAsia="Calibri" w:cs="Arial"/>
          <w:b/>
          <w:szCs w:val="20"/>
          <w:lang w:eastAsia="sl-SI"/>
        </w:rPr>
        <w:t>. člen</w:t>
      </w:r>
    </w:p>
    <w:p w:rsidR="00AC3E58" w:rsidRDefault="00AC3E58" w:rsidP="00544FD3">
      <w:pPr>
        <w:jc w:val="both"/>
        <w:rPr>
          <w:rFonts w:eastAsia="Calibri" w:cs="Arial"/>
          <w:b/>
          <w:szCs w:val="20"/>
          <w:lang w:eastAsia="sl-SI"/>
        </w:rPr>
      </w:pPr>
    </w:p>
    <w:p w:rsidR="00F130AD" w:rsidRPr="00544FD3" w:rsidRDefault="00F130AD" w:rsidP="00544FD3">
      <w:pPr>
        <w:jc w:val="both"/>
        <w:rPr>
          <w:rFonts w:eastAsia="Calibri" w:cs="Arial"/>
          <w:szCs w:val="20"/>
          <w:lang w:eastAsia="sl-SI"/>
        </w:rPr>
      </w:pPr>
      <w:r w:rsidRPr="00544FD3">
        <w:rPr>
          <w:rFonts w:eastAsia="Calibri" w:cs="Arial"/>
          <w:szCs w:val="20"/>
          <w:lang w:eastAsia="sl-SI"/>
        </w:rPr>
        <w:lastRenderedPageBreak/>
        <w:t>V 29. členu se črta besedilo »in identifikacijske številke kmetijskega gospodarstva (v nadaljnjem besedilu: KMG-MID)«.</w:t>
      </w:r>
    </w:p>
    <w:p w:rsidR="00F130AD" w:rsidRDefault="00F130AD" w:rsidP="00544FD3">
      <w:pPr>
        <w:jc w:val="both"/>
        <w:rPr>
          <w:rFonts w:eastAsia="Calibri" w:cs="Arial"/>
          <w:szCs w:val="20"/>
          <w:lang w:eastAsia="sl-SI"/>
        </w:rPr>
      </w:pPr>
    </w:p>
    <w:p w:rsidR="005C01A2" w:rsidRPr="00544FD3" w:rsidRDefault="005C01A2" w:rsidP="00544FD3">
      <w:pPr>
        <w:jc w:val="both"/>
        <w:rPr>
          <w:rFonts w:eastAsia="Calibri" w:cs="Arial"/>
          <w:szCs w:val="20"/>
          <w:lang w:eastAsia="sl-SI"/>
        </w:rPr>
      </w:pPr>
    </w:p>
    <w:p w:rsidR="0033449B" w:rsidRPr="00544FD3" w:rsidRDefault="00AC3E58" w:rsidP="00544FD3">
      <w:pPr>
        <w:jc w:val="center"/>
        <w:rPr>
          <w:rFonts w:eastAsia="Calibri" w:cs="Arial"/>
          <w:b/>
          <w:szCs w:val="20"/>
          <w:lang w:eastAsia="sl-SI"/>
        </w:rPr>
      </w:pPr>
      <w:r>
        <w:rPr>
          <w:rFonts w:eastAsia="Calibri" w:cs="Arial"/>
          <w:b/>
          <w:szCs w:val="20"/>
          <w:lang w:eastAsia="sl-SI"/>
        </w:rPr>
        <w:t>10</w:t>
      </w:r>
      <w:r w:rsidR="0033449B" w:rsidRPr="00544FD3">
        <w:rPr>
          <w:rFonts w:eastAsia="Calibri" w:cs="Arial"/>
          <w:b/>
          <w:szCs w:val="20"/>
          <w:lang w:eastAsia="sl-SI"/>
        </w:rPr>
        <w:t>. člen</w:t>
      </w:r>
    </w:p>
    <w:p w:rsidR="0033449B" w:rsidRPr="00544FD3" w:rsidRDefault="0033449B" w:rsidP="00544FD3">
      <w:pPr>
        <w:jc w:val="center"/>
        <w:rPr>
          <w:rFonts w:eastAsia="Calibri" w:cs="Arial"/>
          <w:b/>
          <w:szCs w:val="20"/>
          <w:lang w:eastAsia="sl-SI"/>
        </w:rPr>
      </w:pPr>
    </w:p>
    <w:p w:rsidR="009C4262" w:rsidRPr="00544FD3" w:rsidRDefault="009C4262" w:rsidP="00544FD3">
      <w:pPr>
        <w:jc w:val="both"/>
        <w:rPr>
          <w:rFonts w:eastAsia="Calibri" w:cs="Arial"/>
          <w:szCs w:val="20"/>
          <w:lang w:eastAsia="sl-SI"/>
        </w:rPr>
      </w:pPr>
      <w:r w:rsidRPr="00544FD3">
        <w:rPr>
          <w:rFonts w:eastAsia="Calibri" w:cs="Arial"/>
          <w:szCs w:val="20"/>
          <w:lang w:eastAsia="sl-SI"/>
        </w:rPr>
        <w:t xml:space="preserve">46. člen se črta. </w:t>
      </w:r>
    </w:p>
    <w:p w:rsidR="009C4262" w:rsidRDefault="009C4262" w:rsidP="00544FD3">
      <w:pPr>
        <w:jc w:val="both"/>
        <w:rPr>
          <w:rFonts w:eastAsia="Calibri" w:cs="Arial"/>
          <w:szCs w:val="20"/>
          <w:lang w:eastAsia="sl-SI"/>
        </w:rPr>
      </w:pPr>
    </w:p>
    <w:p w:rsidR="005C01A2" w:rsidRPr="00544FD3" w:rsidRDefault="005C01A2" w:rsidP="00544FD3">
      <w:pPr>
        <w:jc w:val="both"/>
        <w:rPr>
          <w:rFonts w:eastAsia="Calibri" w:cs="Arial"/>
          <w:szCs w:val="20"/>
          <w:lang w:eastAsia="sl-SI"/>
        </w:rPr>
      </w:pPr>
    </w:p>
    <w:p w:rsidR="009C4262" w:rsidRPr="00544FD3" w:rsidRDefault="00AC3E58" w:rsidP="00544FD3">
      <w:pPr>
        <w:jc w:val="center"/>
        <w:rPr>
          <w:rFonts w:eastAsia="Calibri" w:cs="Arial"/>
          <w:b/>
          <w:szCs w:val="20"/>
          <w:lang w:eastAsia="sl-SI"/>
        </w:rPr>
      </w:pPr>
      <w:r>
        <w:rPr>
          <w:rFonts w:eastAsia="Calibri" w:cs="Arial"/>
          <w:b/>
          <w:szCs w:val="20"/>
          <w:lang w:eastAsia="sl-SI"/>
        </w:rPr>
        <w:t>11</w:t>
      </w:r>
      <w:r w:rsidR="009C4262" w:rsidRPr="00544FD3">
        <w:rPr>
          <w:rFonts w:eastAsia="Calibri" w:cs="Arial"/>
          <w:b/>
          <w:szCs w:val="20"/>
          <w:lang w:eastAsia="sl-SI"/>
        </w:rPr>
        <w:t>. člen</w:t>
      </w:r>
    </w:p>
    <w:p w:rsidR="009C4262" w:rsidRPr="00544FD3" w:rsidRDefault="009C4262" w:rsidP="00544FD3">
      <w:pPr>
        <w:jc w:val="both"/>
        <w:rPr>
          <w:rFonts w:eastAsia="Calibri" w:cs="Arial"/>
          <w:szCs w:val="20"/>
          <w:lang w:eastAsia="sl-SI"/>
        </w:rPr>
      </w:pPr>
    </w:p>
    <w:p w:rsidR="009C4262" w:rsidRPr="00544FD3" w:rsidRDefault="009C4262" w:rsidP="00544FD3">
      <w:pPr>
        <w:jc w:val="both"/>
        <w:rPr>
          <w:rFonts w:eastAsia="Calibri" w:cs="Arial"/>
          <w:szCs w:val="20"/>
          <w:lang w:eastAsia="sl-SI"/>
        </w:rPr>
      </w:pPr>
      <w:r w:rsidRPr="00544FD3">
        <w:rPr>
          <w:rFonts w:eastAsia="Calibri" w:cs="Arial"/>
          <w:szCs w:val="20"/>
          <w:lang w:eastAsia="sl-SI"/>
        </w:rPr>
        <w:t>V 61.a členu se v prvem odstavku beseda »nosilec« nadomesti z besedilom »kmet posameznik« in besedilo »člani kmetije« nadomesti z besedilom »družinski člani«.</w:t>
      </w:r>
    </w:p>
    <w:p w:rsidR="009C4262" w:rsidRPr="00544FD3" w:rsidRDefault="009C4262" w:rsidP="00544FD3">
      <w:pPr>
        <w:jc w:val="both"/>
        <w:rPr>
          <w:rFonts w:eastAsia="Calibri" w:cs="Arial"/>
          <w:szCs w:val="20"/>
          <w:lang w:eastAsia="sl-SI"/>
        </w:rPr>
      </w:pPr>
    </w:p>
    <w:p w:rsidR="009C4262" w:rsidRPr="00544FD3" w:rsidRDefault="009C4262" w:rsidP="00544FD3">
      <w:pPr>
        <w:jc w:val="both"/>
        <w:rPr>
          <w:rFonts w:eastAsia="Calibri" w:cs="Arial"/>
          <w:szCs w:val="20"/>
          <w:lang w:eastAsia="sl-SI"/>
        </w:rPr>
      </w:pPr>
      <w:r w:rsidRPr="00544FD3">
        <w:rPr>
          <w:rFonts w:eastAsia="Calibri" w:cs="Arial"/>
          <w:szCs w:val="20"/>
          <w:lang w:eastAsia="sl-SI"/>
        </w:rPr>
        <w:t>V drugem odstavku se beseda »nosilec« nadomesti z besedilom »kmet posameznik« in besedilo »član kmetije« nadomesti z besedilom »družinski član«.</w:t>
      </w:r>
    </w:p>
    <w:p w:rsidR="009C4262" w:rsidRPr="00544FD3" w:rsidRDefault="009C4262" w:rsidP="00544FD3">
      <w:pPr>
        <w:jc w:val="both"/>
        <w:rPr>
          <w:rFonts w:eastAsia="Calibri" w:cs="Arial"/>
          <w:szCs w:val="20"/>
          <w:lang w:eastAsia="sl-SI"/>
        </w:rPr>
      </w:pPr>
    </w:p>
    <w:p w:rsidR="009C4262" w:rsidRPr="00544FD3" w:rsidRDefault="009C4262" w:rsidP="00544FD3">
      <w:pPr>
        <w:jc w:val="both"/>
        <w:rPr>
          <w:rFonts w:eastAsia="Calibri" w:cs="Arial"/>
          <w:szCs w:val="20"/>
          <w:lang w:eastAsia="sl-SI"/>
        </w:rPr>
      </w:pPr>
    </w:p>
    <w:p w:rsidR="009C4262" w:rsidRPr="00544FD3" w:rsidRDefault="00D021DE" w:rsidP="00544FD3">
      <w:pPr>
        <w:jc w:val="center"/>
        <w:rPr>
          <w:rFonts w:eastAsia="Calibri" w:cs="Arial"/>
          <w:b/>
          <w:szCs w:val="20"/>
          <w:lang w:eastAsia="sl-SI"/>
        </w:rPr>
      </w:pPr>
      <w:r>
        <w:rPr>
          <w:rFonts w:eastAsia="Calibri" w:cs="Arial"/>
          <w:b/>
          <w:szCs w:val="20"/>
          <w:lang w:eastAsia="sl-SI"/>
        </w:rPr>
        <w:t>12</w:t>
      </w:r>
      <w:r w:rsidR="009C4262" w:rsidRPr="00544FD3">
        <w:rPr>
          <w:rFonts w:eastAsia="Calibri" w:cs="Arial"/>
          <w:b/>
          <w:szCs w:val="20"/>
          <w:lang w:eastAsia="sl-SI"/>
        </w:rPr>
        <w:t>. člen</w:t>
      </w:r>
    </w:p>
    <w:p w:rsidR="009C4262" w:rsidRPr="00544FD3" w:rsidRDefault="009C4262" w:rsidP="00544FD3">
      <w:pPr>
        <w:jc w:val="center"/>
        <w:rPr>
          <w:rFonts w:eastAsia="Calibri" w:cs="Arial"/>
          <w:b/>
          <w:szCs w:val="20"/>
          <w:lang w:eastAsia="sl-SI"/>
        </w:rPr>
      </w:pPr>
    </w:p>
    <w:p w:rsidR="00613289" w:rsidRPr="00544FD3" w:rsidRDefault="00613289" w:rsidP="00544FD3">
      <w:pPr>
        <w:jc w:val="both"/>
        <w:rPr>
          <w:rFonts w:eastAsia="Calibri" w:cs="Arial"/>
          <w:szCs w:val="20"/>
          <w:lang w:eastAsia="sl-SI"/>
        </w:rPr>
      </w:pPr>
      <w:r w:rsidRPr="00544FD3">
        <w:rPr>
          <w:rFonts w:eastAsia="Calibri" w:cs="Arial"/>
          <w:szCs w:val="20"/>
          <w:lang w:eastAsia="sl-SI"/>
        </w:rPr>
        <w:t>V 99. členu se šesti odstavek spremeni tako, da se glasi:</w:t>
      </w:r>
    </w:p>
    <w:p w:rsidR="009C4262" w:rsidRPr="00544FD3" w:rsidRDefault="009C4262" w:rsidP="00544FD3">
      <w:pPr>
        <w:jc w:val="both"/>
        <w:rPr>
          <w:rFonts w:eastAsia="Calibri" w:cs="Arial"/>
          <w:szCs w:val="20"/>
          <w:lang w:eastAsia="sl-SI"/>
        </w:rPr>
      </w:pPr>
    </w:p>
    <w:p w:rsidR="00F12C7F" w:rsidRDefault="00F12C7F" w:rsidP="00F12C7F">
      <w:pPr>
        <w:jc w:val="both"/>
        <w:rPr>
          <w:rFonts w:eastAsia="Calibri" w:cs="Arial"/>
          <w:szCs w:val="20"/>
          <w:lang w:eastAsia="sl-SI"/>
        </w:rPr>
      </w:pPr>
      <w:r>
        <w:rPr>
          <w:rFonts w:eastAsia="Calibri" w:cs="Arial"/>
          <w:szCs w:val="20"/>
          <w:lang w:eastAsia="sl-SI"/>
        </w:rPr>
        <w:t xml:space="preserve">»(6) </w:t>
      </w:r>
      <w:r w:rsidRPr="00F12C7F">
        <w:rPr>
          <w:rFonts w:eastAsia="Calibri" w:cs="Arial"/>
          <w:szCs w:val="20"/>
          <w:lang w:eastAsia="sl-SI"/>
        </w:rPr>
        <w:t>Na kmetiji se ne sme opravljati posamezna vrsta dopolnilne dejavnosti na kmetiji, če je kmet posameznik ali družinski član samostojni podjetnik posameznik, registriran za istovrstno dejavnost, ali zakoniti zastopnik pravne osebe ali ima večinski delež v pravni osebi, registrirani za istovrstno dejavnost.«.</w:t>
      </w:r>
    </w:p>
    <w:p w:rsidR="005C01A2" w:rsidRDefault="005C01A2" w:rsidP="00544FD3">
      <w:pPr>
        <w:jc w:val="both"/>
        <w:rPr>
          <w:rFonts w:eastAsia="Calibri" w:cs="Arial"/>
          <w:szCs w:val="20"/>
          <w:lang w:eastAsia="sl-SI"/>
        </w:rPr>
      </w:pPr>
    </w:p>
    <w:p w:rsidR="00D021DE" w:rsidRPr="00544FD3" w:rsidRDefault="00D021DE" w:rsidP="00544FD3">
      <w:pPr>
        <w:jc w:val="both"/>
        <w:rPr>
          <w:rFonts w:eastAsia="Calibri" w:cs="Arial"/>
          <w:szCs w:val="20"/>
          <w:lang w:eastAsia="sl-SI"/>
        </w:rPr>
      </w:pPr>
    </w:p>
    <w:p w:rsidR="00613289" w:rsidRPr="00544FD3" w:rsidRDefault="00D021DE" w:rsidP="00544FD3">
      <w:pPr>
        <w:jc w:val="center"/>
        <w:rPr>
          <w:rFonts w:eastAsia="Calibri" w:cs="Arial"/>
          <w:b/>
          <w:szCs w:val="20"/>
          <w:lang w:eastAsia="sl-SI"/>
        </w:rPr>
      </w:pPr>
      <w:r>
        <w:rPr>
          <w:rFonts w:eastAsia="Calibri" w:cs="Arial"/>
          <w:b/>
          <w:szCs w:val="20"/>
          <w:lang w:eastAsia="sl-SI"/>
        </w:rPr>
        <w:t>13</w:t>
      </w:r>
      <w:r w:rsidR="00613289" w:rsidRPr="00544FD3">
        <w:rPr>
          <w:rFonts w:eastAsia="Calibri" w:cs="Arial"/>
          <w:b/>
          <w:szCs w:val="20"/>
          <w:lang w:eastAsia="sl-SI"/>
        </w:rPr>
        <w:t>. člen</w:t>
      </w:r>
    </w:p>
    <w:p w:rsidR="00613289" w:rsidRPr="00544FD3" w:rsidRDefault="00613289" w:rsidP="00544FD3">
      <w:pPr>
        <w:jc w:val="center"/>
        <w:rPr>
          <w:rFonts w:eastAsia="Calibri" w:cs="Arial"/>
          <w:b/>
          <w:szCs w:val="20"/>
          <w:lang w:eastAsia="sl-SI"/>
        </w:rPr>
      </w:pPr>
    </w:p>
    <w:p w:rsidR="00613289" w:rsidRPr="00544FD3" w:rsidRDefault="00613289" w:rsidP="00544FD3">
      <w:pPr>
        <w:jc w:val="both"/>
        <w:rPr>
          <w:rFonts w:eastAsia="Calibri" w:cs="Arial"/>
          <w:szCs w:val="20"/>
          <w:lang w:eastAsia="sl-SI"/>
        </w:rPr>
      </w:pPr>
      <w:r w:rsidRPr="00544FD3">
        <w:rPr>
          <w:rFonts w:eastAsia="Calibri" w:cs="Arial"/>
          <w:szCs w:val="20"/>
          <w:lang w:eastAsia="sl-SI"/>
        </w:rPr>
        <w:t>100. člen se spremeni tako, da se glasi:</w:t>
      </w:r>
    </w:p>
    <w:p w:rsidR="00613289" w:rsidRPr="00544FD3" w:rsidRDefault="00613289" w:rsidP="00544FD3">
      <w:pPr>
        <w:jc w:val="both"/>
        <w:rPr>
          <w:rFonts w:eastAsia="Calibri" w:cs="Arial"/>
          <w:szCs w:val="20"/>
          <w:lang w:eastAsia="sl-SI"/>
        </w:rPr>
      </w:pPr>
    </w:p>
    <w:p w:rsidR="00613289" w:rsidRPr="00544FD3" w:rsidRDefault="00613289" w:rsidP="00544FD3">
      <w:pPr>
        <w:jc w:val="center"/>
        <w:rPr>
          <w:rFonts w:eastAsia="Calibri" w:cs="Arial"/>
          <w:szCs w:val="20"/>
          <w:lang w:eastAsia="sl-SI"/>
        </w:rPr>
      </w:pPr>
      <w:r w:rsidRPr="00544FD3">
        <w:rPr>
          <w:rFonts w:eastAsia="Calibri" w:cs="Arial"/>
          <w:szCs w:val="20"/>
          <w:lang w:eastAsia="sl-SI"/>
        </w:rPr>
        <w:t>»100. člen</w:t>
      </w:r>
    </w:p>
    <w:p w:rsidR="00613289" w:rsidRPr="00544FD3" w:rsidRDefault="00613289" w:rsidP="00544FD3">
      <w:pPr>
        <w:jc w:val="center"/>
        <w:rPr>
          <w:rFonts w:eastAsia="Calibri" w:cs="Arial"/>
          <w:szCs w:val="20"/>
          <w:lang w:eastAsia="sl-SI"/>
        </w:rPr>
      </w:pPr>
      <w:r w:rsidRPr="00544FD3">
        <w:rPr>
          <w:rFonts w:eastAsia="Calibri" w:cs="Arial"/>
          <w:szCs w:val="20"/>
          <w:lang w:eastAsia="sl-SI"/>
        </w:rPr>
        <w:t>(nosilec dopolnilne dejavnosti na kmetiji)</w:t>
      </w:r>
    </w:p>
    <w:p w:rsidR="00613289" w:rsidRPr="00544FD3" w:rsidRDefault="00613289" w:rsidP="00544FD3">
      <w:pPr>
        <w:jc w:val="both"/>
        <w:rPr>
          <w:rFonts w:eastAsia="Calibri" w:cs="Arial"/>
          <w:szCs w:val="20"/>
          <w:lang w:eastAsia="sl-SI"/>
        </w:rPr>
      </w:pPr>
    </w:p>
    <w:p w:rsidR="00613289" w:rsidRPr="00544FD3" w:rsidRDefault="00613289" w:rsidP="00544FD3">
      <w:pPr>
        <w:jc w:val="both"/>
        <w:rPr>
          <w:rFonts w:eastAsia="Calibri" w:cs="Arial"/>
          <w:szCs w:val="20"/>
          <w:lang w:eastAsia="sl-SI"/>
        </w:rPr>
      </w:pPr>
      <w:r w:rsidRPr="00544FD3">
        <w:rPr>
          <w:rFonts w:eastAsia="Calibri" w:cs="Arial"/>
          <w:szCs w:val="20"/>
          <w:lang w:eastAsia="sl-SI"/>
        </w:rPr>
        <w:t>Nosilec dopolnilne dejavnosti na kmetiji je lahko kmet posameznik ali družinski član, ki ima za opravljanje dopolnilne dejavnosti na kmetiji soglasje kmeta posameznika.«.</w:t>
      </w:r>
    </w:p>
    <w:p w:rsidR="00613289" w:rsidRPr="00544FD3" w:rsidRDefault="00613289" w:rsidP="00544FD3">
      <w:pPr>
        <w:jc w:val="both"/>
        <w:rPr>
          <w:rFonts w:eastAsia="Calibri" w:cs="Arial"/>
          <w:szCs w:val="20"/>
          <w:lang w:eastAsia="sl-SI"/>
        </w:rPr>
      </w:pPr>
    </w:p>
    <w:p w:rsidR="00613289" w:rsidRPr="00544FD3" w:rsidRDefault="00613289" w:rsidP="00544FD3">
      <w:pPr>
        <w:jc w:val="both"/>
        <w:rPr>
          <w:rFonts w:eastAsia="Calibri" w:cs="Arial"/>
          <w:szCs w:val="20"/>
          <w:lang w:eastAsia="sl-SI"/>
        </w:rPr>
      </w:pPr>
    </w:p>
    <w:p w:rsidR="00613289" w:rsidRPr="00544FD3" w:rsidRDefault="00D021DE" w:rsidP="00544FD3">
      <w:pPr>
        <w:jc w:val="center"/>
        <w:rPr>
          <w:rFonts w:eastAsia="Calibri" w:cs="Arial"/>
          <w:b/>
          <w:szCs w:val="20"/>
          <w:lang w:eastAsia="sl-SI"/>
        </w:rPr>
      </w:pPr>
      <w:r>
        <w:rPr>
          <w:rFonts w:eastAsia="Calibri" w:cs="Arial"/>
          <w:b/>
          <w:szCs w:val="20"/>
          <w:lang w:eastAsia="sl-SI"/>
        </w:rPr>
        <w:t>14</w:t>
      </w:r>
      <w:r w:rsidR="00613289" w:rsidRPr="00544FD3">
        <w:rPr>
          <w:rFonts w:eastAsia="Calibri" w:cs="Arial"/>
          <w:b/>
          <w:szCs w:val="20"/>
          <w:lang w:eastAsia="sl-SI"/>
        </w:rPr>
        <w:t>. člen</w:t>
      </w:r>
    </w:p>
    <w:p w:rsidR="00613289" w:rsidRPr="00544FD3" w:rsidRDefault="00613289" w:rsidP="00544FD3">
      <w:pPr>
        <w:jc w:val="both"/>
        <w:rPr>
          <w:rFonts w:eastAsia="Calibri" w:cs="Arial"/>
          <w:szCs w:val="20"/>
          <w:lang w:eastAsia="sl-SI"/>
        </w:rPr>
      </w:pPr>
    </w:p>
    <w:p w:rsidR="00613289" w:rsidRPr="00544FD3" w:rsidRDefault="00613289" w:rsidP="00544FD3">
      <w:pPr>
        <w:jc w:val="both"/>
        <w:rPr>
          <w:rFonts w:eastAsia="Calibri" w:cs="Arial"/>
          <w:szCs w:val="20"/>
          <w:lang w:eastAsia="sl-SI"/>
        </w:rPr>
      </w:pPr>
      <w:r w:rsidRPr="00544FD3">
        <w:rPr>
          <w:rFonts w:eastAsia="Calibri" w:cs="Arial"/>
          <w:szCs w:val="20"/>
          <w:lang w:eastAsia="sl-SI"/>
        </w:rPr>
        <w:t>V 101. členu se v petem odstavku v tretjem stavku na koncu doda besedilo »ali kmeta posameznika«.</w:t>
      </w:r>
      <w:r w:rsidR="00F12C7F">
        <w:rPr>
          <w:rFonts w:eastAsia="Calibri" w:cs="Arial"/>
          <w:szCs w:val="20"/>
          <w:lang w:eastAsia="sl-SI"/>
        </w:rPr>
        <w:t xml:space="preserve"> V zadnjem stavku se besedilo »Č</w:t>
      </w:r>
      <w:r w:rsidRPr="00544FD3">
        <w:rPr>
          <w:rFonts w:eastAsia="Calibri" w:cs="Arial"/>
          <w:szCs w:val="20"/>
          <w:lang w:eastAsia="sl-SI"/>
        </w:rPr>
        <w:t>lan k</w:t>
      </w:r>
      <w:r w:rsidR="00F12C7F">
        <w:rPr>
          <w:rFonts w:eastAsia="Calibri" w:cs="Arial"/>
          <w:szCs w:val="20"/>
          <w:lang w:eastAsia="sl-SI"/>
        </w:rPr>
        <w:t>metije« nadomesti z besedilom »D</w:t>
      </w:r>
      <w:r w:rsidRPr="00544FD3">
        <w:rPr>
          <w:rFonts w:eastAsia="Calibri" w:cs="Arial"/>
          <w:szCs w:val="20"/>
          <w:lang w:eastAsia="sl-SI"/>
        </w:rPr>
        <w:t>ružinski član«.</w:t>
      </w:r>
    </w:p>
    <w:p w:rsidR="00613289" w:rsidRPr="00544FD3" w:rsidRDefault="00613289" w:rsidP="00544FD3">
      <w:pPr>
        <w:jc w:val="both"/>
        <w:rPr>
          <w:rFonts w:eastAsia="Calibri" w:cs="Arial"/>
          <w:szCs w:val="20"/>
          <w:lang w:eastAsia="sl-SI"/>
        </w:rPr>
      </w:pPr>
    </w:p>
    <w:p w:rsidR="00613289" w:rsidRPr="00544FD3" w:rsidRDefault="00613289" w:rsidP="00544FD3">
      <w:pPr>
        <w:jc w:val="both"/>
        <w:rPr>
          <w:rFonts w:eastAsia="Calibri" w:cs="Arial"/>
          <w:szCs w:val="20"/>
          <w:lang w:eastAsia="sl-SI"/>
        </w:rPr>
      </w:pPr>
    </w:p>
    <w:p w:rsidR="00613289" w:rsidRDefault="00D021DE" w:rsidP="00544FD3">
      <w:pPr>
        <w:jc w:val="center"/>
        <w:rPr>
          <w:rFonts w:eastAsia="Calibri" w:cs="Arial"/>
          <w:b/>
          <w:szCs w:val="20"/>
          <w:lang w:eastAsia="sl-SI"/>
        </w:rPr>
      </w:pPr>
      <w:r>
        <w:rPr>
          <w:rFonts w:eastAsia="Calibri" w:cs="Arial"/>
          <w:b/>
          <w:szCs w:val="20"/>
          <w:lang w:eastAsia="sl-SI"/>
        </w:rPr>
        <w:t>15</w:t>
      </w:r>
      <w:r w:rsidR="00613289" w:rsidRPr="00544FD3">
        <w:rPr>
          <w:rFonts w:eastAsia="Calibri" w:cs="Arial"/>
          <w:b/>
          <w:szCs w:val="20"/>
          <w:lang w:eastAsia="sl-SI"/>
        </w:rPr>
        <w:t>. člen</w:t>
      </w:r>
    </w:p>
    <w:p w:rsidR="005C01A2" w:rsidRPr="00544FD3" w:rsidRDefault="005C01A2" w:rsidP="00544FD3">
      <w:pPr>
        <w:jc w:val="center"/>
        <w:rPr>
          <w:rFonts w:eastAsia="Calibri" w:cs="Arial"/>
          <w:b/>
          <w:szCs w:val="20"/>
          <w:lang w:eastAsia="sl-SI"/>
        </w:rPr>
      </w:pPr>
    </w:p>
    <w:p w:rsidR="009C4262" w:rsidRPr="00544FD3" w:rsidRDefault="00613289" w:rsidP="00544FD3">
      <w:pPr>
        <w:jc w:val="both"/>
        <w:rPr>
          <w:rFonts w:eastAsia="Calibri" w:cs="Arial"/>
          <w:szCs w:val="20"/>
          <w:lang w:eastAsia="sl-SI"/>
        </w:rPr>
      </w:pPr>
      <w:r w:rsidRPr="00544FD3">
        <w:rPr>
          <w:rFonts w:eastAsia="Calibri" w:cs="Arial"/>
          <w:szCs w:val="20"/>
          <w:lang w:eastAsia="sl-SI"/>
        </w:rPr>
        <w:t>V 105. a členu se v drugem odstavku besedilo »nosilec ali član kmetijskega gospodarstva« nadomesti z besedilom »kmet ali družinski član</w:t>
      </w:r>
      <w:r w:rsidR="00896A7F">
        <w:rPr>
          <w:rFonts w:eastAsia="Calibri" w:cs="Arial"/>
          <w:szCs w:val="20"/>
          <w:lang w:eastAsia="sl-SI"/>
        </w:rPr>
        <w:t xml:space="preserve"> kmeta posameznika</w:t>
      </w:r>
      <w:r w:rsidRPr="00544FD3">
        <w:rPr>
          <w:rFonts w:eastAsia="Calibri" w:cs="Arial"/>
          <w:szCs w:val="20"/>
          <w:lang w:eastAsia="sl-SI"/>
        </w:rPr>
        <w:t>«.</w:t>
      </w:r>
    </w:p>
    <w:p w:rsidR="001243E4" w:rsidRDefault="001243E4" w:rsidP="00544FD3">
      <w:pPr>
        <w:jc w:val="both"/>
        <w:rPr>
          <w:rFonts w:eastAsia="Calibri" w:cs="Arial"/>
          <w:szCs w:val="20"/>
          <w:lang w:eastAsia="sl-SI"/>
        </w:rPr>
      </w:pPr>
    </w:p>
    <w:p w:rsidR="005C01A2" w:rsidRPr="00544FD3" w:rsidRDefault="005C01A2" w:rsidP="00544FD3">
      <w:pPr>
        <w:jc w:val="both"/>
        <w:rPr>
          <w:rFonts w:eastAsia="Calibri" w:cs="Arial"/>
          <w:szCs w:val="20"/>
          <w:lang w:eastAsia="sl-SI"/>
        </w:rPr>
      </w:pPr>
    </w:p>
    <w:p w:rsidR="001243E4" w:rsidRPr="00544FD3" w:rsidRDefault="00D021DE" w:rsidP="00544FD3">
      <w:pPr>
        <w:jc w:val="center"/>
        <w:rPr>
          <w:rFonts w:eastAsia="Calibri" w:cs="Arial"/>
          <w:b/>
          <w:szCs w:val="20"/>
          <w:lang w:eastAsia="sl-SI"/>
        </w:rPr>
      </w:pPr>
      <w:r>
        <w:rPr>
          <w:rFonts w:eastAsia="Calibri" w:cs="Arial"/>
          <w:b/>
          <w:szCs w:val="20"/>
          <w:lang w:eastAsia="sl-SI"/>
        </w:rPr>
        <w:t>16</w:t>
      </w:r>
      <w:r w:rsidR="001243E4" w:rsidRPr="00544FD3">
        <w:rPr>
          <w:rFonts w:eastAsia="Calibri" w:cs="Arial"/>
          <w:b/>
          <w:szCs w:val="20"/>
          <w:lang w:eastAsia="sl-SI"/>
        </w:rPr>
        <w:t>. člen</w:t>
      </w:r>
    </w:p>
    <w:p w:rsidR="001243E4" w:rsidRPr="00544FD3" w:rsidRDefault="001243E4" w:rsidP="00544FD3">
      <w:pPr>
        <w:jc w:val="both"/>
        <w:rPr>
          <w:rFonts w:eastAsia="Calibri" w:cs="Arial"/>
          <w:szCs w:val="20"/>
          <w:lang w:eastAsia="sl-SI"/>
        </w:rPr>
      </w:pPr>
    </w:p>
    <w:p w:rsidR="001243E4" w:rsidRPr="00544FD3" w:rsidRDefault="001243E4" w:rsidP="00544FD3">
      <w:pPr>
        <w:jc w:val="both"/>
        <w:rPr>
          <w:rFonts w:eastAsia="Calibri" w:cs="Arial"/>
          <w:szCs w:val="20"/>
          <w:lang w:eastAsia="sl-SI"/>
        </w:rPr>
      </w:pPr>
      <w:r w:rsidRPr="00544FD3">
        <w:rPr>
          <w:rFonts w:eastAsia="Calibri" w:cs="Arial"/>
          <w:szCs w:val="20"/>
          <w:lang w:eastAsia="sl-SI"/>
        </w:rPr>
        <w:lastRenderedPageBreak/>
        <w:t xml:space="preserve">V 110. členu se v prvem odstavku </w:t>
      </w:r>
      <w:r w:rsidR="00A107E5" w:rsidRPr="00544FD3">
        <w:rPr>
          <w:rFonts w:eastAsia="Calibri" w:cs="Arial"/>
          <w:szCs w:val="20"/>
          <w:lang w:eastAsia="sl-SI"/>
        </w:rPr>
        <w:t>besedilo »kmetijska gospodarstva ter nosilci ali člani kmetije« nadomesti z besedilom »kmetje ter družinski člani kmeta posameznika«.</w:t>
      </w:r>
    </w:p>
    <w:p w:rsidR="00A107E5" w:rsidRPr="00544FD3" w:rsidRDefault="00A107E5" w:rsidP="00544FD3">
      <w:pPr>
        <w:jc w:val="both"/>
        <w:rPr>
          <w:rFonts w:eastAsia="Calibri" w:cs="Arial"/>
          <w:szCs w:val="20"/>
          <w:lang w:eastAsia="sl-SI"/>
        </w:rPr>
      </w:pPr>
    </w:p>
    <w:p w:rsidR="004B3DC8" w:rsidRPr="00544FD3" w:rsidRDefault="004B3DC8" w:rsidP="00544FD3">
      <w:pPr>
        <w:jc w:val="center"/>
        <w:rPr>
          <w:rFonts w:eastAsia="Calibri" w:cs="Arial"/>
          <w:b/>
          <w:szCs w:val="20"/>
          <w:lang w:eastAsia="sl-SI"/>
        </w:rPr>
      </w:pPr>
    </w:p>
    <w:p w:rsidR="00014F91" w:rsidRPr="00544FD3" w:rsidRDefault="00D021DE" w:rsidP="00544FD3">
      <w:pPr>
        <w:jc w:val="center"/>
        <w:rPr>
          <w:rFonts w:eastAsia="Calibri" w:cs="Arial"/>
          <w:b/>
          <w:szCs w:val="20"/>
          <w:lang w:eastAsia="sl-SI"/>
        </w:rPr>
      </w:pPr>
      <w:r>
        <w:rPr>
          <w:rFonts w:eastAsia="Calibri" w:cs="Arial"/>
          <w:b/>
          <w:szCs w:val="20"/>
          <w:lang w:eastAsia="sl-SI"/>
        </w:rPr>
        <w:t>17</w:t>
      </w:r>
      <w:r w:rsidR="00014F91" w:rsidRPr="00544FD3">
        <w:rPr>
          <w:rFonts w:eastAsia="Calibri" w:cs="Arial"/>
          <w:b/>
          <w:szCs w:val="20"/>
          <w:lang w:eastAsia="sl-SI"/>
        </w:rPr>
        <w:t>. člen</w:t>
      </w:r>
    </w:p>
    <w:p w:rsidR="00014F91" w:rsidRPr="00544FD3" w:rsidRDefault="00014F91" w:rsidP="00544FD3">
      <w:pPr>
        <w:jc w:val="center"/>
        <w:rPr>
          <w:rFonts w:eastAsia="Calibri" w:cs="Arial"/>
          <w:b/>
          <w:szCs w:val="20"/>
          <w:lang w:eastAsia="sl-SI"/>
        </w:rPr>
      </w:pPr>
    </w:p>
    <w:p w:rsidR="00014F91" w:rsidRPr="00544FD3" w:rsidRDefault="00014F91" w:rsidP="00544FD3">
      <w:pPr>
        <w:jc w:val="both"/>
        <w:rPr>
          <w:rFonts w:eastAsia="Calibri" w:cs="Arial"/>
          <w:szCs w:val="20"/>
          <w:lang w:eastAsia="sl-SI"/>
        </w:rPr>
      </w:pPr>
      <w:r w:rsidRPr="00544FD3">
        <w:rPr>
          <w:rFonts w:eastAsia="Calibri" w:cs="Arial"/>
          <w:szCs w:val="20"/>
          <w:lang w:eastAsia="sl-SI"/>
        </w:rPr>
        <w:t>V 130. členu se tretji odstavek spremeni tako, da se glasi:</w:t>
      </w:r>
    </w:p>
    <w:p w:rsidR="00014F91" w:rsidRPr="00544FD3" w:rsidRDefault="00014F91" w:rsidP="00544FD3">
      <w:pPr>
        <w:jc w:val="both"/>
        <w:rPr>
          <w:rFonts w:eastAsia="Calibri" w:cs="Arial"/>
          <w:b/>
          <w:szCs w:val="20"/>
          <w:lang w:eastAsia="sl-SI"/>
        </w:rPr>
      </w:pPr>
    </w:p>
    <w:p w:rsidR="00014F91" w:rsidRPr="00544FD3" w:rsidRDefault="00014F91" w:rsidP="00544FD3">
      <w:pPr>
        <w:jc w:val="both"/>
        <w:rPr>
          <w:rFonts w:eastAsia="Calibri" w:cs="Arial"/>
          <w:szCs w:val="20"/>
          <w:lang w:eastAsia="sl-SI"/>
        </w:rPr>
      </w:pPr>
      <w:r w:rsidRPr="00544FD3">
        <w:rPr>
          <w:rFonts w:eastAsia="Calibri" w:cs="Arial"/>
          <w:szCs w:val="20"/>
          <w:lang w:eastAsia="sl-SI"/>
        </w:rPr>
        <w:t>»</w:t>
      </w:r>
      <w:r w:rsidR="004B3DC8" w:rsidRPr="00544FD3">
        <w:rPr>
          <w:rFonts w:eastAsia="Calibri" w:cs="Arial"/>
          <w:szCs w:val="20"/>
          <w:lang w:eastAsia="sl-SI"/>
        </w:rPr>
        <w:t xml:space="preserve">(3) </w:t>
      </w:r>
      <w:r w:rsidRPr="00544FD3">
        <w:rPr>
          <w:rFonts w:eastAsia="Calibri" w:cs="Arial"/>
          <w:szCs w:val="20"/>
          <w:lang w:eastAsia="sl-SI"/>
        </w:rPr>
        <w:t>Na mojstrski kmetiji mora imeti vsaj kmet posameznik ali en družinski član mojstrski izpit in mora izpolnjevati predpisane materialne, tehnične in druge kadrovske pogoje za izvajanje praktičnega usposabljanja v kmetijstvu v svoji proizvodni usmeritvi.«.</w:t>
      </w:r>
    </w:p>
    <w:p w:rsidR="00014F91" w:rsidRPr="00544FD3" w:rsidRDefault="00014F91" w:rsidP="00544FD3">
      <w:pPr>
        <w:jc w:val="both"/>
        <w:rPr>
          <w:rFonts w:eastAsia="Calibri" w:cs="Arial"/>
          <w:szCs w:val="20"/>
          <w:lang w:eastAsia="sl-SI"/>
        </w:rPr>
      </w:pPr>
    </w:p>
    <w:p w:rsidR="00014F91" w:rsidRPr="00544FD3" w:rsidRDefault="00014F91" w:rsidP="00544FD3">
      <w:pPr>
        <w:jc w:val="both"/>
        <w:rPr>
          <w:rFonts w:eastAsia="Calibri" w:cs="Arial"/>
          <w:szCs w:val="20"/>
          <w:lang w:eastAsia="sl-SI"/>
        </w:rPr>
      </w:pPr>
      <w:r w:rsidRPr="00544FD3">
        <w:rPr>
          <w:rFonts w:eastAsia="Calibri" w:cs="Arial"/>
          <w:szCs w:val="20"/>
          <w:lang w:eastAsia="sl-SI"/>
        </w:rPr>
        <w:t>V petem odstavku se beseda »kmetiji« nadomesti z besedilom »kmetu posamezniku«.</w:t>
      </w:r>
    </w:p>
    <w:p w:rsidR="00014F91" w:rsidRPr="00544FD3" w:rsidRDefault="00014F91" w:rsidP="00544FD3">
      <w:pPr>
        <w:jc w:val="both"/>
        <w:rPr>
          <w:rFonts w:eastAsia="Calibri" w:cs="Arial"/>
          <w:szCs w:val="20"/>
          <w:lang w:eastAsia="sl-SI"/>
        </w:rPr>
      </w:pPr>
    </w:p>
    <w:p w:rsidR="00014F91" w:rsidRPr="00544FD3" w:rsidRDefault="00014F91" w:rsidP="00544FD3">
      <w:pPr>
        <w:jc w:val="both"/>
        <w:rPr>
          <w:rFonts w:eastAsia="Calibri" w:cs="Arial"/>
          <w:szCs w:val="20"/>
          <w:lang w:eastAsia="sl-SI"/>
        </w:rPr>
      </w:pPr>
    </w:p>
    <w:p w:rsidR="00014F91" w:rsidRPr="00544FD3" w:rsidRDefault="00D021DE" w:rsidP="00544FD3">
      <w:pPr>
        <w:jc w:val="center"/>
        <w:rPr>
          <w:rFonts w:eastAsia="Calibri" w:cs="Arial"/>
          <w:b/>
          <w:szCs w:val="20"/>
          <w:lang w:eastAsia="sl-SI"/>
        </w:rPr>
      </w:pPr>
      <w:r>
        <w:rPr>
          <w:rFonts w:eastAsia="Calibri" w:cs="Arial"/>
          <w:b/>
          <w:szCs w:val="20"/>
          <w:lang w:eastAsia="sl-SI"/>
        </w:rPr>
        <w:t>18</w:t>
      </w:r>
      <w:r w:rsidR="00014F91" w:rsidRPr="00544FD3">
        <w:rPr>
          <w:rFonts w:eastAsia="Calibri" w:cs="Arial"/>
          <w:b/>
          <w:szCs w:val="20"/>
          <w:lang w:eastAsia="sl-SI"/>
        </w:rPr>
        <w:t>. člen</w:t>
      </w:r>
    </w:p>
    <w:p w:rsidR="00014F91" w:rsidRPr="00544FD3" w:rsidRDefault="00014F91" w:rsidP="00544FD3">
      <w:pPr>
        <w:jc w:val="center"/>
        <w:rPr>
          <w:rFonts w:eastAsia="Calibri" w:cs="Arial"/>
          <w:b/>
          <w:szCs w:val="20"/>
          <w:lang w:eastAsia="sl-SI"/>
        </w:rPr>
      </w:pPr>
    </w:p>
    <w:p w:rsidR="00014F91" w:rsidRPr="00544FD3" w:rsidRDefault="00014F91" w:rsidP="00544FD3">
      <w:pPr>
        <w:jc w:val="both"/>
        <w:rPr>
          <w:rFonts w:eastAsia="Calibri" w:cs="Arial"/>
          <w:szCs w:val="20"/>
          <w:lang w:eastAsia="sl-SI"/>
        </w:rPr>
      </w:pPr>
      <w:r w:rsidRPr="00544FD3">
        <w:rPr>
          <w:rFonts w:eastAsia="Calibri" w:cs="Arial"/>
          <w:szCs w:val="20"/>
          <w:lang w:eastAsia="sl-SI"/>
        </w:rPr>
        <w:t>V 131. členu se v prvem odstavku besedilo »član kmetij</w:t>
      </w:r>
      <w:r w:rsidR="0063444A" w:rsidRPr="00544FD3">
        <w:rPr>
          <w:rFonts w:eastAsia="Calibri" w:cs="Arial"/>
          <w:szCs w:val="20"/>
          <w:lang w:eastAsia="sl-SI"/>
        </w:rPr>
        <w:t>e</w:t>
      </w:r>
      <w:r w:rsidRPr="00544FD3">
        <w:rPr>
          <w:rFonts w:eastAsia="Calibri" w:cs="Arial"/>
          <w:szCs w:val="20"/>
          <w:lang w:eastAsia="sl-SI"/>
        </w:rPr>
        <w:t>« nadomesti z besedilom »kmet posameznik ali njegov družinski član«.</w:t>
      </w:r>
    </w:p>
    <w:p w:rsidR="00014F91" w:rsidRPr="00544FD3" w:rsidRDefault="00014F91" w:rsidP="00544FD3">
      <w:pPr>
        <w:jc w:val="both"/>
        <w:rPr>
          <w:rFonts w:eastAsia="Calibri" w:cs="Arial"/>
          <w:szCs w:val="20"/>
          <w:lang w:eastAsia="sl-SI"/>
        </w:rPr>
      </w:pPr>
    </w:p>
    <w:p w:rsidR="00014F91" w:rsidRPr="00544FD3" w:rsidRDefault="00014F91" w:rsidP="00544FD3">
      <w:pPr>
        <w:jc w:val="both"/>
        <w:rPr>
          <w:rFonts w:eastAsia="Calibri" w:cs="Arial"/>
          <w:szCs w:val="20"/>
          <w:lang w:eastAsia="sl-SI"/>
        </w:rPr>
      </w:pPr>
    </w:p>
    <w:p w:rsidR="00014F91" w:rsidRPr="00544FD3" w:rsidRDefault="00D021DE" w:rsidP="00544FD3">
      <w:pPr>
        <w:jc w:val="center"/>
        <w:rPr>
          <w:rFonts w:eastAsia="Calibri" w:cs="Arial"/>
          <w:b/>
          <w:szCs w:val="20"/>
          <w:lang w:eastAsia="sl-SI"/>
        </w:rPr>
      </w:pPr>
      <w:r>
        <w:rPr>
          <w:rFonts w:eastAsia="Calibri" w:cs="Arial"/>
          <w:b/>
          <w:szCs w:val="20"/>
          <w:lang w:eastAsia="sl-SI"/>
        </w:rPr>
        <w:t>19</w:t>
      </w:r>
      <w:r w:rsidR="004B3DC8" w:rsidRPr="00544FD3">
        <w:rPr>
          <w:rFonts w:eastAsia="Calibri" w:cs="Arial"/>
          <w:b/>
          <w:szCs w:val="20"/>
          <w:lang w:eastAsia="sl-SI"/>
        </w:rPr>
        <w:t>. člen</w:t>
      </w:r>
    </w:p>
    <w:p w:rsidR="00014F91" w:rsidRPr="00544FD3" w:rsidRDefault="00014F91" w:rsidP="00544FD3">
      <w:pPr>
        <w:jc w:val="both"/>
        <w:rPr>
          <w:rFonts w:eastAsia="Calibri" w:cs="Arial"/>
          <w:szCs w:val="20"/>
          <w:lang w:eastAsia="sl-SI"/>
        </w:rPr>
      </w:pPr>
    </w:p>
    <w:p w:rsidR="004B3DC8" w:rsidRPr="00544FD3" w:rsidRDefault="004B3DC8" w:rsidP="00544FD3">
      <w:pPr>
        <w:jc w:val="both"/>
        <w:rPr>
          <w:rFonts w:eastAsia="Calibri" w:cs="Arial"/>
          <w:szCs w:val="20"/>
          <w:lang w:eastAsia="sl-SI"/>
        </w:rPr>
      </w:pPr>
      <w:r w:rsidRPr="00544FD3">
        <w:rPr>
          <w:rFonts w:eastAsia="Calibri" w:cs="Arial"/>
          <w:szCs w:val="20"/>
          <w:lang w:eastAsia="sl-SI"/>
        </w:rPr>
        <w:t>V 141</w:t>
      </w:r>
      <w:r w:rsidR="009C4262" w:rsidRPr="00544FD3">
        <w:rPr>
          <w:rFonts w:eastAsia="Calibri" w:cs="Arial"/>
          <w:szCs w:val="20"/>
          <w:lang w:eastAsia="sl-SI"/>
        </w:rPr>
        <w:t>. člen</w:t>
      </w:r>
      <w:r w:rsidRPr="00544FD3">
        <w:rPr>
          <w:rFonts w:eastAsia="Calibri" w:cs="Arial"/>
          <w:szCs w:val="20"/>
          <w:lang w:eastAsia="sl-SI"/>
        </w:rPr>
        <w:t>u</w:t>
      </w:r>
      <w:r w:rsidR="009C4262" w:rsidRPr="00544FD3">
        <w:rPr>
          <w:rFonts w:eastAsia="Calibri" w:cs="Arial"/>
          <w:szCs w:val="20"/>
          <w:lang w:eastAsia="sl-SI"/>
        </w:rPr>
        <w:t xml:space="preserve"> se</w:t>
      </w:r>
      <w:r w:rsidRPr="00544FD3">
        <w:rPr>
          <w:rFonts w:eastAsia="Calibri" w:cs="Arial"/>
          <w:szCs w:val="20"/>
          <w:lang w:eastAsia="sl-SI"/>
        </w:rPr>
        <w:t xml:space="preserve"> v prvem odstavku besedilo »kmetijska gospodarstva na območju Republike Slovenije« nadomesti z besedo »kmetje«.</w:t>
      </w:r>
    </w:p>
    <w:p w:rsidR="004B3DC8" w:rsidRPr="00544FD3" w:rsidRDefault="004B3DC8" w:rsidP="00544FD3">
      <w:pPr>
        <w:jc w:val="both"/>
        <w:rPr>
          <w:rFonts w:eastAsia="Calibri" w:cs="Arial"/>
          <w:szCs w:val="20"/>
          <w:lang w:eastAsia="sl-SI"/>
        </w:rPr>
      </w:pPr>
    </w:p>
    <w:p w:rsidR="004B3DC8" w:rsidRPr="00544FD3" w:rsidRDefault="004B3DC8" w:rsidP="00544FD3">
      <w:pPr>
        <w:jc w:val="both"/>
        <w:rPr>
          <w:rFonts w:eastAsia="Calibri" w:cs="Arial"/>
          <w:szCs w:val="20"/>
          <w:lang w:eastAsia="sl-SI"/>
        </w:rPr>
      </w:pPr>
      <w:r w:rsidRPr="00544FD3">
        <w:rPr>
          <w:rFonts w:eastAsia="Calibri" w:cs="Arial"/>
          <w:szCs w:val="20"/>
          <w:lang w:eastAsia="sl-SI"/>
        </w:rPr>
        <w:t>V 4. točki se za tretjo alinejo doda nova četrta alineja, ki se glasi:</w:t>
      </w:r>
    </w:p>
    <w:p w:rsidR="005C01A2" w:rsidRDefault="005C01A2" w:rsidP="00544FD3">
      <w:pPr>
        <w:jc w:val="both"/>
        <w:rPr>
          <w:rFonts w:eastAsia="Calibri" w:cs="Arial"/>
          <w:szCs w:val="20"/>
          <w:lang w:eastAsia="sl-SI"/>
        </w:rPr>
      </w:pPr>
    </w:p>
    <w:p w:rsidR="004B3DC8" w:rsidRPr="00544FD3" w:rsidRDefault="004B3DC8" w:rsidP="00544FD3">
      <w:pPr>
        <w:jc w:val="both"/>
        <w:rPr>
          <w:rFonts w:eastAsia="Calibri" w:cs="Arial"/>
          <w:szCs w:val="20"/>
          <w:lang w:eastAsia="sl-SI"/>
        </w:rPr>
      </w:pPr>
      <w:r w:rsidRPr="00544FD3">
        <w:rPr>
          <w:rFonts w:eastAsia="Calibri" w:cs="Arial"/>
          <w:szCs w:val="20"/>
          <w:lang w:eastAsia="sl-SI"/>
        </w:rPr>
        <w:t>»– najmanj 0,05 ha vinograda ali«.</w:t>
      </w:r>
    </w:p>
    <w:p w:rsidR="004B3DC8" w:rsidRPr="00544FD3" w:rsidRDefault="004B3DC8" w:rsidP="00544FD3">
      <w:pPr>
        <w:jc w:val="both"/>
        <w:rPr>
          <w:rFonts w:eastAsia="Calibri" w:cs="Arial"/>
          <w:szCs w:val="20"/>
          <w:lang w:eastAsia="sl-SI"/>
        </w:rPr>
      </w:pPr>
    </w:p>
    <w:p w:rsidR="004B3DC8" w:rsidRPr="00544FD3" w:rsidRDefault="004B3DC8" w:rsidP="00544FD3">
      <w:pPr>
        <w:jc w:val="both"/>
        <w:rPr>
          <w:rFonts w:eastAsia="Calibri" w:cs="Arial"/>
          <w:szCs w:val="20"/>
          <w:lang w:eastAsia="sl-SI"/>
        </w:rPr>
      </w:pPr>
    </w:p>
    <w:p w:rsidR="004B3DC8" w:rsidRPr="00544FD3" w:rsidRDefault="00D021DE" w:rsidP="00544FD3">
      <w:pPr>
        <w:jc w:val="center"/>
        <w:rPr>
          <w:rFonts w:eastAsia="Calibri" w:cs="Arial"/>
          <w:b/>
          <w:szCs w:val="20"/>
          <w:lang w:eastAsia="sl-SI"/>
        </w:rPr>
      </w:pPr>
      <w:r>
        <w:rPr>
          <w:rFonts w:eastAsia="Calibri" w:cs="Arial"/>
          <w:b/>
          <w:szCs w:val="20"/>
          <w:lang w:eastAsia="sl-SI"/>
        </w:rPr>
        <w:t>20</w:t>
      </w:r>
      <w:r w:rsidR="004B3DC8" w:rsidRPr="00544FD3">
        <w:rPr>
          <w:rFonts w:eastAsia="Calibri" w:cs="Arial"/>
          <w:b/>
          <w:szCs w:val="20"/>
          <w:lang w:eastAsia="sl-SI"/>
        </w:rPr>
        <w:t>. člen</w:t>
      </w:r>
    </w:p>
    <w:p w:rsidR="004B3DC8" w:rsidRPr="00544FD3" w:rsidRDefault="004B3DC8" w:rsidP="00544FD3">
      <w:pPr>
        <w:jc w:val="center"/>
        <w:rPr>
          <w:rFonts w:eastAsia="Calibri" w:cs="Arial"/>
          <w:szCs w:val="20"/>
          <w:lang w:eastAsia="sl-SI"/>
        </w:rPr>
      </w:pPr>
    </w:p>
    <w:p w:rsidR="004B3DC8" w:rsidRPr="00544FD3" w:rsidRDefault="003F64BB" w:rsidP="00544FD3">
      <w:pPr>
        <w:jc w:val="both"/>
        <w:rPr>
          <w:rFonts w:eastAsia="Calibri" w:cs="Arial"/>
          <w:szCs w:val="20"/>
          <w:lang w:eastAsia="sl-SI"/>
        </w:rPr>
      </w:pPr>
      <w:r>
        <w:rPr>
          <w:rFonts w:eastAsia="Calibri" w:cs="Arial"/>
          <w:szCs w:val="20"/>
          <w:lang w:eastAsia="sl-SI"/>
        </w:rPr>
        <w:t xml:space="preserve">V </w:t>
      </w:r>
      <w:r w:rsidR="004B3DC8" w:rsidRPr="00544FD3">
        <w:rPr>
          <w:rFonts w:eastAsia="Calibri" w:cs="Arial"/>
          <w:szCs w:val="20"/>
          <w:lang w:eastAsia="sl-SI"/>
        </w:rPr>
        <w:t>142. členu se v prvem odstavku besedilo »kmetijska gospodarstva v RKG« nadomesti z besedilom »kmeta v RKG«.</w:t>
      </w:r>
    </w:p>
    <w:p w:rsidR="001F343B" w:rsidRPr="00544FD3" w:rsidRDefault="001F343B" w:rsidP="00544FD3">
      <w:pPr>
        <w:jc w:val="both"/>
        <w:rPr>
          <w:rFonts w:eastAsia="Calibri" w:cs="Arial"/>
          <w:szCs w:val="20"/>
          <w:lang w:eastAsia="sl-SI"/>
        </w:rPr>
      </w:pPr>
    </w:p>
    <w:p w:rsidR="001F343B" w:rsidRPr="00544FD3" w:rsidRDefault="001F343B" w:rsidP="00544FD3">
      <w:pPr>
        <w:jc w:val="both"/>
        <w:rPr>
          <w:rFonts w:eastAsia="Calibri" w:cs="Arial"/>
          <w:szCs w:val="20"/>
          <w:lang w:eastAsia="sl-SI"/>
        </w:rPr>
      </w:pPr>
      <w:r w:rsidRPr="00544FD3">
        <w:rPr>
          <w:rFonts w:eastAsia="Calibri" w:cs="Arial"/>
          <w:szCs w:val="20"/>
          <w:lang w:eastAsia="sl-SI"/>
        </w:rPr>
        <w:t>Drugi odstavek se spremeni tako, da se glasi:</w:t>
      </w:r>
    </w:p>
    <w:p w:rsidR="005C01A2" w:rsidRDefault="005C01A2" w:rsidP="00544FD3">
      <w:pPr>
        <w:jc w:val="both"/>
        <w:rPr>
          <w:rFonts w:eastAsia="Calibri" w:cs="Arial"/>
          <w:szCs w:val="20"/>
          <w:lang w:eastAsia="sl-SI"/>
        </w:rPr>
      </w:pPr>
    </w:p>
    <w:p w:rsidR="001F343B" w:rsidRPr="00544FD3" w:rsidRDefault="001F343B" w:rsidP="00544FD3">
      <w:pPr>
        <w:jc w:val="both"/>
        <w:rPr>
          <w:rFonts w:eastAsia="Calibri" w:cs="Arial"/>
          <w:szCs w:val="20"/>
          <w:lang w:eastAsia="sl-SI"/>
        </w:rPr>
      </w:pPr>
      <w:r w:rsidRPr="00544FD3">
        <w:rPr>
          <w:rFonts w:eastAsia="Calibri" w:cs="Arial"/>
          <w:szCs w:val="20"/>
          <w:lang w:eastAsia="sl-SI"/>
        </w:rPr>
        <w:t>»(2) KMG-MID je javen podatek.«.</w:t>
      </w:r>
    </w:p>
    <w:p w:rsidR="001F343B" w:rsidRPr="00544FD3" w:rsidRDefault="001F343B" w:rsidP="00544FD3">
      <w:pPr>
        <w:jc w:val="both"/>
        <w:rPr>
          <w:rFonts w:eastAsia="Calibri" w:cs="Arial"/>
          <w:szCs w:val="20"/>
          <w:lang w:eastAsia="sl-SI"/>
        </w:rPr>
      </w:pPr>
    </w:p>
    <w:p w:rsidR="001F343B" w:rsidRPr="00544FD3" w:rsidRDefault="001F343B" w:rsidP="00544FD3">
      <w:pPr>
        <w:jc w:val="both"/>
        <w:rPr>
          <w:rFonts w:eastAsia="Calibri" w:cs="Arial"/>
          <w:szCs w:val="20"/>
          <w:lang w:eastAsia="sl-SI"/>
        </w:rPr>
      </w:pPr>
      <w:r w:rsidRPr="00544FD3">
        <w:rPr>
          <w:rFonts w:eastAsia="Calibri" w:cs="Arial"/>
          <w:szCs w:val="20"/>
          <w:lang w:eastAsia="sl-SI"/>
        </w:rPr>
        <w:t>Tretji odstavek se črta.</w:t>
      </w:r>
    </w:p>
    <w:p w:rsidR="001F343B" w:rsidRPr="00544FD3" w:rsidRDefault="001F343B" w:rsidP="00544FD3">
      <w:pPr>
        <w:jc w:val="both"/>
        <w:rPr>
          <w:rFonts w:eastAsia="Calibri" w:cs="Arial"/>
          <w:szCs w:val="20"/>
          <w:lang w:eastAsia="sl-SI"/>
        </w:rPr>
      </w:pPr>
    </w:p>
    <w:p w:rsidR="001F343B" w:rsidRPr="00544FD3" w:rsidRDefault="001F343B" w:rsidP="00544FD3">
      <w:pPr>
        <w:jc w:val="both"/>
        <w:rPr>
          <w:rFonts w:eastAsia="Calibri" w:cs="Arial"/>
          <w:szCs w:val="20"/>
          <w:lang w:eastAsia="sl-SI"/>
        </w:rPr>
      </w:pPr>
    </w:p>
    <w:p w:rsidR="001F343B" w:rsidRPr="00544FD3" w:rsidRDefault="00D021DE" w:rsidP="00544FD3">
      <w:pPr>
        <w:jc w:val="center"/>
        <w:rPr>
          <w:rFonts w:eastAsia="Calibri" w:cs="Arial"/>
          <w:b/>
          <w:szCs w:val="20"/>
          <w:lang w:eastAsia="sl-SI"/>
        </w:rPr>
      </w:pPr>
      <w:r>
        <w:rPr>
          <w:rFonts w:eastAsia="Calibri" w:cs="Arial"/>
          <w:b/>
          <w:szCs w:val="20"/>
          <w:lang w:eastAsia="sl-SI"/>
        </w:rPr>
        <w:t>21</w:t>
      </w:r>
      <w:r w:rsidR="001F343B" w:rsidRPr="00544FD3">
        <w:rPr>
          <w:rFonts w:eastAsia="Calibri" w:cs="Arial"/>
          <w:b/>
          <w:szCs w:val="20"/>
          <w:lang w:eastAsia="sl-SI"/>
        </w:rPr>
        <w:t>. člen</w:t>
      </w:r>
      <w:r w:rsidR="00333958" w:rsidRPr="00544FD3">
        <w:rPr>
          <w:rFonts w:eastAsia="Calibri" w:cs="Arial"/>
          <w:b/>
          <w:szCs w:val="20"/>
          <w:lang w:eastAsia="sl-SI"/>
        </w:rPr>
        <w:t xml:space="preserve"> </w:t>
      </w:r>
    </w:p>
    <w:p w:rsidR="001F343B" w:rsidRPr="00544FD3" w:rsidRDefault="001F343B" w:rsidP="00544FD3">
      <w:pPr>
        <w:jc w:val="center"/>
        <w:rPr>
          <w:rFonts w:eastAsia="Calibri" w:cs="Arial"/>
          <w:szCs w:val="20"/>
          <w:lang w:eastAsia="sl-SI"/>
        </w:rPr>
      </w:pPr>
    </w:p>
    <w:p w:rsidR="00D021DE" w:rsidRDefault="001F343B" w:rsidP="00544FD3">
      <w:pPr>
        <w:jc w:val="both"/>
        <w:rPr>
          <w:rFonts w:eastAsia="Calibri" w:cs="Arial"/>
          <w:szCs w:val="20"/>
          <w:lang w:eastAsia="sl-SI"/>
        </w:rPr>
      </w:pPr>
      <w:r w:rsidRPr="00544FD3">
        <w:rPr>
          <w:rFonts w:eastAsia="Calibri" w:cs="Arial"/>
          <w:szCs w:val="20"/>
          <w:lang w:eastAsia="sl-SI"/>
        </w:rPr>
        <w:t xml:space="preserve">143. členu se </w:t>
      </w:r>
      <w:r w:rsidR="00D021DE">
        <w:rPr>
          <w:rFonts w:eastAsia="Calibri" w:cs="Arial"/>
          <w:szCs w:val="20"/>
          <w:lang w:eastAsia="sl-SI"/>
        </w:rPr>
        <w:t>spremeni tako, da se glasi:</w:t>
      </w:r>
    </w:p>
    <w:p w:rsidR="00D021DE" w:rsidRDefault="00D021DE" w:rsidP="00544FD3">
      <w:pPr>
        <w:jc w:val="both"/>
        <w:rPr>
          <w:rFonts w:eastAsia="Calibri" w:cs="Arial"/>
          <w:szCs w:val="20"/>
          <w:lang w:eastAsia="sl-SI"/>
        </w:rPr>
      </w:pPr>
    </w:p>
    <w:p w:rsidR="001F343B" w:rsidRDefault="00D021DE" w:rsidP="00D021DE">
      <w:pPr>
        <w:jc w:val="center"/>
        <w:rPr>
          <w:rFonts w:eastAsia="Calibri" w:cs="Arial"/>
          <w:szCs w:val="20"/>
          <w:lang w:eastAsia="sl-SI"/>
        </w:rPr>
      </w:pPr>
      <w:r>
        <w:rPr>
          <w:rFonts w:eastAsia="Calibri" w:cs="Arial"/>
          <w:szCs w:val="20"/>
          <w:lang w:eastAsia="sl-SI"/>
        </w:rPr>
        <w:t>»143. člen</w:t>
      </w:r>
    </w:p>
    <w:p w:rsidR="00D021DE" w:rsidRDefault="00D021DE" w:rsidP="00D021DE">
      <w:pPr>
        <w:jc w:val="center"/>
        <w:rPr>
          <w:rFonts w:eastAsia="Calibri" w:cs="Arial"/>
          <w:szCs w:val="20"/>
          <w:lang w:eastAsia="sl-SI"/>
        </w:rPr>
      </w:pPr>
      <w:r>
        <w:rPr>
          <w:rFonts w:eastAsia="Calibri" w:cs="Arial"/>
          <w:szCs w:val="20"/>
          <w:lang w:eastAsia="sl-SI"/>
        </w:rPr>
        <w:t>(podatki)</w:t>
      </w:r>
    </w:p>
    <w:p w:rsidR="00D021DE" w:rsidRPr="00544FD3" w:rsidRDefault="00D021DE" w:rsidP="00544FD3">
      <w:pPr>
        <w:jc w:val="both"/>
        <w:rPr>
          <w:rFonts w:eastAsia="Calibri" w:cs="Arial"/>
          <w:szCs w:val="20"/>
          <w:lang w:eastAsia="sl-SI"/>
        </w:rPr>
      </w:pPr>
    </w:p>
    <w:p w:rsidR="001F343B" w:rsidRPr="00544FD3" w:rsidRDefault="001F343B" w:rsidP="00544FD3">
      <w:pPr>
        <w:jc w:val="both"/>
        <w:rPr>
          <w:rFonts w:eastAsia="Calibri" w:cs="Arial"/>
          <w:szCs w:val="20"/>
          <w:lang w:eastAsia="sl-SI"/>
        </w:rPr>
      </w:pPr>
      <w:r w:rsidRPr="00544FD3">
        <w:rPr>
          <w:rFonts w:eastAsia="Calibri" w:cs="Arial"/>
          <w:szCs w:val="20"/>
          <w:lang w:eastAsia="sl-SI"/>
        </w:rPr>
        <w:t>(1) V RKG se za posameznega kmeta vodijo ali prevzemajo naslednji podatki:</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1. KMG-MID;</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2. domače ime kmetije, če ga ima;</w:t>
      </w:r>
    </w:p>
    <w:p w:rsidR="001F343B" w:rsidRPr="00544FD3" w:rsidRDefault="001F343B" w:rsidP="00544FD3">
      <w:pPr>
        <w:jc w:val="both"/>
        <w:rPr>
          <w:rFonts w:eastAsia="Calibri" w:cs="Arial"/>
          <w:szCs w:val="20"/>
          <w:lang w:eastAsia="sl-SI"/>
        </w:rPr>
      </w:pPr>
      <w:r w:rsidRPr="00544FD3">
        <w:rPr>
          <w:rFonts w:eastAsia="Calibri" w:cs="Arial"/>
          <w:szCs w:val="20"/>
          <w:lang w:eastAsia="sl-SI"/>
        </w:rPr>
        <w:lastRenderedPageBreak/>
        <w:t>3. kmet in za kmeta posameznika tudi podatki o družinskih članih in zaposlenih s podatki iz 140. člena tega zakona;</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4. dopolnilne dejavnosti na kmetiji iz 101. člena tega zakona in istovrstne skupine kmetijskih pridelkov iz 61.a člena tega zakona za dopolnilne dejavnosti na kmetiji;</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5. kmetijska zemljišča v uporabi s podatki iz 144. člena tega zakona;</w:t>
      </w:r>
    </w:p>
    <w:p w:rsidR="009B7381" w:rsidRPr="009B7381" w:rsidRDefault="009B7381" w:rsidP="009B7381">
      <w:pPr>
        <w:jc w:val="both"/>
        <w:rPr>
          <w:rFonts w:eastAsia="Calibri" w:cs="Arial"/>
          <w:szCs w:val="20"/>
          <w:lang w:eastAsia="sl-SI"/>
        </w:rPr>
      </w:pPr>
      <w:r w:rsidRPr="009B7381">
        <w:rPr>
          <w:rFonts w:eastAsia="Calibri" w:cs="Arial"/>
          <w:szCs w:val="20"/>
          <w:lang w:eastAsia="sl-SI"/>
        </w:rPr>
        <w:t xml:space="preserve">6. </w:t>
      </w:r>
      <w:r>
        <w:rPr>
          <w:rFonts w:eastAsia="Calibri" w:cs="Arial"/>
          <w:szCs w:val="20"/>
          <w:lang w:eastAsia="sl-SI"/>
        </w:rPr>
        <w:t>lastništvo</w:t>
      </w:r>
      <w:r w:rsidRPr="009B7381">
        <w:rPr>
          <w:rFonts w:eastAsia="Calibri" w:cs="Arial"/>
          <w:szCs w:val="20"/>
          <w:lang w:eastAsia="sl-SI"/>
        </w:rPr>
        <w:t xml:space="preserve"> nepremičnin  iz prve in druge alineje prvega odstavka 4. a člena tega zakona za kmeta, in za kmeta posameznika tudi </w:t>
      </w:r>
      <w:r>
        <w:rPr>
          <w:rFonts w:eastAsia="Calibri" w:cs="Arial"/>
          <w:szCs w:val="20"/>
          <w:lang w:eastAsia="sl-SI"/>
        </w:rPr>
        <w:t>lastništvo</w:t>
      </w:r>
      <w:r w:rsidRPr="009B7381">
        <w:rPr>
          <w:rFonts w:eastAsia="Calibri" w:cs="Arial"/>
          <w:szCs w:val="20"/>
          <w:lang w:eastAsia="sl-SI"/>
        </w:rPr>
        <w:t xml:space="preserve"> nepremičnin njegovih družinskih članov</w:t>
      </w:r>
      <w:r>
        <w:rPr>
          <w:rFonts w:eastAsia="Calibri" w:cs="Arial"/>
          <w:szCs w:val="20"/>
          <w:lang w:eastAsia="sl-SI"/>
        </w:rPr>
        <w:t>;</w:t>
      </w:r>
    </w:p>
    <w:p w:rsidR="009B7381" w:rsidRDefault="009B7381" w:rsidP="009B7381">
      <w:pPr>
        <w:jc w:val="both"/>
        <w:rPr>
          <w:rFonts w:eastAsia="Calibri" w:cs="Arial"/>
          <w:szCs w:val="20"/>
          <w:lang w:eastAsia="sl-SI"/>
        </w:rPr>
      </w:pPr>
      <w:r>
        <w:rPr>
          <w:rFonts w:eastAsia="Calibri" w:cs="Arial"/>
          <w:szCs w:val="20"/>
          <w:lang w:eastAsia="sl-SI"/>
        </w:rPr>
        <w:t xml:space="preserve">7. lastništvo registrirane kmetijske mehanizacije </w:t>
      </w:r>
      <w:r w:rsidRPr="009B7381">
        <w:rPr>
          <w:rFonts w:eastAsia="Calibri" w:cs="Arial"/>
          <w:szCs w:val="20"/>
          <w:lang w:eastAsia="sl-SI"/>
        </w:rPr>
        <w:t xml:space="preserve">v lasti kmeta in za kmeta </w:t>
      </w:r>
      <w:r>
        <w:rPr>
          <w:rFonts w:eastAsia="Calibri" w:cs="Arial"/>
          <w:szCs w:val="20"/>
          <w:lang w:eastAsia="sl-SI"/>
        </w:rPr>
        <w:t>posameznika tudi lastništvo</w:t>
      </w:r>
      <w:r w:rsidRPr="009B7381">
        <w:t xml:space="preserve"> </w:t>
      </w:r>
      <w:r w:rsidRPr="009B7381">
        <w:rPr>
          <w:rFonts w:eastAsia="Calibri" w:cs="Arial"/>
          <w:szCs w:val="20"/>
          <w:lang w:eastAsia="sl-SI"/>
        </w:rPr>
        <w:t>registrirane kmetijske mehanizacije</w:t>
      </w:r>
      <w:r>
        <w:rPr>
          <w:rFonts w:eastAsia="Calibri" w:cs="Arial"/>
          <w:szCs w:val="20"/>
          <w:lang w:eastAsia="sl-SI"/>
        </w:rPr>
        <w:t xml:space="preserve"> </w:t>
      </w:r>
      <w:r w:rsidRPr="009B7381">
        <w:rPr>
          <w:rFonts w:eastAsia="Calibri" w:cs="Arial"/>
          <w:szCs w:val="20"/>
          <w:lang w:eastAsia="sl-SI"/>
        </w:rPr>
        <w:t>njegovih družinskih članov;</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8. planine in skupni pašniki;</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9. pridelek oljk in oljčnega olja za kmeta, ki ima najmanj 0,1 hektara oljčnikov;</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10. pridelek sadja za kmeta, ki ima najmanj 0,2 ha sadovnjakov;</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11. stalež rejnih živali iz 156. člena tega zakona;</w:t>
      </w:r>
    </w:p>
    <w:p w:rsidR="001F343B" w:rsidRPr="00544FD3" w:rsidRDefault="001F343B" w:rsidP="00544FD3">
      <w:pPr>
        <w:jc w:val="both"/>
        <w:rPr>
          <w:rFonts w:eastAsia="Calibri" w:cs="Arial"/>
          <w:szCs w:val="20"/>
          <w:lang w:eastAsia="sl-SI"/>
        </w:rPr>
      </w:pPr>
      <w:r w:rsidRPr="00544FD3">
        <w:rPr>
          <w:rFonts w:eastAsia="Calibri" w:cs="Arial"/>
          <w:szCs w:val="20"/>
          <w:lang w:eastAsia="sl-SI"/>
        </w:rPr>
        <w:t>12. podatki o obratu, nosilcu živilske dejavnosti in o dejavnostih, ki jih izvaja obrat iz registra obratov iz 152.a člena tega zakona;</w:t>
      </w:r>
    </w:p>
    <w:p w:rsidR="001F343B" w:rsidRPr="00544FD3" w:rsidRDefault="00A64F25" w:rsidP="00544FD3">
      <w:pPr>
        <w:jc w:val="both"/>
        <w:rPr>
          <w:rFonts w:eastAsia="Calibri" w:cs="Arial"/>
          <w:szCs w:val="20"/>
          <w:lang w:eastAsia="sl-SI"/>
        </w:rPr>
      </w:pPr>
      <w:r w:rsidRPr="00544FD3">
        <w:rPr>
          <w:rFonts w:eastAsia="Calibri" w:cs="Arial"/>
          <w:szCs w:val="20"/>
          <w:lang w:eastAsia="sl-SI"/>
        </w:rPr>
        <w:t xml:space="preserve">13. </w:t>
      </w:r>
      <w:r w:rsidR="001F343B" w:rsidRPr="00544FD3">
        <w:rPr>
          <w:rFonts w:eastAsia="Calibri" w:cs="Arial"/>
          <w:szCs w:val="20"/>
          <w:lang w:eastAsia="sl-SI"/>
        </w:rPr>
        <w:t>razvrstitev kmetijskih gospodarstev v območja z omejenimi možnostmi za kmetijsko dejavnost ter izračun točk v skladu s predpisom, ki ureja razvrstitev kmetijskih gospodarstev v območja z omejenimi možnostmi za kmetijsko dejavnost;</w:t>
      </w:r>
    </w:p>
    <w:p w:rsidR="001F343B" w:rsidRPr="00544FD3" w:rsidRDefault="00A64F25" w:rsidP="00544FD3">
      <w:pPr>
        <w:jc w:val="both"/>
        <w:rPr>
          <w:rFonts w:eastAsia="Calibri" w:cs="Arial"/>
          <w:szCs w:val="20"/>
          <w:lang w:eastAsia="sl-SI"/>
        </w:rPr>
      </w:pPr>
      <w:r w:rsidRPr="00544FD3">
        <w:rPr>
          <w:rFonts w:eastAsia="Calibri" w:cs="Arial"/>
          <w:szCs w:val="20"/>
          <w:lang w:eastAsia="sl-SI"/>
        </w:rPr>
        <w:t xml:space="preserve">14. </w:t>
      </w:r>
      <w:r w:rsidR="001F343B" w:rsidRPr="00544FD3">
        <w:rPr>
          <w:rFonts w:eastAsia="Calibri" w:cs="Arial"/>
          <w:szCs w:val="20"/>
          <w:lang w:eastAsia="sl-SI"/>
        </w:rPr>
        <w:t>kontrolni in inšpekcijski pregledi in podatki zbirne vloge iz predpisa o izvedbi ukrepov kmetijske politike;</w:t>
      </w:r>
    </w:p>
    <w:p w:rsidR="001F343B" w:rsidRPr="00544FD3" w:rsidRDefault="00A64F25" w:rsidP="00544FD3">
      <w:pPr>
        <w:jc w:val="both"/>
        <w:rPr>
          <w:rFonts w:eastAsia="Calibri" w:cs="Arial"/>
          <w:szCs w:val="20"/>
          <w:lang w:eastAsia="sl-SI"/>
        </w:rPr>
      </w:pPr>
      <w:r w:rsidRPr="00544FD3">
        <w:rPr>
          <w:rFonts w:eastAsia="Calibri" w:cs="Arial"/>
          <w:szCs w:val="20"/>
          <w:lang w:eastAsia="sl-SI"/>
        </w:rPr>
        <w:t xml:space="preserve">15. </w:t>
      </w:r>
      <w:r w:rsidR="001F343B" w:rsidRPr="00544FD3">
        <w:rPr>
          <w:rFonts w:eastAsia="Calibri" w:cs="Arial"/>
          <w:szCs w:val="20"/>
          <w:lang w:eastAsia="sl-SI"/>
        </w:rPr>
        <w:t>omejitve na kmetijskem gospodarstvu ali omejitve pri spreminjanju podatkov v RKG;</w:t>
      </w:r>
    </w:p>
    <w:p w:rsidR="001F343B" w:rsidRPr="00544FD3" w:rsidRDefault="00A64F25" w:rsidP="00544FD3">
      <w:pPr>
        <w:jc w:val="both"/>
        <w:rPr>
          <w:rFonts w:eastAsia="Calibri" w:cs="Arial"/>
          <w:szCs w:val="20"/>
          <w:lang w:eastAsia="sl-SI"/>
        </w:rPr>
      </w:pPr>
      <w:r w:rsidRPr="00544FD3">
        <w:rPr>
          <w:rFonts w:eastAsia="Calibri" w:cs="Arial"/>
          <w:szCs w:val="20"/>
          <w:lang w:eastAsia="sl-SI"/>
        </w:rPr>
        <w:t xml:space="preserve">16. </w:t>
      </w:r>
      <w:r w:rsidR="001F343B" w:rsidRPr="00544FD3">
        <w:rPr>
          <w:rFonts w:eastAsia="Calibri" w:cs="Arial"/>
          <w:szCs w:val="20"/>
          <w:lang w:eastAsia="sl-SI"/>
        </w:rPr>
        <w:t xml:space="preserve">članstvo </w:t>
      </w:r>
      <w:r w:rsidRPr="00544FD3">
        <w:rPr>
          <w:rFonts w:eastAsia="Calibri" w:cs="Arial"/>
          <w:szCs w:val="20"/>
          <w:lang w:eastAsia="sl-SI"/>
        </w:rPr>
        <w:t>kmeta</w:t>
      </w:r>
      <w:r w:rsidR="001F343B" w:rsidRPr="00544FD3">
        <w:rPr>
          <w:rFonts w:eastAsia="Calibri" w:cs="Arial"/>
          <w:szCs w:val="20"/>
          <w:lang w:eastAsia="sl-SI"/>
        </w:rPr>
        <w:t xml:space="preserve"> v organizacijah proizvajalcev in skupinah proizvajalcev za skupno trženje in skupinah proizvajalcev za izvajanje shem kakovosti;</w:t>
      </w:r>
    </w:p>
    <w:p w:rsidR="001F343B" w:rsidRPr="00544FD3" w:rsidRDefault="00A64F25" w:rsidP="00544FD3">
      <w:pPr>
        <w:jc w:val="both"/>
        <w:rPr>
          <w:rFonts w:eastAsia="Calibri" w:cs="Arial"/>
          <w:szCs w:val="20"/>
          <w:lang w:eastAsia="sl-SI"/>
        </w:rPr>
      </w:pPr>
      <w:r w:rsidRPr="00544FD3">
        <w:rPr>
          <w:rFonts w:eastAsia="Calibri" w:cs="Arial"/>
          <w:szCs w:val="20"/>
          <w:lang w:eastAsia="sl-SI"/>
        </w:rPr>
        <w:t xml:space="preserve">17. </w:t>
      </w:r>
      <w:r w:rsidR="001F343B" w:rsidRPr="00544FD3">
        <w:rPr>
          <w:rFonts w:eastAsia="Calibri" w:cs="Arial"/>
          <w:szCs w:val="20"/>
          <w:lang w:eastAsia="sl-SI"/>
        </w:rPr>
        <w:t xml:space="preserve">vključenost </w:t>
      </w:r>
      <w:r w:rsidRPr="00544FD3">
        <w:rPr>
          <w:rFonts w:eastAsia="Calibri" w:cs="Arial"/>
          <w:szCs w:val="20"/>
          <w:lang w:eastAsia="sl-SI"/>
        </w:rPr>
        <w:t>kmeta</w:t>
      </w:r>
      <w:r w:rsidR="001F343B" w:rsidRPr="00544FD3">
        <w:rPr>
          <w:rFonts w:eastAsia="Calibri" w:cs="Arial"/>
          <w:szCs w:val="20"/>
          <w:lang w:eastAsia="sl-SI"/>
        </w:rPr>
        <w:t xml:space="preserve"> v ekološko ali integrirano pridelavo in druge sheme kakovosti po tem zakonu;</w:t>
      </w:r>
    </w:p>
    <w:p w:rsidR="001F343B" w:rsidRPr="00544FD3" w:rsidRDefault="00A64F25" w:rsidP="00544FD3">
      <w:pPr>
        <w:jc w:val="both"/>
        <w:rPr>
          <w:rFonts w:eastAsia="Calibri" w:cs="Arial"/>
          <w:szCs w:val="20"/>
          <w:lang w:eastAsia="sl-SI"/>
        </w:rPr>
      </w:pPr>
      <w:r w:rsidRPr="00544FD3">
        <w:rPr>
          <w:rFonts w:eastAsia="Calibri" w:cs="Arial"/>
          <w:szCs w:val="20"/>
          <w:lang w:eastAsia="sl-SI"/>
        </w:rPr>
        <w:t xml:space="preserve">18. </w:t>
      </w:r>
      <w:r w:rsidR="001F343B" w:rsidRPr="00544FD3">
        <w:rPr>
          <w:rFonts w:eastAsia="Calibri" w:cs="Arial"/>
          <w:szCs w:val="20"/>
          <w:lang w:eastAsia="sl-SI"/>
        </w:rPr>
        <w:t>dovoljenja za zasaditev vinske trte v skladu s predpisom, ki ureja sistem dovoljenj za zasaditev vinske trte;</w:t>
      </w:r>
    </w:p>
    <w:p w:rsidR="001F343B" w:rsidRPr="00544FD3" w:rsidRDefault="00A64F25" w:rsidP="00544FD3">
      <w:pPr>
        <w:jc w:val="both"/>
        <w:rPr>
          <w:rFonts w:eastAsia="Calibri" w:cs="Arial"/>
          <w:szCs w:val="20"/>
          <w:lang w:eastAsia="sl-SI"/>
        </w:rPr>
      </w:pPr>
      <w:r w:rsidRPr="00544FD3">
        <w:rPr>
          <w:rFonts w:eastAsia="Calibri" w:cs="Arial"/>
          <w:szCs w:val="20"/>
          <w:lang w:eastAsia="sl-SI"/>
        </w:rPr>
        <w:t xml:space="preserve">17. </w:t>
      </w:r>
      <w:r w:rsidR="001F343B" w:rsidRPr="00544FD3">
        <w:rPr>
          <w:rFonts w:eastAsia="Calibri" w:cs="Arial"/>
          <w:szCs w:val="20"/>
          <w:lang w:eastAsia="sl-SI"/>
        </w:rPr>
        <w:t>število plačilnih pravic iz 154. člena tega zakona;</w:t>
      </w:r>
    </w:p>
    <w:p w:rsidR="001F343B" w:rsidRPr="00544FD3" w:rsidRDefault="00A64F25" w:rsidP="00544FD3">
      <w:pPr>
        <w:jc w:val="both"/>
        <w:rPr>
          <w:rFonts w:eastAsia="Calibri" w:cs="Arial"/>
          <w:szCs w:val="20"/>
          <w:lang w:eastAsia="sl-SI"/>
        </w:rPr>
      </w:pPr>
      <w:r w:rsidRPr="00544FD3">
        <w:rPr>
          <w:rFonts w:eastAsia="Calibri" w:cs="Arial"/>
          <w:szCs w:val="20"/>
          <w:lang w:eastAsia="sl-SI"/>
        </w:rPr>
        <w:t xml:space="preserve">18. </w:t>
      </w:r>
      <w:r w:rsidR="001F343B" w:rsidRPr="00544FD3">
        <w:rPr>
          <w:rFonts w:eastAsia="Calibri" w:cs="Arial"/>
          <w:szCs w:val="20"/>
          <w:lang w:eastAsia="sl-SI"/>
        </w:rPr>
        <w:t>neusklajenost podatkov z določbami tega zakona.</w:t>
      </w:r>
    </w:p>
    <w:p w:rsidR="006F3CC7" w:rsidRPr="00544FD3" w:rsidRDefault="006F3CC7" w:rsidP="00544FD3">
      <w:pPr>
        <w:jc w:val="center"/>
        <w:rPr>
          <w:rFonts w:eastAsia="Calibri" w:cs="Arial"/>
          <w:szCs w:val="20"/>
          <w:lang w:eastAsia="sl-SI"/>
        </w:rPr>
      </w:pPr>
    </w:p>
    <w:p w:rsidR="00A64F25" w:rsidRPr="00544FD3" w:rsidRDefault="00A64F25" w:rsidP="00544FD3">
      <w:pPr>
        <w:jc w:val="both"/>
        <w:rPr>
          <w:rFonts w:eastAsia="Calibri" w:cs="Arial"/>
          <w:szCs w:val="20"/>
          <w:lang w:eastAsia="sl-SI"/>
        </w:rPr>
      </w:pPr>
      <w:r w:rsidRPr="00544FD3">
        <w:rPr>
          <w:rFonts w:eastAsia="Calibri" w:cs="Arial"/>
          <w:szCs w:val="20"/>
          <w:lang w:eastAsia="sl-SI"/>
        </w:rPr>
        <w:t>(2) RKG vodijo upravne enote.</w:t>
      </w:r>
    </w:p>
    <w:p w:rsidR="00A64F25" w:rsidRPr="00544FD3" w:rsidRDefault="00A64F25" w:rsidP="00544FD3">
      <w:pPr>
        <w:jc w:val="both"/>
        <w:rPr>
          <w:rFonts w:eastAsia="Calibri" w:cs="Arial"/>
          <w:szCs w:val="20"/>
          <w:lang w:eastAsia="sl-SI"/>
        </w:rPr>
      </w:pPr>
    </w:p>
    <w:p w:rsidR="00A64F25" w:rsidRPr="00544FD3" w:rsidRDefault="00A64F25" w:rsidP="00544FD3">
      <w:pPr>
        <w:jc w:val="both"/>
        <w:rPr>
          <w:rFonts w:eastAsia="Calibri" w:cs="Arial"/>
          <w:szCs w:val="20"/>
          <w:lang w:eastAsia="sl-SI"/>
        </w:rPr>
      </w:pPr>
      <w:r w:rsidRPr="009B7381">
        <w:rPr>
          <w:rFonts w:eastAsia="Calibri" w:cs="Arial"/>
          <w:szCs w:val="20"/>
          <w:lang w:eastAsia="sl-SI"/>
        </w:rPr>
        <w:t>(3) Podatke za vpis in sprem</w:t>
      </w:r>
      <w:r w:rsidR="009B7381">
        <w:rPr>
          <w:rFonts w:eastAsia="Calibri" w:cs="Arial"/>
          <w:szCs w:val="20"/>
          <w:lang w:eastAsia="sl-SI"/>
        </w:rPr>
        <w:t>embe podatkov iz 2., 3., 5. in 8</w:t>
      </w:r>
      <w:r w:rsidRPr="009B7381">
        <w:rPr>
          <w:rFonts w:eastAsia="Calibri" w:cs="Arial"/>
          <w:szCs w:val="20"/>
          <w:lang w:eastAsia="sl-SI"/>
        </w:rPr>
        <w:t>. točke prvega odstavka tega člena mora kmet sporočiti upravni enoti. Spremembe mora sporočiti v 30 dneh po nastali spremembi. V primeru smrti kmeta, morajo podatke sporočiti družinski člani ali osebe, ki imajo zakonito pravico do uporabe zemljišč.</w:t>
      </w:r>
      <w:r w:rsidRPr="00544FD3">
        <w:rPr>
          <w:rFonts w:eastAsia="Calibri" w:cs="Arial"/>
          <w:szCs w:val="20"/>
          <w:lang w:eastAsia="sl-SI"/>
        </w:rPr>
        <w:t xml:space="preserve"> </w:t>
      </w:r>
    </w:p>
    <w:p w:rsidR="00A64F25" w:rsidRPr="00544FD3" w:rsidRDefault="00A64F25" w:rsidP="00544FD3">
      <w:pPr>
        <w:jc w:val="both"/>
        <w:rPr>
          <w:rFonts w:eastAsia="Calibri" w:cs="Arial"/>
          <w:szCs w:val="20"/>
          <w:lang w:eastAsia="sl-SI"/>
        </w:rPr>
      </w:pPr>
    </w:p>
    <w:p w:rsidR="00A64F25" w:rsidRPr="00544FD3" w:rsidRDefault="00A64F25" w:rsidP="00544FD3">
      <w:pPr>
        <w:jc w:val="both"/>
        <w:rPr>
          <w:rFonts w:eastAsia="Calibri" w:cs="Arial"/>
          <w:szCs w:val="20"/>
          <w:lang w:eastAsia="sl-SI"/>
        </w:rPr>
      </w:pPr>
      <w:r w:rsidRPr="009B7381">
        <w:rPr>
          <w:rFonts w:eastAsia="Calibri" w:cs="Arial"/>
          <w:szCs w:val="20"/>
          <w:lang w:eastAsia="sl-SI"/>
        </w:rPr>
        <w:t>(4) Podatke</w:t>
      </w:r>
      <w:r w:rsidR="009B7381">
        <w:rPr>
          <w:rFonts w:eastAsia="Calibri" w:cs="Arial"/>
          <w:szCs w:val="20"/>
          <w:lang w:eastAsia="sl-SI"/>
        </w:rPr>
        <w:t xml:space="preserve"> iz 9</w:t>
      </w:r>
      <w:r w:rsidRPr="009B7381">
        <w:rPr>
          <w:rFonts w:eastAsia="Calibri" w:cs="Arial"/>
          <w:szCs w:val="20"/>
          <w:lang w:eastAsia="sl-SI"/>
        </w:rPr>
        <w:t>.</w:t>
      </w:r>
      <w:r w:rsidR="009B7381">
        <w:rPr>
          <w:rFonts w:eastAsia="Calibri" w:cs="Arial"/>
          <w:szCs w:val="20"/>
          <w:lang w:eastAsia="sl-SI"/>
        </w:rPr>
        <w:t xml:space="preserve"> in 10.</w:t>
      </w:r>
      <w:r w:rsidRPr="009B7381">
        <w:rPr>
          <w:rFonts w:eastAsia="Calibri" w:cs="Arial"/>
          <w:szCs w:val="20"/>
          <w:lang w:eastAsia="sl-SI"/>
        </w:rPr>
        <w:t xml:space="preserve"> točke prvega odstavka tega člena</w:t>
      </w:r>
      <w:r w:rsidR="009B7381" w:rsidRPr="009B7381">
        <w:t xml:space="preserve"> </w:t>
      </w:r>
      <w:r w:rsidR="009B7381">
        <w:t xml:space="preserve">mora </w:t>
      </w:r>
      <w:r w:rsidR="009B7381">
        <w:rPr>
          <w:rFonts w:eastAsia="Calibri" w:cs="Arial"/>
          <w:szCs w:val="20"/>
          <w:lang w:eastAsia="sl-SI"/>
        </w:rPr>
        <w:t>kmet</w:t>
      </w:r>
      <w:r w:rsidRPr="009B7381">
        <w:rPr>
          <w:rFonts w:eastAsia="Calibri" w:cs="Arial"/>
          <w:szCs w:val="20"/>
          <w:lang w:eastAsia="sl-SI"/>
        </w:rPr>
        <w:t xml:space="preserve"> </w:t>
      </w:r>
      <w:r w:rsidR="009B7381">
        <w:rPr>
          <w:rFonts w:eastAsia="Calibri" w:cs="Arial"/>
          <w:szCs w:val="20"/>
          <w:lang w:eastAsia="sl-SI"/>
        </w:rPr>
        <w:t>sporočiti</w:t>
      </w:r>
      <w:r w:rsidRPr="009B7381">
        <w:rPr>
          <w:rFonts w:eastAsia="Calibri" w:cs="Arial"/>
          <w:szCs w:val="20"/>
          <w:lang w:eastAsia="sl-SI"/>
        </w:rPr>
        <w:t xml:space="preserve"> upravni enoti enkrat letno, najpozneje do 15. februarja leta, ki sledi letu obiranja oljk</w:t>
      </w:r>
      <w:r w:rsidR="009B7381">
        <w:rPr>
          <w:rFonts w:eastAsia="Calibri" w:cs="Arial"/>
          <w:szCs w:val="20"/>
          <w:lang w:eastAsia="sl-SI"/>
        </w:rPr>
        <w:t xml:space="preserve"> oziroma sadja</w:t>
      </w:r>
      <w:r w:rsidRPr="009B7381">
        <w:rPr>
          <w:rFonts w:eastAsia="Calibri" w:cs="Arial"/>
          <w:szCs w:val="20"/>
          <w:lang w:eastAsia="sl-SI"/>
        </w:rPr>
        <w:t>.</w:t>
      </w:r>
      <w:r w:rsidRPr="00544FD3">
        <w:rPr>
          <w:rFonts w:eastAsia="Calibri" w:cs="Arial"/>
          <w:color w:val="FF0000"/>
          <w:szCs w:val="20"/>
          <w:lang w:eastAsia="sl-SI"/>
        </w:rPr>
        <w:t xml:space="preserve"> </w:t>
      </w:r>
    </w:p>
    <w:p w:rsidR="00A64F25" w:rsidRPr="00544FD3" w:rsidRDefault="00A64F25" w:rsidP="00544FD3">
      <w:pPr>
        <w:jc w:val="both"/>
        <w:rPr>
          <w:rFonts w:eastAsia="Calibri" w:cs="Arial"/>
          <w:szCs w:val="20"/>
          <w:lang w:eastAsia="sl-SI"/>
        </w:rPr>
      </w:pPr>
    </w:p>
    <w:p w:rsidR="00A64F25" w:rsidRPr="00544FD3" w:rsidRDefault="00A64F25" w:rsidP="00544FD3">
      <w:pPr>
        <w:jc w:val="both"/>
        <w:rPr>
          <w:rFonts w:eastAsia="Calibri" w:cs="Arial"/>
          <w:color w:val="FF0000"/>
          <w:szCs w:val="20"/>
          <w:lang w:eastAsia="sl-SI"/>
        </w:rPr>
      </w:pPr>
      <w:r w:rsidRPr="009B7381">
        <w:rPr>
          <w:rFonts w:eastAsia="Calibri" w:cs="Arial"/>
          <w:szCs w:val="20"/>
          <w:lang w:eastAsia="sl-SI"/>
        </w:rPr>
        <w:t>(5) Podatke iz 4. točke prvega odstavka tega člena vpiše upravna enota p</w:t>
      </w:r>
      <w:r w:rsidR="009B7381">
        <w:rPr>
          <w:rFonts w:eastAsia="Calibri" w:cs="Arial"/>
          <w:szCs w:val="20"/>
          <w:lang w:eastAsia="sl-SI"/>
        </w:rPr>
        <w:t>o uradni dolžnosti. Podatki iz 11. do 18</w:t>
      </w:r>
      <w:r w:rsidRPr="009B7381">
        <w:rPr>
          <w:rFonts w:eastAsia="Calibri" w:cs="Arial"/>
          <w:szCs w:val="20"/>
          <w:lang w:eastAsia="sl-SI"/>
        </w:rPr>
        <w:t>. točke prvega odstavka tega člena se v RKG prevzemajo ali določijo na podlagi prevzetih podatkov tako, da se RKG povezuje z drugimi evidencami z delovnega področja ministrstva ali drugih državnih organov.</w:t>
      </w:r>
      <w:r w:rsidRPr="00544FD3">
        <w:rPr>
          <w:rFonts w:eastAsia="Calibri" w:cs="Arial"/>
          <w:szCs w:val="20"/>
          <w:lang w:eastAsia="sl-SI"/>
        </w:rPr>
        <w:t xml:space="preserve"> </w:t>
      </w:r>
    </w:p>
    <w:p w:rsidR="00A64F25" w:rsidRPr="00544FD3" w:rsidRDefault="00A64F25" w:rsidP="00544FD3">
      <w:pPr>
        <w:jc w:val="both"/>
        <w:rPr>
          <w:rFonts w:eastAsia="Calibri" w:cs="Arial"/>
          <w:szCs w:val="20"/>
          <w:lang w:eastAsia="sl-SI"/>
        </w:rPr>
      </w:pPr>
    </w:p>
    <w:p w:rsidR="00A64F25" w:rsidRPr="00544FD3" w:rsidRDefault="00A64F25" w:rsidP="00544FD3">
      <w:pPr>
        <w:jc w:val="both"/>
        <w:rPr>
          <w:rFonts w:eastAsia="Calibri" w:cs="Arial"/>
          <w:szCs w:val="20"/>
          <w:lang w:eastAsia="sl-SI"/>
        </w:rPr>
      </w:pPr>
      <w:r w:rsidRPr="00544FD3">
        <w:rPr>
          <w:rFonts w:eastAsia="Calibri" w:cs="Arial"/>
          <w:szCs w:val="20"/>
          <w:lang w:eastAsia="sl-SI"/>
        </w:rPr>
        <w:t>(6) RKG se vodi v opisni in grafični obliki.</w:t>
      </w:r>
    </w:p>
    <w:p w:rsidR="00333958" w:rsidRPr="00544FD3" w:rsidRDefault="00333958" w:rsidP="00544FD3">
      <w:pPr>
        <w:jc w:val="both"/>
        <w:rPr>
          <w:rFonts w:eastAsia="Calibri" w:cs="Arial"/>
          <w:szCs w:val="20"/>
          <w:lang w:eastAsia="sl-SI"/>
        </w:rPr>
      </w:pPr>
    </w:p>
    <w:p w:rsidR="00333958" w:rsidRPr="00544FD3" w:rsidRDefault="00333958" w:rsidP="00544FD3">
      <w:r w:rsidRPr="00544FD3">
        <w:t>(7) Zaradi pozicijskega zamika oziroma neažurnosti zemljiškega katastra na kmetijskih zemljiščih, je dovoljeno pozicijsko odstopanje med zemljiškimi parcelami in vrisanim dejanskim stanjem v naravi.</w:t>
      </w:r>
    </w:p>
    <w:p w:rsidR="00A64F25" w:rsidRPr="00544FD3" w:rsidRDefault="00A64F25" w:rsidP="00544FD3">
      <w:pPr>
        <w:jc w:val="both"/>
        <w:rPr>
          <w:rFonts w:eastAsia="Calibri" w:cs="Arial"/>
          <w:szCs w:val="20"/>
          <w:lang w:eastAsia="sl-SI"/>
        </w:rPr>
      </w:pPr>
    </w:p>
    <w:p w:rsidR="00A64F25" w:rsidRPr="00544FD3" w:rsidRDefault="00333958" w:rsidP="00544FD3">
      <w:pPr>
        <w:jc w:val="both"/>
        <w:rPr>
          <w:rFonts w:eastAsia="Calibri" w:cs="Arial"/>
          <w:szCs w:val="20"/>
          <w:lang w:eastAsia="sl-SI"/>
        </w:rPr>
      </w:pPr>
      <w:r w:rsidRPr="00544FD3">
        <w:rPr>
          <w:rFonts w:eastAsia="Calibri" w:cs="Arial"/>
          <w:szCs w:val="20"/>
          <w:lang w:eastAsia="sl-SI"/>
        </w:rPr>
        <w:t>(8</w:t>
      </w:r>
      <w:r w:rsidR="00A64F25" w:rsidRPr="00544FD3">
        <w:rPr>
          <w:rFonts w:eastAsia="Calibri" w:cs="Arial"/>
          <w:szCs w:val="20"/>
          <w:lang w:eastAsia="sl-SI"/>
        </w:rPr>
        <w:t>) Ugotovitve kontrol ukrepov kmetijske politike ali inšpekcijskega nadzora, ki se nanašajo na podatke iz RKG, kontrolorji ali inšpektorji posredujejo v RKG in so podlaga za spremembo podatkov v RKG po uradni dolžnosti, ki jo izvede upravna enota.</w:t>
      </w:r>
    </w:p>
    <w:p w:rsidR="00A64F25" w:rsidRPr="00544FD3" w:rsidRDefault="00A64F25" w:rsidP="00544FD3">
      <w:pPr>
        <w:jc w:val="both"/>
        <w:rPr>
          <w:rFonts w:eastAsia="Calibri" w:cs="Arial"/>
          <w:szCs w:val="20"/>
          <w:lang w:eastAsia="sl-SI"/>
        </w:rPr>
      </w:pPr>
    </w:p>
    <w:p w:rsidR="00A64F25" w:rsidRPr="00544FD3" w:rsidRDefault="00333958" w:rsidP="00544FD3">
      <w:pPr>
        <w:jc w:val="both"/>
        <w:rPr>
          <w:rFonts w:eastAsia="Calibri" w:cs="Arial"/>
          <w:szCs w:val="20"/>
          <w:lang w:eastAsia="sl-SI"/>
        </w:rPr>
      </w:pPr>
      <w:r w:rsidRPr="00544FD3">
        <w:rPr>
          <w:rFonts w:eastAsia="Calibri" w:cs="Arial"/>
          <w:szCs w:val="20"/>
          <w:lang w:eastAsia="sl-SI"/>
        </w:rPr>
        <w:lastRenderedPageBreak/>
        <w:t>(9</w:t>
      </w:r>
      <w:r w:rsidR="00A64F25" w:rsidRPr="00544FD3">
        <w:rPr>
          <w:rFonts w:eastAsia="Calibri" w:cs="Arial"/>
          <w:szCs w:val="20"/>
          <w:lang w:eastAsia="sl-SI"/>
        </w:rPr>
        <w:t>) Upravna enota ob vpisu v RKG ali vnosu sprememb nosilcu izda izpis iz RKG. Ministrstvo kot upravljavec podatkov ob večjih sistemskih spremembah po uradni dolžnosti izda izpise iz RKG.</w:t>
      </w:r>
    </w:p>
    <w:p w:rsidR="00333958" w:rsidRPr="00544FD3" w:rsidRDefault="00333958" w:rsidP="00544FD3">
      <w:pPr>
        <w:jc w:val="both"/>
        <w:rPr>
          <w:rFonts w:eastAsia="Calibri" w:cs="Arial"/>
          <w:szCs w:val="20"/>
          <w:lang w:eastAsia="sl-SI"/>
        </w:rPr>
      </w:pPr>
    </w:p>
    <w:p w:rsidR="00A64F25" w:rsidRPr="00544FD3" w:rsidRDefault="00333958" w:rsidP="00544FD3">
      <w:pPr>
        <w:jc w:val="both"/>
        <w:rPr>
          <w:rFonts w:eastAsia="Calibri" w:cs="Arial"/>
          <w:szCs w:val="20"/>
          <w:lang w:eastAsia="sl-SI"/>
        </w:rPr>
      </w:pPr>
      <w:r w:rsidRPr="00544FD3">
        <w:rPr>
          <w:rFonts w:eastAsia="Calibri" w:cs="Arial"/>
          <w:szCs w:val="20"/>
          <w:lang w:eastAsia="sl-SI"/>
        </w:rPr>
        <w:t xml:space="preserve">(10) </w:t>
      </w:r>
      <w:r w:rsidR="00A64F25" w:rsidRPr="00544FD3">
        <w:rPr>
          <w:rFonts w:eastAsia="Calibri" w:cs="Arial"/>
          <w:szCs w:val="20"/>
          <w:lang w:eastAsia="sl-SI"/>
        </w:rPr>
        <w:t>Spremembe podatkov v RKG izvede ministrstvo po uradni dolžnosti tudi takrat, kadar so spremembe take, da bistveno ne spreminjajo prijavljenih podatkov.</w:t>
      </w:r>
      <w:r w:rsidR="003A0FEA" w:rsidRPr="003A0FEA">
        <w:t xml:space="preserve"> </w:t>
      </w:r>
      <w:r w:rsidR="003A0FEA" w:rsidRPr="003A0FEA">
        <w:rPr>
          <w:rFonts w:eastAsia="Calibri" w:cs="Arial"/>
          <w:szCs w:val="20"/>
          <w:lang w:eastAsia="sl-SI"/>
        </w:rPr>
        <w:t>V tem primeru se strank o spremembah ne obvesti.</w:t>
      </w:r>
    </w:p>
    <w:p w:rsidR="00333958" w:rsidRPr="00544FD3" w:rsidRDefault="00333958" w:rsidP="00544FD3">
      <w:pPr>
        <w:jc w:val="both"/>
      </w:pPr>
    </w:p>
    <w:p w:rsidR="00A64F25" w:rsidRPr="00544FD3" w:rsidRDefault="003A0FEA" w:rsidP="00544FD3">
      <w:pPr>
        <w:jc w:val="both"/>
      </w:pPr>
      <w:r>
        <w:t>(11) Z</w:t>
      </w:r>
      <w:r w:rsidR="00333958" w:rsidRPr="00544FD3">
        <w:t>emljišča</w:t>
      </w:r>
      <w:r>
        <w:t>, vpisana v RKG,</w:t>
      </w:r>
      <w:r w:rsidR="00333958" w:rsidRPr="00544FD3">
        <w:t xml:space="preserve"> so javno objavljena, da se zagotovi pravna varnost lastnikov zemljišč. Pritožbe obravnava upravna enota. Ob sporih glede pozicijskih zamikov upravna enota pridobi mnenje državne geodetske službe oziroma nove uradne izmere. Upravna enota lahko kadarkoli preveri pravico do uporabe zemljišč po uradni dolžnosti.</w:t>
      </w:r>
    </w:p>
    <w:p w:rsidR="00333958" w:rsidRPr="00544FD3" w:rsidRDefault="00333958" w:rsidP="00544FD3">
      <w:pPr>
        <w:jc w:val="both"/>
        <w:rPr>
          <w:rFonts w:eastAsia="Calibri" w:cs="Arial"/>
          <w:szCs w:val="20"/>
          <w:lang w:eastAsia="sl-SI"/>
        </w:rPr>
      </w:pPr>
    </w:p>
    <w:p w:rsidR="00333958" w:rsidRPr="00544FD3" w:rsidRDefault="00333958" w:rsidP="00544FD3">
      <w:pPr>
        <w:rPr>
          <w:rFonts w:eastAsia="Calibri" w:cs="Arial"/>
          <w:szCs w:val="20"/>
          <w:lang w:eastAsia="sl-SI"/>
        </w:rPr>
      </w:pPr>
      <w:r w:rsidRPr="00544FD3">
        <w:rPr>
          <w:rFonts w:eastAsia="Calibri" w:cs="Arial"/>
          <w:szCs w:val="20"/>
          <w:lang w:eastAsia="sl-SI"/>
        </w:rPr>
        <w:t>(12</w:t>
      </w:r>
      <w:r w:rsidR="00A64F25" w:rsidRPr="00544FD3">
        <w:rPr>
          <w:rFonts w:eastAsia="Calibri" w:cs="Arial"/>
          <w:szCs w:val="20"/>
          <w:lang w:eastAsia="sl-SI"/>
        </w:rPr>
        <w:t>) Za uveljavljanje ukrepov kmetijske politike morajo biti podatki v RKG usklajeni z določbami tega zakona</w:t>
      </w:r>
      <w:r w:rsidRPr="00544FD3">
        <w:rPr>
          <w:rFonts w:eastAsia="Calibri" w:cs="Arial"/>
          <w:szCs w:val="20"/>
          <w:lang w:eastAsia="sl-SI"/>
        </w:rPr>
        <w:t>.«.</w:t>
      </w:r>
    </w:p>
    <w:p w:rsidR="00333958" w:rsidRDefault="00333958" w:rsidP="00544FD3"/>
    <w:p w:rsidR="00D021DE" w:rsidRDefault="00D021DE" w:rsidP="00544FD3"/>
    <w:p w:rsidR="001F2559" w:rsidRDefault="00D021DE" w:rsidP="0068672D">
      <w:pPr>
        <w:jc w:val="center"/>
        <w:rPr>
          <w:b/>
        </w:rPr>
      </w:pPr>
      <w:r>
        <w:rPr>
          <w:b/>
        </w:rPr>
        <w:t>22</w:t>
      </w:r>
      <w:r w:rsidR="0068672D" w:rsidRPr="0068672D">
        <w:rPr>
          <w:b/>
        </w:rPr>
        <w:t>. člen</w:t>
      </w:r>
    </w:p>
    <w:p w:rsidR="0068672D" w:rsidRDefault="0068672D" w:rsidP="0068672D">
      <w:pPr>
        <w:jc w:val="both"/>
        <w:rPr>
          <w:b/>
        </w:rPr>
      </w:pPr>
    </w:p>
    <w:p w:rsidR="0068672D" w:rsidRPr="0068672D" w:rsidRDefault="0068672D" w:rsidP="0068672D">
      <w:pPr>
        <w:jc w:val="both"/>
      </w:pPr>
      <w:r w:rsidRPr="0068672D">
        <w:t xml:space="preserve">V 146. členu se </w:t>
      </w:r>
      <w:r w:rsidR="00D021DE">
        <w:t>v drugem odstavku v drugi</w:t>
      </w:r>
      <w:r w:rsidRPr="0068672D">
        <w:t xml:space="preserve"> </w:t>
      </w:r>
      <w:r>
        <w:t>a</w:t>
      </w:r>
      <w:r w:rsidRPr="0068672D">
        <w:t>lineji besedilo »naslov ali sedež kmetijskega gospodarstva, podatki o nosilcu«</w:t>
      </w:r>
      <w:r>
        <w:t xml:space="preserve"> nadomesti z besedilom »podatki o kmetu«.</w:t>
      </w:r>
    </w:p>
    <w:p w:rsidR="0068672D" w:rsidRDefault="0068672D" w:rsidP="0068672D">
      <w:pPr>
        <w:jc w:val="center"/>
        <w:rPr>
          <w:b/>
        </w:rPr>
      </w:pPr>
    </w:p>
    <w:p w:rsidR="0068672D" w:rsidRPr="0068672D" w:rsidRDefault="0068672D" w:rsidP="0068672D">
      <w:pPr>
        <w:jc w:val="center"/>
        <w:rPr>
          <w:b/>
        </w:rPr>
      </w:pPr>
    </w:p>
    <w:p w:rsidR="001F2559" w:rsidRPr="001F2559" w:rsidRDefault="00D021DE" w:rsidP="001F2559">
      <w:pPr>
        <w:jc w:val="center"/>
        <w:rPr>
          <w:b/>
        </w:rPr>
      </w:pPr>
      <w:r>
        <w:rPr>
          <w:b/>
        </w:rPr>
        <w:t>23</w:t>
      </w:r>
      <w:r w:rsidR="001F2559" w:rsidRPr="001F2559">
        <w:rPr>
          <w:b/>
        </w:rPr>
        <w:t>. člen</w:t>
      </w:r>
    </w:p>
    <w:p w:rsidR="001F2559" w:rsidRDefault="001F2559" w:rsidP="001F2559">
      <w:pPr>
        <w:jc w:val="both"/>
      </w:pPr>
    </w:p>
    <w:p w:rsidR="001F2559" w:rsidRDefault="001F2559" w:rsidP="001F2559">
      <w:pPr>
        <w:jc w:val="both"/>
      </w:pPr>
      <w:r>
        <w:t>147. člen se spremeni tako, da se glasi:</w:t>
      </w:r>
    </w:p>
    <w:p w:rsidR="001F2559" w:rsidRDefault="001F2559" w:rsidP="001F2559">
      <w:pPr>
        <w:jc w:val="both"/>
      </w:pPr>
    </w:p>
    <w:p w:rsidR="001F2559" w:rsidRDefault="001F2559" w:rsidP="001F2559">
      <w:pPr>
        <w:jc w:val="center"/>
      </w:pPr>
      <w:r>
        <w:t>»147. člen</w:t>
      </w:r>
    </w:p>
    <w:p w:rsidR="001F2559" w:rsidRDefault="001F2559" w:rsidP="001F2559">
      <w:pPr>
        <w:jc w:val="both"/>
      </w:pPr>
      <w:r>
        <w:t>(evidenca pridelovalcev in predelovalcev ekoloških in integriranih kmetijskih pridelkov ali živil)</w:t>
      </w:r>
    </w:p>
    <w:p w:rsidR="001F2559" w:rsidRDefault="001F2559" w:rsidP="001F2559">
      <w:pPr>
        <w:jc w:val="both"/>
      </w:pPr>
    </w:p>
    <w:p w:rsidR="001F2559" w:rsidRDefault="001F2559" w:rsidP="001F2559">
      <w:pPr>
        <w:jc w:val="both"/>
      </w:pPr>
      <w:r>
        <w:t>(1) Zavezanci za vpis v evidenco so pridelovalci in predelovalci ekoloških in integriranih kmetijskih pridelkov in živil.</w:t>
      </w:r>
    </w:p>
    <w:p w:rsidR="001F2559" w:rsidRDefault="001F2559" w:rsidP="001F2559">
      <w:pPr>
        <w:jc w:val="both"/>
      </w:pPr>
    </w:p>
    <w:p w:rsidR="001F2559" w:rsidRDefault="001F2559" w:rsidP="001F2559">
      <w:pPr>
        <w:jc w:val="both"/>
      </w:pPr>
      <w:r>
        <w:t>(2) V evidenci pridelovalcev in predelovalcev ekoloških in integriranih kmetijskih pridelkov ali živil se vodijo ali prevzemajo naslednji podatki:</w:t>
      </w:r>
    </w:p>
    <w:p w:rsidR="001F2559" w:rsidRDefault="001F2559" w:rsidP="001F2559">
      <w:pPr>
        <w:jc w:val="both"/>
      </w:pPr>
      <w:r>
        <w:t>– iz 140. člena tega zakona za pridelovalce in predelovalce ekoloških in integriranih kmetijskih pridelkov ali živil;</w:t>
      </w:r>
    </w:p>
    <w:p w:rsidR="001F2559" w:rsidRDefault="001F2559" w:rsidP="001F2559">
      <w:pPr>
        <w:jc w:val="both"/>
      </w:pPr>
      <w:r>
        <w:t>– za pridelovalce tudi podatki iz RKG (KMG-MID, kmetijska zemljišča v uporabi);</w:t>
      </w:r>
    </w:p>
    <w:p w:rsidR="001F2559" w:rsidRDefault="001F2559" w:rsidP="001F2559">
      <w:pPr>
        <w:jc w:val="both"/>
      </w:pPr>
      <w:r>
        <w:t>– pridelava oziroma predelava kmetijskega pridelka ali živila;</w:t>
      </w:r>
    </w:p>
    <w:p w:rsidR="001F2559" w:rsidRDefault="001F2559" w:rsidP="001F2559">
      <w:pPr>
        <w:jc w:val="both"/>
      </w:pPr>
      <w:r>
        <w:t>– kontrole, ki jih izvajajo organizacije za kontrolo ali certificiranje;</w:t>
      </w:r>
    </w:p>
    <w:p w:rsidR="001F2559" w:rsidRDefault="001F2559" w:rsidP="001F2559">
      <w:pPr>
        <w:jc w:val="both"/>
      </w:pPr>
      <w:r>
        <w:t>– izdani certifikati;</w:t>
      </w:r>
    </w:p>
    <w:p w:rsidR="001F2559" w:rsidRDefault="001F2559" w:rsidP="001F2559">
      <w:pPr>
        <w:jc w:val="both"/>
      </w:pPr>
      <w:r>
        <w:t>– dovoljenja za izjemo od pravil ekološkega kmetovanja.</w:t>
      </w:r>
    </w:p>
    <w:p w:rsidR="001F2559" w:rsidRDefault="001F2559" w:rsidP="001F2559">
      <w:pPr>
        <w:jc w:val="both"/>
      </w:pPr>
      <w:r>
        <w:t>– skupine izvajalcev in njihovih članov;</w:t>
      </w:r>
    </w:p>
    <w:p w:rsidR="001F2559" w:rsidRDefault="001F2559" w:rsidP="001F2559">
      <w:pPr>
        <w:jc w:val="both"/>
      </w:pPr>
      <w:r>
        <w:t>– iz 153. člena tega zakona;</w:t>
      </w:r>
    </w:p>
    <w:p w:rsidR="001F2559" w:rsidRDefault="001F2559" w:rsidP="001F2559">
      <w:pPr>
        <w:jc w:val="both"/>
      </w:pPr>
      <w:r>
        <w:t xml:space="preserve">– </w:t>
      </w:r>
      <w:r w:rsidR="00D021DE">
        <w:t>iz 156. člena tega zakona.</w:t>
      </w:r>
      <w:r>
        <w:t xml:space="preserve"> </w:t>
      </w:r>
    </w:p>
    <w:p w:rsidR="001F2559" w:rsidRDefault="001F2559" w:rsidP="001F2559">
      <w:pPr>
        <w:jc w:val="both"/>
      </w:pPr>
    </w:p>
    <w:p w:rsidR="001F2559" w:rsidRDefault="001F2559" w:rsidP="001F2559">
      <w:pPr>
        <w:jc w:val="both"/>
      </w:pPr>
      <w:r>
        <w:t>(3) Evidenco vodijo organizacije za kontrolo in certificiranje iz 92. člena tega zakona.</w:t>
      </w:r>
    </w:p>
    <w:p w:rsidR="001F2559" w:rsidRDefault="001F2559" w:rsidP="001F2559">
      <w:pPr>
        <w:jc w:val="both"/>
      </w:pPr>
    </w:p>
    <w:p w:rsidR="001F2559" w:rsidRDefault="001F2559" w:rsidP="001F2559">
      <w:pPr>
        <w:jc w:val="both"/>
      </w:pPr>
      <w:r>
        <w:t>(4) Evidenca je namenjena spremljanju in kontroli ekološke in integrirane pridelave ter predelave in kontroli ukrepov kmetijske politike.</w:t>
      </w:r>
    </w:p>
    <w:p w:rsidR="001F2559" w:rsidRDefault="001F2559" w:rsidP="001F2559">
      <w:pPr>
        <w:jc w:val="both"/>
      </w:pPr>
    </w:p>
    <w:p w:rsidR="001F2559" w:rsidRDefault="001F2559" w:rsidP="001F2559">
      <w:pPr>
        <w:jc w:val="both"/>
      </w:pPr>
      <w:r>
        <w:t>(5) Organizacije za kontrolo in certificiranje iz 92. člena tega zakona na spletni strani ministrstva objavijo certifikate za ekološko pridelavo in predelavo iz pete alineje drugega odstavka tega člena.</w:t>
      </w:r>
    </w:p>
    <w:p w:rsidR="001F2559" w:rsidRDefault="001F2559" w:rsidP="001F2559">
      <w:pPr>
        <w:jc w:val="both"/>
      </w:pPr>
    </w:p>
    <w:p w:rsidR="001F2559" w:rsidRDefault="001F2559" w:rsidP="001F2559">
      <w:pPr>
        <w:jc w:val="both"/>
      </w:pPr>
      <w:r>
        <w:lastRenderedPageBreak/>
        <w:t>(6) Vsi podatki iz te evidence so javni, razen davčne številke, matične številke, EMŠO.</w:t>
      </w:r>
    </w:p>
    <w:p w:rsidR="001F2559" w:rsidRDefault="001F2559" w:rsidP="001F2559">
      <w:pPr>
        <w:jc w:val="both"/>
      </w:pPr>
    </w:p>
    <w:p w:rsidR="001F2559" w:rsidRDefault="001F2559" w:rsidP="001F2559">
      <w:pPr>
        <w:jc w:val="both"/>
      </w:pPr>
      <w:r>
        <w:t>(7) Organizacije za kontrolo in certificiranje iz 92. člena tega zakona pridobivajo podatke in ravnajo s pridobljenimi podatki, ki so davčna tajnost, v skladu z zakonom, ki ureja davčni postopek.</w:t>
      </w:r>
    </w:p>
    <w:p w:rsidR="001F2559" w:rsidRDefault="001F2559" w:rsidP="001F2559">
      <w:pPr>
        <w:jc w:val="both"/>
      </w:pPr>
    </w:p>
    <w:p w:rsidR="001F2559" w:rsidRDefault="001F2559" w:rsidP="001F2559">
      <w:pPr>
        <w:jc w:val="both"/>
      </w:pPr>
      <w:r>
        <w:t>(8) Sredstva za vodenje evidence se zagotovijo iz proračuna ministrstva. Organizacije iz tretjega odstavka tega člena in ministrstvo skleneta pogodbo o ureditvi medsebojnih razmerij.</w:t>
      </w:r>
    </w:p>
    <w:p w:rsidR="001F2559" w:rsidRDefault="001F2559" w:rsidP="001F2559">
      <w:pPr>
        <w:jc w:val="both"/>
      </w:pPr>
    </w:p>
    <w:p w:rsidR="001F2559" w:rsidRDefault="001F2559" w:rsidP="001F2559">
      <w:pPr>
        <w:jc w:val="both"/>
      </w:pPr>
      <w:r>
        <w:t>(9) Podrobnejše pogoje za izvajanje tega člena predpiše vlada v skladu s predpisi Unije.«.</w:t>
      </w:r>
    </w:p>
    <w:p w:rsidR="001F2559" w:rsidRDefault="001F2559" w:rsidP="001F2559">
      <w:pPr>
        <w:jc w:val="both"/>
      </w:pPr>
    </w:p>
    <w:p w:rsidR="005C01A2" w:rsidRDefault="005C01A2" w:rsidP="005C01A2">
      <w:pPr>
        <w:jc w:val="center"/>
        <w:rPr>
          <w:b/>
        </w:rPr>
      </w:pPr>
    </w:p>
    <w:p w:rsidR="001F2559" w:rsidRDefault="00D021DE" w:rsidP="005C01A2">
      <w:pPr>
        <w:jc w:val="center"/>
        <w:rPr>
          <w:b/>
        </w:rPr>
      </w:pPr>
      <w:r>
        <w:rPr>
          <w:b/>
        </w:rPr>
        <w:t>24</w:t>
      </w:r>
      <w:r w:rsidR="005C01A2" w:rsidRPr="005C01A2">
        <w:rPr>
          <w:b/>
        </w:rPr>
        <w:t>. člen</w:t>
      </w:r>
    </w:p>
    <w:p w:rsidR="005C01A2" w:rsidRDefault="005C01A2" w:rsidP="005C01A2">
      <w:pPr>
        <w:jc w:val="center"/>
        <w:rPr>
          <w:b/>
        </w:rPr>
      </w:pPr>
    </w:p>
    <w:p w:rsidR="005C01A2" w:rsidRPr="005C01A2" w:rsidRDefault="005C01A2" w:rsidP="005C01A2">
      <w:pPr>
        <w:jc w:val="both"/>
      </w:pPr>
      <w:r>
        <w:t>V 148. členu se v četrtem odstavku črta besedilo »in KMG-MID«.</w:t>
      </w:r>
    </w:p>
    <w:p w:rsidR="005C01A2" w:rsidRPr="005C01A2" w:rsidRDefault="005C01A2" w:rsidP="005C01A2">
      <w:pPr>
        <w:jc w:val="center"/>
        <w:rPr>
          <w:b/>
        </w:rPr>
      </w:pPr>
    </w:p>
    <w:p w:rsidR="005C01A2" w:rsidRDefault="005C01A2" w:rsidP="001F2559">
      <w:pPr>
        <w:jc w:val="center"/>
        <w:rPr>
          <w:b/>
        </w:rPr>
      </w:pPr>
    </w:p>
    <w:p w:rsidR="001F2559" w:rsidRPr="001F2559" w:rsidRDefault="00D021DE" w:rsidP="001F2559">
      <w:pPr>
        <w:jc w:val="center"/>
        <w:rPr>
          <w:b/>
        </w:rPr>
      </w:pPr>
      <w:r>
        <w:rPr>
          <w:b/>
        </w:rPr>
        <w:t>25</w:t>
      </w:r>
      <w:r w:rsidR="001F2559" w:rsidRPr="001F2559">
        <w:rPr>
          <w:b/>
        </w:rPr>
        <w:t>. člen</w:t>
      </w:r>
    </w:p>
    <w:p w:rsidR="001F2559" w:rsidRDefault="001F2559" w:rsidP="001F2559">
      <w:pPr>
        <w:jc w:val="both"/>
      </w:pPr>
    </w:p>
    <w:p w:rsidR="001F2559" w:rsidRDefault="001F2559" w:rsidP="001F2559">
      <w:pPr>
        <w:jc w:val="both"/>
      </w:pPr>
      <w:r>
        <w:t>159. člen se spremeni tako, da se glasi:</w:t>
      </w:r>
    </w:p>
    <w:p w:rsidR="001F2559" w:rsidRDefault="001F2559" w:rsidP="001F2559">
      <w:pPr>
        <w:jc w:val="both"/>
      </w:pPr>
    </w:p>
    <w:p w:rsidR="001F2559" w:rsidRDefault="001F2559" w:rsidP="001F2559">
      <w:pPr>
        <w:jc w:val="center"/>
      </w:pPr>
      <w:r>
        <w:t>»159. člen</w:t>
      </w:r>
    </w:p>
    <w:p w:rsidR="001F2559" w:rsidRDefault="001F2559" w:rsidP="001F2559">
      <w:pPr>
        <w:jc w:val="center"/>
      </w:pPr>
      <w:r>
        <w:t>(evidenca ekološkega rastlinskega razmnoževalnega materiala in rastlinskega razmnoževalnega materiala iz preusmeritve, ekološko vzrejenih živali in ekološko gojenih nedoraslih organizmov iz akvakulture)</w:t>
      </w:r>
    </w:p>
    <w:p w:rsidR="001F2559" w:rsidRDefault="001F2559" w:rsidP="001F2559">
      <w:pPr>
        <w:jc w:val="both"/>
      </w:pPr>
    </w:p>
    <w:p w:rsidR="001F2559" w:rsidRDefault="001F2559" w:rsidP="001F2559">
      <w:pPr>
        <w:jc w:val="both"/>
      </w:pPr>
      <w:r>
        <w:t>(1) Za ekološki rastlinski razmnoževalni material in rastlinski razmnoževalni material iz preusmeritve se vpiše firma ali ime in priimek, sedež ali naslov s hišno številko fizične ali pravne osebe, kontaktni podatki, vrsta in sorta rastlinskega razmnoževalnega materiala, količina rastlinskega razmnoževalnega materiala ter obdobje razpoložljivosti.</w:t>
      </w:r>
    </w:p>
    <w:p w:rsidR="001F2559" w:rsidRDefault="001F2559" w:rsidP="001F2559">
      <w:pPr>
        <w:jc w:val="both"/>
      </w:pPr>
    </w:p>
    <w:p w:rsidR="001F2559" w:rsidRDefault="001F2559" w:rsidP="001F2559">
      <w:pPr>
        <w:jc w:val="both"/>
      </w:pPr>
      <w:r>
        <w:t>(2) Za ekološko vzrejene živali se vpiše firma ali ime in priimek, sedež ali naslov s hišno številko fizične ali pravne osebe, kontaktni podatki, vrsta živali, število razpoložljivih živali, spol, pasmo živali, linijo živali, starost živali in druge informacije v skladu s predpisi Unije.</w:t>
      </w:r>
    </w:p>
    <w:p w:rsidR="001F2559" w:rsidRDefault="001F2559" w:rsidP="001F2559">
      <w:pPr>
        <w:jc w:val="both"/>
      </w:pPr>
    </w:p>
    <w:p w:rsidR="001F2559" w:rsidRDefault="001F2559" w:rsidP="001F2559">
      <w:pPr>
        <w:jc w:val="both"/>
      </w:pPr>
      <w:r>
        <w:t>(3) Za ekološko gojene nedorasle organizme iz akvakulture se vpiše firma ali ime in priimek, sedež ali naslov s hišno številko fizične ali pravne osebe, kontaktni podatki, vrsta iz akvakulture, pridelovalna zmogljivost in zdravstveno stanje v skladu s predpisi Unije.</w:t>
      </w:r>
    </w:p>
    <w:p w:rsidR="001F2559" w:rsidRDefault="001F2559" w:rsidP="001F2559">
      <w:pPr>
        <w:jc w:val="both"/>
      </w:pPr>
    </w:p>
    <w:p w:rsidR="001F2559" w:rsidRDefault="001F2559" w:rsidP="001F2559">
      <w:pPr>
        <w:jc w:val="both"/>
      </w:pPr>
      <w:r>
        <w:t>(4) Podrobnejše pogoje za vpis v evidenco predpiše vlada.</w:t>
      </w:r>
    </w:p>
    <w:p w:rsidR="001F2559" w:rsidRDefault="001F2559" w:rsidP="001F2559">
      <w:pPr>
        <w:jc w:val="both"/>
      </w:pPr>
    </w:p>
    <w:p w:rsidR="001F2559" w:rsidRDefault="001F2559" w:rsidP="001F2559">
      <w:pPr>
        <w:jc w:val="both"/>
      </w:pPr>
      <w:r>
        <w:t>(5) Evidenca iz tega člena je javna in je objavljena na spletni strani ministrstva.</w:t>
      </w:r>
    </w:p>
    <w:p w:rsidR="001F2559" w:rsidRDefault="001F2559" w:rsidP="001F2559">
      <w:pPr>
        <w:jc w:val="both"/>
      </w:pPr>
    </w:p>
    <w:p w:rsidR="001F2559" w:rsidRDefault="001F2559" w:rsidP="001F2559">
      <w:pPr>
        <w:jc w:val="both"/>
      </w:pPr>
      <w:r>
        <w:t>(6) Evidenca iz tega člena je namenjena spremljanju ekološkega rastlinskega razmnoževalnega materiala in rastlinskega razmnoževalnega materiala iz preusmeritve, spremljanju ekološko vzrejenih živali in ekološko gojenih nedoraslih organizmov iz akvakulture</w:t>
      </w:r>
      <w:r w:rsidR="00D021DE">
        <w:t>.</w:t>
      </w:r>
      <w:r>
        <w:t xml:space="preserve">«. </w:t>
      </w:r>
    </w:p>
    <w:p w:rsidR="001F2559" w:rsidRDefault="001F2559" w:rsidP="00544FD3"/>
    <w:p w:rsidR="001F2559" w:rsidRDefault="001F2559" w:rsidP="00544FD3"/>
    <w:p w:rsidR="005C01A2" w:rsidRDefault="00E4121B" w:rsidP="005C01A2">
      <w:pPr>
        <w:jc w:val="center"/>
        <w:rPr>
          <w:b/>
        </w:rPr>
      </w:pPr>
      <w:r>
        <w:rPr>
          <w:b/>
        </w:rPr>
        <w:t>26</w:t>
      </w:r>
      <w:r w:rsidR="005C01A2" w:rsidRPr="005C01A2">
        <w:rPr>
          <w:b/>
        </w:rPr>
        <w:t>. člen</w:t>
      </w:r>
    </w:p>
    <w:p w:rsidR="005C01A2" w:rsidRDefault="005C01A2" w:rsidP="005C01A2">
      <w:pPr>
        <w:jc w:val="center"/>
        <w:rPr>
          <w:b/>
        </w:rPr>
      </w:pPr>
    </w:p>
    <w:p w:rsidR="00E4121B" w:rsidRPr="00A821B2" w:rsidRDefault="00E4121B" w:rsidP="00E4121B">
      <w:pPr>
        <w:jc w:val="both"/>
      </w:pPr>
      <w:r>
        <w:t>V 161. členu se v drugem odstavku beseda »nosilca« nadomesti z besedo »kmeta«.</w:t>
      </w:r>
    </w:p>
    <w:p w:rsidR="005C01A2" w:rsidRDefault="005C01A2" w:rsidP="005C01A2">
      <w:pPr>
        <w:jc w:val="center"/>
        <w:rPr>
          <w:b/>
        </w:rPr>
      </w:pPr>
    </w:p>
    <w:p w:rsidR="00BC6EAF" w:rsidRDefault="00BC6EAF" w:rsidP="005C01A2">
      <w:pPr>
        <w:jc w:val="center"/>
        <w:rPr>
          <w:b/>
        </w:rPr>
      </w:pPr>
    </w:p>
    <w:p w:rsidR="00A821B2" w:rsidRDefault="00E4121B" w:rsidP="005C01A2">
      <w:pPr>
        <w:jc w:val="center"/>
        <w:rPr>
          <w:b/>
        </w:rPr>
      </w:pPr>
      <w:r>
        <w:rPr>
          <w:b/>
        </w:rPr>
        <w:t>27</w:t>
      </w:r>
      <w:r w:rsidR="00BC6EAF">
        <w:rPr>
          <w:b/>
        </w:rPr>
        <w:t>. člen</w:t>
      </w:r>
    </w:p>
    <w:p w:rsidR="00E4121B" w:rsidRPr="005C01A2" w:rsidRDefault="00E4121B" w:rsidP="00E4121B">
      <w:pPr>
        <w:jc w:val="both"/>
      </w:pPr>
      <w:r>
        <w:lastRenderedPageBreak/>
        <w:t>V 162. členu se v četrtem odstavku črta besedilo »in KMG-MID«.</w:t>
      </w:r>
    </w:p>
    <w:p w:rsidR="00E4121B" w:rsidRDefault="00E4121B" w:rsidP="005C01A2">
      <w:pPr>
        <w:jc w:val="center"/>
        <w:rPr>
          <w:b/>
        </w:rPr>
      </w:pPr>
    </w:p>
    <w:p w:rsidR="00E4121B" w:rsidRDefault="00E4121B" w:rsidP="005C01A2">
      <w:pPr>
        <w:jc w:val="center"/>
        <w:rPr>
          <w:b/>
        </w:rPr>
      </w:pPr>
    </w:p>
    <w:p w:rsidR="005C01A2" w:rsidRDefault="00E4121B" w:rsidP="005C01A2">
      <w:pPr>
        <w:jc w:val="center"/>
        <w:rPr>
          <w:b/>
        </w:rPr>
      </w:pPr>
      <w:r>
        <w:rPr>
          <w:b/>
        </w:rPr>
        <w:t>28</w:t>
      </w:r>
      <w:r w:rsidR="00A821B2">
        <w:rPr>
          <w:b/>
        </w:rPr>
        <w:t>. člen</w:t>
      </w:r>
    </w:p>
    <w:p w:rsidR="00E4121B" w:rsidRDefault="00E4121B" w:rsidP="005C01A2">
      <w:pPr>
        <w:jc w:val="center"/>
        <w:rPr>
          <w:b/>
        </w:rPr>
      </w:pPr>
    </w:p>
    <w:p w:rsidR="00E4121B" w:rsidRDefault="00E4121B" w:rsidP="00E4121B">
      <w:r w:rsidRPr="00BC6EAF">
        <w:t>V 162.c členu se drugem odstavku besedilo »nosilec kmetije« nadomesti z besedilom »kmet posameznik«.</w:t>
      </w:r>
    </w:p>
    <w:p w:rsidR="00E4121B" w:rsidRDefault="00E4121B" w:rsidP="00E4121B"/>
    <w:p w:rsidR="00E4121B" w:rsidRPr="00BC6EAF" w:rsidRDefault="00E4121B" w:rsidP="00E4121B">
      <w:r>
        <w:t>V tretjem</w:t>
      </w:r>
      <w:r w:rsidRPr="00BC6EAF">
        <w:t xml:space="preserve"> odstavku</w:t>
      </w:r>
      <w:r>
        <w:t xml:space="preserve"> se v prvi alineji besedilo »nosilcu</w:t>
      </w:r>
      <w:r w:rsidRPr="00BC6EAF">
        <w:t xml:space="preserve"> kmetije« nadomesti z besedilom »kmet</w:t>
      </w:r>
      <w:r>
        <w:t>u</w:t>
      </w:r>
      <w:r w:rsidRPr="00BC6EAF">
        <w:t xml:space="preserve"> posameznik</w:t>
      </w:r>
      <w:r>
        <w:t>u</w:t>
      </w:r>
      <w:r w:rsidRPr="00BC6EAF">
        <w:t>«.</w:t>
      </w:r>
    </w:p>
    <w:p w:rsidR="00A821B2" w:rsidRDefault="00A821B2" w:rsidP="00E4121B">
      <w:pPr>
        <w:rPr>
          <w:b/>
        </w:rPr>
      </w:pPr>
    </w:p>
    <w:p w:rsidR="00A821B2" w:rsidRDefault="00A821B2" w:rsidP="00E4121B">
      <w:pPr>
        <w:rPr>
          <w:b/>
        </w:rPr>
      </w:pPr>
    </w:p>
    <w:p w:rsidR="005C01A2" w:rsidRDefault="00E4121B" w:rsidP="005C01A2">
      <w:pPr>
        <w:jc w:val="center"/>
        <w:rPr>
          <w:b/>
        </w:rPr>
      </w:pPr>
      <w:r>
        <w:rPr>
          <w:b/>
        </w:rPr>
        <w:t>29</w:t>
      </w:r>
      <w:r w:rsidR="005C01A2" w:rsidRPr="005C01A2">
        <w:rPr>
          <w:b/>
        </w:rPr>
        <w:t>. člen</w:t>
      </w:r>
    </w:p>
    <w:p w:rsidR="005C01A2" w:rsidRDefault="005C01A2" w:rsidP="005C01A2">
      <w:pPr>
        <w:jc w:val="center"/>
        <w:rPr>
          <w:b/>
        </w:rPr>
      </w:pPr>
    </w:p>
    <w:p w:rsidR="005C01A2" w:rsidRPr="005C01A2" w:rsidRDefault="005C01A2" w:rsidP="005C01A2">
      <w:pPr>
        <w:jc w:val="both"/>
      </w:pPr>
      <w:r>
        <w:t>V 163. členu se v četrtem odstavku črta besedilo »in KMG-MID«.</w:t>
      </w:r>
    </w:p>
    <w:p w:rsidR="005C01A2" w:rsidRDefault="005C01A2" w:rsidP="00544FD3"/>
    <w:p w:rsidR="005C01A2" w:rsidRPr="00544FD3" w:rsidRDefault="005C01A2" w:rsidP="00544FD3"/>
    <w:p w:rsidR="00333958" w:rsidRPr="00544FD3" w:rsidRDefault="00E4121B" w:rsidP="00544FD3">
      <w:pPr>
        <w:jc w:val="center"/>
        <w:rPr>
          <w:b/>
        </w:rPr>
      </w:pPr>
      <w:r>
        <w:rPr>
          <w:b/>
        </w:rPr>
        <w:t>30</w:t>
      </w:r>
      <w:r w:rsidR="00A52B36" w:rsidRPr="00544FD3">
        <w:rPr>
          <w:b/>
        </w:rPr>
        <w:t>. člen</w:t>
      </w:r>
    </w:p>
    <w:p w:rsidR="00A64F25" w:rsidRPr="00544FD3" w:rsidRDefault="00A64F25" w:rsidP="00544FD3">
      <w:pPr>
        <w:jc w:val="center"/>
        <w:rPr>
          <w:rFonts w:eastAsia="Calibri" w:cs="Arial"/>
          <w:szCs w:val="20"/>
          <w:lang w:eastAsia="sl-SI"/>
        </w:rPr>
      </w:pPr>
    </w:p>
    <w:p w:rsidR="00A52B36" w:rsidRPr="00544FD3" w:rsidRDefault="00FA124A" w:rsidP="00544FD3">
      <w:pPr>
        <w:jc w:val="both"/>
        <w:rPr>
          <w:rFonts w:eastAsia="Calibri" w:cs="Arial"/>
          <w:szCs w:val="20"/>
          <w:lang w:eastAsia="sl-SI"/>
        </w:rPr>
      </w:pPr>
      <w:r w:rsidRPr="00544FD3">
        <w:rPr>
          <w:rFonts w:eastAsia="Calibri" w:cs="Arial"/>
          <w:szCs w:val="20"/>
          <w:lang w:eastAsia="sl-SI"/>
        </w:rPr>
        <w:t>V 166. členu se v prvem odstavku na koncu 4. in 5. točke doda besedilo »oziroma EMŠO ali matična številka«.</w:t>
      </w:r>
    </w:p>
    <w:p w:rsidR="00FA124A" w:rsidRPr="00544FD3" w:rsidRDefault="00FA124A" w:rsidP="00544FD3">
      <w:pPr>
        <w:jc w:val="both"/>
        <w:rPr>
          <w:rFonts w:eastAsia="Calibri" w:cs="Arial"/>
          <w:szCs w:val="20"/>
          <w:lang w:eastAsia="sl-SI"/>
        </w:rPr>
      </w:pPr>
    </w:p>
    <w:p w:rsidR="00FA124A" w:rsidRPr="00544FD3" w:rsidRDefault="00FA124A" w:rsidP="00544FD3">
      <w:pPr>
        <w:jc w:val="both"/>
        <w:rPr>
          <w:rFonts w:eastAsia="Calibri" w:cs="Arial"/>
          <w:szCs w:val="20"/>
          <w:lang w:eastAsia="sl-SI"/>
        </w:rPr>
      </w:pPr>
      <w:r w:rsidRPr="00544FD3">
        <w:rPr>
          <w:rFonts w:eastAsia="Calibri" w:cs="Arial"/>
          <w:szCs w:val="20"/>
          <w:lang w:eastAsia="sl-SI"/>
        </w:rPr>
        <w:t>Na koncu 24. točke se pika nadomesti s podpičjem ter se doda nova 25. točka, ki s glasi:</w:t>
      </w:r>
    </w:p>
    <w:p w:rsidR="00FA124A" w:rsidRPr="00544FD3" w:rsidRDefault="00FA124A" w:rsidP="00544FD3">
      <w:pPr>
        <w:jc w:val="both"/>
        <w:rPr>
          <w:rFonts w:eastAsia="Calibri" w:cs="Arial"/>
          <w:szCs w:val="20"/>
          <w:lang w:eastAsia="sl-SI"/>
        </w:rPr>
      </w:pPr>
    </w:p>
    <w:p w:rsidR="00FA124A" w:rsidRPr="00544FD3" w:rsidRDefault="00FA124A" w:rsidP="00544FD3">
      <w:pPr>
        <w:jc w:val="both"/>
        <w:rPr>
          <w:rFonts w:eastAsia="Calibri" w:cs="Arial"/>
          <w:szCs w:val="20"/>
          <w:lang w:eastAsia="sl-SI"/>
        </w:rPr>
      </w:pPr>
      <w:r w:rsidRPr="00544FD3">
        <w:rPr>
          <w:rFonts w:eastAsia="Calibri" w:cs="Arial"/>
          <w:szCs w:val="20"/>
          <w:lang w:eastAsia="sl-SI"/>
        </w:rPr>
        <w:t>»25. Evidenca registriranih vozil (za traktorje in priklopnike) vsebuje vse podatke o posameznem vozilu, ki morajo biti navedeni na prometnem dovoljenju, njegovi registraciji, izdanem prometnem dovoljenju, lastniku vozila ali osebi, na katero je vozilo registrirano, tehničnih pregledih, obveznem zavarovanju in druge podatke. Podatki o lastniku vozila ali osebi, na katero je vozilo registrirano, vsebujejo njeno osebno ime oziroma firmo, EMŠO oziroma matično številko ter naslov stalnega ali začasnega prebivališča oziroma sedeža. Ta evidenca vsebuje tudi podatke o dovoljenjih za preskusno vožnjo in izdanih preskusnih tablicah ter njihovih uporabnikih, in sicer osebno ime oziroma firmo in naslov stalnega ali začasnega prebivališča oziroma sedeža. Ta evidenca vsebuje tudi podatke o dovoljenjih za daljšo dobo uporabe preskusnih tablic in trajnih preskusnih tablicah ter osebno ime oziroma firmo in naslov stalnega ali začasnega prebivališča oziroma sedeža subjektov iz četrtega odstavka 38. člena tega zakona in osebno ime oseb, ki so upravičene za izdajo dovoljenj za preskusno vožnjo; povezovalni znak je EMŠO ali matična številka.«.</w:t>
      </w:r>
    </w:p>
    <w:p w:rsidR="00B12321" w:rsidRPr="00544FD3" w:rsidRDefault="00B12321" w:rsidP="00544FD3">
      <w:pPr>
        <w:jc w:val="both"/>
        <w:rPr>
          <w:rFonts w:eastAsia="Calibri" w:cs="Arial"/>
          <w:szCs w:val="20"/>
          <w:lang w:eastAsia="sl-SI"/>
        </w:rPr>
      </w:pPr>
    </w:p>
    <w:p w:rsidR="00A52B36" w:rsidRPr="00544FD3" w:rsidRDefault="00B12321" w:rsidP="00544FD3">
      <w:pPr>
        <w:jc w:val="both"/>
        <w:rPr>
          <w:rFonts w:eastAsia="Calibri" w:cs="Arial"/>
          <w:szCs w:val="20"/>
          <w:lang w:eastAsia="sl-SI"/>
        </w:rPr>
      </w:pPr>
      <w:r w:rsidRPr="00544FD3">
        <w:rPr>
          <w:rFonts w:eastAsia="Calibri" w:cs="Arial"/>
          <w:szCs w:val="20"/>
          <w:lang w:eastAsia="sl-SI"/>
        </w:rPr>
        <w:t xml:space="preserve"> </w:t>
      </w:r>
    </w:p>
    <w:p w:rsidR="00A64F25" w:rsidRPr="006B264B" w:rsidRDefault="00F569E4" w:rsidP="00544FD3">
      <w:pPr>
        <w:jc w:val="center"/>
        <w:rPr>
          <w:rFonts w:eastAsia="Calibri" w:cs="Arial"/>
          <w:b/>
          <w:szCs w:val="20"/>
          <w:lang w:eastAsia="sl-SI"/>
        </w:rPr>
      </w:pPr>
      <w:r w:rsidRPr="006B264B">
        <w:rPr>
          <w:rFonts w:eastAsia="Calibri" w:cs="Arial"/>
          <w:b/>
          <w:szCs w:val="20"/>
          <w:lang w:eastAsia="sl-SI"/>
        </w:rPr>
        <w:t>PREHODNE IN KONČNA DOLOČBA</w:t>
      </w:r>
    </w:p>
    <w:p w:rsidR="00A64F25" w:rsidRPr="00544FD3" w:rsidRDefault="00A64F25" w:rsidP="005C01A2">
      <w:pPr>
        <w:rPr>
          <w:rFonts w:eastAsia="Calibri" w:cs="Arial"/>
          <w:szCs w:val="20"/>
          <w:lang w:eastAsia="sl-SI"/>
        </w:rPr>
      </w:pPr>
    </w:p>
    <w:p w:rsidR="00A64F25" w:rsidRPr="00544FD3" w:rsidRDefault="00E4121B" w:rsidP="00544FD3">
      <w:pPr>
        <w:jc w:val="center"/>
        <w:rPr>
          <w:rFonts w:eastAsia="Calibri" w:cs="Arial"/>
          <w:b/>
          <w:szCs w:val="20"/>
          <w:lang w:eastAsia="sl-SI"/>
        </w:rPr>
      </w:pPr>
      <w:r>
        <w:rPr>
          <w:rFonts w:eastAsia="Calibri" w:cs="Arial"/>
          <w:b/>
          <w:szCs w:val="20"/>
          <w:lang w:eastAsia="sl-SI"/>
        </w:rPr>
        <w:t>31</w:t>
      </w:r>
      <w:r w:rsidR="00F569E4" w:rsidRPr="00544FD3">
        <w:rPr>
          <w:rFonts w:eastAsia="Calibri" w:cs="Arial"/>
          <w:b/>
          <w:szCs w:val="20"/>
          <w:lang w:eastAsia="sl-SI"/>
        </w:rPr>
        <w:t xml:space="preserve">. člen </w:t>
      </w:r>
    </w:p>
    <w:p w:rsidR="00F569E4" w:rsidRPr="00544FD3" w:rsidRDefault="00F569E4" w:rsidP="00544FD3">
      <w:pPr>
        <w:jc w:val="both"/>
        <w:rPr>
          <w:rFonts w:eastAsia="Calibri" w:cs="Arial"/>
          <w:szCs w:val="20"/>
          <w:lang w:eastAsia="sl-SI"/>
        </w:rPr>
      </w:pPr>
    </w:p>
    <w:p w:rsidR="00F569E4" w:rsidRPr="00544FD3" w:rsidRDefault="00F569E4" w:rsidP="00544FD3">
      <w:pPr>
        <w:jc w:val="both"/>
        <w:rPr>
          <w:rFonts w:eastAsia="Calibri" w:cs="Arial"/>
          <w:szCs w:val="20"/>
          <w:lang w:eastAsia="sl-SI"/>
        </w:rPr>
      </w:pPr>
      <w:r w:rsidRPr="00544FD3">
        <w:rPr>
          <w:rFonts w:eastAsia="Calibri" w:cs="Arial"/>
          <w:szCs w:val="20"/>
          <w:lang w:eastAsia="sl-SI"/>
        </w:rPr>
        <w:t>(1) Dosedanji nosilec iz 3. točke 3. člena</w:t>
      </w:r>
      <w:r w:rsidRPr="00544FD3">
        <w:t xml:space="preserve"> </w:t>
      </w:r>
      <w:r w:rsidRPr="00544FD3">
        <w:rPr>
          <w:rFonts w:eastAsia="Calibri" w:cs="Arial"/>
          <w:szCs w:val="20"/>
          <w:lang w:eastAsia="sl-SI"/>
        </w:rPr>
        <w:t xml:space="preserve">Zakona o kmetijstvu (Uradni list RS, št. 45/08, 57/12, 90/12 – ZdZPVHVVR, 26/14, 32/15, 27/17 in 22/18) postane z dnem uveljavitve tega zakona kmet iz 4. člena zakona. </w:t>
      </w:r>
    </w:p>
    <w:p w:rsidR="00F569E4" w:rsidRPr="00544FD3" w:rsidRDefault="00F569E4" w:rsidP="00544FD3">
      <w:pPr>
        <w:jc w:val="both"/>
        <w:rPr>
          <w:rFonts w:eastAsia="Calibri" w:cs="Arial"/>
          <w:szCs w:val="20"/>
          <w:lang w:eastAsia="sl-SI"/>
        </w:rPr>
      </w:pPr>
    </w:p>
    <w:p w:rsidR="00F569E4" w:rsidRPr="00544FD3" w:rsidRDefault="00F569E4" w:rsidP="00544FD3">
      <w:pPr>
        <w:jc w:val="both"/>
        <w:rPr>
          <w:rFonts w:eastAsia="Calibri" w:cs="Arial"/>
          <w:szCs w:val="20"/>
          <w:lang w:eastAsia="sl-SI"/>
        </w:rPr>
      </w:pPr>
      <w:r w:rsidRPr="00544FD3">
        <w:rPr>
          <w:rFonts w:eastAsia="Calibri" w:cs="Arial"/>
          <w:szCs w:val="20"/>
          <w:lang w:eastAsia="sl-SI"/>
        </w:rPr>
        <w:t xml:space="preserve">(2) Kmet posameznik mora v roku dveh let </w:t>
      </w:r>
      <w:r w:rsidR="00E4121B">
        <w:rPr>
          <w:rFonts w:eastAsia="Calibri" w:cs="Arial"/>
          <w:szCs w:val="20"/>
          <w:lang w:eastAsia="sl-SI"/>
        </w:rPr>
        <w:t xml:space="preserve">od </w:t>
      </w:r>
      <w:r w:rsidRPr="00544FD3">
        <w:rPr>
          <w:rFonts w:eastAsia="Calibri" w:cs="Arial"/>
          <w:szCs w:val="20"/>
          <w:lang w:eastAsia="sl-SI"/>
        </w:rPr>
        <w:t>uveljavitve tega zakona urediti vpis družinskih članov v RKG.</w:t>
      </w:r>
    </w:p>
    <w:p w:rsidR="00F569E4" w:rsidRPr="00544FD3" w:rsidRDefault="00F569E4" w:rsidP="00544FD3">
      <w:pPr>
        <w:jc w:val="both"/>
        <w:rPr>
          <w:rFonts w:eastAsia="Calibri" w:cs="Arial"/>
          <w:szCs w:val="20"/>
          <w:lang w:eastAsia="sl-SI"/>
        </w:rPr>
      </w:pPr>
    </w:p>
    <w:p w:rsidR="00F569E4" w:rsidRPr="00544FD3" w:rsidRDefault="00F569E4" w:rsidP="00544FD3">
      <w:pPr>
        <w:jc w:val="both"/>
        <w:rPr>
          <w:rFonts w:eastAsia="Calibri" w:cs="Arial"/>
          <w:szCs w:val="20"/>
          <w:lang w:eastAsia="sl-SI"/>
        </w:rPr>
      </w:pPr>
      <w:r w:rsidRPr="00544FD3">
        <w:rPr>
          <w:rFonts w:eastAsia="Calibri" w:cs="Arial"/>
          <w:szCs w:val="20"/>
          <w:lang w:eastAsia="sl-SI"/>
        </w:rPr>
        <w:t>(3) Do ureditve vpisa družinskih članov iz prejšnjega odstavka imajo dosedanji člani kmetije pravice</w:t>
      </w:r>
      <w:r w:rsidRPr="00544FD3">
        <w:t xml:space="preserve"> iz </w:t>
      </w:r>
      <w:r w:rsidRPr="00544FD3">
        <w:rPr>
          <w:rFonts w:eastAsia="Calibri" w:cs="Arial"/>
          <w:szCs w:val="20"/>
          <w:lang w:eastAsia="sl-SI"/>
        </w:rPr>
        <w:t>predpisov, ki urejajo pokojninsko in invalidsko zavarovanje.</w:t>
      </w:r>
    </w:p>
    <w:p w:rsidR="00F569E4" w:rsidRPr="00544FD3" w:rsidRDefault="00F569E4" w:rsidP="00544FD3">
      <w:pPr>
        <w:jc w:val="both"/>
        <w:rPr>
          <w:rFonts w:eastAsia="Calibri" w:cs="Arial"/>
          <w:szCs w:val="20"/>
          <w:lang w:eastAsia="sl-SI"/>
        </w:rPr>
      </w:pPr>
      <w:r w:rsidRPr="00544FD3">
        <w:rPr>
          <w:rFonts w:eastAsia="Calibri" w:cs="Arial"/>
          <w:szCs w:val="20"/>
          <w:lang w:eastAsia="sl-SI"/>
        </w:rPr>
        <w:lastRenderedPageBreak/>
        <w:t>(4) Za člana kmetije iz predpisov, ki urejajo pokojninsko in invalidsko zavarovanje se šteje družinski član iz tega zakona. Za nosilca kmetije iz predpisov, ki urejajo pokojninsko in invalidsko zavarovanje se šteje kmet posameznik iz tega zakona.</w:t>
      </w:r>
    </w:p>
    <w:p w:rsidR="00F569E4" w:rsidRPr="00544FD3" w:rsidRDefault="00F569E4" w:rsidP="00544FD3">
      <w:pPr>
        <w:jc w:val="center"/>
        <w:rPr>
          <w:rFonts w:eastAsia="Calibri" w:cs="Arial"/>
          <w:szCs w:val="20"/>
          <w:lang w:eastAsia="sl-SI"/>
        </w:rPr>
      </w:pPr>
    </w:p>
    <w:p w:rsidR="00F569E4" w:rsidRPr="00544FD3" w:rsidRDefault="00F569E4" w:rsidP="00544FD3">
      <w:pPr>
        <w:jc w:val="center"/>
        <w:rPr>
          <w:rFonts w:eastAsia="Calibri" w:cs="Arial"/>
          <w:szCs w:val="20"/>
          <w:lang w:eastAsia="sl-SI"/>
        </w:rPr>
      </w:pPr>
    </w:p>
    <w:p w:rsidR="00F569E4" w:rsidRPr="00544FD3" w:rsidRDefault="00E4121B" w:rsidP="00544FD3">
      <w:pPr>
        <w:jc w:val="center"/>
        <w:rPr>
          <w:rFonts w:eastAsia="Calibri" w:cs="Arial"/>
          <w:b/>
          <w:szCs w:val="20"/>
          <w:lang w:eastAsia="sl-SI"/>
        </w:rPr>
      </w:pPr>
      <w:r>
        <w:rPr>
          <w:rFonts w:eastAsia="Calibri" w:cs="Arial"/>
          <w:b/>
          <w:szCs w:val="20"/>
          <w:lang w:eastAsia="sl-SI"/>
        </w:rPr>
        <w:t>32</w:t>
      </w:r>
      <w:r w:rsidR="00F569E4" w:rsidRPr="00544FD3">
        <w:rPr>
          <w:rFonts w:eastAsia="Calibri" w:cs="Arial"/>
          <w:b/>
          <w:szCs w:val="20"/>
          <w:lang w:eastAsia="sl-SI"/>
        </w:rPr>
        <w:t>. člen</w:t>
      </w:r>
    </w:p>
    <w:p w:rsidR="00F569E4" w:rsidRPr="00544FD3" w:rsidRDefault="00F569E4" w:rsidP="00544FD3">
      <w:pPr>
        <w:jc w:val="center"/>
        <w:rPr>
          <w:rFonts w:eastAsia="Calibri" w:cs="Arial"/>
          <w:b/>
          <w:szCs w:val="20"/>
          <w:lang w:eastAsia="sl-SI"/>
        </w:rPr>
      </w:pPr>
      <w:r w:rsidRPr="00544FD3">
        <w:rPr>
          <w:rFonts w:eastAsia="Calibri" w:cs="Arial"/>
          <w:b/>
          <w:szCs w:val="20"/>
          <w:lang w:eastAsia="sl-SI"/>
        </w:rPr>
        <w:t>(uveljavitev)</w:t>
      </w:r>
    </w:p>
    <w:p w:rsidR="00F569E4" w:rsidRPr="00544FD3" w:rsidRDefault="00F569E4" w:rsidP="00544FD3">
      <w:pPr>
        <w:jc w:val="center"/>
        <w:rPr>
          <w:rFonts w:eastAsia="Calibri" w:cs="Arial"/>
          <w:szCs w:val="20"/>
          <w:lang w:eastAsia="sl-SI"/>
        </w:rPr>
      </w:pPr>
    </w:p>
    <w:p w:rsidR="00A64F25" w:rsidRPr="00544FD3" w:rsidRDefault="00F569E4" w:rsidP="00544FD3">
      <w:pPr>
        <w:jc w:val="both"/>
        <w:rPr>
          <w:rFonts w:eastAsia="Calibri" w:cs="Arial"/>
          <w:szCs w:val="20"/>
          <w:lang w:eastAsia="sl-SI"/>
        </w:rPr>
      </w:pPr>
      <w:r w:rsidRPr="00544FD3">
        <w:rPr>
          <w:rFonts w:eastAsia="Calibri" w:cs="Arial"/>
          <w:szCs w:val="20"/>
          <w:lang w:eastAsia="sl-SI"/>
        </w:rPr>
        <w:t>Ta zakon začne veljati petnajsti dan po objavi v Uradnem listu Republike Slovenije, uporabljati pa se začne 1. januarja 2021.</w:t>
      </w:r>
    </w:p>
    <w:p w:rsidR="00544FD3" w:rsidRPr="00135B9D" w:rsidRDefault="00544FD3" w:rsidP="00135B9D">
      <w:pPr>
        <w:rPr>
          <w:color w:val="FF0000"/>
        </w:rPr>
      </w:pPr>
    </w:p>
    <w:sectPr w:rsidR="00544FD3" w:rsidRPr="00135B9D">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64A6" w:rsidRDefault="003264A6" w:rsidP="00661809">
      <w:pPr>
        <w:spacing w:line="240" w:lineRule="auto"/>
      </w:pPr>
      <w:r>
        <w:separator/>
      </w:r>
    </w:p>
  </w:endnote>
  <w:endnote w:type="continuationSeparator" w:id="0">
    <w:p w:rsidR="003264A6" w:rsidRDefault="003264A6" w:rsidP="006618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6124767"/>
      <w:docPartObj>
        <w:docPartGallery w:val="Page Numbers (Bottom of Page)"/>
        <w:docPartUnique/>
      </w:docPartObj>
    </w:sdtPr>
    <w:sdtEndPr/>
    <w:sdtContent>
      <w:p w:rsidR="00661809" w:rsidRDefault="00661809">
        <w:pPr>
          <w:pStyle w:val="Noga"/>
          <w:jc w:val="right"/>
        </w:pPr>
        <w:r>
          <w:fldChar w:fldCharType="begin"/>
        </w:r>
        <w:r>
          <w:instrText>PAGE   \* MERGEFORMAT</w:instrText>
        </w:r>
        <w:r>
          <w:fldChar w:fldCharType="separate"/>
        </w:r>
        <w:r w:rsidR="005E4CAA">
          <w:rPr>
            <w:noProof/>
          </w:rPr>
          <w:t>2</w:t>
        </w:r>
        <w:r>
          <w:fldChar w:fldCharType="end"/>
        </w:r>
      </w:p>
    </w:sdtContent>
  </w:sdt>
  <w:p w:rsidR="00661809" w:rsidRDefault="0066180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64A6" w:rsidRDefault="003264A6" w:rsidP="00661809">
      <w:pPr>
        <w:spacing w:line="240" w:lineRule="auto"/>
      </w:pPr>
      <w:r>
        <w:separator/>
      </w:r>
    </w:p>
  </w:footnote>
  <w:footnote w:type="continuationSeparator" w:id="0">
    <w:p w:rsidR="003264A6" w:rsidRDefault="003264A6" w:rsidP="0066180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97325"/>
    <w:multiLevelType w:val="hybridMultilevel"/>
    <w:tmpl w:val="9D9AA06E"/>
    <w:lvl w:ilvl="0" w:tplc="ABE64118">
      <w:start w:val="4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1AA6"/>
    <w:rsid w:val="00014F91"/>
    <w:rsid w:val="00032628"/>
    <w:rsid w:val="00034155"/>
    <w:rsid w:val="00042304"/>
    <w:rsid w:val="00052431"/>
    <w:rsid w:val="00091855"/>
    <w:rsid w:val="001243E4"/>
    <w:rsid w:val="00135B9D"/>
    <w:rsid w:val="00166D3B"/>
    <w:rsid w:val="0019284B"/>
    <w:rsid w:val="001971B3"/>
    <w:rsid w:val="001C18FB"/>
    <w:rsid w:val="001F2559"/>
    <w:rsid w:val="001F343B"/>
    <w:rsid w:val="002338C5"/>
    <w:rsid w:val="00233AE3"/>
    <w:rsid w:val="00261AA6"/>
    <w:rsid w:val="002840E1"/>
    <w:rsid w:val="002B54C0"/>
    <w:rsid w:val="002D325B"/>
    <w:rsid w:val="0030113A"/>
    <w:rsid w:val="00322DE8"/>
    <w:rsid w:val="003264A6"/>
    <w:rsid w:val="00333958"/>
    <w:rsid w:val="0033449B"/>
    <w:rsid w:val="003A0FEA"/>
    <w:rsid w:val="003E0EA9"/>
    <w:rsid w:val="003F64BB"/>
    <w:rsid w:val="00400E99"/>
    <w:rsid w:val="00482C91"/>
    <w:rsid w:val="004A143F"/>
    <w:rsid w:val="004B3DC8"/>
    <w:rsid w:val="004C0FEF"/>
    <w:rsid w:val="00544FD3"/>
    <w:rsid w:val="00560EC4"/>
    <w:rsid w:val="00573EF8"/>
    <w:rsid w:val="00583109"/>
    <w:rsid w:val="0059473A"/>
    <w:rsid w:val="005C01A2"/>
    <w:rsid w:val="005E4CAA"/>
    <w:rsid w:val="00613289"/>
    <w:rsid w:val="00617903"/>
    <w:rsid w:val="0063444A"/>
    <w:rsid w:val="00661809"/>
    <w:rsid w:val="0068672D"/>
    <w:rsid w:val="006A4F10"/>
    <w:rsid w:val="006B264B"/>
    <w:rsid w:val="006E74E6"/>
    <w:rsid w:val="006F3CC7"/>
    <w:rsid w:val="00703850"/>
    <w:rsid w:val="0076677B"/>
    <w:rsid w:val="00781E8B"/>
    <w:rsid w:val="007B3911"/>
    <w:rsid w:val="00896A7F"/>
    <w:rsid w:val="008C633A"/>
    <w:rsid w:val="0090010D"/>
    <w:rsid w:val="009147BD"/>
    <w:rsid w:val="009869C1"/>
    <w:rsid w:val="009B7381"/>
    <w:rsid w:val="009C4262"/>
    <w:rsid w:val="009E281E"/>
    <w:rsid w:val="009F3CD1"/>
    <w:rsid w:val="00A107E5"/>
    <w:rsid w:val="00A52B36"/>
    <w:rsid w:val="00A607EB"/>
    <w:rsid w:val="00A64F25"/>
    <w:rsid w:val="00A821B2"/>
    <w:rsid w:val="00AC3E58"/>
    <w:rsid w:val="00B12321"/>
    <w:rsid w:val="00BC6EAF"/>
    <w:rsid w:val="00BD5BBB"/>
    <w:rsid w:val="00C12B90"/>
    <w:rsid w:val="00C20E26"/>
    <w:rsid w:val="00C21047"/>
    <w:rsid w:val="00C63CD5"/>
    <w:rsid w:val="00CC1AAD"/>
    <w:rsid w:val="00D021DE"/>
    <w:rsid w:val="00DF45BC"/>
    <w:rsid w:val="00E4121B"/>
    <w:rsid w:val="00E6740B"/>
    <w:rsid w:val="00EF5CE7"/>
    <w:rsid w:val="00F12C7F"/>
    <w:rsid w:val="00F130AD"/>
    <w:rsid w:val="00F13EAC"/>
    <w:rsid w:val="00F569E4"/>
    <w:rsid w:val="00F84725"/>
    <w:rsid w:val="00FA124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61AA6"/>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semiHidden/>
    <w:unhideWhenUsed/>
    <w:rsid w:val="006F3CC7"/>
    <w:rPr>
      <w:sz w:val="16"/>
      <w:szCs w:val="16"/>
    </w:rPr>
  </w:style>
  <w:style w:type="paragraph" w:styleId="Pripombabesedilo">
    <w:name w:val="annotation text"/>
    <w:basedOn w:val="Navaden"/>
    <w:link w:val="PripombabesediloZnak"/>
    <w:uiPriority w:val="99"/>
    <w:semiHidden/>
    <w:unhideWhenUsed/>
    <w:rsid w:val="006F3CC7"/>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semiHidden/>
    <w:rsid w:val="006F3CC7"/>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6F3CC7"/>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F3CC7"/>
    <w:rPr>
      <w:rFonts w:ascii="Tahoma" w:eastAsia="Times New Roman" w:hAnsi="Tahoma" w:cs="Tahoma"/>
      <w:sz w:val="16"/>
      <w:szCs w:val="16"/>
    </w:rPr>
  </w:style>
  <w:style w:type="paragraph" w:styleId="Odstavekseznama">
    <w:name w:val="List Paragraph"/>
    <w:basedOn w:val="Navaden"/>
    <w:uiPriority w:val="34"/>
    <w:qFormat/>
    <w:rsid w:val="006F3CC7"/>
    <w:pPr>
      <w:ind w:left="720"/>
      <w:contextualSpacing/>
    </w:pPr>
  </w:style>
  <w:style w:type="paragraph" w:styleId="Glava">
    <w:name w:val="header"/>
    <w:basedOn w:val="Navaden"/>
    <w:link w:val="GlavaZnak"/>
    <w:uiPriority w:val="99"/>
    <w:unhideWhenUsed/>
    <w:rsid w:val="00661809"/>
    <w:pPr>
      <w:tabs>
        <w:tab w:val="center" w:pos="4536"/>
        <w:tab w:val="right" w:pos="9072"/>
      </w:tabs>
      <w:spacing w:line="240" w:lineRule="auto"/>
    </w:pPr>
  </w:style>
  <w:style w:type="character" w:customStyle="1" w:styleId="GlavaZnak">
    <w:name w:val="Glava Znak"/>
    <w:basedOn w:val="Privzetapisavaodstavka"/>
    <w:link w:val="Glava"/>
    <w:uiPriority w:val="99"/>
    <w:rsid w:val="00661809"/>
    <w:rPr>
      <w:rFonts w:ascii="Arial" w:eastAsia="Times New Roman" w:hAnsi="Arial" w:cs="Times New Roman"/>
      <w:sz w:val="20"/>
      <w:szCs w:val="24"/>
    </w:rPr>
  </w:style>
  <w:style w:type="paragraph" w:styleId="Noga">
    <w:name w:val="footer"/>
    <w:basedOn w:val="Navaden"/>
    <w:link w:val="NogaZnak"/>
    <w:uiPriority w:val="99"/>
    <w:unhideWhenUsed/>
    <w:rsid w:val="00661809"/>
    <w:pPr>
      <w:tabs>
        <w:tab w:val="center" w:pos="4536"/>
        <w:tab w:val="right" w:pos="9072"/>
      </w:tabs>
      <w:spacing w:line="240" w:lineRule="auto"/>
    </w:pPr>
  </w:style>
  <w:style w:type="character" w:customStyle="1" w:styleId="NogaZnak">
    <w:name w:val="Noga Znak"/>
    <w:basedOn w:val="Privzetapisavaodstavka"/>
    <w:link w:val="Noga"/>
    <w:uiPriority w:val="99"/>
    <w:rsid w:val="00661809"/>
    <w:rPr>
      <w:rFonts w:ascii="Arial" w:eastAsia="Times New Roman" w:hAnsi="Arial"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61AA6"/>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semiHidden/>
    <w:unhideWhenUsed/>
    <w:rsid w:val="006F3CC7"/>
    <w:rPr>
      <w:sz w:val="16"/>
      <w:szCs w:val="16"/>
    </w:rPr>
  </w:style>
  <w:style w:type="paragraph" w:styleId="Pripombabesedilo">
    <w:name w:val="annotation text"/>
    <w:basedOn w:val="Navaden"/>
    <w:link w:val="PripombabesediloZnak"/>
    <w:uiPriority w:val="99"/>
    <w:semiHidden/>
    <w:unhideWhenUsed/>
    <w:rsid w:val="006F3CC7"/>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semiHidden/>
    <w:rsid w:val="006F3CC7"/>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6F3CC7"/>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F3CC7"/>
    <w:rPr>
      <w:rFonts w:ascii="Tahoma" w:eastAsia="Times New Roman" w:hAnsi="Tahoma" w:cs="Tahoma"/>
      <w:sz w:val="16"/>
      <w:szCs w:val="16"/>
    </w:rPr>
  </w:style>
  <w:style w:type="paragraph" w:styleId="Odstavekseznama">
    <w:name w:val="List Paragraph"/>
    <w:basedOn w:val="Navaden"/>
    <w:uiPriority w:val="34"/>
    <w:qFormat/>
    <w:rsid w:val="006F3CC7"/>
    <w:pPr>
      <w:ind w:left="720"/>
      <w:contextualSpacing/>
    </w:pPr>
  </w:style>
  <w:style w:type="paragraph" w:styleId="Glava">
    <w:name w:val="header"/>
    <w:basedOn w:val="Navaden"/>
    <w:link w:val="GlavaZnak"/>
    <w:uiPriority w:val="99"/>
    <w:unhideWhenUsed/>
    <w:rsid w:val="00661809"/>
    <w:pPr>
      <w:tabs>
        <w:tab w:val="center" w:pos="4536"/>
        <w:tab w:val="right" w:pos="9072"/>
      </w:tabs>
      <w:spacing w:line="240" w:lineRule="auto"/>
    </w:pPr>
  </w:style>
  <w:style w:type="character" w:customStyle="1" w:styleId="GlavaZnak">
    <w:name w:val="Glava Znak"/>
    <w:basedOn w:val="Privzetapisavaodstavka"/>
    <w:link w:val="Glava"/>
    <w:uiPriority w:val="99"/>
    <w:rsid w:val="00661809"/>
    <w:rPr>
      <w:rFonts w:ascii="Arial" w:eastAsia="Times New Roman" w:hAnsi="Arial" w:cs="Times New Roman"/>
      <w:sz w:val="20"/>
      <w:szCs w:val="24"/>
    </w:rPr>
  </w:style>
  <w:style w:type="paragraph" w:styleId="Noga">
    <w:name w:val="footer"/>
    <w:basedOn w:val="Navaden"/>
    <w:link w:val="NogaZnak"/>
    <w:uiPriority w:val="99"/>
    <w:unhideWhenUsed/>
    <w:rsid w:val="00661809"/>
    <w:pPr>
      <w:tabs>
        <w:tab w:val="center" w:pos="4536"/>
        <w:tab w:val="right" w:pos="9072"/>
      </w:tabs>
      <w:spacing w:line="240" w:lineRule="auto"/>
    </w:pPr>
  </w:style>
  <w:style w:type="character" w:customStyle="1" w:styleId="NogaZnak">
    <w:name w:val="Noga Znak"/>
    <w:basedOn w:val="Privzetapisavaodstavka"/>
    <w:link w:val="Noga"/>
    <w:uiPriority w:val="99"/>
    <w:rsid w:val="00661809"/>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3681</Words>
  <Characters>20838</Characters>
  <Application>Microsoft Office Word</Application>
  <DocSecurity>0</DocSecurity>
  <Lines>393</Lines>
  <Paragraphs>166</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24353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Andrej Hafner</dc:creator>
  <cp:lastModifiedBy>Marjeta Bizjak</cp:lastModifiedBy>
  <cp:revision>2</cp:revision>
  <cp:lastPrinted>2020-02-07T06:32:00Z</cp:lastPrinted>
  <dcterms:created xsi:type="dcterms:W3CDTF">2020-02-07T08:52:00Z</dcterms:created>
  <dcterms:modified xsi:type="dcterms:W3CDTF">2020-02-07T08:52:00Z</dcterms:modified>
</cp:coreProperties>
</file>