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5017" w:rsidRDefault="007C5017" w:rsidP="007C5017">
      <w:pPr>
        <w:pStyle w:val="datumtevilka"/>
        <w:rPr>
          <w:rFonts w:cs="Arial"/>
          <w:color w:val="000000"/>
        </w:rPr>
      </w:pPr>
      <w:bookmarkStart w:id="0" w:name="_GoBack"/>
      <w:bookmarkEnd w:id="0"/>
    </w:p>
    <w:p w:rsidR="00A90867" w:rsidRPr="00B73522" w:rsidRDefault="00A90867" w:rsidP="007C5017">
      <w:pPr>
        <w:pStyle w:val="datumtevilka"/>
        <w:rPr>
          <w:rFonts w:cs="Arial"/>
          <w:color w:val="000000"/>
        </w:rPr>
      </w:pPr>
    </w:p>
    <w:p w:rsidR="007C5017" w:rsidRDefault="007C5017" w:rsidP="007C5017">
      <w:pPr>
        <w:spacing w:line="240" w:lineRule="auto"/>
        <w:jc w:val="both"/>
        <w:rPr>
          <w:rFonts w:ascii="Arial" w:hAnsi="Arial" w:cs="Arial"/>
          <w:b/>
          <w:noProof/>
          <w:lang w:eastAsia="sl-SI"/>
        </w:rPr>
      </w:pPr>
      <w:r w:rsidRPr="00B73522">
        <w:rPr>
          <w:rFonts w:ascii="Arial" w:hAnsi="Arial" w:cs="Arial"/>
          <w:b/>
          <w:noProof/>
          <w:lang w:eastAsia="sl-SI"/>
        </w:rPr>
        <w:t>Priloga:</w:t>
      </w:r>
      <w:r w:rsidR="00B45C13">
        <w:rPr>
          <w:rFonts w:ascii="Arial" w:hAnsi="Arial" w:cs="Arial"/>
          <w:b/>
          <w:noProof/>
          <w:lang w:eastAsia="sl-SI"/>
        </w:rPr>
        <w:t xml:space="preserve"> PROGRAM PORABE SREDSTEV SKLADA Z</w:t>
      </w:r>
      <w:r w:rsidR="00087D6C">
        <w:rPr>
          <w:rFonts w:ascii="Arial" w:hAnsi="Arial" w:cs="Arial"/>
          <w:b/>
          <w:noProof/>
          <w:lang w:eastAsia="sl-SI"/>
        </w:rPr>
        <w:t>A PODNEBNE SPREMEMBE V OBDOBJU</w:t>
      </w:r>
      <w:r w:rsidR="000058E4">
        <w:rPr>
          <w:rFonts w:ascii="Arial" w:hAnsi="Arial" w:cs="Arial"/>
          <w:b/>
          <w:noProof/>
          <w:lang w:eastAsia="sl-SI"/>
        </w:rPr>
        <w:t xml:space="preserve"> </w:t>
      </w:r>
      <w:r w:rsidR="00BC4D44">
        <w:rPr>
          <w:rFonts w:ascii="Arial" w:hAnsi="Arial" w:cs="Arial"/>
          <w:b/>
          <w:noProof/>
          <w:lang w:eastAsia="sl-SI"/>
        </w:rPr>
        <w:t>2020 - 202</w:t>
      </w:r>
      <w:r w:rsidR="001B03F2">
        <w:rPr>
          <w:rFonts w:ascii="Arial" w:hAnsi="Arial" w:cs="Arial"/>
          <w:b/>
          <w:noProof/>
          <w:lang w:eastAsia="sl-SI"/>
        </w:rPr>
        <w:t>3</w:t>
      </w:r>
    </w:p>
    <w:p w:rsidR="003547E1" w:rsidRDefault="003547E1" w:rsidP="007C5017">
      <w:pPr>
        <w:spacing w:line="240" w:lineRule="auto"/>
        <w:jc w:val="both"/>
        <w:rPr>
          <w:rFonts w:ascii="Arial" w:hAnsi="Arial" w:cs="Arial"/>
          <w:b/>
          <w:noProof/>
          <w:lang w:eastAsia="sl-SI"/>
        </w:rPr>
      </w:pPr>
    </w:p>
    <w:p w:rsidR="003547E1" w:rsidRDefault="003547E1" w:rsidP="007C5017">
      <w:pPr>
        <w:spacing w:line="240" w:lineRule="auto"/>
        <w:jc w:val="both"/>
        <w:rPr>
          <w:rFonts w:ascii="Arial" w:hAnsi="Arial" w:cs="Arial"/>
          <w:b/>
          <w:noProof/>
          <w:lang w:eastAsia="sl-SI"/>
        </w:rPr>
      </w:pPr>
    </w:p>
    <w:p w:rsidR="003547E1" w:rsidRDefault="003547E1" w:rsidP="007C5017">
      <w:pPr>
        <w:spacing w:line="240" w:lineRule="auto"/>
        <w:jc w:val="both"/>
        <w:rPr>
          <w:rFonts w:ascii="Arial" w:hAnsi="Arial" w:cs="Arial"/>
          <w:b/>
          <w:noProof/>
          <w:lang w:eastAsia="sl-SI"/>
        </w:rPr>
      </w:pPr>
    </w:p>
    <w:p w:rsidR="003547E1" w:rsidRDefault="003547E1" w:rsidP="007C5017">
      <w:pPr>
        <w:spacing w:line="240" w:lineRule="auto"/>
        <w:jc w:val="both"/>
        <w:rPr>
          <w:rFonts w:ascii="Arial" w:hAnsi="Arial" w:cs="Arial"/>
          <w:b/>
          <w:noProof/>
          <w:lang w:eastAsia="sl-SI"/>
        </w:rPr>
      </w:pPr>
    </w:p>
    <w:p w:rsidR="003547E1" w:rsidRDefault="003547E1" w:rsidP="007C5017">
      <w:pPr>
        <w:spacing w:line="240" w:lineRule="auto"/>
        <w:jc w:val="both"/>
        <w:rPr>
          <w:rFonts w:ascii="Arial" w:hAnsi="Arial" w:cs="Arial"/>
          <w:b/>
          <w:noProof/>
          <w:lang w:eastAsia="sl-SI"/>
        </w:rPr>
      </w:pPr>
    </w:p>
    <w:p w:rsidR="003547E1" w:rsidRDefault="003547E1" w:rsidP="007C5017">
      <w:pPr>
        <w:spacing w:line="240" w:lineRule="auto"/>
        <w:jc w:val="both"/>
        <w:rPr>
          <w:rFonts w:ascii="Arial" w:hAnsi="Arial" w:cs="Arial"/>
          <w:b/>
          <w:noProof/>
          <w:lang w:eastAsia="sl-SI"/>
        </w:rPr>
      </w:pPr>
    </w:p>
    <w:p w:rsidR="003547E1" w:rsidRDefault="003547E1" w:rsidP="007C5017">
      <w:pPr>
        <w:spacing w:line="240" w:lineRule="auto"/>
        <w:jc w:val="both"/>
        <w:rPr>
          <w:rFonts w:ascii="Arial" w:hAnsi="Arial" w:cs="Arial"/>
          <w:b/>
          <w:noProof/>
          <w:lang w:eastAsia="sl-SI"/>
        </w:rPr>
      </w:pPr>
    </w:p>
    <w:p w:rsidR="003547E1" w:rsidRDefault="003547E1" w:rsidP="007C5017">
      <w:pPr>
        <w:spacing w:line="240" w:lineRule="auto"/>
        <w:jc w:val="both"/>
        <w:rPr>
          <w:rFonts w:ascii="Arial" w:hAnsi="Arial" w:cs="Arial"/>
          <w:b/>
          <w:noProof/>
          <w:lang w:eastAsia="sl-SI"/>
        </w:rPr>
      </w:pPr>
    </w:p>
    <w:p w:rsidR="003547E1" w:rsidRDefault="003547E1" w:rsidP="007C5017">
      <w:pPr>
        <w:spacing w:line="240" w:lineRule="auto"/>
        <w:jc w:val="both"/>
        <w:rPr>
          <w:rFonts w:ascii="Arial" w:hAnsi="Arial" w:cs="Arial"/>
          <w:b/>
          <w:noProof/>
          <w:lang w:eastAsia="sl-SI"/>
        </w:rPr>
      </w:pPr>
    </w:p>
    <w:p w:rsidR="003547E1" w:rsidRDefault="003547E1" w:rsidP="007C5017">
      <w:pPr>
        <w:spacing w:line="240" w:lineRule="auto"/>
        <w:jc w:val="both"/>
        <w:rPr>
          <w:rFonts w:ascii="Arial" w:hAnsi="Arial" w:cs="Arial"/>
          <w:b/>
          <w:noProof/>
          <w:lang w:eastAsia="sl-SI"/>
        </w:rPr>
      </w:pPr>
    </w:p>
    <w:p w:rsidR="003547E1" w:rsidRDefault="003547E1" w:rsidP="007C5017">
      <w:pPr>
        <w:spacing w:line="240" w:lineRule="auto"/>
        <w:jc w:val="both"/>
        <w:rPr>
          <w:rFonts w:ascii="Arial" w:hAnsi="Arial" w:cs="Arial"/>
          <w:b/>
          <w:noProof/>
          <w:lang w:eastAsia="sl-SI"/>
        </w:rPr>
      </w:pPr>
    </w:p>
    <w:p w:rsidR="003547E1" w:rsidRDefault="003547E1" w:rsidP="007C5017">
      <w:pPr>
        <w:spacing w:line="240" w:lineRule="auto"/>
        <w:jc w:val="both"/>
        <w:rPr>
          <w:rFonts w:ascii="Arial" w:hAnsi="Arial" w:cs="Arial"/>
          <w:b/>
          <w:noProof/>
          <w:lang w:eastAsia="sl-SI"/>
        </w:rPr>
      </w:pPr>
    </w:p>
    <w:p w:rsidR="003547E1" w:rsidRDefault="003547E1" w:rsidP="007C5017">
      <w:pPr>
        <w:spacing w:line="240" w:lineRule="auto"/>
        <w:jc w:val="both"/>
        <w:rPr>
          <w:rFonts w:ascii="Arial" w:hAnsi="Arial" w:cs="Arial"/>
          <w:b/>
          <w:noProof/>
          <w:lang w:eastAsia="sl-SI"/>
        </w:rPr>
      </w:pPr>
    </w:p>
    <w:p w:rsidR="003547E1" w:rsidRDefault="003547E1" w:rsidP="007C5017">
      <w:pPr>
        <w:spacing w:line="240" w:lineRule="auto"/>
        <w:jc w:val="both"/>
        <w:rPr>
          <w:rFonts w:ascii="Arial" w:hAnsi="Arial" w:cs="Arial"/>
          <w:b/>
          <w:noProof/>
          <w:lang w:eastAsia="sl-SI"/>
        </w:rPr>
      </w:pPr>
    </w:p>
    <w:p w:rsidR="003547E1" w:rsidRDefault="003547E1" w:rsidP="007C5017">
      <w:pPr>
        <w:spacing w:line="240" w:lineRule="auto"/>
        <w:jc w:val="both"/>
        <w:rPr>
          <w:rFonts w:ascii="Arial" w:hAnsi="Arial" w:cs="Arial"/>
          <w:b/>
          <w:noProof/>
          <w:lang w:eastAsia="sl-SI"/>
        </w:rPr>
      </w:pPr>
    </w:p>
    <w:p w:rsidR="003547E1" w:rsidRDefault="003547E1" w:rsidP="007C5017">
      <w:pPr>
        <w:spacing w:line="240" w:lineRule="auto"/>
        <w:jc w:val="both"/>
        <w:rPr>
          <w:rFonts w:ascii="Arial" w:hAnsi="Arial" w:cs="Arial"/>
          <w:b/>
          <w:noProof/>
          <w:lang w:eastAsia="sl-SI"/>
        </w:rPr>
      </w:pPr>
    </w:p>
    <w:p w:rsidR="003547E1" w:rsidRDefault="003547E1" w:rsidP="007C5017">
      <w:pPr>
        <w:spacing w:line="240" w:lineRule="auto"/>
        <w:jc w:val="both"/>
        <w:rPr>
          <w:rFonts w:ascii="Arial" w:hAnsi="Arial" w:cs="Arial"/>
          <w:b/>
          <w:noProof/>
          <w:lang w:eastAsia="sl-SI"/>
        </w:rPr>
      </w:pPr>
    </w:p>
    <w:p w:rsidR="003547E1" w:rsidRDefault="003547E1" w:rsidP="007C5017">
      <w:pPr>
        <w:spacing w:line="240" w:lineRule="auto"/>
        <w:jc w:val="both"/>
        <w:rPr>
          <w:rFonts w:ascii="Arial" w:hAnsi="Arial" w:cs="Arial"/>
          <w:b/>
          <w:noProof/>
          <w:lang w:eastAsia="sl-SI"/>
        </w:rPr>
      </w:pPr>
    </w:p>
    <w:p w:rsidR="003547E1" w:rsidRDefault="003547E1" w:rsidP="007C5017">
      <w:pPr>
        <w:spacing w:line="240" w:lineRule="auto"/>
        <w:jc w:val="both"/>
        <w:rPr>
          <w:rFonts w:ascii="Arial" w:hAnsi="Arial" w:cs="Arial"/>
          <w:b/>
          <w:noProof/>
          <w:lang w:eastAsia="sl-SI"/>
        </w:rPr>
      </w:pPr>
    </w:p>
    <w:p w:rsidR="003547E1" w:rsidRDefault="003547E1" w:rsidP="007C5017">
      <w:pPr>
        <w:spacing w:line="240" w:lineRule="auto"/>
        <w:jc w:val="both"/>
        <w:rPr>
          <w:rFonts w:ascii="Arial" w:hAnsi="Arial" w:cs="Arial"/>
          <w:b/>
          <w:noProof/>
          <w:lang w:eastAsia="sl-SI"/>
        </w:rPr>
      </w:pPr>
    </w:p>
    <w:p w:rsidR="003547E1" w:rsidRDefault="003547E1" w:rsidP="007C5017">
      <w:pPr>
        <w:spacing w:line="240" w:lineRule="auto"/>
        <w:jc w:val="both"/>
        <w:rPr>
          <w:rFonts w:ascii="Arial" w:hAnsi="Arial" w:cs="Arial"/>
          <w:b/>
          <w:noProof/>
          <w:lang w:eastAsia="sl-SI"/>
        </w:rPr>
      </w:pPr>
    </w:p>
    <w:p w:rsidR="003547E1" w:rsidRDefault="003547E1" w:rsidP="007C5017">
      <w:pPr>
        <w:spacing w:line="240" w:lineRule="auto"/>
        <w:jc w:val="both"/>
        <w:rPr>
          <w:rFonts w:ascii="Arial" w:hAnsi="Arial" w:cs="Arial"/>
          <w:b/>
          <w:noProof/>
          <w:lang w:eastAsia="sl-SI"/>
        </w:rPr>
      </w:pPr>
    </w:p>
    <w:p w:rsidR="003547E1" w:rsidRDefault="003547E1" w:rsidP="007C5017">
      <w:pPr>
        <w:spacing w:line="240" w:lineRule="auto"/>
        <w:jc w:val="both"/>
        <w:rPr>
          <w:rFonts w:ascii="Arial" w:hAnsi="Arial" w:cs="Arial"/>
          <w:b/>
          <w:noProof/>
          <w:lang w:eastAsia="sl-SI"/>
        </w:rPr>
      </w:pPr>
    </w:p>
    <w:p w:rsidR="003547E1" w:rsidRDefault="003547E1" w:rsidP="007C5017">
      <w:pPr>
        <w:spacing w:line="240" w:lineRule="auto"/>
        <w:jc w:val="both"/>
        <w:rPr>
          <w:rFonts w:ascii="Arial" w:hAnsi="Arial" w:cs="Arial"/>
          <w:b/>
          <w:noProof/>
          <w:lang w:eastAsia="sl-SI"/>
        </w:rPr>
      </w:pPr>
    </w:p>
    <w:p w:rsidR="003547E1" w:rsidRDefault="003547E1" w:rsidP="007C5017">
      <w:pPr>
        <w:spacing w:line="240" w:lineRule="auto"/>
        <w:jc w:val="both"/>
        <w:rPr>
          <w:rFonts w:ascii="Arial" w:hAnsi="Arial" w:cs="Arial"/>
          <w:b/>
          <w:noProof/>
          <w:lang w:eastAsia="sl-SI"/>
        </w:rPr>
      </w:pPr>
    </w:p>
    <w:p w:rsidR="003547E1" w:rsidRDefault="003547E1" w:rsidP="007C5017">
      <w:pPr>
        <w:spacing w:line="240" w:lineRule="auto"/>
        <w:jc w:val="both"/>
        <w:rPr>
          <w:rFonts w:ascii="Arial" w:hAnsi="Arial" w:cs="Arial"/>
          <w:b/>
          <w:noProof/>
          <w:lang w:eastAsia="sl-SI"/>
        </w:rPr>
      </w:pPr>
    </w:p>
    <w:p w:rsidR="003547E1" w:rsidRDefault="003547E1" w:rsidP="007C5017">
      <w:pPr>
        <w:spacing w:line="240" w:lineRule="auto"/>
        <w:jc w:val="both"/>
        <w:rPr>
          <w:rFonts w:ascii="Arial" w:hAnsi="Arial" w:cs="Arial"/>
          <w:b/>
          <w:noProof/>
          <w:lang w:eastAsia="sl-SI"/>
        </w:rPr>
      </w:pPr>
    </w:p>
    <w:p w:rsidR="003547E1" w:rsidRDefault="003547E1" w:rsidP="007C5017">
      <w:pPr>
        <w:spacing w:line="240" w:lineRule="auto"/>
        <w:jc w:val="both"/>
        <w:rPr>
          <w:rFonts w:ascii="Arial" w:hAnsi="Arial" w:cs="Arial"/>
          <w:b/>
          <w:noProof/>
          <w:lang w:eastAsia="sl-SI"/>
        </w:rPr>
      </w:pPr>
    </w:p>
    <w:p w:rsidR="003547E1" w:rsidRDefault="003547E1" w:rsidP="003547E1">
      <w:pPr>
        <w:pStyle w:val="Naslov1"/>
      </w:pPr>
      <w:bookmarkStart w:id="1" w:name="_Toc22724146"/>
      <w:r>
        <w:lastRenderedPageBreak/>
        <w:t>Povzetek</w:t>
      </w:r>
      <w:bookmarkEnd w:id="1"/>
    </w:p>
    <w:p w:rsidR="003547E1" w:rsidRDefault="003547E1" w:rsidP="003547E1">
      <w:pPr>
        <w:pStyle w:val="Brezrazmikov"/>
        <w:jc w:val="both"/>
        <w:rPr>
          <w:rFonts w:ascii="Arial" w:hAnsi="Arial" w:cs="Arial"/>
          <w:color w:val="000000"/>
          <w:sz w:val="20"/>
          <w:szCs w:val="20"/>
          <w:lang w:eastAsia="sl-SI"/>
        </w:rPr>
      </w:pPr>
      <w:r w:rsidRPr="00E75E32">
        <w:rPr>
          <w:rFonts w:ascii="Arial" w:hAnsi="Arial" w:cs="Arial"/>
          <w:sz w:val="20"/>
          <w:szCs w:val="20"/>
        </w:rPr>
        <w:t>Sredstva Sklada za podnebne spremembe</w:t>
      </w:r>
      <w:r>
        <w:rPr>
          <w:rFonts w:ascii="Arial" w:hAnsi="Arial" w:cs="Arial"/>
          <w:sz w:val="20"/>
          <w:szCs w:val="20"/>
        </w:rPr>
        <w:t xml:space="preserve"> so del proračuna Republike Slovenije, ki imajo namen prispevati k </w:t>
      </w:r>
      <w:r>
        <w:rPr>
          <w:rFonts w:ascii="Arial" w:hAnsi="Arial" w:cs="Arial"/>
          <w:color w:val="000000"/>
          <w:sz w:val="20"/>
          <w:szCs w:val="20"/>
          <w:lang w:eastAsia="sl-SI"/>
        </w:rPr>
        <w:t>blaženju (tj. zmanjševanju emisij toplogrednih plinov)</w:t>
      </w:r>
      <w:r w:rsidRPr="00F5784D">
        <w:rPr>
          <w:rFonts w:ascii="Arial" w:hAnsi="Arial" w:cs="Arial"/>
          <w:color w:val="000000"/>
          <w:sz w:val="20"/>
          <w:szCs w:val="20"/>
          <w:lang w:eastAsia="sl-SI"/>
        </w:rPr>
        <w:t xml:space="preserve"> </w:t>
      </w:r>
      <w:r>
        <w:rPr>
          <w:rFonts w:ascii="Arial" w:hAnsi="Arial" w:cs="Arial"/>
          <w:color w:val="000000"/>
          <w:sz w:val="20"/>
          <w:szCs w:val="20"/>
          <w:lang w:eastAsia="sl-SI"/>
        </w:rPr>
        <w:t xml:space="preserve">podnebnih sprememb </w:t>
      </w:r>
      <w:r w:rsidRPr="00F5784D">
        <w:rPr>
          <w:rFonts w:ascii="Arial" w:hAnsi="Arial" w:cs="Arial"/>
          <w:color w:val="000000"/>
          <w:sz w:val="20"/>
          <w:szCs w:val="20"/>
          <w:lang w:eastAsia="sl-SI"/>
        </w:rPr>
        <w:t>in prilagajanj</w:t>
      </w:r>
      <w:r>
        <w:rPr>
          <w:rFonts w:ascii="Arial" w:hAnsi="Arial" w:cs="Arial"/>
          <w:color w:val="000000"/>
          <w:sz w:val="20"/>
          <w:szCs w:val="20"/>
          <w:lang w:eastAsia="sl-SI"/>
        </w:rPr>
        <w:t>u nanje (na vplive</w:t>
      </w:r>
      <w:r w:rsidRPr="00F5784D">
        <w:rPr>
          <w:rFonts w:ascii="Arial" w:hAnsi="Arial" w:cs="Arial"/>
          <w:color w:val="000000"/>
          <w:sz w:val="20"/>
          <w:szCs w:val="20"/>
          <w:lang w:eastAsia="sl-SI"/>
        </w:rPr>
        <w:t xml:space="preserve"> podnebnih sprememb</w:t>
      </w:r>
      <w:r>
        <w:rPr>
          <w:rFonts w:ascii="Arial" w:hAnsi="Arial" w:cs="Arial"/>
          <w:color w:val="000000"/>
          <w:sz w:val="20"/>
          <w:szCs w:val="20"/>
          <w:lang w:eastAsia="sl-SI"/>
        </w:rPr>
        <w:t xml:space="preserve">). </w:t>
      </w:r>
    </w:p>
    <w:p w:rsidR="003547E1" w:rsidRDefault="003547E1" w:rsidP="003547E1">
      <w:pPr>
        <w:pStyle w:val="Brezrazmikov"/>
        <w:jc w:val="both"/>
        <w:rPr>
          <w:rFonts w:ascii="Arial" w:hAnsi="Arial" w:cs="Arial"/>
          <w:color w:val="000000"/>
          <w:sz w:val="20"/>
          <w:szCs w:val="20"/>
          <w:lang w:eastAsia="sl-SI"/>
        </w:rPr>
      </w:pPr>
    </w:p>
    <w:p w:rsidR="003547E1" w:rsidRDefault="003547E1" w:rsidP="003547E1">
      <w:pPr>
        <w:pStyle w:val="Brezrazmikov"/>
        <w:jc w:val="both"/>
        <w:rPr>
          <w:rFonts w:ascii="Arial" w:hAnsi="Arial" w:cs="Arial"/>
          <w:color w:val="000000"/>
          <w:sz w:val="20"/>
          <w:szCs w:val="20"/>
          <w:lang w:eastAsia="sl-SI"/>
        </w:rPr>
      </w:pPr>
      <w:r>
        <w:rPr>
          <w:rFonts w:ascii="Arial" w:hAnsi="Arial" w:cs="Arial"/>
          <w:color w:val="000000"/>
          <w:sz w:val="20"/>
          <w:szCs w:val="20"/>
          <w:lang w:eastAsia="sl-SI"/>
        </w:rPr>
        <w:t>Program</w:t>
      </w:r>
      <w:r w:rsidR="00403EAD">
        <w:rPr>
          <w:rFonts w:ascii="Arial" w:hAnsi="Arial" w:cs="Arial"/>
          <w:color w:val="000000"/>
          <w:sz w:val="20"/>
          <w:szCs w:val="20"/>
          <w:lang w:eastAsia="sl-SI"/>
        </w:rPr>
        <w:t>, ki obsega obdobje</w:t>
      </w:r>
      <w:r>
        <w:rPr>
          <w:rFonts w:ascii="Arial" w:hAnsi="Arial" w:cs="Arial"/>
          <w:color w:val="000000"/>
          <w:sz w:val="20"/>
          <w:szCs w:val="20"/>
          <w:lang w:eastAsia="sl-SI"/>
        </w:rPr>
        <w:t xml:space="preserve"> 2020</w:t>
      </w:r>
      <w:r w:rsidR="00BC4D44">
        <w:rPr>
          <w:rFonts w:ascii="Arial" w:hAnsi="Arial" w:cs="Arial"/>
          <w:color w:val="000000"/>
          <w:sz w:val="20"/>
          <w:szCs w:val="20"/>
          <w:lang w:eastAsia="sl-SI"/>
        </w:rPr>
        <w:t xml:space="preserve"> - 202</w:t>
      </w:r>
      <w:r w:rsidR="001B03F2">
        <w:rPr>
          <w:rFonts w:ascii="Arial" w:hAnsi="Arial" w:cs="Arial"/>
          <w:color w:val="000000"/>
          <w:sz w:val="20"/>
          <w:szCs w:val="20"/>
          <w:lang w:eastAsia="sl-SI"/>
        </w:rPr>
        <w:t>3</w:t>
      </w:r>
      <w:r>
        <w:rPr>
          <w:rFonts w:ascii="Arial" w:hAnsi="Arial" w:cs="Arial"/>
          <w:color w:val="000000"/>
          <w:sz w:val="20"/>
          <w:szCs w:val="20"/>
          <w:lang w:eastAsia="sl-SI"/>
        </w:rPr>
        <w:t xml:space="preserve"> je zastavljen tako, da so v poglavju Upravičeni nameni porabe sredstev Sklada za podnebne spremembe v prikazani upravičeni nameni in navedeni ukrepi, ki se bodo izvajali v let</w:t>
      </w:r>
      <w:r w:rsidR="00BC4D44">
        <w:rPr>
          <w:rFonts w:ascii="Arial" w:hAnsi="Arial" w:cs="Arial"/>
          <w:color w:val="000000"/>
          <w:sz w:val="20"/>
          <w:szCs w:val="20"/>
          <w:lang w:eastAsia="sl-SI"/>
        </w:rPr>
        <w:t>ih</w:t>
      </w:r>
      <w:r w:rsidR="000058E4">
        <w:rPr>
          <w:rFonts w:ascii="Arial" w:hAnsi="Arial" w:cs="Arial"/>
          <w:color w:val="000000"/>
          <w:sz w:val="20"/>
          <w:szCs w:val="20"/>
          <w:lang w:eastAsia="sl-SI"/>
        </w:rPr>
        <w:t xml:space="preserve"> </w:t>
      </w:r>
      <w:r>
        <w:rPr>
          <w:rFonts w:ascii="Arial" w:hAnsi="Arial" w:cs="Arial"/>
          <w:color w:val="000000"/>
          <w:sz w:val="20"/>
          <w:szCs w:val="20"/>
          <w:lang w:eastAsia="sl-SI"/>
        </w:rPr>
        <w:t>2020</w:t>
      </w:r>
      <w:r w:rsidR="00BC4D44">
        <w:rPr>
          <w:rFonts w:ascii="Arial" w:hAnsi="Arial" w:cs="Arial"/>
          <w:color w:val="000000"/>
          <w:sz w:val="20"/>
          <w:szCs w:val="20"/>
          <w:lang w:eastAsia="sl-SI"/>
        </w:rPr>
        <w:t xml:space="preserve"> – 202</w:t>
      </w:r>
      <w:r w:rsidR="001B03F2">
        <w:rPr>
          <w:rFonts w:ascii="Arial" w:hAnsi="Arial" w:cs="Arial"/>
          <w:color w:val="000000"/>
          <w:sz w:val="20"/>
          <w:szCs w:val="20"/>
          <w:lang w:eastAsia="sl-SI"/>
        </w:rPr>
        <w:t>3</w:t>
      </w:r>
      <w:r w:rsidR="00BC4D44">
        <w:rPr>
          <w:rFonts w:ascii="Arial" w:hAnsi="Arial" w:cs="Arial"/>
          <w:color w:val="000000"/>
          <w:sz w:val="20"/>
          <w:szCs w:val="20"/>
          <w:lang w:eastAsia="sl-SI"/>
        </w:rPr>
        <w:t xml:space="preserve">. </w:t>
      </w:r>
    </w:p>
    <w:p w:rsidR="003547E1" w:rsidRDefault="003547E1" w:rsidP="003547E1">
      <w:pPr>
        <w:pStyle w:val="Brezrazmikov"/>
        <w:jc w:val="both"/>
        <w:rPr>
          <w:rFonts w:ascii="Arial" w:hAnsi="Arial" w:cs="Arial"/>
          <w:color w:val="000000"/>
          <w:sz w:val="20"/>
          <w:szCs w:val="20"/>
          <w:lang w:eastAsia="sl-SI"/>
        </w:rPr>
      </w:pPr>
    </w:p>
    <w:p w:rsidR="00F31A59" w:rsidRDefault="003547E1" w:rsidP="003547E1">
      <w:pPr>
        <w:pStyle w:val="Brezrazmikov"/>
        <w:jc w:val="both"/>
        <w:rPr>
          <w:rFonts w:ascii="Arial" w:eastAsia="Times New Roman" w:hAnsi="Arial" w:cs="Arial"/>
          <w:sz w:val="20"/>
          <w:szCs w:val="20"/>
          <w:lang w:eastAsia="sl-SI"/>
        </w:rPr>
      </w:pPr>
      <w:r>
        <w:rPr>
          <w:rFonts w:ascii="Arial" w:hAnsi="Arial" w:cs="Arial"/>
          <w:color w:val="000000"/>
          <w:sz w:val="20"/>
          <w:szCs w:val="20"/>
          <w:lang w:eastAsia="sl-SI"/>
        </w:rPr>
        <w:t>V poglavju Obrazložitve ukrepov na podlagi meril za izbiro so ti ukrepi podrobno obrazloženi. Obrazloženi so ukrepi po upravičenih namenih porabe sredstev Sklada za podnebne spremembe</w:t>
      </w:r>
      <w:r w:rsidR="00403EAD">
        <w:rPr>
          <w:rFonts w:ascii="Arial" w:hAnsi="Arial" w:cs="Arial"/>
          <w:color w:val="000000"/>
          <w:sz w:val="20"/>
          <w:szCs w:val="20"/>
          <w:lang w:eastAsia="sl-SI"/>
        </w:rPr>
        <w:t>,</w:t>
      </w:r>
      <w:r>
        <w:rPr>
          <w:rFonts w:ascii="Arial" w:hAnsi="Arial" w:cs="Arial"/>
          <w:color w:val="000000"/>
          <w:sz w:val="20"/>
          <w:szCs w:val="20"/>
          <w:lang w:eastAsia="sl-SI"/>
        </w:rPr>
        <w:t xml:space="preserve"> ukrepi, ki se bodo po vsebini prenašali pa so že obrazloženi v programih porabe sredstev sklada iz prejšnjih let</w:t>
      </w:r>
      <w:r w:rsidR="00F31A59">
        <w:rPr>
          <w:rFonts w:ascii="Arial" w:hAnsi="Arial" w:cs="Arial"/>
          <w:color w:val="000000"/>
          <w:sz w:val="20"/>
          <w:szCs w:val="20"/>
          <w:lang w:eastAsia="sl-SI"/>
        </w:rPr>
        <w:t xml:space="preserve"> ali ob umestitvi projekta v proračun</w:t>
      </w:r>
      <w:r>
        <w:rPr>
          <w:rFonts w:ascii="Arial" w:hAnsi="Arial" w:cs="Arial"/>
          <w:color w:val="000000"/>
          <w:sz w:val="20"/>
          <w:szCs w:val="20"/>
          <w:lang w:eastAsia="sl-SI"/>
        </w:rPr>
        <w:t xml:space="preserve">. V preglednici spodaj so navedeni vsi ukrepi, za katera se zagotavlja finančna sredstva (tudi dodatna), ki se bodo izvajali v </w:t>
      </w:r>
      <w:r w:rsidR="00BC4D44">
        <w:rPr>
          <w:rFonts w:ascii="Arial" w:hAnsi="Arial" w:cs="Arial"/>
          <w:color w:val="000000"/>
          <w:sz w:val="20"/>
          <w:szCs w:val="20"/>
          <w:lang w:eastAsia="sl-SI"/>
        </w:rPr>
        <w:t>obdobju 2020 – 202</w:t>
      </w:r>
      <w:r w:rsidR="001B03F2">
        <w:rPr>
          <w:rFonts w:ascii="Arial" w:hAnsi="Arial" w:cs="Arial"/>
          <w:color w:val="000000"/>
          <w:sz w:val="20"/>
          <w:szCs w:val="20"/>
          <w:lang w:eastAsia="sl-SI"/>
        </w:rPr>
        <w:t>3</w:t>
      </w:r>
      <w:r w:rsidR="00BC4D44">
        <w:rPr>
          <w:rFonts w:ascii="Arial" w:hAnsi="Arial" w:cs="Arial"/>
          <w:color w:val="000000"/>
          <w:sz w:val="20"/>
          <w:szCs w:val="20"/>
          <w:lang w:eastAsia="sl-SI"/>
        </w:rPr>
        <w:t>.</w:t>
      </w:r>
      <w:r w:rsidRPr="00635004">
        <w:rPr>
          <w:rFonts w:ascii="Arial" w:eastAsia="Times New Roman" w:hAnsi="Arial" w:cs="Arial"/>
          <w:sz w:val="20"/>
          <w:szCs w:val="20"/>
          <w:lang w:eastAsia="sl-SI"/>
        </w:rPr>
        <w:t xml:space="preserve"> </w:t>
      </w:r>
    </w:p>
    <w:p w:rsidR="00F31A59" w:rsidRDefault="00F31A59" w:rsidP="003547E1">
      <w:pPr>
        <w:pStyle w:val="Brezrazmikov"/>
        <w:jc w:val="both"/>
        <w:rPr>
          <w:rFonts w:ascii="Arial" w:eastAsia="Times New Roman" w:hAnsi="Arial" w:cs="Arial"/>
          <w:sz w:val="20"/>
          <w:szCs w:val="20"/>
          <w:lang w:eastAsia="sl-SI"/>
        </w:rPr>
      </w:pPr>
    </w:p>
    <w:p w:rsidR="003547E1" w:rsidRDefault="003547E1" w:rsidP="003547E1">
      <w:pPr>
        <w:pStyle w:val="Brezrazmikov"/>
        <w:jc w:val="both"/>
        <w:rPr>
          <w:rFonts w:ascii="Arial" w:eastAsia="Times New Roman" w:hAnsi="Arial" w:cs="Arial"/>
          <w:sz w:val="20"/>
          <w:szCs w:val="20"/>
          <w:lang w:eastAsia="sl-SI"/>
        </w:rPr>
      </w:pPr>
      <w:r>
        <w:rPr>
          <w:rFonts w:ascii="Arial" w:eastAsia="Times New Roman" w:hAnsi="Arial" w:cs="Arial"/>
          <w:sz w:val="20"/>
          <w:szCs w:val="20"/>
          <w:lang w:eastAsia="sl-SI"/>
        </w:rPr>
        <w:t>Znesek</w:t>
      </w:r>
      <w:r w:rsidR="00F31A59">
        <w:rPr>
          <w:rFonts w:ascii="Arial" w:eastAsia="Times New Roman" w:hAnsi="Arial" w:cs="Arial"/>
          <w:sz w:val="20"/>
          <w:szCs w:val="20"/>
          <w:lang w:eastAsia="sl-SI"/>
        </w:rPr>
        <w:t>,</w:t>
      </w:r>
      <w:r>
        <w:rPr>
          <w:rFonts w:ascii="Arial" w:eastAsia="Times New Roman" w:hAnsi="Arial" w:cs="Arial"/>
          <w:sz w:val="20"/>
          <w:szCs w:val="20"/>
          <w:lang w:eastAsia="sl-SI"/>
        </w:rPr>
        <w:t xml:space="preserve"> predviden za posamezen ukrep se lahko</w:t>
      </w:r>
      <w:r w:rsidR="00F31A59">
        <w:rPr>
          <w:rFonts w:ascii="Arial" w:eastAsia="Times New Roman" w:hAnsi="Arial" w:cs="Arial"/>
          <w:sz w:val="20"/>
          <w:szCs w:val="20"/>
          <w:lang w:eastAsia="sl-SI"/>
        </w:rPr>
        <w:t xml:space="preserve"> iz objektivnih razlogov, zaradi katerih je potrebna prerazporeditev,</w:t>
      </w:r>
      <w:r>
        <w:rPr>
          <w:rFonts w:ascii="Arial" w:eastAsia="Times New Roman" w:hAnsi="Arial" w:cs="Arial"/>
          <w:sz w:val="20"/>
          <w:szCs w:val="20"/>
          <w:lang w:eastAsia="sl-SI"/>
        </w:rPr>
        <w:t xml:space="preserve"> spremeni do 20% brez sprejema spremembe programa s strani vlade RS, tako da se poveča ali zmanjša na račun drugih ukrepov, </w:t>
      </w:r>
      <w:r w:rsidR="00581921">
        <w:rPr>
          <w:rFonts w:ascii="Arial" w:eastAsia="Times New Roman" w:hAnsi="Arial" w:cs="Arial"/>
          <w:sz w:val="20"/>
          <w:szCs w:val="20"/>
          <w:lang w:eastAsia="sl-SI"/>
        </w:rPr>
        <w:t xml:space="preserve">ter prestavlja skozi </w:t>
      </w:r>
      <w:r w:rsidR="00F31A59">
        <w:rPr>
          <w:rFonts w:ascii="Arial" w:eastAsia="Times New Roman" w:hAnsi="Arial" w:cs="Arial"/>
          <w:sz w:val="20"/>
          <w:szCs w:val="20"/>
          <w:lang w:eastAsia="sl-SI"/>
        </w:rPr>
        <w:t xml:space="preserve">ukrepe in </w:t>
      </w:r>
      <w:r w:rsidR="00581921">
        <w:rPr>
          <w:rFonts w:ascii="Arial" w:eastAsia="Times New Roman" w:hAnsi="Arial" w:cs="Arial"/>
          <w:sz w:val="20"/>
          <w:szCs w:val="20"/>
          <w:lang w:eastAsia="sl-SI"/>
        </w:rPr>
        <w:t>leta</w:t>
      </w:r>
      <w:r w:rsidR="00F31A59">
        <w:rPr>
          <w:rFonts w:ascii="Arial" w:eastAsia="Times New Roman" w:hAnsi="Arial" w:cs="Arial"/>
          <w:sz w:val="20"/>
          <w:szCs w:val="20"/>
          <w:lang w:eastAsia="sl-SI"/>
        </w:rPr>
        <w:t>, pod pogojem, da se skupna ocena realizacije v obdobju 2020-2023 ne spremeni in se dosega pričakovane prilive v posameznem letu</w:t>
      </w:r>
      <w:r w:rsidR="00F73C10">
        <w:rPr>
          <w:rFonts w:ascii="Arial" w:eastAsia="Times New Roman" w:hAnsi="Arial" w:cs="Arial"/>
          <w:sz w:val="20"/>
          <w:szCs w:val="20"/>
          <w:lang w:eastAsia="sl-SI"/>
        </w:rPr>
        <w:t xml:space="preserve"> oz. opazovanem tri mesečnem obdobju</w:t>
      </w:r>
      <w:r w:rsidR="00581921">
        <w:rPr>
          <w:rFonts w:ascii="Arial" w:eastAsia="Times New Roman" w:hAnsi="Arial" w:cs="Arial"/>
          <w:sz w:val="20"/>
          <w:szCs w:val="20"/>
          <w:lang w:eastAsia="sl-SI"/>
        </w:rPr>
        <w:t>. O</w:t>
      </w:r>
      <w:r w:rsidR="001045D2">
        <w:rPr>
          <w:rFonts w:ascii="Arial" w:eastAsia="Times New Roman" w:hAnsi="Arial" w:cs="Arial"/>
          <w:sz w:val="20"/>
          <w:szCs w:val="20"/>
          <w:lang w:eastAsia="sl-SI"/>
        </w:rPr>
        <w:t>bveznosti</w:t>
      </w:r>
      <w:r w:rsidR="00581921">
        <w:rPr>
          <w:rFonts w:ascii="Arial" w:eastAsia="Times New Roman" w:hAnsi="Arial" w:cs="Arial"/>
          <w:sz w:val="20"/>
          <w:szCs w:val="20"/>
          <w:lang w:eastAsia="sl-SI"/>
        </w:rPr>
        <w:t xml:space="preserve"> se</w:t>
      </w:r>
      <w:r w:rsidR="001045D2">
        <w:rPr>
          <w:rFonts w:ascii="Arial" w:eastAsia="Times New Roman" w:hAnsi="Arial" w:cs="Arial"/>
          <w:sz w:val="20"/>
          <w:szCs w:val="20"/>
          <w:lang w:eastAsia="sl-SI"/>
        </w:rPr>
        <w:t xml:space="preserve"> lahko prevzemajo v okviru prenosa sredstev iz preteklega leta ter v okviru utemeljeno pričakovanih prilivov Sklada za podnebne spremembe</w:t>
      </w:r>
      <w:r w:rsidR="006C5728">
        <w:rPr>
          <w:rFonts w:ascii="Arial" w:eastAsia="Times New Roman" w:hAnsi="Arial" w:cs="Arial"/>
          <w:sz w:val="20"/>
          <w:szCs w:val="20"/>
          <w:lang w:eastAsia="sl-SI"/>
        </w:rPr>
        <w:t xml:space="preserve"> v tem obdobju</w:t>
      </w:r>
      <w:r w:rsidR="001045D2">
        <w:rPr>
          <w:rFonts w:ascii="Arial" w:eastAsia="Times New Roman" w:hAnsi="Arial" w:cs="Arial"/>
          <w:sz w:val="20"/>
          <w:szCs w:val="20"/>
          <w:lang w:eastAsia="sl-SI"/>
        </w:rPr>
        <w:t xml:space="preserve">. Izplačila </w:t>
      </w:r>
      <w:r w:rsidR="00581921">
        <w:rPr>
          <w:rFonts w:ascii="Arial" w:eastAsia="Times New Roman" w:hAnsi="Arial" w:cs="Arial"/>
          <w:sz w:val="20"/>
          <w:szCs w:val="20"/>
          <w:lang w:eastAsia="sl-SI"/>
        </w:rPr>
        <w:t xml:space="preserve">pa </w:t>
      </w:r>
      <w:r w:rsidR="001045D2">
        <w:rPr>
          <w:rFonts w:ascii="Arial" w:eastAsia="Times New Roman" w:hAnsi="Arial" w:cs="Arial"/>
          <w:sz w:val="20"/>
          <w:szCs w:val="20"/>
          <w:lang w:eastAsia="sl-SI"/>
        </w:rPr>
        <w:t>se lahko izvršujejo do višine razpoložljivih sredstev Sklada za podnebne spremembe</w:t>
      </w:r>
      <w:r>
        <w:rPr>
          <w:rFonts w:ascii="Arial" w:eastAsia="Times New Roman" w:hAnsi="Arial" w:cs="Arial"/>
          <w:sz w:val="20"/>
          <w:szCs w:val="20"/>
          <w:lang w:eastAsia="sl-SI"/>
        </w:rPr>
        <w:t xml:space="preserve">. Ob tem se lahko sredstva, predvidena za drugo namensko porabo, namenijo tudi za že predvidene ukrepe. </w:t>
      </w:r>
    </w:p>
    <w:p w:rsidR="003547E1" w:rsidRDefault="003547E1" w:rsidP="003547E1">
      <w:pPr>
        <w:pStyle w:val="Brezrazmikov"/>
        <w:jc w:val="both"/>
        <w:rPr>
          <w:rFonts w:ascii="Arial" w:eastAsia="Times New Roman" w:hAnsi="Arial" w:cs="Arial"/>
          <w:sz w:val="20"/>
          <w:szCs w:val="20"/>
          <w:lang w:eastAsia="sl-SI"/>
        </w:rPr>
      </w:pPr>
    </w:p>
    <w:p w:rsidR="003547E1" w:rsidRDefault="003547E1" w:rsidP="003547E1">
      <w:pPr>
        <w:pStyle w:val="Brezrazmikov"/>
        <w:jc w:val="both"/>
        <w:rPr>
          <w:rFonts w:ascii="Arial" w:hAnsi="Arial" w:cs="Arial"/>
          <w:sz w:val="20"/>
          <w:szCs w:val="20"/>
          <w:lang w:eastAsia="sl-SI"/>
        </w:rPr>
      </w:pPr>
      <w:r w:rsidRPr="00E75F4B">
        <w:rPr>
          <w:rFonts w:ascii="Arial" w:hAnsi="Arial" w:cs="Arial"/>
          <w:sz w:val="20"/>
          <w:szCs w:val="20"/>
          <w:lang w:eastAsia="sl-SI"/>
        </w:rPr>
        <w:t xml:space="preserve">Preglednica namenov porabe in ukrepov Sklada za podnebne spremembe v </w:t>
      </w:r>
      <w:r w:rsidR="00BC4D44">
        <w:rPr>
          <w:rFonts w:ascii="Arial" w:hAnsi="Arial" w:cs="Arial"/>
          <w:sz w:val="20"/>
          <w:szCs w:val="20"/>
          <w:lang w:eastAsia="sl-SI"/>
        </w:rPr>
        <w:t>obdobju 2020 – 202</w:t>
      </w:r>
      <w:r w:rsidR="001B03F2">
        <w:rPr>
          <w:rFonts w:ascii="Arial" w:hAnsi="Arial" w:cs="Arial"/>
          <w:sz w:val="20"/>
          <w:szCs w:val="20"/>
          <w:lang w:eastAsia="sl-SI"/>
        </w:rPr>
        <w:t>3</w:t>
      </w:r>
      <w:r w:rsidR="00BC4D44">
        <w:rPr>
          <w:rFonts w:ascii="Arial" w:hAnsi="Arial" w:cs="Arial"/>
          <w:sz w:val="20"/>
          <w:szCs w:val="20"/>
          <w:lang w:eastAsia="sl-SI"/>
        </w:rPr>
        <w:t xml:space="preserve"> </w:t>
      </w:r>
      <w:r w:rsidR="00CE20F2">
        <w:rPr>
          <w:rFonts w:ascii="Arial" w:hAnsi="Arial" w:cs="Arial"/>
          <w:sz w:val="20"/>
          <w:szCs w:val="20"/>
          <w:lang w:eastAsia="sl-SI"/>
        </w:rPr>
        <w:t>(</w:t>
      </w:r>
      <w:r w:rsidR="00507E14">
        <w:rPr>
          <w:rFonts w:ascii="Arial" w:hAnsi="Arial" w:cs="Arial"/>
          <w:sz w:val="20"/>
          <w:szCs w:val="20"/>
          <w:lang w:eastAsia="sl-SI"/>
        </w:rPr>
        <w:t>v mio EUR).</w:t>
      </w:r>
    </w:p>
    <w:p w:rsidR="00A22861" w:rsidRPr="00E75F4B" w:rsidRDefault="00A22861" w:rsidP="003547E1">
      <w:pPr>
        <w:pStyle w:val="Brezrazmikov"/>
        <w:jc w:val="both"/>
        <w:rPr>
          <w:rFonts w:ascii="Arial" w:hAnsi="Arial" w:cs="Arial"/>
          <w:sz w:val="20"/>
          <w:szCs w:val="20"/>
          <w:lang w:eastAsia="sl-SI"/>
        </w:rPr>
      </w:pPr>
    </w:p>
    <w:tbl>
      <w:tblPr>
        <w:tblW w:w="9212" w:type="dxa"/>
        <w:shd w:val="clear" w:color="auto" w:fill="FFFFFF" w:themeFill="background1"/>
        <w:tblLayout w:type="fixed"/>
        <w:tblCellMar>
          <w:left w:w="70" w:type="dxa"/>
          <w:right w:w="70" w:type="dxa"/>
        </w:tblCellMar>
        <w:tblLook w:val="04A0" w:firstRow="1" w:lastRow="0" w:firstColumn="1" w:lastColumn="0" w:noHBand="0" w:noVBand="1"/>
      </w:tblPr>
      <w:tblGrid>
        <w:gridCol w:w="1630"/>
        <w:gridCol w:w="4819"/>
        <w:gridCol w:w="851"/>
        <w:gridCol w:w="708"/>
        <w:gridCol w:w="567"/>
        <w:gridCol w:w="637"/>
      </w:tblGrid>
      <w:tr w:rsidR="00A22861" w:rsidRPr="00E75F4B" w:rsidTr="00D47D08">
        <w:trPr>
          <w:trHeight w:val="525"/>
        </w:trPr>
        <w:tc>
          <w:tcPr>
            <w:tcW w:w="163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22861" w:rsidRPr="003B41C0" w:rsidRDefault="00A22861" w:rsidP="003C0BAB">
            <w:pPr>
              <w:pStyle w:val="Brezrazmikov"/>
              <w:rPr>
                <w:rFonts w:ascii="Arial Narrow" w:eastAsia="Times New Roman" w:hAnsi="Arial Narrow"/>
                <w:b/>
                <w:sz w:val="20"/>
                <w:szCs w:val="20"/>
                <w:lang w:eastAsia="sl-SI"/>
              </w:rPr>
            </w:pPr>
            <w:r w:rsidRPr="003B41C0">
              <w:rPr>
                <w:rFonts w:ascii="Arial Narrow" w:eastAsia="Times New Roman" w:hAnsi="Arial Narrow"/>
                <w:b/>
                <w:sz w:val="20"/>
                <w:szCs w:val="20"/>
                <w:lang w:eastAsia="sl-SI"/>
              </w:rPr>
              <w:t>Upravičeni namen</w:t>
            </w:r>
          </w:p>
        </w:tc>
        <w:tc>
          <w:tcPr>
            <w:tcW w:w="481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22861" w:rsidRPr="00A22861" w:rsidRDefault="00A22861" w:rsidP="003C0BAB">
            <w:pPr>
              <w:pStyle w:val="Brezrazmikov"/>
              <w:rPr>
                <w:rFonts w:ascii="Arial Narrow" w:eastAsia="Times New Roman" w:hAnsi="Arial Narrow"/>
                <w:b/>
                <w:sz w:val="20"/>
                <w:szCs w:val="20"/>
                <w:lang w:eastAsia="sl-SI"/>
              </w:rPr>
            </w:pPr>
            <w:r w:rsidRPr="00A22861">
              <w:rPr>
                <w:rFonts w:ascii="Arial Narrow" w:eastAsia="Times New Roman" w:hAnsi="Arial Narrow"/>
                <w:b/>
                <w:sz w:val="20"/>
                <w:szCs w:val="20"/>
                <w:lang w:eastAsia="sl-SI"/>
              </w:rPr>
              <w:t xml:space="preserve">Ukrepi </w:t>
            </w:r>
            <w:r>
              <w:rPr>
                <w:rFonts w:ascii="Arial Narrow" w:eastAsia="Times New Roman" w:hAnsi="Arial Narrow"/>
                <w:b/>
                <w:sz w:val="20"/>
                <w:szCs w:val="20"/>
                <w:lang w:eastAsia="sl-SI"/>
              </w:rPr>
              <w:t>\ Leto</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22861" w:rsidRPr="00A22861" w:rsidRDefault="00A22861" w:rsidP="00A22861">
            <w:pPr>
              <w:pStyle w:val="Brezrazmikov"/>
              <w:jc w:val="center"/>
              <w:rPr>
                <w:rFonts w:ascii="Arial Narrow" w:eastAsia="Times New Roman" w:hAnsi="Arial Narrow"/>
                <w:b/>
                <w:sz w:val="20"/>
                <w:szCs w:val="20"/>
                <w:lang w:eastAsia="sl-SI"/>
              </w:rPr>
            </w:pPr>
            <w:r w:rsidRPr="00A22861">
              <w:rPr>
                <w:rFonts w:ascii="Arial Narrow" w:eastAsia="Times New Roman" w:hAnsi="Arial Narrow"/>
                <w:b/>
                <w:sz w:val="20"/>
                <w:szCs w:val="20"/>
                <w:lang w:eastAsia="sl-SI"/>
              </w:rPr>
              <w:t>2020</w:t>
            </w: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22861" w:rsidRPr="00A22861" w:rsidRDefault="00A22861" w:rsidP="00A22861">
            <w:pPr>
              <w:pStyle w:val="Brezrazmikov"/>
              <w:jc w:val="center"/>
              <w:rPr>
                <w:rFonts w:ascii="Arial Narrow" w:eastAsia="Times New Roman" w:hAnsi="Arial Narrow"/>
                <w:b/>
                <w:sz w:val="20"/>
                <w:szCs w:val="20"/>
                <w:lang w:eastAsia="sl-SI"/>
              </w:rPr>
            </w:pPr>
            <w:r w:rsidRPr="00A22861">
              <w:rPr>
                <w:rFonts w:ascii="Arial Narrow" w:eastAsia="Times New Roman" w:hAnsi="Arial Narrow"/>
                <w:b/>
                <w:sz w:val="20"/>
                <w:szCs w:val="20"/>
                <w:lang w:eastAsia="sl-SI"/>
              </w:rPr>
              <w:t>2021</w:t>
            </w:r>
          </w:p>
        </w:tc>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22861" w:rsidRPr="00A22861" w:rsidRDefault="00A22861" w:rsidP="00A22861">
            <w:pPr>
              <w:pStyle w:val="Brezrazmikov"/>
              <w:jc w:val="center"/>
              <w:rPr>
                <w:rFonts w:ascii="Arial Narrow" w:eastAsia="Times New Roman" w:hAnsi="Arial Narrow"/>
                <w:b/>
                <w:sz w:val="20"/>
                <w:szCs w:val="20"/>
                <w:lang w:eastAsia="sl-SI"/>
              </w:rPr>
            </w:pPr>
            <w:r w:rsidRPr="00A22861">
              <w:rPr>
                <w:rFonts w:ascii="Arial Narrow" w:eastAsia="Times New Roman" w:hAnsi="Arial Narrow"/>
                <w:b/>
                <w:sz w:val="20"/>
                <w:szCs w:val="20"/>
                <w:lang w:eastAsia="sl-SI"/>
              </w:rPr>
              <w:t>2022</w:t>
            </w:r>
          </w:p>
        </w:tc>
        <w:tc>
          <w:tcPr>
            <w:tcW w:w="6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22861" w:rsidRPr="00A22861" w:rsidRDefault="00A22861" w:rsidP="00A22861">
            <w:pPr>
              <w:pStyle w:val="Brezrazmikov"/>
              <w:jc w:val="center"/>
              <w:rPr>
                <w:rFonts w:ascii="Arial Narrow" w:eastAsia="Times New Roman" w:hAnsi="Arial Narrow"/>
                <w:b/>
                <w:sz w:val="20"/>
                <w:szCs w:val="20"/>
                <w:lang w:eastAsia="sl-SI"/>
              </w:rPr>
            </w:pPr>
            <w:r w:rsidRPr="00A22861">
              <w:rPr>
                <w:rFonts w:ascii="Arial Narrow" w:eastAsia="Times New Roman" w:hAnsi="Arial Narrow"/>
                <w:b/>
                <w:sz w:val="20"/>
                <w:szCs w:val="20"/>
                <w:lang w:eastAsia="sl-SI"/>
              </w:rPr>
              <w:t>2023</w:t>
            </w:r>
          </w:p>
        </w:tc>
      </w:tr>
      <w:tr w:rsidR="00A22861" w:rsidRPr="00A22861" w:rsidTr="00D47D08">
        <w:trPr>
          <w:trHeight w:val="294"/>
        </w:trPr>
        <w:tc>
          <w:tcPr>
            <w:tcW w:w="1630" w:type="dxa"/>
            <w:vMerge w:val="restart"/>
            <w:tcBorders>
              <w:top w:val="single" w:sz="4" w:space="0" w:color="auto"/>
              <w:left w:val="single" w:sz="8" w:space="0" w:color="auto"/>
              <w:bottom w:val="single" w:sz="8" w:space="0" w:color="000000"/>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Sodelovanje z gospodarstvom</w:t>
            </w:r>
          </w:p>
        </w:tc>
        <w:tc>
          <w:tcPr>
            <w:tcW w:w="4819" w:type="dxa"/>
            <w:tcBorders>
              <w:top w:val="single" w:sz="4" w:space="0" w:color="auto"/>
              <w:left w:val="nil"/>
              <w:bottom w:val="single" w:sz="8" w:space="0" w:color="auto"/>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Finančne spodbude za podjetja za naložbe v trajnostno mobilnost</w:t>
            </w:r>
          </w:p>
        </w:tc>
        <w:tc>
          <w:tcPr>
            <w:tcW w:w="851" w:type="dxa"/>
            <w:tcBorders>
              <w:top w:val="single" w:sz="4" w:space="0" w:color="auto"/>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1</w:t>
            </w:r>
          </w:p>
        </w:tc>
        <w:tc>
          <w:tcPr>
            <w:tcW w:w="708" w:type="dxa"/>
            <w:tcBorders>
              <w:top w:val="single" w:sz="4" w:space="0" w:color="auto"/>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1</w:t>
            </w:r>
          </w:p>
        </w:tc>
        <w:tc>
          <w:tcPr>
            <w:tcW w:w="567" w:type="dxa"/>
            <w:tcBorders>
              <w:top w:val="single" w:sz="4" w:space="0" w:color="auto"/>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sidRPr="00A22861">
              <w:rPr>
                <w:rFonts w:ascii="Arial Narrow" w:hAnsi="Arial Narrow"/>
                <w:color w:val="000000"/>
                <w:sz w:val="20"/>
                <w:szCs w:val="20"/>
              </w:rPr>
              <w:t>1</w:t>
            </w:r>
          </w:p>
        </w:tc>
        <w:tc>
          <w:tcPr>
            <w:tcW w:w="637" w:type="dxa"/>
            <w:tcBorders>
              <w:top w:val="single" w:sz="4" w:space="0" w:color="auto"/>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sidRPr="00A22861">
              <w:rPr>
                <w:rFonts w:ascii="Arial Narrow" w:hAnsi="Arial Narrow"/>
                <w:color w:val="000000"/>
                <w:sz w:val="20"/>
                <w:szCs w:val="20"/>
              </w:rPr>
              <w:t>1</w:t>
            </w:r>
          </w:p>
        </w:tc>
      </w:tr>
      <w:tr w:rsidR="00A22861" w:rsidRPr="00A22861" w:rsidTr="00D47D08">
        <w:trPr>
          <w:trHeight w:val="670"/>
        </w:trPr>
        <w:tc>
          <w:tcPr>
            <w:tcW w:w="1630" w:type="dxa"/>
            <w:vMerge/>
            <w:tcBorders>
              <w:top w:val="nil"/>
              <w:left w:val="single" w:sz="8" w:space="0" w:color="auto"/>
              <w:bottom w:val="single" w:sz="8" w:space="0" w:color="000000"/>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p>
        </w:tc>
        <w:tc>
          <w:tcPr>
            <w:tcW w:w="4819" w:type="dxa"/>
            <w:tcBorders>
              <w:top w:val="nil"/>
              <w:left w:val="nil"/>
              <w:bottom w:val="single" w:sz="8" w:space="0" w:color="auto"/>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 xml:space="preserve">Subvencije za domače in tuje začetne investicije v dejavnosti, pomembne za prehod v </w:t>
            </w:r>
            <w:proofErr w:type="spellStart"/>
            <w:r w:rsidRPr="00E75F4B">
              <w:rPr>
                <w:rFonts w:ascii="Arial Narrow" w:eastAsia="Times New Roman" w:hAnsi="Arial Narrow" w:cs="Arial"/>
                <w:sz w:val="20"/>
                <w:szCs w:val="20"/>
                <w:lang w:eastAsia="sl-SI"/>
              </w:rPr>
              <w:t>nizkoogljično</w:t>
            </w:r>
            <w:proofErr w:type="spellEnd"/>
            <w:r w:rsidRPr="00E75F4B">
              <w:rPr>
                <w:rFonts w:ascii="Arial Narrow" w:eastAsia="Times New Roman" w:hAnsi="Arial Narrow" w:cs="Arial"/>
                <w:sz w:val="20"/>
                <w:szCs w:val="20"/>
                <w:lang w:eastAsia="sl-SI"/>
              </w:rPr>
              <w:t>, krožno in podnebno odporno gospodarstvo</w:t>
            </w:r>
          </w:p>
        </w:tc>
        <w:tc>
          <w:tcPr>
            <w:tcW w:w="851" w:type="dxa"/>
            <w:tcBorders>
              <w:top w:val="nil"/>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6</w:t>
            </w:r>
          </w:p>
        </w:tc>
        <w:tc>
          <w:tcPr>
            <w:tcW w:w="708" w:type="dxa"/>
            <w:tcBorders>
              <w:top w:val="nil"/>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5</w:t>
            </w:r>
          </w:p>
        </w:tc>
        <w:tc>
          <w:tcPr>
            <w:tcW w:w="567" w:type="dxa"/>
            <w:tcBorders>
              <w:top w:val="nil"/>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sidRPr="00A22861">
              <w:rPr>
                <w:rFonts w:ascii="Arial Narrow" w:hAnsi="Arial Narrow"/>
                <w:color w:val="000000"/>
                <w:sz w:val="20"/>
                <w:szCs w:val="20"/>
              </w:rPr>
              <w:t>5</w:t>
            </w:r>
          </w:p>
        </w:tc>
        <w:tc>
          <w:tcPr>
            <w:tcW w:w="637" w:type="dxa"/>
            <w:tcBorders>
              <w:top w:val="nil"/>
              <w:left w:val="nil"/>
              <w:bottom w:val="single" w:sz="8" w:space="0" w:color="auto"/>
              <w:right w:val="single" w:sz="8" w:space="0" w:color="auto"/>
            </w:tcBorders>
            <w:shd w:val="clear" w:color="auto" w:fill="FFFFFF" w:themeFill="background1"/>
          </w:tcPr>
          <w:p w:rsidR="00A22861" w:rsidRPr="00A22861" w:rsidRDefault="00CC657C" w:rsidP="00A22861">
            <w:pPr>
              <w:pStyle w:val="Brezrazmikov"/>
              <w:jc w:val="center"/>
              <w:rPr>
                <w:rFonts w:ascii="Arial Narrow" w:hAnsi="Arial Narrow"/>
                <w:color w:val="000000"/>
                <w:sz w:val="20"/>
                <w:szCs w:val="20"/>
              </w:rPr>
            </w:pPr>
            <w:r>
              <w:rPr>
                <w:rFonts w:ascii="Arial Narrow" w:hAnsi="Arial Narrow"/>
                <w:color w:val="000000"/>
                <w:sz w:val="20"/>
                <w:szCs w:val="20"/>
              </w:rPr>
              <w:t>5</w:t>
            </w:r>
          </w:p>
        </w:tc>
      </w:tr>
      <w:tr w:rsidR="00A22861" w:rsidRPr="00A22861" w:rsidTr="00D47D08">
        <w:trPr>
          <w:trHeight w:val="544"/>
        </w:trPr>
        <w:tc>
          <w:tcPr>
            <w:tcW w:w="1630" w:type="dxa"/>
            <w:vMerge/>
            <w:tcBorders>
              <w:top w:val="nil"/>
              <w:left w:val="single" w:sz="8" w:space="0" w:color="auto"/>
              <w:bottom w:val="single" w:sz="8" w:space="0" w:color="000000"/>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p>
        </w:tc>
        <w:tc>
          <w:tcPr>
            <w:tcW w:w="4819" w:type="dxa"/>
            <w:tcBorders>
              <w:top w:val="nil"/>
              <w:left w:val="nil"/>
              <w:bottom w:val="single" w:sz="8" w:space="0" w:color="auto"/>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 xml:space="preserve">Podpora prehodu v krožno, </w:t>
            </w:r>
            <w:proofErr w:type="spellStart"/>
            <w:r w:rsidRPr="00E75F4B">
              <w:rPr>
                <w:rFonts w:ascii="Arial Narrow" w:eastAsia="Times New Roman" w:hAnsi="Arial Narrow" w:cs="Arial"/>
                <w:sz w:val="20"/>
                <w:szCs w:val="20"/>
                <w:lang w:eastAsia="sl-SI"/>
              </w:rPr>
              <w:t>nizkoogljično</w:t>
            </w:r>
            <w:proofErr w:type="spellEnd"/>
            <w:r w:rsidRPr="00E75F4B">
              <w:rPr>
                <w:rFonts w:ascii="Arial Narrow" w:eastAsia="Times New Roman" w:hAnsi="Arial Narrow" w:cs="Arial"/>
                <w:sz w:val="20"/>
                <w:szCs w:val="20"/>
                <w:lang w:eastAsia="sl-SI"/>
              </w:rPr>
              <w:t xml:space="preserve"> in podnebno odporno gospodarstvo</w:t>
            </w:r>
          </w:p>
        </w:tc>
        <w:tc>
          <w:tcPr>
            <w:tcW w:w="851" w:type="dxa"/>
            <w:tcBorders>
              <w:top w:val="nil"/>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1</w:t>
            </w:r>
          </w:p>
        </w:tc>
        <w:tc>
          <w:tcPr>
            <w:tcW w:w="708" w:type="dxa"/>
            <w:tcBorders>
              <w:top w:val="nil"/>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2</w:t>
            </w:r>
          </w:p>
        </w:tc>
        <w:tc>
          <w:tcPr>
            <w:tcW w:w="567" w:type="dxa"/>
            <w:tcBorders>
              <w:top w:val="nil"/>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sidRPr="00A22861">
              <w:rPr>
                <w:rFonts w:ascii="Arial Narrow" w:hAnsi="Arial Narrow"/>
                <w:color w:val="000000"/>
                <w:sz w:val="20"/>
                <w:szCs w:val="20"/>
              </w:rPr>
              <w:t>1</w:t>
            </w:r>
          </w:p>
        </w:tc>
        <w:tc>
          <w:tcPr>
            <w:tcW w:w="637" w:type="dxa"/>
            <w:tcBorders>
              <w:top w:val="nil"/>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sidRPr="00A22861">
              <w:rPr>
                <w:rFonts w:ascii="Arial Narrow" w:hAnsi="Arial Narrow"/>
                <w:color w:val="000000"/>
                <w:sz w:val="20"/>
                <w:szCs w:val="20"/>
              </w:rPr>
              <w:t>1</w:t>
            </w:r>
          </w:p>
        </w:tc>
      </w:tr>
      <w:tr w:rsidR="00A22861" w:rsidRPr="00A22861" w:rsidTr="00D47D08">
        <w:trPr>
          <w:trHeight w:val="314"/>
        </w:trPr>
        <w:tc>
          <w:tcPr>
            <w:tcW w:w="1630" w:type="dxa"/>
            <w:vMerge/>
            <w:tcBorders>
              <w:top w:val="nil"/>
              <w:left w:val="single" w:sz="8" w:space="0" w:color="auto"/>
              <w:bottom w:val="single" w:sz="8" w:space="0" w:color="000000"/>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p>
        </w:tc>
        <w:tc>
          <w:tcPr>
            <w:tcW w:w="4819" w:type="dxa"/>
            <w:tcBorders>
              <w:top w:val="nil"/>
              <w:left w:val="nil"/>
              <w:bottom w:val="single" w:sz="8" w:space="0" w:color="auto"/>
              <w:right w:val="single" w:sz="8" w:space="0" w:color="auto"/>
            </w:tcBorders>
            <w:shd w:val="clear" w:color="auto" w:fill="FFFFFF" w:themeFill="background1"/>
            <w:hideMark/>
          </w:tcPr>
          <w:p w:rsidR="00A22861" w:rsidRPr="00E75F4B" w:rsidRDefault="00A22861" w:rsidP="002047DF">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 xml:space="preserve">Zelena delovna mesta </w:t>
            </w:r>
          </w:p>
        </w:tc>
        <w:tc>
          <w:tcPr>
            <w:tcW w:w="851" w:type="dxa"/>
            <w:tcBorders>
              <w:top w:val="nil"/>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1</w:t>
            </w:r>
          </w:p>
        </w:tc>
        <w:tc>
          <w:tcPr>
            <w:tcW w:w="708" w:type="dxa"/>
            <w:tcBorders>
              <w:top w:val="nil"/>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1</w:t>
            </w:r>
          </w:p>
        </w:tc>
        <w:tc>
          <w:tcPr>
            <w:tcW w:w="567" w:type="dxa"/>
            <w:tcBorders>
              <w:top w:val="nil"/>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sidRPr="00A22861">
              <w:rPr>
                <w:rFonts w:ascii="Arial Narrow" w:hAnsi="Arial Narrow"/>
                <w:color w:val="000000"/>
                <w:sz w:val="20"/>
                <w:szCs w:val="20"/>
              </w:rPr>
              <w:t>1</w:t>
            </w:r>
          </w:p>
        </w:tc>
        <w:tc>
          <w:tcPr>
            <w:tcW w:w="637" w:type="dxa"/>
            <w:tcBorders>
              <w:top w:val="nil"/>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sidRPr="00A22861">
              <w:rPr>
                <w:rFonts w:ascii="Arial Narrow" w:hAnsi="Arial Narrow"/>
                <w:color w:val="000000"/>
                <w:sz w:val="20"/>
                <w:szCs w:val="20"/>
              </w:rPr>
              <w:t>1</w:t>
            </w:r>
          </w:p>
        </w:tc>
      </w:tr>
      <w:tr w:rsidR="006C5728" w:rsidRPr="00A22861" w:rsidTr="00D47D08">
        <w:trPr>
          <w:trHeight w:val="263"/>
        </w:trPr>
        <w:tc>
          <w:tcPr>
            <w:tcW w:w="1630" w:type="dxa"/>
            <w:vMerge w:val="restart"/>
            <w:tcBorders>
              <w:top w:val="nil"/>
              <w:left w:val="single" w:sz="8" w:space="0" w:color="auto"/>
              <w:right w:val="single" w:sz="8" w:space="0" w:color="auto"/>
            </w:tcBorders>
            <w:shd w:val="clear" w:color="auto" w:fill="auto"/>
            <w:hideMark/>
          </w:tcPr>
          <w:p w:rsidR="006C5728" w:rsidRPr="0029638A" w:rsidRDefault="006C5728" w:rsidP="003C0BAB">
            <w:pPr>
              <w:pStyle w:val="Brezrazmikov"/>
              <w:rPr>
                <w:rFonts w:ascii="Arial Narrow" w:eastAsia="Times New Roman" w:hAnsi="Arial Narrow" w:cs="Arial"/>
                <w:sz w:val="20"/>
                <w:szCs w:val="20"/>
                <w:lang w:eastAsia="sl-SI"/>
              </w:rPr>
            </w:pPr>
            <w:r w:rsidRPr="0029638A">
              <w:rPr>
                <w:rFonts w:ascii="Arial Narrow" w:eastAsia="Times New Roman" w:hAnsi="Arial Narrow" w:cs="Arial"/>
                <w:sz w:val="20"/>
                <w:szCs w:val="20"/>
                <w:lang w:eastAsia="sl-SI"/>
              </w:rPr>
              <w:t>Zniževanje emisij v prometu</w:t>
            </w:r>
          </w:p>
        </w:tc>
        <w:tc>
          <w:tcPr>
            <w:tcW w:w="4819" w:type="dxa"/>
            <w:tcBorders>
              <w:top w:val="nil"/>
              <w:left w:val="nil"/>
              <w:bottom w:val="single" w:sz="8" w:space="0" w:color="auto"/>
              <w:right w:val="single" w:sz="8" w:space="0" w:color="auto"/>
            </w:tcBorders>
            <w:shd w:val="clear" w:color="auto" w:fill="FFFFFF" w:themeFill="background1"/>
            <w:hideMark/>
          </w:tcPr>
          <w:p w:rsidR="006C5728" w:rsidRPr="0029638A" w:rsidRDefault="006C5728" w:rsidP="003C0BAB">
            <w:pPr>
              <w:pStyle w:val="Brezrazmikov"/>
              <w:rPr>
                <w:rFonts w:ascii="Arial Narrow" w:eastAsia="Times New Roman" w:hAnsi="Arial Narrow" w:cs="Arial"/>
                <w:sz w:val="20"/>
                <w:szCs w:val="20"/>
                <w:lang w:eastAsia="sl-SI"/>
              </w:rPr>
            </w:pPr>
            <w:r w:rsidRPr="0029638A">
              <w:rPr>
                <w:rFonts w:ascii="Arial Narrow" w:eastAsia="Times New Roman" w:hAnsi="Arial Narrow" w:cs="Arial"/>
                <w:sz w:val="20"/>
                <w:szCs w:val="20"/>
                <w:lang w:eastAsia="sl-SI"/>
              </w:rPr>
              <w:t xml:space="preserve">Nakupi novih vozil za prevoz potnikov </w:t>
            </w:r>
          </w:p>
        </w:tc>
        <w:tc>
          <w:tcPr>
            <w:tcW w:w="851" w:type="dxa"/>
            <w:tcBorders>
              <w:top w:val="nil"/>
              <w:left w:val="nil"/>
              <w:bottom w:val="single" w:sz="8" w:space="0" w:color="auto"/>
              <w:right w:val="single" w:sz="8" w:space="0" w:color="auto"/>
            </w:tcBorders>
            <w:shd w:val="clear" w:color="auto" w:fill="FFFFFF" w:themeFill="background1"/>
          </w:tcPr>
          <w:p w:rsidR="006C5728" w:rsidRPr="00A22861" w:rsidRDefault="006C5728" w:rsidP="00A22861">
            <w:pPr>
              <w:pStyle w:val="Brezrazmikov"/>
              <w:jc w:val="center"/>
              <w:rPr>
                <w:rFonts w:ascii="Arial Narrow" w:hAnsi="Arial Narrow"/>
                <w:color w:val="000000"/>
                <w:sz w:val="20"/>
                <w:szCs w:val="20"/>
              </w:rPr>
            </w:pPr>
            <w:r w:rsidRPr="00A22861">
              <w:rPr>
                <w:rFonts w:ascii="Arial Narrow" w:hAnsi="Arial Narrow"/>
                <w:color w:val="000000"/>
                <w:sz w:val="20"/>
                <w:szCs w:val="20"/>
              </w:rPr>
              <w:t>4</w:t>
            </w:r>
          </w:p>
        </w:tc>
        <w:tc>
          <w:tcPr>
            <w:tcW w:w="708" w:type="dxa"/>
            <w:tcBorders>
              <w:top w:val="nil"/>
              <w:left w:val="nil"/>
              <w:bottom w:val="single" w:sz="8" w:space="0" w:color="auto"/>
              <w:right w:val="single" w:sz="8" w:space="0" w:color="auto"/>
            </w:tcBorders>
            <w:shd w:val="clear" w:color="auto" w:fill="FFFFFF" w:themeFill="background1"/>
          </w:tcPr>
          <w:p w:rsidR="006C5728" w:rsidRPr="00A22861" w:rsidRDefault="006C5728" w:rsidP="00A22861">
            <w:pPr>
              <w:pStyle w:val="Brezrazmikov"/>
              <w:jc w:val="center"/>
              <w:rPr>
                <w:rFonts w:ascii="Arial Narrow" w:hAnsi="Arial Narrow"/>
                <w:color w:val="000000"/>
                <w:sz w:val="20"/>
                <w:szCs w:val="20"/>
              </w:rPr>
            </w:pPr>
            <w:r w:rsidRPr="00A22861">
              <w:rPr>
                <w:rFonts w:ascii="Arial Narrow" w:hAnsi="Arial Narrow"/>
                <w:color w:val="000000"/>
                <w:sz w:val="20"/>
                <w:szCs w:val="20"/>
              </w:rPr>
              <w:t>6</w:t>
            </w:r>
          </w:p>
        </w:tc>
        <w:tc>
          <w:tcPr>
            <w:tcW w:w="567" w:type="dxa"/>
            <w:tcBorders>
              <w:top w:val="nil"/>
              <w:left w:val="nil"/>
              <w:bottom w:val="single" w:sz="8" w:space="0" w:color="auto"/>
              <w:right w:val="single" w:sz="8" w:space="0" w:color="auto"/>
            </w:tcBorders>
            <w:shd w:val="clear" w:color="auto" w:fill="FFFFFF" w:themeFill="background1"/>
          </w:tcPr>
          <w:p w:rsidR="006C5728" w:rsidRPr="00A22861" w:rsidRDefault="006C5728" w:rsidP="00A22861">
            <w:pPr>
              <w:pStyle w:val="Brezrazmikov"/>
              <w:jc w:val="center"/>
              <w:rPr>
                <w:rFonts w:ascii="Arial Narrow" w:hAnsi="Arial Narrow"/>
                <w:color w:val="000000"/>
                <w:sz w:val="20"/>
                <w:szCs w:val="20"/>
              </w:rPr>
            </w:pPr>
            <w:r w:rsidRPr="00A22861">
              <w:rPr>
                <w:rFonts w:ascii="Arial Narrow" w:hAnsi="Arial Narrow"/>
                <w:color w:val="000000"/>
                <w:sz w:val="20"/>
                <w:szCs w:val="20"/>
              </w:rPr>
              <w:t>5</w:t>
            </w:r>
          </w:p>
        </w:tc>
        <w:tc>
          <w:tcPr>
            <w:tcW w:w="637" w:type="dxa"/>
            <w:tcBorders>
              <w:top w:val="nil"/>
              <w:left w:val="nil"/>
              <w:bottom w:val="single" w:sz="8" w:space="0" w:color="auto"/>
              <w:right w:val="single" w:sz="8" w:space="0" w:color="auto"/>
            </w:tcBorders>
            <w:shd w:val="clear" w:color="auto" w:fill="FFFFFF" w:themeFill="background1"/>
          </w:tcPr>
          <w:p w:rsidR="006C5728" w:rsidRPr="00A22861" w:rsidRDefault="006C5728" w:rsidP="00A22861">
            <w:pPr>
              <w:pStyle w:val="Brezrazmikov"/>
              <w:jc w:val="center"/>
              <w:rPr>
                <w:rFonts w:ascii="Arial Narrow" w:hAnsi="Arial Narrow"/>
                <w:color w:val="000000"/>
                <w:sz w:val="20"/>
                <w:szCs w:val="20"/>
              </w:rPr>
            </w:pPr>
            <w:r w:rsidRPr="00A22861">
              <w:rPr>
                <w:rFonts w:ascii="Arial Narrow" w:hAnsi="Arial Narrow"/>
                <w:color w:val="000000"/>
                <w:sz w:val="20"/>
                <w:szCs w:val="20"/>
              </w:rPr>
              <w:t>5</w:t>
            </w:r>
          </w:p>
        </w:tc>
      </w:tr>
      <w:tr w:rsidR="006C5728" w:rsidRPr="00A22861" w:rsidTr="00D47D08">
        <w:trPr>
          <w:trHeight w:val="266"/>
        </w:trPr>
        <w:tc>
          <w:tcPr>
            <w:tcW w:w="1630" w:type="dxa"/>
            <w:vMerge/>
            <w:tcBorders>
              <w:left w:val="single" w:sz="8" w:space="0" w:color="auto"/>
              <w:right w:val="single" w:sz="8" w:space="0" w:color="auto"/>
            </w:tcBorders>
            <w:shd w:val="clear" w:color="auto" w:fill="auto"/>
            <w:hideMark/>
          </w:tcPr>
          <w:p w:rsidR="006C5728" w:rsidRPr="0029638A" w:rsidRDefault="006C5728" w:rsidP="003C0BAB">
            <w:pPr>
              <w:pStyle w:val="Brezrazmikov"/>
              <w:rPr>
                <w:rFonts w:ascii="Arial Narrow" w:eastAsia="Times New Roman" w:hAnsi="Arial Narrow" w:cs="Arial"/>
                <w:sz w:val="20"/>
                <w:szCs w:val="20"/>
                <w:lang w:eastAsia="sl-SI"/>
              </w:rPr>
            </w:pPr>
          </w:p>
        </w:tc>
        <w:tc>
          <w:tcPr>
            <w:tcW w:w="4819" w:type="dxa"/>
            <w:tcBorders>
              <w:top w:val="nil"/>
              <w:left w:val="nil"/>
              <w:bottom w:val="single" w:sz="8" w:space="0" w:color="auto"/>
              <w:right w:val="single" w:sz="8" w:space="0" w:color="auto"/>
            </w:tcBorders>
            <w:shd w:val="clear" w:color="auto" w:fill="FFFFFF" w:themeFill="background1"/>
            <w:hideMark/>
          </w:tcPr>
          <w:p w:rsidR="006C5728" w:rsidRPr="0029638A" w:rsidRDefault="006C5728" w:rsidP="003C0BAB">
            <w:pPr>
              <w:pStyle w:val="Brezrazmikov"/>
              <w:rPr>
                <w:rFonts w:ascii="Arial Narrow" w:eastAsia="Times New Roman" w:hAnsi="Arial Narrow" w:cs="Arial"/>
                <w:sz w:val="20"/>
                <w:szCs w:val="20"/>
                <w:lang w:eastAsia="sl-SI"/>
              </w:rPr>
            </w:pPr>
            <w:r>
              <w:rPr>
                <w:rFonts w:ascii="Arial Narrow" w:hAnsi="Arial Narrow" w:cs="Arial"/>
                <w:sz w:val="20"/>
                <w:szCs w:val="20"/>
              </w:rPr>
              <w:t>I</w:t>
            </w:r>
            <w:r w:rsidRPr="0029638A">
              <w:rPr>
                <w:rFonts w:ascii="Arial Narrow" w:hAnsi="Arial Narrow" w:cs="Arial"/>
                <w:sz w:val="20"/>
                <w:szCs w:val="20"/>
              </w:rPr>
              <w:t xml:space="preserve">zgradnja infrastrukture za kolesarje, pešce in </w:t>
            </w:r>
            <w:proofErr w:type="spellStart"/>
            <w:r w:rsidRPr="0029638A">
              <w:rPr>
                <w:rFonts w:ascii="Arial Narrow" w:hAnsi="Arial Narrow" w:cs="Arial"/>
                <w:iCs/>
                <w:sz w:val="20"/>
                <w:szCs w:val="20"/>
              </w:rPr>
              <w:t>multimodalnih</w:t>
            </w:r>
            <w:proofErr w:type="spellEnd"/>
            <w:r w:rsidRPr="0029638A">
              <w:rPr>
                <w:rFonts w:ascii="Arial Narrow" w:hAnsi="Arial Narrow" w:cs="Arial"/>
                <w:iCs/>
                <w:sz w:val="20"/>
                <w:szCs w:val="20"/>
              </w:rPr>
              <w:t xml:space="preserve"> vozlišč</w:t>
            </w:r>
          </w:p>
        </w:tc>
        <w:tc>
          <w:tcPr>
            <w:tcW w:w="851" w:type="dxa"/>
            <w:tcBorders>
              <w:top w:val="nil"/>
              <w:left w:val="nil"/>
              <w:bottom w:val="single" w:sz="8" w:space="0" w:color="auto"/>
              <w:right w:val="single" w:sz="8" w:space="0" w:color="auto"/>
            </w:tcBorders>
            <w:shd w:val="clear" w:color="auto" w:fill="FFFFFF" w:themeFill="background1"/>
          </w:tcPr>
          <w:p w:rsidR="006C5728" w:rsidRPr="00A22861" w:rsidRDefault="006C5728" w:rsidP="00A22861">
            <w:pPr>
              <w:pStyle w:val="Brezrazmikov"/>
              <w:jc w:val="center"/>
              <w:rPr>
                <w:rFonts w:ascii="Arial Narrow" w:hAnsi="Arial Narrow"/>
                <w:color w:val="000000"/>
                <w:sz w:val="20"/>
                <w:szCs w:val="20"/>
              </w:rPr>
            </w:pPr>
            <w:r w:rsidRPr="00A22861">
              <w:rPr>
                <w:rFonts w:ascii="Arial Narrow" w:hAnsi="Arial Narrow"/>
                <w:color w:val="000000"/>
                <w:sz w:val="20"/>
                <w:szCs w:val="20"/>
              </w:rPr>
              <w:t>9</w:t>
            </w:r>
          </w:p>
        </w:tc>
        <w:tc>
          <w:tcPr>
            <w:tcW w:w="708" w:type="dxa"/>
            <w:tcBorders>
              <w:top w:val="nil"/>
              <w:left w:val="nil"/>
              <w:bottom w:val="single" w:sz="8" w:space="0" w:color="auto"/>
              <w:right w:val="single" w:sz="8" w:space="0" w:color="auto"/>
            </w:tcBorders>
            <w:shd w:val="clear" w:color="auto" w:fill="FFFFFF" w:themeFill="background1"/>
          </w:tcPr>
          <w:p w:rsidR="006C5728" w:rsidRPr="00A22861" w:rsidRDefault="006C5728" w:rsidP="00A22861">
            <w:pPr>
              <w:pStyle w:val="Brezrazmikov"/>
              <w:jc w:val="center"/>
              <w:rPr>
                <w:rFonts w:ascii="Arial Narrow" w:hAnsi="Arial Narrow"/>
                <w:color w:val="000000"/>
                <w:sz w:val="20"/>
                <w:szCs w:val="20"/>
              </w:rPr>
            </w:pPr>
            <w:r w:rsidRPr="00A22861">
              <w:rPr>
                <w:rFonts w:ascii="Arial Narrow" w:hAnsi="Arial Narrow"/>
                <w:color w:val="000000"/>
                <w:sz w:val="20"/>
                <w:szCs w:val="20"/>
              </w:rPr>
              <w:t>6</w:t>
            </w:r>
          </w:p>
        </w:tc>
        <w:tc>
          <w:tcPr>
            <w:tcW w:w="567" w:type="dxa"/>
            <w:tcBorders>
              <w:top w:val="nil"/>
              <w:left w:val="nil"/>
              <w:bottom w:val="single" w:sz="8" w:space="0" w:color="auto"/>
              <w:right w:val="single" w:sz="8" w:space="0" w:color="auto"/>
            </w:tcBorders>
            <w:shd w:val="clear" w:color="auto" w:fill="FFFFFF" w:themeFill="background1"/>
          </w:tcPr>
          <w:p w:rsidR="006C5728" w:rsidRPr="00A22861" w:rsidRDefault="006C5728" w:rsidP="00A22861">
            <w:pPr>
              <w:pStyle w:val="Brezrazmikov"/>
              <w:jc w:val="center"/>
              <w:rPr>
                <w:rFonts w:ascii="Arial Narrow" w:hAnsi="Arial Narrow"/>
                <w:color w:val="000000"/>
                <w:sz w:val="20"/>
                <w:szCs w:val="20"/>
              </w:rPr>
            </w:pPr>
            <w:r w:rsidRPr="00A22861">
              <w:rPr>
                <w:rFonts w:ascii="Arial Narrow" w:hAnsi="Arial Narrow"/>
                <w:color w:val="000000"/>
                <w:sz w:val="20"/>
                <w:szCs w:val="20"/>
              </w:rPr>
              <w:t>6</w:t>
            </w:r>
          </w:p>
        </w:tc>
        <w:tc>
          <w:tcPr>
            <w:tcW w:w="637" w:type="dxa"/>
            <w:tcBorders>
              <w:top w:val="nil"/>
              <w:left w:val="nil"/>
              <w:bottom w:val="single" w:sz="8" w:space="0" w:color="auto"/>
              <w:right w:val="single" w:sz="8" w:space="0" w:color="auto"/>
            </w:tcBorders>
            <w:shd w:val="clear" w:color="auto" w:fill="FFFFFF" w:themeFill="background1"/>
          </w:tcPr>
          <w:p w:rsidR="006C5728" w:rsidRPr="00A22861" w:rsidRDefault="006C5728" w:rsidP="00A22861">
            <w:pPr>
              <w:pStyle w:val="Brezrazmikov"/>
              <w:jc w:val="center"/>
              <w:rPr>
                <w:rFonts w:ascii="Arial Narrow" w:hAnsi="Arial Narrow"/>
                <w:color w:val="000000"/>
                <w:sz w:val="20"/>
                <w:szCs w:val="20"/>
              </w:rPr>
            </w:pPr>
            <w:r w:rsidRPr="00A22861">
              <w:rPr>
                <w:rFonts w:ascii="Arial Narrow" w:hAnsi="Arial Narrow"/>
                <w:color w:val="000000"/>
                <w:sz w:val="20"/>
                <w:szCs w:val="20"/>
              </w:rPr>
              <w:t>6</w:t>
            </w:r>
          </w:p>
        </w:tc>
      </w:tr>
      <w:tr w:rsidR="006C5728" w:rsidRPr="00A22861" w:rsidTr="00D47D08">
        <w:trPr>
          <w:trHeight w:val="290"/>
        </w:trPr>
        <w:tc>
          <w:tcPr>
            <w:tcW w:w="1630" w:type="dxa"/>
            <w:vMerge/>
            <w:tcBorders>
              <w:left w:val="single" w:sz="8" w:space="0" w:color="auto"/>
              <w:right w:val="single" w:sz="8" w:space="0" w:color="auto"/>
            </w:tcBorders>
            <w:shd w:val="clear" w:color="auto" w:fill="auto"/>
            <w:hideMark/>
          </w:tcPr>
          <w:p w:rsidR="006C5728" w:rsidRPr="0029638A" w:rsidRDefault="006C5728" w:rsidP="003C0BAB">
            <w:pPr>
              <w:pStyle w:val="Brezrazmikov"/>
              <w:rPr>
                <w:rFonts w:ascii="Arial Narrow" w:eastAsia="Times New Roman" w:hAnsi="Arial Narrow" w:cs="Arial"/>
                <w:sz w:val="20"/>
                <w:szCs w:val="20"/>
                <w:lang w:eastAsia="sl-SI"/>
              </w:rPr>
            </w:pPr>
          </w:p>
        </w:tc>
        <w:tc>
          <w:tcPr>
            <w:tcW w:w="4819" w:type="dxa"/>
            <w:tcBorders>
              <w:top w:val="nil"/>
              <w:left w:val="nil"/>
              <w:bottom w:val="single" w:sz="8" w:space="0" w:color="auto"/>
              <w:right w:val="single" w:sz="8" w:space="0" w:color="auto"/>
            </w:tcBorders>
            <w:shd w:val="clear" w:color="auto" w:fill="FFFFFF" w:themeFill="background1"/>
            <w:hideMark/>
          </w:tcPr>
          <w:p w:rsidR="006C5728" w:rsidRPr="0029638A" w:rsidRDefault="006C5728" w:rsidP="003C0BAB">
            <w:pPr>
              <w:pStyle w:val="Brezrazmikov"/>
              <w:rPr>
                <w:rFonts w:ascii="Arial Narrow" w:eastAsia="Times New Roman" w:hAnsi="Arial Narrow" w:cs="Arial"/>
                <w:sz w:val="20"/>
                <w:szCs w:val="20"/>
                <w:lang w:eastAsia="sl-SI"/>
              </w:rPr>
            </w:pPr>
            <w:r w:rsidRPr="0029638A">
              <w:rPr>
                <w:rFonts w:ascii="Arial Narrow" w:eastAsia="Times New Roman" w:hAnsi="Arial Narrow" w:cs="Arial"/>
                <w:sz w:val="20"/>
                <w:szCs w:val="20"/>
                <w:lang w:eastAsia="sl-SI"/>
              </w:rPr>
              <w:t>Spodbujanje trajnostne mobilnosti območij ohranjanja narave</w:t>
            </w:r>
          </w:p>
        </w:tc>
        <w:tc>
          <w:tcPr>
            <w:tcW w:w="851" w:type="dxa"/>
            <w:tcBorders>
              <w:top w:val="nil"/>
              <w:left w:val="nil"/>
              <w:bottom w:val="single" w:sz="8" w:space="0" w:color="auto"/>
              <w:right w:val="single" w:sz="8" w:space="0" w:color="auto"/>
            </w:tcBorders>
            <w:shd w:val="clear" w:color="auto" w:fill="FFFFFF" w:themeFill="background1"/>
          </w:tcPr>
          <w:p w:rsidR="006C5728" w:rsidRPr="00A22861" w:rsidRDefault="006C5728" w:rsidP="00A22861">
            <w:pPr>
              <w:pStyle w:val="Brezrazmikov"/>
              <w:jc w:val="center"/>
              <w:rPr>
                <w:rFonts w:ascii="Arial Narrow" w:hAnsi="Arial Narrow"/>
                <w:color w:val="000000"/>
                <w:sz w:val="20"/>
                <w:szCs w:val="20"/>
              </w:rPr>
            </w:pPr>
            <w:r w:rsidRPr="00A22861">
              <w:rPr>
                <w:rFonts w:ascii="Arial Narrow" w:hAnsi="Arial Narrow"/>
                <w:color w:val="000000"/>
                <w:sz w:val="20"/>
                <w:szCs w:val="20"/>
              </w:rPr>
              <w:t>0,5</w:t>
            </w:r>
          </w:p>
        </w:tc>
        <w:tc>
          <w:tcPr>
            <w:tcW w:w="708" w:type="dxa"/>
            <w:tcBorders>
              <w:top w:val="nil"/>
              <w:left w:val="nil"/>
              <w:bottom w:val="single" w:sz="8" w:space="0" w:color="auto"/>
              <w:right w:val="single" w:sz="8" w:space="0" w:color="auto"/>
            </w:tcBorders>
            <w:shd w:val="clear" w:color="auto" w:fill="FFFFFF" w:themeFill="background1"/>
          </w:tcPr>
          <w:p w:rsidR="006C5728" w:rsidRPr="00A22861" w:rsidRDefault="006C5728" w:rsidP="00A22861">
            <w:pPr>
              <w:pStyle w:val="Brezrazmikov"/>
              <w:jc w:val="center"/>
              <w:rPr>
                <w:rFonts w:ascii="Arial Narrow" w:hAnsi="Arial Narrow"/>
                <w:color w:val="000000"/>
                <w:sz w:val="20"/>
                <w:szCs w:val="20"/>
              </w:rPr>
            </w:pPr>
            <w:r w:rsidRPr="00A22861">
              <w:rPr>
                <w:rFonts w:ascii="Arial Narrow" w:hAnsi="Arial Narrow"/>
                <w:color w:val="000000"/>
                <w:sz w:val="20"/>
                <w:szCs w:val="20"/>
              </w:rPr>
              <w:t>0,5</w:t>
            </w:r>
          </w:p>
        </w:tc>
        <w:tc>
          <w:tcPr>
            <w:tcW w:w="567" w:type="dxa"/>
            <w:tcBorders>
              <w:top w:val="nil"/>
              <w:left w:val="nil"/>
              <w:bottom w:val="single" w:sz="8" w:space="0" w:color="auto"/>
              <w:right w:val="single" w:sz="8" w:space="0" w:color="auto"/>
            </w:tcBorders>
            <w:shd w:val="clear" w:color="auto" w:fill="FFFFFF" w:themeFill="background1"/>
          </w:tcPr>
          <w:p w:rsidR="006C5728" w:rsidRPr="00A22861" w:rsidRDefault="006C5728" w:rsidP="00A22861">
            <w:pPr>
              <w:pStyle w:val="Brezrazmikov"/>
              <w:jc w:val="center"/>
              <w:rPr>
                <w:rFonts w:ascii="Arial Narrow" w:hAnsi="Arial Narrow"/>
                <w:color w:val="000000"/>
                <w:sz w:val="20"/>
                <w:szCs w:val="20"/>
              </w:rPr>
            </w:pPr>
            <w:r w:rsidRPr="00A22861">
              <w:rPr>
                <w:rFonts w:ascii="Arial Narrow" w:hAnsi="Arial Narrow"/>
                <w:color w:val="000000"/>
                <w:sz w:val="20"/>
                <w:szCs w:val="20"/>
              </w:rPr>
              <w:t>0,5</w:t>
            </w:r>
          </w:p>
        </w:tc>
        <w:tc>
          <w:tcPr>
            <w:tcW w:w="637" w:type="dxa"/>
            <w:tcBorders>
              <w:top w:val="nil"/>
              <w:left w:val="nil"/>
              <w:bottom w:val="single" w:sz="8" w:space="0" w:color="auto"/>
              <w:right w:val="single" w:sz="8" w:space="0" w:color="auto"/>
            </w:tcBorders>
            <w:shd w:val="clear" w:color="auto" w:fill="FFFFFF" w:themeFill="background1"/>
          </w:tcPr>
          <w:p w:rsidR="006C5728" w:rsidRPr="00A22861" w:rsidRDefault="006C5728" w:rsidP="00A22861">
            <w:pPr>
              <w:pStyle w:val="Brezrazmikov"/>
              <w:jc w:val="center"/>
              <w:rPr>
                <w:rFonts w:ascii="Arial Narrow" w:hAnsi="Arial Narrow"/>
                <w:color w:val="000000"/>
                <w:sz w:val="20"/>
                <w:szCs w:val="20"/>
              </w:rPr>
            </w:pPr>
            <w:r w:rsidRPr="00A22861">
              <w:rPr>
                <w:rFonts w:ascii="Arial Narrow" w:hAnsi="Arial Narrow"/>
                <w:color w:val="000000"/>
                <w:sz w:val="20"/>
                <w:szCs w:val="20"/>
              </w:rPr>
              <w:t>0,5</w:t>
            </w:r>
          </w:p>
        </w:tc>
      </w:tr>
      <w:tr w:rsidR="006C5728" w:rsidRPr="00A22861" w:rsidTr="00D47D08">
        <w:trPr>
          <w:trHeight w:val="282"/>
        </w:trPr>
        <w:tc>
          <w:tcPr>
            <w:tcW w:w="1630" w:type="dxa"/>
            <w:vMerge/>
            <w:tcBorders>
              <w:left w:val="single" w:sz="8" w:space="0" w:color="auto"/>
              <w:right w:val="single" w:sz="8" w:space="0" w:color="auto"/>
            </w:tcBorders>
            <w:shd w:val="clear" w:color="auto" w:fill="auto"/>
            <w:hideMark/>
          </w:tcPr>
          <w:p w:rsidR="006C5728" w:rsidRPr="0029638A" w:rsidRDefault="006C5728" w:rsidP="003C0BAB">
            <w:pPr>
              <w:pStyle w:val="Brezrazmikov"/>
              <w:rPr>
                <w:rFonts w:ascii="Arial Narrow" w:eastAsia="Times New Roman" w:hAnsi="Arial Narrow" w:cs="Arial"/>
                <w:sz w:val="20"/>
                <w:szCs w:val="20"/>
                <w:lang w:eastAsia="sl-SI"/>
              </w:rPr>
            </w:pPr>
          </w:p>
        </w:tc>
        <w:tc>
          <w:tcPr>
            <w:tcW w:w="4819" w:type="dxa"/>
            <w:tcBorders>
              <w:top w:val="nil"/>
              <w:left w:val="nil"/>
              <w:bottom w:val="single" w:sz="8" w:space="0" w:color="auto"/>
              <w:right w:val="single" w:sz="8" w:space="0" w:color="auto"/>
            </w:tcBorders>
            <w:shd w:val="clear" w:color="auto" w:fill="FFFFFF" w:themeFill="background1"/>
            <w:hideMark/>
          </w:tcPr>
          <w:p w:rsidR="006C5728" w:rsidRPr="0029638A" w:rsidRDefault="006C5728" w:rsidP="003C0BAB">
            <w:pPr>
              <w:pStyle w:val="Brezrazmikov"/>
              <w:rPr>
                <w:rFonts w:ascii="Arial Narrow" w:eastAsia="Times New Roman" w:hAnsi="Arial Narrow" w:cs="Arial"/>
                <w:sz w:val="20"/>
                <w:szCs w:val="20"/>
                <w:lang w:eastAsia="sl-SI"/>
              </w:rPr>
            </w:pPr>
            <w:r w:rsidRPr="0029638A">
              <w:rPr>
                <w:rFonts w:ascii="Arial Narrow" w:eastAsia="Times New Roman" w:hAnsi="Arial Narrow" w:cs="Arial"/>
                <w:sz w:val="20"/>
                <w:szCs w:val="20"/>
                <w:lang w:eastAsia="sl-SI"/>
              </w:rPr>
              <w:t xml:space="preserve">Spodbujanje razvoja trga alternativnih goriv v prometu </w:t>
            </w:r>
          </w:p>
        </w:tc>
        <w:tc>
          <w:tcPr>
            <w:tcW w:w="851" w:type="dxa"/>
            <w:tcBorders>
              <w:top w:val="nil"/>
              <w:left w:val="nil"/>
              <w:bottom w:val="single" w:sz="8" w:space="0" w:color="auto"/>
              <w:right w:val="single" w:sz="8" w:space="0" w:color="auto"/>
            </w:tcBorders>
            <w:shd w:val="clear" w:color="auto" w:fill="FFFFFF" w:themeFill="background1"/>
          </w:tcPr>
          <w:p w:rsidR="006C5728" w:rsidRPr="00A22861" w:rsidRDefault="006C5728" w:rsidP="00A22861">
            <w:pPr>
              <w:pStyle w:val="Brezrazmikov"/>
              <w:jc w:val="center"/>
              <w:rPr>
                <w:rFonts w:ascii="Arial Narrow" w:hAnsi="Arial Narrow"/>
                <w:color w:val="000000"/>
                <w:sz w:val="20"/>
                <w:szCs w:val="20"/>
              </w:rPr>
            </w:pPr>
            <w:r>
              <w:rPr>
                <w:rFonts w:ascii="Arial Narrow" w:hAnsi="Arial Narrow"/>
                <w:color w:val="000000"/>
                <w:sz w:val="20"/>
                <w:szCs w:val="20"/>
              </w:rPr>
              <w:t>4,3</w:t>
            </w:r>
          </w:p>
        </w:tc>
        <w:tc>
          <w:tcPr>
            <w:tcW w:w="708" w:type="dxa"/>
            <w:tcBorders>
              <w:top w:val="nil"/>
              <w:left w:val="nil"/>
              <w:bottom w:val="single" w:sz="8" w:space="0" w:color="auto"/>
              <w:right w:val="single" w:sz="8" w:space="0" w:color="auto"/>
            </w:tcBorders>
            <w:shd w:val="clear" w:color="auto" w:fill="FFFFFF" w:themeFill="background1"/>
          </w:tcPr>
          <w:p w:rsidR="006C5728" w:rsidRPr="00A22861" w:rsidRDefault="006C5728" w:rsidP="00A22861">
            <w:pPr>
              <w:pStyle w:val="Brezrazmikov"/>
              <w:jc w:val="center"/>
              <w:rPr>
                <w:rFonts w:ascii="Arial Narrow" w:hAnsi="Arial Narrow"/>
                <w:color w:val="000000"/>
                <w:sz w:val="20"/>
                <w:szCs w:val="20"/>
              </w:rPr>
            </w:pPr>
            <w:r w:rsidRPr="00A22861">
              <w:rPr>
                <w:rFonts w:ascii="Arial Narrow" w:hAnsi="Arial Narrow"/>
                <w:color w:val="000000"/>
                <w:sz w:val="20"/>
                <w:szCs w:val="20"/>
              </w:rPr>
              <w:t>3,5</w:t>
            </w:r>
          </w:p>
        </w:tc>
        <w:tc>
          <w:tcPr>
            <w:tcW w:w="567" w:type="dxa"/>
            <w:tcBorders>
              <w:top w:val="nil"/>
              <w:left w:val="nil"/>
              <w:bottom w:val="single" w:sz="8" w:space="0" w:color="auto"/>
              <w:right w:val="single" w:sz="8" w:space="0" w:color="auto"/>
            </w:tcBorders>
            <w:shd w:val="clear" w:color="auto" w:fill="FFFFFF" w:themeFill="background1"/>
          </w:tcPr>
          <w:p w:rsidR="006C5728" w:rsidRPr="00A22861" w:rsidRDefault="006C5728" w:rsidP="00A22861">
            <w:pPr>
              <w:pStyle w:val="Brezrazmikov"/>
              <w:jc w:val="center"/>
              <w:rPr>
                <w:rFonts w:ascii="Arial Narrow" w:hAnsi="Arial Narrow"/>
                <w:color w:val="000000"/>
                <w:sz w:val="20"/>
                <w:szCs w:val="20"/>
              </w:rPr>
            </w:pPr>
            <w:r w:rsidRPr="00A22861">
              <w:rPr>
                <w:rFonts w:ascii="Arial Narrow" w:hAnsi="Arial Narrow"/>
                <w:color w:val="000000"/>
                <w:sz w:val="20"/>
                <w:szCs w:val="20"/>
              </w:rPr>
              <w:t>3,5</w:t>
            </w:r>
          </w:p>
        </w:tc>
        <w:tc>
          <w:tcPr>
            <w:tcW w:w="637" w:type="dxa"/>
            <w:tcBorders>
              <w:top w:val="nil"/>
              <w:left w:val="nil"/>
              <w:bottom w:val="single" w:sz="8" w:space="0" w:color="auto"/>
              <w:right w:val="single" w:sz="8" w:space="0" w:color="auto"/>
            </w:tcBorders>
            <w:shd w:val="clear" w:color="auto" w:fill="FFFFFF" w:themeFill="background1"/>
          </w:tcPr>
          <w:p w:rsidR="006C5728" w:rsidRPr="00A22861" w:rsidRDefault="006C5728" w:rsidP="00A22861">
            <w:pPr>
              <w:pStyle w:val="Brezrazmikov"/>
              <w:jc w:val="center"/>
              <w:rPr>
                <w:rFonts w:ascii="Arial Narrow" w:hAnsi="Arial Narrow"/>
                <w:color w:val="000000"/>
                <w:sz w:val="20"/>
                <w:szCs w:val="20"/>
              </w:rPr>
            </w:pPr>
            <w:r w:rsidRPr="00A22861">
              <w:rPr>
                <w:rFonts w:ascii="Arial Narrow" w:hAnsi="Arial Narrow"/>
                <w:color w:val="000000"/>
                <w:sz w:val="20"/>
                <w:szCs w:val="20"/>
              </w:rPr>
              <w:t>3,5</w:t>
            </w:r>
          </w:p>
        </w:tc>
      </w:tr>
      <w:tr w:rsidR="006C5728" w:rsidRPr="00A22861" w:rsidTr="00D47D08">
        <w:trPr>
          <w:trHeight w:val="282"/>
        </w:trPr>
        <w:tc>
          <w:tcPr>
            <w:tcW w:w="1630" w:type="dxa"/>
            <w:vMerge/>
            <w:tcBorders>
              <w:left w:val="single" w:sz="8" w:space="0" w:color="auto"/>
              <w:right w:val="single" w:sz="8" w:space="0" w:color="auto"/>
            </w:tcBorders>
            <w:shd w:val="clear" w:color="auto" w:fill="auto"/>
          </w:tcPr>
          <w:p w:rsidR="006C5728" w:rsidRPr="0029638A" w:rsidRDefault="006C5728" w:rsidP="003C0BAB">
            <w:pPr>
              <w:pStyle w:val="Brezrazmikov"/>
              <w:rPr>
                <w:rFonts w:ascii="Arial Narrow" w:eastAsia="Times New Roman" w:hAnsi="Arial Narrow" w:cs="Arial"/>
                <w:sz w:val="20"/>
                <w:szCs w:val="20"/>
                <w:lang w:eastAsia="sl-SI"/>
              </w:rPr>
            </w:pPr>
          </w:p>
        </w:tc>
        <w:tc>
          <w:tcPr>
            <w:tcW w:w="4819" w:type="dxa"/>
            <w:tcBorders>
              <w:top w:val="nil"/>
              <w:left w:val="nil"/>
              <w:bottom w:val="single" w:sz="8" w:space="0" w:color="auto"/>
              <w:right w:val="single" w:sz="8" w:space="0" w:color="auto"/>
            </w:tcBorders>
            <w:shd w:val="clear" w:color="auto" w:fill="FFFFFF" w:themeFill="background1"/>
          </w:tcPr>
          <w:p w:rsidR="006C5728" w:rsidRPr="0029638A" w:rsidRDefault="006C5728" w:rsidP="003C0BAB">
            <w:pPr>
              <w:pStyle w:val="Brezrazmikov"/>
              <w:rPr>
                <w:rFonts w:ascii="Arial Narrow" w:eastAsia="Times New Roman" w:hAnsi="Arial Narrow" w:cs="Arial"/>
                <w:sz w:val="20"/>
                <w:szCs w:val="20"/>
                <w:lang w:eastAsia="sl-SI"/>
              </w:rPr>
            </w:pPr>
            <w:r w:rsidRPr="0029638A">
              <w:rPr>
                <w:rFonts w:ascii="Arial Narrow" w:eastAsia="Times New Roman" w:hAnsi="Arial Narrow" w:cs="Arial"/>
                <w:sz w:val="20"/>
                <w:szCs w:val="20"/>
                <w:lang w:eastAsia="sl-SI"/>
              </w:rPr>
              <w:t>Spodbude za nakup koles</w:t>
            </w:r>
          </w:p>
        </w:tc>
        <w:tc>
          <w:tcPr>
            <w:tcW w:w="851" w:type="dxa"/>
            <w:tcBorders>
              <w:top w:val="nil"/>
              <w:left w:val="nil"/>
              <w:bottom w:val="single" w:sz="8" w:space="0" w:color="auto"/>
              <w:right w:val="single" w:sz="8" w:space="0" w:color="auto"/>
            </w:tcBorders>
            <w:shd w:val="clear" w:color="auto" w:fill="FFFFFF" w:themeFill="background1"/>
          </w:tcPr>
          <w:p w:rsidR="006C5728" w:rsidRPr="00A22861" w:rsidRDefault="006C5728" w:rsidP="00A22861">
            <w:pPr>
              <w:pStyle w:val="Brezrazmikov"/>
              <w:jc w:val="center"/>
              <w:rPr>
                <w:rFonts w:ascii="Arial Narrow" w:hAnsi="Arial Narrow"/>
                <w:color w:val="000000"/>
                <w:sz w:val="20"/>
                <w:szCs w:val="20"/>
              </w:rPr>
            </w:pPr>
            <w:r w:rsidRPr="00A22861">
              <w:rPr>
                <w:rFonts w:ascii="Arial Narrow" w:hAnsi="Arial Narrow"/>
                <w:color w:val="000000"/>
                <w:sz w:val="20"/>
                <w:szCs w:val="20"/>
              </w:rPr>
              <w:t>1</w:t>
            </w:r>
          </w:p>
        </w:tc>
        <w:tc>
          <w:tcPr>
            <w:tcW w:w="708" w:type="dxa"/>
            <w:tcBorders>
              <w:top w:val="nil"/>
              <w:left w:val="nil"/>
              <w:bottom w:val="single" w:sz="8" w:space="0" w:color="auto"/>
              <w:right w:val="single" w:sz="8" w:space="0" w:color="auto"/>
            </w:tcBorders>
            <w:shd w:val="clear" w:color="auto" w:fill="FFFFFF" w:themeFill="background1"/>
          </w:tcPr>
          <w:p w:rsidR="006C5728" w:rsidRPr="00A22861" w:rsidRDefault="006C5728" w:rsidP="00A22861">
            <w:pPr>
              <w:pStyle w:val="Brezrazmikov"/>
              <w:jc w:val="center"/>
              <w:rPr>
                <w:rFonts w:ascii="Arial Narrow" w:hAnsi="Arial Narrow"/>
                <w:color w:val="000000"/>
                <w:sz w:val="20"/>
                <w:szCs w:val="20"/>
              </w:rPr>
            </w:pPr>
            <w:r w:rsidRPr="00A22861">
              <w:rPr>
                <w:rFonts w:ascii="Arial Narrow" w:hAnsi="Arial Narrow"/>
                <w:color w:val="000000"/>
                <w:sz w:val="20"/>
                <w:szCs w:val="20"/>
              </w:rPr>
              <w:t>1</w:t>
            </w:r>
          </w:p>
        </w:tc>
        <w:tc>
          <w:tcPr>
            <w:tcW w:w="567" w:type="dxa"/>
            <w:tcBorders>
              <w:top w:val="nil"/>
              <w:left w:val="nil"/>
              <w:bottom w:val="single" w:sz="8" w:space="0" w:color="auto"/>
              <w:right w:val="single" w:sz="8" w:space="0" w:color="auto"/>
            </w:tcBorders>
            <w:shd w:val="clear" w:color="auto" w:fill="FFFFFF" w:themeFill="background1"/>
          </w:tcPr>
          <w:p w:rsidR="006C5728" w:rsidRPr="00A22861" w:rsidRDefault="006C5728" w:rsidP="00A22861">
            <w:pPr>
              <w:pStyle w:val="Brezrazmikov"/>
              <w:jc w:val="center"/>
              <w:rPr>
                <w:rFonts w:ascii="Arial Narrow" w:hAnsi="Arial Narrow"/>
                <w:color w:val="000000"/>
                <w:sz w:val="20"/>
                <w:szCs w:val="20"/>
              </w:rPr>
            </w:pPr>
            <w:r w:rsidRPr="00A22861">
              <w:rPr>
                <w:rFonts w:ascii="Arial Narrow" w:hAnsi="Arial Narrow"/>
                <w:color w:val="000000"/>
                <w:sz w:val="20"/>
                <w:szCs w:val="20"/>
              </w:rPr>
              <w:t>0</w:t>
            </w:r>
          </w:p>
        </w:tc>
        <w:tc>
          <w:tcPr>
            <w:tcW w:w="637" w:type="dxa"/>
            <w:tcBorders>
              <w:top w:val="nil"/>
              <w:left w:val="nil"/>
              <w:bottom w:val="single" w:sz="8" w:space="0" w:color="auto"/>
              <w:right w:val="single" w:sz="8" w:space="0" w:color="auto"/>
            </w:tcBorders>
            <w:shd w:val="clear" w:color="auto" w:fill="FFFFFF" w:themeFill="background1"/>
          </w:tcPr>
          <w:p w:rsidR="006C5728" w:rsidRPr="00A22861" w:rsidRDefault="006C5728" w:rsidP="00A22861">
            <w:pPr>
              <w:pStyle w:val="Brezrazmikov"/>
              <w:jc w:val="center"/>
              <w:rPr>
                <w:rFonts w:ascii="Arial Narrow" w:hAnsi="Arial Narrow"/>
                <w:color w:val="000000"/>
                <w:sz w:val="20"/>
                <w:szCs w:val="20"/>
              </w:rPr>
            </w:pPr>
            <w:r w:rsidRPr="00A22861">
              <w:rPr>
                <w:rFonts w:ascii="Arial Narrow" w:hAnsi="Arial Narrow"/>
                <w:color w:val="000000"/>
                <w:sz w:val="20"/>
                <w:szCs w:val="20"/>
              </w:rPr>
              <w:t>0</w:t>
            </w:r>
          </w:p>
        </w:tc>
      </w:tr>
      <w:tr w:rsidR="006C5728" w:rsidRPr="00A22861" w:rsidTr="00971CA8">
        <w:trPr>
          <w:trHeight w:val="282"/>
        </w:trPr>
        <w:tc>
          <w:tcPr>
            <w:tcW w:w="1630" w:type="dxa"/>
            <w:vMerge/>
            <w:tcBorders>
              <w:left w:val="single" w:sz="8" w:space="0" w:color="auto"/>
              <w:right w:val="single" w:sz="8" w:space="0" w:color="auto"/>
            </w:tcBorders>
            <w:shd w:val="clear" w:color="auto" w:fill="auto"/>
          </w:tcPr>
          <w:p w:rsidR="006C5728" w:rsidRPr="0029638A" w:rsidRDefault="006C5728" w:rsidP="003C0BAB">
            <w:pPr>
              <w:pStyle w:val="Brezrazmikov"/>
              <w:rPr>
                <w:rFonts w:ascii="Arial Narrow" w:eastAsia="Times New Roman" w:hAnsi="Arial Narrow" w:cs="Arial"/>
                <w:sz w:val="20"/>
                <w:szCs w:val="20"/>
                <w:lang w:eastAsia="sl-SI"/>
              </w:rPr>
            </w:pPr>
          </w:p>
        </w:tc>
        <w:tc>
          <w:tcPr>
            <w:tcW w:w="4819" w:type="dxa"/>
            <w:tcBorders>
              <w:top w:val="nil"/>
              <w:left w:val="nil"/>
              <w:bottom w:val="single" w:sz="8" w:space="0" w:color="auto"/>
              <w:right w:val="single" w:sz="8" w:space="0" w:color="auto"/>
            </w:tcBorders>
            <w:shd w:val="clear" w:color="auto" w:fill="auto"/>
          </w:tcPr>
          <w:p w:rsidR="006C5728" w:rsidRPr="0029638A" w:rsidRDefault="006C5728" w:rsidP="003C0BAB">
            <w:pPr>
              <w:pStyle w:val="Brezrazmikov"/>
              <w:rPr>
                <w:rFonts w:ascii="Arial Narrow" w:eastAsia="Times New Roman" w:hAnsi="Arial Narrow" w:cs="Arial"/>
                <w:sz w:val="20"/>
                <w:szCs w:val="20"/>
                <w:lang w:eastAsia="sl-SI"/>
              </w:rPr>
            </w:pPr>
            <w:r>
              <w:rPr>
                <w:rFonts w:ascii="Arial Narrow" w:eastAsia="Times New Roman" w:hAnsi="Arial Narrow" w:cs="Arial"/>
                <w:sz w:val="20"/>
                <w:szCs w:val="20"/>
                <w:lang w:eastAsia="sl-SI"/>
              </w:rPr>
              <w:t>Izgradnja želez</w:t>
            </w:r>
            <w:r w:rsidRPr="0029638A">
              <w:rPr>
                <w:rFonts w:ascii="Arial Narrow" w:eastAsia="Times New Roman" w:hAnsi="Arial Narrow" w:cs="Arial"/>
                <w:sz w:val="20"/>
                <w:szCs w:val="20"/>
                <w:lang w:eastAsia="sl-SI"/>
              </w:rPr>
              <w:t xml:space="preserve">niških prog </w:t>
            </w:r>
          </w:p>
        </w:tc>
        <w:tc>
          <w:tcPr>
            <w:tcW w:w="851" w:type="dxa"/>
            <w:tcBorders>
              <w:top w:val="nil"/>
              <w:left w:val="nil"/>
              <w:bottom w:val="single" w:sz="8" w:space="0" w:color="auto"/>
              <w:right w:val="single" w:sz="8" w:space="0" w:color="auto"/>
            </w:tcBorders>
            <w:shd w:val="clear" w:color="auto" w:fill="FFFFFF" w:themeFill="background1"/>
          </w:tcPr>
          <w:p w:rsidR="006C5728" w:rsidRPr="00A22861" w:rsidRDefault="006C5728" w:rsidP="00A22861">
            <w:pPr>
              <w:pStyle w:val="Brezrazmikov"/>
              <w:jc w:val="center"/>
              <w:rPr>
                <w:rFonts w:ascii="Arial Narrow" w:hAnsi="Arial Narrow"/>
                <w:color w:val="000000"/>
                <w:sz w:val="20"/>
                <w:szCs w:val="20"/>
              </w:rPr>
            </w:pPr>
            <w:r w:rsidRPr="00A22861">
              <w:rPr>
                <w:rFonts w:ascii="Arial Narrow" w:hAnsi="Arial Narrow"/>
                <w:color w:val="000000"/>
                <w:sz w:val="20"/>
                <w:szCs w:val="20"/>
              </w:rPr>
              <w:t>10</w:t>
            </w:r>
          </w:p>
        </w:tc>
        <w:tc>
          <w:tcPr>
            <w:tcW w:w="708" w:type="dxa"/>
            <w:tcBorders>
              <w:top w:val="nil"/>
              <w:left w:val="nil"/>
              <w:bottom w:val="single" w:sz="8" w:space="0" w:color="auto"/>
              <w:right w:val="single" w:sz="8" w:space="0" w:color="auto"/>
            </w:tcBorders>
            <w:shd w:val="clear" w:color="auto" w:fill="FFFFFF" w:themeFill="background1"/>
          </w:tcPr>
          <w:p w:rsidR="006C5728" w:rsidRPr="00A22861" w:rsidRDefault="006C5728" w:rsidP="00A22861">
            <w:pPr>
              <w:pStyle w:val="Brezrazmikov"/>
              <w:jc w:val="center"/>
              <w:rPr>
                <w:rFonts w:ascii="Arial Narrow" w:hAnsi="Arial Narrow"/>
                <w:color w:val="000000"/>
                <w:sz w:val="20"/>
                <w:szCs w:val="20"/>
              </w:rPr>
            </w:pPr>
            <w:r w:rsidRPr="00A22861">
              <w:rPr>
                <w:rFonts w:ascii="Arial Narrow" w:hAnsi="Arial Narrow"/>
                <w:color w:val="000000"/>
                <w:sz w:val="20"/>
                <w:szCs w:val="20"/>
              </w:rPr>
              <w:t>10</w:t>
            </w:r>
          </w:p>
        </w:tc>
        <w:tc>
          <w:tcPr>
            <w:tcW w:w="567" w:type="dxa"/>
            <w:tcBorders>
              <w:top w:val="nil"/>
              <w:left w:val="nil"/>
              <w:bottom w:val="single" w:sz="8" w:space="0" w:color="auto"/>
              <w:right w:val="single" w:sz="8" w:space="0" w:color="auto"/>
            </w:tcBorders>
            <w:shd w:val="clear" w:color="auto" w:fill="auto"/>
          </w:tcPr>
          <w:p w:rsidR="006C5728" w:rsidRPr="00A22861" w:rsidRDefault="006C5728" w:rsidP="00A22861">
            <w:pPr>
              <w:pStyle w:val="Brezrazmikov"/>
              <w:jc w:val="center"/>
              <w:rPr>
                <w:rFonts w:ascii="Arial Narrow" w:hAnsi="Arial Narrow"/>
                <w:color w:val="000000"/>
                <w:sz w:val="20"/>
                <w:szCs w:val="20"/>
              </w:rPr>
            </w:pPr>
            <w:r w:rsidRPr="00A22861">
              <w:rPr>
                <w:rFonts w:ascii="Arial Narrow" w:hAnsi="Arial Narrow"/>
                <w:color w:val="000000"/>
                <w:sz w:val="20"/>
                <w:szCs w:val="20"/>
              </w:rPr>
              <w:t>5</w:t>
            </w:r>
          </w:p>
        </w:tc>
        <w:tc>
          <w:tcPr>
            <w:tcW w:w="637" w:type="dxa"/>
            <w:tcBorders>
              <w:top w:val="nil"/>
              <w:left w:val="nil"/>
              <w:bottom w:val="single" w:sz="8" w:space="0" w:color="auto"/>
              <w:right w:val="single" w:sz="8" w:space="0" w:color="auto"/>
            </w:tcBorders>
            <w:shd w:val="clear" w:color="auto" w:fill="auto"/>
          </w:tcPr>
          <w:p w:rsidR="006C5728" w:rsidRPr="00A22861" w:rsidRDefault="006C5728" w:rsidP="00A22861">
            <w:pPr>
              <w:pStyle w:val="Brezrazmikov"/>
              <w:jc w:val="center"/>
              <w:rPr>
                <w:rFonts w:ascii="Arial Narrow" w:hAnsi="Arial Narrow"/>
                <w:color w:val="000000"/>
                <w:sz w:val="20"/>
                <w:szCs w:val="20"/>
              </w:rPr>
            </w:pPr>
            <w:r w:rsidRPr="00A22861">
              <w:rPr>
                <w:rFonts w:ascii="Arial Narrow" w:hAnsi="Arial Narrow"/>
                <w:color w:val="000000"/>
                <w:sz w:val="20"/>
                <w:szCs w:val="20"/>
              </w:rPr>
              <w:t>0</w:t>
            </w:r>
          </w:p>
        </w:tc>
      </w:tr>
      <w:tr w:rsidR="006C5728" w:rsidRPr="00A22861" w:rsidTr="00D47D08">
        <w:trPr>
          <w:trHeight w:val="282"/>
        </w:trPr>
        <w:tc>
          <w:tcPr>
            <w:tcW w:w="1630" w:type="dxa"/>
            <w:vMerge/>
            <w:tcBorders>
              <w:left w:val="single" w:sz="8" w:space="0" w:color="auto"/>
              <w:bottom w:val="single" w:sz="8" w:space="0" w:color="000000"/>
              <w:right w:val="single" w:sz="8" w:space="0" w:color="auto"/>
            </w:tcBorders>
            <w:shd w:val="clear" w:color="auto" w:fill="auto"/>
          </w:tcPr>
          <w:p w:rsidR="006C5728" w:rsidRPr="0029638A" w:rsidRDefault="006C5728" w:rsidP="003C0BAB">
            <w:pPr>
              <w:pStyle w:val="Brezrazmikov"/>
              <w:rPr>
                <w:rFonts w:ascii="Arial Narrow" w:eastAsia="Times New Roman" w:hAnsi="Arial Narrow" w:cs="Arial"/>
                <w:sz w:val="20"/>
                <w:szCs w:val="20"/>
                <w:lang w:eastAsia="sl-SI"/>
              </w:rPr>
            </w:pPr>
          </w:p>
        </w:tc>
        <w:tc>
          <w:tcPr>
            <w:tcW w:w="4819" w:type="dxa"/>
            <w:tcBorders>
              <w:top w:val="nil"/>
              <w:left w:val="nil"/>
              <w:bottom w:val="single" w:sz="8" w:space="0" w:color="auto"/>
              <w:right w:val="single" w:sz="8" w:space="0" w:color="auto"/>
            </w:tcBorders>
            <w:shd w:val="clear" w:color="auto" w:fill="auto"/>
          </w:tcPr>
          <w:p w:rsidR="006C5728" w:rsidRDefault="006C5728" w:rsidP="003C0BAB">
            <w:pPr>
              <w:pStyle w:val="Brezrazmikov"/>
              <w:rPr>
                <w:rFonts w:ascii="Arial Narrow" w:eastAsia="Times New Roman" w:hAnsi="Arial Narrow" w:cs="Arial"/>
                <w:sz w:val="20"/>
                <w:szCs w:val="20"/>
                <w:lang w:eastAsia="sl-SI"/>
              </w:rPr>
            </w:pPr>
            <w:r>
              <w:rPr>
                <w:rFonts w:ascii="Arial Narrow" w:eastAsia="Times New Roman" w:hAnsi="Arial Narrow" w:cs="Arial"/>
                <w:sz w:val="20"/>
                <w:szCs w:val="20"/>
                <w:lang w:eastAsia="sl-SI"/>
              </w:rPr>
              <w:t>Spodbujanje železniškega tovornega prometa</w:t>
            </w:r>
          </w:p>
        </w:tc>
        <w:tc>
          <w:tcPr>
            <w:tcW w:w="851" w:type="dxa"/>
            <w:tcBorders>
              <w:top w:val="nil"/>
              <w:left w:val="nil"/>
              <w:bottom w:val="single" w:sz="8" w:space="0" w:color="auto"/>
              <w:right w:val="single" w:sz="8" w:space="0" w:color="auto"/>
            </w:tcBorders>
            <w:shd w:val="clear" w:color="auto" w:fill="FFFFFF" w:themeFill="background1"/>
          </w:tcPr>
          <w:p w:rsidR="006C5728" w:rsidRPr="00A22861" w:rsidRDefault="006C5728" w:rsidP="00A22861">
            <w:pPr>
              <w:pStyle w:val="Brezrazmikov"/>
              <w:jc w:val="center"/>
              <w:rPr>
                <w:rFonts w:ascii="Arial Narrow" w:hAnsi="Arial Narrow"/>
                <w:color w:val="000000"/>
                <w:sz w:val="20"/>
                <w:szCs w:val="20"/>
              </w:rPr>
            </w:pPr>
            <w:r>
              <w:rPr>
                <w:rFonts w:ascii="Arial Narrow" w:hAnsi="Arial Narrow"/>
                <w:color w:val="000000"/>
                <w:sz w:val="20"/>
                <w:szCs w:val="20"/>
              </w:rPr>
              <w:t>5</w:t>
            </w:r>
          </w:p>
        </w:tc>
        <w:tc>
          <w:tcPr>
            <w:tcW w:w="708" w:type="dxa"/>
            <w:tcBorders>
              <w:top w:val="nil"/>
              <w:left w:val="nil"/>
              <w:bottom w:val="single" w:sz="8" w:space="0" w:color="auto"/>
              <w:right w:val="single" w:sz="8" w:space="0" w:color="auto"/>
            </w:tcBorders>
            <w:shd w:val="clear" w:color="auto" w:fill="FFFFFF" w:themeFill="background1"/>
          </w:tcPr>
          <w:p w:rsidR="006C5728" w:rsidRPr="00A22861" w:rsidRDefault="006C5728" w:rsidP="00A22861">
            <w:pPr>
              <w:pStyle w:val="Brezrazmikov"/>
              <w:jc w:val="center"/>
              <w:rPr>
                <w:rFonts w:ascii="Arial Narrow" w:hAnsi="Arial Narrow"/>
                <w:color w:val="000000"/>
                <w:sz w:val="20"/>
                <w:szCs w:val="20"/>
              </w:rPr>
            </w:pPr>
            <w:r>
              <w:rPr>
                <w:rFonts w:ascii="Arial Narrow" w:hAnsi="Arial Narrow"/>
                <w:color w:val="000000"/>
                <w:sz w:val="20"/>
                <w:szCs w:val="20"/>
              </w:rPr>
              <w:t>10</w:t>
            </w:r>
          </w:p>
        </w:tc>
        <w:tc>
          <w:tcPr>
            <w:tcW w:w="567" w:type="dxa"/>
            <w:tcBorders>
              <w:top w:val="nil"/>
              <w:left w:val="nil"/>
              <w:bottom w:val="single" w:sz="8" w:space="0" w:color="auto"/>
              <w:right w:val="single" w:sz="8" w:space="0" w:color="auto"/>
            </w:tcBorders>
            <w:shd w:val="clear" w:color="auto" w:fill="auto"/>
          </w:tcPr>
          <w:p w:rsidR="006C5728" w:rsidRPr="00A22861" w:rsidRDefault="006C5728" w:rsidP="00A22861">
            <w:pPr>
              <w:pStyle w:val="Brezrazmikov"/>
              <w:jc w:val="center"/>
              <w:rPr>
                <w:rFonts w:ascii="Arial Narrow" w:hAnsi="Arial Narrow"/>
                <w:color w:val="000000"/>
                <w:sz w:val="20"/>
                <w:szCs w:val="20"/>
              </w:rPr>
            </w:pPr>
            <w:r>
              <w:rPr>
                <w:rFonts w:ascii="Arial Narrow" w:hAnsi="Arial Narrow"/>
                <w:color w:val="000000"/>
                <w:sz w:val="20"/>
                <w:szCs w:val="20"/>
              </w:rPr>
              <w:t>0</w:t>
            </w:r>
          </w:p>
        </w:tc>
        <w:tc>
          <w:tcPr>
            <w:tcW w:w="637" w:type="dxa"/>
            <w:tcBorders>
              <w:top w:val="nil"/>
              <w:left w:val="nil"/>
              <w:bottom w:val="single" w:sz="8" w:space="0" w:color="auto"/>
              <w:right w:val="single" w:sz="8" w:space="0" w:color="auto"/>
            </w:tcBorders>
            <w:shd w:val="clear" w:color="auto" w:fill="auto"/>
          </w:tcPr>
          <w:p w:rsidR="006C5728" w:rsidRPr="00A22861" w:rsidRDefault="006C5728" w:rsidP="00A22861">
            <w:pPr>
              <w:pStyle w:val="Brezrazmikov"/>
              <w:jc w:val="center"/>
              <w:rPr>
                <w:rFonts w:ascii="Arial Narrow" w:hAnsi="Arial Narrow"/>
                <w:color w:val="000000"/>
                <w:sz w:val="20"/>
                <w:szCs w:val="20"/>
              </w:rPr>
            </w:pPr>
            <w:r>
              <w:rPr>
                <w:rFonts w:ascii="Arial Narrow" w:hAnsi="Arial Narrow"/>
                <w:color w:val="000000"/>
                <w:sz w:val="20"/>
                <w:szCs w:val="20"/>
              </w:rPr>
              <w:t>0</w:t>
            </w:r>
          </w:p>
        </w:tc>
      </w:tr>
      <w:tr w:rsidR="00A22861" w:rsidRPr="00A22861" w:rsidTr="00D47D08">
        <w:trPr>
          <w:trHeight w:val="274"/>
        </w:trPr>
        <w:tc>
          <w:tcPr>
            <w:tcW w:w="1630" w:type="dxa"/>
            <w:vMerge w:val="restart"/>
            <w:tcBorders>
              <w:top w:val="nil"/>
              <w:left w:val="single" w:sz="8" w:space="0" w:color="auto"/>
              <w:bottom w:val="single" w:sz="8" w:space="0" w:color="000000"/>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Spodbujanje OVE</w:t>
            </w:r>
            <w:r w:rsidR="00F73C10">
              <w:rPr>
                <w:rFonts w:ascii="Arial Narrow" w:eastAsia="Times New Roman" w:hAnsi="Arial Narrow" w:cs="Arial"/>
                <w:sz w:val="20"/>
                <w:szCs w:val="20"/>
                <w:lang w:eastAsia="sl-SI"/>
              </w:rPr>
              <w:t>, gradnje z lesom in energetske sanacije</w:t>
            </w:r>
          </w:p>
        </w:tc>
        <w:tc>
          <w:tcPr>
            <w:tcW w:w="4819" w:type="dxa"/>
            <w:tcBorders>
              <w:top w:val="nil"/>
              <w:left w:val="nil"/>
              <w:bottom w:val="single" w:sz="8" w:space="0" w:color="auto"/>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 xml:space="preserve">Trajnostna gradnja z lesom </w:t>
            </w:r>
          </w:p>
        </w:tc>
        <w:tc>
          <w:tcPr>
            <w:tcW w:w="851" w:type="dxa"/>
            <w:tcBorders>
              <w:top w:val="nil"/>
              <w:left w:val="nil"/>
              <w:bottom w:val="single" w:sz="8" w:space="0" w:color="auto"/>
              <w:right w:val="single" w:sz="8" w:space="0" w:color="auto"/>
            </w:tcBorders>
            <w:shd w:val="clear" w:color="auto" w:fill="FFFFFF" w:themeFill="background1"/>
          </w:tcPr>
          <w:p w:rsidR="00A22861" w:rsidRPr="00A22861" w:rsidRDefault="00C75BB9" w:rsidP="00A22861">
            <w:pPr>
              <w:pStyle w:val="Brezrazmikov"/>
              <w:jc w:val="center"/>
              <w:rPr>
                <w:rFonts w:ascii="Arial Narrow" w:hAnsi="Arial Narrow"/>
                <w:color w:val="000000"/>
                <w:sz w:val="20"/>
                <w:szCs w:val="20"/>
              </w:rPr>
            </w:pPr>
            <w:r>
              <w:rPr>
                <w:rFonts w:ascii="Arial Narrow" w:hAnsi="Arial Narrow"/>
                <w:color w:val="000000"/>
                <w:sz w:val="20"/>
                <w:szCs w:val="20"/>
              </w:rPr>
              <w:t>6</w:t>
            </w:r>
          </w:p>
        </w:tc>
        <w:tc>
          <w:tcPr>
            <w:tcW w:w="708" w:type="dxa"/>
            <w:tcBorders>
              <w:top w:val="nil"/>
              <w:left w:val="nil"/>
              <w:bottom w:val="single" w:sz="8" w:space="0" w:color="auto"/>
              <w:right w:val="single" w:sz="8" w:space="0" w:color="auto"/>
            </w:tcBorders>
            <w:shd w:val="clear" w:color="auto" w:fill="FFFFFF" w:themeFill="background1"/>
          </w:tcPr>
          <w:p w:rsidR="00A22861" w:rsidRPr="00A22861" w:rsidRDefault="000A3DC0" w:rsidP="00A22861">
            <w:pPr>
              <w:pStyle w:val="Brezrazmikov"/>
              <w:jc w:val="center"/>
              <w:rPr>
                <w:rFonts w:ascii="Arial Narrow" w:hAnsi="Arial Narrow"/>
                <w:color w:val="000000"/>
                <w:sz w:val="20"/>
                <w:szCs w:val="20"/>
              </w:rPr>
            </w:pPr>
            <w:r>
              <w:rPr>
                <w:rFonts w:ascii="Arial Narrow" w:hAnsi="Arial Narrow"/>
                <w:color w:val="000000"/>
                <w:sz w:val="20"/>
                <w:szCs w:val="20"/>
              </w:rPr>
              <w:t>9</w:t>
            </w:r>
          </w:p>
        </w:tc>
        <w:tc>
          <w:tcPr>
            <w:tcW w:w="567" w:type="dxa"/>
            <w:tcBorders>
              <w:top w:val="nil"/>
              <w:left w:val="nil"/>
              <w:bottom w:val="single" w:sz="8" w:space="0" w:color="auto"/>
              <w:right w:val="single" w:sz="8" w:space="0" w:color="auto"/>
            </w:tcBorders>
            <w:shd w:val="clear" w:color="auto" w:fill="FFFFFF" w:themeFill="background1"/>
          </w:tcPr>
          <w:p w:rsidR="00A22861" w:rsidRPr="00A22861" w:rsidRDefault="000A3DC0" w:rsidP="00A22861">
            <w:pPr>
              <w:pStyle w:val="Brezrazmikov"/>
              <w:jc w:val="center"/>
              <w:rPr>
                <w:rFonts w:ascii="Arial Narrow" w:hAnsi="Arial Narrow"/>
                <w:color w:val="000000"/>
                <w:sz w:val="20"/>
                <w:szCs w:val="20"/>
              </w:rPr>
            </w:pPr>
            <w:r>
              <w:rPr>
                <w:rFonts w:ascii="Arial Narrow" w:hAnsi="Arial Narrow"/>
                <w:color w:val="000000"/>
                <w:sz w:val="20"/>
                <w:szCs w:val="20"/>
              </w:rPr>
              <w:t>6</w:t>
            </w:r>
          </w:p>
        </w:tc>
        <w:tc>
          <w:tcPr>
            <w:tcW w:w="637" w:type="dxa"/>
            <w:tcBorders>
              <w:top w:val="nil"/>
              <w:left w:val="nil"/>
              <w:bottom w:val="single" w:sz="8" w:space="0" w:color="auto"/>
              <w:right w:val="single" w:sz="8" w:space="0" w:color="auto"/>
            </w:tcBorders>
            <w:shd w:val="clear" w:color="auto" w:fill="FFFFFF" w:themeFill="background1"/>
          </w:tcPr>
          <w:p w:rsidR="00A22861" w:rsidRPr="00A22861" w:rsidRDefault="000A3DC0" w:rsidP="00A22861">
            <w:pPr>
              <w:pStyle w:val="Brezrazmikov"/>
              <w:jc w:val="center"/>
              <w:rPr>
                <w:rFonts w:ascii="Arial Narrow" w:hAnsi="Arial Narrow"/>
                <w:color w:val="000000"/>
                <w:sz w:val="20"/>
                <w:szCs w:val="20"/>
              </w:rPr>
            </w:pPr>
            <w:r>
              <w:rPr>
                <w:rFonts w:ascii="Arial Narrow" w:hAnsi="Arial Narrow"/>
                <w:color w:val="000000"/>
                <w:sz w:val="20"/>
                <w:szCs w:val="20"/>
              </w:rPr>
              <w:t>1</w:t>
            </w:r>
          </w:p>
        </w:tc>
      </w:tr>
      <w:tr w:rsidR="00F73C10" w:rsidRPr="00A22861" w:rsidTr="00D47D08">
        <w:trPr>
          <w:trHeight w:val="274"/>
        </w:trPr>
        <w:tc>
          <w:tcPr>
            <w:tcW w:w="1630" w:type="dxa"/>
            <w:vMerge/>
            <w:tcBorders>
              <w:top w:val="nil"/>
              <w:left w:val="single" w:sz="8" w:space="0" w:color="auto"/>
              <w:bottom w:val="single" w:sz="8" w:space="0" w:color="000000"/>
              <w:right w:val="single" w:sz="8" w:space="0" w:color="auto"/>
            </w:tcBorders>
            <w:shd w:val="clear" w:color="auto" w:fill="FFFFFF" w:themeFill="background1"/>
          </w:tcPr>
          <w:p w:rsidR="00F73C10" w:rsidRPr="00E75F4B" w:rsidRDefault="00F73C10" w:rsidP="003C0BAB">
            <w:pPr>
              <w:pStyle w:val="Brezrazmikov"/>
              <w:rPr>
                <w:rFonts w:ascii="Arial Narrow" w:eastAsia="Times New Roman" w:hAnsi="Arial Narrow" w:cs="Arial"/>
                <w:sz w:val="20"/>
                <w:szCs w:val="20"/>
                <w:lang w:eastAsia="sl-SI"/>
              </w:rPr>
            </w:pPr>
          </w:p>
        </w:tc>
        <w:tc>
          <w:tcPr>
            <w:tcW w:w="4819" w:type="dxa"/>
            <w:tcBorders>
              <w:top w:val="nil"/>
              <w:left w:val="nil"/>
              <w:bottom w:val="single" w:sz="8" w:space="0" w:color="auto"/>
              <w:right w:val="single" w:sz="8" w:space="0" w:color="auto"/>
            </w:tcBorders>
            <w:shd w:val="clear" w:color="auto" w:fill="FFFFFF" w:themeFill="background1"/>
          </w:tcPr>
          <w:p w:rsidR="00F73C10" w:rsidRPr="00E75F4B" w:rsidRDefault="00F73C10" w:rsidP="003C0BAB">
            <w:pPr>
              <w:pStyle w:val="Brezrazmikov"/>
              <w:rPr>
                <w:rFonts w:ascii="Arial Narrow" w:eastAsia="Times New Roman" w:hAnsi="Arial Narrow" w:cs="Arial"/>
                <w:sz w:val="20"/>
                <w:szCs w:val="20"/>
                <w:lang w:eastAsia="sl-SI"/>
              </w:rPr>
            </w:pPr>
            <w:r>
              <w:rPr>
                <w:rFonts w:ascii="Arial Narrow" w:eastAsia="Times New Roman" w:hAnsi="Arial Narrow" w:cs="Arial"/>
                <w:sz w:val="20"/>
                <w:szCs w:val="20"/>
                <w:lang w:eastAsia="sl-SI"/>
              </w:rPr>
              <w:t>Energetska sanacija javnih stavb</w:t>
            </w:r>
          </w:p>
        </w:tc>
        <w:tc>
          <w:tcPr>
            <w:tcW w:w="851" w:type="dxa"/>
            <w:tcBorders>
              <w:top w:val="nil"/>
              <w:left w:val="nil"/>
              <w:bottom w:val="single" w:sz="8" w:space="0" w:color="auto"/>
              <w:right w:val="single" w:sz="8" w:space="0" w:color="auto"/>
            </w:tcBorders>
            <w:shd w:val="clear" w:color="auto" w:fill="FFFFFF" w:themeFill="background1"/>
          </w:tcPr>
          <w:p w:rsidR="00F73C10" w:rsidRDefault="000A3DC0" w:rsidP="00A22861">
            <w:pPr>
              <w:pStyle w:val="Brezrazmikov"/>
              <w:jc w:val="center"/>
              <w:rPr>
                <w:rFonts w:ascii="Arial Narrow" w:hAnsi="Arial Narrow"/>
                <w:color w:val="000000"/>
                <w:sz w:val="20"/>
                <w:szCs w:val="20"/>
              </w:rPr>
            </w:pPr>
            <w:r>
              <w:rPr>
                <w:rFonts w:ascii="Arial Narrow" w:hAnsi="Arial Narrow"/>
                <w:color w:val="000000"/>
                <w:sz w:val="20"/>
                <w:szCs w:val="20"/>
              </w:rPr>
              <w:t>2</w:t>
            </w:r>
          </w:p>
        </w:tc>
        <w:tc>
          <w:tcPr>
            <w:tcW w:w="708" w:type="dxa"/>
            <w:tcBorders>
              <w:top w:val="nil"/>
              <w:left w:val="nil"/>
              <w:bottom w:val="single" w:sz="8" w:space="0" w:color="auto"/>
              <w:right w:val="single" w:sz="8" w:space="0" w:color="auto"/>
            </w:tcBorders>
            <w:shd w:val="clear" w:color="auto" w:fill="FFFFFF" w:themeFill="background1"/>
          </w:tcPr>
          <w:p w:rsidR="00F73C10" w:rsidRDefault="00F73C10" w:rsidP="00A22861">
            <w:pPr>
              <w:pStyle w:val="Brezrazmikov"/>
              <w:jc w:val="center"/>
              <w:rPr>
                <w:rFonts w:ascii="Arial Narrow" w:hAnsi="Arial Narrow"/>
                <w:color w:val="000000"/>
                <w:sz w:val="20"/>
                <w:szCs w:val="20"/>
              </w:rPr>
            </w:pPr>
            <w:r>
              <w:rPr>
                <w:rFonts w:ascii="Arial Narrow" w:hAnsi="Arial Narrow"/>
                <w:color w:val="000000"/>
                <w:sz w:val="20"/>
                <w:szCs w:val="20"/>
              </w:rPr>
              <w:t>2</w:t>
            </w:r>
          </w:p>
        </w:tc>
        <w:tc>
          <w:tcPr>
            <w:tcW w:w="567" w:type="dxa"/>
            <w:tcBorders>
              <w:top w:val="nil"/>
              <w:left w:val="nil"/>
              <w:bottom w:val="single" w:sz="8" w:space="0" w:color="auto"/>
              <w:right w:val="single" w:sz="8" w:space="0" w:color="auto"/>
            </w:tcBorders>
            <w:shd w:val="clear" w:color="auto" w:fill="FFFFFF" w:themeFill="background1"/>
          </w:tcPr>
          <w:p w:rsidR="00F73C10" w:rsidRPr="00A22861" w:rsidRDefault="000A3DC0" w:rsidP="00A22861">
            <w:pPr>
              <w:pStyle w:val="Brezrazmikov"/>
              <w:jc w:val="center"/>
              <w:rPr>
                <w:rFonts w:ascii="Arial Narrow" w:hAnsi="Arial Narrow"/>
                <w:color w:val="000000"/>
                <w:sz w:val="20"/>
                <w:szCs w:val="20"/>
              </w:rPr>
            </w:pPr>
            <w:r>
              <w:rPr>
                <w:rFonts w:ascii="Arial Narrow" w:hAnsi="Arial Narrow"/>
                <w:color w:val="000000"/>
                <w:sz w:val="20"/>
                <w:szCs w:val="20"/>
              </w:rPr>
              <w:t>1</w:t>
            </w:r>
          </w:p>
        </w:tc>
        <w:tc>
          <w:tcPr>
            <w:tcW w:w="637" w:type="dxa"/>
            <w:tcBorders>
              <w:top w:val="nil"/>
              <w:left w:val="nil"/>
              <w:bottom w:val="single" w:sz="8" w:space="0" w:color="auto"/>
              <w:right w:val="single" w:sz="8" w:space="0" w:color="auto"/>
            </w:tcBorders>
            <w:shd w:val="clear" w:color="auto" w:fill="FFFFFF" w:themeFill="background1"/>
          </w:tcPr>
          <w:p w:rsidR="00F73C10" w:rsidRPr="00A22861" w:rsidRDefault="000A3DC0" w:rsidP="00A22861">
            <w:pPr>
              <w:pStyle w:val="Brezrazmikov"/>
              <w:jc w:val="center"/>
              <w:rPr>
                <w:rFonts w:ascii="Arial Narrow" w:hAnsi="Arial Narrow"/>
                <w:color w:val="000000"/>
                <w:sz w:val="20"/>
                <w:szCs w:val="20"/>
              </w:rPr>
            </w:pPr>
            <w:r>
              <w:rPr>
                <w:rFonts w:ascii="Arial Narrow" w:hAnsi="Arial Narrow"/>
                <w:color w:val="000000"/>
                <w:sz w:val="20"/>
                <w:szCs w:val="20"/>
              </w:rPr>
              <w:t>1</w:t>
            </w:r>
          </w:p>
        </w:tc>
      </w:tr>
      <w:tr w:rsidR="00A22861" w:rsidRPr="00A22861" w:rsidTr="00D47D08">
        <w:trPr>
          <w:trHeight w:val="264"/>
        </w:trPr>
        <w:tc>
          <w:tcPr>
            <w:tcW w:w="1630" w:type="dxa"/>
            <w:vMerge/>
            <w:tcBorders>
              <w:top w:val="nil"/>
              <w:left w:val="single" w:sz="8" w:space="0" w:color="auto"/>
              <w:bottom w:val="single" w:sz="8" w:space="0" w:color="000000"/>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p>
        </w:tc>
        <w:tc>
          <w:tcPr>
            <w:tcW w:w="4819" w:type="dxa"/>
            <w:tcBorders>
              <w:top w:val="nil"/>
              <w:left w:val="nil"/>
              <w:bottom w:val="single" w:sz="8" w:space="0" w:color="auto"/>
              <w:right w:val="single" w:sz="8" w:space="0" w:color="auto"/>
            </w:tcBorders>
            <w:shd w:val="clear" w:color="auto" w:fill="FFFFFF" w:themeFill="background1"/>
            <w:hideMark/>
          </w:tcPr>
          <w:p w:rsidR="00A22861" w:rsidRPr="003B41C0" w:rsidRDefault="00A22861" w:rsidP="003C0BAB">
            <w:pPr>
              <w:pStyle w:val="Brezrazmikov"/>
              <w:rPr>
                <w:rFonts w:ascii="Arial Narrow" w:eastAsia="Times New Roman" w:hAnsi="Arial Narrow" w:cs="Arial"/>
                <w:iCs/>
                <w:sz w:val="20"/>
                <w:szCs w:val="20"/>
                <w:lang w:eastAsia="sl-SI"/>
              </w:rPr>
            </w:pPr>
            <w:r w:rsidRPr="003B41C0">
              <w:rPr>
                <w:rFonts w:ascii="Arial Narrow" w:eastAsia="Times New Roman" w:hAnsi="Arial Narrow" w:cs="Arial"/>
                <w:iCs/>
                <w:sz w:val="20"/>
                <w:szCs w:val="20"/>
                <w:lang w:eastAsia="sl-SI"/>
              </w:rPr>
              <w:t>Izgradnja dela ureditev HE Mokrice</w:t>
            </w:r>
          </w:p>
        </w:tc>
        <w:tc>
          <w:tcPr>
            <w:tcW w:w="851" w:type="dxa"/>
            <w:tcBorders>
              <w:top w:val="nil"/>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0</w:t>
            </w:r>
          </w:p>
        </w:tc>
        <w:tc>
          <w:tcPr>
            <w:tcW w:w="708" w:type="dxa"/>
            <w:tcBorders>
              <w:top w:val="nil"/>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5</w:t>
            </w:r>
          </w:p>
        </w:tc>
        <w:tc>
          <w:tcPr>
            <w:tcW w:w="567" w:type="dxa"/>
            <w:tcBorders>
              <w:top w:val="nil"/>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sidRPr="00A22861">
              <w:rPr>
                <w:rFonts w:ascii="Arial Narrow" w:hAnsi="Arial Narrow"/>
                <w:color w:val="000000"/>
                <w:sz w:val="20"/>
                <w:szCs w:val="20"/>
              </w:rPr>
              <w:t>5</w:t>
            </w:r>
          </w:p>
        </w:tc>
        <w:tc>
          <w:tcPr>
            <w:tcW w:w="637" w:type="dxa"/>
            <w:tcBorders>
              <w:top w:val="nil"/>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sidRPr="00A22861">
              <w:rPr>
                <w:rFonts w:ascii="Arial Narrow" w:hAnsi="Arial Narrow"/>
                <w:color w:val="000000"/>
                <w:sz w:val="20"/>
                <w:szCs w:val="20"/>
              </w:rPr>
              <w:t>5</w:t>
            </w:r>
          </w:p>
        </w:tc>
      </w:tr>
      <w:tr w:rsidR="00A22861" w:rsidRPr="00A22861" w:rsidTr="00D47D08">
        <w:trPr>
          <w:trHeight w:val="236"/>
        </w:trPr>
        <w:tc>
          <w:tcPr>
            <w:tcW w:w="1630" w:type="dxa"/>
            <w:vMerge w:val="restart"/>
            <w:tcBorders>
              <w:top w:val="nil"/>
              <w:left w:val="single" w:sz="8" w:space="0" w:color="auto"/>
              <w:bottom w:val="single" w:sz="8" w:space="0" w:color="000000"/>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Prilagajanje podnebnim spremembam</w:t>
            </w:r>
          </w:p>
        </w:tc>
        <w:tc>
          <w:tcPr>
            <w:tcW w:w="4819" w:type="dxa"/>
            <w:tcBorders>
              <w:top w:val="nil"/>
              <w:left w:val="nil"/>
              <w:bottom w:val="single" w:sz="8" w:space="0" w:color="auto"/>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Izvajanje ukrepov za ohranjanje biotske raznovrstnosti</w:t>
            </w:r>
          </w:p>
        </w:tc>
        <w:tc>
          <w:tcPr>
            <w:tcW w:w="851" w:type="dxa"/>
            <w:tcBorders>
              <w:top w:val="nil"/>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1,7</w:t>
            </w:r>
          </w:p>
        </w:tc>
        <w:tc>
          <w:tcPr>
            <w:tcW w:w="708" w:type="dxa"/>
            <w:tcBorders>
              <w:top w:val="nil"/>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2,5</w:t>
            </w:r>
          </w:p>
        </w:tc>
        <w:tc>
          <w:tcPr>
            <w:tcW w:w="567" w:type="dxa"/>
            <w:tcBorders>
              <w:top w:val="nil"/>
              <w:left w:val="nil"/>
              <w:bottom w:val="single" w:sz="8" w:space="0" w:color="auto"/>
              <w:right w:val="single" w:sz="8" w:space="0" w:color="auto"/>
            </w:tcBorders>
            <w:shd w:val="clear" w:color="auto" w:fill="FFFFFF" w:themeFill="background1"/>
          </w:tcPr>
          <w:p w:rsidR="00A22861" w:rsidRPr="00A22861" w:rsidRDefault="00CC657C" w:rsidP="00A22861">
            <w:pPr>
              <w:pStyle w:val="Brezrazmikov"/>
              <w:jc w:val="center"/>
              <w:rPr>
                <w:rFonts w:ascii="Arial Narrow" w:hAnsi="Arial Narrow"/>
                <w:color w:val="000000"/>
                <w:sz w:val="20"/>
                <w:szCs w:val="20"/>
              </w:rPr>
            </w:pPr>
            <w:r>
              <w:rPr>
                <w:rFonts w:ascii="Arial Narrow" w:hAnsi="Arial Narrow"/>
                <w:color w:val="000000"/>
                <w:sz w:val="20"/>
                <w:szCs w:val="20"/>
              </w:rPr>
              <w:t>2</w:t>
            </w:r>
          </w:p>
        </w:tc>
        <w:tc>
          <w:tcPr>
            <w:tcW w:w="637" w:type="dxa"/>
            <w:tcBorders>
              <w:top w:val="nil"/>
              <w:left w:val="nil"/>
              <w:bottom w:val="single" w:sz="8" w:space="0" w:color="auto"/>
              <w:right w:val="single" w:sz="8" w:space="0" w:color="auto"/>
            </w:tcBorders>
            <w:shd w:val="clear" w:color="auto" w:fill="FFFFFF" w:themeFill="background1"/>
          </w:tcPr>
          <w:p w:rsidR="00A22861" w:rsidRPr="00A22861" w:rsidRDefault="00CC657C" w:rsidP="00A22861">
            <w:pPr>
              <w:pStyle w:val="Brezrazmikov"/>
              <w:jc w:val="center"/>
              <w:rPr>
                <w:rFonts w:ascii="Arial Narrow" w:hAnsi="Arial Narrow"/>
                <w:color w:val="000000"/>
                <w:sz w:val="20"/>
                <w:szCs w:val="20"/>
              </w:rPr>
            </w:pPr>
            <w:r>
              <w:rPr>
                <w:rFonts w:ascii="Arial Narrow" w:hAnsi="Arial Narrow"/>
                <w:color w:val="000000"/>
                <w:sz w:val="20"/>
                <w:szCs w:val="20"/>
              </w:rPr>
              <w:t>2</w:t>
            </w:r>
          </w:p>
        </w:tc>
      </w:tr>
      <w:tr w:rsidR="00A22861" w:rsidRPr="00A22861" w:rsidTr="00D47D08">
        <w:trPr>
          <w:trHeight w:val="228"/>
        </w:trPr>
        <w:tc>
          <w:tcPr>
            <w:tcW w:w="1630" w:type="dxa"/>
            <w:vMerge/>
            <w:tcBorders>
              <w:top w:val="nil"/>
              <w:left w:val="single" w:sz="8" w:space="0" w:color="auto"/>
              <w:bottom w:val="single" w:sz="8" w:space="0" w:color="000000"/>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p>
        </w:tc>
        <w:tc>
          <w:tcPr>
            <w:tcW w:w="4819" w:type="dxa"/>
            <w:tcBorders>
              <w:top w:val="nil"/>
              <w:left w:val="nil"/>
              <w:bottom w:val="single" w:sz="8" w:space="0" w:color="auto"/>
              <w:right w:val="single" w:sz="8" w:space="0" w:color="auto"/>
            </w:tcBorders>
            <w:shd w:val="clear" w:color="auto" w:fill="FFFFFF" w:themeFill="background1"/>
            <w:hideMark/>
          </w:tcPr>
          <w:p w:rsidR="00A22861" w:rsidRPr="003B41C0" w:rsidRDefault="00A22861" w:rsidP="00F73C10">
            <w:pPr>
              <w:pStyle w:val="Brezrazmikov"/>
              <w:rPr>
                <w:rFonts w:ascii="Arial Narrow" w:eastAsia="Times New Roman" w:hAnsi="Arial Narrow" w:cs="Arial"/>
                <w:iCs/>
                <w:sz w:val="20"/>
                <w:szCs w:val="20"/>
                <w:lang w:eastAsia="sl-SI"/>
              </w:rPr>
            </w:pPr>
            <w:r w:rsidRPr="003B41C0">
              <w:rPr>
                <w:rFonts w:ascii="Arial Narrow" w:eastAsia="Times New Roman" w:hAnsi="Arial Narrow" w:cs="Arial"/>
                <w:iCs/>
                <w:sz w:val="20"/>
                <w:szCs w:val="20"/>
                <w:lang w:eastAsia="sl-SI"/>
              </w:rPr>
              <w:t xml:space="preserve">Sofinanciranje programov </w:t>
            </w:r>
            <w:r w:rsidR="00F73C10">
              <w:rPr>
                <w:rFonts w:ascii="Arial Narrow" w:eastAsia="Times New Roman" w:hAnsi="Arial Narrow" w:cs="Arial"/>
                <w:iCs/>
                <w:sz w:val="20"/>
                <w:szCs w:val="20"/>
                <w:lang w:eastAsia="sl-SI"/>
              </w:rPr>
              <w:t xml:space="preserve">na področju </w:t>
            </w:r>
            <w:r w:rsidRPr="003B41C0">
              <w:rPr>
                <w:rFonts w:ascii="Arial Narrow" w:eastAsia="Times New Roman" w:hAnsi="Arial Narrow" w:cs="Arial"/>
                <w:iCs/>
                <w:sz w:val="20"/>
                <w:szCs w:val="20"/>
                <w:lang w:eastAsia="sl-SI"/>
              </w:rPr>
              <w:t>naravnih nesreč</w:t>
            </w:r>
          </w:p>
        </w:tc>
        <w:tc>
          <w:tcPr>
            <w:tcW w:w="851" w:type="dxa"/>
            <w:tcBorders>
              <w:top w:val="nil"/>
              <w:left w:val="nil"/>
              <w:bottom w:val="single" w:sz="8" w:space="0" w:color="auto"/>
              <w:right w:val="single" w:sz="8" w:space="0" w:color="auto"/>
            </w:tcBorders>
            <w:shd w:val="clear" w:color="auto" w:fill="FFFFFF" w:themeFill="background1"/>
          </w:tcPr>
          <w:p w:rsidR="00A22861" w:rsidRPr="00A22861" w:rsidRDefault="00CC657C" w:rsidP="00A22861">
            <w:pPr>
              <w:pStyle w:val="Brezrazmikov"/>
              <w:jc w:val="center"/>
              <w:rPr>
                <w:rFonts w:ascii="Arial Narrow" w:hAnsi="Arial Narrow"/>
                <w:color w:val="000000"/>
                <w:sz w:val="20"/>
                <w:szCs w:val="20"/>
              </w:rPr>
            </w:pPr>
            <w:r>
              <w:rPr>
                <w:rFonts w:ascii="Arial Narrow" w:hAnsi="Arial Narrow"/>
                <w:color w:val="000000"/>
                <w:sz w:val="20"/>
                <w:szCs w:val="20"/>
              </w:rPr>
              <w:t>15</w:t>
            </w:r>
          </w:p>
        </w:tc>
        <w:tc>
          <w:tcPr>
            <w:tcW w:w="708" w:type="dxa"/>
            <w:tcBorders>
              <w:top w:val="nil"/>
              <w:left w:val="nil"/>
              <w:bottom w:val="single" w:sz="8" w:space="0" w:color="auto"/>
              <w:right w:val="single" w:sz="8" w:space="0" w:color="auto"/>
            </w:tcBorders>
            <w:shd w:val="clear" w:color="auto" w:fill="FFFFFF" w:themeFill="background1"/>
          </w:tcPr>
          <w:p w:rsidR="00A22861" w:rsidRPr="00A22861" w:rsidRDefault="006C5728" w:rsidP="00A22861">
            <w:pPr>
              <w:pStyle w:val="Brezrazmikov"/>
              <w:jc w:val="center"/>
              <w:rPr>
                <w:rFonts w:ascii="Arial Narrow" w:hAnsi="Arial Narrow"/>
                <w:color w:val="000000"/>
                <w:sz w:val="20"/>
                <w:szCs w:val="20"/>
              </w:rPr>
            </w:pPr>
            <w:r>
              <w:rPr>
                <w:rFonts w:ascii="Arial Narrow" w:hAnsi="Arial Narrow"/>
                <w:color w:val="000000"/>
                <w:sz w:val="20"/>
                <w:szCs w:val="20"/>
              </w:rPr>
              <w:t>9</w:t>
            </w:r>
          </w:p>
        </w:tc>
        <w:tc>
          <w:tcPr>
            <w:tcW w:w="567" w:type="dxa"/>
            <w:tcBorders>
              <w:top w:val="nil"/>
              <w:left w:val="nil"/>
              <w:bottom w:val="single" w:sz="8" w:space="0" w:color="auto"/>
              <w:right w:val="single" w:sz="8" w:space="0" w:color="auto"/>
            </w:tcBorders>
            <w:shd w:val="clear" w:color="auto" w:fill="FFFFFF" w:themeFill="background1"/>
          </w:tcPr>
          <w:p w:rsidR="00A22861" w:rsidRPr="00A22861" w:rsidRDefault="006C5728" w:rsidP="00A22861">
            <w:pPr>
              <w:pStyle w:val="Brezrazmikov"/>
              <w:jc w:val="center"/>
              <w:rPr>
                <w:rFonts w:ascii="Arial Narrow" w:hAnsi="Arial Narrow"/>
                <w:color w:val="000000"/>
                <w:sz w:val="20"/>
                <w:szCs w:val="20"/>
              </w:rPr>
            </w:pPr>
            <w:r>
              <w:rPr>
                <w:rFonts w:ascii="Arial Narrow" w:hAnsi="Arial Narrow"/>
                <w:color w:val="000000"/>
                <w:sz w:val="20"/>
                <w:szCs w:val="20"/>
              </w:rPr>
              <w:t>0</w:t>
            </w:r>
          </w:p>
        </w:tc>
        <w:tc>
          <w:tcPr>
            <w:tcW w:w="637" w:type="dxa"/>
            <w:tcBorders>
              <w:top w:val="nil"/>
              <w:left w:val="nil"/>
              <w:bottom w:val="single" w:sz="8" w:space="0" w:color="auto"/>
              <w:right w:val="single" w:sz="8" w:space="0" w:color="auto"/>
            </w:tcBorders>
            <w:shd w:val="clear" w:color="auto" w:fill="FFFFFF" w:themeFill="background1"/>
          </w:tcPr>
          <w:p w:rsidR="00A22861" w:rsidRPr="00A22861" w:rsidRDefault="006C5728" w:rsidP="00A22861">
            <w:pPr>
              <w:pStyle w:val="Brezrazmikov"/>
              <w:jc w:val="center"/>
              <w:rPr>
                <w:rFonts w:ascii="Arial Narrow" w:hAnsi="Arial Narrow"/>
                <w:color w:val="000000"/>
                <w:sz w:val="20"/>
                <w:szCs w:val="20"/>
              </w:rPr>
            </w:pPr>
            <w:r>
              <w:rPr>
                <w:rFonts w:ascii="Arial Narrow" w:hAnsi="Arial Narrow"/>
                <w:color w:val="000000"/>
                <w:sz w:val="20"/>
                <w:szCs w:val="20"/>
              </w:rPr>
              <w:t>0</w:t>
            </w:r>
          </w:p>
        </w:tc>
      </w:tr>
      <w:tr w:rsidR="00A22861" w:rsidRPr="00A22861" w:rsidTr="00D47D08">
        <w:trPr>
          <w:trHeight w:val="268"/>
        </w:trPr>
        <w:tc>
          <w:tcPr>
            <w:tcW w:w="1630" w:type="dxa"/>
            <w:vMerge/>
            <w:tcBorders>
              <w:top w:val="nil"/>
              <w:left w:val="single" w:sz="8" w:space="0" w:color="auto"/>
              <w:bottom w:val="single" w:sz="8" w:space="0" w:color="000000"/>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p>
        </w:tc>
        <w:tc>
          <w:tcPr>
            <w:tcW w:w="4819" w:type="dxa"/>
            <w:tcBorders>
              <w:top w:val="nil"/>
              <w:left w:val="nil"/>
              <w:bottom w:val="single" w:sz="8" w:space="0" w:color="auto"/>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Izgradnja in obnova večnamenskih akumulacij</w:t>
            </w:r>
          </w:p>
        </w:tc>
        <w:tc>
          <w:tcPr>
            <w:tcW w:w="851" w:type="dxa"/>
            <w:tcBorders>
              <w:top w:val="nil"/>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0,25</w:t>
            </w:r>
          </w:p>
        </w:tc>
        <w:tc>
          <w:tcPr>
            <w:tcW w:w="708" w:type="dxa"/>
            <w:tcBorders>
              <w:top w:val="nil"/>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0,25</w:t>
            </w:r>
          </w:p>
        </w:tc>
        <w:tc>
          <w:tcPr>
            <w:tcW w:w="567" w:type="dxa"/>
            <w:tcBorders>
              <w:top w:val="nil"/>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sidRPr="00A22861">
              <w:rPr>
                <w:rFonts w:ascii="Arial Narrow" w:hAnsi="Arial Narrow"/>
                <w:color w:val="000000"/>
                <w:sz w:val="20"/>
                <w:szCs w:val="20"/>
              </w:rPr>
              <w:t>0,25</w:t>
            </w:r>
          </w:p>
        </w:tc>
        <w:tc>
          <w:tcPr>
            <w:tcW w:w="637" w:type="dxa"/>
            <w:tcBorders>
              <w:top w:val="nil"/>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sidRPr="00A22861">
              <w:rPr>
                <w:rFonts w:ascii="Arial Narrow" w:hAnsi="Arial Narrow"/>
                <w:color w:val="000000"/>
                <w:sz w:val="20"/>
                <w:szCs w:val="20"/>
              </w:rPr>
              <w:t>0,25</w:t>
            </w:r>
          </w:p>
        </w:tc>
      </w:tr>
      <w:tr w:rsidR="00A22861" w:rsidRPr="00A22861" w:rsidTr="00D47D08">
        <w:trPr>
          <w:trHeight w:val="224"/>
        </w:trPr>
        <w:tc>
          <w:tcPr>
            <w:tcW w:w="1630" w:type="dxa"/>
            <w:vMerge w:val="restart"/>
            <w:tcBorders>
              <w:top w:val="nil"/>
              <w:left w:val="single" w:sz="8" w:space="0" w:color="auto"/>
              <w:bottom w:val="single" w:sz="8" w:space="0" w:color="000000"/>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Raziskave, razvoj in inovacije</w:t>
            </w:r>
            <w:r w:rsidR="002047DF">
              <w:rPr>
                <w:rFonts w:ascii="Arial Narrow" w:eastAsia="Times New Roman" w:hAnsi="Arial Narrow" w:cs="Arial"/>
                <w:sz w:val="20"/>
                <w:szCs w:val="20"/>
                <w:lang w:eastAsia="sl-SI"/>
              </w:rPr>
              <w:t xml:space="preserve"> (RRI)</w:t>
            </w:r>
          </w:p>
        </w:tc>
        <w:tc>
          <w:tcPr>
            <w:tcW w:w="4819" w:type="dxa"/>
            <w:tcBorders>
              <w:top w:val="nil"/>
              <w:left w:val="nil"/>
              <w:bottom w:val="single" w:sz="8" w:space="0" w:color="auto"/>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r>
              <w:rPr>
                <w:rFonts w:ascii="Arial Narrow" w:eastAsia="Times New Roman" w:hAnsi="Arial Narrow" w:cs="Arial"/>
                <w:sz w:val="20"/>
                <w:szCs w:val="20"/>
                <w:lang w:eastAsia="sl-SI"/>
              </w:rPr>
              <w:t xml:space="preserve">Podpora </w:t>
            </w:r>
            <w:r w:rsidRPr="00E75F4B">
              <w:rPr>
                <w:rFonts w:ascii="Arial Narrow" w:eastAsia="Times New Roman" w:hAnsi="Arial Narrow" w:cs="Arial"/>
                <w:sz w:val="20"/>
                <w:szCs w:val="20"/>
                <w:lang w:eastAsia="sl-SI"/>
              </w:rPr>
              <w:t>RRI na področju podnebnih sprememb</w:t>
            </w:r>
          </w:p>
        </w:tc>
        <w:tc>
          <w:tcPr>
            <w:tcW w:w="851" w:type="dxa"/>
            <w:tcBorders>
              <w:top w:val="nil"/>
              <w:left w:val="nil"/>
              <w:bottom w:val="single" w:sz="8" w:space="0" w:color="auto"/>
              <w:right w:val="single" w:sz="8" w:space="0" w:color="auto"/>
            </w:tcBorders>
            <w:shd w:val="clear" w:color="auto" w:fill="FFFFFF" w:themeFill="background1"/>
          </w:tcPr>
          <w:p w:rsidR="00A22861" w:rsidRPr="00A22861" w:rsidRDefault="00FF7FE1" w:rsidP="00A22861">
            <w:pPr>
              <w:pStyle w:val="Brezrazmikov"/>
              <w:jc w:val="center"/>
              <w:rPr>
                <w:rFonts w:ascii="Arial Narrow" w:hAnsi="Arial Narrow"/>
                <w:color w:val="000000"/>
                <w:sz w:val="20"/>
                <w:szCs w:val="20"/>
              </w:rPr>
            </w:pPr>
            <w:r>
              <w:rPr>
                <w:rFonts w:ascii="Arial Narrow" w:hAnsi="Arial Narrow"/>
                <w:color w:val="000000"/>
                <w:sz w:val="20"/>
                <w:szCs w:val="20"/>
              </w:rPr>
              <w:t>2</w:t>
            </w:r>
          </w:p>
        </w:tc>
        <w:tc>
          <w:tcPr>
            <w:tcW w:w="708" w:type="dxa"/>
            <w:tcBorders>
              <w:top w:val="nil"/>
              <w:left w:val="nil"/>
              <w:bottom w:val="single" w:sz="8" w:space="0" w:color="auto"/>
              <w:right w:val="single" w:sz="8" w:space="0" w:color="auto"/>
            </w:tcBorders>
            <w:shd w:val="clear" w:color="auto" w:fill="FFFFFF" w:themeFill="background1"/>
          </w:tcPr>
          <w:p w:rsidR="00A22861" w:rsidRPr="00A22861" w:rsidRDefault="00FF7FE1" w:rsidP="00A22861">
            <w:pPr>
              <w:pStyle w:val="Brezrazmikov"/>
              <w:jc w:val="center"/>
              <w:rPr>
                <w:rFonts w:ascii="Arial Narrow" w:hAnsi="Arial Narrow"/>
                <w:color w:val="000000"/>
                <w:sz w:val="20"/>
                <w:szCs w:val="20"/>
              </w:rPr>
            </w:pPr>
            <w:r>
              <w:rPr>
                <w:rFonts w:ascii="Arial Narrow" w:hAnsi="Arial Narrow"/>
                <w:color w:val="000000"/>
                <w:sz w:val="20"/>
                <w:szCs w:val="20"/>
              </w:rPr>
              <w:t>0</w:t>
            </w:r>
          </w:p>
        </w:tc>
        <w:tc>
          <w:tcPr>
            <w:tcW w:w="567" w:type="dxa"/>
            <w:tcBorders>
              <w:top w:val="nil"/>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sidRPr="00A22861">
              <w:rPr>
                <w:rFonts w:ascii="Arial Narrow" w:hAnsi="Arial Narrow"/>
                <w:color w:val="000000"/>
                <w:sz w:val="20"/>
                <w:szCs w:val="20"/>
              </w:rPr>
              <w:t>0</w:t>
            </w:r>
          </w:p>
        </w:tc>
        <w:tc>
          <w:tcPr>
            <w:tcW w:w="637" w:type="dxa"/>
            <w:tcBorders>
              <w:top w:val="nil"/>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sidRPr="00A22861">
              <w:rPr>
                <w:rFonts w:ascii="Arial Narrow" w:hAnsi="Arial Narrow"/>
                <w:color w:val="000000"/>
                <w:sz w:val="20"/>
                <w:szCs w:val="20"/>
              </w:rPr>
              <w:t>0</w:t>
            </w:r>
          </w:p>
        </w:tc>
      </w:tr>
      <w:tr w:rsidR="00FF7FE1" w:rsidRPr="00A22861" w:rsidTr="00D47D08">
        <w:trPr>
          <w:trHeight w:val="224"/>
        </w:trPr>
        <w:tc>
          <w:tcPr>
            <w:tcW w:w="1630" w:type="dxa"/>
            <w:vMerge/>
            <w:tcBorders>
              <w:top w:val="nil"/>
              <w:left w:val="single" w:sz="8" w:space="0" w:color="auto"/>
              <w:bottom w:val="single" w:sz="8" w:space="0" w:color="000000"/>
              <w:right w:val="single" w:sz="8" w:space="0" w:color="auto"/>
            </w:tcBorders>
            <w:shd w:val="clear" w:color="auto" w:fill="FFFFFF" w:themeFill="background1"/>
          </w:tcPr>
          <w:p w:rsidR="00FF7FE1" w:rsidRPr="00E75F4B" w:rsidRDefault="00FF7FE1" w:rsidP="003C0BAB">
            <w:pPr>
              <w:pStyle w:val="Brezrazmikov"/>
              <w:rPr>
                <w:rFonts w:ascii="Arial Narrow" w:eastAsia="Times New Roman" w:hAnsi="Arial Narrow" w:cs="Arial"/>
                <w:sz w:val="20"/>
                <w:szCs w:val="20"/>
                <w:lang w:eastAsia="sl-SI"/>
              </w:rPr>
            </w:pPr>
          </w:p>
        </w:tc>
        <w:tc>
          <w:tcPr>
            <w:tcW w:w="4819" w:type="dxa"/>
            <w:tcBorders>
              <w:top w:val="nil"/>
              <w:left w:val="nil"/>
              <w:bottom w:val="single" w:sz="8" w:space="0" w:color="auto"/>
              <w:right w:val="single" w:sz="8" w:space="0" w:color="auto"/>
            </w:tcBorders>
            <w:shd w:val="clear" w:color="auto" w:fill="FFFFFF" w:themeFill="background1"/>
          </w:tcPr>
          <w:p w:rsidR="00FF7FE1" w:rsidRDefault="00FF7FE1" w:rsidP="003C0BAB">
            <w:pPr>
              <w:pStyle w:val="Brezrazmikov"/>
              <w:rPr>
                <w:rFonts w:ascii="Arial Narrow" w:eastAsia="Times New Roman" w:hAnsi="Arial Narrow" w:cs="Arial"/>
                <w:sz w:val="20"/>
                <w:szCs w:val="20"/>
                <w:lang w:eastAsia="sl-SI"/>
              </w:rPr>
            </w:pPr>
            <w:r>
              <w:rPr>
                <w:rFonts w:ascii="Arial Narrow" w:hAnsi="Arial Narrow" w:cs="Arial"/>
                <w:sz w:val="20"/>
                <w:szCs w:val="20"/>
              </w:rPr>
              <w:t>Raziskovalna infrastruktura za potrebe načrtovanja in izvajanja podnebne politike</w:t>
            </w:r>
          </w:p>
        </w:tc>
        <w:tc>
          <w:tcPr>
            <w:tcW w:w="851" w:type="dxa"/>
            <w:tcBorders>
              <w:top w:val="nil"/>
              <w:left w:val="nil"/>
              <w:bottom w:val="single" w:sz="8" w:space="0" w:color="auto"/>
              <w:right w:val="single" w:sz="8" w:space="0" w:color="auto"/>
            </w:tcBorders>
            <w:shd w:val="clear" w:color="auto" w:fill="FFFFFF" w:themeFill="background1"/>
          </w:tcPr>
          <w:p w:rsidR="00FF7FE1" w:rsidRPr="00A22861" w:rsidRDefault="00FF7FE1" w:rsidP="00A22861">
            <w:pPr>
              <w:pStyle w:val="Brezrazmikov"/>
              <w:jc w:val="center"/>
              <w:rPr>
                <w:rFonts w:ascii="Arial Narrow" w:hAnsi="Arial Narrow"/>
                <w:color w:val="000000"/>
                <w:sz w:val="20"/>
                <w:szCs w:val="20"/>
              </w:rPr>
            </w:pPr>
            <w:r>
              <w:rPr>
                <w:rFonts w:ascii="Arial Narrow" w:hAnsi="Arial Narrow"/>
                <w:color w:val="000000"/>
                <w:sz w:val="20"/>
                <w:szCs w:val="20"/>
              </w:rPr>
              <w:t>2</w:t>
            </w:r>
          </w:p>
        </w:tc>
        <w:tc>
          <w:tcPr>
            <w:tcW w:w="708" w:type="dxa"/>
            <w:tcBorders>
              <w:top w:val="nil"/>
              <w:left w:val="nil"/>
              <w:bottom w:val="single" w:sz="8" w:space="0" w:color="auto"/>
              <w:right w:val="single" w:sz="8" w:space="0" w:color="auto"/>
            </w:tcBorders>
            <w:shd w:val="clear" w:color="auto" w:fill="FFFFFF" w:themeFill="background1"/>
          </w:tcPr>
          <w:p w:rsidR="00FF7FE1" w:rsidRPr="00A22861" w:rsidRDefault="00FF7FE1" w:rsidP="00A22861">
            <w:pPr>
              <w:pStyle w:val="Brezrazmikov"/>
              <w:jc w:val="center"/>
              <w:rPr>
                <w:rFonts w:ascii="Arial Narrow" w:hAnsi="Arial Narrow"/>
                <w:color w:val="000000"/>
                <w:sz w:val="20"/>
                <w:szCs w:val="20"/>
              </w:rPr>
            </w:pPr>
            <w:r>
              <w:rPr>
                <w:rFonts w:ascii="Arial Narrow" w:hAnsi="Arial Narrow"/>
                <w:color w:val="000000"/>
                <w:sz w:val="20"/>
                <w:szCs w:val="20"/>
              </w:rPr>
              <w:t>4</w:t>
            </w:r>
          </w:p>
        </w:tc>
        <w:tc>
          <w:tcPr>
            <w:tcW w:w="567" w:type="dxa"/>
            <w:tcBorders>
              <w:top w:val="nil"/>
              <w:left w:val="nil"/>
              <w:bottom w:val="single" w:sz="8" w:space="0" w:color="auto"/>
              <w:right w:val="single" w:sz="8" w:space="0" w:color="auto"/>
            </w:tcBorders>
            <w:shd w:val="clear" w:color="auto" w:fill="FFFFFF" w:themeFill="background1"/>
          </w:tcPr>
          <w:p w:rsidR="00FF7FE1" w:rsidRPr="00A22861" w:rsidRDefault="00FF7FE1" w:rsidP="00A22861">
            <w:pPr>
              <w:pStyle w:val="Brezrazmikov"/>
              <w:jc w:val="center"/>
              <w:rPr>
                <w:rFonts w:ascii="Arial Narrow" w:hAnsi="Arial Narrow"/>
                <w:color w:val="000000"/>
                <w:sz w:val="20"/>
                <w:szCs w:val="20"/>
              </w:rPr>
            </w:pPr>
            <w:r>
              <w:rPr>
                <w:rFonts w:ascii="Arial Narrow" w:hAnsi="Arial Narrow"/>
                <w:color w:val="000000"/>
                <w:sz w:val="20"/>
                <w:szCs w:val="20"/>
              </w:rPr>
              <w:t>0</w:t>
            </w:r>
          </w:p>
        </w:tc>
        <w:tc>
          <w:tcPr>
            <w:tcW w:w="637" w:type="dxa"/>
            <w:tcBorders>
              <w:top w:val="nil"/>
              <w:left w:val="nil"/>
              <w:bottom w:val="single" w:sz="8" w:space="0" w:color="auto"/>
              <w:right w:val="single" w:sz="8" w:space="0" w:color="auto"/>
            </w:tcBorders>
            <w:shd w:val="clear" w:color="auto" w:fill="FFFFFF" w:themeFill="background1"/>
          </w:tcPr>
          <w:p w:rsidR="00FF7FE1" w:rsidRPr="00A22861" w:rsidRDefault="00FF7FE1" w:rsidP="00A22861">
            <w:pPr>
              <w:pStyle w:val="Brezrazmikov"/>
              <w:jc w:val="center"/>
              <w:rPr>
                <w:rFonts w:ascii="Arial Narrow" w:hAnsi="Arial Narrow"/>
                <w:color w:val="000000"/>
                <w:sz w:val="20"/>
                <w:szCs w:val="20"/>
              </w:rPr>
            </w:pPr>
            <w:r>
              <w:rPr>
                <w:rFonts w:ascii="Arial Narrow" w:hAnsi="Arial Narrow"/>
                <w:color w:val="000000"/>
                <w:sz w:val="20"/>
                <w:szCs w:val="20"/>
              </w:rPr>
              <w:t>0</w:t>
            </w:r>
          </w:p>
        </w:tc>
      </w:tr>
      <w:tr w:rsidR="00A22861" w:rsidRPr="00A22861" w:rsidTr="00D47D08">
        <w:trPr>
          <w:trHeight w:val="270"/>
        </w:trPr>
        <w:tc>
          <w:tcPr>
            <w:tcW w:w="1630" w:type="dxa"/>
            <w:vMerge/>
            <w:tcBorders>
              <w:top w:val="nil"/>
              <w:left w:val="single" w:sz="8" w:space="0" w:color="auto"/>
              <w:bottom w:val="single" w:sz="8" w:space="0" w:color="000000"/>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p>
        </w:tc>
        <w:tc>
          <w:tcPr>
            <w:tcW w:w="4819" w:type="dxa"/>
            <w:tcBorders>
              <w:top w:val="nil"/>
              <w:left w:val="nil"/>
              <w:bottom w:val="single" w:sz="8" w:space="0" w:color="auto"/>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proofErr w:type="spellStart"/>
            <w:r w:rsidRPr="00E75F4B">
              <w:rPr>
                <w:rFonts w:ascii="Arial Narrow" w:eastAsia="Times New Roman" w:hAnsi="Arial Narrow" w:cs="Arial"/>
                <w:sz w:val="20"/>
                <w:szCs w:val="20"/>
                <w:lang w:eastAsia="sl-SI"/>
              </w:rPr>
              <w:t>Geofood</w:t>
            </w:r>
            <w:proofErr w:type="spellEnd"/>
          </w:p>
        </w:tc>
        <w:tc>
          <w:tcPr>
            <w:tcW w:w="851" w:type="dxa"/>
            <w:tcBorders>
              <w:top w:val="nil"/>
              <w:left w:val="nil"/>
              <w:bottom w:val="single" w:sz="8" w:space="0" w:color="auto"/>
              <w:right w:val="single" w:sz="8" w:space="0" w:color="auto"/>
            </w:tcBorders>
            <w:shd w:val="clear" w:color="auto" w:fill="FFFFFF" w:themeFill="background1"/>
          </w:tcPr>
          <w:p w:rsidR="00A22861" w:rsidRPr="00A22861" w:rsidRDefault="00566F90" w:rsidP="00A22861">
            <w:pPr>
              <w:pStyle w:val="Brezrazmikov"/>
              <w:jc w:val="center"/>
              <w:rPr>
                <w:rFonts w:ascii="Arial Narrow" w:hAnsi="Arial Narrow"/>
                <w:color w:val="000000"/>
                <w:sz w:val="20"/>
                <w:szCs w:val="20"/>
              </w:rPr>
            </w:pPr>
            <w:r>
              <w:rPr>
                <w:rFonts w:ascii="Arial Narrow" w:hAnsi="Arial Narrow"/>
                <w:color w:val="000000"/>
                <w:sz w:val="20"/>
                <w:szCs w:val="20"/>
              </w:rPr>
              <w:t>0,0</w:t>
            </w:r>
            <w:r w:rsidR="00A22861">
              <w:rPr>
                <w:rFonts w:ascii="Arial Narrow" w:hAnsi="Arial Narrow"/>
                <w:color w:val="000000"/>
                <w:sz w:val="20"/>
                <w:szCs w:val="20"/>
              </w:rPr>
              <w:t>5</w:t>
            </w:r>
          </w:p>
        </w:tc>
        <w:tc>
          <w:tcPr>
            <w:tcW w:w="708" w:type="dxa"/>
            <w:tcBorders>
              <w:top w:val="nil"/>
              <w:left w:val="nil"/>
              <w:bottom w:val="single" w:sz="8" w:space="0" w:color="auto"/>
              <w:right w:val="single" w:sz="8" w:space="0" w:color="auto"/>
            </w:tcBorders>
            <w:shd w:val="clear" w:color="auto" w:fill="FFFFFF" w:themeFill="background1"/>
          </w:tcPr>
          <w:p w:rsidR="00A22861" w:rsidRPr="00A22861" w:rsidRDefault="00484566" w:rsidP="00566F90">
            <w:pPr>
              <w:pStyle w:val="Brezrazmikov"/>
              <w:jc w:val="center"/>
              <w:rPr>
                <w:rFonts w:ascii="Arial Narrow" w:hAnsi="Arial Narrow"/>
                <w:color w:val="000000"/>
                <w:sz w:val="20"/>
                <w:szCs w:val="20"/>
              </w:rPr>
            </w:pPr>
            <w:r>
              <w:rPr>
                <w:rFonts w:ascii="Arial Narrow" w:hAnsi="Arial Narrow"/>
                <w:color w:val="000000"/>
                <w:sz w:val="20"/>
                <w:szCs w:val="20"/>
              </w:rPr>
              <w:t>0</w:t>
            </w:r>
            <w:r w:rsidR="00566F90">
              <w:rPr>
                <w:rFonts w:ascii="Arial Narrow" w:hAnsi="Arial Narrow"/>
                <w:color w:val="000000"/>
                <w:sz w:val="20"/>
                <w:szCs w:val="20"/>
              </w:rPr>
              <w:t>,01</w:t>
            </w:r>
          </w:p>
        </w:tc>
        <w:tc>
          <w:tcPr>
            <w:tcW w:w="567" w:type="dxa"/>
            <w:tcBorders>
              <w:top w:val="nil"/>
              <w:left w:val="nil"/>
              <w:bottom w:val="single" w:sz="8" w:space="0" w:color="auto"/>
              <w:right w:val="single" w:sz="8" w:space="0" w:color="auto"/>
            </w:tcBorders>
            <w:shd w:val="clear" w:color="auto" w:fill="FFFFFF" w:themeFill="background1"/>
          </w:tcPr>
          <w:p w:rsid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0</w:t>
            </w:r>
          </w:p>
        </w:tc>
        <w:tc>
          <w:tcPr>
            <w:tcW w:w="637" w:type="dxa"/>
            <w:tcBorders>
              <w:top w:val="nil"/>
              <w:left w:val="nil"/>
              <w:bottom w:val="single" w:sz="8" w:space="0" w:color="auto"/>
              <w:right w:val="single" w:sz="8" w:space="0" w:color="auto"/>
            </w:tcBorders>
            <w:shd w:val="clear" w:color="auto" w:fill="FFFFFF" w:themeFill="background1"/>
          </w:tcPr>
          <w:p w:rsid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0</w:t>
            </w:r>
          </w:p>
        </w:tc>
      </w:tr>
      <w:tr w:rsidR="00A22861" w:rsidRPr="00A22861" w:rsidTr="00D47D08">
        <w:trPr>
          <w:trHeight w:val="260"/>
        </w:trPr>
        <w:tc>
          <w:tcPr>
            <w:tcW w:w="1630" w:type="dxa"/>
            <w:vMerge w:val="restart"/>
            <w:tcBorders>
              <w:top w:val="nil"/>
              <w:left w:val="single" w:sz="8" w:space="0" w:color="auto"/>
              <w:bottom w:val="single" w:sz="8" w:space="0" w:color="000000"/>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Podpora NVO in civilni družbi</w:t>
            </w:r>
          </w:p>
        </w:tc>
        <w:tc>
          <w:tcPr>
            <w:tcW w:w="4819" w:type="dxa"/>
            <w:tcBorders>
              <w:top w:val="nil"/>
              <w:left w:val="nil"/>
              <w:bottom w:val="single" w:sz="8" w:space="0" w:color="auto"/>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 xml:space="preserve">Sofinanciranje nevladnih organizacij </w:t>
            </w:r>
          </w:p>
        </w:tc>
        <w:tc>
          <w:tcPr>
            <w:tcW w:w="851" w:type="dxa"/>
            <w:tcBorders>
              <w:top w:val="nil"/>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0,6</w:t>
            </w:r>
          </w:p>
        </w:tc>
        <w:tc>
          <w:tcPr>
            <w:tcW w:w="708" w:type="dxa"/>
            <w:tcBorders>
              <w:top w:val="nil"/>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0,7</w:t>
            </w:r>
          </w:p>
        </w:tc>
        <w:tc>
          <w:tcPr>
            <w:tcW w:w="567" w:type="dxa"/>
            <w:tcBorders>
              <w:top w:val="nil"/>
              <w:left w:val="nil"/>
              <w:bottom w:val="single" w:sz="8" w:space="0" w:color="auto"/>
              <w:right w:val="single" w:sz="8" w:space="0" w:color="auto"/>
            </w:tcBorders>
            <w:shd w:val="clear" w:color="auto" w:fill="FFFFFF" w:themeFill="background1"/>
          </w:tcPr>
          <w:p w:rsid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0,8</w:t>
            </w:r>
          </w:p>
        </w:tc>
        <w:tc>
          <w:tcPr>
            <w:tcW w:w="637" w:type="dxa"/>
            <w:tcBorders>
              <w:top w:val="nil"/>
              <w:left w:val="nil"/>
              <w:bottom w:val="single" w:sz="8" w:space="0" w:color="auto"/>
              <w:right w:val="single" w:sz="8" w:space="0" w:color="auto"/>
            </w:tcBorders>
            <w:shd w:val="clear" w:color="auto" w:fill="FFFFFF" w:themeFill="background1"/>
          </w:tcPr>
          <w:p w:rsid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0,9</w:t>
            </w:r>
          </w:p>
        </w:tc>
      </w:tr>
      <w:tr w:rsidR="00A22861" w:rsidRPr="00A22861" w:rsidTr="00D47D08">
        <w:trPr>
          <w:trHeight w:val="264"/>
        </w:trPr>
        <w:tc>
          <w:tcPr>
            <w:tcW w:w="1630" w:type="dxa"/>
            <w:vMerge/>
            <w:tcBorders>
              <w:top w:val="nil"/>
              <w:left w:val="single" w:sz="8" w:space="0" w:color="auto"/>
              <w:bottom w:val="single" w:sz="8" w:space="0" w:color="000000"/>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p>
        </w:tc>
        <w:tc>
          <w:tcPr>
            <w:tcW w:w="4819" w:type="dxa"/>
            <w:tcBorders>
              <w:top w:val="nil"/>
              <w:left w:val="nil"/>
              <w:bottom w:val="single" w:sz="8" w:space="0" w:color="auto"/>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Podnebne aktivnosti širše civilne družbe</w:t>
            </w:r>
          </w:p>
        </w:tc>
        <w:tc>
          <w:tcPr>
            <w:tcW w:w="851" w:type="dxa"/>
            <w:tcBorders>
              <w:top w:val="nil"/>
              <w:left w:val="nil"/>
              <w:bottom w:val="single" w:sz="8" w:space="0" w:color="auto"/>
              <w:right w:val="single" w:sz="8" w:space="0" w:color="auto"/>
            </w:tcBorders>
            <w:shd w:val="clear" w:color="auto" w:fill="FFFFFF" w:themeFill="background1"/>
          </w:tcPr>
          <w:p w:rsidR="00A22861" w:rsidRPr="00A22861" w:rsidRDefault="00484566" w:rsidP="00A22861">
            <w:pPr>
              <w:pStyle w:val="Brezrazmikov"/>
              <w:jc w:val="center"/>
              <w:rPr>
                <w:rFonts w:ascii="Arial Narrow" w:hAnsi="Arial Narrow"/>
                <w:color w:val="000000"/>
                <w:sz w:val="20"/>
                <w:szCs w:val="20"/>
              </w:rPr>
            </w:pPr>
            <w:r>
              <w:rPr>
                <w:rFonts w:ascii="Arial Narrow" w:hAnsi="Arial Narrow"/>
                <w:color w:val="000000"/>
                <w:sz w:val="20"/>
                <w:szCs w:val="20"/>
              </w:rPr>
              <w:t>0,</w:t>
            </w:r>
            <w:r w:rsidR="000A3DC0">
              <w:rPr>
                <w:rFonts w:ascii="Arial Narrow" w:hAnsi="Arial Narrow"/>
                <w:color w:val="000000"/>
                <w:sz w:val="20"/>
                <w:szCs w:val="20"/>
              </w:rPr>
              <w:t>125</w:t>
            </w:r>
          </w:p>
        </w:tc>
        <w:tc>
          <w:tcPr>
            <w:tcW w:w="708" w:type="dxa"/>
            <w:tcBorders>
              <w:top w:val="nil"/>
              <w:left w:val="nil"/>
              <w:bottom w:val="single" w:sz="8" w:space="0" w:color="auto"/>
              <w:right w:val="single" w:sz="8" w:space="0" w:color="auto"/>
            </w:tcBorders>
            <w:shd w:val="clear" w:color="auto" w:fill="FFFFFF" w:themeFill="background1"/>
          </w:tcPr>
          <w:p w:rsidR="00A22861" w:rsidRPr="00A22861" w:rsidRDefault="00484566" w:rsidP="00A22861">
            <w:pPr>
              <w:pStyle w:val="Brezrazmikov"/>
              <w:jc w:val="center"/>
              <w:rPr>
                <w:rFonts w:ascii="Arial Narrow" w:hAnsi="Arial Narrow"/>
                <w:color w:val="000000"/>
                <w:sz w:val="20"/>
                <w:szCs w:val="20"/>
              </w:rPr>
            </w:pPr>
            <w:r>
              <w:rPr>
                <w:rFonts w:ascii="Arial Narrow" w:hAnsi="Arial Narrow"/>
                <w:color w:val="000000"/>
                <w:sz w:val="20"/>
                <w:szCs w:val="20"/>
              </w:rPr>
              <w:t>0,</w:t>
            </w:r>
            <w:r w:rsidR="000A3DC0">
              <w:rPr>
                <w:rFonts w:ascii="Arial Narrow" w:hAnsi="Arial Narrow"/>
                <w:color w:val="000000"/>
                <w:sz w:val="20"/>
                <w:szCs w:val="20"/>
              </w:rPr>
              <w:t>125</w:t>
            </w:r>
          </w:p>
        </w:tc>
        <w:tc>
          <w:tcPr>
            <w:tcW w:w="567" w:type="dxa"/>
            <w:tcBorders>
              <w:top w:val="nil"/>
              <w:left w:val="nil"/>
              <w:bottom w:val="single" w:sz="8" w:space="0" w:color="auto"/>
              <w:right w:val="single" w:sz="8" w:space="0" w:color="auto"/>
            </w:tcBorders>
            <w:shd w:val="clear" w:color="auto" w:fill="FFFFFF" w:themeFill="background1"/>
          </w:tcPr>
          <w:p w:rsidR="00A22861" w:rsidRDefault="00A22861" w:rsidP="00484566">
            <w:pPr>
              <w:pStyle w:val="Brezrazmikov"/>
              <w:jc w:val="center"/>
              <w:rPr>
                <w:rFonts w:ascii="Arial Narrow" w:hAnsi="Arial Narrow"/>
                <w:color w:val="000000"/>
                <w:sz w:val="20"/>
                <w:szCs w:val="20"/>
              </w:rPr>
            </w:pPr>
            <w:r>
              <w:rPr>
                <w:rFonts w:ascii="Arial Narrow" w:hAnsi="Arial Narrow"/>
                <w:color w:val="000000"/>
                <w:sz w:val="20"/>
                <w:szCs w:val="20"/>
              </w:rPr>
              <w:t>0</w:t>
            </w:r>
            <w:r w:rsidR="000A3DC0">
              <w:rPr>
                <w:rFonts w:ascii="Arial Narrow" w:hAnsi="Arial Narrow"/>
                <w:color w:val="000000"/>
                <w:sz w:val="20"/>
                <w:szCs w:val="20"/>
              </w:rPr>
              <w:t>,125</w:t>
            </w:r>
          </w:p>
        </w:tc>
        <w:tc>
          <w:tcPr>
            <w:tcW w:w="637" w:type="dxa"/>
            <w:tcBorders>
              <w:top w:val="nil"/>
              <w:left w:val="nil"/>
              <w:bottom w:val="single" w:sz="8" w:space="0" w:color="auto"/>
              <w:right w:val="single" w:sz="8" w:space="0" w:color="auto"/>
            </w:tcBorders>
            <w:shd w:val="clear" w:color="auto" w:fill="FFFFFF" w:themeFill="background1"/>
          </w:tcPr>
          <w:p w:rsidR="00A22861" w:rsidRDefault="00A22861" w:rsidP="0070265B">
            <w:pPr>
              <w:pStyle w:val="Brezrazmikov"/>
              <w:jc w:val="center"/>
              <w:rPr>
                <w:rFonts w:ascii="Arial Narrow" w:hAnsi="Arial Narrow"/>
                <w:color w:val="000000"/>
                <w:sz w:val="20"/>
                <w:szCs w:val="20"/>
              </w:rPr>
            </w:pPr>
            <w:r>
              <w:rPr>
                <w:rFonts w:ascii="Arial Narrow" w:hAnsi="Arial Narrow"/>
                <w:color w:val="000000"/>
                <w:sz w:val="20"/>
                <w:szCs w:val="20"/>
              </w:rPr>
              <w:t>0</w:t>
            </w:r>
            <w:r w:rsidR="0070265B">
              <w:rPr>
                <w:rFonts w:ascii="Arial Narrow" w:hAnsi="Arial Narrow"/>
                <w:color w:val="000000"/>
                <w:sz w:val="20"/>
                <w:szCs w:val="20"/>
              </w:rPr>
              <w:t>,</w:t>
            </w:r>
            <w:r w:rsidR="000A3DC0">
              <w:rPr>
                <w:rFonts w:ascii="Arial Narrow" w:hAnsi="Arial Narrow"/>
                <w:color w:val="000000"/>
                <w:sz w:val="20"/>
                <w:szCs w:val="20"/>
              </w:rPr>
              <w:t>125</w:t>
            </w:r>
          </w:p>
        </w:tc>
      </w:tr>
      <w:tr w:rsidR="00A22861" w:rsidRPr="00A22861" w:rsidTr="00D47D08">
        <w:trPr>
          <w:trHeight w:val="268"/>
        </w:trPr>
        <w:tc>
          <w:tcPr>
            <w:tcW w:w="1630" w:type="dxa"/>
            <w:vMerge w:val="restart"/>
            <w:tcBorders>
              <w:top w:val="nil"/>
              <w:left w:val="single" w:sz="8" w:space="0" w:color="auto"/>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proofErr w:type="spellStart"/>
            <w:r w:rsidRPr="00E75F4B">
              <w:rPr>
                <w:rFonts w:ascii="Arial Narrow" w:eastAsia="Times New Roman" w:hAnsi="Arial Narrow" w:cs="Arial"/>
                <w:sz w:val="20"/>
                <w:szCs w:val="20"/>
                <w:lang w:eastAsia="sl-SI"/>
              </w:rPr>
              <w:t>Mednar</w:t>
            </w:r>
            <w:proofErr w:type="spellEnd"/>
            <w:r w:rsidRPr="00E75F4B">
              <w:rPr>
                <w:rFonts w:ascii="Arial Narrow" w:eastAsia="Times New Roman" w:hAnsi="Arial Narrow" w:cs="Arial"/>
                <w:sz w:val="20"/>
                <w:szCs w:val="20"/>
                <w:lang w:eastAsia="sl-SI"/>
              </w:rPr>
              <w:t>. podnebna razvojna pomoč</w:t>
            </w:r>
          </w:p>
        </w:tc>
        <w:tc>
          <w:tcPr>
            <w:tcW w:w="4819" w:type="dxa"/>
            <w:tcBorders>
              <w:top w:val="nil"/>
              <w:left w:val="nil"/>
              <w:bottom w:val="single" w:sz="8" w:space="0" w:color="auto"/>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Mednarodni podnebni projekti</w:t>
            </w:r>
          </w:p>
        </w:tc>
        <w:tc>
          <w:tcPr>
            <w:tcW w:w="851" w:type="dxa"/>
            <w:tcBorders>
              <w:top w:val="nil"/>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1</w:t>
            </w:r>
          </w:p>
        </w:tc>
        <w:tc>
          <w:tcPr>
            <w:tcW w:w="708" w:type="dxa"/>
            <w:tcBorders>
              <w:top w:val="nil"/>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1</w:t>
            </w:r>
          </w:p>
        </w:tc>
        <w:tc>
          <w:tcPr>
            <w:tcW w:w="567" w:type="dxa"/>
            <w:tcBorders>
              <w:top w:val="nil"/>
              <w:left w:val="nil"/>
              <w:bottom w:val="single" w:sz="8" w:space="0" w:color="auto"/>
              <w:right w:val="single" w:sz="8" w:space="0" w:color="auto"/>
            </w:tcBorders>
            <w:shd w:val="clear" w:color="auto" w:fill="FFFFFF" w:themeFill="background1"/>
          </w:tcPr>
          <w:p w:rsid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2</w:t>
            </w:r>
          </w:p>
        </w:tc>
        <w:tc>
          <w:tcPr>
            <w:tcW w:w="637" w:type="dxa"/>
            <w:tcBorders>
              <w:top w:val="nil"/>
              <w:left w:val="nil"/>
              <w:bottom w:val="single" w:sz="8" w:space="0" w:color="auto"/>
              <w:right w:val="single" w:sz="8" w:space="0" w:color="auto"/>
            </w:tcBorders>
            <w:shd w:val="clear" w:color="auto" w:fill="FFFFFF" w:themeFill="background1"/>
          </w:tcPr>
          <w:p w:rsid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2</w:t>
            </w:r>
          </w:p>
        </w:tc>
      </w:tr>
      <w:tr w:rsidR="00A22861" w:rsidRPr="00A22861" w:rsidTr="00D47D08">
        <w:trPr>
          <w:trHeight w:val="268"/>
        </w:trPr>
        <w:tc>
          <w:tcPr>
            <w:tcW w:w="1630" w:type="dxa"/>
            <w:vMerge/>
            <w:tcBorders>
              <w:left w:val="single" w:sz="8" w:space="0" w:color="auto"/>
              <w:bottom w:val="single" w:sz="8" w:space="0" w:color="000000"/>
              <w:right w:val="single" w:sz="8" w:space="0" w:color="auto"/>
            </w:tcBorders>
            <w:shd w:val="clear" w:color="auto" w:fill="FFFFFF" w:themeFill="background1"/>
          </w:tcPr>
          <w:p w:rsidR="00A22861" w:rsidRPr="00E75F4B" w:rsidRDefault="00A22861" w:rsidP="003C0BAB">
            <w:pPr>
              <w:pStyle w:val="Brezrazmikov"/>
              <w:rPr>
                <w:rFonts w:ascii="Arial Narrow" w:eastAsia="Times New Roman" w:hAnsi="Arial Narrow" w:cs="Arial"/>
                <w:sz w:val="20"/>
                <w:szCs w:val="20"/>
                <w:lang w:eastAsia="sl-SI"/>
              </w:rPr>
            </w:pPr>
          </w:p>
        </w:tc>
        <w:tc>
          <w:tcPr>
            <w:tcW w:w="4819" w:type="dxa"/>
            <w:tcBorders>
              <w:top w:val="nil"/>
              <w:left w:val="nil"/>
              <w:bottom w:val="single" w:sz="8" w:space="0" w:color="auto"/>
              <w:right w:val="single" w:sz="8" w:space="0" w:color="auto"/>
            </w:tcBorders>
            <w:shd w:val="clear" w:color="auto" w:fill="FFFFFF" w:themeFill="background1"/>
          </w:tcPr>
          <w:p w:rsidR="00A22861" w:rsidRPr="00E75F4B" w:rsidRDefault="00A22861" w:rsidP="003C0BAB">
            <w:pPr>
              <w:pStyle w:val="Brezrazmikov"/>
              <w:rPr>
                <w:rFonts w:ascii="Arial Narrow" w:eastAsia="Times New Roman" w:hAnsi="Arial Narrow" w:cs="Arial"/>
                <w:sz w:val="20"/>
                <w:szCs w:val="20"/>
                <w:lang w:eastAsia="sl-SI"/>
              </w:rPr>
            </w:pPr>
            <w:r>
              <w:rPr>
                <w:rFonts w:ascii="Arial Narrow" w:eastAsia="Times New Roman" w:hAnsi="Arial Narrow" w:cs="Arial"/>
                <w:sz w:val="20"/>
                <w:szCs w:val="20"/>
                <w:lang w:eastAsia="sl-SI"/>
              </w:rPr>
              <w:t xml:space="preserve">Vplačila v Zeleni podnebni sklad </w:t>
            </w:r>
          </w:p>
        </w:tc>
        <w:tc>
          <w:tcPr>
            <w:tcW w:w="851" w:type="dxa"/>
            <w:tcBorders>
              <w:top w:val="nil"/>
              <w:left w:val="nil"/>
              <w:bottom w:val="single" w:sz="8" w:space="0" w:color="auto"/>
              <w:right w:val="single" w:sz="8" w:space="0" w:color="auto"/>
            </w:tcBorders>
            <w:shd w:val="clear" w:color="auto" w:fill="FFFFFF" w:themeFill="background1"/>
          </w:tcPr>
          <w:p w:rsid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0</w:t>
            </w:r>
          </w:p>
        </w:tc>
        <w:tc>
          <w:tcPr>
            <w:tcW w:w="708" w:type="dxa"/>
            <w:tcBorders>
              <w:top w:val="nil"/>
              <w:left w:val="nil"/>
              <w:bottom w:val="single" w:sz="8" w:space="0" w:color="auto"/>
              <w:right w:val="single" w:sz="8" w:space="0" w:color="auto"/>
            </w:tcBorders>
            <w:shd w:val="clear" w:color="auto" w:fill="FFFFFF" w:themeFill="background1"/>
          </w:tcPr>
          <w:p w:rsid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0</w:t>
            </w:r>
          </w:p>
        </w:tc>
        <w:tc>
          <w:tcPr>
            <w:tcW w:w="567" w:type="dxa"/>
            <w:tcBorders>
              <w:top w:val="nil"/>
              <w:left w:val="nil"/>
              <w:bottom w:val="single" w:sz="8" w:space="0" w:color="auto"/>
              <w:right w:val="single" w:sz="8" w:space="0" w:color="auto"/>
            </w:tcBorders>
            <w:shd w:val="clear" w:color="auto" w:fill="FFFFFF" w:themeFill="background1"/>
          </w:tcPr>
          <w:p w:rsid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0</w:t>
            </w:r>
          </w:p>
        </w:tc>
        <w:tc>
          <w:tcPr>
            <w:tcW w:w="637" w:type="dxa"/>
            <w:tcBorders>
              <w:top w:val="nil"/>
              <w:left w:val="nil"/>
              <w:bottom w:val="single" w:sz="8" w:space="0" w:color="auto"/>
              <w:right w:val="single" w:sz="8" w:space="0" w:color="auto"/>
            </w:tcBorders>
            <w:shd w:val="clear" w:color="auto" w:fill="FFFFFF" w:themeFill="background1"/>
          </w:tcPr>
          <w:p w:rsid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4</w:t>
            </w:r>
          </w:p>
        </w:tc>
      </w:tr>
      <w:tr w:rsidR="00A22861" w:rsidRPr="00A22861" w:rsidTr="00D47D08">
        <w:trPr>
          <w:trHeight w:val="284"/>
        </w:trPr>
        <w:tc>
          <w:tcPr>
            <w:tcW w:w="1630" w:type="dxa"/>
            <w:tcBorders>
              <w:top w:val="nil"/>
              <w:left w:val="single" w:sz="8" w:space="0" w:color="auto"/>
              <w:bottom w:val="single" w:sz="8" w:space="0" w:color="auto"/>
              <w:right w:val="single" w:sz="8" w:space="0" w:color="auto"/>
            </w:tcBorders>
            <w:shd w:val="clear" w:color="auto" w:fill="FFFFFF" w:themeFill="background1"/>
          </w:tcPr>
          <w:p w:rsidR="00A22861" w:rsidRPr="00E75F4B" w:rsidRDefault="00A22861" w:rsidP="003C0BAB">
            <w:pPr>
              <w:pStyle w:val="Brezrazmikov"/>
              <w:rPr>
                <w:rFonts w:ascii="Arial Narrow" w:eastAsia="Times New Roman" w:hAnsi="Arial Narrow" w:cs="Arial"/>
                <w:sz w:val="20"/>
                <w:szCs w:val="20"/>
                <w:lang w:eastAsia="sl-SI"/>
              </w:rPr>
            </w:pPr>
            <w:r w:rsidRPr="00E75F4B">
              <w:rPr>
                <w:rFonts w:ascii="Arial Narrow" w:hAnsi="Arial Narrow" w:cs="Arial"/>
                <w:sz w:val="20"/>
                <w:szCs w:val="20"/>
              </w:rPr>
              <w:t xml:space="preserve">Učenje za </w:t>
            </w:r>
            <w:r>
              <w:rPr>
                <w:rFonts w:ascii="Arial Narrow" w:hAnsi="Arial Narrow" w:cs="Arial"/>
                <w:sz w:val="20"/>
                <w:szCs w:val="20"/>
              </w:rPr>
              <w:t>trajnostni prehod</w:t>
            </w:r>
          </w:p>
        </w:tc>
        <w:tc>
          <w:tcPr>
            <w:tcW w:w="4819" w:type="dxa"/>
            <w:tcBorders>
              <w:top w:val="nil"/>
              <w:left w:val="nil"/>
              <w:bottom w:val="single" w:sz="8" w:space="0" w:color="auto"/>
              <w:right w:val="single" w:sz="8" w:space="0" w:color="auto"/>
            </w:tcBorders>
            <w:shd w:val="clear" w:color="auto" w:fill="FFFFFF" w:themeFill="background1"/>
          </w:tcPr>
          <w:p w:rsidR="00A22861" w:rsidRPr="006C3912" w:rsidRDefault="00A22861" w:rsidP="003C0BAB">
            <w:pPr>
              <w:pStyle w:val="Brezrazmikov"/>
              <w:rPr>
                <w:rFonts w:ascii="Arial Narrow" w:eastAsiaTheme="minorHAnsi" w:hAnsi="Arial Narrow" w:cs="Arial"/>
                <w:sz w:val="20"/>
                <w:szCs w:val="20"/>
              </w:rPr>
            </w:pPr>
            <w:r w:rsidRPr="009B4A9D">
              <w:rPr>
                <w:rFonts w:ascii="Arial Narrow" w:eastAsiaTheme="minorHAnsi" w:hAnsi="Arial Narrow" w:cs="Arial"/>
                <w:sz w:val="20"/>
                <w:szCs w:val="20"/>
              </w:rPr>
              <w:t>Podnebn</w:t>
            </w:r>
            <w:r>
              <w:rPr>
                <w:rFonts w:ascii="Arial Narrow" w:eastAsiaTheme="minorHAnsi" w:hAnsi="Arial Narrow" w:cs="Arial"/>
                <w:sz w:val="20"/>
                <w:szCs w:val="20"/>
              </w:rPr>
              <w:t>i</w:t>
            </w:r>
            <w:r w:rsidRPr="009B4A9D">
              <w:rPr>
                <w:rFonts w:ascii="Arial Narrow" w:eastAsiaTheme="minorHAnsi" w:hAnsi="Arial Narrow" w:cs="Arial"/>
                <w:sz w:val="20"/>
                <w:szCs w:val="20"/>
              </w:rPr>
              <w:t xml:space="preserve"> </w:t>
            </w:r>
            <w:r>
              <w:rPr>
                <w:rFonts w:ascii="Arial Narrow" w:eastAsiaTheme="minorHAnsi" w:hAnsi="Arial Narrow" w:cs="Arial"/>
                <w:sz w:val="20"/>
                <w:szCs w:val="20"/>
              </w:rPr>
              <w:t xml:space="preserve">cilji in </w:t>
            </w:r>
            <w:r w:rsidRPr="009B4A9D">
              <w:rPr>
                <w:rFonts w:ascii="Arial Narrow" w:eastAsiaTheme="minorHAnsi" w:hAnsi="Arial Narrow" w:cs="Arial"/>
                <w:sz w:val="20"/>
                <w:szCs w:val="20"/>
              </w:rPr>
              <w:t xml:space="preserve">vsebine </w:t>
            </w:r>
            <w:r>
              <w:rPr>
                <w:rFonts w:ascii="Arial Narrow" w:eastAsiaTheme="minorHAnsi" w:hAnsi="Arial Narrow" w:cs="Arial"/>
                <w:sz w:val="20"/>
                <w:szCs w:val="20"/>
              </w:rPr>
              <w:t>v vzgoji in izobraževanju</w:t>
            </w:r>
          </w:p>
        </w:tc>
        <w:tc>
          <w:tcPr>
            <w:tcW w:w="851" w:type="dxa"/>
            <w:tcBorders>
              <w:top w:val="nil"/>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1</w:t>
            </w:r>
          </w:p>
        </w:tc>
        <w:tc>
          <w:tcPr>
            <w:tcW w:w="708" w:type="dxa"/>
            <w:tcBorders>
              <w:top w:val="nil"/>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1</w:t>
            </w:r>
          </w:p>
        </w:tc>
        <w:tc>
          <w:tcPr>
            <w:tcW w:w="567" w:type="dxa"/>
            <w:tcBorders>
              <w:top w:val="nil"/>
              <w:left w:val="nil"/>
              <w:bottom w:val="single" w:sz="8" w:space="0" w:color="auto"/>
              <w:right w:val="single" w:sz="8" w:space="0" w:color="auto"/>
            </w:tcBorders>
            <w:shd w:val="clear" w:color="auto" w:fill="FFFFFF" w:themeFill="background1"/>
          </w:tcPr>
          <w:p w:rsid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1</w:t>
            </w:r>
          </w:p>
        </w:tc>
        <w:tc>
          <w:tcPr>
            <w:tcW w:w="637" w:type="dxa"/>
            <w:tcBorders>
              <w:top w:val="nil"/>
              <w:left w:val="nil"/>
              <w:bottom w:val="single" w:sz="8" w:space="0" w:color="auto"/>
              <w:right w:val="single" w:sz="8" w:space="0" w:color="auto"/>
            </w:tcBorders>
            <w:shd w:val="clear" w:color="auto" w:fill="FFFFFF" w:themeFill="background1"/>
          </w:tcPr>
          <w:p w:rsid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1</w:t>
            </w:r>
          </w:p>
        </w:tc>
      </w:tr>
      <w:tr w:rsidR="00A22861" w:rsidRPr="00A22861" w:rsidTr="00581921">
        <w:trPr>
          <w:trHeight w:val="223"/>
        </w:trPr>
        <w:tc>
          <w:tcPr>
            <w:tcW w:w="1630" w:type="dxa"/>
            <w:vMerge w:val="restart"/>
            <w:tcBorders>
              <w:top w:val="nil"/>
              <w:left w:val="single" w:sz="8" w:space="0" w:color="auto"/>
              <w:bottom w:val="single" w:sz="8" w:space="0" w:color="000000"/>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LIFE projekti</w:t>
            </w:r>
          </w:p>
        </w:tc>
        <w:tc>
          <w:tcPr>
            <w:tcW w:w="4819" w:type="dxa"/>
            <w:tcBorders>
              <w:top w:val="nil"/>
              <w:left w:val="nil"/>
              <w:bottom w:val="single" w:sz="8" w:space="0" w:color="auto"/>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IP CARE4CLIMATE</w:t>
            </w:r>
          </w:p>
        </w:tc>
        <w:tc>
          <w:tcPr>
            <w:tcW w:w="851" w:type="dxa"/>
            <w:tcBorders>
              <w:top w:val="nil"/>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3</w:t>
            </w:r>
          </w:p>
        </w:tc>
        <w:tc>
          <w:tcPr>
            <w:tcW w:w="708" w:type="dxa"/>
            <w:tcBorders>
              <w:top w:val="nil"/>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3</w:t>
            </w:r>
          </w:p>
        </w:tc>
        <w:tc>
          <w:tcPr>
            <w:tcW w:w="567" w:type="dxa"/>
            <w:tcBorders>
              <w:top w:val="nil"/>
              <w:left w:val="nil"/>
              <w:bottom w:val="single" w:sz="8" w:space="0" w:color="auto"/>
              <w:right w:val="single" w:sz="8" w:space="0" w:color="auto"/>
            </w:tcBorders>
            <w:shd w:val="clear" w:color="auto" w:fill="FFFFFF" w:themeFill="background1"/>
          </w:tcPr>
          <w:p w:rsid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4</w:t>
            </w:r>
          </w:p>
        </w:tc>
        <w:tc>
          <w:tcPr>
            <w:tcW w:w="637" w:type="dxa"/>
            <w:tcBorders>
              <w:top w:val="nil"/>
              <w:left w:val="nil"/>
              <w:bottom w:val="single" w:sz="8" w:space="0" w:color="auto"/>
              <w:right w:val="single" w:sz="8" w:space="0" w:color="auto"/>
            </w:tcBorders>
            <w:shd w:val="clear" w:color="auto" w:fill="FFFFFF" w:themeFill="background1"/>
          </w:tcPr>
          <w:p w:rsid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5</w:t>
            </w:r>
          </w:p>
        </w:tc>
      </w:tr>
      <w:tr w:rsidR="00A22861" w:rsidRPr="00A22861" w:rsidTr="00581921">
        <w:trPr>
          <w:trHeight w:val="255"/>
        </w:trPr>
        <w:tc>
          <w:tcPr>
            <w:tcW w:w="1630" w:type="dxa"/>
            <w:vMerge/>
            <w:tcBorders>
              <w:top w:val="nil"/>
              <w:left w:val="single" w:sz="8" w:space="0" w:color="auto"/>
              <w:bottom w:val="single" w:sz="8" w:space="0" w:color="000000"/>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p>
        </w:tc>
        <w:tc>
          <w:tcPr>
            <w:tcW w:w="4819" w:type="dxa"/>
            <w:tcBorders>
              <w:top w:val="nil"/>
              <w:left w:val="nil"/>
              <w:bottom w:val="single" w:sz="8" w:space="0" w:color="auto"/>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proofErr w:type="spellStart"/>
            <w:r w:rsidRPr="00E75F4B">
              <w:rPr>
                <w:rFonts w:ascii="Arial Narrow" w:eastAsia="Times New Roman" w:hAnsi="Arial Narrow" w:cs="Arial"/>
                <w:sz w:val="20"/>
                <w:szCs w:val="20"/>
                <w:lang w:eastAsia="sl-SI"/>
              </w:rPr>
              <w:t>ViVACCAdapt</w:t>
            </w:r>
            <w:proofErr w:type="spellEnd"/>
          </w:p>
        </w:tc>
        <w:tc>
          <w:tcPr>
            <w:tcW w:w="851" w:type="dxa"/>
            <w:tcBorders>
              <w:top w:val="nil"/>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sidRPr="00A22861">
              <w:rPr>
                <w:rFonts w:ascii="Arial Narrow" w:hAnsi="Arial Narrow"/>
                <w:color w:val="000000"/>
                <w:sz w:val="20"/>
                <w:szCs w:val="20"/>
              </w:rPr>
              <w:t>0,02</w:t>
            </w:r>
          </w:p>
        </w:tc>
        <w:tc>
          <w:tcPr>
            <w:tcW w:w="708" w:type="dxa"/>
            <w:tcBorders>
              <w:top w:val="nil"/>
              <w:left w:val="nil"/>
              <w:bottom w:val="single" w:sz="8" w:space="0" w:color="auto"/>
              <w:right w:val="single" w:sz="8" w:space="0" w:color="auto"/>
            </w:tcBorders>
            <w:shd w:val="clear" w:color="auto" w:fill="FFFFFF" w:themeFill="background1"/>
          </w:tcPr>
          <w:p w:rsidR="00A22861" w:rsidRPr="00A22861" w:rsidRDefault="00CC657C" w:rsidP="00A22861">
            <w:pPr>
              <w:pStyle w:val="Brezrazmikov"/>
              <w:jc w:val="center"/>
              <w:rPr>
                <w:rFonts w:ascii="Arial Narrow" w:hAnsi="Arial Narrow"/>
                <w:color w:val="000000"/>
                <w:sz w:val="20"/>
                <w:szCs w:val="20"/>
              </w:rPr>
            </w:pPr>
            <w:r>
              <w:rPr>
                <w:rFonts w:ascii="Arial Narrow" w:hAnsi="Arial Narrow"/>
                <w:color w:val="000000"/>
                <w:sz w:val="20"/>
                <w:szCs w:val="20"/>
              </w:rPr>
              <w:t>0,08</w:t>
            </w:r>
          </w:p>
        </w:tc>
        <w:tc>
          <w:tcPr>
            <w:tcW w:w="567" w:type="dxa"/>
            <w:tcBorders>
              <w:top w:val="nil"/>
              <w:left w:val="nil"/>
              <w:bottom w:val="single" w:sz="8" w:space="0" w:color="auto"/>
              <w:right w:val="single" w:sz="8" w:space="0" w:color="auto"/>
            </w:tcBorders>
            <w:shd w:val="clear" w:color="auto" w:fill="FFFFFF" w:themeFill="background1"/>
          </w:tcPr>
          <w:p w:rsidR="00A22861" w:rsidRDefault="00484566" w:rsidP="00A22861">
            <w:pPr>
              <w:pStyle w:val="Brezrazmikov"/>
              <w:jc w:val="center"/>
              <w:rPr>
                <w:rFonts w:ascii="Arial Narrow" w:hAnsi="Arial Narrow"/>
                <w:color w:val="000000"/>
                <w:sz w:val="20"/>
                <w:szCs w:val="20"/>
              </w:rPr>
            </w:pPr>
            <w:r>
              <w:rPr>
                <w:rFonts w:ascii="Arial Narrow" w:hAnsi="Arial Narrow"/>
                <w:color w:val="000000"/>
                <w:sz w:val="20"/>
                <w:szCs w:val="20"/>
              </w:rPr>
              <w:t>0</w:t>
            </w:r>
          </w:p>
        </w:tc>
        <w:tc>
          <w:tcPr>
            <w:tcW w:w="637" w:type="dxa"/>
            <w:tcBorders>
              <w:top w:val="nil"/>
              <w:left w:val="nil"/>
              <w:bottom w:val="single" w:sz="8" w:space="0" w:color="auto"/>
              <w:right w:val="single" w:sz="8" w:space="0" w:color="auto"/>
            </w:tcBorders>
            <w:shd w:val="clear" w:color="auto" w:fill="FFFFFF" w:themeFill="background1"/>
          </w:tcPr>
          <w:p w:rsidR="00A22861" w:rsidRDefault="00484566" w:rsidP="00A22861">
            <w:pPr>
              <w:pStyle w:val="Brezrazmikov"/>
              <w:jc w:val="center"/>
              <w:rPr>
                <w:rFonts w:ascii="Arial Narrow" w:hAnsi="Arial Narrow"/>
                <w:color w:val="000000"/>
                <w:sz w:val="20"/>
                <w:szCs w:val="20"/>
              </w:rPr>
            </w:pPr>
            <w:r>
              <w:rPr>
                <w:rFonts w:ascii="Arial Narrow" w:hAnsi="Arial Narrow"/>
                <w:color w:val="000000"/>
                <w:sz w:val="20"/>
                <w:szCs w:val="20"/>
              </w:rPr>
              <w:t>0</w:t>
            </w:r>
          </w:p>
        </w:tc>
      </w:tr>
      <w:tr w:rsidR="00A22861" w:rsidRPr="00A22861" w:rsidTr="00581921">
        <w:trPr>
          <w:trHeight w:val="217"/>
        </w:trPr>
        <w:tc>
          <w:tcPr>
            <w:tcW w:w="1630" w:type="dxa"/>
            <w:vMerge/>
            <w:tcBorders>
              <w:top w:val="nil"/>
              <w:left w:val="single" w:sz="8" w:space="0" w:color="auto"/>
              <w:bottom w:val="single" w:sz="8" w:space="0" w:color="000000"/>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p>
        </w:tc>
        <w:tc>
          <w:tcPr>
            <w:tcW w:w="4819" w:type="dxa"/>
            <w:tcBorders>
              <w:top w:val="nil"/>
              <w:left w:val="nil"/>
              <w:bottom w:val="single" w:sz="8" w:space="0" w:color="auto"/>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Podnebna pot 2050</w:t>
            </w:r>
          </w:p>
        </w:tc>
        <w:tc>
          <w:tcPr>
            <w:tcW w:w="851" w:type="dxa"/>
            <w:tcBorders>
              <w:top w:val="nil"/>
              <w:left w:val="nil"/>
              <w:bottom w:val="single" w:sz="8" w:space="0" w:color="auto"/>
              <w:right w:val="single" w:sz="8" w:space="0" w:color="auto"/>
            </w:tcBorders>
            <w:shd w:val="clear" w:color="auto" w:fill="FFFFFF" w:themeFill="background1"/>
          </w:tcPr>
          <w:p w:rsidR="00A22861" w:rsidRPr="00A22861" w:rsidRDefault="00484566" w:rsidP="00A22861">
            <w:pPr>
              <w:pStyle w:val="Brezrazmikov"/>
              <w:jc w:val="center"/>
              <w:rPr>
                <w:rFonts w:ascii="Arial Narrow" w:hAnsi="Arial Narrow"/>
                <w:color w:val="000000"/>
                <w:sz w:val="20"/>
                <w:szCs w:val="20"/>
              </w:rPr>
            </w:pPr>
            <w:r>
              <w:rPr>
                <w:rFonts w:ascii="Arial Narrow" w:hAnsi="Arial Narrow"/>
                <w:color w:val="000000"/>
                <w:sz w:val="20"/>
                <w:szCs w:val="20"/>
              </w:rPr>
              <w:t>0,</w:t>
            </w:r>
            <w:r w:rsidR="002047DF">
              <w:rPr>
                <w:rFonts w:ascii="Arial Narrow" w:hAnsi="Arial Narrow"/>
                <w:color w:val="000000"/>
                <w:sz w:val="20"/>
                <w:szCs w:val="20"/>
              </w:rPr>
              <w:t>0</w:t>
            </w:r>
            <w:r>
              <w:rPr>
                <w:rFonts w:ascii="Arial Narrow" w:hAnsi="Arial Narrow"/>
                <w:color w:val="000000"/>
                <w:sz w:val="20"/>
                <w:szCs w:val="20"/>
              </w:rPr>
              <w:t>85</w:t>
            </w:r>
          </w:p>
        </w:tc>
        <w:tc>
          <w:tcPr>
            <w:tcW w:w="708" w:type="dxa"/>
            <w:tcBorders>
              <w:top w:val="nil"/>
              <w:left w:val="nil"/>
              <w:bottom w:val="single" w:sz="8" w:space="0" w:color="auto"/>
              <w:right w:val="single" w:sz="8" w:space="0" w:color="auto"/>
            </w:tcBorders>
            <w:shd w:val="clear" w:color="auto" w:fill="FFFFFF" w:themeFill="background1"/>
          </w:tcPr>
          <w:p w:rsidR="00A22861" w:rsidRPr="00A22861" w:rsidRDefault="002047DF" w:rsidP="00A22861">
            <w:pPr>
              <w:pStyle w:val="Brezrazmikov"/>
              <w:jc w:val="center"/>
              <w:rPr>
                <w:rFonts w:ascii="Arial Narrow" w:hAnsi="Arial Narrow"/>
                <w:color w:val="000000"/>
                <w:sz w:val="20"/>
                <w:szCs w:val="20"/>
              </w:rPr>
            </w:pPr>
            <w:r>
              <w:rPr>
                <w:rFonts w:ascii="Arial Narrow" w:hAnsi="Arial Narrow"/>
                <w:color w:val="000000"/>
                <w:sz w:val="20"/>
                <w:szCs w:val="20"/>
              </w:rPr>
              <w:t>0,0</w:t>
            </w:r>
            <w:r w:rsidR="00484566">
              <w:rPr>
                <w:rFonts w:ascii="Arial Narrow" w:hAnsi="Arial Narrow"/>
                <w:color w:val="000000"/>
                <w:sz w:val="20"/>
                <w:szCs w:val="20"/>
              </w:rPr>
              <w:t>35</w:t>
            </w:r>
          </w:p>
        </w:tc>
        <w:tc>
          <w:tcPr>
            <w:tcW w:w="567" w:type="dxa"/>
            <w:tcBorders>
              <w:top w:val="nil"/>
              <w:left w:val="nil"/>
              <w:bottom w:val="single" w:sz="8" w:space="0" w:color="auto"/>
              <w:right w:val="single" w:sz="8" w:space="0" w:color="auto"/>
            </w:tcBorders>
            <w:shd w:val="clear" w:color="auto" w:fill="FFFFFF" w:themeFill="background1"/>
          </w:tcPr>
          <w:p w:rsidR="00A22861" w:rsidRDefault="002047DF" w:rsidP="00A22861">
            <w:pPr>
              <w:pStyle w:val="Brezrazmikov"/>
              <w:jc w:val="center"/>
              <w:rPr>
                <w:rFonts w:ascii="Arial Narrow" w:hAnsi="Arial Narrow"/>
                <w:color w:val="000000"/>
                <w:sz w:val="20"/>
                <w:szCs w:val="20"/>
              </w:rPr>
            </w:pPr>
            <w:r>
              <w:rPr>
                <w:rFonts w:ascii="Arial Narrow" w:hAnsi="Arial Narrow"/>
                <w:color w:val="000000"/>
                <w:sz w:val="20"/>
                <w:szCs w:val="20"/>
              </w:rPr>
              <w:t>0,</w:t>
            </w:r>
            <w:r w:rsidR="00484566">
              <w:rPr>
                <w:rFonts w:ascii="Arial Narrow" w:hAnsi="Arial Narrow"/>
                <w:color w:val="000000"/>
                <w:sz w:val="20"/>
                <w:szCs w:val="20"/>
              </w:rPr>
              <w:t>1</w:t>
            </w:r>
          </w:p>
        </w:tc>
        <w:tc>
          <w:tcPr>
            <w:tcW w:w="637" w:type="dxa"/>
            <w:tcBorders>
              <w:top w:val="nil"/>
              <w:left w:val="nil"/>
              <w:bottom w:val="single" w:sz="8" w:space="0" w:color="auto"/>
              <w:right w:val="single" w:sz="8" w:space="0" w:color="auto"/>
            </w:tcBorders>
            <w:shd w:val="clear" w:color="auto" w:fill="FFFFFF" w:themeFill="background1"/>
          </w:tcPr>
          <w:p w:rsidR="00A22861" w:rsidRDefault="002047DF" w:rsidP="00A22861">
            <w:pPr>
              <w:pStyle w:val="Brezrazmikov"/>
              <w:jc w:val="center"/>
              <w:rPr>
                <w:rFonts w:ascii="Arial Narrow" w:hAnsi="Arial Narrow"/>
                <w:color w:val="000000"/>
                <w:sz w:val="20"/>
                <w:szCs w:val="20"/>
              </w:rPr>
            </w:pPr>
            <w:r>
              <w:rPr>
                <w:rFonts w:ascii="Arial Narrow" w:hAnsi="Arial Narrow"/>
                <w:color w:val="000000"/>
                <w:sz w:val="20"/>
                <w:szCs w:val="20"/>
              </w:rPr>
              <w:t>0</w:t>
            </w:r>
          </w:p>
        </w:tc>
      </w:tr>
      <w:tr w:rsidR="00A22861" w:rsidRPr="00A22861" w:rsidTr="00581921">
        <w:trPr>
          <w:trHeight w:val="249"/>
        </w:trPr>
        <w:tc>
          <w:tcPr>
            <w:tcW w:w="1630" w:type="dxa"/>
            <w:vMerge/>
            <w:tcBorders>
              <w:top w:val="nil"/>
              <w:left w:val="single" w:sz="8" w:space="0" w:color="auto"/>
              <w:bottom w:val="single" w:sz="8" w:space="0" w:color="000000"/>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p>
        </w:tc>
        <w:tc>
          <w:tcPr>
            <w:tcW w:w="4819" w:type="dxa"/>
            <w:tcBorders>
              <w:top w:val="nil"/>
              <w:left w:val="nil"/>
              <w:bottom w:val="single" w:sz="8" w:space="0" w:color="auto"/>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r>
              <w:rPr>
                <w:rFonts w:ascii="Arial Narrow" w:eastAsia="Times New Roman" w:hAnsi="Arial Narrow" w:cs="Arial"/>
                <w:sz w:val="20"/>
                <w:szCs w:val="20"/>
                <w:lang w:eastAsia="sl-SI"/>
              </w:rPr>
              <w:t>Ostali</w:t>
            </w:r>
            <w:r w:rsidR="000058E4">
              <w:rPr>
                <w:rFonts w:ascii="Arial Narrow" w:eastAsia="Times New Roman" w:hAnsi="Arial Narrow" w:cs="Arial"/>
                <w:sz w:val="20"/>
                <w:szCs w:val="20"/>
                <w:lang w:eastAsia="sl-SI"/>
              </w:rPr>
              <w:t xml:space="preserve"> </w:t>
            </w:r>
            <w:r w:rsidRPr="00E75F4B">
              <w:rPr>
                <w:rFonts w:ascii="Arial Narrow" w:eastAsia="Times New Roman" w:hAnsi="Arial Narrow" w:cs="Arial"/>
                <w:sz w:val="20"/>
                <w:szCs w:val="20"/>
                <w:lang w:eastAsia="sl-SI"/>
              </w:rPr>
              <w:t>LIFE projekti</w:t>
            </w:r>
          </w:p>
        </w:tc>
        <w:tc>
          <w:tcPr>
            <w:tcW w:w="851" w:type="dxa"/>
            <w:tcBorders>
              <w:top w:val="nil"/>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0,5</w:t>
            </w:r>
          </w:p>
        </w:tc>
        <w:tc>
          <w:tcPr>
            <w:tcW w:w="708" w:type="dxa"/>
            <w:tcBorders>
              <w:top w:val="nil"/>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0,5</w:t>
            </w:r>
          </w:p>
        </w:tc>
        <w:tc>
          <w:tcPr>
            <w:tcW w:w="567" w:type="dxa"/>
            <w:tcBorders>
              <w:top w:val="nil"/>
              <w:left w:val="nil"/>
              <w:bottom w:val="single" w:sz="8" w:space="0" w:color="auto"/>
              <w:right w:val="single" w:sz="8" w:space="0" w:color="auto"/>
            </w:tcBorders>
            <w:shd w:val="clear" w:color="auto" w:fill="FFFFFF" w:themeFill="background1"/>
          </w:tcPr>
          <w:p w:rsid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0,5</w:t>
            </w:r>
          </w:p>
        </w:tc>
        <w:tc>
          <w:tcPr>
            <w:tcW w:w="637" w:type="dxa"/>
            <w:tcBorders>
              <w:top w:val="nil"/>
              <w:left w:val="nil"/>
              <w:bottom w:val="single" w:sz="8" w:space="0" w:color="auto"/>
              <w:right w:val="single" w:sz="8" w:space="0" w:color="auto"/>
            </w:tcBorders>
            <w:shd w:val="clear" w:color="auto" w:fill="FFFFFF" w:themeFill="background1"/>
          </w:tcPr>
          <w:p w:rsid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0,5</w:t>
            </w:r>
          </w:p>
        </w:tc>
      </w:tr>
      <w:tr w:rsidR="00A22861" w:rsidRPr="00A22861" w:rsidTr="00D47D08">
        <w:trPr>
          <w:trHeight w:val="221"/>
        </w:trPr>
        <w:tc>
          <w:tcPr>
            <w:tcW w:w="1630" w:type="dxa"/>
            <w:tcBorders>
              <w:top w:val="nil"/>
              <w:left w:val="single" w:sz="8" w:space="0" w:color="auto"/>
              <w:bottom w:val="single" w:sz="4" w:space="0" w:color="auto"/>
              <w:right w:val="single" w:sz="8" w:space="0" w:color="auto"/>
            </w:tcBorders>
            <w:shd w:val="clear" w:color="auto" w:fill="FFFFFF" w:themeFill="background1"/>
          </w:tcPr>
          <w:p w:rsidR="00A22861" w:rsidRPr="00E75F4B" w:rsidRDefault="000058E4" w:rsidP="00484566">
            <w:pPr>
              <w:pStyle w:val="Brezrazmikov"/>
              <w:rPr>
                <w:rFonts w:ascii="Arial Narrow" w:eastAsia="Times New Roman" w:hAnsi="Arial Narrow" w:cs="Arial"/>
                <w:sz w:val="20"/>
                <w:szCs w:val="20"/>
                <w:lang w:eastAsia="sl-SI"/>
              </w:rPr>
            </w:pPr>
            <w:r>
              <w:rPr>
                <w:rFonts w:ascii="Arial Narrow" w:eastAsia="Times New Roman" w:hAnsi="Arial Narrow" w:cs="Arial"/>
                <w:sz w:val="20"/>
                <w:szCs w:val="20"/>
                <w:lang w:eastAsia="sl-SI"/>
              </w:rPr>
              <w:t>Sistemska podpora trajnostnemu prehodu</w:t>
            </w:r>
          </w:p>
        </w:tc>
        <w:tc>
          <w:tcPr>
            <w:tcW w:w="4819" w:type="dxa"/>
            <w:tcBorders>
              <w:top w:val="nil"/>
              <w:left w:val="nil"/>
              <w:bottom w:val="single" w:sz="4" w:space="0" w:color="auto"/>
              <w:right w:val="single" w:sz="8" w:space="0" w:color="auto"/>
            </w:tcBorders>
            <w:shd w:val="clear" w:color="auto" w:fill="FFFFFF" w:themeFill="background1"/>
          </w:tcPr>
          <w:p w:rsidR="00A22861" w:rsidRPr="00E75F4B" w:rsidRDefault="00A22861" w:rsidP="003C0BAB">
            <w:pPr>
              <w:pStyle w:val="Brezrazmikov"/>
              <w:rPr>
                <w:rFonts w:ascii="Arial Narrow" w:eastAsia="Times New Roman" w:hAnsi="Arial Narrow" w:cs="Arial"/>
                <w:sz w:val="20"/>
                <w:szCs w:val="20"/>
                <w:lang w:eastAsia="sl-SI"/>
              </w:rPr>
            </w:pPr>
            <w:r w:rsidRPr="00821BA2">
              <w:rPr>
                <w:rFonts w:ascii="Arial Narrow" w:eastAsia="Times New Roman" w:hAnsi="Arial Narrow" w:cs="Arial"/>
                <w:sz w:val="20"/>
                <w:szCs w:val="20"/>
                <w:lang w:eastAsia="sl-SI"/>
              </w:rPr>
              <w:t xml:space="preserve">Izvedba horizontalnih programov celovitega strateškega projekta </w:t>
            </w:r>
            <w:proofErr w:type="spellStart"/>
            <w:r w:rsidRPr="00821BA2">
              <w:rPr>
                <w:rFonts w:ascii="Arial Narrow" w:eastAsia="Times New Roman" w:hAnsi="Arial Narrow" w:cs="Arial"/>
                <w:sz w:val="20"/>
                <w:szCs w:val="20"/>
                <w:lang w:eastAsia="sl-SI"/>
              </w:rPr>
              <w:t>razogljičenja</w:t>
            </w:r>
            <w:proofErr w:type="spellEnd"/>
            <w:r w:rsidRPr="00821BA2">
              <w:rPr>
                <w:rFonts w:ascii="Arial Narrow" w:eastAsia="Times New Roman" w:hAnsi="Arial Narrow" w:cs="Arial"/>
                <w:sz w:val="20"/>
                <w:szCs w:val="20"/>
                <w:lang w:eastAsia="sl-SI"/>
              </w:rPr>
              <w:t xml:space="preserve"> Slovenije preko prehoda v krožno gospodarstvo</w:t>
            </w:r>
          </w:p>
        </w:tc>
        <w:tc>
          <w:tcPr>
            <w:tcW w:w="851" w:type="dxa"/>
            <w:tcBorders>
              <w:top w:val="nil"/>
              <w:left w:val="nil"/>
              <w:bottom w:val="single" w:sz="4" w:space="0" w:color="auto"/>
              <w:right w:val="single" w:sz="8" w:space="0" w:color="auto"/>
            </w:tcBorders>
            <w:shd w:val="clear" w:color="auto" w:fill="FFFFFF" w:themeFill="background1"/>
          </w:tcPr>
          <w:p w:rsid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1</w:t>
            </w:r>
          </w:p>
        </w:tc>
        <w:tc>
          <w:tcPr>
            <w:tcW w:w="708" w:type="dxa"/>
            <w:tcBorders>
              <w:top w:val="nil"/>
              <w:left w:val="nil"/>
              <w:bottom w:val="single" w:sz="4" w:space="0" w:color="auto"/>
              <w:right w:val="single" w:sz="8" w:space="0" w:color="auto"/>
            </w:tcBorders>
            <w:shd w:val="clear" w:color="auto" w:fill="FFFFFF" w:themeFill="background1"/>
          </w:tcPr>
          <w:p w:rsid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2</w:t>
            </w:r>
          </w:p>
        </w:tc>
        <w:tc>
          <w:tcPr>
            <w:tcW w:w="567" w:type="dxa"/>
            <w:tcBorders>
              <w:top w:val="nil"/>
              <w:left w:val="nil"/>
              <w:bottom w:val="single" w:sz="4" w:space="0" w:color="auto"/>
              <w:right w:val="single" w:sz="8" w:space="0" w:color="auto"/>
            </w:tcBorders>
            <w:shd w:val="clear" w:color="auto" w:fill="FFFFFF" w:themeFill="background1"/>
          </w:tcPr>
          <w:p w:rsid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1</w:t>
            </w:r>
          </w:p>
        </w:tc>
        <w:tc>
          <w:tcPr>
            <w:tcW w:w="637" w:type="dxa"/>
            <w:tcBorders>
              <w:top w:val="nil"/>
              <w:left w:val="nil"/>
              <w:bottom w:val="single" w:sz="4" w:space="0" w:color="auto"/>
              <w:right w:val="single" w:sz="8" w:space="0" w:color="auto"/>
            </w:tcBorders>
            <w:shd w:val="clear" w:color="auto" w:fill="FFFFFF" w:themeFill="background1"/>
          </w:tcPr>
          <w:p w:rsid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1</w:t>
            </w:r>
          </w:p>
        </w:tc>
      </w:tr>
      <w:tr w:rsidR="00A22861" w:rsidRPr="00A22861" w:rsidTr="00D47D08">
        <w:trPr>
          <w:trHeight w:val="221"/>
        </w:trPr>
        <w:tc>
          <w:tcPr>
            <w:tcW w:w="1630"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Tehnična pomoč</w:t>
            </w:r>
          </w:p>
        </w:tc>
        <w:tc>
          <w:tcPr>
            <w:tcW w:w="4819"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 xml:space="preserve">do 5% </w:t>
            </w:r>
            <w:r w:rsidR="00484566">
              <w:rPr>
                <w:rFonts w:ascii="Arial Narrow" w:eastAsia="Times New Roman" w:hAnsi="Arial Narrow" w:cs="Arial"/>
                <w:sz w:val="20"/>
                <w:szCs w:val="20"/>
                <w:lang w:eastAsia="sl-SI"/>
              </w:rPr>
              <w:t>prilivov</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3</w:t>
            </w:r>
            <w:r w:rsidR="00484566">
              <w:rPr>
                <w:rFonts w:ascii="Arial Narrow" w:hAnsi="Arial Narrow"/>
                <w:color w:val="000000"/>
                <w:sz w:val="20"/>
                <w:szCs w:val="20"/>
              </w:rPr>
              <w:t>,5</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3</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rsidR="00A22861" w:rsidRDefault="00484566" w:rsidP="00A22861">
            <w:pPr>
              <w:pStyle w:val="Brezrazmikov"/>
              <w:jc w:val="center"/>
              <w:rPr>
                <w:rFonts w:ascii="Arial Narrow" w:hAnsi="Arial Narrow"/>
                <w:color w:val="000000"/>
                <w:sz w:val="20"/>
                <w:szCs w:val="20"/>
              </w:rPr>
            </w:pPr>
            <w:r>
              <w:rPr>
                <w:rFonts w:ascii="Arial Narrow" w:hAnsi="Arial Narrow"/>
                <w:color w:val="000000"/>
                <w:sz w:val="20"/>
                <w:szCs w:val="20"/>
              </w:rPr>
              <w:t>2,75</w:t>
            </w:r>
          </w:p>
        </w:tc>
        <w:tc>
          <w:tcPr>
            <w:tcW w:w="637" w:type="dxa"/>
            <w:tcBorders>
              <w:top w:val="single" w:sz="4" w:space="0" w:color="auto"/>
              <w:left w:val="single" w:sz="4" w:space="0" w:color="auto"/>
              <w:bottom w:val="single" w:sz="4" w:space="0" w:color="auto"/>
              <w:right w:val="single" w:sz="4" w:space="0" w:color="auto"/>
            </w:tcBorders>
            <w:shd w:val="clear" w:color="auto" w:fill="FFFFFF" w:themeFill="background1"/>
          </w:tcPr>
          <w:p w:rsidR="00A22861" w:rsidRDefault="00484566" w:rsidP="00A22861">
            <w:pPr>
              <w:pStyle w:val="Brezrazmikov"/>
              <w:jc w:val="center"/>
              <w:rPr>
                <w:rFonts w:ascii="Arial Narrow" w:hAnsi="Arial Narrow"/>
                <w:color w:val="000000"/>
                <w:sz w:val="20"/>
                <w:szCs w:val="20"/>
              </w:rPr>
            </w:pPr>
            <w:r>
              <w:rPr>
                <w:rFonts w:ascii="Arial Narrow" w:hAnsi="Arial Narrow"/>
                <w:color w:val="000000"/>
                <w:sz w:val="20"/>
                <w:szCs w:val="20"/>
              </w:rPr>
              <w:t>2,</w:t>
            </w:r>
            <w:r w:rsidR="00C75BB9">
              <w:rPr>
                <w:rFonts w:ascii="Arial Narrow" w:hAnsi="Arial Narrow"/>
                <w:color w:val="000000"/>
                <w:sz w:val="20"/>
                <w:szCs w:val="20"/>
              </w:rPr>
              <w:t>7</w:t>
            </w:r>
            <w:r>
              <w:rPr>
                <w:rFonts w:ascii="Arial Narrow" w:hAnsi="Arial Narrow"/>
                <w:color w:val="000000"/>
                <w:sz w:val="20"/>
                <w:szCs w:val="20"/>
              </w:rPr>
              <w:t>5</w:t>
            </w:r>
          </w:p>
        </w:tc>
      </w:tr>
      <w:tr w:rsidR="00A22861" w:rsidRPr="00A22861" w:rsidTr="00D47D08">
        <w:trPr>
          <w:trHeight w:val="252"/>
        </w:trPr>
        <w:tc>
          <w:tcPr>
            <w:tcW w:w="1630" w:type="dxa"/>
            <w:tcBorders>
              <w:top w:val="single" w:sz="4" w:space="0" w:color="auto"/>
              <w:left w:val="single" w:sz="8" w:space="0" w:color="auto"/>
              <w:bottom w:val="single" w:sz="8" w:space="0" w:color="auto"/>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proofErr w:type="spellStart"/>
            <w:r w:rsidRPr="00E75F4B">
              <w:rPr>
                <w:rFonts w:ascii="Arial Narrow" w:eastAsia="Times New Roman" w:hAnsi="Arial Narrow" w:cs="Arial"/>
                <w:sz w:val="20"/>
                <w:szCs w:val="20"/>
                <w:lang w:eastAsia="sl-SI"/>
              </w:rPr>
              <w:t>Admin</w:t>
            </w:r>
            <w:proofErr w:type="spellEnd"/>
            <w:r w:rsidRPr="00E75F4B">
              <w:rPr>
                <w:rFonts w:ascii="Arial Narrow" w:eastAsia="Times New Roman" w:hAnsi="Arial Narrow" w:cs="Arial"/>
                <w:sz w:val="20"/>
                <w:szCs w:val="20"/>
                <w:lang w:eastAsia="sl-SI"/>
              </w:rPr>
              <w:t>. stroški</w:t>
            </w:r>
          </w:p>
        </w:tc>
        <w:tc>
          <w:tcPr>
            <w:tcW w:w="4819" w:type="dxa"/>
            <w:tcBorders>
              <w:top w:val="single" w:sz="4" w:space="0" w:color="auto"/>
              <w:left w:val="nil"/>
              <w:bottom w:val="single" w:sz="8" w:space="0" w:color="auto"/>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proofErr w:type="spellStart"/>
            <w:r w:rsidRPr="00E75F4B">
              <w:rPr>
                <w:rFonts w:ascii="Arial Narrow" w:eastAsia="Times New Roman" w:hAnsi="Arial Narrow" w:cs="Arial"/>
                <w:sz w:val="20"/>
                <w:szCs w:val="20"/>
                <w:lang w:eastAsia="sl-SI"/>
              </w:rPr>
              <w:t>Eko</w:t>
            </w:r>
            <w:proofErr w:type="spellEnd"/>
            <w:r w:rsidRPr="00E75F4B">
              <w:rPr>
                <w:rFonts w:ascii="Arial Narrow" w:eastAsia="Times New Roman" w:hAnsi="Arial Narrow" w:cs="Arial"/>
                <w:sz w:val="20"/>
                <w:szCs w:val="20"/>
                <w:lang w:eastAsia="sl-SI"/>
              </w:rPr>
              <w:t xml:space="preserve"> sklad, SID Banka, Slovenska akreditacija</w:t>
            </w:r>
          </w:p>
        </w:tc>
        <w:tc>
          <w:tcPr>
            <w:tcW w:w="851" w:type="dxa"/>
            <w:tcBorders>
              <w:top w:val="single" w:sz="4" w:space="0" w:color="auto"/>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0,63</w:t>
            </w:r>
          </w:p>
        </w:tc>
        <w:tc>
          <w:tcPr>
            <w:tcW w:w="708" w:type="dxa"/>
            <w:tcBorders>
              <w:top w:val="single" w:sz="4" w:space="0" w:color="auto"/>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0,53</w:t>
            </w:r>
          </w:p>
        </w:tc>
        <w:tc>
          <w:tcPr>
            <w:tcW w:w="567" w:type="dxa"/>
            <w:tcBorders>
              <w:top w:val="single" w:sz="4" w:space="0" w:color="auto"/>
              <w:left w:val="nil"/>
              <w:bottom w:val="single" w:sz="8" w:space="0" w:color="auto"/>
              <w:right w:val="single" w:sz="8" w:space="0" w:color="auto"/>
            </w:tcBorders>
            <w:shd w:val="clear" w:color="auto" w:fill="FFFFFF" w:themeFill="background1"/>
          </w:tcPr>
          <w:p w:rsid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0,53</w:t>
            </w:r>
          </w:p>
        </w:tc>
        <w:tc>
          <w:tcPr>
            <w:tcW w:w="637" w:type="dxa"/>
            <w:tcBorders>
              <w:top w:val="single" w:sz="4" w:space="0" w:color="auto"/>
              <w:left w:val="nil"/>
              <w:bottom w:val="single" w:sz="8" w:space="0" w:color="auto"/>
              <w:right w:val="single" w:sz="8" w:space="0" w:color="auto"/>
            </w:tcBorders>
            <w:shd w:val="clear" w:color="auto" w:fill="FFFFFF" w:themeFill="background1"/>
          </w:tcPr>
          <w:p w:rsidR="00A22861" w:rsidRDefault="00C75BB9" w:rsidP="00A22861">
            <w:pPr>
              <w:pStyle w:val="Brezrazmikov"/>
              <w:jc w:val="center"/>
              <w:rPr>
                <w:rFonts w:ascii="Arial Narrow" w:hAnsi="Arial Narrow"/>
                <w:color w:val="000000"/>
                <w:sz w:val="20"/>
                <w:szCs w:val="20"/>
              </w:rPr>
            </w:pPr>
            <w:r>
              <w:rPr>
                <w:rFonts w:ascii="Arial Narrow" w:hAnsi="Arial Narrow"/>
                <w:color w:val="000000"/>
                <w:sz w:val="20"/>
                <w:szCs w:val="20"/>
              </w:rPr>
              <w:t>0,3</w:t>
            </w:r>
            <w:r w:rsidR="00566F90">
              <w:rPr>
                <w:rFonts w:ascii="Arial Narrow" w:hAnsi="Arial Narrow"/>
                <w:color w:val="000000"/>
                <w:sz w:val="20"/>
                <w:szCs w:val="20"/>
              </w:rPr>
              <w:t>8</w:t>
            </w:r>
          </w:p>
        </w:tc>
      </w:tr>
      <w:tr w:rsidR="00A22861" w:rsidRPr="00A22861" w:rsidTr="00D47D08">
        <w:trPr>
          <w:trHeight w:val="270"/>
        </w:trPr>
        <w:tc>
          <w:tcPr>
            <w:tcW w:w="6449" w:type="dxa"/>
            <w:gridSpan w:val="2"/>
            <w:tcBorders>
              <w:top w:val="single" w:sz="8" w:space="0" w:color="auto"/>
              <w:left w:val="single" w:sz="8" w:space="0" w:color="auto"/>
              <w:bottom w:val="single" w:sz="8" w:space="0" w:color="auto"/>
              <w:right w:val="single" w:sz="8" w:space="0" w:color="000000"/>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Druga namenska poraba</w:t>
            </w:r>
          </w:p>
        </w:tc>
        <w:tc>
          <w:tcPr>
            <w:tcW w:w="851" w:type="dxa"/>
            <w:tcBorders>
              <w:top w:val="nil"/>
              <w:left w:val="nil"/>
              <w:bottom w:val="single" w:sz="8" w:space="0" w:color="auto"/>
              <w:right w:val="single" w:sz="8" w:space="0" w:color="auto"/>
            </w:tcBorders>
            <w:shd w:val="clear" w:color="auto" w:fill="FFFFFF" w:themeFill="background1"/>
          </w:tcPr>
          <w:p w:rsidR="00A22861" w:rsidRPr="00A22861" w:rsidRDefault="006C5728" w:rsidP="00A22861">
            <w:pPr>
              <w:pStyle w:val="Brezrazmikov"/>
              <w:jc w:val="center"/>
              <w:rPr>
                <w:rFonts w:ascii="Arial Narrow" w:hAnsi="Arial Narrow"/>
                <w:color w:val="000000"/>
                <w:sz w:val="20"/>
                <w:szCs w:val="20"/>
              </w:rPr>
            </w:pPr>
            <w:r>
              <w:rPr>
                <w:rFonts w:ascii="Arial Narrow" w:hAnsi="Arial Narrow"/>
                <w:color w:val="000000"/>
                <w:sz w:val="20"/>
                <w:szCs w:val="20"/>
              </w:rPr>
              <w:t>1</w:t>
            </w:r>
          </w:p>
        </w:tc>
        <w:tc>
          <w:tcPr>
            <w:tcW w:w="708" w:type="dxa"/>
            <w:tcBorders>
              <w:top w:val="nil"/>
              <w:left w:val="nil"/>
              <w:bottom w:val="single" w:sz="8" w:space="0" w:color="auto"/>
              <w:right w:val="single" w:sz="8" w:space="0" w:color="auto"/>
            </w:tcBorders>
            <w:shd w:val="clear" w:color="auto" w:fill="FFFFFF" w:themeFill="background1"/>
          </w:tcPr>
          <w:p w:rsidR="00A22861" w:rsidRPr="00A22861" w:rsidRDefault="006C5728" w:rsidP="00A22861">
            <w:pPr>
              <w:pStyle w:val="Brezrazmikov"/>
              <w:jc w:val="center"/>
              <w:rPr>
                <w:rFonts w:ascii="Arial Narrow" w:hAnsi="Arial Narrow"/>
                <w:color w:val="000000"/>
                <w:sz w:val="20"/>
                <w:szCs w:val="20"/>
              </w:rPr>
            </w:pPr>
            <w:r>
              <w:rPr>
                <w:rFonts w:ascii="Arial Narrow" w:hAnsi="Arial Narrow"/>
                <w:color w:val="000000"/>
                <w:sz w:val="20"/>
                <w:szCs w:val="20"/>
              </w:rPr>
              <w:t>1</w:t>
            </w:r>
          </w:p>
        </w:tc>
        <w:tc>
          <w:tcPr>
            <w:tcW w:w="567" w:type="dxa"/>
            <w:tcBorders>
              <w:top w:val="nil"/>
              <w:left w:val="nil"/>
              <w:bottom w:val="single" w:sz="8" w:space="0" w:color="auto"/>
              <w:right w:val="single" w:sz="8" w:space="0" w:color="auto"/>
            </w:tcBorders>
            <w:shd w:val="clear" w:color="auto" w:fill="FFFFFF" w:themeFill="background1"/>
          </w:tcPr>
          <w:p w:rsid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1</w:t>
            </w:r>
          </w:p>
        </w:tc>
        <w:tc>
          <w:tcPr>
            <w:tcW w:w="637" w:type="dxa"/>
            <w:tcBorders>
              <w:top w:val="nil"/>
              <w:left w:val="nil"/>
              <w:bottom w:val="single" w:sz="8" w:space="0" w:color="auto"/>
              <w:right w:val="single" w:sz="8" w:space="0" w:color="auto"/>
            </w:tcBorders>
            <w:shd w:val="clear" w:color="auto" w:fill="FFFFFF" w:themeFill="background1"/>
          </w:tcPr>
          <w:p w:rsid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1</w:t>
            </w:r>
          </w:p>
        </w:tc>
      </w:tr>
      <w:tr w:rsidR="00A22861" w:rsidRPr="00A22861" w:rsidTr="00D47D08">
        <w:trPr>
          <w:trHeight w:val="260"/>
        </w:trPr>
        <w:tc>
          <w:tcPr>
            <w:tcW w:w="1630" w:type="dxa"/>
            <w:vMerge w:val="restart"/>
            <w:tcBorders>
              <w:top w:val="nil"/>
              <w:left w:val="single" w:sz="8" w:space="0" w:color="auto"/>
              <w:bottom w:val="single" w:sz="8" w:space="0" w:color="000000"/>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Prenosi vsebin iz namenov in ukrepov iz preteklih let</w:t>
            </w:r>
          </w:p>
        </w:tc>
        <w:tc>
          <w:tcPr>
            <w:tcW w:w="4819" w:type="dxa"/>
            <w:tcBorders>
              <w:top w:val="nil"/>
              <w:left w:val="nil"/>
              <w:bottom w:val="single" w:sz="8" w:space="0" w:color="auto"/>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Naložbe v večjo energijsko učinkovitost stavb</w:t>
            </w:r>
          </w:p>
        </w:tc>
        <w:tc>
          <w:tcPr>
            <w:tcW w:w="851" w:type="dxa"/>
            <w:tcBorders>
              <w:top w:val="nil"/>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0,1</w:t>
            </w:r>
          </w:p>
        </w:tc>
        <w:tc>
          <w:tcPr>
            <w:tcW w:w="708" w:type="dxa"/>
            <w:tcBorders>
              <w:top w:val="nil"/>
              <w:left w:val="nil"/>
              <w:bottom w:val="single" w:sz="8" w:space="0" w:color="auto"/>
              <w:right w:val="single" w:sz="8" w:space="0" w:color="auto"/>
            </w:tcBorders>
            <w:shd w:val="clear" w:color="auto" w:fill="FFFFFF" w:themeFill="background1"/>
          </w:tcPr>
          <w:p w:rsidR="00A22861" w:rsidRPr="00A22861" w:rsidRDefault="00484566" w:rsidP="00A22861">
            <w:pPr>
              <w:pStyle w:val="Brezrazmikov"/>
              <w:jc w:val="center"/>
              <w:rPr>
                <w:rFonts w:ascii="Arial Narrow" w:hAnsi="Arial Narrow"/>
                <w:color w:val="000000"/>
                <w:sz w:val="20"/>
                <w:szCs w:val="20"/>
              </w:rPr>
            </w:pPr>
            <w:r>
              <w:rPr>
                <w:rFonts w:ascii="Arial Narrow" w:hAnsi="Arial Narrow"/>
                <w:color w:val="000000"/>
                <w:sz w:val="20"/>
                <w:szCs w:val="20"/>
              </w:rPr>
              <w:t>0</w:t>
            </w:r>
          </w:p>
        </w:tc>
        <w:tc>
          <w:tcPr>
            <w:tcW w:w="567" w:type="dxa"/>
            <w:tcBorders>
              <w:top w:val="nil"/>
              <w:left w:val="nil"/>
              <w:bottom w:val="single" w:sz="8" w:space="0" w:color="auto"/>
              <w:right w:val="single" w:sz="8" w:space="0" w:color="auto"/>
            </w:tcBorders>
            <w:shd w:val="clear" w:color="auto" w:fill="FFFFFF" w:themeFill="background1"/>
          </w:tcPr>
          <w:p w:rsid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0</w:t>
            </w:r>
          </w:p>
        </w:tc>
        <w:tc>
          <w:tcPr>
            <w:tcW w:w="637" w:type="dxa"/>
            <w:tcBorders>
              <w:top w:val="nil"/>
              <w:left w:val="nil"/>
              <w:bottom w:val="single" w:sz="8" w:space="0" w:color="auto"/>
              <w:right w:val="single" w:sz="8" w:space="0" w:color="auto"/>
            </w:tcBorders>
            <w:shd w:val="clear" w:color="auto" w:fill="FFFFFF" w:themeFill="background1"/>
          </w:tcPr>
          <w:p w:rsid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0</w:t>
            </w:r>
          </w:p>
        </w:tc>
      </w:tr>
      <w:tr w:rsidR="00A22861" w:rsidRPr="00A22861" w:rsidTr="00D47D08">
        <w:trPr>
          <w:trHeight w:val="464"/>
        </w:trPr>
        <w:tc>
          <w:tcPr>
            <w:tcW w:w="1630" w:type="dxa"/>
            <w:vMerge/>
            <w:tcBorders>
              <w:top w:val="nil"/>
              <w:left w:val="single" w:sz="8" w:space="0" w:color="auto"/>
              <w:bottom w:val="single" w:sz="8" w:space="0" w:color="000000"/>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p>
        </w:tc>
        <w:tc>
          <w:tcPr>
            <w:tcW w:w="4819" w:type="dxa"/>
            <w:tcBorders>
              <w:top w:val="nil"/>
              <w:left w:val="nil"/>
              <w:bottom w:val="single" w:sz="8" w:space="0" w:color="auto"/>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Zamenjava starih kurilnih naprav z novimi kurilnimi napravami na lesno biomaso ali s toplotnimi črpalkami</w:t>
            </w:r>
          </w:p>
        </w:tc>
        <w:tc>
          <w:tcPr>
            <w:tcW w:w="851" w:type="dxa"/>
            <w:tcBorders>
              <w:top w:val="nil"/>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18</w:t>
            </w:r>
          </w:p>
        </w:tc>
        <w:tc>
          <w:tcPr>
            <w:tcW w:w="708" w:type="dxa"/>
            <w:tcBorders>
              <w:top w:val="nil"/>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18</w:t>
            </w:r>
          </w:p>
        </w:tc>
        <w:tc>
          <w:tcPr>
            <w:tcW w:w="567" w:type="dxa"/>
            <w:tcBorders>
              <w:top w:val="nil"/>
              <w:left w:val="nil"/>
              <w:bottom w:val="single" w:sz="8" w:space="0" w:color="auto"/>
              <w:right w:val="single" w:sz="8" w:space="0" w:color="auto"/>
            </w:tcBorders>
            <w:shd w:val="clear" w:color="auto" w:fill="FFFFFF" w:themeFill="background1"/>
          </w:tcPr>
          <w:p w:rsid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13</w:t>
            </w:r>
          </w:p>
        </w:tc>
        <w:tc>
          <w:tcPr>
            <w:tcW w:w="637" w:type="dxa"/>
            <w:tcBorders>
              <w:top w:val="nil"/>
              <w:left w:val="nil"/>
              <w:bottom w:val="single" w:sz="8" w:space="0" w:color="auto"/>
              <w:right w:val="single" w:sz="8" w:space="0" w:color="auto"/>
            </w:tcBorders>
            <w:shd w:val="clear" w:color="auto" w:fill="FFFFFF" w:themeFill="background1"/>
          </w:tcPr>
          <w:p w:rsid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13</w:t>
            </w:r>
          </w:p>
        </w:tc>
      </w:tr>
      <w:tr w:rsidR="00A22861" w:rsidRPr="00A22861" w:rsidTr="00D47D08">
        <w:trPr>
          <w:trHeight w:val="264"/>
        </w:trPr>
        <w:tc>
          <w:tcPr>
            <w:tcW w:w="1630" w:type="dxa"/>
            <w:vMerge/>
            <w:tcBorders>
              <w:top w:val="nil"/>
              <w:left w:val="single" w:sz="8" w:space="0" w:color="auto"/>
              <w:bottom w:val="single" w:sz="8" w:space="0" w:color="000000"/>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p>
        </w:tc>
        <w:tc>
          <w:tcPr>
            <w:tcW w:w="4819" w:type="dxa"/>
            <w:tcBorders>
              <w:top w:val="nil"/>
              <w:left w:val="nil"/>
              <w:bottom w:val="single" w:sz="8" w:space="0" w:color="auto"/>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Nakupi novih, okolju prijaznih komunalnih vozil</w:t>
            </w:r>
          </w:p>
        </w:tc>
        <w:tc>
          <w:tcPr>
            <w:tcW w:w="851" w:type="dxa"/>
            <w:tcBorders>
              <w:top w:val="nil"/>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0,5</w:t>
            </w:r>
          </w:p>
        </w:tc>
        <w:tc>
          <w:tcPr>
            <w:tcW w:w="708" w:type="dxa"/>
            <w:tcBorders>
              <w:top w:val="nil"/>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0,5</w:t>
            </w:r>
          </w:p>
        </w:tc>
        <w:tc>
          <w:tcPr>
            <w:tcW w:w="567" w:type="dxa"/>
            <w:tcBorders>
              <w:top w:val="nil"/>
              <w:left w:val="nil"/>
              <w:bottom w:val="single" w:sz="8" w:space="0" w:color="auto"/>
              <w:right w:val="single" w:sz="8" w:space="0" w:color="auto"/>
            </w:tcBorders>
            <w:shd w:val="clear" w:color="auto" w:fill="FFFFFF" w:themeFill="background1"/>
          </w:tcPr>
          <w:p w:rsid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0</w:t>
            </w:r>
          </w:p>
        </w:tc>
        <w:tc>
          <w:tcPr>
            <w:tcW w:w="637" w:type="dxa"/>
            <w:tcBorders>
              <w:top w:val="nil"/>
              <w:left w:val="nil"/>
              <w:bottom w:val="single" w:sz="8" w:space="0" w:color="auto"/>
              <w:right w:val="single" w:sz="8" w:space="0" w:color="auto"/>
            </w:tcBorders>
            <w:shd w:val="clear" w:color="auto" w:fill="FFFFFF" w:themeFill="background1"/>
          </w:tcPr>
          <w:p w:rsid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0</w:t>
            </w:r>
          </w:p>
        </w:tc>
      </w:tr>
      <w:tr w:rsidR="00A22861" w:rsidRPr="00A22861" w:rsidTr="00D47D08">
        <w:trPr>
          <w:trHeight w:val="256"/>
        </w:trPr>
        <w:tc>
          <w:tcPr>
            <w:tcW w:w="1630" w:type="dxa"/>
            <w:vMerge/>
            <w:tcBorders>
              <w:top w:val="nil"/>
              <w:left w:val="single" w:sz="8" w:space="0" w:color="auto"/>
              <w:bottom w:val="single" w:sz="8" w:space="0" w:color="000000"/>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p>
        </w:tc>
        <w:tc>
          <w:tcPr>
            <w:tcW w:w="4819" w:type="dxa"/>
            <w:tcBorders>
              <w:top w:val="nil"/>
              <w:left w:val="nil"/>
              <w:bottom w:val="single" w:sz="8" w:space="0" w:color="auto"/>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Prehod na energetsko učinkovit javni železniški potniški promet</w:t>
            </w:r>
          </w:p>
        </w:tc>
        <w:tc>
          <w:tcPr>
            <w:tcW w:w="851" w:type="dxa"/>
            <w:tcBorders>
              <w:top w:val="nil"/>
              <w:left w:val="nil"/>
              <w:bottom w:val="single" w:sz="8" w:space="0" w:color="auto"/>
              <w:right w:val="single" w:sz="8" w:space="0" w:color="auto"/>
            </w:tcBorders>
            <w:shd w:val="clear" w:color="auto" w:fill="FFFFFF" w:themeFill="background1"/>
          </w:tcPr>
          <w:p w:rsidR="00A22861" w:rsidRPr="00A22861" w:rsidRDefault="00D47D08" w:rsidP="00A22861">
            <w:pPr>
              <w:pStyle w:val="Brezrazmikov"/>
              <w:jc w:val="center"/>
              <w:rPr>
                <w:rFonts w:ascii="Arial Narrow" w:hAnsi="Arial Narrow"/>
                <w:color w:val="000000"/>
                <w:sz w:val="20"/>
                <w:szCs w:val="20"/>
              </w:rPr>
            </w:pPr>
            <w:r>
              <w:rPr>
                <w:rFonts w:ascii="Arial Narrow" w:hAnsi="Arial Narrow"/>
                <w:color w:val="000000"/>
                <w:sz w:val="20"/>
                <w:szCs w:val="20"/>
              </w:rPr>
              <w:t>4</w:t>
            </w:r>
          </w:p>
        </w:tc>
        <w:tc>
          <w:tcPr>
            <w:tcW w:w="708" w:type="dxa"/>
            <w:tcBorders>
              <w:top w:val="nil"/>
              <w:left w:val="nil"/>
              <w:bottom w:val="single" w:sz="8" w:space="0" w:color="auto"/>
              <w:right w:val="single" w:sz="8" w:space="0" w:color="auto"/>
            </w:tcBorders>
            <w:shd w:val="clear" w:color="auto" w:fill="FFFFFF" w:themeFill="background1"/>
          </w:tcPr>
          <w:p w:rsidR="00A22861" w:rsidRPr="00A22861" w:rsidRDefault="00484566" w:rsidP="00A22861">
            <w:pPr>
              <w:pStyle w:val="Brezrazmikov"/>
              <w:jc w:val="center"/>
              <w:rPr>
                <w:rFonts w:ascii="Arial Narrow" w:hAnsi="Arial Narrow"/>
                <w:color w:val="000000"/>
                <w:sz w:val="20"/>
                <w:szCs w:val="20"/>
              </w:rPr>
            </w:pPr>
            <w:r>
              <w:rPr>
                <w:rFonts w:ascii="Arial Narrow" w:hAnsi="Arial Narrow"/>
                <w:color w:val="000000"/>
                <w:sz w:val="20"/>
                <w:szCs w:val="20"/>
              </w:rPr>
              <w:t>0</w:t>
            </w:r>
          </w:p>
        </w:tc>
        <w:tc>
          <w:tcPr>
            <w:tcW w:w="567" w:type="dxa"/>
            <w:tcBorders>
              <w:top w:val="nil"/>
              <w:left w:val="nil"/>
              <w:bottom w:val="single" w:sz="8" w:space="0" w:color="auto"/>
              <w:right w:val="single" w:sz="8" w:space="0" w:color="auto"/>
            </w:tcBorders>
            <w:shd w:val="clear" w:color="auto" w:fill="FFFFFF" w:themeFill="background1"/>
          </w:tcPr>
          <w:p w:rsid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0</w:t>
            </w:r>
          </w:p>
        </w:tc>
        <w:tc>
          <w:tcPr>
            <w:tcW w:w="637" w:type="dxa"/>
            <w:tcBorders>
              <w:top w:val="nil"/>
              <w:left w:val="nil"/>
              <w:bottom w:val="single" w:sz="8" w:space="0" w:color="auto"/>
              <w:right w:val="single" w:sz="8" w:space="0" w:color="auto"/>
            </w:tcBorders>
            <w:shd w:val="clear" w:color="auto" w:fill="FFFFFF" w:themeFill="background1"/>
          </w:tcPr>
          <w:p w:rsid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0</w:t>
            </w:r>
          </w:p>
        </w:tc>
      </w:tr>
      <w:tr w:rsidR="00A22861" w:rsidRPr="00A22861" w:rsidTr="00D47D08">
        <w:trPr>
          <w:trHeight w:val="204"/>
        </w:trPr>
        <w:tc>
          <w:tcPr>
            <w:tcW w:w="1630" w:type="dxa"/>
            <w:vMerge/>
            <w:tcBorders>
              <w:top w:val="nil"/>
              <w:left w:val="single" w:sz="8" w:space="0" w:color="auto"/>
              <w:bottom w:val="single" w:sz="8" w:space="0" w:color="000000"/>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p>
        </w:tc>
        <w:tc>
          <w:tcPr>
            <w:tcW w:w="4819" w:type="dxa"/>
            <w:tcBorders>
              <w:top w:val="nil"/>
              <w:left w:val="nil"/>
              <w:bottom w:val="single" w:sz="8" w:space="0" w:color="auto"/>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Ukrepi za zmanjšanje energetske revščine</w:t>
            </w:r>
          </w:p>
        </w:tc>
        <w:tc>
          <w:tcPr>
            <w:tcW w:w="851" w:type="dxa"/>
            <w:tcBorders>
              <w:top w:val="nil"/>
              <w:left w:val="nil"/>
              <w:bottom w:val="single" w:sz="8" w:space="0" w:color="auto"/>
              <w:right w:val="single" w:sz="8" w:space="0" w:color="auto"/>
            </w:tcBorders>
            <w:shd w:val="clear" w:color="auto" w:fill="FFFFFF" w:themeFill="background1"/>
          </w:tcPr>
          <w:p w:rsidR="00A22861" w:rsidRPr="00A22861" w:rsidRDefault="002047DF" w:rsidP="00A22861">
            <w:pPr>
              <w:pStyle w:val="Brezrazmikov"/>
              <w:jc w:val="center"/>
              <w:rPr>
                <w:rFonts w:ascii="Arial Narrow" w:hAnsi="Arial Narrow"/>
                <w:color w:val="000000"/>
                <w:sz w:val="20"/>
                <w:szCs w:val="20"/>
              </w:rPr>
            </w:pPr>
            <w:r>
              <w:rPr>
                <w:rFonts w:ascii="Arial Narrow" w:hAnsi="Arial Narrow"/>
                <w:color w:val="000000"/>
                <w:sz w:val="20"/>
                <w:szCs w:val="20"/>
              </w:rPr>
              <w:t>0,05</w:t>
            </w:r>
          </w:p>
        </w:tc>
        <w:tc>
          <w:tcPr>
            <w:tcW w:w="708" w:type="dxa"/>
            <w:tcBorders>
              <w:top w:val="nil"/>
              <w:left w:val="nil"/>
              <w:bottom w:val="single" w:sz="8" w:space="0" w:color="auto"/>
              <w:right w:val="single" w:sz="8" w:space="0" w:color="auto"/>
            </w:tcBorders>
            <w:shd w:val="clear" w:color="auto" w:fill="FFFFFF" w:themeFill="background1"/>
          </w:tcPr>
          <w:p w:rsidR="00A22861" w:rsidRPr="00A22861" w:rsidRDefault="002047DF" w:rsidP="00A22861">
            <w:pPr>
              <w:pStyle w:val="Brezrazmikov"/>
              <w:jc w:val="center"/>
              <w:rPr>
                <w:rFonts w:ascii="Arial Narrow" w:hAnsi="Arial Narrow"/>
                <w:color w:val="000000"/>
                <w:sz w:val="20"/>
                <w:szCs w:val="20"/>
              </w:rPr>
            </w:pPr>
            <w:r>
              <w:rPr>
                <w:rFonts w:ascii="Arial Narrow" w:hAnsi="Arial Narrow"/>
                <w:color w:val="000000"/>
                <w:sz w:val="20"/>
                <w:szCs w:val="20"/>
              </w:rPr>
              <w:t>0,05</w:t>
            </w:r>
          </w:p>
        </w:tc>
        <w:tc>
          <w:tcPr>
            <w:tcW w:w="567" w:type="dxa"/>
            <w:tcBorders>
              <w:top w:val="nil"/>
              <w:left w:val="nil"/>
              <w:bottom w:val="single" w:sz="8" w:space="0" w:color="auto"/>
              <w:right w:val="single" w:sz="8" w:space="0" w:color="auto"/>
            </w:tcBorders>
            <w:shd w:val="clear" w:color="auto" w:fill="FFFFFF" w:themeFill="background1"/>
          </w:tcPr>
          <w:p w:rsidR="00A22861" w:rsidRDefault="002047DF" w:rsidP="00A22861">
            <w:pPr>
              <w:pStyle w:val="Brezrazmikov"/>
              <w:jc w:val="center"/>
              <w:rPr>
                <w:rFonts w:ascii="Arial Narrow" w:hAnsi="Arial Narrow"/>
                <w:color w:val="000000"/>
                <w:sz w:val="20"/>
                <w:szCs w:val="20"/>
              </w:rPr>
            </w:pPr>
            <w:r>
              <w:rPr>
                <w:rFonts w:ascii="Arial Narrow" w:hAnsi="Arial Narrow"/>
                <w:color w:val="000000"/>
                <w:sz w:val="20"/>
                <w:szCs w:val="20"/>
              </w:rPr>
              <w:t>0,05</w:t>
            </w:r>
          </w:p>
        </w:tc>
        <w:tc>
          <w:tcPr>
            <w:tcW w:w="637" w:type="dxa"/>
            <w:tcBorders>
              <w:top w:val="nil"/>
              <w:left w:val="nil"/>
              <w:bottom w:val="single" w:sz="8" w:space="0" w:color="auto"/>
              <w:right w:val="single" w:sz="8" w:space="0" w:color="auto"/>
            </w:tcBorders>
            <w:shd w:val="clear" w:color="auto" w:fill="FFFFFF" w:themeFill="background1"/>
          </w:tcPr>
          <w:p w:rsidR="00A22861" w:rsidRDefault="00A22861" w:rsidP="002047DF">
            <w:pPr>
              <w:pStyle w:val="Brezrazmikov"/>
              <w:jc w:val="center"/>
              <w:rPr>
                <w:rFonts w:ascii="Arial Narrow" w:hAnsi="Arial Narrow"/>
                <w:color w:val="000000"/>
                <w:sz w:val="20"/>
                <w:szCs w:val="20"/>
              </w:rPr>
            </w:pPr>
            <w:r>
              <w:rPr>
                <w:rFonts w:ascii="Arial Narrow" w:hAnsi="Arial Narrow"/>
                <w:color w:val="000000"/>
                <w:sz w:val="20"/>
                <w:szCs w:val="20"/>
              </w:rPr>
              <w:t>0,</w:t>
            </w:r>
            <w:r w:rsidR="002047DF">
              <w:rPr>
                <w:rFonts w:ascii="Arial Narrow" w:hAnsi="Arial Narrow"/>
                <w:color w:val="000000"/>
                <w:sz w:val="20"/>
                <w:szCs w:val="20"/>
              </w:rPr>
              <w:t>05</w:t>
            </w:r>
          </w:p>
        </w:tc>
      </w:tr>
      <w:tr w:rsidR="00A22861" w:rsidRPr="00A22861" w:rsidTr="00D47D08">
        <w:trPr>
          <w:trHeight w:val="257"/>
        </w:trPr>
        <w:tc>
          <w:tcPr>
            <w:tcW w:w="1630" w:type="dxa"/>
            <w:vMerge/>
            <w:tcBorders>
              <w:top w:val="nil"/>
              <w:left w:val="single" w:sz="8" w:space="0" w:color="auto"/>
              <w:bottom w:val="single" w:sz="8" w:space="0" w:color="000000"/>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p>
        </w:tc>
        <w:tc>
          <w:tcPr>
            <w:tcW w:w="4819" w:type="dxa"/>
            <w:tcBorders>
              <w:top w:val="nil"/>
              <w:left w:val="nil"/>
              <w:bottom w:val="single" w:sz="8" w:space="0" w:color="auto"/>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r>
              <w:rPr>
                <w:rFonts w:ascii="Arial Narrow" w:eastAsia="Times New Roman" w:hAnsi="Arial Narrow" w:cs="Arial"/>
                <w:sz w:val="20"/>
                <w:szCs w:val="20"/>
                <w:lang w:eastAsia="sl-SI"/>
              </w:rPr>
              <w:t>CRP</w:t>
            </w:r>
            <w:r w:rsidRPr="00C07B4E">
              <w:rPr>
                <w:rFonts w:ascii="Arial Narrow" w:eastAsia="Times New Roman" w:hAnsi="Arial Narrow" w:cs="Arial"/>
                <w:sz w:val="20"/>
                <w:szCs w:val="20"/>
                <w:lang w:eastAsia="sl-SI"/>
              </w:rPr>
              <w:t xml:space="preserve"> V3-1903</w:t>
            </w:r>
            <w:r>
              <w:rPr>
                <w:rFonts w:ascii="Arial Narrow" w:eastAsia="Times New Roman" w:hAnsi="Arial Narrow" w:cs="Arial"/>
                <w:sz w:val="20"/>
                <w:szCs w:val="20"/>
                <w:lang w:eastAsia="sl-SI"/>
              </w:rPr>
              <w:t xml:space="preserve"> </w:t>
            </w:r>
            <w:proofErr w:type="spellStart"/>
            <w:r w:rsidRPr="006F1160">
              <w:rPr>
                <w:rFonts w:ascii="Arial Narrow" w:eastAsia="Times New Roman" w:hAnsi="Arial Narrow" w:cs="Arial"/>
                <w:sz w:val="20"/>
                <w:szCs w:val="20"/>
                <w:lang w:eastAsia="sl-SI"/>
              </w:rPr>
              <w:t>Monitoring</w:t>
            </w:r>
            <w:proofErr w:type="spellEnd"/>
            <w:r w:rsidRPr="006F1160">
              <w:rPr>
                <w:rFonts w:ascii="Arial Narrow" w:eastAsia="Times New Roman" w:hAnsi="Arial Narrow" w:cs="Arial"/>
                <w:sz w:val="20"/>
                <w:szCs w:val="20"/>
                <w:lang w:eastAsia="sl-SI"/>
              </w:rPr>
              <w:t xml:space="preserve"> prenašalcev vektorskih bolezni</w:t>
            </w:r>
          </w:p>
        </w:tc>
        <w:tc>
          <w:tcPr>
            <w:tcW w:w="851" w:type="dxa"/>
            <w:tcBorders>
              <w:top w:val="nil"/>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0,1</w:t>
            </w:r>
          </w:p>
        </w:tc>
        <w:tc>
          <w:tcPr>
            <w:tcW w:w="708" w:type="dxa"/>
            <w:tcBorders>
              <w:top w:val="nil"/>
              <w:left w:val="nil"/>
              <w:bottom w:val="single" w:sz="8" w:space="0" w:color="auto"/>
              <w:right w:val="single" w:sz="8" w:space="0" w:color="auto"/>
            </w:tcBorders>
            <w:shd w:val="clear" w:color="auto" w:fill="FFFFFF" w:themeFill="background1"/>
          </w:tcPr>
          <w:p w:rsidR="00A22861" w:rsidRP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0,1</w:t>
            </w:r>
          </w:p>
        </w:tc>
        <w:tc>
          <w:tcPr>
            <w:tcW w:w="567" w:type="dxa"/>
            <w:tcBorders>
              <w:top w:val="nil"/>
              <w:left w:val="nil"/>
              <w:bottom w:val="single" w:sz="8" w:space="0" w:color="auto"/>
              <w:right w:val="single" w:sz="8" w:space="0" w:color="auto"/>
            </w:tcBorders>
            <w:shd w:val="clear" w:color="auto" w:fill="FFFFFF" w:themeFill="background1"/>
          </w:tcPr>
          <w:p w:rsid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0,1</w:t>
            </w:r>
          </w:p>
        </w:tc>
        <w:tc>
          <w:tcPr>
            <w:tcW w:w="637" w:type="dxa"/>
            <w:tcBorders>
              <w:top w:val="nil"/>
              <w:left w:val="nil"/>
              <w:bottom w:val="single" w:sz="8" w:space="0" w:color="auto"/>
              <w:right w:val="single" w:sz="8" w:space="0" w:color="auto"/>
            </w:tcBorders>
            <w:shd w:val="clear" w:color="auto" w:fill="FFFFFF" w:themeFill="background1"/>
          </w:tcPr>
          <w:p w:rsidR="00A22861" w:rsidRDefault="00A22861" w:rsidP="00A22861">
            <w:pPr>
              <w:pStyle w:val="Brezrazmikov"/>
              <w:jc w:val="center"/>
              <w:rPr>
                <w:rFonts w:ascii="Arial Narrow" w:hAnsi="Arial Narrow"/>
                <w:color w:val="000000"/>
                <w:sz w:val="20"/>
                <w:szCs w:val="20"/>
              </w:rPr>
            </w:pPr>
            <w:r>
              <w:rPr>
                <w:rFonts w:ascii="Arial Narrow" w:hAnsi="Arial Narrow"/>
                <w:color w:val="000000"/>
                <w:sz w:val="20"/>
                <w:szCs w:val="20"/>
              </w:rPr>
              <w:t>0</w:t>
            </w:r>
          </w:p>
        </w:tc>
      </w:tr>
      <w:tr w:rsidR="00A22861" w:rsidRPr="00A22861" w:rsidTr="00D47D08">
        <w:trPr>
          <w:trHeight w:val="186"/>
        </w:trPr>
        <w:tc>
          <w:tcPr>
            <w:tcW w:w="1630" w:type="dxa"/>
            <w:vMerge/>
            <w:tcBorders>
              <w:top w:val="nil"/>
              <w:left w:val="single" w:sz="8" w:space="0" w:color="auto"/>
              <w:bottom w:val="single" w:sz="8" w:space="0" w:color="000000"/>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p>
        </w:tc>
        <w:tc>
          <w:tcPr>
            <w:tcW w:w="4819" w:type="dxa"/>
            <w:tcBorders>
              <w:top w:val="nil"/>
              <w:left w:val="nil"/>
              <w:bottom w:val="single" w:sz="8" w:space="0" w:color="auto"/>
              <w:right w:val="single" w:sz="8" w:space="0" w:color="auto"/>
            </w:tcBorders>
            <w:shd w:val="clear" w:color="auto" w:fill="FFFFFF" w:themeFill="background1"/>
            <w:hideMark/>
          </w:tcPr>
          <w:p w:rsidR="00A22861" w:rsidRPr="00E75F4B" w:rsidRDefault="00A22861" w:rsidP="003C0BAB">
            <w:pPr>
              <w:pStyle w:val="Brezrazmikov"/>
              <w:rPr>
                <w:rFonts w:ascii="Arial Narrow" w:eastAsia="Times New Roman" w:hAnsi="Arial Narrow" w:cs="Arial"/>
                <w:sz w:val="20"/>
                <w:szCs w:val="20"/>
                <w:lang w:eastAsia="sl-SI"/>
              </w:rPr>
            </w:pPr>
            <w:r w:rsidRPr="00E75F4B">
              <w:rPr>
                <w:rFonts w:ascii="Arial Narrow" w:eastAsia="Times New Roman" w:hAnsi="Arial Narrow" w:cs="Arial"/>
                <w:sz w:val="20"/>
                <w:szCs w:val="20"/>
                <w:lang w:eastAsia="sl-SI"/>
              </w:rPr>
              <w:t>Informacijski sistem Okolje</w:t>
            </w:r>
          </w:p>
        </w:tc>
        <w:tc>
          <w:tcPr>
            <w:tcW w:w="851" w:type="dxa"/>
            <w:tcBorders>
              <w:top w:val="nil"/>
              <w:left w:val="nil"/>
              <w:bottom w:val="single" w:sz="8" w:space="0" w:color="auto"/>
              <w:right w:val="single" w:sz="8" w:space="0" w:color="auto"/>
            </w:tcBorders>
            <w:shd w:val="clear" w:color="auto" w:fill="FFFFFF" w:themeFill="background1"/>
          </w:tcPr>
          <w:p w:rsidR="00A22861" w:rsidRPr="00A22861" w:rsidRDefault="002047DF" w:rsidP="00A22861">
            <w:pPr>
              <w:pStyle w:val="Brezrazmikov"/>
              <w:jc w:val="center"/>
              <w:rPr>
                <w:rFonts w:ascii="Arial Narrow" w:hAnsi="Arial Narrow"/>
                <w:color w:val="000000"/>
                <w:sz w:val="20"/>
                <w:szCs w:val="20"/>
              </w:rPr>
            </w:pPr>
            <w:r>
              <w:rPr>
                <w:rFonts w:ascii="Arial Narrow" w:hAnsi="Arial Narrow"/>
                <w:color w:val="000000"/>
                <w:sz w:val="20"/>
                <w:szCs w:val="20"/>
              </w:rPr>
              <w:t>0,15</w:t>
            </w:r>
          </w:p>
        </w:tc>
        <w:tc>
          <w:tcPr>
            <w:tcW w:w="708" w:type="dxa"/>
            <w:tcBorders>
              <w:top w:val="nil"/>
              <w:left w:val="nil"/>
              <w:bottom w:val="single" w:sz="8" w:space="0" w:color="auto"/>
              <w:right w:val="single" w:sz="8" w:space="0" w:color="auto"/>
            </w:tcBorders>
            <w:shd w:val="clear" w:color="auto" w:fill="FFFFFF" w:themeFill="background1"/>
          </w:tcPr>
          <w:p w:rsidR="00A22861" w:rsidRPr="00A22861" w:rsidRDefault="00A22861" w:rsidP="002047DF">
            <w:pPr>
              <w:pStyle w:val="Brezrazmikov"/>
              <w:jc w:val="center"/>
              <w:rPr>
                <w:rFonts w:ascii="Arial Narrow" w:hAnsi="Arial Narrow"/>
                <w:color w:val="000000"/>
                <w:sz w:val="20"/>
                <w:szCs w:val="20"/>
              </w:rPr>
            </w:pPr>
            <w:r>
              <w:rPr>
                <w:rFonts w:ascii="Arial Narrow" w:hAnsi="Arial Narrow"/>
                <w:color w:val="000000"/>
                <w:sz w:val="20"/>
                <w:szCs w:val="20"/>
              </w:rPr>
              <w:t>0,</w:t>
            </w:r>
            <w:r w:rsidR="002047DF">
              <w:rPr>
                <w:rFonts w:ascii="Arial Narrow" w:hAnsi="Arial Narrow"/>
                <w:color w:val="000000"/>
                <w:sz w:val="20"/>
                <w:szCs w:val="20"/>
              </w:rPr>
              <w:t>1</w:t>
            </w:r>
          </w:p>
        </w:tc>
        <w:tc>
          <w:tcPr>
            <w:tcW w:w="567" w:type="dxa"/>
            <w:tcBorders>
              <w:top w:val="nil"/>
              <w:left w:val="nil"/>
              <w:bottom w:val="single" w:sz="8" w:space="0" w:color="auto"/>
              <w:right w:val="single" w:sz="8" w:space="0" w:color="auto"/>
            </w:tcBorders>
            <w:shd w:val="clear" w:color="auto" w:fill="FFFFFF" w:themeFill="background1"/>
          </w:tcPr>
          <w:p w:rsidR="00A22861" w:rsidRDefault="002047DF" w:rsidP="00A22861">
            <w:pPr>
              <w:pStyle w:val="Brezrazmikov"/>
              <w:jc w:val="center"/>
              <w:rPr>
                <w:rFonts w:ascii="Arial Narrow" w:hAnsi="Arial Narrow"/>
                <w:color w:val="000000"/>
                <w:sz w:val="20"/>
                <w:szCs w:val="20"/>
              </w:rPr>
            </w:pPr>
            <w:r>
              <w:rPr>
                <w:rFonts w:ascii="Arial Narrow" w:hAnsi="Arial Narrow"/>
                <w:color w:val="000000"/>
                <w:sz w:val="20"/>
                <w:szCs w:val="20"/>
              </w:rPr>
              <w:t>0,1</w:t>
            </w:r>
          </w:p>
        </w:tc>
        <w:tc>
          <w:tcPr>
            <w:tcW w:w="637" w:type="dxa"/>
            <w:tcBorders>
              <w:top w:val="nil"/>
              <w:left w:val="nil"/>
              <w:bottom w:val="single" w:sz="8" w:space="0" w:color="auto"/>
              <w:right w:val="single" w:sz="8" w:space="0" w:color="auto"/>
            </w:tcBorders>
            <w:shd w:val="clear" w:color="auto" w:fill="FFFFFF" w:themeFill="background1"/>
          </w:tcPr>
          <w:p w:rsidR="00A22861" w:rsidRDefault="002047DF" w:rsidP="00A22861">
            <w:pPr>
              <w:pStyle w:val="Brezrazmikov"/>
              <w:jc w:val="center"/>
              <w:rPr>
                <w:rFonts w:ascii="Arial Narrow" w:hAnsi="Arial Narrow"/>
                <w:color w:val="000000"/>
                <w:sz w:val="20"/>
                <w:szCs w:val="20"/>
              </w:rPr>
            </w:pPr>
            <w:r>
              <w:rPr>
                <w:rFonts w:ascii="Arial Narrow" w:hAnsi="Arial Narrow"/>
                <w:color w:val="000000"/>
                <w:sz w:val="20"/>
                <w:szCs w:val="20"/>
              </w:rPr>
              <w:t>0,1</w:t>
            </w:r>
          </w:p>
        </w:tc>
      </w:tr>
      <w:tr w:rsidR="002047DF" w:rsidRPr="00A22861" w:rsidTr="00D47D08">
        <w:trPr>
          <w:trHeight w:val="315"/>
        </w:trPr>
        <w:tc>
          <w:tcPr>
            <w:tcW w:w="6449" w:type="dxa"/>
            <w:gridSpan w:val="2"/>
            <w:tcBorders>
              <w:top w:val="nil"/>
              <w:left w:val="single" w:sz="8" w:space="0" w:color="auto"/>
              <w:bottom w:val="single" w:sz="4" w:space="0" w:color="auto"/>
              <w:right w:val="single" w:sz="8" w:space="0" w:color="auto"/>
            </w:tcBorders>
            <w:shd w:val="clear" w:color="auto" w:fill="FFFFFF" w:themeFill="background1"/>
            <w:hideMark/>
          </w:tcPr>
          <w:p w:rsidR="002047DF" w:rsidRPr="00D47D08" w:rsidRDefault="002047DF" w:rsidP="008F3740">
            <w:pPr>
              <w:pStyle w:val="Brezrazmikov"/>
              <w:rPr>
                <w:rFonts w:ascii="Arial Narrow" w:eastAsia="Times New Roman" w:hAnsi="Arial Narrow" w:cs="Arial"/>
                <w:b/>
                <w:sz w:val="20"/>
                <w:szCs w:val="20"/>
                <w:lang w:eastAsia="sl-SI"/>
              </w:rPr>
            </w:pPr>
            <w:r>
              <w:rPr>
                <w:rFonts w:ascii="Arial Narrow" w:eastAsia="Times New Roman" w:hAnsi="Arial Narrow" w:cs="Arial"/>
                <w:b/>
                <w:sz w:val="20"/>
                <w:szCs w:val="20"/>
                <w:lang w:eastAsia="sl-SI"/>
              </w:rPr>
              <w:t>Skupaj predvidena izplačila</w:t>
            </w:r>
            <w:r w:rsidRPr="00483AA1">
              <w:rPr>
                <w:rFonts w:ascii="Arial Narrow" w:eastAsia="Times New Roman" w:hAnsi="Arial Narrow" w:cs="Arial"/>
                <w:b/>
                <w:sz w:val="20"/>
                <w:szCs w:val="20"/>
                <w:lang w:eastAsia="sl-SI"/>
              </w:rPr>
              <w:t xml:space="preserve"> </w:t>
            </w:r>
            <w:r>
              <w:rPr>
                <w:rFonts w:ascii="Arial Narrow" w:eastAsia="Times New Roman" w:hAnsi="Arial Narrow" w:cs="Arial"/>
                <w:b/>
                <w:sz w:val="20"/>
                <w:szCs w:val="20"/>
                <w:lang w:eastAsia="sl-SI"/>
              </w:rPr>
              <w:t>(realizacija) v obdobju 2020-202</w:t>
            </w:r>
            <w:r w:rsidR="008F3740">
              <w:rPr>
                <w:rFonts w:ascii="Arial Narrow" w:eastAsia="Times New Roman" w:hAnsi="Arial Narrow" w:cs="Arial"/>
                <w:b/>
                <w:sz w:val="20"/>
                <w:szCs w:val="20"/>
                <w:lang w:eastAsia="sl-SI"/>
              </w:rPr>
              <w:t>3</w:t>
            </w:r>
            <w:r w:rsidR="006C5728">
              <w:rPr>
                <w:rFonts w:ascii="Arial Narrow" w:eastAsia="Times New Roman" w:hAnsi="Arial Narrow" w:cs="Arial"/>
                <w:b/>
                <w:sz w:val="20"/>
                <w:szCs w:val="20"/>
                <w:lang w:eastAsia="sl-SI"/>
              </w:rPr>
              <w:t>: 3</w:t>
            </w:r>
            <w:r w:rsidR="00F73C10">
              <w:rPr>
                <w:rFonts w:ascii="Arial Narrow" w:eastAsia="Times New Roman" w:hAnsi="Arial Narrow" w:cs="Arial"/>
                <w:b/>
                <w:sz w:val="20"/>
                <w:szCs w:val="20"/>
                <w:lang w:eastAsia="sl-SI"/>
              </w:rPr>
              <w:t>50</w:t>
            </w:r>
          </w:p>
        </w:tc>
        <w:tc>
          <w:tcPr>
            <w:tcW w:w="851" w:type="dxa"/>
            <w:tcBorders>
              <w:top w:val="nil"/>
              <w:left w:val="nil"/>
              <w:bottom w:val="single" w:sz="4" w:space="0" w:color="auto"/>
              <w:right w:val="single" w:sz="8" w:space="0" w:color="auto"/>
            </w:tcBorders>
            <w:shd w:val="clear" w:color="auto" w:fill="FFFFFF" w:themeFill="background1"/>
          </w:tcPr>
          <w:p w:rsidR="002047DF" w:rsidRPr="00A22861" w:rsidRDefault="00C75BB9" w:rsidP="0070265B">
            <w:pPr>
              <w:pStyle w:val="Brezrazmikov"/>
              <w:rPr>
                <w:rFonts w:ascii="Arial Narrow" w:hAnsi="Arial Narrow"/>
                <w:color w:val="000000"/>
                <w:sz w:val="20"/>
                <w:szCs w:val="20"/>
              </w:rPr>
            </w:pPr>
            <w:r>
              <w:rPr>
                <w:rFonts w:ascii="Arial Narrow" w:hAnsi="Arial Narrow"/>
                <w:color w:val="000000"/>
                <w:sz w:val="20"/>
                <w:szCs w:val="20"/>
              </w:rPr>
              <w:t>10</w:t>
            </w:r>
            <w:r w:rsidR="0070265B">
              <w:rPr>
                <w:rFonts w:ascii="Arial Narrow" w:hAnsi="Arial Narrow"/>
                <w:color w:val="000000"/>
                <w:sz w:val="20"/>
                <w:szCs w:val="20"/>
              </w:rPr>
              <w:t>7,16</w:t>
            </w:r>
          </w:p>
        </w:tc>
        <w:tc>
          <w:tcPr>
            <w:tcW w:w="708" w:type="dxa"/>
            <w:tcBorders>
              <w:top w:val="nil"/>
              <w:left w:val="nil"/>
              <w:bottom w:val="single" w:sz="4" w:space="0" w:color="auto"/>
              <w:right w:val="single" w:sz="8" w:space="0" w:color="auto"/>
            </w:tcBorders>
            <w:shd w:val="clear" w:color="auto" w:fill="FFFFFF" w:themeFill="background1"/>
          </w:tcPr>
          <w:p w:rsidR="002047DF" w:rsidRPr="00A22861" w:rsidRDefault="0070265B" w:rsidP="00A22861">
            <w:pPr>
              <w:pStyle w:val="Brezrazmikov"/>
              <w:jc w:val="center"/>
              <w:rPr>
                <w:rFonts w:ascii="Arial Narrow" w:hAnsi="Arial Narrow"/>
                <w:color w:val="000000"/>
                <w:sz w:val="20"/>
                <w:szCs w:val="20"/>
              </w:rPr>
            </w:pPr>
            <w:r>
              <w:rPr>
                <w:rFonts w:ascii="Arial Narrow" w:hAnsi="Arial Narrow"/>
                <w:color w:val="000000"/>
                <w:sz w:val="20"/>
                <w:szCs w:val="20"/>
              </w:rPr>
              <w:t>109,48</w:t>
            </w:r>
          </w:p>
        </w:tc>
        <w:tc>
          <w:tcPr>
            <w:tcW w:w="567" w:type="dxa"/>
            <w:tcBorders>
              <w:top w:val="nil"/>
              <w:left w:val="nil"/>
              <w:bottom w:val="single" w:sz="4" w:space="0" w:color="auto"/>
              <w:right w:val="single" w:sz="8" w:space="0" w:color="auto"/>
            </w:tcBorders>
            <w:shd w:val="clear" w:color="auto" w:fill="FFFFFF" w:themeFill="background1"/>
          </w:tcPr>
          <w:p w:rsidR="002047DF" w:rsidRPr="00A22861" w:rsidRDefault="0070265B" w:rsidP="00A22861">
            <w:pPr>
              <w:pStyle w:val="Brezrazmikov"/>
              <w:jc w:val="center"/>
              <w:rPr>
                <w:rFonts w:ascii="Arial Narrow" w:hAnsi="Arial Narrow"/>
                <w:color w:val="000000"/>
                <w:sz w:val="20"/>
                <w:szCs w:val="20"/>
              </w:rPr>
            </w:pPr>
            <w:r>
              <w:rPr>
                <w:rFonts w:ascii="Arial Narrow" w:hAnsi="Arial Narrow"/>
                <w:color w:val="000000"/>
                <w:sz w:val="20"/>
                <w:szCs w:val="20"/>
              </w:rPr>
              <w:t>69,305</w:t>
            </w:r>
          </w:p>
        </w:tc>
        <w:tc>
          <w:tcPr>
            <w:tcW w:w="637" w:type="dxa"/>
            <w:tcBorders>
              <w:top w:val="nil"/>
              <w:left w:val="nil"/>
              <w:bottom w:val="single" w:sz="4" w:space="0" w:color="auto"/>
              <w:right w:val="single" w:sz="8" w:space="0" w:color="auto"/>
            </w:tcBorders>
            <w:shd w:val="clear" w:color="auto" w:fill="FFFFFF" w:themeFill="background1"/>
          </w:tcPr>
          <w:p w:rsidR="002047DF" w:rsidRPr="00A22861" w:rsidRDefault="00CC657C" w:rsidP="0070265B">
            <w:pPr>
              <w:pStyle w:val="Brezrazmikov"/>
              <w:jc w:val="center"/>
              <w:rPr>
                <w:rFonts w:ascii="Arial Narrow" w:hAnsi="Arial Narrow"/>
                <w:color w:val="000000"/>
                <w:sz w:val="20"/>
                <w:szCs w:val="20"/>
              </w:rPr>
            </w:pPr>
            <w:r>
              <w:rPr>
                <w:rFonts w:ascii="Arial Narrow" w:hAnsi="Arial Narrow"/>
                <w:color w:val="000000"/>
                <w:sz w:val="20"/>
                <w:szCs w:val="20"/>
              </w:rPr>
              <w:t>6</w:t>
            </w:r>
            <w:r w:rsidR="0070265B">
              <w:rPr>
                <w:rFonts w:ascii="Arial Narrow" w:hAnsi="Arial Narrow"/>
                <w:color w:val="000000"/>
                <w:sz w:val="20"/>
                <w:szCs w:val="20"/>
              </w:rPr>
              <w:t>4,055</w:t>
            </w:r>
          </w:p>
        </w:tc>
      </w:tr>
      <w:tr w:rsidR="000A3DC0" w:rsidRPr="00E75F4B" w:rsidTr="00D47D08">
        <w:trPr>
          <w:trHeight w:val="315"/>
        </w:trPr>
        <w:tc>
          <w:tcPr>
            <w:tcW w:w="163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A3DC0" w:rsidRPr="00B52D04" w:rsidRDefault="000A3DC0" w:rsidP="003C0BAB">
            <w:pPr>
              <w:pStyle w:val="Brezrazmikov"/>
              <w:rPr>
                <w:rFonts w:ascii="Arial Narrow" w:eastAsia="Times New Roman" w:hAnsi="Arial Narrow" w:cs="Arial"/>
                <w:b/>
                <w:sz w:val="20"/>
                <w:szCs w:val="20"/>
                <w:lang w:eastAsia="sl-SI"/>
              </w:rPr>
            </w:pPr>
            <w:r w:rsidRPr="00B52D04">
              <w:rPr>
                <w:rFonts w:ascii="Arial Narrow" w:eastAsia="Times New Roman" w:hAnsi="Arial Narrow" w:cs="Arial"/>
                <w:b/>
                <w:sz w:val="20"/>
                <w:szCs w:val="20"/>
                <w:lang w:eastAsia="sl-SI"/>
              </w:rPr>
              <w:t>Zagotavljanje sredstev</w:t>
            </w:r>
          </w:p>
        </w:tc>
        <w:tc>
          <w:tcPr>
            <w:tcW w:w="481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A3DC0" w:rsidRPr="00E75F4B" w:rsidRDefault="000A3DC0" w:rsidP="008F3740">
            <w:pPr>
              <w:pStyle w:val="Brezrazmikov"/>
              <w:rPr>
                <w:rFonts w:ascii="Arial Narrow" w:eastAsia="Times New Roman" w:hAnsi="Arial Narrow" w:cs="Arial"/>
                <w:sz w:val="20"/>
                <w:szCs w:val="20"/>
                <w:lang w:eastAsia="sl-SI"/>
              </w:rPr>
            </w:pPr>
            <w:r>
              <w:rPr>
                <w:rFonts w:ascii="Arial Narrow" w:eastAsia="Times New Roman" w:hAnsi="Arial Narrow" w:cs="Arial"/>
                <w:sz w:val="20"/>
                <w:szCs w:val="20"/>
                <w:lang w:eastAsia="sl-SI"/>
              </w:rPr>
              <w:t>Ocena prilivov v obdobju 2020 - 2023</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A3DC0" w:rsidRPr="008A6999" w:rsidRDefault="000A3DC0" w:rsidP="00B879E0">
            <w:pPr>
              <w:pStyle w:val="Brezrazmikov"/>
              <w:jc w:val="center"/>
              <w:rPr>
                <w:rFonts w:ascii="Arial Narrow" w:eastAsia="Times New Roman" w:hAnsi="Arial Narrow" w:cs="Arial"/>
                <w:sz w:val="20"/>
                <w:szCs w:val="20"/>
                <w:lang w:eastAsia="sl-SI"/>
              </w:rPr>
            </w:pPr>
            <w:r>
              <w:rPr>
                <w:rFonts w:ascii="Arial Narrow" w:eastAsia="Times New Roman" w:hAnsi="Arial Narrow" w:cs="Arial"/>
                <w:sz w:val="20"/>
                <w:szCs w:val="20"/>
                <w:lang w:eastAsia="sl-SI"/>
              </w:rPr>
              <w:t>70</w:t>
            </w: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A3DC0" w:rsidRPr="008A6999" w:rsidRDefault="000A3DC0" w:rsidP="00B879E0">
            <w:pPr>
              <w:pStyle w:val="Brezrazmikov"/>
              <w:jc w:val="center"/>
              <w:rPr>
                <w:rFonts w:ascii="Arial Narrow" w:eastAsia="Times New Roman" w:hAnsi="Arial Narrow" w:cs="Arial"/>
                <w:sz w:val="20"/>
                <w:szCs w:val="20"/>
                <w:lang w:eastAsia="sl-SI"/>
              </w:rPr>
            </w:pPr>
            <w:r>
              <w:rPr>
                <w:rFonts w:ascii="Arial Narrow" w:eastAsia="Times New Roman" w:hAnsi="Arial Narrow" w:cs="Arial"/>
                <w:sz w:val="20"/>
                <w:szCs w:val="20"/>
                <w:lang w:eastAsia="sl-SI"/>
              </w:rPr>
              <w:t>60</w:t>
            </w:r>
          </w:p>
        </w:tc>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A3DC0" w:rsidRPr="008A6999" w:rsidRDefault="000A3DC0" w:rsidP="00B879E0">
            <w:pPr>
              <w:pStyle w:val="Brezrazmikov"/>
              <w:jc w:val="center"/>
              <w:rPr>
                <w:rFonts w:ascii="Arial Narrow" w:eastAsia="Times New Roman" w:hAnsi="Arial Narrow" w:cs="Arial"/>
                <w:sz w:val="20"/>
                <w:szCs w:val="20"/>
                <w:lang w:eastAsia="sl-SI"/>
              </w:rPr>
            </w:pPr>
            <w:r>
              <w:rPr>
                <w:rFonts w:ascii="Arial Narrow" w:eastAsia="Times New Roman" w:hAnsi="Arial Narrow" w:cs="Arial"/>
                <w:sz w:val="20"/>
                <w:szCs w:val="20"/>
                <w:lang w:eastAsia="sl-SI"/>
              </w:rPr>
              <w:t>55</w:t>
            </w:r>
          </w:p>
        </w:tc>
        <w:tc>
          <w:tcPr>
            <w:tcW w:w="6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A3DC0" w:rsidRPr="008A6999" w:rsidRDefault="000A3DC0" w:rsidP="00B879E0">
            <w:pPr>
              <w:pStyle w:val="Brezrazmikov"/>
              <w:jc w:val="center"/>
              <w:rPr>
                <w:rFonts w:ascii="Arial Narrow" w:eastAsia="Times New Roman" w:hAnsi="Arial Narrow" w:cs="Arial"/>
                <w:sz w:val="20"/>
                <w:szCs w:val="20"/>
                <w:lang w:eastAsia="sl-SI"/>
              </w:rPr>
            </w:pPr>
            <w:r>
              <w:rPr>
                <w:rFonts w:ascii="Arial Narrow" w:eastAsia="Times New Roman" w:hAnsi="Arial Narrow" w:cs="Arial"/>
                <w:sz w:val="20"/>
                <w:szCs w:val="20"/>
                <w:lang w:eastAsia="sl-SI"/>
              </w:rPr>
              <w:t>55</w:t>
            </w:r>
          </w:p>
        </w:tc>
      </w:tr>
      <w:tr w:rsidR="000A3DC0" w:rsidRPr="00E75F4B" w:rsidTr="00D47D08">
        <w:trPr>
          <w:trHeight w:val="315"/>
        </w:trPr>
        <w:tc>
          <w:tcPr>
            <w:tcW w:w="1630" w:type="dxa"/>
            <w:tcBorders>
              <w:top w:val="single" w:sz="4" w:space="0" w:color="auto"/>
              <w:left w:val="single" w:sz="8" w:space="0" w:color="auto"/>
              <w:bottom w:val="single" w:sz="4" w:space="0" w:color="auto"/>
              <w:right w:val="single" w:sz="8" w:space="0" w:color="auto"/>
            </w:tcBorders>
            <w:shd w:val="clear" w:color="auto" w:fill="D9D9D9" w:themeFill="background1" w:themeFillShade="D9"/>
          </w:tcPr>
          <w:p w:rsidR="000A3DC0" w:rsidRPr="00E75F4B" w:rsidRDefault="000A3DC0" w:rsidP="003C0BAB">
            <w:pPr>
              <w:pStyle w:val="Brezrazmikov"/>
              <w:rPr>
                <w:rFonts w:ascii="Arial Narrow" w:eastAsia="Times New Roman" w:hAnsi="Arial Narrow" w:cs="Arial"/>
                <w:sz w:val="20"/>
                <w:szCs w:val="20"/>
                <w:lang w:eastAsia="sl-SI"/>
              </w:rPr>
            </w:pPr>
          </w:p>
        </w:tc>
        <w:tc>
          <w:tcPr>
            <w:tcW w:w="4819" w:type="dxa"/>
            <w:tcBorders>
              <w:top w:val="single" w:sz="4" w:space="0" w:color="auto"/>
              <w:left w:val="nil"/>
              <w:bottom w:val="single" w:sz="4" w:space="0" w:color="auto"/>
              <w:right w:val="single" w:sz="8" w:space="0" w:color="auto"/>
            </w:tcBorders>
            <w:shd w:val="clear" w:color="auto" w:fill="D9D9D9" w:themeFill="background1" w:themeFillShade="D9"/>
          </w:tcPr>
          <w:p w:rsidR="000A3DC0" w:rsidRPr="00E75F4B" w:rsidRDefault="000A3DC0" w:rsidP="00F41050">
            <w:pPr>
              <w:pStyle w:val="Brezrazmikov"/>
              <w:rPr>
                <w:rFonts w:ascii="Arial Narrow" w:eastAsia="Times New Roman" w:hAnsi="Arial Narrow" w:cs="Arial"/>
                <w:sz w:val="20"/>
                <w:szCs w:val="20"/>
                <w:lang w:eastAsia="sl-SI"/>
              </w:rPr>
            </w:pPr>
            <w:r>
              <w:rPr>
                <w:rFonts w:ascii="Arial Narrow" w:eastAsia="Times New Roman" w:hAnsi="Arial Narrow" w:cs="Arial"/>
                <w:sz w:val="20"/>
                <w:szCs w:val="20"/>
                <w:lang w:eastAsia="sl-SI"/>
              </w:rPr>
              <w:t>Pren</w:t>
            </w:r>
            <w:r w:rsidR="00F41050">
              <w:rPr>
                <w:rFonts w:ascii="Arial Narrow" w:eastAsia="Times New Roman" w:hAnsi="Arial Narrow" w:cs="Arial"/>
                <w:sz w:val="20"/>
                <w:szCs w:val="20"/>
                <w:lang w:eastAsia="sl-SI"/>
              </w:rPr>
              <w:t xml:space="preserve">os sredstev iz preteklega leta </w:t>
            </w:r>
          </w:p>
        </w:tc>
        <w:tc>
          <w:tcPr>
            <w:tcW w:w="851" w:type="dxa"/>
            <w:tcBorders>
              <w:top w:val="single" w:sz="4" w:space="0" w:color="auto"/>
              <w:left w:val="nil"/>
              <w:bottom w:val="single" w:sz="4" w:space="0" w:color="auto"/>
              <w:right w:val="single" w:sz="8" w:space="0" w:color="auto"/>
            </w:tcBorders>
            <w:shd w:val="clear" w:color="auto" w:fill="D9D9D9" w:themeFill="background1" w:themeFillShade="D9"/>
          </w:tcPr>
          <w:p w:rsidR="000A3DC0" w:rsidRPr="008A6999" w:rsidRDefault="00632329" w:rsidP="00F31A59">
            <w:pPr>
              <w:pStyle w:val="Brezrazmikov"/>
              <w:jc w:val="center"/>
              <w:rPr>
                <w:rFonts w:ascii="Arial Narrow" w:eastAsia="Times New Roman" w:hAnsi="Arial Narrow" w:cs="Arial"/>
                <w:sz w:val="20"/>
                <w:szCs w:val="20"/>
                <w:lang w:eastAsia="sl-SI"/>
              </w:rPr>
            </w:pPr>
            <w:r>
              <w:rPr>
                <w:rFonts w:ascii="Arial Narrow" w:eastAsia="Times New Roman" w:hAnsi="Arial Narrow" w:cs="Arial"/>
                <w:sz w:val="20"/>
                <w:szCs w:val="20"/>
                <w:lang w:eastAsia="sl-SI"/>
              </w:rPr>
              <w:t>110,437</w:t>
            </w:r>
          </w:p>
        </w:tc>
        <w:tc>
          <w:tcPr>
            <w:tcW w:w="708" w:type="dxa"/>
            <w:tcBorders>
              <w:top w:val="single" w:sz="4" w:space="0" w:color="auto"/>
              <w:left w:val="nil"/>
              <w:bottom w:val="single" w:sz="4" w:space="0" w:color="auto"/>
              <w:right w:val="single" w:sz="8" w:space="0" w:color="auto"/>
            </w:tcBorders>
            <w:shd w:val="clear" w:color="auto" w:fill="D9D9D9" w:themeFill="background1" w:themeFillShade="D9"/>
          </w:tcPr>
          <w:p w:rsidR="000A3DC0" w:rsidRPr="008A6999" w:rsidRDefault="00632329" w:rsidP="00F73C10">
            <w:pPr>
              <w:pStyle w:val="Brezrazmikov"/>
              <w:jc w:val="center"/>
              <w:rPr>
                <w:rFonts w:ascii="Arial Narrow" w:eastAsia="Times New Roman" w:hAnsi="Arial Narrow" w:cs="Arial"/>
                <w:sz w:val="20"/>
                <w:szCs w:val="20"/>
                <w:lang w:eastAsia="sl-SI"/>
              </w:rPr>
            </w:pPr>
            <w:r>
              <w:rPr>
                <w:rFonts w:ascii="Arial Narrow" w:eastAsia="Times New Roman" w:hAnsi="Arial Narrow" w:cs="Arial"/>
                <w:sz w:val="20"/>
                <w:szCs w:val="20"/>
                <w:lang w:eastAsia="sl-SI"/>
              </w:rPr>
              <w:t>73,277</w:t>
            </w:r>
          </w:p>
        </w:tc>
        <w:tc>
          <w:tcPr>
            <w:tcW w:w="567" w:type="dxa"/>
            <w:tcBorders>
              <w:top w:val="single" w:sz="4" w:space="0" w:color="auto"/>
              <w:left w:val="nil"/>
              <w:bottom w:val="single" w:sz="4" w:space="0" w:color="auto"/>
              <w:right w:val="single" w:sz="8" w:space="0" w:color="auto"/>
            </w:tcBorders>
            <w:shd w:val="clear" w:color="auto" w:fill="D9D9D9" w:themeFill="background1" w:themeFillShade="D9"/>
          </w:tcPr>
          <w:p w:rsidR="000A3DC0" w:rsidRPr="008A6999" w:rsidRDefault="00632329" w:rsidP="00632329">
            <w:pPr>
              <w:pStyle w:val="Brezrazmikov"/>
              <w:jc w:val="center"/>
              <w:rPr>
                <w:rFonts w:ascii="Arial Narrow" w:eastAsia="Times New Roman" w:hAnsi="Arial Narrow" w:cs="Arial"/>
                <w:sz w:val="20"/>
                <w:szCs w:val="20"/>
                <w:lang w:eastAsia="sl-SI"/>
              </w:rPr>
            </w:pPr>
            <w:r>
              <w:rPr>
                <w:rFonts w:ascii="Arial Narrow" w:eastAsia="Times New Roman" w:hAnsi="Arial Narrow" w:cs="Arial"/>
                <w:sz w:val="20"/>
                <w:szCs w:val="20"/>
                <w:lang w:eastAsia="sl-SI"/>
              </w:rPr>
              <w:t>23,797</w:t>
            </w:r>
          </w:p>
        </w:tc>
        <w:tc>
          <w:tcPr>
            <w:tcW w:w="637" w:type="dxa"/>
            <w:tcBorders>
              <w:top w:val="single" w:sz="4" w:space="0" w:color="auto"/>
              <w:left w:val="nil"/>
              <w:bottom w:val="single" w:sz="4" w:space="0" w:color="auto"/>
              <w:right w:val="single" w:sz="8" w:space="0" w:color="auto"/>
            </w:tcBorders>
            <w:shd w:val="clear" w:color="auto" w:fill="D9D9D9" w:themeFill="background1" w:themeFillShade="D9"/>
          </w:tcPr>
          <w:p w:rsidR="000A3DC0" w:rsidRPr="008A6999" w:rsidRDefault="00632329" w:rsidP="00B879E0">
            <w:pPr>
              <w:pStyle w:val="Brezrazmikov"/>
              <w:jc w:val="center"/>
              <w:rPr>
                <w:rFonts w:ascii="Arial Narrow" w:eastAsia="Times New Roman" w:hAnsi="Arial Narrow" w:cs="Arial"/>
                <w:sz w:val="20"/>
                <w:szCs w:val="20"/>
                <w:lang w:eastAsia="sl-SI"/>
              </w:rPr>
            </w:pPr>
            <w:r>
              <w:rPr>
                <w:rFonts w:ascii="Arial Narrow" w:eastAsia="Times New Roman" w:hAnsi="Arial Narrow" w:cs="Arial"/>
                <w:sz w:val="20"/>
                <w:szCs w:val="20"/>
                <w:lang w:eastAsia="sl-SI"/>
              </w:rPr>
              <w:t>9,492</w:t>
            </w:r>
          </w:p>
        </w:tc>
      </w:tr>
    </w:tbl>
    <w:p w:rsidR="003547E1" w:rsidRDefault="003547E1" w:rsidP="003547E1">
      <w:pPr>
        <w:pStyle w:val="Brezrazmikov"/>
        <w:jc w:val="both"/>
        <w:rPr>
          <w:rFonts w:ascii="Arial" w:hAnsi="Arial" w:cs="Arial"/>
          <w:color w:val="FF0000"/>
          <w:sz w:val="20"/>
          <w:szCs w:val="20"/>
          <w:lang w:eastAsia="sl-SI"/>
        </w:rPr>
      </w:pPr>
    </w:p>
    <w:p w:rsidR="003547E1" w:rsidRDefault="003547E1" w:rsidP="003547E1">
      <w:pPr>
        <w:pStyle w:val="Brezrazmikov"/>
        <w:jc w:val="both"/>
        <w:rPr>
          <w:rFonts w:ascii="Arial" w:hAnsi="Arial" w:cs="Arial"/>
          <w:color w:val="FF0000"/>
          <w:sz w:val="20"/>
          <w:szCs w:val="20"/>
          <w:lang w:eastAsia="sl-SI"/>
        </w:rPr>
      </w:pPr>
    </w:p>
    <w:p w:rsidR="001D3DAC" w:rsidRDefault="003547E1" w:rsidP="006250CD">
      <w:pPr>
        <w:jc w:val="both"/>
        <w:rPr>
          <w:rFonts w:ascii="Arial" w:eastAsia="Times New Roman" w:hAnsi="Arial" w:cs="Arial"/>
          <w:sz w:val="20"/>
          <w:szCs w:val="20"/>
          <w:lang w:eastAsia="sl-SI"/>
        </w:rPr>
      </w:pPr>
      <w:r w:rsidRPr="00854A44">
        <w:rPr>
          <w:rFonts w:ascii="Arial" w:eastAsia="Times New Roman" w:hAnsi="Arial" w:cs="Arial"/>
          <w:sz w:val="20"/>
          <w:szCs w:val="20"/>
          <w:lang w:eastAsia="sl-SI"/>
        </w:rPr>
        <w:t xml:space="preserve">Finančna sredstva ukrepov iz programov porabe sredstev Sklada za podnebne spremembe prejšnjih let niso bila vedno v celoti realizirana. Nerealizirana finančna sredstva na podlagi že izvedenih javnih naročil, pozivov ali razpisov ali sklenjenih neposrednih pogodb iz preteklih let se prenesejo v </w:t>
      </w:r>
      <w:r>
        <w:rPr>
          <w:rFonts w:ascii="Arial" w:eastAsia="Times New Roman" w:hAnsi="Arial" w:cs="Arial"/>
          <w:sz w:val="20"/>
          <w:szCs w:val="20"/>
          <w:lang w:eastAsia="sl-SI"/>
        </w:rPr>
        <w:t>Program</w:t>
      </w:r>
      <w:r w:rsidRPr="00854A44">
        <w:rPr>
          <w:rFonts w:ascii="Arial" w:eastAsia="Times New Roman" w:hAnsi="Arial" w:cs="Arial"/>
          <w:sz w:val="20"/>
          <w:szCs w:val="20"/>
          <w:lang w:eastAsia="sl-SI"/>
        </w:rPr>
        <w:t xml:space="preserve"> porab</w:t>
      </w:r>
      <w:r>
        <w:rPr>
          <w:rFonts w:ascii="Arial" w:eastAsia="Times New Roman" w:hAnsi="Arial" w:cs="Arial"/>
          <w:sz w:val="20"/>
          <w:szCs w:val="20"/>
          <w:lang w:eastAsia="sl-SI"/>
        </w:rPr>
        <w:t>e Skla</w:t>
      </w:r>
      <w:r w:rsidR="00087D6C">
        <w:rPr>
          <w:rFonts w:ascii="Arial" w:eastAsia="Times New Roman" w:hAnsi="Arial" w:cs="Arial"/>
          <w:sz w:val="20"/>
          <w:szCs w:val="20"/>
          <w:lang w:eastAsia="sl-SI"/>
        </w:rPr>
        <w:t>da za podnebne spremembe za obdobje 2020 – 202</w:t>
      </w:r>
      <w:r w:rsidR="001B03F2">
        <w:rPr>
          <w:rFonts w:ascii="Arial" w:eastAsia="Times New Roman" w:hAnsi="Arial" w:cs="Arial"/>
          <w:sz w:val="20"/>
          <w:szCs w:val="20"/>
          <w:lang w:eastAsia="sl-SI"/>
        </w:rPr>
        <w:t>3</w:t>
      </w:r>
      <w:r w:rsidR="00087D6C">
        <w:rPr>
          <w:rFonts w:ascii="Arial" w:eastAsia="Times New Roman" w:hAnsi="Arial" w:cs="Arial"/>
          <w:sz w:val="20"/>
          <w:szCs w:val="20"/>
          <w:lang w:eastAsia="sl-SI"/>
        </w:rPr>
        <w:t>.</w:t>
      </w:r>
      <w:r w:rsidRPr="00854A44">
        <w:rPr>
          <w:rFonts w:ascii="Arial" w:eastAsia="Times New Roman" w:hAnsi="Arial" w:cs="Arial"/>
          <w:sz w:val="20"/>
          <w:szCs w:val="20"/>
          <w:lang w:eastAsia="sl-SI"/>
        </w:rPr>
        <w:t xml:space="preserve"> </w:t>
      </w:r>
    </w:p>
    <w:p w:rsidR="001D3DAC" w:rsidRPr="001D3DAC" w:rsidRDefault="001D3DAC" w:rsidP="006250CD">
      <w:pPr>
        <w:jc w:val="both"/>
        <w:rPr>
          <w:rFonts w:ascii="Arial" w:eastAsia="Times New Roman" w:hAnsi="Arial" w:cs="Arial"/>
          <w:sz w:val="20"/>
          <w:szCs w:val="20"/>
          <w:lang w:eastAsia="sl-SI"/>
        </w:rPr>
      </w:pPr>
      <w:r w:rsidRPr="001D3DAC">
        <w:rPr>
          <w:rFonts w:ascii="Helv" w:hAnsi="Helv" w:cs="Helv"/>
          <w:sz w:val="20"/>
          <w:szCs w:val="20"/>
        </w:rPr>
        <w:t>Nerealizirani ukrepi iz programa Porabe sredstev sklada za podnebne sprememb prejšnjih let se na novo razporedijo na ukrepe Programa porabe sredstev v obdobju 2020-2023.</w:t>
      </w:r>
    </w:p>
    <w:p w:rsidR="00527DE8" w:rsidRDefault="00527DE8" w:rsidP="00527DE8"/>
    <w:p w:rsidR="00527DE8" w:rsidRPr="00527DE8" w:rsidRDefault="00527DE8" w:rsidP="00527DE8"/>
    <w:p w:rsidR="003547E1" w:rsidRDefault="003547E1" w:rsidP="003547E1">
      <w:pPr>
        <w:pStyle w:val="Naslov1"/>
      </w:pPr>
    </w:p>
    <w:p w:rsidR="003547E1" w:rsidRDefault="003547E1" w:rsidP="007C5017">
      <w:pPr>
        <w:spacing w:line="240" w:lineRule="auto"/>
        <w:jc w:val="both"/>
        <w:rPr>
          <w:rFonts w:ascii="Arial" w:hAnsi="Arial" w:cs="Arial"/>
          <w:b/>
          <w:noProof/>
          <w:lang w:eastAsia="sl-SI"/>
        </w:rPr>
      </w:pPr>
    </w:p>
    <w:p w:rsidR="00E16E22" w:rsidRDefault="00E16E22" w:rsidP="007C5017">
      <w:pPr>
        <w:spacing w:line="240" w:lineRule="auto"/>
        <w:jc w:val="both"/>
        <w:rPr>
          <w:rFonts w:ascii="Arial" w:hAnsi="Arial" w:cs="Arial"/>
          <w:b/>
          <w:noProof/>
          <w:lang w:eastAsia="sl-SI"/>
        </w:rPr>
      </w:pPr>
    </w:p>
    <w:p w:rsidR="003547E1" w:rsidRDefault="003547E1" w:rsidP="007C5017">
      <w:pPr>
        <w:spacing w:line="240" w:lineRule="auto"/>
        <w:jc w:val="both"/>
        <w:rPr>
          <w:rFonts w:ascii="Arial" w:hAnsi="Arial" w:cs="Arial"/>
          <w:b/>
          <w:noProof/>
          <w:lang w:eastAsia="sl-SI"/>
        </w:rPr>
      </w:pPr>
    </w:p>
    <w:p w:rsidR="00527DE8" w:rsidRDefault="00527DE8">
      <w:pPr>
        <w:rPr>
          <w:b/>
        </w:rPr>
      </w:pPr>
      <w:r>
        <w:rPr>
          <w:b/>
        </w:rPr>
        <w:br w:type="page"/>
      </w:r>
    </w:p>
    <w:p w:rsidR="003053FD" w:rsidRPr="00261573" w:rsidRDefault="003053FD" w:rsidP="00370433">
      <w:pPr>
        <w:pStyle w:val="Odstavekseznama"/>
        <w:numPr>
          <w:ilvl w:val="0"/>
          <w:numId w:val="61"/>
        </w:numPr>
        <w:rPr>
          <w:b/>
        </w:rPr>
      </w:pPr>
      <w:r w:rsidRPr="00261573">
        <w:rPr>
          <w:b/>
        </w:rPr>
        <w:lastRenderedPageBreak/>
        <w:t>Uvod</w:t>
      </w:r>
    </w:p>
    <w:p w:rsidR="003053FD" w:rsidRDefault="003053FD" w:rsidP="00370433">
      <w:pPr>
        <w:pStyle w:val="Brezrazmikov"/>
        <w:rPr>
          <w:rFonts w:ascii="Arial" w:hAnsi="Arial" w:cs="Arial"/>
          <w:sz w:val="20"/>
          <w:szCs w:val="20"/>
        </w:rPr>
      </w:pPr>
    </w:p>
    <w:p w:rsidR="00CC0CA0" w:rsidRPr="0038724F" w:rsidRDefault="00CC0CA0" w:rsidP="00CC0CA0">
      <w:pPr>
        <w:pStyle w:val="Brezrazmikov"/>
        <w:jc w:val="both"/>
        <w:rPr>
          <w:rFonts w:ascii="Arial" w:hAnsi="Arial" w:cs="Arial"/>
          <w:sz w:val="20"/>
          <w:szCs w:val="20"/>
          <w:lang w:eastAsia="sl-SI"/>
        </w:rPr>
      </w:pPr>
      <w:r w:rsidRPr="00B936A2">
        <w:rPr>
          <w:rFonts w:ascii="Arial" w:eastAsia="Times New Roman" w:hAnsi="Arial" w:cs="Arial"/>
          <w:noProof/>
          <w:sz w:val="20"/>
          <w:szCs w:val="20"/>
          <w:lang w:eastAsia="sl-SI"/>
        </w:rPr>
        <w:t>Zakon o varstvu okolja (Uradni list RS, št. 39/06 – uradno prečiščeno besedilo, 49/06 – Z</w:t>
      </w:r>
      <w:r>
        <w:rPr>
          <w:rFonts w:ascii="Arial" w:eastAsia="Times New Roman" w:hAnsi="Arial" w:cs="Arial"/>
          <w:noProof/>
          <w:sz w:val="20"/>
          <w:szCs w:val="20"/>
          <w:lang w:eastAsia="sl-SI"/>
        </w:rPr>
        <w:t>M</w:t>
      </w:r>
      <w:r w:rsidRPr="00B936A2">
        <w:rPr>
          <w:rFonts w:ascii="Arial" w:eastAsia="Times New Roman" w:hAnsi="Arial" w:cs="Arial"/>
          <w:noProof/>
          <w:sz w:val="20"/>
          <w:szCs w:val="20"/>
          <w:lang w:eastAsia="sl-SI"/>
        </w:rPr>
        <w:t>etD, 66/06 – odl. US</w:t>
      </w:r>
      <w:r>
        <w:rPr>
          <w:rFonts w:ascii="Arial" w:eastAsia="Times New Roman" w:hAnsi="Arial" w:cs="Arial"/>
          <w:noProof/>
          <w:sz w:val="20"/>
          <w:szCs w:val="20"/>
          <w:lang w:eastAsia="sl-SI"/>
        </w:rPr>
        <w:t>,</w:t>
      </w:r>
      <w:r w:rsidRPr="00B936A2">
        <w:rPr>
          <w:rFonts w:ascii="Arial" w:eastAsia="Times New Roman" w:hAnsi="Arial" w:cs="Arial"/>
          <w:noProof/>
          <w:sz w:val="20"/>
          <w:szCs w:val="20"/>
          <w:lang w:eastAsia="sl-SI"/>
        </w:rPr>
        <w:t xml:space="preserve"> 33/07 – ZPNačrt, 57/08 – ZFO-1A, </w:t>
      </w:r>
      <w:r w:rsidRPr="0066522E">
        <w:rPr>
          <w:rFonts w:ascii="Arial" w:eastAsia="Times New Roman" w:hAnsi="Arial" w:cs="Arial"/>
          <w:noProof/>
          <w:sz w:val="20"/>
          <w:szCs w:val="20"/>
          <w:lang w:eastAsia="sl-SI"/>
        </w:rPr>
        <w:t>70/08, 108/09, 108/09 – ZPNačrt-A, 48/12, 57/12, 93/13, 56/15</w:t>
      </w:r>
      <w:r>
        <w:rPr>
          <w:rFonts w:ascii="Arial" w:eastAsia="Times New Roman" w:hAnsi="Arial" w:cs="Arial"/>
          <w:noProof/>
          <w:sz w:val="20"/>
          <w:szCs w:val="20"/>
          <w:lang w:eastAsia="sl-SI"/>
        </w:rPr>
        <w:t>,</w:t>
      </w:r>
      <w:r w:rsidRPr="0066522E">
        <w:rPr>
          <w:rFonts w:ascii="Arial" w:eastAsia="Times New Roman" w:hAnsi="Arial" w:cs="Arial"/>
          <w:noProof/>
          <w:sz w:val="20"/>
          <w:szCs w:val="20"/>
          <w:lang w:eastAsia="sl-SI"/>
        </w:rPr>
        <w:t xml:space="preserve"> 10</w:t>
      </w:r>
      <w:r>
        <w:rPr>
          <w:rFonts w:ascii="Arial" w:eastAsia="Times New Roman" w:hAnsi="Arial" w:cs="Arial"/>
          <w:noProof/>
          <w:sz w:val="20"/>
          <w:szCs w:val="20"/>
          <w:lang w:eastAsia="sl-SI"/>
        </w:rPr>
        <w:t>2</w:t>
      </w:r>
      <w:r w:rsidRPr="0066522E">
        <w:rPr>
          <w:rFonts w:ascii="Arial" w:eastAsia="Times New Roman" w:hAnsi="Arial" w:cs="Arial"/>
          <w:noProof/>
          <w:sz w:val="20"/>
          <w:szCs w:val="20"/>
          <w:lang w:eastAsia="sl-SI"/>
        </w:rPr>
        <w:t>/15</w:t>
      </w:r>
      <w:r>
        <w:rPr>
          <w:rFonts w:ascii="Arial" w:eastAsia="Times New Roman" w:hAnsi="Arial" w:cs="Arial"/>
          <w:noProof/>
          <w:sz w:val="20"/>
          <w:szCs w:val="20"/>
          <w:lang w:eastAsia="sl-SI"/>
        </w:rPr>
        <w:t>, 30/16, 61/17 – GZ</w:t>
      </w:r>
      <w:r w:rsidR="00A60397">
        <w:rPr>
          <w:rFonts w:ascii="Arial" w:eastAsia="Times New Roman" w:hAnsi="Arial" w:cs="Arial"/>
          <w:noProof/>
          <w:sz w:val="20"/>
          <w:szCs w:val="20"/>
          <w:lang w:eastAsia="sl-SI"/>
        </w:rPr>
        <w:t>,</w:t>
      </w:r>
      <w:r>
        <w:rPr>
          <w:rFonts w:ascii="Arial" w:eastAsia="Times New Roman" w:hAnsi="Arial" w:cs="Arial"/>
          <w:noProof/>
          <w:sz w:val="20"/>
          <w:szCs w:val="20"/>
          <w:lang w:eastAsia="sl-SI"/>
        </w:rPr>
        <w:t xml:space="preserve"> 21/18 – ZNOrg</w:t>
      </w:r>
      <w:r w:rsidR="00A60397">
        <w:rPr>
          <w:rFonts w:ascii="Arial" w:eastAsia="Times New Roman" w:hAnsi="Arial" w:cs="Arial"/>
          <w:noProof/>
          <w:sz w:val="20"/>
          <w:szCs w:val="20"/>
          <w:lang w:eastAsia="sl-SI"/>
        </w:rPr>
        <w:t xml:space="preserve"> in 84/18 –ZIURKOE;</w:t>
      </w:r>
      <w:r>
        <w:rPr>
          <w:rFonts w:ascii="Arial" w:eastAsia="Times New Roman" w:hAnsi="Arial" w:cs="Arial"/>
          <w:noProof/>
          <w:sz w:val="20"/>
          <w:szCs w:val="20"/>
          <w:lang w:eastAsia="sl-SI"/>
        </w:rPr>
        <w:t xml:space="preserve"> v nadaljnjem besedilu: </w:t>
      </w:r>
      <w:r w:rsidRPr="006E4E19">
        <w:rPr>
          <w:rFonts w:ascii="Arial" w:hAnsi="Arial"/>
          <w:sz w:val="20"/>
        </w:rPr>
        <w:t>Zakon o varstvu okolja</w:t>
      </w:r>
      <w:r w:rsidRPr="00B936A2">
        <w:rPr>
          <w:rFonts w:ascii="Arial" w:eastAsia="Times New Roman" w:hAnsi="Arial" w:cs="Arial"/>
          <w:noProof/>
          <w:sz w:val="20"/>
          <w:szCs w:val="20"/>
          <w:lang w:eastAsia="sl-SI"/>
        </w:rPr>
        <w:t>)</w:t>
      </w:r>
      <w:r w:rsidRPr="006E4E19">
        <w:rPr>
          <w:rFonts w:ascii="Arial" w:hAnsi="Arial"/>
          <w:sz w:val="20"/>
        </w:rPr>
        <w:t xml:space="preserve"> </w:t>
      </w:r>
      <w:r w:rsidRPr="00F5784D">
        <w:rPr>
          <w:rFonts w:ascii="Arial" w:hAnsi="Arial" w:cs="Arial"/>
          <w:color w:val="000000"/>
          <w:sz w:val="20"/>
          <w:szCs w:val="20"/>
          <w:lang w:eastAsia="sl-SI"/>
        </w:rPr>
        <w:t>v 128. členu določa, da se v okviru državnega proračuna kot proračunski sklad ustanovi Sk</w:t>
      </w:r>
      <w:r w:rsidR="0012177E">
        <w:rPr>
          <w:rFonts w:ascii="Arial" w:hAnsi="Arial" w:cs="Arial"/>
          <w:color w:val="000000"/>
          <w:sz w:val="20"/>
          <w:szCs w:val="20"/>
          <w:lang w:eastAsia="sl-SI"/>
        </w:rPr>
        <w:t>lad za podnebne spremembe za sofinanciranje</w:t>
      </w:r>
      <w:r w:rsidRPr="00F5784D">
        <w:rPr>
          <w:rFonts w:ascii="Arial" w:hAnsi="Arial" w:cs="Arial"/>
          <w:color w:val="000000"/>
          <w:sz w:val="20"/>
          <w:szCs w:val="20"/>
          <w:lang w:eastAsia="sl-SI"/>
        </w:rPr>
        <w:t xml:space="preserve"> ukrepov za blaženje in prilagajanje posledicam podnebnih sprememb. Z določbami Zakona o spremembah in dopolnitvah Zakona o izvrševanju proračunov Republike Slovenije za leti 2014 in 2015 (Uradni list RS, št. 95/14) je bil na podlagi omenjenega člena </w:t>
      </w:r>
      <w:r w:rsidRPr="00AB7964">
        <w:rPr>
          <w:rFonts w:ascii="Arial" w:hAnsi="Arial" w:cs="Arial"/>
          <w:sz w:val="20"/>
          <w:szCs w:val="20"/>
          <w:lang w:eastAsia="sl-SI"/>
        </w:rPr>
        <w:t xml:space="preserve">Zakona o varstvu okolja Sklad za podnebne spremembe ustanovljen kot proračunski sklad. </w:t>
      </w:r>
      <w:r w:rsidR="001B03F2">
        <w:rPr>
          <w:rFonts w:ascii="Arial" w:hAnsi="Arial" w:cs="Arial"/>
          <w:color w:val="000000"/>
          <w:sz w:val="20"/>
          <w:szCs w:val="20"/>
        </w:rPr>
        <w:t xml:space="preserve">Enako je določeno v </w:t>
      </w:r>
      <w:r w:rsidR="001B03F2" w:rsidRPr="001B03F2">
        <w:rPr>
          <w:rFonts w:ascii="Arial" w:hAnsi="Arial" w:cs="Arial"/>
          <w:sz w:val="20"/>
          <w:szCs w:val="20"/>
        </w:rPr>
        <w:t xml:space="preserve">41. </w:t>
      </w:r>
      <w:r w:rsidR="001B03F2">
        <w:rPr>
          <w:rFonts w:ascii="Arial" w:hAnsi="Arial" w:cs="Arial"/>
          <w:color w:val="000000"/>
          <w:sz w:val="20"/>
          <w:szCs w:val="20"/>
        </w:rPr>
        <w:t>členu Zakona o izvrševanju proračunov Republike Slovenije za leti 2020 in 2021(Uradni list RS, št. 75/19)</w:t>
      </w:r>
      <w:r w:rsidR="002E2D58">
        <w:rPr>
          <w:rFonts w:ascii="Arial" w:hAnsi="Arial" w:cs="Arial"/>
          <w:color w:val="000000"/>
          <w:sz w:val="20"/>
          <w:szCs w:val="20"/>
        </w:rPr>
        <w:t>.</w:t>
      </w:r>
    </w:p>
    <w:p w:rsidR="00CC0CA0" w:rsidRPr="00F5784D" w:rsidRDefault="00CC0CA0" w:rsidP="00CC0CA0">
      <w:pPr>
        <w:pStyle w:val="Brezrazmikov"/>
        <w:jc w:val="both"/>
        <w:rPr>
          <w:rFonts w:ascii="Arial" w:hAnsi="Arial" w:cs="Arial"/>
          <w:sz w:val="20"/>
          <w:szCs w:val="20"/>
        </w:rPr>
      </w:pPr>
    </w:p>
    <w:p w:rsidR="00CC0CA0" w:rsidRPr="00F5784D" w:rsidRDefault="00CC0CA0" w:rsidP="00CC0CA0">
      <w:pPr>
        <w:pStyle w:val="Brezrazmikov"/>
        <w:jc w:val="both"/>
        <w:rPr>
          <w:rFonts w:ascii="Arial" w:hAnsi="Arial" w:cs="Arial"/>
          <w:color w:val="000000"/>
          <w:sz w:val="20"/>
          <w:szCs w:val="20"/>
          <w:lang w:eastAsia="sl-SI"/>
        </w:rPr>
      </w:pPr>
      <w:r w:rsidRPr="00F5784D">
        <w:rPr>
          <w:rFonts w:ascii="Arial" w:hAnsi="Arial" w:cs="Arial"/>
          <w:color w:val="000000"/>
          <w:sz w:val="20"/>
          <w:szCs w:val="20"/>
          <w:lang w:eastAsia="sl-SI"/>
        </w:rPr>
        <w:t>V skladu s 129. členom Zakona o varstvu okolja se prihodki iz prodaje emisijskih kuponov, pridobljeni z dražbo emisijskih kuponov za naprave in operaterje zrakoplovov, porabijo za izvedbo potrebnih ukrepov v EU in tretjih državah, zlasti pa za:</w:t>
      </w:r>
    </w:p>
    <w:p w:rsidR="003053FD" w:rsidRPr="00F5784D" w:rsidRDefault="003053FD" w:rsidP="006D4C60">
      <w:pPr>
        <w:pStyle w:val="Brezrazmikov"/>
        <w:numPr>
          <w:ilvl w:val="0"/>
          <w:numId w:val="47"/>
        </w:numPr>
        <w:rPr>
          <w:rFonts w:ascii="Arial" w:hAnsi="Arial" w:cs="Arial"/>
          <w:color w:val="000000"/>
          <w:sz w:val="20"/>
          <w:szCs w:val="20"/>
          <w:lang w:eastAsia="sl-SI"/>
        </w:rPr>
      </w:pPr>
      <w:r w:rsidRPr="00F5784D">
        <w:rPr>
          <w:rFonts w:ascii="Arial" w:hAnsi="Arial" w:cs="Arial"/>
          <w:color w:val="000000"/>
          <w:sz w:val="20"/>
          <w:szCs w:val="20"/>
          <w:lang w:eastAsia="sl-SI"/>
        </w:rPr>
        <w:t>zmanjšanje emisij toplogrednih plinov, vključno s prispevkom v Svetovni sklad za energetsko učinkovitost in obnovljive vire in v Sklad za prilagajanje, določena v Podnebni konvenciji;</w:t>
      </w:r>
    </w:p>
    <w:p w:rsidR="003053FD" w:rsidRPr="00F5784D" w:rsidRDefault="003053FD" w:rsidP="006D4C60">
      <w:pPr>
        <w:pStyle w:val="Brezrazmikov"/>
        <w:numPr>
          <w:ilvl w:val="0"/>
          <w:numId w:val="47"/>
        </w:numPr>
        <w:rPr>
          <w:rFonts w:ascii="Arial" w:hAnsi="Arial" w:cs="Arial"/>
          <w:color w:val="000000"/>
          <w:sz w:val="20"/>
          <w:szCs w:val="20"/>
          <w:lang w:eastAsia="sl-SI"/>
        </w:rPr>
      </w:pPr>
      <w:r w:rsidRPr="00F5784D">
        <w:rPr>
          <w:rFonts w:ascii="Arial" w:hAnsi="Arial" w:cs="Arial"/>
          <w:color w:val="000000"/>
          <w:sz w:val="20"/>
          <w:szCs w:val="20"/>
          <w:lang w:eastAsia="sl-SI"/>
        </w:rPr>
        <w:t>prilagajanje vplivom podnebnih sprememb, financiranje raziskav in razvoja ter demonstracijskih projektov za zmanjšanje emisij in prilagoditev podnebnim spremembam, vključno s sodelovanjem v pobudah Evropskega strateškega načrta za energetsko tehnologijo in evropskih tehnoloških platform;</w:t>
      </w:r>
    </w:p>
    <w:p w:rsidR="003053FD" w:rsidRPr="00F5784D" w:rsidRDefault="003053FD" w:rsidP="006D4C60">
      <w:pPr>
        <w:pStyle w:val="Brezrazmikov"/>
        <w:numPr>
          <w:ilvl w:val="0"/>
          <w:numId w:val="47"/>
        </w:numPr>
        <w:rPr>
          <w:rFonts w:ascii="Arial" w:hAnsi="Arial" w:cs="Arial"/>
          <w:color w:val="000000"/>
          <w:sz w:val="20"/>
          <w:szCs w:val="20"/>
          <w:lang w:eastAsia="sl-SI"/>
        </w:rPr>
      </w:pPr>
      <w:r w:rsidRPr="00F5784D">
        <w:rPr>
          <w:rFonts w:ascii="Arial" w:hAnsi="Arial" w:cs="Arial"/>
          <w:color w:val="000000"/>
          <w:sz w:val="20"/>
          <w:szCs w:val="20"/>
          <w:lang w:eastAsia="sl-SI"/>
        </w:rPr>
        <w:t>razvoj obnovljivih virov energije za izpolnitev zaveze Skupnosti, da doseže uporabo 20 odstotkov obnovljivih virov energije v končni rabi energije do leta 2020, ter razvoj drugih tehnologij, ki prispevajo k prehodu na varno in trajnostno gospodarstvo z nizkimi emisijami ogljikovega dioksida, in pomoč za izpolnitev zaveze Skupnosti, da bo do leta 2020 energetsko učinkovitost povečala za 20 odstotkov;</w:t>
      </w:r>
    </w:p>
    <w:p w:rsidR="003053FD" w:rsidRPr="00F5784D" w:rsidRDefault="003053FD" w:rsidP="006D4C60">
      <w:pPr>
        <w:pStyle w:val="Brezrazmikov"/>
        <w:numPr>
          <w:ilvl w:val="0"/>
          <w:numId w:val="47"/>
        </w:numPr>
        <w:rPr>
          <w:rFonts w:ascii="Arial" w:hAnsi="Arial" w:cs="Arial"/>
          <w:color w:val="000000"/>
          <w:sz w:val="20"/>
          <w:szCs w:val="20"/>
          <w:lang w:eastAsia="sl-SI"/>
        </w:rPr>
      </w:pPr>
      <w:r w:rsidRPr="00F5784D">
        <w:rPr>
          <w:rFonts w:ascii="Arial" w:hAnsi="Arial" w:cs="Arial"/>
          <w:color w:val="000000"/>
          <w:sz w:val="20"/>
          <w:szCs w:val="20"/>
          <w:lang w:eastAsia="sl-SI"/>
        </w:rPr>
        <w:t>ukrepe za preprečevanje krčenja gozdov in povečanje pogozdovanja ter obnovo gozdov v državah v razvoju, ki so ratificirale Kjotski protokol, prenos tehnologij in omogočanje prilagajanja negativnim učinkom podnebnih sprememb v teh državah;</w:t>
      </w:r>
    </w:p>
    <w:p w:rsidR="003053FD" w:rsidRPr="00F5784D" w:rsidRDefault="003053FD" w:rsidP="006D4C60">
      <w:pPr>
        <w:pStyle w:val="Brezrazmikov"/>
        <w:numPr>
          <w:ilvl w:val="0"/>
          <w:numId w:val="47"/>
        </w:numPr>
        <w:rPr>
          <w:rFonts w:ascii="Arial" w:hAnsi="Arial" w:cs="Arial"/>
          <w:color w:val="000000"/>
          <w:sz w:val="20"/>
          <w:szCs w:val="20"/>
          <w:lang w:eastAsia="sl-SI"/>
        </w:rPr>
      </w:pPr>
      <w:r w:rsidRPr="00F5784D">
        <w:rPr>
          <w:rFonts w:ascii="Arial" w:hAnsi="Arial" w:cs="Arial"/>
          <w:color w:val="000000"/>
          <w:sz w:val="20"/>
          <w:szCs w:val="20"/>
          <w:lang w:eastAsia="sl-SI"/>
        </w:rPr>
        <w:t xml:space="preserve">zajemanje ogljikovega dioksida v gozdovih Skupnosti; </w:t>
      </w:r>
    </w:p>
    <w:p w:rsidR="003053FD" w:rsidRPr="00F5784D" w:rsidRDefault="003053FD" w:rsidP="006D4C60">
      <w:pPr>
        <w:pStyle w:val="Brezrazmikov"/>
        <w:numPr>
          <w:ilvl w:val="0"/>
          <w:numId w:val="47"/>
        </w:numPr>
        <w:rPr>
          <w:rFonts w:ascii="Arial" w:hAnsi="Arial" w:cs="Arial"/>
          <w:color w:val="000000"/>
          <w:sz w:val="20"/>
          <w:szCs w:val="20"/>
          <w:lang w:eastAsia="sl-SI"/>
        </w:rPr>
      </w:pPr>
      <w:r w:rsidRPr="00F5784D">
        <w:rPr>
          <w:rFonts w:ascii="Arial" w:hAnsi="Arial" w:cs="Arial"/>
          <w:color w:val="000000"/>
          <w:sz w:val="20"/>
          <w:szCs w:val="20"/>
          <w:lang w:eastAsia="sl-SI"/>
        </w:rPr>
        <w:t>okolju varno zajemanje in geološko shranjevanje ogljikovega dioksida, zlasti iz elektrarn na trdno fosilno gorivo ter industrijskih sektorjev in delov sektorjev, vključno v tretjih državah;</w:t>
      </w:r>
    </w:p>
    <w:p w:rsidR="003053FD" w:rsidRPr="00F5784D" w:rsidRDefault="003053FD" w:rsidP="006D4C60">
      <w:pPr>
        <w:pStyle w:val="Brezrazmikov"/>
        <w:numPr>
          <w:ilvl w:val="0"/>
          <w:numId w:val="47"/>
        </w:numPr>
        <w:rPr>
          <w:rFonts w:ascii="Arial" w:hAnsi="Arial" w:cs="Arial"/>
          <w:color w:val="000000"/>
          <w:sz w:val="20"/>
          <w:szCs w:val="20"/>
          <w:lang w:eastAsia="sl-SI"/>
        </w:rPr>
      </w:pPr>
      <w:r w:rsidRPr="00F5784D">
        <w:rPr>
          <w:rFonts w:ascii="Arial" w:hAnsi="Arial" w:cs="Arial"/>
          <w:color w:val="000000"/>
          <w:sz w:val="20"/>
          <w:szCs w:val="20"/>
          <w:lang w:eastAsia="sl-SI"/>
        </w:rPr>
        <w:t>spodbujanje prehoda na promet z nizkimi emisijami in javni promet;</w:t>
      </w:r>
    </w:p>
    <w:p w:rsidR="003053FD" w:rsidRPr="00F5784D" w:rsidRDefault="003053FD" w:rsidP="006D4C60">
      <w:pPr>
        <w:pStyle w:val="Brezrazmikov"/>
        <w:numPr>
          <w:ilvl w:val="0"/>
          <w:numId w:val="47"/>
        </w:numPr>
        <w:rPr>
          <w:rFonts w:ascii="Arial" w:hAnsi="Arial" w:cs="Arial"/>
          <w:color w:val="000000"/>
          <w:sz w:val="20"/>
          <w:szCs w:val="20"/>
          <w:lang w:eastAsia="sl-SI"/>
        </w:rPr>
      </w:pPr>
      <w:r w:rsidRPr="00F5784D">
        <w:rPr>
          <w:rFonts w:ascii="Arial" w:hAnsi="Arial" w:cs="Arial"/>
          <w:color w:val="000000"/>
          <w:sz w:val="20"/>
          <w:szCs w:val="20"/>
          <w:lang w:eastAsia="sl-SI"/>
        </w:rPr>
        <w:t>financiranje raziskav in razvoja energetske učinkovitosti in čistih tehnologij v sektorjih, določenih v predpisu iz četrtega odstavka 118. člena Zakona o varstvu okolja;</w:t>
      </w:r>
    </w:p>
    <w:p w:rsidR="003053FD" w:rsidRPr="00F5784D" w:rsidRDefault="003053FD" w:rsidP="006D4C60">
      <w:pPr>
        <w:pStyle w:val="Brezrazmikov"/>
        <w:numPr>
          <w:ilvl w:val="0"/>
          <w:numId w:val="47"/>
        </w:numPr>
        <w:rPr>
          <w:rFonts w:ascii="Arial" w:hAnsi="Arial" w:cs="Arial"/>
          <w:color w:val="000000"/>
          <w:sz w:val="20"/>
          <w:szCs w:val="20"/>
          <w:lang w:eastAsia="sl-SI"/>
        </w:rPr>
      </w:pPr>
      <w:r w:rsidRPr="00F5784D">
        <w:rPr>
          <w:rFonts w:ascii="Arial" w:hAnsi="Arial" w:cs="Arial"/>
          <w:color w:val="000000"/>
          <w:sz w:val="20"/>
          <w:szCs w:val="20"/>
          <w:lang w:eastAsia="sl-SI"/>
        </w:rPr>
        <w:t>ukrepe, namen katerih je povečanje energetske učinkovitosti in izolacije ali zagotavljanje finančne podpore za obravnavo socialnih vprašanj v gospodinjstvih z nizkim ali srednjim prihodkom;</w:t>
      </w:r>
    </w:p>
    <w:p w:rsidR="003053FD" w:rsidRPr="00F5784D" w:rsidRDefault="003053FD" w:rsidP="006D4C60">
      <w:pPr>
        <w:pStyle w:val="Brezrazmikov"/>
        <w:numPr>
          <w:ilvl w:val="0"/>
          <w:numId w:val="47"/>
        </w:numPr>
        <w:rPr>
          <w:rFonts w:ascii="Arial" w:hAnsi="Arial" w:cs="Arial"/>
          <w:color w:val="000000"/>
          <w:sz w:val="20"/>
          <w:szCs w:val="20"/>
          <w:lang w:eastAsia="sl-SI"/>
        </w:rPr>
      </w:pPr>
      <w:r w:rsidRPr="00F5784D">
        <w:rPr>
          <w:rFonts w:ascii="Arial" w:hAnsi="Arial" w:cs="Arial"/>
          <w:color w:val="000000"/>
          <w:sz w:val="20"/>
          <w:szCs w:val="20"/>
          <w:lang w:eastAsia="sl-SI"/>
        </w:rPr>
        <w:t>kritje administrativnih stroškov sistema trgovanja.</w:t>
      </w:r>
    </w:p>
    <w:p w:rsidR="003053FD" w:rsidRPr="00F5784D" w:rsidRDefault="003053FD" w:rsidP="00F5784D">
      <w:pPr>
        <w:pStyle w:val="Brezrazmikov"/>
        <w:rPr>
          <w:rFonts w:ascii="Arial" w:hAnsi="Arial" w:cs="Arial"/>
          <w:color w:val="000000"/>
          <w:sz w:val="20"/>
          <w:szCs w:val="20"/>
          <w:lang w:eastAsia="sl-SI"/>
        </w:rPr>
      </w:pPr>
    </w:p>
    <w:p w:rsidR="00341ED1" w:rsidRPr="00F5784D" w:rsidRDefault="003053FD" w:rsidP="00341ED1">
      <w:pPr>
        <w:pStyle w:val="Brezrazmikov"/>
        <w:jc w:val="both"/>
        <w:rPr>
          <w:rFonts w:ascii="Arial" w:hAnsi="Arial" w:cs="Arial"/>
          <w:color w:val="000000"/>
          <w:sz w:val="20"/>
          <w:szCs w:val="20"/>
          <w:lang w:eastAsia="sl-SI"/>
        </w:rPr>
      </w:pPr>
      <w:r w:rsidRPr="00F5784D">
        <w:rPr>
          <w:rFonts w:ascii="Arial" w:hAnsi="Arial" w:cs="Arial"/>
          <w:color w:val="000000"/>
          <w:sz w:val="20"/>
          <w:szCs w:val="20"/>
          <w:lang w:eastAsia="sl-SI"/>
        </w:rPr>
        <w:t>V skladu z določbami tretjega odstavka 128. člena Zakona o varstvu okolja je za upravljanje Sklada za podnebne spremembe pristojno ministrstvo, pristojno za varstvo okolja.</w:t>
      </w:r>
      <w:r w:rsidR="00341ED1" w:rsidRPr="00341ED1">
        <w:rPr>
          <w:rFonts w:ascii="Arial" w:hAnsi="Arial" w:cs="Arial"/>
          <w:color w:val="000000"/>
          <w:sz w:val="20"/>
          <w:szCs w:val="20"/>
          <w:lang w:eastAsia="sl-SI"/>
        </w:rPr>
        <w:t xml:space="preserve"> </w:t>
      </w:r>
      <w:r w:rsidR="00341ED1">
        <w:rPr>
          <w:rFonts w:ascii="Arial" w:hAnsi="Arial" w:cs="Arial"/>
          <w:color w:val="000000"/>
          <w:sz w:val="20"/>
          <w:szCs w:val="20"/>
          <w:lang w:eastAsia="sl-SI"/>
        </w:rPr>
        <w:t xml:space="preserve">Ministrstvo </w:t>
      </w:r>
      <w:r w:rsidR="00341ED1" w:rsidRPr="00F5784D">
        <w:rPr>
          <w:rFonts w:ascii="Arial" w:hAnsi="Arial" w:cs="Arial"/>
          <w:color w:val="000000"/>
          <w:sz w:val="20"/>
          <w:szCs w:val="20"/>
          <w:lang w:eastAsia="sl-SI"/>
        </w:rPr>
        <w:t xml:space="preserve">mora </w:t>
      </w:r>
      <w:r w:rsidR="00893FBA">
        <w:rPr>
          <w:rFonts w:ascii="Arial" w:hAnsi="Arial" w:cs="Arial"/>
          <w:color w:val="000000"/>
          <w:sz w:val="20"/>
          <w:szCs w:val="20"/>
          <w:lang w:eastAsia="sl-SI"/>
        </w:rPr>
        <w:t xml:space="preserve">v </w:t>
      </w:r>
      <w:r w:rsidR="00341ED1" w:rsidRPr="00F5784D">
        <w:rPr>
          <w:rFonts w:ascii="Arial" w:hAnsi="Arial" w:cs="Arial"/>
          <w:color w:val="000000"/>
          <w:sz w:val="20"/>
          <w:szCs w:val="20"/>
          <w:lang w:eastAsia="sl-SI"/>
        </w:rPr>
        <w:t>sklad</w:t>
      </w:r>
      <w:r w:rsidR="00893FBA">
        <w:rPr>
          <w:rFonts w:ascii="Arial" w:hAnsi="Arial" w:cs="Arial"/>
          <w:color w:val="000000"/>
          <w:sz w:val="20"/>
          <w:szCs w:val="20"/>
          <w:lang w:eastAsia="sl-SI"/>
        </w:rPr>
        <w:t>u</w:t>
      </w:r>
      <w:r w:rsidR="00341ED1" w:rsidRPr="00F5784D">
        <w:rPr>
          <w:rFonts w:ascii="Arial" w:hAnsi="Arial" w:cs="Arial"/>
          <w:color w:val="000000"/>
          <w:sz w:val="20"/>
          <w:szCs w:val="20"/>
          <w:lang w:eastAsia="sl-SI"/>
        </w:rPr>
        <w:t xml:space="preserve"> z določbami 129. člena Zakona o varstvu okolja letno poročati pristojnemu organu EU o porabi sredstev prihodkov, pridobljenih na </w:t>
      </w:r>
      <w:r w:rsidR="00341ED1">
        <w:rPr>
          <w:rFonts w:ascii="Arial" w:hAnsi="Arial" w:cs="Arial"/>
          <w:color w:val="000000"/>
          <w:sz w:val="20"/>
          <w:szCs w:val="20"/>
          <w:lang w:eastAsia="sl-SI"/>
        </w:rPr>
        <w:t>javni dražbi emisijskih kuponov</w:t>
      </w:r>
      <w:r w:rsidR="00341ED1" w:rsidRPr="00F5784D">
        <w:rPr>
          <w:rFonts w:ascii="Arial" w:hAnsi="Arial" w:cs="Arial"/>
          <w:color w:val="000000"/>
          <w:sz w:val="20"/>
          <w:szCs w:val="20"/>
          <w:lang w:eastAsia="sl-SI"/>
        </w:rPr>
        <w:t>.</w:t>
      </w:r>
    </w:p>
    <w:p w:rsidR="003053FD" w:rsidRPr="00F5784D" w:rsidRDefault="003053FD" w:rsidP="00F5784D">
      <w:pPr>
        <w:pStyle w:val="Brezrazmikov"/>
        <w:jc w:val="both"/>
        <w:rPr>
          <w:rFonts w:ascii="Arial" w:hAnsi="Arial" w:cs="Arial"/>
          <w:color w:val="000000"/>
          <w:sz w:val="20"/>
          <w:szCs w:val="20"/>
          <w:lang w:eastAsia="sl-SI"/>
        </w:rPr>
      </w:pPr>
    </w:p>
    <w:p w:rsidR="003053FD" w:rsidRPr="00F5784D" w:rsidRDefault="00893FBA" w:rsidP="00F5784D">
      <w:pPr>
        <w:pStyle w:val="Brezrazmikov"/>
        <w:jc w:val="both"/>
        <w:rPr>
          <w:rFonts w:ascii="Arial" w:hAnsi="Arial" w:cs="Arial"/>
          <w:color w:val="000000"/>
          <w:sz w:val="20"/>
          <w:szCs w:val="20"/>
          <w:lang w:eastAsia="sl-SI"/>
        </w:rPr>
      </w:pPr>
      <w:r>
        <w:rPr>
          <w:rFonts w:ascii="Arial" w:hAnsi="Arial" w:cs="Arial"/>
          <w:color w:val="000000"/>
          <w:sz w:val="20"/>
          <w:szCs w:val="20"/>
          <w:lang w:eastAsia="sl-SI"/>
        </w:rPr>
        <w:t>V s</w:t>
      </w:r>
      <w:r w:rsidR="003053FD" w:rsidRPr="00F5784D">
        <w:rPr>
          <w:rFonts w:ascii="Arial" w:hAnsi="Arial" w:cs="Arial"/>
          <w:color w:val="000000"/>
          <w:sz w:val="20"/>
          <w:szCs w:val="20"/>
          <w:lang w:eastAsia="sl-SI"/>
        </w:rPr>
        <w:t>klad</w:t>
      </w:r>
      <w:r>
        <w:rPr>
          <w:rFonts w:ascii="Arial" w:hAnsi="Arial" w:cs="Arial"/>
          <w:color w:val="000000"/>
          <w:sz w:val="20"/>
          <w:szCs w:val="20"/>
          <w:lang w:eastAsia="sl-SI"/>
        </w:rPr>
        <w:t>u</w:t>
      </w:r>
      <w:r w:rsidR="003053FD" w:rsidRPr="00F5784D">
        <w:rPr>
          <w:rFonts w:ascii="Arial" w:hAnsi="Arial" w:cs="Arial"/>
          <w:color w:val="000000"/>
          <w:sz w:val="20"/>
          <w:szCs w:val="20"/>
          <w:lang w:eastAsia="sl-SI"/>
        </w:rPr>
        <w:t xml:space="preserve"> z določbami četrtega odstavka 144. člena Zakona o varstvu okolja lahko minister, pristojen za varstvo okolja, pooblasti </w:t>
      </w:r>
      <w:proofErr w:type="spellStart"/>
      <w:r w:rsidR="003053FD" w:rsidRPr="00F5784D">
        <w:rPr>
          <w:rFonts w:ascii="Arial" w:hAnsi="Arial" w:cs="Arial"/>
          <w:color w:val="000000"/>
          <w:sz w:val="20"/>
          <w:szCs w:val="20"/>
          <w:lang w:eastAsia="sl-SI"/>
        </w:rPr>
        <w:t>Eko</w:t>
      </w:r>
      <w:proofErr w:type="spellEnd"/>
      <w:r w:rsidR="003053FD" w:rsidRPr="00F5784D">
        <w:rPr>
          <w:rFonts w:ascii="Arial" w:hAnsi="Arial" w:cs="Arial"/>
          <w:color w:val="000000"/>
          <w:sz w:val="20"/>
          <w:szCs w:val="20"/>
          <w:lang w:eastAsia="sl-SI"/>
        </w:rPr>
        <w:t xml:space="preserve"> sklad, Slovenski okoljski javni sklad (v nadaljnjem besedilu: </w:t>
      </w:r>
      <w:proofErr w:type="spellStart"/>
      <w:r w:rsidR="003053FD" w:rsidRPr="00F5784D">
        <w:rPr>
          <w:rFonts w:ascii="Arial" w:hAnsi="Arial" w:cs="Arial"/>
          <w:color w:val="000000"/>
          <w:sz w:val="20"/>
          <w:szCs w:val="20"/>
          <w:lang w:eastAsia="sl-SI"/>
        </w:rPr>
        <w:t>Eko</w:t>
      </w:r>
      <w:proofErr w:type="spellEnd"/>
      <w:r w:rsidR="003053FD" w:rsidRPr="00F5784D">
        <w:rPr>
          <w:rFonts w:ascii="Arial" w:hAnsi="Arial" w:cs="Arial"/>
          <w:color w:val="000000"/>
          <w:sz w:val="20"/>
          <w:szCs w:val="20"/>
          <w:lang w:eastAsia="sl-SI"/>
        </w:rPr>
        <w:t xml:space="preserve"> sklad), da za ministrstv</w:t>
      </w:r>
      <w:r>
        <w:rPr>
          <w:rFonts w:ascii="Arial" w:hAnsi="Arial" w:cs="Arial"/>
          <w:color w:val="000000"/>
          <w:sz w:val="20"/>
          <w:szCs w:val="20"/>
          <w:lang w:eastAsia="sl-SI"/>
        </w:rPr>
        <w:t>o</w:t>
      </w:r>
      <w:r w:rsidR="003053FD" w:rsidRPr="00F5784D">
        <w:rPr>
          <w:rFonts w:ascii="Arial" w:hAnsi="Arial" w:cs="Arial"/>
          <w:color w:val="000000"/>
          <w:sz w:val="20"/>
          <w:szCs w:val="20"/>
          <w:lang w:eastAsia="sl-SI"/>
        </w:rPr>
        <w:t xml:space="preserve"> opravlja naloge ali del nalog v zvezi s sofinanciranjem dejavnosti, ki jih </w:t>
      </w:r>
      <w:proofErr w:type="spellStart"/>
      <w:r w:rsidR="003053FD" w:rsidRPr="00F5784D">
        <w:rPr>
          <w:rFonts w:ascii="Arial" w:hAnsi="Arial" w:cs="Arial"/>
          <w:color w:val="000000"/>
          <w:sz w:val="20"/>
          <w:szCs w:val="20"/>
          <w:lang w:eastAsia="sl-SI"/>
        </w:rPr>
        <w:t>Eko</w:t>
      </w:r>
      <w:proofErr w:type="spellEnd"/>
      <w:r w:rsidR="003053FD" w:rsidRPr="00F5784D">
        <w:rPr>
          <w:rFonts w:ascii="Arial" w:hAnsi="Arial" w:cs="Arial"/>
          <w:color w:val="000000"/>
          <w:sz w:val="20"/>
          <w:szCs w:val="20"/>
          <w:lang w:eastAsia="sl-SI"/>
        </w:rPr>
        <w:t xml:space="preserve"> sklad opravlja v javnem interesu. </w:t>
      </w:r>
      <w:proofErr w:type="spellStart"/>
      <w:r w:rsidR="003053FD" w:rsidRPr="00F5784D">
        <w:rPr>
          <w:rFonts w:ascii="Arial" w:hAnsi="Arial" w:cs="Arial"/>
          <w:color w:val="000000"/>
          <w:sz w:val="20"/>
          <w:szCs w:val="20"/>
          <w:lang w:eastAsia="sl-SI"/>
        </w:rPr>
        <w:t>Eko</w:t>
      </w:r>
      <w:proofErr w:type="spellEnd"/>
      <w:r w:rsidR="003053FD" w:rsidRPr="00F5784D">
        <w:rPr>
          <w:rFonts w:ascii="Arial" w:hAnsi="Arial" w:cs="Arial"/>
          <w:color w:val="000000"/>
          <w:sz w:val="20"/>
          <w:szCs w:val="20"/>
          <w:lang w:eastAsia="sl-SI"/>
        </w:rPr>
        <w:t xml:space="preserve"> sklad v ta namen sklene</w:t>
      </w:r>
      <w:r w:rsidR="00341ED1">
        <w:rPr>
          <w:rFonts w:ascii="Arial" w:hAnsi="Arial" w:cs="Arial"/>
          <w:color w:val="000000"/>
          <w:sz w:val="20"/>
          <w:szCs w:val="20"/>
          <w:lang w:eastAsia="sl-SI"/>
        </w:rPr>
        <w:t xml:space="preserve"> pogodbo</w:t>
      </w:r>
      <w:r w:rsidR="003053FD" w:rsidRPr="00F5784D">
        <w:rPr>
          <w:rFonts w:ascii="Arial" w:hAnsi="Arial" w:cs="Arial"/>
          <w:color w:val="000000"/>
          <w:sz w:val="20"/>
          <w:szCs w:val="20"/>
          <w:lang w:eastAsia="sl-SI"/>
        </w:rPr>
        <w:t xml:space="preserve"> z ministrstvom,</w:t>
      </w:r>
      <w:r w:rsidR="00452E68">
        <w:rPr>
          <w:rFonts w:ascii="Arial" w:hAnsi="Arial" w:cs="Arial"/>
          <w:color w:val="000000"/>
          <w:sz w:val="20"/>
          <w:szCs w:val="20"/>
          <w:lang w:eastAsia="sl-SI"/>
        </w:rPr>
        <w:t xml:space="preserve"> pristojnim za varstvo okolja, v kateri</w:t>
      </w:r>
      <w:r w:rsidR="003053FD" w:rsidRPr="00F5784D">
        <w:rPr>
          <w:rFonts w:ascii="Arial" w:hAnsi="Arial" w:cs="Arial"/>
          <w:color w:val="000000"/>
          <w:sz w:val="20"/>
          <w:szCs w:val="20"/>
          <w:lang w:eastAsia="sl-SI"/>
        </w:rPr>
        <w:t xml:space="preserve"> se določijo obseg, namen in pogoji opravljanja nalog </w:t>
      </w:r>
      <w:proofErr w:type="spellStart"/>
      <w:r w:rsidR="003053FD" w:rsidRPr="00F5784D">
        <w:rPr>
          <w:rFonts w:ascii="Arial" w:hAnsi="Arial" w:cs="Arial"/>
          <w:color w:val="000000"/>
          <w:sz w:val="20"/>
          <w:szCs w:val="20"/>
          <w:lang w:eastAsia="sl-SI"/>
        </w:rPr>
        <w:t>Eko</w:t>
      </w:r>
      <w:proofErr w:type="spellEnd"/>
      <w:r w:rsidR="003053FD" w:rsidRPr="00F5784D">
        <w:rPr>
          <w:rFonts w:ascii="Arial" w:hAnsi="Arial" w:cs="Arial"/>
          <w:color w:val="000000"/>
          <w:sz w:val="20"/>
          <w:szCs w:val="20"/>
          <w:lang w:eastAsia="sl-SI"/>
        </w:rPr>
        <w:t xml:space="preserve"> sklada oziroma dodeljevanja sredstev. Pogodba vsebuje tudi določbe o obliki dodeljevanja sredstev (na podlagi določb Zakona o varstvu okolja in Splošni</w:t>
      </w:r>
      <w:r w:rsidR="0095558E">
        <w:rPr>
          <w:rFonts w:ascii="Arial" w:hAnsi="Arial" w:cs="Arial"/>
          <w:color w:val="000000"/>
          <w:sz w:val="20"/>
          <w:szCs w:val="20"/>
          <w:lang w:eastAsia="sl-SI"/>
        </w:rPr>
        <w:t xml:space="preserve">h pogojev poslovanja </w:t>
      </w:r>
      <w:proofErr w:type="spellStart"/>
      <w:r w:rsidR="0095558E">
        <w:rPr>
          <w:rFonts w:ascii="Arial" w:hAnsi="Arial" w:cs="Arial"/>
          <w:color w:val="000000"/>
          <w:sz w:val="20"/>
          <w:szCs w:val="20"/>
          <w:lang w:eastAsia="sl-SI"/>
        </w:rPr>
        <w:t>Eko</w:t>
      </w:r>
      <w:proofErr w:type="spellEnd"/>
      <w:r w:rsidR="0095558E">
        <w:rPr>
          <w:rFonts w:ascii="Arial" w:hAnsi="Arial" w:cs="Arial"/>
          <w:color w:val="000000"/>
          <w:sz w:val="20"/>
          <w:szCs w:val="20"/>
          <w:lang w:eastAsia="sl-SI"/>
        </w:rPr>
        <w:t xml:space="preserve"> sklada</w:t>
      </w:r>
      <w:r w:rsidR="003053FD" w:rsidRPr="00F5784D">
        <w:rPr>
          <w:rFonts w:ascii="Arial" w:hAnsi="Arial" w:cs="Arial"/>
          <w:color w:val="000000"/>
          <w:sz w:val="20"/>
          <w:szCs w:val="20"/>
          <w:lang w:eastAsia="sl-SI"/>
        </w:rPr>
        <w:t xml:space="preserve">), </w:t>
      </w:r>
      <w:r w:rsidR="00452E68">
        <w:rPr>
          <w:rFonts w:ascii="Arial" w:hAnsi="Arial" w:cs="Arial"/>
          <w:color w:val="000000"/>
          <w:sz w:val="20"/>
          <w:szCs w:val="20"/>
          <w:lang w:eastAsia="sl-SI"/>
        </w:rPr>
        <w:t xml:space="preserve">o </w:t>
      </w:r>
      <w:r w:rsidR="003053FD" w:rsidRPr="00F5784D">
        <w:rPr>
          <w:rFonts w:ascii="Arial" w:hAnsi="Arial" w:cs="Arial"/>
          <w:color w:val="000000"/>
          <w:sz w:val="20"/>
          <w:szCs w:val="20"/>
          <w:lang w:eastAsia="sl-SI"/>
        </w:rPr>
        <w:t>instrumentih, upravičencih in pooblastilih v zvezi s pripravo javnega poziva, vodenjem in odločanjem ter o poročanju in drugih stranskih obveznostih pogodbenih strank.</w:t>
      </w:r>
    </w:p>
    <w:p w:rsidR="003053FD" w:rsidRPr="00CC1558" w:rsidRDefault="00F5784D" w:rsidP="00261573">
      <w:pPr>
        <w:pStyle w:val="Naslov1"/>
        <w:numPr>
          <w:ilvl w:val="0"/>
          <w:numId w:val="61"/>
        </w:numPr>
        <w:rPr>
          <w:noProof/>
        </w:rPr>
      </w:pPr>
      <w:bookmarkStart w:id="2" w:name="_Toc22724148"/>
      <w:r>
        <w:rPr>
          <w:noProof/>
        </w:rPr>
        <w:lastRenderedPageBreak/>
        <w:t>P</w:t>
      </w:r>
      <w:r w:rsidR="003053FD" w:rsidRPr="00CC1558">
        <w:rPr>
          <w:noProof/>
        </w:rPr>
        <w:t xml:space="preserve">oraba sredstev </w:t>
      </w:r>
      <w:r w:rsidR="007B72F4">
        <w:rPr>
          <w:noProof/>
        </w:rPr>
        <w:t xml:space="preserve">v preteklosti </w:t>
      </w:r>
      <w:r w:rsidR="00EF096B">
        <w:rPr>
          <w:noProof/>
        </w:rPr>
        <w:t>in predviden</w:t>
      </w:r>
      <w:r w:rsidR="00452E68">
        <w:rPr>
          <w:noProof/>
        </w:rPr>
        <w:t>i</w:t>
      </w:r>
      <w:r w:rsidR="00EF096B">
        <w:rPr>
          <w:noProof/>
        </w:rPr>
        <w:t xml:space="preserve"> priliv</w:t>
      </w:r>
      <w:bookmarkEnd w:id="2"/>
      <w:r w:rsidR="00507E14">
        <w:rPr>
          <w:noProof/>
        </w:rPr>
        <w:t>i v obdobju 2020 - 202</w:t>
      </w:r>
      <w:r w:rsidR="002E2D58">
        <w:rPr>
          <w:noProof/>
        </w:rPr>
        <w:t>3</w:t>
      </w:r>
    </w:p>
    <w:p w:rsidR="003053FD" w:rsidRPr="00BC7B5B" w:rsidRDefault="003053FD" w:rsidP="00EF096B">
      <w:pPr>
        <w:pStyle w:val="Brezrazmikov"/>
        <w:rPr>
          <w:lang w:eastAsia="sl-SI"/>
        </w:rPr>
      </w:pPr>
    </w:p>
    <w:p w:rsidR="003053FD" w:rsidRDefault="003053FD" w:rsidP="00F5784D">
      <w:pPr>
        <w:pStyle w:val="Brezrazmikov"/>
        <w:rPr>
          <w:rFonts w:ascii="Arial" w:hAnsi="Arial" w:cs="Arial"/>
          <w:sz w:val="20"/>
          <w:szCs w:val="20"/>
          <w:lang w:eastAsia="sl-SI"/>
        </w:rPr>
      </w:pPr>
      <w:r w:rsidRPr="00F5784D">
        <w:rPr>
          <w:rFonts w:ascii="Arial" w:hAnsi="Arial" w:cs="Arial"/>
          <w:sz w:val="20"/>
          <w:szCs w:val="20"/>
          <w:lang w:eastAsia="sl-SI"/>
        </w:rPr>
        <w:t>V letih 2014, 2015,</w:t>
      </w:r>
      <w:r w:rsidR="004C5CA0" w:rsidRPr="00F5784D">
        <w:rPr>
          <w:rFonts w:ascii="Arial" w:hAnsi="Arial" w:cs="Arial"/>
          <w:sz w:val="20"/>
          <w:szCs w:val="20"/>
          <w:lang w:eastAsia="sl-SI"/>
        </w:rPr>
        <w:t xml:space="preserve"> </w:t>
      </w:r>
      <w:r w:rsidRPr="00F5784D">
        <w:rPr>
          <w:rFonts w:ascii="Arial" w:hAnsi="Arial" w:cs="Arial"/>
          <w:sz w:val="20"/>
          <w:szCs w:val="20"/>
          <w:lang w:eastAsia="sl-SI"/>
        </w:rPr>
        <w:t>2016</w:t>
      </w:r>
      <w:r w:rsidR="004C5CA0" w:rsidRPr="00F5784D">
        <w:rPr>
          <w:rFonts w:ascii="Arial" w:hAnsi="Arial" w:cs="Arial"/>
          <w:sz w:val="20"/>
          <w:szCs w:val="20"/>
          <w:lang w:eastAsia="sl-SI"/>
        </w:rPr>
        <w:t>, 2017</w:t>
      </w:r>
      <w:r w:rsidRPr="00F5784D">
        <w:rPr>
          <w:rFonts w:ascii="Arial" w:hAnsi="Arial" w:cs="Arial"/>
          <w:sz w:val="20"/>
          <w:szCs w:val="20"/>
          <w:lang w:eastAsia="sl-SI"/>
        </w:rPr>
        <w:t xml:space="preserve"> </w:t>
      </w:r>
      <w:r w:rsidR="004C5CA0" w:rsidRPr="00F5784D">
        <w:rPr>
          <w:rFonts w:ascii="Arial" w:hAnsi="Arial" w:cs="Arial"/>
          <w:sz w:val="20"/>
          <w:szCs w:val="20"/>
          <w:lang w:eastAsia="sl-SI"/>
        </w:rPr>
        <w:t>in 2018</w:t>
      </w:r>
      <w:r w:rsidR="00074A9F">
        <w:rPr>
          <w:rFonts w:ascii="Arial" w:hAnsi="Arial" w:cs="Arial"/>
          <w:sz w:val="20"/>
          <w:szCs w:val="20"/>
          <w:lang w:eastAsia="sl-SI"/>
        </w:rPr>
        <w:t xml:space="preserve"> in 2019</w:t>
      </w:r>
      <w:r w:rsidR="00AF083B">
        <w:rPr>
          <w:rFonts w:ascii="Arial" w:hAnsi="Arial" w:cs="Arial"/>
          <w:sz w:val="20"/>
          <w:szCs w:val="20"/>
          <w:lang w:eastAsia="sl-SI"/>
        </w:rPr>
        <w:t xml:space="preserve"> </w:t>
      </w:r>
      <w:r w:rsidRPr="00F5784D">
        <w:rPr>
          <w:rFonts w:ascii="Arial" w:hAnsi="Arial" w:cs="Arial"/>
          <w:sz w:val="20"/>
          <w:szCs w:val="20"/>
          <w:lang w:eastAsia="sl-SI"/>
        </w:rPr>
        <w:t>so bili iz sredstev Sklada za p</w:t>
      </w:r>
      <w:r w:rsidR="00046826">
        <w:rPr>
          <w:rFonts w:ascii="Arial" w:hAnsi="Arial" w:cs="Arial"/>
          <w:sz w:val="20"/>
          <w:szCs w:val="20"/>
          <w:lang w:eastAsia="sl-SI"/>
        </w:rPr>
        <w:t xml:space="preserve">odnebne spremembe </w:t>
      </w:r>
      <w:r w:rsidR="009F5DAC">
        <w:rPr>
          <w:rFonts w:ascii="Arial" w:hAnsi="Arial" w:cs="Arial"/>
          <w:sz w:val="20"/>
          <w:szCs w:val="20"/>
          <w:lang w:eastAsia="sl-SI"/>
        </w:rPr>
        <w:t>za financiranje predvideni naslednji</w:t>
      </w:r>
      <w:r w:rsidRPr="00F5784D">
        <w:rPr>
          <w:rFonts w:ascii="Arial" w:hAnsi="Arial" w:cs="Arial"/>
          <w:sz w:val="20"/>
          <w:szCs w:val="20"/>
          <w:lang w:eastAsia="sl-SI"/>
        </w:rPr>
        <w:t xml:space="preserve"> </w:t>
      </w:r>
      <w:r w:rsidR="0038724F">
        <w:rPr>
          <w:rFonts w:ascii="Arial" w:hAnsi="Arial" w:cs="Arial"/>
          <w:sz w:val="20"/>
          <w:szCs w:val="20"/>
          <w:lang w:eastAsia="sl-SI"/>
        </w:rPr>
        <w:t xml:space="preserve">večji </w:t>
      </w:r>
      <w:r w:rsidRPr="00F5784D">
        <w:rPr>
          <w:rFonts w:ascii="Arial" w:hAnsi="Arial" w:cs="Arial"/>
          <w:sz w:val="20"/>
          <w:szCs w:val="20"/>
          <w:lang w:eastAsia="sl-SI"/>
        </w:rPr>
        <w:t>ukrepi,</w:t>
      </w:r>
      <w:r w:rsidR="004C5CA0" w:rsidRPr="00F5784D">
        <w:rPr>
          <w:rFonts w:ascii="Arial" w:hAnsi="Arial" w:cs="Arial"/>
          <w:sz w:val="20"/>
          <w:szCs w:val="20"/>
          <w:lang w:eastAsia="sl-SI"/>
        </w:rPr>
        <w:t xml:space="preserve"> </w:t>
      </w:r>
      <w:r w:rsidRPr="00F5784D">
        <w:rPr>
          <w:rFonts w:ascii="Arial" w:hAnsi="Arial" w:cs="Arial"/>
          <w:sz w:val="20"/>
          <w:szCs w:val="20"/>
          <w:lang w:eastAsia="sl-SI"/>
        </w:rPr>
        <w:t xml:space="preserve">v mio </w:t>
      </w:r>
      <w:r w:rsidR="00452E68">
        <w:rPr>
          <w:rFonts w:ascii="Arial" w:hAnsi="Arial" w:cs="Arial"/>
          <w:sz w:val="20"/>
          <w:szCs w:val="20"/>
          <w:lang w:eastAsia="sl-SI"/>
        </w:rPr>
        <w:t>evro</w:t>
      </w:r>
      <w:r w:rsidRPr="00F5784D">
        <w:rPr>
          <w:rFonts w:ascii="Arial" w:hAnsi="Arial" w:cs="Arial"/>
          <w:sz w:val="20"/>
          <w:szCs w:val="20"/>
          <w:lang w:eastAsia="sl-SI"/>
        </w:rPr>
        <w:t>v:</w:t>
      </w:r>
    </w:p>
    <w:p w:rsidR="00A42741" w:rsidRPr="00F5784D" w:rsidRDefault="00A42741" w:rsidP="00F5784D">
      <w:pPr>
        <w:pStyle w:val="Brezrazmikov"/>
        <w:rPr>
          <w:rFonts w:ascii="Arial" w:hAnsi="Arial" w:cs="Arial"/>
          <w:sz w:val="20"/>
          <w:szCs w:val="20"/>
          <w:lang w:eastAsia="sl-SI"/>
        </w:rPr>
      </w:pPr>
    </w:p>
    <w:tbl>
      <w:tblPr>
        <w:tblW w:w="4493" w:type="pct"/>
        <w:tblInd w:w="366" w:type="dxa"/>
        <w:tblBorders>
          <w:top w:val="single" w:sz="8" w:space="0" w:color="4F81BD"/>
          <w:left w:val="single" w:sz="8" w:space="0" w:color="4F81BD"/>
          <w:bottom w:val="single" w:sz="8" w:space="0" w:color="4F81BD"/>
          <w:right w:val="single" w:sz="8" w:space="0" w:color="4F81BD"/>
        </w:tblBorders>
        <w:tblLook w:val="00A0" w:firstRow="1" w:lastRow="0" w:firstColumn="1" w:lastColumn="0" w:noHBand="0" w:noVBand="0"/>
      </w:tblPr>
      <w:tblGrid>
        <w:gridCol w:w="3040"/>
        <w:gridCol w:w="825"/>
        <w:gridCol w:w="945"/>
        <w:gridCol w:w="886"/>
        <w:gridCol w:w="768"/>
        <w:gridCol w:w="941"/>
        <w:gridCol w:w="941"/>
      </w:tblGrid>
      <w:tr w:rsidR="00D958B8" w:rsidRPr="00A42741" w:rsidTr="00581921">
        <w:trPr>
          <w:tblHeader/>
        </w:trPr>
        <w:tc>
          <w:tcPr>
            <w:tcW w:w="1821" w:type="pct"/>
            <w:tcBorders>
              <w:top w:val="single" w:sz="8" w:space="0" w:color="4F81BD"/>
              <w:left w:val="single" w:sz="8" w:space="0" w:color="4F81BD"/>
              <w:right w:val="single" w:sz="8" w:space="0" w:color="4F81BD"/>
            </w:tcBorders>
            <w:shd w:val="clear" w:color="auto" w:fill="4F81BD"/>
          </w:tcPr>
          <w:p w:rsidR="00D958B8" w:rsidRPr="00A42741" w:rsidRDefault="00D958B8" w:rsidP="00F5784D">
            <w:pPr>
              <w:pStyle w:val="Brezrazmikov"/>
              <w:rPr>
                <w:rFonts w:ascii="Arial Narrow" w:hAnsi="Arial Narrow" w:cs="Arial"/>
                <w:b/>
                <w:bCs/>
                <w:noProof/>
                <w:sz w:val="20"/>
                <w:szCs w:val="20"/>
              </w:rPr>
            </w:pPr>
            <w:r w:rsidRPr="00A42741">
              <w:rPr>
                <w:rFonts w:ascii="Arial Narrow" w:hAnsi="Arial Narrow" w:cs="Arial"/>
                <w:b/>
                <w:bCs/>
                <w:noProof/>
                <w:sz w:val="20"/>
                <w:szCs w:val="20"/>
              </w:rPr>
              <w:t>UKREP</w:t>
            </w:r>
          </w:p>
        </w:tc>
        <w:tc>
          <w:tcPr>
            <w:tcW w:w="494" w:type="pct"/>
            <w:tcBorders>
              <w:top w:val="single" w:sz="8" w:space="0" w:color="4F81BD"/>
              <w:bottom w:val="single" w:sz="8" w:space="0" w:color="4F81BD"/>
            </w:tcBorders>
            <w:shd w:val="clear" w:color="auto" w:fill="4F81BD"/>
          </w:tcPr>
          <w:p w:rsidR="00D958B8" w:rsidRPr="00A42741" w:rsidRDefault="00D958B8" w:rsidP="00F5784D">
            <w:pPr>
              <w:pStyle w:val="Brezrazmikov"/>
              <w:rPr>
                <w:rFonts w:ascii="Arial Narrow" w:hAnsi="Arial Narrow" w:cs="Arial"/>
                <w:b/>
                <w:bCs/>
                <w:noProof/>
                <w:sz w:val="20"/>
                <w:szCs w:val="20"/>
              </w:rPr>
            </w:pPr>
            <w:r w:rsidRPr="00A42741">
              <w:rPr>
                <w:rFonts w:ascii="Arial Narrow" w:hAnsi="Arial Narrow" w:cs="Arial"/>
                <w:b/>
                <w:bCs/>
                <w:noProof/>
                <w:sz w:val="20"/>
                <w:szCs w:val="20"/>
              </w:rPr>
              <w:t>2014</w:t>
            </w:r>
          </w:p>
        </w:tc>
        <w:tc>
          <w:tcPr>
            <w:tcW w:w="566" w:type="pct"/>
            <w:tcBorders>
              <w:top w:val="single" w:sz="8" w:space="0" w:color="4F81BD"/>
            </w:tcBorders>
            <w:shd w:val="clear" w:color="auto" w:fill="4F81BD"/>
          </w:tcPr>
          <w:p w:rsidR="00D958B8" w:rsidRPr="00A42741" w:rsidRDefault="00D958B8" w:rsidP="00F5784D">
            <w:pPr>
              <w:pStyle w:val="Brezrazmikov"/>
              <w:rPr>
                <w:rFonts w:ascii="Arial Narrow" w:hAnsi="Arial Narrow" w:cs="Arial"/>
                <w:b/>
                <w:bCs/>
                <w:noProof/>
                <w:sz w:val="20"/>
                <w:szCs w:val="20"/>
              </w:rPr>
            </w:pPr>
            <w:r w:rsidRPr="00A42741">
              <w:rPr>
                <w:rFonts w:ascii="Arial Narrow" w:hAnsi="Arial Narrow" w:cs="Arial"/>
                <w:b/>
                <w:bCs/>
                <w:noProof/>
                <w:sz w:val="20"/>
                <w:szCs w:val="20"/>
              </w:rPr>
              <w:t>2015</w:t>
            </w:r>
          </w:p>
        </w:tc>
        <w:tc>
          <w:tcPr>
            <w:tcW w:w="531" w:type="pct"/>
            <w:tcBorders>
              <w:top w:val="single" w:sz="8" w:space="0" w:color="4F81BD"/>
            </w:tcBorders>
            <w:shd w:val="clear" w:color="auto" w:fill="4F81BD"/>
          </w:tcPr>
          <w:p w:rsidR="00D958B8" w:rsidRPr="00A42741" w:rsidRDefault="00D958B8" w:rsidP="00F5784D">
            <w:pPr>
              <w:pStyle w:val="Brezrazmikov"/>
              <w:rPr>
                <w:rFonts w:ascii="Arial Narrow" w:hAnsi="Arial Narrow" w:cs="Arial"/>
                <w:b/>
                <w:bCs/>
                <w:noProof/>
                <w:sz w:val="20"/>
                <w:szCs w:val="20"/>
              </w:rPr>
            </w:pPr>
            <w:r w:rsidRPr="00A42741">
              <w:rPr>
                <w:rFonts w:ascii="Arial Narrow" w:hAnsi="Arial Narrow" w:cs="Arial"/>
                <w:b/>
                <w:bCs/>
                <w:noProof/>
                <w:sz w:val="20"/>
                <w:szCs w:val="20"/>
              </w:rPr>
              <w:t>2016</w:t>
            </w:r>
          </w:p>
        </w:tc>
        <w:tc>
          <w:tcPr>
            <w:tcW w:w="460" w:type="pct"/>
            <w:tcBorders>
              <w:top w:val="single" w:sz="8" w:space="0" w:color="4F81BD"/>
            </w:tcBorders>
            <w:shd w:val="clear" w:color="auto" w:fill="4F81BD"/>
          </w:tcPr>
          <w:p w:rsidR="00D958B8" w:rsidRPr="00A42741" w:rsidRDefault="00D958B8" w:rsidP="00F5784D">
            <w:pPr>
              <w:pStyle w:val="Brezrazmikov"/>
              <w:rPr>
                <w:rFonts w:ascii="Arial Narrow" w:hAnsi="Arial Narrow" w:cs="Arial"/>
                <w:b/>
                <w:bCs/>
                <w:noProof/>
                <w:sz w:val="20"/>
                <w:szCs w:val="20"/>
              </w:rPr>
            </w:pPr>
            <w:r w:rsidRPr="00A42741">
              <w:rPr>
                <w:rFonts w:ascii="Arial Narrow" w:hAnsi="Arial Narrow" w:cs="Arial"/>
                <w:b/>
                <w:bCs/>
                <w:noProof/>
                <w:sz w:val="20"/>
                <w:szCs w:val="20"/>
              </w:rPr>
              <w:t>2017</w:t>
            </w:r>
          </w:p>
        </w:tc>
        <w:tc>
          <w:tcPr>
            <w:tcW w:w="564" w:type="pct"/>
            <w:tcBorders>
              <w:top w:val="single" w:sz="8" w:space="0" w:color="4F81BD"/>
            </w:tcBorders>
            <w:shd w:val="clear" w:color="auto" w:fill="4F81BD"/>
          </w:tcPr>
          <w:p w:rsidR="00D958B8" w:rsidRPr="00A42741" w:rsidRDefault="00D958B8" w:rsidP="00F5784D">
            <w:pPr>
              <w:pStyle w:val="Brezrazmikov"/>
              <w:rPr>
                <w:rFonts w:ascii="Arial Narrow" w:hAnsi="Arial Narrow" w:cs="Arial"/>
                <w:b/>
                <w:bCs/>
                <w:noProof/>
                <w:sz w:val="20"/>
                <w:szCs w:val="20"/>
              </w:rPr>
            </w:pPr>
            <w:r w:rsidRPr="00A42741">
              <w:rPr>
                <w:rFonts w:ascii="Arial Narrow" w:hAnsi="Arial Narrow" w:cs="Arial"/>
                <w:b/>
                <w:bCs/>
                <w:noProof/>
                <w:sz w:val="20"/>
                <w:szCs w:val="20"/>
              </w:rPr>
              <w:t>2018</w:t>
            </w:r>
          </w:p>
        </w:tc>
        <w:tc>
          <w:tcPr>
            <w:tcW w:w="564" w:type="pct"/>
            <w:tcBorders>
              <w:top w:val="single" w:sz="8" w:space="0" w:color="4F81BD"/>
            </w:tcBorders>
            <w:shd w:val="clear" w:color="auto" w:fill="4F81BD"/>
          </w:tcPr>
          <w:p w:rsidR="00D958B8" w:rsidRPr="00A42741" w:rsidRDefault="00D958B8" w:rsidP="00F5784D">
            <w:pPr>
              <w:pStyle w:val="Brezrazmikov"/>
              <w:rPr>
                <w:rFonts w:ascii="Arial Narrow" w:hAnsi="Arial Narrow" w:cs="Arial"/>
                <w:b/>
                <w:bCs/>
                <w:noProof/>
                <w:sz w:val="20"/>
                <w:szCs w:val="20"/>
              </w:rPr>
            </w:pPr>
            <w:r w:rsidRPr="00A42741">
              <w:rPr>
                <w:rFonts w:ascii="Arial Narrow" w:hAnsi="Arial Narrow" w:cs="Arial"/>
                <w:b/>
                <w:bCs/>
                <w:noProof/>
                <w:sz w:val="20"/>
                <w:szCs w:val="20"/>
              </w:rPr>
              <w:t>2019</w:t>
            </w:r>
          </w:p>
        </w:tc>
      </w:tr>
      <w:tr w:rsidR="00D958B8" w:rsidRPr="00A42741" w:rsidTr="00581921">
        <w:tc>
          <w:tcPr>
            <w:tcW w:w="1821" w:type="pct"/>
            <w:tcBorders>
              <w:top w:val="single" w:sz="8" w:space="0" w:color="4F81BD"/>
              <w:left w:val="single" w:sz="8" w:space="0" w:color="4F81BD"/>
              <w:bottom w:val="single" w:sz="8" w:space="0" w:color="4F81BD"/>
              <w:right w:val="single" w:sz="8" w:space="0" w:color="4F81BD"/>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 xml:space="preserve">energetska prenova stavb </w:t>
            </w:r>
            <w:r w:rsidRPr="00A42741">
              <w:rPr>
                <w:rStyle w:val="Sprotnaopomba-sklic"/>
                <w:rFonts w:ascii="Arial Narrow" w:hAnsi="Arial Narrow" w:cs="Arial"/>
                <w:sz w:val="20"/>
                <w:szCs w:val="20"/>
              </w:rPr>
              <w:footnoteReference w:id="2"/>
            </w:r>
            <w:r w:rsidRPr="00A42741">
              <w:rPr>
                <w:rFonts w:ascii="Arial Narrow" w:hAnsi="Arial Narrow" w:cs="Arial"/>
                <w:sz w:val="20"/>
                <w:szCs w:val="20"/>
              </w:rPr>
              <w:t xml:space="preserve"> </w:t>
            </w:r>
          </w:p>
        </w:tc>
        <w:tc>
          <w:tcPr>
            <w:tcW w:w="494" w:type="pct"/>
            <w:tcBorders>
              <w:top w:val="single" w:sz="8" w:space="0" w:color="4F81BD"/>
              <w:bottom w:val="single" w:sz="8" w:space="0" w:color="4F81BD"/>
              <w:right w:val="single" w:sz="4" w:space="0" w:color="auto"/>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7,45</w:t>
            </w:r>
          </w:p>
        </w:tc>
        <w:tc>
          <w:tcPr>
            <w:tcW w:w="566" w:type="pct"/>
            <w:tcBorders>
              <w:top w:val="single" w:sz="8" w:space="0" w:color="4F81BD"/>
              <w:left w:val="single" w:sz="4" w:space="0" w:color="auto"/>
              <w:bottom w:val="single" w:sz="8" w:space="0" w:color="4F81BD"/>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7,2</w:t>
            </w:r>
          </w:p>
        </w:tc>
        <w:tc>
          <w:tcPr>
            <w:tcW w:w="531" w:type="pct"/>
            <w:tcBorders>
              <w:top w:val="single" w:sz="8" w:space="0" w:color="4F81BD"/>
              <w:left w:val="single" w:sz="4" w:space="0" w:color="auto"/>
              <w:bottom w:val="single" w:sz="8" w:space="0" w:color="4F81BD"/>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3</w:t>
            </w:r>
          </w:p>
        </w:tc>
        <w:tc>
          <w:tcPr>
            <w:tcW w:w="460" w:type="pct"/>
            <w:tcBorders>
              <w:top w:val="single" w:sz="8" w:space="0" w:color="4F81BD"/>
              <w:left w:val="single" w:sz="4" w:space="0" w:color="auto"/>
              <w:bottom w:val="single" w:sz="8" w:space="0" w:color="4F81BD"/>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w:t>
            </w:r>
          </w:p>
        </w:tc>
        <w:tc>
          <w:tcPr>
            <w:tcW w:w="564" w:type="pct"/>
            <w:tcBorders>
              <w:top w:val="single" w:sz="8" w:space="0" w:color="4F81BD"/>
              <w:left w:val="single" w:sz="4" w:space="0" w:color="auto"/>
              <w:bottom w:val="single" w:sz="8" w:space="0" w:color="4F81BD"/>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w:t>
            </w:r>
          </w:p>
        </w:tc>
        <w:tc>
          <w:tcPr>
            <w:tcW w:w="564" w:type="pct"/>
            <w:tcBorders>
              <w:top w:val="single" w:sz="8" w:space="0" w:color="4F81BD"/>
              <w:left w:val="single" w:sz="4" w:space="0" w:color="auto"/>
              <w:bottom w:val="single" w:sz="8" w:space="0" w:color="4F81BD"/>
              <w:right w:val="single" w:sz="4" w:space="0" w:color="auto"/>
            </w:tcBorders>
          </w:tcPr>
          <w:p w:rsidR="00D958B8" w:rsidRPr="00A42741" w:rsidRDefault="00D958B8" w:rsidP="00F5784D">
            <w:pPr>
              <w:pStyle w:val="Brezrazmikov"/>
              <w:rPr>
                <w:rFonts w:ascii="Arial Narrow" w:hAnsi="Arial Narrow" w:cs="Arial"/>
                <w:sz w:val="20"/>
                <w:szCs w:val="20"/>
              </w:rPr>
            </w:pPr>
          </w:p>
        </w:tc>
      </w:tr>
      <w:tr w:rsidR="00D958B8" w:rsidRPr="00A42741" w:rsidTr="00581921">
        <w:tc>
          <w:tcPr>
            <w:tcW w:w="1821" w:type="pct"/>
            <w:tcBorders>
              <w:top w:val="single" w:sz="8" w:space="0" w:color="4F81BD"/>
              <w:left w:val="single" w:sz="8" w:space="0" w:color="4F81BD"/>
              <w:bottom w:val="single" w:sz="8" w:space="0" w:color="4F81BD"/>
              <w:right w:val="single" w:sz="8" w:space="0" w:color="4F81BD"/>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 xml:space="preserve">nakup okolju prijaznih avtobusov </w:t>
            </w:r>
          </w:p>
        </w:tc>
        <w:tc>
          <w:tcPr>
            <w:tcW w:w="494" w:type="pct"/>
            <w:tcBorders>
              <w:top w:val="single" w:sz="8" w:space="0" w:color="4F81BD"/>
              <w:bottom w:val="single" w:sz="8" w:space="0" w:color="4F81BD"/>
              <w:right w:val="single" w:sz="4" w:space="0" w:color="auto"/>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2,5</w:t>
            </w:r>
          </w:p>
        </w:tc>
        <w:tc>
          <w:tcPr>
            <w:tcW w:w="566" w:type="pct"/>
            <w:tcBorders>
              <w:top w:val="single" w:sz="8" w:space="0" w:color="4F81BD"/>
              <w:left w:val="single" w:sz="4" w:space="0" w:color="auto"/>
              <w:bottom w:val="single" w:sz="8" w:space="0" w:color="4F81BD"/>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1,846</w:t>
            </w:r>
          </w:p>
        </w:tc>
        <w:tc>
          <w:tcPr>
            <w:tcW w:w="531" w:type="pct"/>
            <w:tcBorders>
              <w:top w:val="single" w:sz="8" w:space="0" w:color="4F81BD"/>
              <w:left w:val="single" w:sz="4" w:space="0" w:color="auto"/>
              <w:bottom w:val="single" w:sz="8" w:space="0" w:color="4F81BD"/>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1,8</w:t>
            </w:r>
          </w:p>
        </w:tc>
        <w:tc>
          <w:tcPr>
            <w:tcW w:w="460" w:type="pct"/>
            <w:tcBorders>
              <w:top w:val="single" w:sz="8" w:space="0" w:color="4F81BD"/>
              <w:left w:val="single" w:sz="4" w:space="0" w:color="auto"/>
              <w:bottom w:val="single" w:sz="8" w:space="0" w:color="4F81BD"/>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2,8</w:t>
            </w:r>
          </w:p>
        </w:tc>
        <w:tc>
          <w:tcPr>
            <w:tcW w:w="564" w:type="pct"/>
            <w:tcBorders>
              <w:top w:val="single" w:sz="8" w:space="0" w:color="4F81BD"/>
              <w:left w:val="single" w:sz="4" w:space="0" w:color="auto"/>
              <w:bottom w:val="single" w:sz="8" w:space="0" w:color="4F81BD"/>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17</w:t>
            </w:r>
          </w:p>
        </w:tc>
        <w:tc>
          <w:tcPr>
            <w:tcW w:w="564" w:type="pct"/>
            <w:tcBorders>
              <w:top w:val="single" w:sz="8" w:space="0" w:color="4F81BD"/>
              <w:left w:val="single" w:sz="4" w:space="0" w:color="auto"/>
              <w:bottom w:val="single" w:sz="8" w:space="0" w:color="4F81BD"/>
              <w:right w:val="single" w:sz="4" w:space="0" w:color="auto"/>
            </w:tcBorders>
          </w:tcPr>
          <w:p w:rsidR="00D958B8" w:rsidRPr="00A42741" w:rsidRDefault="005A71F3" w:rsidP="00F5784D">
            <w:pPr>
              <w:pStyle w:val="Brezrazmikov"/>
              <w:rPr>
                <w:rFonts w:ascii="Arial Narrow" w:hAnsi="Arial Narrow" w:cs="Arial"/>
                <w:sz w:val="20"/>
                <w:szCs w:val="20"/>
              </w:rPr>
            </w:pPr>
            <w:r w:rsidRPr="00A42741">
              <w:rPr>
                <w:rFonts w:ascii="Arial Narrow" w:hAnsi="Arial Narrow" w:cs="Arial"/>
                <w:sz w:val="20"/>
                <w:szCs w:val="20"/>
              </w:rPr>
              <w:t>4,6</w:t>
            </w:r>
          </w:p>
        </w:tc>
      </w:tr>
      <w:tr w:rsidR="00D958B8" w:rsidRPr="00A42741" w:rsidTr="00581921">
        <w:tc>
          <w:tcPr>
            <w:tcW w:w="1821" w:type="pct"/>
            <w:tcBorders>
              <w:top w:val="single" w:sz="8" w:space="0" w:color="4F81BD"/>
              <w:left w:val="single" w:sz="8" w:space="0" w:color="4F81BD"/>
              <w:bottom w:val="single" w:sz="8" w:space="0" w:color="4F81BD"/>
              <w:right w:val="single" w:sz="8" w:space="0" w:color="4F81BD"/>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izgradnja infrastrukturnih ureditev nedeljive infrastrukture v sklopu gradnje HE na spodnji Savi</w:t>
            </w:r>
          </w:p>
        </w:tc>
        <w:tc>
          <w:tcPr>
            <w:tcW w:w="494" w:type="pct"/>
            <w:tcBorders>
              <w:top w:val="single" w:sz="8" w:space="0" w:color="4F81BD"/>
              <w:bottom w:val="single" w:sz="8" w:space="0" w:color="4F81BD"/>
              <w:right w:val="single" w:sz="4" w:space="0" w:color="auto"/>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w:t>
            </w:r>
          </w:p>
        </w:tc>
        <w:tc>
          <w:tcPr>
            <w:tcW w:w="566" w:type="pct"/>
            <w:tcBorders>
              <w:top w:val="single" w:sz="8" w:space="0" w:color="4F81BD"/>
              <w:left w:val="single" w:sz="4" w:space="0" w:color="auto"/>
              <w:bottom w:val="single" w:sz="8" w:space="0" w:color="4F81BD"/>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6,7</w:t>
            </w:r>
          </w:p>
        </w:tc>
        <w:tc>
          <w:tcPr>
            <w:tcW w:w="531" w:type="pct"/>
            <w:tcBorders>
              <w:top w:val="single" w:sz="8" w:space="0" w:color="4F81BD"/>
              <w:left w:val="single" w:sz="4" w:space="0" w:color="auto"/>
              <w:bottom w:val="single" w:sz="8" w:space="0" w:color="4F81BD"/>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16</w:t>
            </w:r>
          </w:p>
        </w:tc>
        <w:tc>
          <w:tcPr>
            <w:tcW w:w="460" w:type="pct"/>
            <w:tcBorders>
              <w:top w:val="single" w:sz="8" w:space="0" w:color="4F81BD"/>
              <w:left w:val="single" w:sz="4" w:space="0" w:color="auto"/>
              <w:bottom w:val="single" w:sz="8" w:space="0" w:color="4F81BD"/>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w:t>
            </w:r>
          </w:p>
        </w:tc>
        <w:tc>
          <w:tcPr>
            <w:tcW w:w="564" w:type="pct"/>
            <w:tcBorders>
              <w:top w:val="single" w:sz="8" w:space="0" w:color="4F81BD"/>
              <w:left w:val="single" w:sz="4" w:space="0" w:color="auto"/>
              <w:bottom w:val="single" w:sz="8" w:space="0" w:color="4F81BD"/>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w:t>
            </w:r>
          </w:p>
        </w:tc>
        <w:tc>
          <w:tcPr>
            <w:tcW w:w="564" w:type="pct"/>
            <w:tcBorders>
              <w:top w:val="single" w:sz="8" w:space="0" w:color="4F81BD"/>
              <w:left w:val="single" w:sz="4" w:space="0" w:color="auto"/>
              <w:bottom w:val="single" w:sz="8" w:space="0" w:color="4F81BD"/>
              <w:right w:val="single" w:sz="4" w:space="0" w:color="auto"/>
            </w:tcBorders>
          </w:tcPr>
          <w:p w:rsidR="00D958B8" w:rsidRPr="00A42741" w:rsidRDefault="00676CB1" w:rsidP="00F5784D">
            <w:pPr>
              <w:pStyle w:val="Brezrazmikov"/>
              <w:rPr>
                <w:rFonts w:ascii="Arial Narrow" w:hAnsi="Arial Narrow" w:cs="Arial"/>
                <w:sz w:val="20"/>
                <w:szCs w:val="20"/>
              </w:rPr>
            </w:pPr>
            <w:r w:rsidRPr="00A42741">
              <w:rPr>
                <w:rFonts w:ascii="Arial Narrow" w:hAnsi="Arial Narrow" w:cs="Arial"/>
                <w:sz w:val="20"/>
                <w:szCs w:val="20"/>
              </w:rPr>
              <w:t>5</w:t>
            </w:r>
          </w:p>
        </w:tc>
      </w:tr>
      <w:tr w:rsidR="00D958B8" w:rsidRPr="00A42741" w:rsidTr="00581921">
        <w:tc>
          <w:tcPr>
            <w:tcW w:w="1821" w:type="pct"/>
            <w:tcBorders>
              <w:top w:val="single" w:sz="8" w:space="0" w:color="4F81BD"/>
              <w:left w:val="single" w:sz="8" w:space="0" w:color="4F81BD"/>
              <w:bottom w:val="single" w:sz="8" w:space="0" w:color="4F81BD"/>
              <w:right w:val="single" w:sz="8" w:space="0" w:color="4F81BD"/>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zamenjava starih kurilnih naprav z novimi kurilnimi napravami</w:t>
            </w:r>
          </w:p>
        </w:tc>
        <w:tc>
          <w:tcPr>
            <w:tcW w:w="494" w:type="pct"/>
            <w:tcBorders>
              <w:top w:val="single" w:sz="8" w:space="0" w:color="4F81BD"/>
              <w:bottom w:val="single" w:sz="8" w:space="0" w:color="4F81BD"/>
              <w:right w:val="single" w:sz="4" w:space="0" w:color="auto"/>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w:t>
            </w:r>
          </w:p>
        </w:tc>
        <w:tc>
          <w:tcPr>
            <w:tcW w:w="566" w:type="pct"/>
            <w:tcBorders>
              <w:top w:val="single" w:sz="8" w:space="0" w:color="4F81BD"/>
              <w:left w:val="single" w:sz="4" w:space="0" w:color="auto"/>
              <w:bottom w:val="single" w:sz="8" w:space="0" w:color="4F81BD"/>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0,753</w:t>
            </w:r>
          </w:p>
        </w:tc>
        <w:tc>
          <w:tcPr>
            <w:tcW w:w="531" w:type="pct"/>
            <w:tcBorders>
              <w:top w:val="single" w:sz="8" w:space="0" w:color="4F81BD"/>
              <w:left w:val="single" w:sz="4" w:space="0" w:color="auto"/>
              <w:bottom w:val="single" w:sz="8" w:space="0" w:color="4F81BD"/>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2,5</w:t>
            </w:r>
          </w:p>
        </w:tc>
        <w:tc>
          <w:tcPr>
            <w:tcW w:w="460" w:type="pct"/>
            <w:tcBorders>
              <w:top w:val="single" w:sz="8" w:space="0" w:color="4F81BD"/>
              <w:left w:val="single" w:sz="4" w:space="0" w:color="auto"/>
              <w:bottom w:val="single" w:sz="8" w:space="0" w:color="4F81BD"/>
            </w:tcBorders>
          </w:tcPr>
          <w:p w:rsidR="00D958B8" w:rsidRPr="00A42741" w:rsidRDefault="00D958B8" w:rsidP="00CC0CA0">
            <w:pPr>
              <w:pStyle w:val="Brezrazmikov"/>
              <w:rPr>
                <w:rFonts w:ascii="Arial Narrow" w:hAnsi="Arial Narrow" w:cs="Arial"/>
                <w:sz w:val="20"/>
                <w:szCs w:val="20"/>
              </w:rPr>
            </w:pPr>
            <w:r w:rsidRPr="00A42741">
              <w:rPr>
                <w:rFonts w:ascii="Arial Narrow" w:hAnsi="Arial Narrow" w:cs="Arial"/>
                <w:sz w:val="20"/>
                <w:szCs w:val="20"/>
              </w:rPr>
              <w:t>5</w:t>
            </w:r>
          </w:p>
        </w:tc>
        <w:tc>
          <w:tcPr>
            <w:tcW w:w="564" w:type="pct"/>
            <w:tcBorders>
              <w:top w:val="single" w:sz="8" w:space="0" w:color="4F81BD"/>
              <w:left w:val="single" w:sz="4" w:space="0" w:color="auto"/>
              <w:bottom w:val="single" w:sz="8" w:space="0" w:color="4F81BD"/>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15</w:t>
            </w:r>
          </w:p>
        </w:tc>
        <w:tc>
          <w:tcPr>
            <w:tcW w:w="564" w:type="pct"/>
            <w:tcBorders>
              <w:top w:val="single" w:sz="8" w:space="0" w:color="4F81BD"/>
              <w:left w:val="single" w:sz="4" w:space="0" w:color="auto"/>
              <w:bottom w:val="single" w:sz="8" w:space="0" w:color="4F81BD"/>
              <w:right w:val="single" w:sz="4" w:space="0" w:color="auto"/>
            </w:tcBorders>
          </w:tcPr>
          <w:p w:rsidR="00D958B8" w:rsidRPr="00A42741" w:rsidRDefault="005A71F3" w:rsidP="00F5784D">
            <w:pPr>
              <w:pStyle w:val="Brezrazmikov"/>
              <w:rPr>
                <w:rFonts w:ascii="Arial Narrow" w:hAnsi="Arial Narrow" w:cs="Arial"/>
                <w:sz w:val="20"/>
                <w:szCs w:val="20"/>
              </w:rPr>
            </w:pPr>
            <w:r w:rsidRPr="00A42741">
              <w:rPr>
                <w:rFonts w:ascii="Arial Narrow" w:hAnsi="Arial Narrow" w:cs="Arial"/>
                <w:sz w:val="20"/>
                <w:szCs w:val="20"/>
              </w:rPr>
              <w:t>30</w:t>
            </w:r>
          </w:p>
        </w:tc>
      </w:tr>
      <w:tr w:rsidR="00D958B8" w:rsidRPr="00A42741" w:rsidTr="00581921">
        <w:tc>
          <w:tcPr>
            <w:tcW w:w="1821" w:type="pct"/>
            <w:tcBorders>
              <w:top w:val="single" w:sz="8" w:space="0" w:color="4F81BD"/>
              <w:left w:val="single" w:sz="8" w:space="0" w:color="4F81BD"/>
              <w:bottom w:val="single" w:sz="8" w:space="0" w:color="4F81BD"/>
              <w:right w:val="single" w:sz="8" w:space="0" w:color="4F81BD"/>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nakup okolju prijaznih komunalnih vozil</w:t>
            </w:r>
          </w:p>
        </w:tc>
        <w:tc>
          <w:tcPr>
            <w:tcW w:w="494" w:type="pct"/>
            <w:tcBorders>
              <w:top w:val="single" w:sz="8" w:space="0" w:color="4F81BD"/>
              <w:bottom w:val="single" w:sz="8" w:space="0" w:color="4F81BD"/>
              <w:right w:val="single" w:sz="4" w:space="0" w:color="auto"/>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w:t>
            </w:r>
          </w:p>
        </w:tc>
        <w:tc>
          <w:tcPr>
            <w:tcW w:w="566" w:type="pct"/>
            <w:tcBorders>
              <w:top w:val="single" w:sz="8" w:space="0" w:color="4F81BD"/>
              <w:left w:val="single" w:sz="4" w:space="0" w:color="auto"/>
              <w:bottom w:val="single" w:sz="8" w:space="0" w:color="4F81BD"/>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w:t>
            </w:r>
          </w:p>
        </w:tc>
        <w:tc>
          <w:tcPr>
            <w:tcW w:w="531" w:type="pct"/>
            <w:tcBorders>
              <w:top w:val="single" w:sz="8" w:space="0" w:color="4F81BD"/>
              <w:left w:val="single" w:sz="4" w:space="0" w:color="auto"/>
              <w:bottom w:val="single" w:sz="8" w:space="0" w:color="4F81BD"/>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w:t>
            </w:r>
          </w:p>
        </w:tc>
        <w:tc>
          <w:tcPr>
            <w:tcW w:w="460" w:type="pct"/>
            <w:tcBorders>
              <w:top w:val="single" w:sz="8" w:space="0" w:color="4F81BD"/>
              <w:left w:val="single" w:sz="4" w:space="0" w:color="auto"/>
              <w:bottom w:val="single" w:sz="8" w:space="0" w:color="4F81BD"/>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1</w:t>
            </w:r>
          </w:p>
        </w:tc>
        <w:tc>
          <w:tcPr>
            <w:tcW w:w="564" w:type="pct"/>
            <w:tcBorders>
              <w:top w:val="single" w:sz="8" w:space="0" w:color="4F81BD"/>
              <w:left w:val="single" w:sz="4" w:space="0" w:color="auto"/>
              <w:bottom w:val="single" w:sz="8" w:space="0" w:color="4F81BD"/>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4</w:t>
            </w:r>
          </w:p>
        </w:tc>
        <w:tc>
          <w:tcPr>
            <w:tcW w:w="564" w:type="pct"/>
            <w:tcBorders>
              <w:top w:val="single" w:sz="8" w:space="0" w:color="4F81BD"/>
              <w:left w:val="single" w:sz="4" w:space="0" w:color="auto"/>
              <w:bottom w:val="single" w:sz="8" w:space="0" w:color="4F81BD"/>
              <w:right w:val="single" w:sz="4" w:space="0" w:color="auto"/>
            </w:tcBorders>
          </w:tcPr>
          <w:p w:rsidR="00D958B8" w:rsidRPr="00A42741" w:rsidRDefault="005A71F3" w:rsidP="00F5784D">
            <w:pPr>
              <w:pStyle w:val="Brezrazmikov"/>
              <w:rPr>
                <w:rFonts w:ascii="Arial Narrow" w:hAnsi="Arial Narrow" w:cs="Arial"/>
                <w:sz w:val="20"/>
                <w:szCs w:val="20"/>
              </w:rPr>
            </w:pPr>
            <w:r w:rsidRPr="00A42741">
              <w:rPr>
                <w:rFonts w:ascii="Arial Narrow" w:hAnsi="Arial Narrow" w:cs="Arial"/>
                <w:sz w:val="20"/>
                <w:szCs w:val="20"/>
              </w:rPr>
              <w:t>1</w:t>
            </w:r>
          </w:p>
        </w:tc>
      </w:tr>
      <w:tr w:rsidR="00D958B8" w:rsidRPr="00A42741" w:rsidTr="00581921">
        <w:tc>
          <w:tcPr>
            <w:tcW w:w="1821" w:type="pct"/>
            <w:tcBorders>
              <w:top w:val="single" w:sz="8" w:space="0" w:color="4F81BD"/>
              <w:left w:val="single" w:sz="8" w:space="0" w:color="4F81BD"/>
              <w:bottom w:val="single" w:sz="8" w:space="0" w:color="4F81BD"/>
              <w:right w:val="single" w:sz="8" w:space="0" w:color="4F81BD"/>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izgradnja kolesarske infrastrukture</w:t>
            </w:r>
          </w:p>
        </w:tc>
        <w:tc>
          <w:tcPr>
            <w:tcW w:w="494" w:type="pct"/>
            <w:tcBorders>
              <w:top w:val="single" w:sz="8" w:space="0" w:color="4F81BD"/>
              <w:bottom w:val="single" w:sz="8" w:space="0" w:color="4F81BD"/>
              <w:right w:val="single" w:sz="4" w:space="0" w:color="auto"/>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w:t>
            </w:r>
          </w:p>
        </w:tc>
        <w:tc>
          <w:tcPr>
            <w:tcW w:w="566" w:type="pct"/>
            <w:tcBorders>
              <w:top w:val="single" w:sz="8" w:space="0" w:color="4F81BD"/>
              <w:left w:val="single" w:sz="4" w:space="0" w:color="auto"/>
              <w:bottom w:val="single" w:sz="8" w:space="0" w:color="4F81BD"/>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w:t>
            </w:r>
          </w:p>
        </w:tc>
        <w:tc>
          <w:tcPr>
            <w:tcW w:w="531" w:type="pct"/>
            <w:tcBorders>
              <w:top w:val="single" w:sz="8" w:space="0" w:color="4F81BD"/>
              <w:left w:val="single" w:sz="4" w:space="0" w:color="auto"/>
              <w:bottom w:val="single" w:sz="8" w:space="0" w:color="4F81BD"/>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w:t>
            </w:r>
          </w:p>
        </w:tc>
        <w:tc>
          <w:tcPr>
            <w:tcW w:w="460" w:type="pct"/>
            <w:tcBorders>
              <w:top w:val="single" w:sz="8" w:space="0" w:color="4F81BD"/>
              <w:left w:val="single" w:sz="4" w:space="0" w:color="auto"/>
              <w:bottom w:val="single" w:sz="8" w:space="0" w:color="4F81BD"/>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w:t>
            </w:r>
          </w:p>
        </w:tc>
        <w:tc>
          <w:tcPr>
            <w:tcW w:w="564" w:type="pct"/>
            <w:tcBorders>
              <w:top w:val="single" w:sz="8" w:space="0" w:color="4F81BD"/>
              <w:left w:val="single" w:sz="4" w:space="0" w:color="auto"/>
              <w:bottom w:val="single" w:sz="8" w:space="0" w:color="4F81BD"/>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3,5</w:t>
            </w:r>
          </w:p>
        </w:tc>
        <w:tc>
          <w:tcPr>
            <w:tcW w:w="564" w:type="pct"/>
            <w:tcBorders>
              <w:top w:val="single" w:sz="8" w:space="0" w:color="4F81BD"/>
              <w:left w:val="single" w:sz="4" w:space="0" w:color="auto"/>
              <w:bottom w:val="single" w:sz="8" w:space="0" w:color="4F81BD"/>
              <w:right w:val="single" w:sz="4" w:space="0" w:color="auto"/>
            </w:tcBorders>
          </w:tcPr>
          <w:p w:rsidR="00D958B8" w:rsidRPr="00A42741" w:rsidRDefault="005A71F3" w:rsidP="00F5784D">
            <w:pPr>
              <w:pStyle w:val="Brezrazmikov"/>
              <w:rPr>
                <w:rFonts w:ascii="Arial Narrow" w:hAnsi="Arial Narrow" w:cs="Arial"/>
                <w:sz w:val="20"/>
                <w:szCs w:val="20"/>
              </w:rPr>
            </w:pPr>
            <w:r w:rsidRPr="00A42741">
              <w:rPr>
                <w:rFonts w:ascii="Arial Narrow" w:hAnsi="Arial Narrow" w:cs="Arial"/>
                <w:sz w:val="20"/>
                <w:szCs w:val="20"/>
              </w:rPr>
              <w:t>6,5</w:t>
            </w:r>
          </w:p>
        </w:tc>
      </w:tr>
      <w:tr w:rsidR="00992A1E" w:rsidRPr="00A42741" w:rsidTr="00581921">
        <w:tc>
          <w:tcPr>
            <w:tcW w:w="1821" w:type="pct"/>
            <w:tcBorders>
              <w:top w:val="single" w:sz="8" w:space="0" w:color="4F81BD"/>
              <w:left w:val="single" w:sz="8" w:space="0" w:color="4F81BD"/>
              <w:bottom w:val="single" w:sz="8" w:space="0" w:color="4F81BD"/>
              <w:right w:val="single" w:sz="8" w:space="0" w:color="4F81BD"/>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trajnostna mobilnost območij ohranjanja narave</w:t>
            </w:r>
          </w:p>
        </w:tc>
        <w:tc>
          <w:tcPr>
            <w:tcW w:w="494" w:type="pct"/>
            <w:tcBorders>
              <w:top w:val="single" w:sz="8" w:space="0" w:color="4F81BD"/>
              <w:bottom w:val="single" w:sz="8" w:space="0" w:color="4F81BD"/>
              <w:right w:val="single" w:sz="4" w:space="0" w:color="auto"/>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w:t>
            </w:r>
          </w:p>
        </w:tc>
        <w:tc>
          <w:tcPr>
            <w:tcW w:w="566" w:type="pct"/>
            <w:tcBorders>
              <w:top w:val="single" w:sz="8" w:space="0" w:color="4F81BD"/>
              <w:left w:val="single" w:sz="4" w:space="0" w:color="auto"/>
              <w:bottom w:val="single" w:sz="8" w:space="0" w:color="4F81BD"/>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w:t>
            </w:r>
          </w:p>
        </w:tc>
        <w:tc>
          <w:tcPr>
            <w:tcW w:w="531" w:type="pct"/>
            <w:tcBorders>
              <w:top w:val="single" w:sz="8" w:space="0" w:color="4F81BD"/>
              <w:left w:val="single" w:sz="4" w:space="0" w:color="auto"/>
              <w:bottom w:val="single" w:sz="8" w:space="0" w:color="4F81BD"/>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w:t>
            </w:r>
          </w:p>
        </w:tc>
        <w:tc>
          <w:tcPr>
            <w:tcW w:w="460" w:type="pct"/>
            <w:tcBorders>
              <w:top w:val="single" w:sz="8" w:space="0" w:color="4F81BD"/>
              <w:left w:val="single" w:sz="4" w:space="0" w:color="auto"/>
              <w:bottom w:val="single" w:sz="8" w:space="0" w:color="4F81BD"/>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1,5</w:t>
            </w:r>
          </w:p>
        </w:tc>
        <w:tc>
          <w:tcPr>
            <w:tcW w:w="564" w:type="pct"/>
            <w:tcBorders>
              <w:top w:val="single" w:sz="8" w:space="0" w:color="4F81BD"/>
              <w:left w:val="single" w:sz="4" w:space="0" w:color="auto"/>
              <w:bottom w:val="single" w:sz="8" w:space="0" w:color="4F81BD"/>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1,4</w:t>
            </w:r>
          </w:p>
        </w:tc>
        <w:tc>
          <w:tcPr>
            <w:tcW w:w="564" w:type="pct"/>
            <w:tcBorders>
              <w:top w:val="single" w:sz="8" w:space="0" w:color="4F81BD"/>
              <w:left w:val="single" w:sz="4" w:space="0" w:color="auto"/>
              <w:bottom w:val="single" w:sz="8" w:space="0" w:color="4F81BD"/>
              <w:right w:val="single" w:sz="4" w:space="0" w:color="auto"/>
            </w:tcBorders>
          </w:tcPr>
          <w:p w:rsidR="00D958B8" w:rsidRPr="00A42741" w:rsidRDefault="00676CB1" w:rsidP="00F5784D">
            <w:pPr>
              <w:pStyle w:val="Brezrazmikov"/>
              <w:rPr>
                <w:rFonts w:ascii="Arial Narrow" w:hAnsi="Arial Narrow" w:cs="Arial"/>
                <w:sz w:val="20"/>
                <w:szCs w:val="20"/>
              </w:rPr>
            </w:pPr>
            <w:r w:rsidRPr="00A42741">
              <w:rPr>
                <w:rFonts w:ascii="Arial Narrow" w:hAnsi="Arial Narrow" w:cs="Arial"/>
                <w:sz w:val="20"/>
                <w:szCs w:val="20"/>
              </w:rPr>
              <w:t>3</w:t>
            </w:r>
          </w:p>
        </w:tc>
      </w:tr>
      <w:tr w:rsidR="00D958B8" w:rsidRPr="00A42741" w:rsidTr="00581921">
        <w:tc>
          <w:tcPr>
            <w:tcW w:w="1821" w:type="pct"/>
            <w:tcBorders>
              <w:top w:val="single" w:sz="8" w:space="0" w:color="4F81BD"/>
              <w:left w:val="single" w:sz="8" w:space="0" w:color="4F81BD"/>
              <w:bottom w:val="single" w:sz="8" w:space="0" w:color="4F81BD"/>
              <w:right w:val="single" w:sz="8" w:space="0" w:color="4F81BD"/>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mednarodna razvojna pomoč</w:t>
            </w:r>
          </w:p>
        </w:tc>
        <w:tc>
          <w:tcPr>
            <w:tcW w:w="494" w:type="pct"/>
            <w:tcBorders>
              <w:top w:val="single" w:sz="8" w:space="0" w:color="4F81BD"/>
              <w:bottom w:val="single" w:sz="8" w:space="0" w:color="4F81BD"/>
              <w:right w:val="single" w:sz="4" w:space="0" w:color="auto"/>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w:t>
            </w:r>
          </w:p>
        </w:tc>
        <w:tc>
          <w:tcPr>
            <w:tcW w:w="566" w:type="pct"/>
            <w:tcBorders>
              <w:top w:val="single" w:sz="8" w:space="0" w:color="4F81BD"/>
              <w:left w:val="single" w:sz="4" w:space="0" w:color="auto"/>
              <w:bottom w:val="single" w:sz="8" w:space="0" w:color="4F81BD"/>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w:t>
            </w:r>
          </w:p>
        </w:tc>
        <w:tc>
          <w:tcPr>
            <w:tcW w:w="531" w:type="pct"/>
            <w:tcBorders>
              <w:top w:val="single" w:sz="8" w:space="0" w:color="4F81BD"/>
              <w:left w:val="single" w:sz="4" w:space="0" w:color="auto"/>
              <w:bottom w:val="single" w:sz="8" w:space="0" w:color="4F81BD"/>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0,28</w:t>
            </w:r>
          </w:p>
        </w:tc>
        <w:tc>
          <w:tcPr>
            <w:tcW w:w="460" w:type="pct"/>
            <w:tcBorders>
              <w:top w:val="single" w:sz="8" w:space="0" w:color="4F81BD"/>
              <w:left w:val="single" w:sz="4" w:space="0" w:color="auto"/>
              <w:bottom w:val="single" w:sz="8" w:space="0" w:color="4F81BD"/>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1,89</w:t>
            </w:r>
          </w:p>
        </w:tc>
        <w:tc>
          <w:tcPr>
            <w:tcW w:w="564" w:type="pct"/>
            <w:tcBorders>
              <w:top w:val="single" w:sz="8" w:space="0" w:color="4F81BD"/>
              <w:left w:val="single" w:sz="4" w:space="0" w:color="auto"/>
              <w:bottom w:val="single" w:sz="8" w:space="0" w:color="4F81BD"/>
            </w:tcBorders>
          </w:tcPr>
          <w:p w:rsidR="00D958B8" w:rsidRPr="00A42741" w:rsidRDefault="00D958B8" w:rsidP="00F5784D">
            <w:pPr>
              <w:pStyle w:val="Brezrazmikov"/>
              <w:rPr>
                <w:rFonts w:ascii="Arial Narrow" w:hAnsi="Arial Narrow" w:cs="Arial"/>
                <w:sz w:val="20"/>
                <w:szCs w:val="20"/>
              </w:rPr>
            </w:pPr>
            <w:r w:rsidRPr="00A42741">
              <w:rPr>
                <w:rFonts w:ascii="Arial Narrow" w:hAnsi="Arial Narrow" w:cs="Arial"/>
                <w:sz w:val="20"/>
                <w:szCs w:val="20"/>
              </w:rPr>
              <w:t>1,74</w:t>
            </w:r>
          </w:p>
        </w:tc>
        <w:tc>
          <w:tcPr>
            <w:tcW w:w="564" w:type="pct"/>
            <w:tcBorders>
              <w:top w:val="single" w:sz="8" w:space="0" w:color="4F81BD"/>
              <w:left w:val="single" w:sz="4" w:space="0" w:color="auto"/>
              <w:bottom w:val="single" w:sz="8" w:space="0" w:color="4F81BD"/>
              <w:right w:val="single" w:sz="4" w:space="0" w:color="auto"/>
            </w:tcBorders>
          </w:tcPr>
          <w:p w:rsidR="00D958B8" w:rsidRPr="00A42741" w:rsidRDefault="005A71F3" w:rsidP="00F5784D">
            <w:pPr>
              <w:pStyle w:val="Brezrazmikov"/>
              <w:rPr>
                <w:rFonts w:ascii="Arial Narrow" w:hAnsi="Arial Narrow" w:cs="Arial"/>
                <w:sz w:val="20"/>
                <w:szCs w:val="20"/>
              </w:rPr>
            </w:pPr>
            <w:r w:rsidRPr="00A42741">
              <w:rPr>
                <w:rFonts w:ascii="Arial Narrow" w:hAnsi="Arial Narrow" w:cs="Arial"/>
                <w:sz w:val="20"/>
                <w:szCs w:val="20"/>
              </w:rPr>
              <w:t>2,6</w:t>
            </w:r>
          </w:p>
        </w:tc>
      </w:tr>
      <w:tr w:rsidR="00D958B8" w:rsidRPr="00A42741" w:rsidTr="00581921">
        <w:tc>
          <w:tcPr>
            <w:tcW w:w="1821" w:type="pct"/>
            <w:tcBorders>
              <w:top w:val="single" w:sz="8" w:space="0" w:color="4F81BD"/>
              <w:left w:val="single" w:sz="8" w:space="0" w:color="4F81BD"/>
              <w:bottom w:val="single" w:sz="8" w:space="0" w:color="4F81BD"/>
              <w:right w:val="single" w:sz="8" w:space="0" w:color="4F81BD"/>
            </w:tcBorders>
          </w:tcPr>
          <w:p w:rsidR="00D958B8" w:rsidRPr="00A42741" w:rsidRDefault="00D958B8" w:rsidP="007C5017">
            <w:pPr>
              <w:pStyle w:val="Brezrazmikov"/>
              <w:rPr>
                <w:rFonts w:ascii="Arial Narrow" w:hAnsi="Arial Narrow" w:cs="Arial"/>
                <w:sz w:val="20"/>
                <w:szCs w:val="20"/>
              </w:rPr>
            </w:pPr>
            <w:r w:rsidRPr="00A42741">
              <w:rPr>
                <w:rFonts w:ascii="Arial Narrow" w:hAnsi="Arial Narrow" w:cs="Arial"/>
                <w:sz w:val="20"/>
                <w:szCs w:val="20"/>
              </w:rPr>
              <w:t>tehnična pomoč</w:t>
            </w:r>
          </w:p>
        </w:tc>
        <w:tc>
          <w:tcPr>
            <w:tcW w:w="494" w:type="pct"/>
            <w:tcBorders>
              <w:top w:val="single" w:sz="8" w:space="0" w:color="4F81BD"/>
              <w:bottom w:val="single" w:sz="8" w:space="0" w:color="4F81BD"/>
              <w:right w:val="single" w:sz="4" w:space="0" w:color="auto"/>
            </w:tcBorders>
          </w:tcPr>
          <w:p w:rsidR="00D958B8" w:rsidRPr="00A42741" w:rsidRDefault="00D958B8" w:rsidP="007C5017">
            <w:pPr>
              <w:pStyle w:val="Brezrazmikov"/>
              <w:rPr>
                <w:rFonts w:ascii="Arial Narrow" w:hAnsi="Arial Narrow" w:cs="Arial"/>
                <w:sz w:val="20"/>
                <w:szCs w:val="20"/>
              </w:rPr>
            </w:pPr>
            <w:r w:rsidRPr="00A42741">
              <w:rPr>
                <w:rFonts w:ascii="Arial Narrow" w:hAnsi="Arial Narrow" w:cs="Arial"/>
                <w:sz w:val="20"/>
                <w:szCs w:val="20"/>
              </w:rPr>
              <w:t>do 5</w:t>
            </w:r>
            <w:r w:rsidR="002A5E32" w:rsidRPr="00A42741">
              <w:rPr>
                <w:rFonts w:ascii="Arial Narrow" w:hAnsi="Arial Narrow" w:cs="Arial"/>
                <w:sz w:val="20"/>
                <w:szCs w:val="20"/>
              </w:rPr>
              <w:t xml:space="preserve"> </w:t>
            </w:r>
            <w:r w:rsidRPr="00A42741">
              <w:rPr>
                <w:rFonts w:ascii="Arial Narrow" w:hAnsi="Arial Narrow" w:cs="Arial"/>
                <w:sz w:val="20"/>
                <w:szCs w:val="20"/>
              </w:rPr>
              <w:t>%</w:t>
            </w:r>
          </w:p>
        </w:tc>
        <w:tc>
          <w:tcPr>
            <w:tcW w:w="566" w:type="pct"/>
            <w:tcBorders>
              <w:top w:val="single" w:sz="8" w:space="0" w:color="4F81BD"/>
              <w:left w:val="single" w:sz="4" w:space="0" w:color="auto"/>
              <w:bottom w:val="single" w:sz="8" w:space="0" w:color="4F81BD"/>
            </w:tcBorders>
          </w:tcPr>
          <w:p w:rsidR="00D958B8" w:rsidRPr="00A42741" w:rsidRDefault="00D958B8" w:rsidP="007C5017">
            <w:pPr>
              <w:pStyle w:val="Brezrazmikov"/>
              <w:rPr>
                <w:rFonts w:ascii="Arial Narrow" w:hAnsi="Arial Narrow" w:cs="Arial"/>
                <w:sz w:val="20"/>
                <w:szCs w:val="20"/>
              </w:rPr>
            </w:pPr>
            <w:r w:rsidRPr="00A42741">
              <w:rPr>
                <w:rFonts w:ascii="Arial Narrow" w:hAnsi="Arial Narrow" w:cs="Arial"/>
                <w:sz w:val="20"/>
                <w:szCs w:val="20"/>
              </w:rPr>
              <w:t>do</w:t>
            </w:r>
            <w:r w:rsidR="00AF083B" w:rsidRPr="00A42741">
              <w:rPr>
                <w:rFonts w:ascii="Arial Narrow" w:hAnsi="Arial Narrow" w:cs="Arial"/>
                <w:sz w:val="20"/>
                <w:szCs w:val="20"/>
              </w:rPr>
              <w:t xml:space="preserve"> </w:t>
            </w:r>
            <w:r w:rsidRPr="00A42741">
              <w:rPr>
                <w:rFonts w:ascii="Arial Narrow" w:hAnsi="Arial Narrow" w:cs="Arial"/>
                <w:sz w:val="20"/>
                <w:szCs w:val="20"/>
              </w:rPr>
              <w:t>5%</w:t>
            </w:r>
          </w:p>
        </w:tc>
        <w:tc>
          <w:tcPr>
            <w:tcW w:w="531" w:type="pct"/>
            <w:tcBorders>
              <w:top w:val="single" w:sz="8" w:space="0" w:color="4F81BD"/>
              <w:left w:val="single" w:sz="4" w:space="0" w:color="auto"/>
              <w:bottom w:val="single" w:sz="8" w:space="0" w:color="4F81BD"/>
            </w:tcBorders>
          </w:tcPr>
          <w:p w:rsidR="00D958B8" w:rsidRPr="00A42741" w:rsidRDefault="00D958B8" w:rsidP="007C5017">
            <w:pPr>
              <w:pStyle w:val="Brezrazmikov"/>
              <w:rPr>
                <w:rFonts w:ascii="Arial Narrow" w:hAnsi="Arial Narrow" w:cs="Arial"/>
                <w:sz w:val="20"/>
                <w:szCs w:val="20"/>
              </w:rPr>
            </w:pPr>
            <w:r w:rsidRPr="00A42741">
              <w:rPr>
                <w:rFonts w:ascii="Arial Narrow" w:hAnsi="Arial Narrow" w:cs="Arial"/>
                <w:sz w:val="20"/>
                <w:szCs w:val="20"/>
              </w:rPr>
              <w:t>do 5</w:t>
            </w:r>
            <w:r w:rsidR="002A5E32" w:rsidRPr="00A42741">
              <w:rPr>
                <w:rFonts w:ascii="Arial Narrow" w:hAnsi="Arial Narrow" w:cs="Arial"/>
                <w:sz w:val="20"/>
                <w:szCs w:val="20"/>
              </w:rPr>
              <w:t xml:space="preserve"> </w:t>
            </w:r>
            <w:r w:rsidRPr="00A42741">
              <w:rPr>
                <w:rFonts w:ascii="Arial Narrow" w:hAnsi="Arial Narrow" w:cs="Arial"/>
                <w:sz w:val="20"/>
                <w:szCs w:val="20"/>
              </w:rPr>
              <w:t>%</w:t>
            </w:r>
          </w:p>
        </w:tc>
        <w:tc>
          <w:tcPr>
            <w:tcW w:w="460" w:type="pct"/>
            <w:tcBorders>
              <w:top w:val="single" w:sz="8" w:space="0" w:color="4F81BD"/>
              <w:left w:val="single" w:sz="4" w:space="0" w:color="auto"/>
              <w:bottom w:val="single" w:sz="8" w:space="0" w:color="4F81BD"/>
            </w:tcBorders>
          </w:tcPr>
          <w:p w:rsidR="00D958B8" w:rsidRPr="00A42741" w:rsidRDefault="00D958B8" w:rsidP="007C5017">
            <w:pPr>
              <w:pStyle w:val="Brezrazmikov"/>
              <w:rPr>
                <w:rFonts w:ascii="Arial Narrow" w:hAnsi="Arial Narrow" w:cs="Arial"/>
                <w:sz w:val="20"/>
                <w:szCs w:val="20"/>
              </w:rPr>
            </w:pPr>
            <w:r w:rsidRPr="00A42741">
              <w:rPr>
                <w:rFonts w:ascii="Arial Narrow" w:hAnsi="Arial Narrow" w:cs="Arial"/>
                <w:sz w:val="20"/>
                <w:szCs w:val="20"/>
              </w:rPr>
              <w:t>do 5</w:t>
            </w:r>
            <w:r w:rsidR="002A5E32" w:rsidRPr="00A42741">
              <w:rPr>
                <w:rFonts w:ascii="Arial Narrow" w:hAnsi="Arial Narrow" w:cs="Arial"/>
                <w:sz w:val="20"/>
                <w:szCs w:val="20"/>
              </w:rPr>
              <w:t xml:space="preserve"> </w:t>
            </w:r>
            <w:r w:rsidRPr="00A42741">
              <w:rPr>
                <w:rFonts w:ascii="Arial Narrow" w:hAnsi="Arial Narrow" w:cs="Arial"/>
                <w:sz w:val="20"/>
                <w:szCs w:val="20"/>
              </w:rPr>
              <w:t>%</w:t>
            </w:r>
          </w:p>
        </w:tc>
        <w:tc>
          <w:tcPr>
            <w:tcW w:w="564" w:type="pct"/>
            <w:tcBorders>
              <w:top w:val="single" w:sz="8" w:space="0" w:color="4F81BD"/>
              <w:left w:val="single" w:sz="4" w:space="0" w:color="auto"/>
              <w:bottom w:val="single" w:sz="8" w:space="0" w:color="4F81BD"/>
            </w:tcBorders>
          </w:tcPr>
          <w:p w:rsidR="00D958B8" w:rsidRPr="00A42741" w:rsidRDefault="00D958B8" w:rsidP="007C5017">
            <w:pPr>
              <w:pStyle w:val="Brezrazmikov"/>
              <w:rPr>
                <w:rFonts w:ascii="Arial Narrow" w:hAnsi="Arial Narrow" w:cs="Arial"/>
                <w:sz w:val="20"/>
                <w:szCs w:val="20"/>
              </w:rPr>
            </w:pPr>
            <w:r w:rsidRPr="00A42741">
              <w:rPr>
                <w:rFonts w:ascii="Arial Narrow" w:hAnsi="Arial Narrow" w:cs="Arial"/>
                <w:sz w:val="20"/>
                <w:szCs w:val="20"/>
              </w:rPr>
              <w:t>do 5</w:t>
            </w:r>
            <w:r w:rsidR="002A5E32" w:rsidRPr="00A42741">
              <w:rPr>
                <w:rFonts w:ascii="Arial Narrow" w:hAnsi="Arial Narrow" w:cs="Arial"/>
                <w:sz w:val="20"/>
                <w:szCs w:val="20"/>
              </w:rPr>
              <w:t xml:space="preserve"> </w:t>
            </w:r>
            <w:r w:rsidRPr="00A42741">
              <w:rPr>
                <w:rFonts w:ascii="Arial Narrow" w:hAnsi="Arial Narrow" w:cs="Arial"/>
                <w:sz w:val="20"/>
                <w:szCs w:val="20"/>
              </w:rPr>
              <w:t>%</w:t>
            </w:r>
          </w:p>
        </w:tc>
        <w:tc>
          <w:tcPr>
            <w:tcW w:w="564" w:type="pct"/>
            <w:tcBorders>
              <w:top w:val="single" w:sz="8" w:space="0" w:color="4F81BD"/>
              <w:left w:val="single" w:sz="4" w:space="0" w:color="auto"/>
              <w:bottom w:val="single" w:sz="8" w:space="0" w:color="4F81BD"/>
              <w:right w:val="single" w:sz="4" w:space="0" w:color="auto"/>
            </w:tcBorders>
          </w:tcPr>
          <w:p w:rsidR="00D958B8" w:rsidRPr="00A42741" w:rsidRDefault="00676CB1" w:rsidP="007C5017">
            <w:pPr>
              <w:pStyle w:val="Brezrazmikov"/>
              <w:rPr>
                <w:rFonts w:ascii="Arial Narrow" w:hAnsi="Arial Narrow" w:cs="Arial"/>
                <w:sz w:val="20"/>
                <w:szCs w:val="20"/>
              </w:rPr>
            </w:pPr>
            <w:r w:rsidRPr="00A42741">
              <w:rPr>
                <w:rFonts w:ascii="Arial Narrow" w:hAnsi="Arial Narrow" w:cs="Arial"/>
                <w:sz w:val="20"/>
                <w:szCs w:val="20"/>
              </w:rPr>
              <w:t>do 5</w:t>
            </w:r>
            <w:r w:rsidR="002A5E32" w:rsidRPr="00A42741">
              <w:rPr>
                <w:rFonts w:ascii="Arial Narrow" w:hAnsi="Arial Narrow" w:cs="Arial"/>
                <w:sz w:val="20"/>
                <w:szCs w:val="20"/>
              </w:rPr>
              <w:t xml:space="preserve"> </w:t>
            </w:r>
            <w:r w:rsidRPr="00A42741">
              <w:rPr>
                <w:rFonts w:ascii="Arial Narrow" w:hAnsi="Arial Narrow" w:cs="Arial"/>
                <w:sz w:val="20"/>
                <w:szCs w:val="20"/>
              </w:rPr>
              <w:t>%</w:t>
            </w:r>
          </w:p>
        </w:tc>
      </w:tr>
    </w:tbl>
    <w:p w:rsidR="003053FD" w:rsidRPr="00F5784D" w:rsidRDefault="003053FD" w:rsidP="00F5784D">
      <w:pPr>
        <w:pStyle w:val="Brezrazmikov"/>
        <w:rPr>
          <w:rFonts w:ascii="Arial" w:hAnsi="Arial" w:cs="Arial"/>
          <w:b/>
          <w:sz w:val="20"/>
          <w:szCs w:val="20"/>
          <w:lang w:eastAsia="sl-SI"/>
        </w:rPr>
      </w:pPr>
    </w:p>
    <w:p w:rsidR="00EF096B" w:rsidRDefault="003053FD" w:rsidP="00F5784D">
      <w:pPr>
        <w:pStyle w:val="Brezrazmikov"/>
        <w:jc w:val="both"/>
        <w:rPr>
          <w:rFonts w:ascii="Arial" w:hAnsi="Arial" w:cs="Arial"/>
          <w:sz w:val="20"/>
          <w:szCs w:val="20"/>
          <w:lang w:eastAsia="sl-SI"/>
        </w:rPr>
      </w:pPr>
      <w:r w:rsidRPr="00F5784D">
        <w:rPr>
          <w:rFonts w:ascii="Arial" w:hAnsi="Arial" w:cs="Arial"/>
          <w:sz w:val="20"/>
          <w:szCs w:val="20"/>
          <w:lang w:eastAsia="sl-SI"/>
        </w:rPr>
        <w:t xml:space="preserve">V zgornji preglednici navedeni zneski ponazarjajo </w:t>
      </w:r>
      <w:r w:rsidR="009F5DAC">
        <w:rPr>
          <w:rFonts w:ascii="Arial" w:hAnsi="Arial" w:cs="Arial"/>
          <w:sz w:val="20"/>
          <w:szCs w:val="20"/>
          <w:lang w:eastAsia="sl-SI"/>
        </w:rPr>
        <w:t xml:space="preserve">predvidene </w:t>
      </w:r>
      <w:r w:rsidR="00EF096B">
        <w:rPr>
          <w:rFonts w:ascii="Arial" w:hAnsi="Arial" w:cs="Arial"/>
          <w:sz w:val="20"/>
          <w:szCs w:val="20"/>
          <w:lang w:eastAsia="sl-SI"/>
        </w:rPr>
        <w:t xml:space="preserve">višine sredstev po namenih </w:t>
      </w:r>
      <w:r w:rsidR="00B858FE">
        <w:rPr>
          <w:rFonts w:ascii="Arial" w:hAnsi="Arial" w:cs="Arial"/>
          <w:sz w:val="20"/>
          <w:szCs w:val="20"/>
          <w:lang w:eastAsia="sl-SI"/>
        </w:rPr>
        <w:t>in ne dejanskih</w:t>
      </w:r>
      <w:r w:rsidRPr="00F5784D">
        <w:rPr>
          <w:rFonts w:ascii="Arial" w:hAnsi="Arial" w:cs="Arial"/>
          <w:sz w:val="20"/>
          <w:szCs w:val="20"/>
          <w:lang w:eastAsia="sl-SI"/>
        </w:rPr>
        <w:t xml:space="preserve"> izplačil sredstev iz Sklada za podneb</w:t>
      </w:r>
      <w:r w:rsidR="00EF096B">
        <w:rPr>
          <w:rFonts w:ascii="Arial" w:hAnsi="Arial" w:cs="Arial"/>
          <w:sz w:val="20"/>
          <w:szCs w:val="20"/>
          <w:lang w:eastAsia="sl-SI"/>
        </w:rPr>
        <w:t xml:space="preserve">ne spremembe v posameznem letu. </w:t>
      </w:r>
    </w:p>
    <w:p w:rsidR="00EF096B" w:rsidRDefault="00EF096B" w:rsidP="00F5784D">
      <w:pPr>
        <w:pStyle w:val="Brezrazmikov"/>
        <w:jc w:val="both"/>
        <w:rPr>
          <w:rFonts w:ascii="Arial" w:hAnsi="Arial" w:cs="Arial"/>
          <w:sz w:val="20"/>
          <w:szCs w:val="20"/>
          <w:lang w:eastAsia="sl-SI"/>
        </w:rPr>
      </w:pPr>
    </w:p>
    <w:p w:rsidR="007B72F4" w:rsidRPr="0038724F" w:rsidRDefault="00B858FE" w:rsidP="00F5784D">
      <w:pPr>
        <w:pStyle w:val="Brezrazmikov"/>
        <w:jc w:val="both"/>
        <w:rPr>
          <w:rFonts w:ascii="Arial" w:hAnsi="Arial" w:cs="Arial"/>
          <w:sz w:val="20"/>
          <w:szCs w:val="20"/>
          <w:lang w:eastAsia="sl-SI"/>
        </w:rPr>
      </w:pPr>
      <w:r w:rsidRPr="0038724F">
        <w:rPr>
          <w:rFonts w:ascii="Arial" w:hAnsi="Arial" w:cs="Arial"/>
          <w:sz w:val="20"/>
          <w:szCs w:val="20"/>
          <w:lang w:eastAsia="sl-SI"/>
        </w:rPr>
        <w:t>Na dinamiko izplačil vplivajo</w:t>
      </w:r>
      <w:r w:rsidR="003053FD" w:rsidRPr="0038724F">
        <w:rPr>
          <w:rFonts w:ascii="Arial" w:hAnsi="Arial" w:cs="Arial"/>
          <w:sz w:val="20"/>
          <w:szCs w:val="20"/>
          <w:lang w:eastAsia="sl-SI"/>
        </w:rPr>
        <w:t xml:space="preserve"> </w:t>
      </w:r>
      <w:r w:rsidRPr="0038724F">
        <w:rPr>
          <w:rFonts w:ascii="Arial" w:hAnsi="Arial" w:cs="Arial"/>
          <w:sz w:val="20"/>
          <w:szCs w:val="20"/>
          <w:lang w:eastAsia="sl-SI"/>
        </w:rPr>
        <w:t>različni dejavniki</w:t>
      </w:r>
      <w:r w:rsidR="00EF096B" w:rsidRPr="0038724F">
        <w:rPr>
          <w:rFonts w:ascii="Arial" w:hAnsi="Arial" w:cs="Arial"/>
          <w:sz w:val="20"/>
          <w:szCs w:val="20"/>
          <w:lang w:eastAsia="sl-SI"/>
        </w:rPr>
        <w:t xml:space="preserve">. V primeru javnih pozivov </w:t>
      </w:r>
      <w:proofErr w:type="spellStart"/>
      <w:r w:rsidR="00EF096B" w:rsidRPr="0038724F">
        <w:rPr>
          <w:rFonts w:ascii="Arial" w:hAnsi="Arial" w:cs="Arial"/>
          <w:sz w:val="20"/>
          <w:szCs w:val="20"/>
          <w:lang w:eastAsia="sl-SI"/>
        </w:rPr>
        <w:t>Eko</w:t>
      </w:r>
      <w:proofErr w:type="spellEnd"/>
      <w:r w:rsidR="00EF096B" w:rsidRPr="0038724F">
        <w:rPr>
          <w:rFonts w:ascii="Arial" w:hAnsi="Arial" w:cs="Arial"/>
          <w:sz w:val="20"/>
          <w:szCs w:val="20"/>
          <w:lang w:eastAsia="sl-SI"/>
        </w:rPr>
        <w:t xml:space="preserve"> sklada je dejanska izvedba del </w:t>
      </w:r>
      <w:r w:rsidRPr="0038724F">
        <w:rPr>
          <w:rFonts w:ascii="Arial" w:hAnsi="Arial" w:cs="Arial"/>
          <w:sz w:val="20"/>
          <w:szCs w:val="20"/>
          <w:lang w:eastAsia="sl-SI"/>
        </w:rPr>
        <w:t>določena v pogodbi</w:t>
      </w:r>
      <w:r w:rsidR="003053FD" w:rsidRPr="0038724F">
        <w:rPr>
          <w:rFonts w:ascii="Arial" w:hAnsi="Arial" w:cs="Arial"/>
          <w:sz w:val="20"/>
          <w:szCs w:val="20"/>
          <w:lang w:eastAsia="sl-SI"/>
        </w:rPr>
        <w:t xml:space="preserve"> s končnim koristnikom nepovratnih sredstev (npr. za enostanovanjske stavbe je rok za izvedbo ukrepa </w:t>
      </w:r>
      <w:r w:rsidR="00E74E44" w:rsidRPr="0038724F">
        <w:rPr>
          <w:rFonts w:ascii="Arial" w:hAnsi="Arial" w:cs="Arial"/>
          <w:sz w:val="20"/>
          <w:szCs w:val="20"/>
          <w:lang w:eastAsia="sl-SI"/>
        </w:rPr>
        <w:t>od devet do 24</w:t>
      </w:r>
      <w:r w:rsidR="003053FD" w:rsidRPr="0038724F">
        <w:rPr>
          <w:rFonts w:ascii="Arial" w:hAnsi="Arial" w:cs="Arial"/>
          <w:sz w:val="20"/>
          <w:szCs w:val="20"/>
          <w:lang w:eastAsia="sl-SI"/>
        </w:rPr>
        <w:t xml:space="preserve"> mesecev, za večstanovanjske stavbe celo </w:t>
      </w:r>
      <w:r w:rsidR="00E74E44" w:rsidRPr="0038724F">
        <w:rPr>
          <w:rFonts w:ascii="Arial" w:hAnsi="Arial" w:cs="Arial"/>
          <w:sz w:val="20"/>
          <w:szCs w:val="20"/>
          <w:lang w:eastAsia="sl-SI"/>
        </w:rPr>
        <w:t>od 13 do 24</w:t>
      </w:r>
      <w:r w:rsidR="003053FD" w:rsidRPr="0038724F">
        <w:rPr>
          <w:rFonts w:ascii="Arial" w:hAnsi="Arial" w:cs="Arial"/>
          <w:sz w:val="20"/>
          <w:szCs w:val="20"/>
          <w:lang w:eastAsia="sl-SI"/>
        </w:rPr>
        <w:t xml:space="preserve"> mesecev, za nakup avtobusov pa je rok vezan na naročilo avtobusa s strani občine pri proizvajalcu in nato od roka dobave, ki je naj</w:t>
      </w:r>
      <w:r w:rsidR="00EF096B" w:rsidRPr="0038724F">
        <w:rPr>
          <w:rFonts w:ascii="Arial" w:hAnsi="Arial" w:cs="Arial"/>
          <w:sz w:val="20"/>
          <w:szCs w:val="20"/>
          <w:lang w:eastAsia="sl-SI"/>
        </w:rPr>
        <w:t xml:space="preserve">manj šest mesecev od naročila). </w:t>
      </w:r>
      <w:r w:rsidR="003053FD" w:rsidRPr="0038724F">
        <w:rPr>
          <w:rFonts w:ascii="Arial" w:hAnsi="Arial" w:cs="Arial"/>
          <w:sz w:val="20"/>
          <w:szCs w:val="20"/>
          <w:lang w:eastAsia="sl-SI"/>
        </w:rPr>
        <w:t>V okviru sredstev teh</w:t>
      </w:r>
      <w:r w:rsidRPr="0038724F">
        <w:rPr>
          <w:rFonts w:ascii="Arial" w:hAnsi="Arial" w:cs="Arial"/>
          <w:sz w:val="20"/>
          <w:szCs w:val="20"/>
          <w:lang w:eastAsia="sl-SI"/>
        </w:rPr>
        <w:t>nične pomoči so bile</w:t>
      </w:r>
      <w:r w:rsidR="00EF096B" w:rsidRPr="0038724F">
        <w:rPr>
          <w:rFonts w:ascii="Arial" w:hAnsi="Arial" w:cs="Arial"/>
          <w:sz w:val="20"/>
          <w:szCs w:val="20"/>
          <w:lang w:eastAsia="sl-SI"/>
        </w:rPr>
        <w:t xml:space="preserve"> financirane aktivnosti</w:t>
      </w:r>
      <w:r w:rsidR="003053FD" w:rsidRPr="0038724F">
        <w:rPr>
          <w:rFonts w:ascii="Arial" w:hAnsi="Arial" w:cs="Arial"/>
          <w:sz w:val="20"/>
          <w:szCs w:val="20"/>
          <w:lang w:eastAsia="sl-SI"/>
        </w:rPr>
        <w:t xml:space="preserve"> ozaveščanja </w:t>
      </w:r>
      <w:r w:rsidR="00280BB0" w:rsidRPr="0038724F">
        <w:rPr>
          <w:rFonts w:ascii="Arial" w:hAnsi="Arial" w:cs="Arial"/>
          <w:sz w:val="20"/>
          <w:szCs w:val="20"/>
          <w:lang w:eastAsia="sl-SI"/>
        </w:rPr>
        <w:t>in izobraževanja</w:t>
      </w:r>
      <w:r w:rsidR="003053FD" w:rsidRPr="0038724F">
        <w:rPr>
          <w:rFonts w:ascii="Arial" w:hAnsi="Arial" w:cs="Arial"/>
          <w:sz w:val="20"/>
          <w:szCs w:val="20"/>
          <w:lang w:eastAsia="sl-SI"/>
        </w:rPr>
        <w:t xml:space="preserve">, pripravljene strokovne podlage </w:t>
      </w:r>
      <w:r w:rsidR="00046826" w:rsidRPr="0038724F">
        <w:rPr>
          <w:rFonts w:ascii="Arial" w:hAnsi="Arial" w:cs="Arial"/>
          <w:sz w:val="20"/>
          <w:szCs w:val="20"/>
          <w:lang w:eastAsia="sl-SI"/>
        </w:rPr>
        <w:t>z različnih področij (</w:t>
      </w:r>
      <w:r w:rsidR="003053FD" w:rsidRPr="0038724F">
        <w:rPr>
          <w:rFonts w:ascii="Arial" w:hAnsi="Arial" w:cs="Arial"/>
          <w:sz w:val="20"/>
          <w:szCs w:val="20"/>
          <w:lang w:eastAsia="sl-SI"/>
        </w:rPr>
        <w:t>učinkovite rabe virov</w:t>
      </w:r>
      <w:r w:rsidR="00046826" w:rsidRPr="0038724F">
        <w:rPr>
          <w:rFonts w:ascii="Arial" w:hAnsi="Arial" w:cs="Arial"/>
          <w:sz w:val="20"/>
          <w:szCs w:val="20"/>
          <w:lang w:eastAsia="sl-SI"/>
        </w:rPr>
        <w:t>, krožno</w:t>
      </w:r>
      <w:r w:rsidR="003053FD" w:rsidRPr="0038724F">
        <w:rPr>
          <w:rFonts w:ascii="Arial" w:hAnsi="Arial" w:cs="Arial"/>
          <w:sz w:val="20"/>
          <w:szCs w:val="20"/>
          <w:lang w:eastAsia="sl-SI"/>
        </w:rPr>
        <w:t xml:space="preserve"> gospodarstv</w:t>
      </w:r>
      <w:r w:rsidR="00046826" w:rsidRPr="0038724F">
        <w:rPr>
          <w:rFonts w:ascii="Arial" w:hAnsi="Arial" w:cs="Arial"/>
          <w:sz w:val="20"/>
          <w:szCs w:val="20"/>
          <w:lang w:eastAsia="sl-SI"/>
        </w:rPr>
        <w:t xml:space="preserve">o, </w:t>
      </w:r>
      <w:r w:rsidR="00280BB0" w:rsidRPr="0038724F">
        <w:rPr>
          <w:rFonts w:ascii="Arial" w:hAnsi="Arial" w:cs="Arial"/>
          <w:sz w:val="20"/>
          <w:szCs w:val="20"/>
          <w:lang w:eastAsia="sl-SI"/>
        </w:rPr>
        <w:t xml:space="preserve">alternativna goriva v prometu ipd.), izvedeni </w:t>
      </w:r>
      <w:r w:rsidRPr="0038724F">
        <w:rPr>
          <w:rFonts w:ascii="Arial" w:hAnsi="Arial" w:cs="Arial"/>
          <w:sz w:val="20"/>
          <w:szCs w:val="20"/>
          <w:lang w:eastAsia="sl-SI"/>
        </w:rPr>
        <w:t xml:space="preserve">so bili </w:t>
      </w:r>
      <w:r w:rsidR="00280BB0" w:rsidRPr="0038724F">
        <w:rPr>
          <w:rFonts w:ascii="Arial" w:hAnsi="Arial" w:cs="Arial"/>
          <w:sz w:val="20"/>
          <w:szCs w:val="20"/>
          <w:lang w:eastAsia="sl-SI"/>
        </w:rPr>
        <w:t>javni razpisi za nevladne organizacije</w:t>
      </w:r>
      <w:r w:rsidR="002A5E32">
        <w:rPr>
          <w:rFonts w:ascii="Arial" w:hAnsi="Arial" w:cs="Arial"/>
          <w:sz w:val="20"/>
          <w:szCs w:val="20"/>
          <w:lang w:eastAsia="sl-SI"/>
        </w:rPr>
        <w:t>,</w:t>
      </w:r>
      <w:r w:rsidR="00280BB0" w:rsidRPr="0038724F">
        <w:rPr>
          <w:rFonts w:ascii="Arial" w:hAnsi="Arial" w:cs="Arial"/>
          <w:sz w:val="20"/>
          <w:szCs w:val="20"/>
          <w:lang w:eastAsia="sl-SI"/>
        </w:rPr>
        <w:t xml:space="preserve"> </w:t>
      </w:r>
      <w:r w:rsidRPr="0038724F">
        <w:rPr>
          <w:rFonts w:ascii="Arial" w:hAnsi="Arial" w:cs="Arial"/>
          <w:sz w:val="20"/>
          <w:szCs w:val="20"/>
          <w:lang w:eastAsia="sl-SI"/>
        </w:rPr>
        <w:t>občine itd</w:t>
      </w:r>
      <w:r w:rsidR="003053FD" w:rsidRPr="0038724F">
        <w:rPr>
          <w:rFonts w:ascii="Arial" w:hAnsi="Arial" w:cs="Arial"/>
          <w:sz w:val="20"/>
          <w:szCs w:val="20"/>
          <w:lang w:eastAsia="sl-SI"/>
        </w:rPr>
        <w:t>.</w:t>
      </w:r>
      <w:r w:rsidRPr="0038724F">
        <w:rPr>
          <w:rFonts w:ascii="Arial" w:hAnsi="Arial" w:cs="Arial"/>
          <w:sz w:val="20"/>
          <w:szCs w:val="20"/>
          <w:lang w:eastAsia="sl-SI"/>
        </w:rPr>
        <w:t xml:space="preserve"> </w:t>
      </w:r>
    </w:p>
    <w:p w:rsidR="007B72F4" w:rsidRPr="00F5784D" w:rsidRDefault="007B72F4" w:rsidP="00F5784D">
      <w:pPr>
        <w:pStyle w:val="Brezrazmikov"/>
        <w:jc w:val="both"/>
        <w:rPr>
          <w:rFonts w:ascii="Arial" w:hAnsi="Arial" w:cs="Arial"/>
          <w:sz w:val="20"/>
          <w:szCs w:val="20"/>
          <w:lang w:eastAsia="sl-SI"/>
        </w:rPr>
      </w:pPr>
    </w:p>
    <w:p w:rsidR="000637B2" w:rsidRDefault="003053FD" w:rsidP="00061EC0">
      <w:pPr>
        <w:pStyle w:val="Brezrazmikov"/>
        <w:jc w:val="both"/>
        <w:rPr>
          <w:rFonts w:ascii="Arial" w:hAnsi="Arial" w:cs="Arial"/>
          <w:sz w:val="20"/>
          <w:szCs w:val="20"/>
          <w:lang w:eastAsia="sl-SI"/>
        </w:rPr>
      </w:pPr>
      <w:r w:rsidRPr="00F5784D">
        <w:rPr>
          <w:rFonts w:ascii="Arial" w:hAnsi="Arial" w:cs="Arial"/>
          <w:sz w:val="20"/>
          <w:szCs w:val="20"/>
          <w:lang w:eastAsia="sl-SI"/>
        </w:rPr>
        <w:t>Prodaja emisijskih kuponov poteka na javnih dražbah na način in pod pogoji, kot jih določa Uredba Kom</w:t>
      </w:r>
      <w:r w:rsidR="00280BB0">
        <w:rPr>
          <w:rFonts w:ascii="Arial" w:hAnsi="Arial" w:cs="Arial"/>
          <w:sz w:val="20"/>
          <w:szCs w:val="20"/>
          <w:lang w:eastAsia="sl-SI"/>
        </w:rPr>
        <w:t>isije (EU)</w:t>
      </w:r>
      <w:r w:rsidRPr="00F5784D">
        <w:rPr>
          <w:rFonts w:ascii="Arial" w:hAnsi="Arial" w:cs="Arial"/>
          <w:sz w:val="20"/>
          <w:szCs w:val="20"/>
          <w:lang w:eastAsia="sl-SI"/>
        </w:rPr>
        <w:t xml:space="preserve"> 1031/2010</w:t>
      </w:r>
      <w:r w:rsidR="002A5E32" w:rsidRPr="00061EC0">
        <w:rPr>
          <w:rFonts w:ascii="Arial" w:hAnsi="Arial" w:cs="Arial"/>
          <w:sz w:val="20"/>
          <w:szCs w:val="20"/>
          <w:lang w:eastAsia="sl-SI"/>
        </w:rPr>
        <w:t xml:space="preserve"> z dne 12. novembra 2010 o časovnem načrtu, upravljanju in drugih vidikih dražbe pravic do emisije toplogrednih plinov na podlagi Direktive 2003/87/ES Evropskega parlamenta in Sveta o vzpostavitvi sistema za trgovanje s pravicami do emisije toplogrednih plinov v Skupnosti (UL L št. 302 z dne 18. 11. 2010, str. 19),</w:t>
      </w:r>
      <w:r w:rsidR="00D73890" w:rsidRPr="00061EC0">
        <w:rPr>
          <w:rFonts w:ascii="Arial" w:hAnsi="Arial" w:cs="Arial"/>
          <w:sz w:val="20"/>
          <w:szCs w:val="20"/>
          <w:lang w:eastAsia="sl-SI"/>
        </w:rPr>
        <w:t xml:space="preserve"> in njenih sprememb. </w:t>
      </w:r>
      <w:r w:rsidRPr="00F5784D">
        <w:rPr>
          <w:rFonts w:ascii="Arial" w:hAnsi="Arial" w:cs="Arial"/>
          <w:sz w:val="20"/>
          <w:szCs w:val="20"/>
          <w:lang w:eastAsia="sl-SI"/>
        </w:rPr>
        <w:t>Republika Slovenija se je skupaj s 24 drugimi državami članicami odločila za skupni dražbeni sistem, ki ga v imenu teh držav članic izvaja borza EEX iz Leipziga v Nemčiji.</w:t>
      </w:r>
      <w:r w:rsidR="00EF096B">
        <w:rPr>
          <w:rFonts w:ascii="Arial" w:hAnsi="Arial" w:cs="Arial"/>
          <w:sz w:val="20"/>
          <w:szCs w:val="20"/>
          <w:lang w:eastAsia="sl-SI"/>
        </w:rPr>
        <w:t xml:space="preserve"> </w:t>
      </w:r>
      <w:r w:rsidRPr="00F5784D">
        <w:rPr>
          <w:rFonts w:ascii="Arial" w:hAnsi="Arial" w:cs="Arial"/>
          <w:sz w:val="20"/>
          <w:szCs w:val="20"/>
          <w:lang w:eastAsia="sl-SI"/>
        </w:rPr>
        <w:t>Prodaja emisijskih kuponov poteka na omenjeni način od novemb</w:t>
      </w:r>
      <w:r w:rsidR="00B858FE">
        <w:rPr>
          <w:rFonts w:ascii="Arial" w:hAnsi="Arial" w:cs="Arial"/>
          <w:sz w:val="20"/>
          <w:szCs w:val="20"/>
          <w:lang w:eastAsia="sl-SI"/>
        </w:rPr>
        <w:t>ra 2012. Leta 2017 so prilivi od</w:t>
      </w:r>
      <w:r w:rsidRPr="00F5784D">
        <w:rPr>
          <w:rFonts w:ascii="Arial" w:hAnsi="Arial" w:cs="Arial"/>
          <w:sz w:val="20"/>
          <w:szCs w:val="20"/>
          <w:lang w:eastAsia="sl-SI"/>
        </w:rPr>
        <w:t xml:space="preserve"> prodaje emisijskih kuponov znašali 25,1 mio </w:t>
      </w:r>
      <w:r w:rsidR="00452E68">
        <w:rPr>
          <w:rFonts w:ascii="Arial" w:hAnsi="Arial" w:cs="Arial"/>
          <w:sz w:val="20"/>
          <w:szCs w:val="20"/>
          <w:lang w:eastAsia="sl-SI"/>
        </w:rPr>
        <w:t>evro</w:t>
      </w:r>
      <w:r w:rsidRPr="00F5784D">
        <w:rPr>
          <w:rFonts w:ascii="Arial" w:hAnsi="Arial" w:cs="Arial"/>
          <w:sz w:val="20"/>
          <w:szCs w:val="20"/>
          <w:lang w:eastAsia="sl-SI"/>
        </w:rPr>
        <w:t>v.</w:t>
      </w:r>
      <w:r w:rsidR="007B72F4" w:rsidRPr="00F5784D">
        <w:rPr>
          <w:rFonts w:ascii="Arial" w:hAnsi="Arial" w:cs="Arial"/>
          <w:sz w:val="20"/>
          <w:szCs w:val="20"/>
          <w:lang w:eastAsia="sl-SI"/>
        </w:rPr>
        <w:t xml:space="preserve"> </w:t>
      </w:r>
      <w:r w:rsidR="00B858FE">
        <w:rPr>
          <w:rFonts w:ascii="Arial" w:hAnsi="Arial" w:cs="Arial"/>
          <w:sz w:val="20"/>
          <w:szCs w:val="20"/>
          <w:lang w:eastAsia="sl-SI"/>
        </w:rPr>
        <w:t>V letu 2017</w:t>
      </w:r>
      <w:r w:rsidRPr="00F5784D">
        <w:rPr>
          <w:rFonts w:ascii="Arial" w:hAnsi="Arial" w:cs="Arial"/>
          <w:sz w:val="20"/>
          <w:szCs w:val="20"/>
          <w:lang w:eastAsia="sl-SI"/>
        </w:rPr>
        <w:t xml:space="preserve"> se je cena emisi</w:t>
      </w:r>
      <w:r w:rsidR="00EF096B">
        <w:rPr>
          <w:rFonts w:ascii="Arial" w:hAnsi="Arial" w:cs="Arial"/>
          <w:sz w:val="20"/>
          <w:szCs w:val="20"/>
          <w:lang w:eastAsia="sl-SI"/>
        </w:rPr>
        <w:t>jskega kupona začela povečevati</w:t>
      </w:r>
      <w:r w:rsidR="00A42741">
        <w:rPr>
          <w:rFonts w:ascii="Arial" w:hAnsi="Arial" w:cs="Arial"/>
          <w:sz w:val="20"/>
          <w:szCs w:val="20"/>
          <w:lang w:eastAsia="sl-SI"/>
        </w:rPr>
        <w:t xml:space="preserve"> in</w:t>
      </w:r>
      <w:r w:rsidR="00EF096B">
        <w:rPr>
          <w:rFonts w:ascii="Arial" w:hAnsi="Arial" w:cs="Arial"/>
          <w:sz w:val="20"/>
          <w:szCs w:val="20"/>
          <w:lang w:eastAsia="sl-SI"/>
        </w:rPr>
        <w:t xml:space="preserve"> </w:t>
      </w:r>
      <w:r w:rsidR="00280BB0">
        <w:rPr>
          <w:rFonts w:ascii="Arial" w:hAnsi="Arial" w:cs="Arial"/>
          <w:sz w:val="20"/>
          <w:szCs w:val="20"/>
          <w:lang w:eastAsia="sl-SI"/>
        </w:rPr>
        <w:t>v letu 2018 je cena</w:t>
      </w:r>
      <w:r w:rsidR="00B858FE">
        <w:rPr>
          <w:rFonts w:ascii="Arial" w:hAnsi="Arial" w:cs="Arial"/>
          <w:sz w:val="20"/>
          <w:szCs w:val="20"/>
          <w:lang w:eastAsia="sl-SI"/>
        </w:rPr>
        <w:t xml:space="preserve"> emisijskih kuponov dosegla tudi 25 evrov</w:t>
      </w:r>
      <w:r w:rsidR="00280BB0">
        <w:rPr>
          <w:rFonts w:ascii="Arial" w:hAnsi="Arial" w:cs="Arial"/>
          <w:sz w:val="20"/>
          <w:szCs w:val="20"/>
          <w:lang w:eastAsia="sl-SI"/>
        </w:rPr>
        <w:t xml:space="preserve"> </w:t>
      </w:r>
      <w:r w:rsidR="00D025ED">
        <w:rPr>
          <w:rFonts w:ascii="Arial" w:hAnsi="Arial" w:cs="Arial"/>
          <w:sz w:val="20"/>
          <w:szCs w:val="20"/>
          <w:lang w:eastAsia="sl-SI"/>
        </w:rPr>
        <w:t>(</w:t>
      </w:r>
      <w:r w:rsidR="00280BB0">
        <w:rPr>
          <w:rFonts w:ascii="Arial" w:hAnsi="Arial" w:cs="Arial"/>
          <w:sz w:val="20"/>
          <w:szCs w:val="20"/>
          <w:lang w:eastAsia="sl-SI"/>
        </w:rPr>
        <w:t>v septembru 2018</w:t>
      </w:r>
      <w:r w:rsidR="00D025ED">
        <w:rPr>
          <w:rFonts w:ascii="Arial" w:hAnsi="Arial" w:cs="Arial"/>
          <w:sz w:val="20"/>
          <w:szCs w:val="20"/>
          <w:lang w:eastAsia="sl-SI"/>
        </w:rPr>
        <w:t>)</w:t>
      </w:r>
      <w:r w:rsidR="00280BB0">
        <w:rPr>
          <w:rFonts w:ascii="Arial" w:hAnsi="Arial" w:cs="Arial"/>
          <w:sz w:val="20"/>
          <w:szCs w:val="20"/>
          <w:lang w:eastAsia="sl-SI"/>
        </w:rPr>
        <w:t>.</w:t>
      </w:r>
      <w:r w:rsidR="00D025ED">
        <w:rPr>
          <w:rFonts w:ascii="Arial" w:hAnsi="Arial" w:cs="Arial"/>
          <w:sz w:val="20"/>
          <w:szCs w:val="20"/>
          <w:lang w:eastAsia="sl-SI"/>
        </w:rPr>
        <w:t xml:space="preserve"> </w:t>
      </w:r>
      <w:r w:rsidR="0038724F">
        <w:rPr>
          <w:rFonts w:ascii="Arial" w:hAnsi="Arial" w:cs="Arial"/>
          <w:sz w:val="20"/>
          <w:szCs w:val="20"/>
          <w:lang w:eastAsia="sl-SI"/>
        </w:rPr>
        <w:t xml:space="preserve">Prilivi so tako v letu 2018 </w:t>
      </w:r>
      <w:r w:rsidR="00A42741">
        <w:rPr>
          <w:rFonts w:ascii="Arial" w:hAnsi="Arial" w:cs="Arial"/>
          <w:sz w:val="20"/>
          <w:szCs w:val="20"/>
          <w:lang w:eastAsia="sl-SI"/>
        </w:rPr>
        <w:t xml:space="preserve">skupaj </w:t>
      </w:r>
      <w:r w:rsidR="0038724F">
        <w:rPr>
          <w:rFonts w:ascii="Arial" w:hAnsi="Arial" w:cs="Arial"/>
          <w:sz w:val="20"/>
          <w:szCs w:val="20"/>
          <w:lang w:eastAsia="sl-SI"/>
        </w:rPr>
        <w:t xml:space="preserve">znesli </w:t>
      </w:r>
      <w:r w:rsidR="0038724F" w:rsidRPr="0038724F">
        <w:rPr>
          <w:rFonts w:ascii="Arial" w:hAnsi="Arial" w:cs="Arial"/>
          <w:sz w:val="20"/>
          <w:szCs w:val="20"/>
          <w:lang w:eastAsia="sl-SI"/>
        </w:rPr>
        <w:t>66</w:t>
      </w:r>
      <w:r w:rsidR="0038724F">
        <w:rPr>
          <w:rFonts w:ascii="Arial" w:hAnsi="Arial" w:cs="Arial"/>
          <w:sz w:val="20"/>
          <w:szCs w:val="20"/>
          <w:lang w:eastAsia="sl-SI"/>
        </w:rPr>
        <w:t>,</w:t>
      </w:r>
      <w:r w:rsidR="0038724F" w:rsidRPr="0038724F">
        <w:rPr>
          <w:rFonts w:ascii="Arial" w:hAnsi="Arial" w:cs="Arial"/>
          <w:sz w:val="20"/>
          <w:szCs w:val="20"/>
          <w:lang w:eastAsia="sl-SI"/>
        </w:rPr>
        <w:t>313</w:t>
      </w:r>
      <w:r w:rsidR="0038724F">
        <w:rPr>
          <w:rFonts w:ascii="Arial" w:hAnsi="Arial" w:cs="Arial"/>
          <w:sz w:val="20"/>
          <w:szCs w:val="20"/>
          <w:lang w:eastAsia="sl-SI"/>
        </w:rPr>
        <w:t xml:space="preserve"> mio evrov.</w:t>
      </w:r>
      <w:r w:rsidR="00A42741">
        <w:rPr>
          <w:rFonts w:ascii="Arial" w:hAnsi="Arial" w:cs="Arial"/>
          <w:sz w:val="20"/>
          <w:szCs w:val="20"/>
          <w:lang w:eastAsia="sl-SI"/>
        </w:rPr>
        <w:t xml:space="preserve"> </w:t>
      </w:r>
    </w:p>
    <w:p w:rsidR="000637B2" w:rsidRDefault="000637B2" w:rsidP="00F5784D">
      <w:pPr>
        <w:pStyle w:val="Brezrazmikov"/>
        <w:jc w:val="both"/>
        <w:rPr>
          <w:rFonts w:ascii="Arial" w:hAnsi="Arial" w:cs="Arial"/>
          <w:sz w:val="20"/>
          <w:szCs w:val="20"/>
          <w:lang w:eastAsia="sl-SI"/>
        </w:rPr>
      </w:pPr>
    </w:p>
    <w:p w:rsidR="00507E14" w:rsidRDefault="00EF096B" w:rsidP="00F5784D">
      <w:pPr>
        <w:pStyle w:val="Brezrazmikov"/>
        <w:jc w:val="both"/>
        <w:rPr>
          <w:rFonts w:ascii="Arial" w:hAnsi="Arial" w:cs="Arial"/>
          <w:sz w:val="20"/>
          <w:szCs w:val="20"/>
          <w:lang w:eastAsia="sl-SI"/>
        </w:rPr>
      </w:pPr>
      <w:r>
        <w:rPr>
          <w:rFonts w:ascii="Arial" w:hAnsi="Arial" w:cs="Arial"/>
          <w:sz w:val="20"/>
          <w:szCs w:val="20"/>
          <w:lang w:eastAsia="sl-SI"/>
        </w:rPr>
        <w:t xml:space="preserve">Cena </w:t>
      </w:r>
      <w:r w:rsidR="00334CBB">
        <w:rPr>
          <w:rFonts w:ascii="Arial" w:hAnsi="Arial" w:cs="Arial"/>
          <w:sz w:val="20"/>
          <w:szCs w:val="20"/>
          <w:lang w:eastAsia="sl-SI"/>
        </w:rPr>
        <w:t xml:space="preserve">emisijskih kuponov na dražbah </w:t>
      </w:r>
      <w:r>
        <w:rPr>
          <w:rFonts w:ascii="Arial" w:hAnsi="Arial" w:cs="Arial"/>
          <w:sz w:val="20"/>
          <w:szCs w:val="20"/>
          <w:lang w:eastAsia="sl-SI"/>
        </w:rPr>
        <w:t xml:space="preserve">ostaja </w:t>
      </w:r>
      <w:proofErr w:type="spellStart"/>
      <w:r>
        <w:rPr>
          <w:rFonts w:ascii="Arial" w:hAnsi="Arial" w:cs="Arial"/>
          <w:sz w:val="20"/>
          <w:szCs w:val="20"/>
          <w:lang w:eastAsia="sl-SI"/>
        </w:rPr>
        <w:t>volatilna</w:t>
      </w:r>
      <w:proofErr w:type="spellEnd"/>
      <w:r w:rsidR="002A5E32">
        <w:rPr>
          <w:rFonts w:ascii="Arial" w:hAnsi="Arial" w:cs="Arial"/>
          <w:sz w:val="20"/>
          <w:szCs w:val="20"/>
          <w:lang w:eastAsia="sl-SI"/>
        </w:rPr>
        <w:t>,</w:t>
      </w:r>
      <w:r>
        <w:rPr>
          <w:rFonts w:ascii="Arial" w:hAnsi="Arial" w:cs="Arial"/>
          <w:sz w:val="20"/>
          <w:szCs w:val="20"/>
          <w:lang w:eastAsia="sl-SI"/>
        </w:rPr>
        <w:t xml:space="preserve"> zato </w:t>
      </w:r>
      <w:r w:rsidR="00B858FE">
        <w:rPr>
          <w:rFonts w:ascii="Arial" w:hAnsi="Arial" w:cs="Arial"/>
          <w:sz w:val="20"/>
          <w:szCs w:val="20"/>
          <w:lang w:eastAsia="sl-SI"/>
        </w:rPr>
        <w:t>je težko natančneje oceniti višino</w:t>
      </w:r>
      <w:r w:rsidR="003053FD" w:rsidRPr="00F5784D">
        <w:rPr>
          <w:rFonts w:ascii="Arial" w:hAnsi="Arial" w:cs="Arial"/>
          <w:sz w:val="20"/>
          <w:szCs w:val="20"/>
          <w:lang w:eastAsia="sl-SI"/>
        </w:rPr>
        <w:t xml:space="preserve"> prilivov iz prodaj</w:t>
      </w:r>
      <w:r w:rsidR="00280BB0">
        <w:rPr>
          <w:rFonts w:ascii="Arial" w:hAnsi="Arial" w:cs="Arial"/>
          <w:sz w:val="20"/>
          <w:szCs w:val="20"/>
          <w:lang w:eastAsia="sl-SI"/>
        </w:rPr>
        <w:t>e emisi</w:t>
      </w:r>
      <w:r w:rsidR="00B858FE">
        <w:rPr>
          <w:rFonts w:ascii="Arial" w:hAnsi="Arial" w:cs="Arial"/>
          <w:sz w:val="20"/>
          <w:szCs w:val="20"/>
          <w:lang w:eastAsia="sl-SI"/>
        </w:rPr>
        <w:t xml:space="preserve">jskih kuponov </w:t>
      </w:r>
      <w:r w:rsidR="00BA00D3">
        <w:rPr>
          <w:rFonts w:ascii="Arial" w:hAnsi="Arial" w:cs="Arial"/>
          <w:sz w:val="20"/>
          <w:szCs w:val="20"/>
          <w:lang w:eastAsia="sl-SI"/>
        </w:rPr>
        <w:t>v obdobju 2020 – 202</w:t>
      </w:r>
      <w:r w:rsidR="002E2D58">
        <w:rPr>
          <w:rFonts w:ascii="Arial" w:hAnsi="Arial" w:cs="Arial"/>
          <w:sz w:val="20"/>
          <w:szCs w:val="20"/>
          <w:lang w:eastAsia="sl-SI"/>
        </w:rPr>
        <w:t>3</w:t>
      </w:r>
      <w:r w:rsidR="00BA00D3">
        <w:rPr>
          <w:rFonts w:ascii="Arial" w:hAnsi="Arial" w:cs="Arial"/>
          <w:sz w:val="20"/>
          <w:szCs w:val="20"/>
          <w:lang w:eastAsia="sl-SI"/>
        </w:rPr>
        <w:t>.</w:t>
      </w:r>
      <w:r w:rsidR="000058E4">
        <w:rPr>
          <w:rFonts w:ascii="Arial" w:hAnsi="Arial" w:cs="Arial"/>
          <w:sz w:val="20"/>
          <w:szCs w:val="20"/>
          <w:lang w:eastAsia="sl-SI"/>
        </w:rPr>
        <w:t xml:space="preserve"> </w:t>
      </w:r>
      <w:r w:rsidR="00F35951">
        <w:rPr>
          <w:rFonts w:ascii="Arial" w:hAnsi="Arial" w:cs="Arial"/>
          <w:sz w:val="20"/>
          <w:szCs w:val="20"/>
          <w:lang w:eastAsia="sl-SI"/>
        </w:rPr>
        <w:t xml:space="preserve">Ob tem pa je </w:t>
      </w:r>
      <w:r w:rsidR="0038724F">
        <w:rPr>
          <w:rFonts w:ascii="Arial" w:hAnsi="Arial" w:cs="Arial"/>
          <w:sz w:val="20"/>
          <w:szCs w:val="20"/>
          <w:lang w:eastAsia="sl-SI"/>
        </w:rPr>
        <w:t>Evropska komisija vzpostavila tudi nov mehanizem za prenos emisijskih kuponov v rezervo za stabilnost trga kar je pomenilo zmanjšanje števila kuponov</w:t>
      </w:r>
      <w:r w:rsidR="00334CBB">
        <w:rPr>
          <w:rFonts w:ascii="Arial" w:hAnsi="Arial" w:cs="Arial"/>
          <w:sz w:val="20"/>
          <w:szCs w:val="20"/>
          <w:lang w:eastAsia="sl-SI"/>
        </w:rPr>
        <w:t xml:space="preserve"> za Slovenijo za</w:t>
      </w:r>
      <w:r w:rsidR="0038724F">
        <w:rPr>
          <w:rFonts w:ascii="Arial" w:hAnsi="Arial" w:cs="Arial"/>
          <w:sz w:val="20"/>
          <w:szCs w:val="20"/>
          <w:lang w:eastAsia="sl-SI"/>
        </w:rPr>
        <w:t xml:space="preserve"> 500.000</w:t>
      </w:r>
      <w:r w:rsidR="00F35951">
        <w:rPr>
          <w:rFonts w:ascii="Arial" w:hAnsi="Arial" w:cs="Arial"/>
          <w:sz w:val="20"/>
          <w:szCs w:val="20"/>
          <w:lang w:eastAsia="sl-SI"/>
        </w:rPr>
        <w:t xml:space="preserve"> v letu 2019</w:t>
      </w:r>
      <w:r w:rsidR="0038724F">
        <w:rPr>
          <w:rFonts w:ascii="Arial" w:hAnsi="Arial" w:cs="Arial"/>
          <w:sz w:val="20"/>
          <w:szCs w:val="20"/>
          <w:lang w:eastAsia="sl-SI"/>
        </w:rPr>
        <w:t xml:space="preserve">. Za leto </w:t>
      </w:r>
      <w:r w:rsidR="00334CBB">
        <w:rPr>
          <w:rFonts w:ascii="Arial" w:hAnsi="Arial" w:cs="Arial"/>
          <w:sz w:val="20"/>
          <w:szCs w:val="20"/>
          <w:lang w:eastAsia="sl-SI"/>
        </w:rPr>
        <w:t xml:space="preserve">2019 </w:t>
      </w:r>
      <w:r w:rsidR="0038724F" w:rsidRPr="00334CBB">
        <w:rPr>
          <w:rFonts w:ascii="Arial" w:hAnsi="Arial" w:cs="Arial"/>
          <w:sz w:val="20"/>
          <w:szCs w:val="20"/>
          <w:lang w:eastAsia="sl-SI"/>
        </w:rPr>
        <w:t>je bilo</w:t>
      </w:r>
      <w:r w:rsidR="00334CBB" w:rsidRPr="00334CBB">
        <w:rPr>
          <w:rFonts w:ascii="Arial" w:hAnsi="Arial" w:cs="Arial"/>
          <w:sz w:val="20"/>
          <w:szCs w:val="20"/>
          <w:lang w:eastAsia="sl-SI"/>
        </w:rPr>
        <w:t xml:space="preserve"> predvideno število kuponov</w:t>
      </w:r>
      <w:r w:rsidR="0038724F" w:rsidRPr="00334CBB">
        <w:rPr>
          <w:rFonts w:ascii="Arial" w:hAnsi="Arial" w:cs="Arial"/>
          <w:sz w:val="20"/>
          <w:szCs w:val="20"/>
          <w:lang w:eastAsia="sl-SI"/>
        </w:rPr>
        <w:t xml:space="preserve"> 3</w:t>
      </w:r>
      <w:r w:rsidR="002A5E32">
        <w:rPr>
          <w:rFonts w:ascii="Arial" w:hAnsi="Arial" w:cs="Arial"/>
          <w:sz w:val="20"/>
          <w:szCs w:val="20"/>
          <w:lang w:eastAsia="sl-SI"/>
        </w:rPr>
        <w:t>.</w:t>
      </w:r>
      <w:r w:rsidR="0038724F" w:rsidRPr="00334CBB">
        <w:rPr>
          <w:rFonts w:ascii="Arial" w:hAnsi="Arial" w:cs="Arial"/>
          <w:sz w:val="20"/>
          <w:szCs w:val="20"/>
          <w:lang w:eastAsia="sl-SI"/>
        </w:rPr>
        <w:t>174</w:t>
      </w:r>
      <w:r w:rsidR="002A5E32">
        <w:rPr>
          <w:rFonts w:ascii="Arial" w:hAnsi="Arial" w:cs="Arial"/>
          <w:sz w:val="20"/>
          <w:szCs w:val="20"/>
          <w:lang w:eastAsia="sl-SI"/>
        </w:rPr>
        <w:t>.</w:t>
      </w:r>
      <w:r w:rsidR="0038724F" w:rsidRPr="00334CBB">
        <w:rPr>
          <w:rFonts w:ascii="Arial" w:hAnsi="Arial" w:cs="Arial"/>
          <w:sz w:val="20"/>
          <w:szCs w:val="20"/>
          <w:lang w:eastAsia="sl-SI"/>
        </w:rPr>
        <w:t>000</w:t>
      </w:r>
      <w:r w:rsidR="00334CBB" w:rsidRPr="00334CBB">
        <w:rPr>
          <w:rFonts w:ascii="Arial" w:hAnsi="Arial" w:cs="Arial"/>
          <w:sz w:val="20"/>
          <w:szCs w:val="20"/>
          <w:lang w:eastAsia="sl-SI"/>
        </w:rPr>
        <w:t xml:space="preserve">, vendar bo </w:t>
      </w:r>
      <w:r w:rsidR="00334CBB">
        <w:rPr>
          <w:rFonts w:ascii="Arial" w:hAnsi="Arial" w:cs="Arial"/>
          <w:sz w:val="20"/>
          <w:szCs w:val="20"/>
          <w:lang w:eastAsia="sl-SI"/>
        </w:rPr>
        <w:t xml:space="preserve">Slovenija na dražbi ponudila </w:t>
      </w:r>
      <w:r w:rsidR="00334CBB" w:rsidRPr="00334CBB">
        <w:rPr>
          <w:rFonts w:ascii="Arial" w:hAnsi="Arial" w:cs="Arial"/>
          <w:sz w:val="20"/>
          <w:szCs w:val="20"/>
          <w:lang w:eastAsia="sl-SI"/>
        </w:rPr>
        <w:t>le 2</w:t>
      </w:r>
      <w:r w:rsidR="002A5E32">
        <w:rPr>
          <w:rFonts w:ascii="Arial" w:hAnsi="Arial" w:cs="Arial"/>
          <w:sz w:val="20"/>
          <w:szCs w:val="20"/>
          <w:lang w:eastAsia="sl-SI"/>
        </w:rPr>
        <w:t>.</w:t>
      </w:r>
      <w:r w:rsidR="00334CBB" w:rsidRPr="00334CBB">
        <w:rPr>
          <w:rFonts w:ascii="Arial" w:hAnsi="Arial" w:cs="Arial"/>
          <w:sz w:val="20"/>
          <w:szCs w:val="20"/>
          <w:lang w:eastAsia="sl-SI"/>
        </w:rPr>
        <w:t>648</w:t>
      </w:r>
      <w:r w:rsidR="002A5E32">
        <w:rPr>
          <w:rFonts w:ascii="Arial" w:hAnsi="Arial" w:cs="Arial"/>
          <w:sz w:val="20"/>
          <w:szCs w:val="20"/>
          <w:lang w:eastAsia="sl-SI"/>
        </w:rPr>
        <w:t>.</w:t>
      </w:r>
      <w:r w:rsidR="00334CBB" w:rsidRPr="00334CBB">
        <w:rPr>
          <w:rFonts w:ascii="Arial" w:hAnsi="Arial" w:cs="Arial"/>
          <w:sz w:val="20"/>
          <w:szCs w:val="20"/>
          <w:lang w:eastAsia="sl-SI"/>
        </w:rPr>
        <w:t>000 kuponov</w:t>
      </w:r>
      <w:r w:rsidR="00334CBB">
        <w:rPr>
          <w:rFonts w:ascii="Arial" w:hAnsi="Arial" w:cs="Arial"/>
          <w:sz w:val="20"/>
          <w:szCs w:val="20"/>
          <w:lang w:eastAsia="sl-SI"/>
        </w:rPr>
        <w:t xml:space="preserve">, kar </w:t>
      </w:r>
      <w:r w:rsidR="00A42741">
        <w:rPr>
          <w:rFonts w:ascii="Arial" w:hAnsi="Arial" w:cs="Arial"/>
          <w:sz w:val="20"/>
          <w:szCs w:val="20"/>
          <w:lang w:eastAsia="sl-SI"/>
        </w:rPr>
        <w:t xml:space="preserve">je </w:t>
      </w:r>
      <w:r w:rsidR="00334CBB">
        <w:rPr>
          <w:rFonts w:ascii="Arial" w:hAnsi="Arial" w:cs="Arial"/>
          <w:sz w:val="20"/>
          <w:szCs w:val="20"/>
          <w:lang w:eastAsia="sl-SI"/>
        </w:rPr>
        <w:t>pomeni</w:t>
      </w:r>
      <w:r w:rsidR="00A42741">
        <w:rPr>
          <w:rFonts w:ascii="Arial" w:hAnsi="Arial" w:cs="Arial"/>
          <w:sz w:val="20"/>
          <w:szCs w:val="20"/>
          <w:lang w:eastAsia="sl-SI"/>
        </w:rPr>
        <w:t>lo</w:t>
      </w:r>
      <w:r w:rsidR="00334CBB">
        <w:rPr>
          <w:rFonts w:ascii="Arial" w:hAnsi="Arial" w:cs="Arial"/>
          <w:sz w:val="20"/>
          <w:szCs w:val="20"/>
          <w:lang w:eastAsia="sl-SI"/>
        </w:rPr>
        <w:t xml:space="preserve"> potencialno negotovost g</w:t>
      </w:r>
      <w:r w:rsidR="00A42741">
        <w:rPr>
          <w:rFonts w:ascii="Arial" w:hAnsi="Arial" w:cs="Arial"/>
          <w:sz w:val="20"/>
          <w:szCs w:val="20"/>
          <w:lang w:eastAsia="sl-SI"/>
        </w:rPr>
        <w:t>lede prilivov</w:t>
      </w:r>
      <w:r w:rsidR="00334CBB" w:rsidRPr="00334CBB">
        <w:rPr>
          <w:rFonts w:ascii="Arial" w:hAnsi="Arial" w:cs="Arial"/>
          <w:sz w:val="20"/>
          <w:szCs w:val="20"/>
          <w:lang w:eastAsia="sl-SI"/>
        </w:rPr>
        <w:t>.</w:t>
      </w:r>
      <w:r w:rsidR="00A42741">
        <w:rPr>
          <w:rFonts w:ascii="Arial" w:hAnsi="Arial" w:cs="Arial"/>
          <w:sz w:val="20"/>
          <w:szCs w:val="20"/>
          <w:lang w:eastAsia="sl-SI"/>
        </w:rPr>
        <w:t xml:space="preserve"> Prilivi v letu 2019 so zaradi visoke cene kuponov ostali v skoraj enaki višini kot leta 2018, skupaj je bilo prilivov v letu 2019 v višini 65,304 mio evrov.</w:t>
      </w:r>
      <w:r w:rsidR="000058E4">
        <w:rPr>
          <w:rFonts w:ascii="Arial" w:hAnsi="Arial" w:cs="Arial"/>
          <w:sz w:val="20"/>
          <w:szCs w:val="20"/>
          <w:lang w:eastAsia="sl-SI"/>
        </w:rPr>
        <w:t xml:space="preserve"> </w:t>
      </w:r>
    </w:p>
    <w:p w:rsidR="00507E14" w:rsidRDefault="00507E14" w:rsidP="00F5784D">
      <w:pPr>
        <w:pStyle w:val="Brezrazmikov"/>
        <w:jc w:val="both"/>
        <w:rPr>
          <w:rFonts w:ascii="Arial" w:hAnsi="Arial" w:cs="Arial"/>
          <w:sz w:val="20"/>
          <w:szCs w:val="20"/>
          <w:lang w:eastAsia="sl-SI"/>
        </w:rPr>
      </w:pPr>
    </w:p>
    <w:p w:rsidR="00F71F5A" w:rsidRDefault="00F71F5A" w:rsidP="00F5784D">
      <w:pPr>
        <w:pStyle w:val="Brezrazmikov"/>
        <w:jc w:val="both"/>
        <w:rPr>
          <w:rFonts w:ascii="Arial" w:hAnsi="Arial" w:cs="Arial"/>
          <w:sz w:val="20"/>
          <w:szCs w:val="20"/>
          <w:lang w:eastAsia="sl-SI"/>
        </w:rPr>
      </w:pPr>
      <w:r>
        <w:rPr>
          <w:rFonts w:ascii="Arial" w:hAnsi="Arial" w:cs="Arial"/>
          <w:sz w:val="20"/>
          <w:szCs w:val="20"/>
          <w:lang w:eastAsia="sl-SI"/>
        </w:rPr>
        <w:lastRenderedPageBreak/>
        <w:t>Za leto 2020 s</w:t>
      </w:r>
      <w:r w:rsidR="002A5E32">
        <w:rPr>
          <w:rFonts w:ascii="Arial" w:hAnsi="Arial" w:cs="Arial"/>
          <w:sz w:val="20"/>
          <w:szCs w:val="20"/>
          <w:lang w:eastAsia="sl-SI"/>
        </w:rPr>
        <w:t>e</w:t>
      </w:r>
      <w:r>
        <w:rPr>
          <w:rFonts w:ascii="Arial" w:hAnsi="Arial" w:cs="Arial"/>
          <w:sz w:val="20"/>
          <w:szCs w:val="20"/>
          <w:lang w:eastAsia="sl-SI"/>
        </w:rPr>
        <w:t xml:space="preserve"> ocen</w:t>
      </w:r>
      <w:r w:rsidR="002A5E32">
        <w:rPr>
          <w:rFonts w:ascii="Arial" w:hAnsi="Arial" w:cs="Arial"/>
          <w:sz w:val="20"/>
          <w:szCs w:val="20"/>
          <w:lang w:eastAsia="sl-SI"/>
        </w:rPr>
        <w:t>juje</w:t>
      </w:r>
      <w:r>
        <w:rPr>
          <w:rFonts w:ascii="Arial" w:hAnsi="Arial" w:cs="Arial"/>
          <w:sz w:val="20"/>
          <w:szCs w:val="20"/>
          <w:lang w:eastAsia="sl-SI"/>
        </w:rPr>
        <w:t xml:space="preserve">, da </w:t>
      </w:r>
      <w:r w:rsidR="002A5E32">
        <w:rPr>
          <w:rFonts w:ascii="Arial" w:hAnsi="Arial" w:cs="Arial"/>
          <w:sz w:val="20"/>
          <w:szCs w:val="20"/>
          <w:lang w:eastAsia="sl-SI"/>
        </w:rPr>
        <w:t xml:space="preserve">se </w:t>
      </w:r>
      <w:r>
        <w:rPr>
          <w:rFonts w:ascii="Arial" w:hAnsi="Arial" w:cs="Arial"/>
          <w:sz w:val="20"/>
          <w:szCs w:val="20"/>
          <w:lang w:eastAsia="sl-SI"/>
        </w:rPr>
        <w:t>bo na dražb</w:t>
      </w:r>
      <w:r w:rsidR="002A5E32">
        <w:rPr>
          <w:rFonts w:ascii="Arial" w:hAnsi="Arial" w:cs="Arial"/>
          <w:sz w:val="20"/>
          <w:szCs w:val="20"/>
          <w:lang w:eastAsia="sl-SI"/>
        </w:rPr>
        <w:t>i</w:t>
      </w:r>
      <w:r>
        <w:rPr>
          <w:rFonts w:ascii="Arial" w:hAnsi="Arial" w:cs="Arial"/>
          <w:sz w:val="20"/>
          <w:szCs w:val="20"/>
          <w:lang w:eastAsia="sl-SI"/>
        </w:rPr>
        <w:t xml:space="preserve"> ponudil</w:t>
      </w:r>
      <w:r w:rsidR="002A5E32">
        <w:rPr>
          <w:rFonts w:ascii="Arial" w:hAnsi="Arial" w:cs="Arial"/>
          <w:sz w:val="20"/>
          <w:szCs w:val="20"/>
          <w:lang w:eastAsia="sl-SI"/>
        </w:rPr>
        <w:t>o</w:t>
      </w:r>
      <w:r>
        <w:rPr>
          <w:rFonts w:ascii="Arial" w:hAnsi="Arial" w:cs="Arial"/>
          <w:sz w:val="20"/>
          <w:szCs w:val="20"/>
          <w:lang w:eastAsia="sl-SI"/>
        </w:rPr>
        <w:t xml:space="preserve"> 3,1 mio</w:t>
      </w:r>
      <w:r w:rsidR="00F35951">
        <w:rPr>
          <w:rFonts w:ascii="Arial" w:hAnsi="Arial" w:cs="Arial"/>
          <w:sz w:val="20"/>
          <w:szCs w:val="20"/>
          <w:lang w:eastAsia="sl-SI"/>
        </w:rPr>
        <w:t xml:space="preserve"> kuponov</w:t>
      </w:r>
      <w:r w:rsidR="00FA61DF">
        <w:rPr>
          <w:rFonts w:ascii="Arial" w:hAnsi="Arial" w:cs="Arial"/>
          <w:sz w:val="20"/>
          <w:szCs w:val="20"/>
          <w:lang w:eastAsia="sl-SI"/>
        </w:rPr>
        <w:t xml:space="preserve">, </w:t>
      </w:r>
      <w:r w:rsidR="00F35951">
        <w:rPr>
          <w:rFonts w:ascii="Arial" w:hAnsi="Arial" w:cs="Arial"/>
          <w:sz w:val="20"/>
          <w:szCs w:val="20"/>
          <w:lang w:eastAsia="sl-SI"/>
        </w:rPr>
        <w:t>vendar se bo del teh</w:t>
      </w:r>
      <w:r w:rsidR="00334CBB">
        <w:rPr>
          <w:rFonts w:ascii="Arial" w:hAnsi="Arial" w:cs="Arial"/>
          <w:sz w:val="20"/>
          <w:szCs w:val="20"/>
          <w:lang w:eastAsia="sl-SI"/>
        </w:rPr>
        <w:t xml:space="preserve"> lahko prav tako </w:t>
      </w:r>
      <w:r w:rsidR="00FA61DF" w:rsidRPr="00334CBB">
        <w:rPr>
          <w:rFonts w:ascii="Arial" w:hAnsi="Arial" w:cs="Arial"/>
          <w:sz w:val="20"/>
          <w:szCs w:val="20"/>
          <w:lang w:eastAsia="sl-SI"/>
        </w:rPr>
        <w:t>preusmeril v rezerv</w:t>
      </w:r>
      <w:r w:rsidR="00334CBB">
        <w:rPr>
          <w:rFonts w:ascii="Arial" w:hAnsi="Arial" w:cs="Arial"/>
          <w:sz w:val="20"/>
          <w:szCs w:val="20"/>
          <w:lang w:eastAsia="sl-SI"/>
        </w:rPr>
        <w:t>o za stabilnost trga glede na poročilo Evropske komisije v maju leta 2020.</w:t>
      </w:r>
      <w:r w:rsidR="00FA61DF" w:rsidRPr="00334CBB">
        <w:rPr>
          <w:rFonts w:ascii="Arial" w:hAnsi="Arial" w:cs="Arial"/>
          <w:sz w:val="20"/>
          <w:szCs w:val="20"/>
          <w:lang w:eastAsia="sl-SI"/>
        </w:rPr>
        <w:t xml:space="preserve"> Tako </w:t>
      </w:r>
      <w:r w:rsidR="002A5E32">
        <w:rPr>
          <w:rFonts w:ascii="Arial" w:hAnsi="Arial" w:cs="Arial"/>
          <w:sz w:val="20"/>
          <w:szCs w:val="20"/>
          <w:lang w:eastAsia="sl-SI"/>
        </w:rPr>
        <w:t>se je</w:t>
      </w:r>
      <w:r w:rsidR="00FA61DF" w:rsidRPr="00334CBB">
        <w:rPr>
          <w:rFonts w:ascii="Arial" w:hAnsi="Arial" w:cs="Arial"/>
          <w:sz w:val="20"/>
          <w:szCs w:val="20"/>
          <w:lang w:eastAsia="sl-SI"/>
        </w:rPr>
        <w:t xml:space="preserve"> </w:t>
      </w:r>
      <w:r w:rsidR="00334CBB">
        <w:rPr>
          <w:rFonts w:ascii="Arial" w:hAnsi="Arial" w:cs="Arial"/>
          <w:sz w:val="20"/>
          <w:szCs w:val="20"/>
          <w:lang w:eastAsia="sl-SI"/>
        </w:rPr>
        <w:t xml:space="preserve">za oceno prilivov v </w:t>
      </w:r>
      <w:r w:rsidR="00E6507D">
        <w:rPr>
          <w:rFonts w:ascii="Arial" w:hAnsi="Arial" w:cs="Arial"/>
          <w:sz w:val="20"/>
          <w:szCs w:val="20"/>
          <w:lang w:eastAsia="sl-SI"/>
        </w:rPr>
        <w:t xml:space="preserve">obdobju </w:t>
      </w:r>
      <w:r w:rsidR="00334CBB">
        <w:rPr>
          <w:rFonts w:ascii="Arial" w:hAnsi="Arial" w:cs="Arial"/>
          <w:sz w:val="20"/>
          <w:szCs w:val="20"/>
          <w:lang w:eastAsia="sl-SI"/>
        </w:rPr>
        <w:t>2020</w:t>
      </w:r>
      <w:r w:rsidR="00E6507D">
        <w:rPr>
          <w:rFonts w:ascii="Arial" w:hAnsi="Arial" w:cs="Arial"/>
          <w:sz w:val="20"/>
          <w:szCs w:val="20"/>
          <w:lang w:eastAsia="sl-SI"/>
        </w:rPr>
        <w:t xml:space="preserve"> – 202</w:t>
      </w:r>
      <w:r w:rsidR="002E2D58">
        <w:rPr>
          <w:rFonts w:ascii="Arial" w:hAnsi="Arial" w:cs="Arial"/>
          <w:sz w:val="20"/>
          <w:szCs w:val="20"/>
          <w:lang w:eastAsia="sl-SI"/>
        </w:rPr>
        <w:t>3</w:t>
      </w:r>
      <w:r w:rsidR="00334CBB">
        <w:rPr>
          <w:rFonts w:ascii="Arial" w:hAnsi="Arial" w:cs="Arial"/>
          <w:sz w:val="20"/>
          <w:szCs w:val="20"/>
          <w:lang w:eastAsia="sl-SI"/>
        </w:rPr>
        <w:t xml:space="preserve"> vzel</w:t>
      </w:r>
      <w:r w:rsidR="002A5E32">
        <w:rPr>
          <w:rFonts w:ascii="Arial" w:hAnsi="Arial" w:cs="Arial"/>
          <w:sz w:val="20"/>
          <w:szCs w:val="20"/>
          <w:lang w:eastAsia="sl-SI"/>
        </w:rPr>
        <w:t>o</w:t>
      </w:r>
      <w:r w:rsidR="00334CBB">
        <w:rPr>
          <w:rFonts w:ascii="Arial" w:hAnsi="Arial" w:cs="Arial"/>
          <w:sz w:val="20"/>
          <w:szCs w:val="20"/>
          <w:lang w:eastAsia="sl-SI"/>
        </w:rPr>
        <w:t xml:space="preserve"> v izračun 2,6</w:t>
      </w:r>
      <w:r w:rsidR="00FA61DF" w:rsidRPr="00334CBB">
        <w:rPr>
          <w:rFonts w:ascii="Arial" w:hAnsi="Arial" w:cs="Arial"/>
          <w:sz w:val="20"/>
          <w:szCs w:val="20"/>
          <w:lang w:eastAsia="sl-SI"/>
        </w:rPr>
        <w:t xml:space="preserve"> milijona ton CO</w:t>
      </w:r>
      <w:r w:rsidR="00FA61DF" w:rsidRPr="00334CBB">
        <w:rPr>
          <w:rFonts w:ascii="Arial" w:hAnsi="Arial" w:cs="Arial"/>
          <w:sz w:val="20"/>
          <w:szCs w:val="20"/>
          <w:vertAlign w:val="subscript"/>
          <w:lang w:eastAsia="sl-SI"/>
        </w:rPr>
        <w:t>2</w:t>
      </w:r>
      <w:r w:rsidR="00FA61DF" w:rsidRPr="00334CBB">
        <w:rPr>
          <w:rFonts w:ascii="Arial" w:hAnsi="Arial" w:cs="Arial"/>
          <w:sz w:val="20"/>
          <w:szCs w:val="20"/>
          <w:lang w:eastAsia="sl-SI"/>
        </w:rPr>
        <w:t xml:space="preserve"> in na podlagi gibanja cene kuponov iz prete</w:t>
      </w:r>
      <w:r w:rsidR="00334CBB">
        <w:rPr>
          <w:rFonts w:ascii="Arial" w:hAnsi="Arial" w:cs="Arial"/>
          <w:sz w:val="20"/>
          <w:szCs w:val="20"/>
          <w:lang w:eastAsia="sl-SI"/>
        </w:rPr>
        <w:t>klosti letni priliv v letu 2020 ocenil</w:t>
      </w:r>
      <w:r w:rsidR="002A5E32">
        <w:rPr>
          <w:rFonts w:ascii="Arial" w:hAnsi="Arial" w:cs="Arial"/>
          <w:sz w:val="20"/>
          <w:szCs w:val="20"/>
          <w:lang w:eastAsia="sl-SI"/>
        </w:rPr>
        <w:t>o</w:t>
      </w:r>
      <w:r w:rsidR="00334CBB">
        <w:rPr>
          <w:rFonts w:ascii="Arial" w:hAnsi="Arial" w:cs="Arial"/>
          <w:sz w:val="20"/>
          <w:szCs w:val="20"/>
          <w:lang w:eastAsia="sl-SI"/>
        </w:rPr>
        <w:t xml:space="preserve"> na 70</w:t>
      </w:r>
      <w:r w:rsidR="00FA61DF" w:rsidRPr="00334CBB">
        <w:rPr>
          <w:rFonts w:ascii="Arial" w:hAnsi="Arial" w:cs="Arial"/>
          <w:sz w:val="20"/>
          <w:szCs w:val="20"/>
          <w:lang w:eastAsia="sl-SI"/>
        </w:rPr>
        <w:t xml:space="preserve"> mio evrov</w:t>
      </w:r>
      <w:r w:rsidR="00F7384B">
        <w:rPr>
          <w:rFonts w:ascii="Arial" w:hAnsi="Arial" w:cs="Arial"/>
          <w:sz w:val="20"/>
          <w:szCs w:val="20"/>
          <w:lang w:eastAsia="sl-SI"/>
        </w:rPr>
        <w:t>, ob predpostavki, da bo cena kuponov še naprej vztrajala nad 25 evrov</w:t>
      </w:r>
      <w:r w:rsidR="00FA61DF" w:rsidRPr="00334CBB">
        <w:rPr>
          <w:rFonts w:ascii="Arial" w:hAnsi="Arial" w:cs="Arial"/>
          <w:sz w:val="20"/>
          <w:szCs w:val="20"/>
          <w:lang w:eastAsia="sl-SI"/>
        </w:rPr>
        <w:t>.</w:t>
      </w:r>
      <w:r w:rsidR="00E1607B">
        <w:rPr>
          <w:rFonts w:ascii="Arial" w:hAnsi="Arial" w:cs="Arial"/>
          <w:sz w:val="20"/>
          <w:szCs w:val="20"/>
          <w:lang w:eastAsia="sl-SI"/>
        </w:rPr>
        <w:t xml:space="preserve"> Za leto </w:t>
      </w:r>
      <w:r w:rsidR="00E6507D">
        <w:rPr>
          <w:rFonts w:ascii="Arial" w:hAnsi="Arial" w:cs="Arial"/>
          <w:sz w:val="20"/>
          <w:szCs w:val="20"/>
          <w:lang w:eastAsia="sl-SI"/>
        </w:rPr>
        <w:t xml:space="preserve">2021 </w:t>
      </w:r>
      <w:r w:rsidR="00E1607B">
        <w:rPr>
          <w:rFonts w:ascii="Arial" w:hAnsi="Arial" w:cs="Arial"/>
          <w:sz w:val="20"/>
          <w:szCs w:val="20"/>
          <w:lang w:eastAsia="sl-SI"/>
        </w:rPr>
        <w:t>so se ocenili pr</w:t>
      </w:r>
      <w:r w:rsidR="00A42741">
        <w:rPr>
          <w:rFonts w:ascii="Arial" w:hAnsi="Arial" w:cs="Arial"/>
          <w:sz w:val="20"/>
          <w:szCs w:val="20"/>
          <w:lang w:eastAsia="sl-SI"/>
        </w:rPr>
        <w:t>ilivi v višini 60 mio evrov, za leto 2022 in 2023 pa v višini 55 mio evrov</w:t>
      </w:r>
      <w:r w:rsidR="00E1607B">
        <w:rPr>
          <w:rFonts w:ascii="Arial" w:hAnsi="Arial" w:cs="Arial"/>
          <w:sz w:val="20"/>
          <w:szCs w:val="20"/>
          <w:lang w:eastAsia="sl-SI"/>
        </w:rPr>
        <w:t>.</w:t>
      </w:r>
      <w:r w:rsidR="000058E4">
        <w:rPr>
          <w:rFonts w:ascii="Arial" w:hAnsi="Arial" w:cs="Arial"/>
          <w:sz w:val="20"/>
          <w:szCs w:val="20"/>
          <w:lang w:eastAsia="sl-SI"/>
        </w:rPr>
        <w:t xml:space="preserve"> </w:t>
      </w:r>
    </w:p>
    <w:p w:rsidR="00280BB0" w:rsidRDefault="00280BB0" w:rsidP="00F5784D">
      <w:pPr>
        <w:pStyle w:val="Brezrazmikov"/>
        <w:jc w:val="both"/>
        <w:rPr>
          <w:rFonts w:ascii="Arial" w:hAnsi="Arial" w:cs="Arial"/>
          <w:sz w:val="20"/>
          <w:szCs w:val="20"/>
          <w:lang w:eastAsia="sl-SI"/>
        </w:rPr>
      </w:pPr>
    </w:p>
    <w:p w:rsidR="003053FD" w:rsidRDefault="003053FD" w:rsidP="00F5784D">
      <w:pPr>
        <w:pStyle w:val="Brezrazmikov"/>
        <w:jc w:val="both"/>
        <w:rPr>
          <w:rFonts w:ascii="Helv" w:hAnsi="Helv" w:cs="Helv"/>
          <w:color w:val="000000"/>
          <w:sz w:val="20"/>
          <w:szCs w:val="20"/>
        </w:rPr>
      </w:pPr>
      <w:r w:rsidRPr="00F5784D">
        <w:rPr>
          <w:rFonts w:ascii="Arial" w:hAnsi="Arial" w:cs="Arial"/>
          <w:sz w:val="20"/>
          <w:szCs w:val="20"/>
          <w:lang w:eastAsia="sl-SI"/>
        </w:rPr>
        <w:t xml:space="preserve">V primeru dviga </w:t>
      </w:r>
      <w:r w:rsidR="00341ED1">
        <w:rPr>
          <w:rFonts w:ascii="Arial" w:hAnsi="Arial" w:cs="Arial"/>
          <w:sz w:val="20"/>
          <w:szCs w:val="20"/>
          <w:lang w:eastAsia="sl-SI"/>
        </w:rPr>
        <w:t xml:space="preserve">ali padca </w:t>
      </w:r>
      <w:r w:rsidRPr="00F5784D">
        <w:rPr>
          <w:rFonts w:ascii="Arial" w:hAnsi="Arial" w:cs="Arial"/>
          <w:sz w:val="20"/>
          <w:szCs w:val="20"/>
          <w:lang w:eastAsia="sl-SI"/>
        </w:rPr>
        <w:t>povprečne cene emisijskih kuponov, p</w:t>
      </w:r>
      <w:r w:rsidR="00280BB0">
        <w:rPr>
          <w:rFonts w:ascii="Arial" w:hAnsi="Arial" w:cs="Arial"/>
          <w:sz w:val="20"/>
          <w:szCs w:val="20"/>
          <w:lang w:eastAsia="sl-SI"/>
        </w:rPr>
        <w:t xml:space="preserve">rodanih na javnih dražbah (nad </w:t>
      </w:r>
      <w:r w:rsidR="00341ED1">
        <w:rPr>
          <w:rFonts w:ascii="Arial" w:hAnsi="Arial" w:cs="Arial"/>
          <w:sz w:val="20"/>
          <w:szCs w:val="20"/>
          <w:lang w:eastAsia="sl-SI"/>
        </w:rPr>
        <w:t xml:space="preserve">ali pod </w:t>
      </w:r>
      <w:r w:rsidR="00280BB0">
        <w:rPr>
          <w:rFonts w:ascii="Arial" w:hAnsi="Arial" w:cs="Arial"/>
          <w:sz w:val="20"/>
          <w:szCs w:val="20"/>
          <w:lang w:eastAsia="sl-SI"/>
        </w:rPr>
        <w:t>2</w:t>
      </w:r>
      <w:r w:rsidR="00334CBB">
        <w:rPr>
          <w:rFonts w:ascii="Arial" w:hAnsi="Arial" w:cs="Arial"/>
          <w:sz w:val="20"/>
          <w:szCs w:val="20"/>
          <w:lang w:eastAsia="sl-SI"/>
        </w:rPr>
        <w:t>5</w:t>
      </w:r>
      <w:r w:rsidRPr="00F5784D">
        <w:rPr>
          <w:rFonts w:ascii="Arial" w:hAnsi="Arial" w:cs="Arial"/>
          <w:sz w:val="20"/>
          <w:szCs w:val="20"/>
          <w:lang w:eastAsia="sl-SI"/>
        </w:rPr>
        <w:t xml:space="preserve"> </w:t>
      </w:r>
      <w:r w:rsidR="00452E68">
        <w:rPr>
          <w:rFonts w:ascii="Arial" w:hAnsi="Arial" w:cs="Arial"/>
          <w:sz w:val="20"/>
          <w:szCs w:val="20"/>
          <w:lang w:eastAsia="sl-SI"/>
        </w:rPr>
        <w:t>evro</w:t>
      </w:r>
      <w:r w:rsidRPr="00F5784D">
        <w:rPr>
          <w:rFonts w:ascii="Arial" w:hAnsi="Arial" w:cs="Arial"/>
          <w:sz w:val="20"/>
          <w:szCs w:val="20"/>
          <w:lang w:eastAsia="sl-SI"/>
        </w:rPr>
        <w:t>v na tono CO</w:t>
      </w:r>
      <w:r w:rsidRPr="006E4E19">
        <w:rPr>
          <w:rFonts w:ascii="Arial" w:hAnsi="Arial"/>
          <w:sz w:val="20"/>
          <w:vertAlign w:val="subscript"/>
        </w:rPr>
        <w:t>2</w:t>
      </w:r>
      <w:r w:rsidRPr="00F5784D">
        <w:rPr>
          <w:rFonts w:ascii="Arial" w:hAnsi="Arial" w:cs="Arial"/>
          <w:sz w:val="20"/>
          <w:szCs w:val="20"/>
          <w:lang w:eastAsia="sl-SI"/>
        </w:rPr>
        <w:t xml:space="preserve">) in posledično večjih </w:t>
      </w:r>
      <w:r w:rsidR="0009353C">
        <w:rPr>
          <w:rFonts w:ascii="Arial" w:hAnsi="Arial" w:cs="Arial"/>
          <w:sz w:val="20"/>
          <w:szCs w:val="20"/>
          <w:lang w:eastAsia="sl-SI"/>
        </w:rPr>
        <w:t xml:space="preserve">ali manjših </w:t>
      </w:r>
      <w:r w:rsidRPr="00F5784D">
        <w:rPr>
          <w:rFonts w:ascii="Arial" w:hAnsi="Arial" w:cs="Arial"/>
          <w:sz w:val="20"/>
          <w:szCs w:val="20"/>
          <w:lang w:eastAsia="sl-SI"/>
        </w:rPr>
        <w:t>prilivov v Sklad za podnebne spremembe se ponovno prouči program porabe sredst</w:t>
      </w:r>
      <w:r w:rsidR="00D025ED">
        <w:rPr>
          <w:rFonts w:ascii="Arial" w:hAnsi="Arial" w:cs="Arial"/>
          <w:sz w:val="20"/>
          <w:szCs w:val="20"/>
          <w:lang w:eastAsia="sl-SI"/>
        </w:rPr>
        <w:t>ev Sklada za podnebne spremembe</w:t>
      </w:r>
      <w:r w:rsidRPr="00F5784D">
        <w:rPr>
          <w:rFonts w:ascii="Arial" w:hAnsi="Arial" w:cs="Arial"/>
          <w:sz w:val="20"/>
          <w:szCs w:val="20"/>
          <w:lang w:eastAsia="sl-SI"/>
        </w:rPr>
        <w:t>.</w:t>
      </w:r>
      <w:r w:rsidR="009F5DAC">
        <w:rPr>
          <w:rFonts w:ascii="Arial" w:hAnsi="Arial" w:cs="Arial"/>
          <w:sz w:val="20"/>
          <w:szCs w:val="20"/>
          <w:lang w:eastAsia="sl-SI"/>
        </w:rPr>
        <w:t xml:space="preserve"> V primeru nezadostnih prilivov</w:t>
      </w:r>
      <w:r w:rsidR="00E47688">
        <w:rPr>
          <w:rFonts w:ascii="Arial" w:hAnsi="Arial" w:cs="Arial"/>
          <w:sz w:val="20"/>
          <w:szCs w:val="20"/>
          <w:lang w:eastAsia="sl-SI"/>
        </w:rPr>
        <w:t xml:space="preserve"> za že prevzete obveznosti </w:t>
      </w:r>
      <w:r w:rsidR="00431AEB">
        <w:rPr>
          <w:rFonts w:ascii="Helv" w:hAnsi="Helv" w:cs="Helv"/>
          <w:color w:val="000000"/>
          <w:sz w:val="20"/>
          <w:szCs w:val="20"/>
        </w:rPr>
        <w:t>se</w:t>
      </w:r>
      <w:r w:rsidR="00D00736">
        <w:rPr>
          <w:rFonts w:ascii="Helv" w:hAnsi="Helv" w:cs="Helv"/>
          <w:color w:val="000000"/>
          <w:sz w:val="20"/>
          <w:szCs w:val="20"/>
        </w:rPr>
        <w:t xml:space="preserve"> v skladu</w:t>
      </w:r>
      <w:r w:rsidR="00431AEB">
        <w:rPr>
          <w:rFonts w:ascii="Helv" w:hAnsi="Helv" w:cs="Helv"/>
          <w:color w:val="000000"/>
          <w:sz w:val="20"/>
          <w:szCs w:val="20"/>
        </w:rPr>
        <w:t xml:space="preserve"> z dejanskimi priliv</w:t>
      </w:r>
      <w:r w:rsidR="00D00736">
        <w:rPr>
          <w:rFonts w:ascii="Helv" w:hAnsi="Helv" w:cs="Helv"/>
          <w:color w:val="000000"/>
          <w:sz w:val="20"/>
          <w:szCs w:val="20"/>
        </w:rPr>
        <w:t xml:space="preserve">i </w:t>
      </w:r>
      <w:r w:rsidR="00334CBB">
        <w:rPr>
          <w:rFonts w:ascii="Helv" w:hAnsi="Helv" w:cs="Helv"/>
          <w:color w:val="000000"/>
          <w:sz w:val="20"/>
          <w:szCs w:val="20"/>
        </w:rPr>
        <w:t xml:space="preserve">lahko </w:t>
      </w:r>
      <w:r w:rsidR="006E4E19">
        <w:rPr>
          <w:rFonts w:ascii="Helv" w:hAnsi="Helv" w:cs="Helv"/>
          <w:color w:val="000000"/>
          <w:sz w:val="20"/>
          <w:szCs w:val="20"/>
        </w:rPr>
        <w:t>prilagodi</w:t>
      </w:r>
      <w:r w:rsidR="00334CBB">
        <w:rPr>
          <w:rFonts w:ascii="Helv" w:hAnsi="Helv" w:cs="Helv"/>
          <w:color w:val="000000"/>
          <w:sz w:val="20"/>
          <w:szCs w:val="20"/>
        </w:rPr>
        <w:t xml:space="preserve"> tudi</w:t>
      </w:r>
      <w:r w:rsidR="00D00736">
        <w:rPr>
          <w:rFonts w:ascii="Helv" w:hAnsi="Helv" w:cs="Helv"/>
          <w:color w:val="000000"/>
          <w:sz w:val="20"/>
          <w:szCs w:val="20"/>
        </w:rPr>
        <w:t xml:space="preserve"> izvajanje </w:t>
      </w:r>
      <w:r w:rsidR="00F7384B">
        <w:rPr>
          <w:rFonts w:ascii="Helv" w:hAnsi="Helv" w:cs="Helv"/>
          <w:color w:val="000000"/>
          <w:sz w:val="20"/>
          <w:szCs w:val="20"/>
        </w:rPr>
        <w:t xml:space="preserve">že sklenjenih </w:t>
      </w:r>
      <w:r w:rsidR="00D00736">
        <w:rPr>
          <w:rFonts w:ascii="Helv" w:hAnsi="Helv" w:cs="Helv"/>
          <w:color w:val="000000"/>
          <w:sz w:val="20"/>
          <w:szCs w:val="20"/>
        </w:rPr>
        <w:t>pogodb</w:t>
      </w:r>
      <w:r w:rsidR="00431AEB">
        <w:rPr>
          <w:rFonts w:ascii="Helv" w:hAnsi="Helv" w:cs="Helv"/>
          <w:color w:val="000000"/>
          <w:sz w:val="20"/>
          <w:szCs w:val="20"/>
        </w:rPr>
        <w:t>.</w:t>
      </w:r>
      <w:r w:rsidR="00A42741">
        <w:rPr>
          <w:rFonts w:ascii="Helv" w:hAnsi="Helv" w:cs="Helv"/>
          <w:color w:val="000000"/>
          <w:sz w:val="20"/>
          <w:szCs w:val="20"/>
        </w:rPr>
        <w:t xml:space="preserve"> V obdobju programa se spremlja trimesečno povprečje prilivov in v kolikor odstopa za predhodnim trimesečnim obdobjem v višini več kot 20%, se pripravi rebalans programa.</w:t>
      </w:r>
    </w:p>
    <w:p w:rsidR="00E1607B" w:rsidRDefault="00E1607B" w:rsidP="00F5784D">
      <w:pPr>
        <w:pStyle w:val="Brezrazmikov"/>
        <w:jc w:val="both"/>
        <w:rPr>
          <w:rFonts w:ascii="Helv" w:hAnsi="Helv" w:cs="Helv"/>
          <w:color w:val="000000"/>
          <w:sz w:val="20"/>
          <w:szCs w:val="20"/>
        </w:rPr>
      </w:pPr>
    </w:p>
    <w:p w:rsidR="00BA00D3" w:rsidRPr="00F5784D" w:rsidRDefault="00A42741" w:rsidP="00F5784D">
      <w:pPr>
        <w:pStyle w:val="Brezrazmikov"/>
        <w:jc w:val="both"/>
        <w:rPr>
          <w:rFonts w:ascii="Arial" w:hAnsi="Arial" w:cs="Arial"/>
          <w:sz w:val="20"/>
          <w:szCs w:val="20"/>
          <w:lang w:eastAsia="sl-SI"/>
        </w:rPr>
      </w:pPr>
      <w:r>
        <w:rPr>
          <w:rFonts w:ascii="Helv" w:hAnsi="Helv" w:cs="Helv"/>
          <w:color w:val="000000"/>
          <w:sz w:val="20"/>
          <w:szCs w:val="20"/>
        </w:rPr>
        <w:t>Enkrat letno se bo izvedel pregled</w:t>
      </w:r>
      <w:r w:rsidR="00BA00D3">
        <w:rPr>
          <w:rFonts w:ascii="Helv" w:hAnsi="Helv" w:cs="Helv"/>
          <w:color w:val="000000"/>
          <w:sz w:val="20"/>
          <w:szCs w:val="20"/>
        </w:rPr>
        <w:t xml:space="preserve"> </w:t>
      </w:r>
      <w:r>
        <w:rPr>
          <w:rFonts w:ascii="Helv" w:hAnsi="Helv" w:cs="Helv"/>
          <w:color w:val="000000"/>
          <w:sz w:val="20"/>
          <w:szCs w:val="20"/>
        </w:rPr>
        <w:t xml:space="preserve">izvajanja ukrepov </w:t>
      </w:r>
      <w:r w:rsidR="00BA00D3">
        <w:rPr>
          <w:rFonts w:ascii="Helv" w:hAnsi="Helv" w:cs="Helv"/>
          <w:color w:val="000000"/>
          <w:sz w:val="20"/>
          <w:szCs w:val="20"/>
        </w:rPr>
        <w:t xml:space="preserve">programa in </w:t>
      </w:r>
      <w:r>
        <w:rPr>
          <w:rFonts w:ascii="Helv" w:hAnsi="Helv" w:cs="Helv"/>
          <w:color w:val="000000"/>
          <w:sz w:val="20"/>
          <w:szCs w:val="20"/>
        </w:rPr>
        <w:t>v kolikor bo to potrebno, se bo pripravilo spremembe Programa porabe sredstev oz. nov Program porabe sredstev</w:t>
      </w:r>
      <w:r w:rsidR="00581921">
        <w:rPr>
          <w:rFonts w:ascii="Helv" w:hAnsi="Helv" w:cs="Helv"/>
          <w:color w:val="000000"/>
          <w:sz w:val="20"/>
          <w:szCs w:val="20"/>
        </w:rPr>
        <w:t xml:space="preserve"> Sklada za podnebne spremembe</w:t>
      </w:r>
      <w:r>
        <w:rPr>
          <w:rFonts w:ascii="Helv" w:hAnsi="Helv" w:cs="Helv"/>
          <w:color w:val="000000"/>
          <w:sz w:val="20"/>
          <w:szCs w:val="20"/>
        </w:rPr>
        <w:t>, ki bo bolje odražal</w:t>
      </w:r>
      <w:r w:rsidR="00BA00D3">
        <w:rPr>
          <w:rFonts w:ascii="Helv" w:hAnsi="Helv" w:cs="Helv"/>
          <w:color w:val="000000"/>
          <w:sz w:val="20"/>
          <w:szCs w:val="20"/>
        </w:rPr>
        <w:t xml:space="preserve"> </w:t>
      </w:r>
      <w:r>
        <w:rPr>
          <w:rFonts w:ascii="Helv" w:hAnsi="Helv" w:cs="Helv"/>
          <w:color w:val="000000"/>
          <w:sz w:val="20"/>
          <w:szCs w:val="20"/>
        </w:rPr>
        <w:t xml:space="preserve">spremenjene okoliščine ter omogočil </w:t>
      </w:r>
      <w:r w:rsidR="00BA00D3">
        <w:rPr>
          <w:rFonts w:ascii="Helv" w:hAnsi="Helv" w:cs="Helv"/>
          <w:color w:val="000000"/>
          <w:sz w:val="20"/>
          <w:szCs w:val="20"/>
        </w:rPr>
        <w:t xml:space="preserve">planiranje na </w:t>
      </w:r>
      <w:r w:rsidR="00E6507D">
        <w:rPr>
          <w:rFonts w:ascii="Helv" w:hAnsi="Helv" w:cs="Helv"/>
          <w:color w:val="000000"/>
          <w:sz w:val="20"/>
          <w:szCs w:val="20"/>
        </w:rPr>
        <w:t xml:space="preserve">osnovi </w:t>
      </w:r>
      <w:r w:rsidR="00BA00D3">
        <w:rPr>
          <w:rFonts w:ascii="Helv" w:hAnsi="Helv" w:cs="Helv"/>
          <w:color w:val="000000"/>
          <w:sz w:val="20"/>
          <w:szCs w:val="20"/>
        </w:rPr>
        <w:t>natančn</w:t>
      </w:r>
      <w:r w:rsidR="00E6507D">
        <w:rPr>
          <w:rFonts w:ascii="Helv" w:hAnsi="Helv" w:cs="Helv"/>
          <w:color w:val="000000"/>
          <w:sz w:val="20"/>
          <w:szCs w:val="20"/>
        </w:rPr>
        <w:t xml:space="preserve">ejših </w:t>
      </w:r>
      <w:r w:rsidR="00BA00D3">
        <w:rPr>
          <w:rFonts w:ascii="Helv" w:hAnsi="Helv" w:cs="Helv"/>
          <w:color w:val="000000"/>
          <w:sz w:val="20"/>
          <w:szCs w:val="20"/>
        </w:rPr>
        <w:t>podat</w:t>
      </w:r>
      <w:r>
        <w:rPr>
          <w:rFonts w:ascii="Helv" w:hAnsi="Helv" w:cs="Helv"/>
          <w:color w:val="000000"/>
          <w:sz w:val="20"/>
          <w:szCs w:val="20"/>
        </w:rPr>
        <w:t>kov</w:t>
      </w:r>
      <w:r w:rsidR="00E6507D">
        <w:rPr>
          <w:rFonts w:ascii="Helv" w:hAnsi="Helv" w:cs="Helv"/>
          <w:color w:val="000000"/>
          <w:sz w:val="20"/>
          <w:szCs w:val="20"/>
        </w:rPr>
        <w:t xml:space="preserve"> o prilivih</w:t>
      </w:r>
      <w:r>
        <w:rPr>
          <w:rFonts w:ascii="Helv" w:hAnsi="Helv" w:cs="Helv"/>
          <w:color w:val="000000"/>
          <w:sz w:val="20"/>
          <w:szCs w:val="20"/>
        </w:rPr>
        <w:t xml:space="preserve"> v sklad</w:t>
      </w:r>
      <w:r w:rsidR="00E6507D">
        <w:rPr>
          <w:rFonts w:ascii="Helv" w:hAnsi="Helv" w:cs="Helv"/>
          <w:color w:val="000000"/>
          <w:sz w:val="20"/>
          <w:szCs w:val="20"/>
        </w:rPr>
        <w:t xml:space="preserve">, </w:t>
      </w:r>
      <w:r>
        <w:rPr>
          <w:rFonts w:ascii="Helv" w:hAnsi="Helv" w:cs="Helv"/>
          <w:color w:val="000000"/>
          <w:sz w:val="20"/>
          <w:szCs w:val="20"/>
        </w:rPr>
        <w:t>realizaciji porabe</w:t>
      </w:r>
      <w:r w:rsidR="00E6507D">
        <w:rPr>
          <w:rFonts w:ascii="Helv" w:hAnsi="Helv" w:cs="Helv"/>
          <w:color w:val="000000"/>
          <w:sz w:val="20"/>
          <w:szCs w:val="20"/>
        </w:rPr>
        <w:t xml:space="preserve"> sredstev in </w:t>
      </w:r>
      <w:r>
        <w:rPr>
          <w:rFonts w:ascii="Helv" w:hAnsi="Helv" w:cs="Helv"/>
          <w:color w:val="000000"/>
          <w:sz w:val="20"/>
          <w:szCs w:val="20"/>
        </w:rPr>
        <w:t xml:space="preserve">izvedbi planiranih ukrepov ter </w:t>
      </w:r>
      <w:r w:rsidR="00581921">
        <w:rPr>
          <w:rFonts w:ascii="Helv" w:hAnsi="Helv" w:cs="Helv"/>
          <w:color w:val="000000"/>
          <w:sz w:val="20"/>
          <w:szCs w:val="20"/>
        </w:rPr>
        <w:t xml:space="preserve">naslovil </w:t>
      </w:r>
      <w:r>
        <w:rPr>
          <w:rFonts w:ascii="Helv" w:hAnsi="Helv" w:cs="Helv"/>
          <w:color w:val="000000"/>
          <w:sz w:val="20"/>
          <w:szCs w:val="20"/>
        </w:rPr>
        <w:t>potrebo</w:t>
      </w:r>
      <w:r w:rsidR="00E6507D">
        <w:rPr>
          <w:rFonts w:ascii="Helv" w:hAnsi="Helv" w:cs="Helv"/>
          <w:color w:val="000000"/>
          <w:sz w:val="20"/>
          <w:szCs w:val="20"/>
        </w:rPr>
        <w:t xml:space="preserve"> po </w:t>
      </w:r>
      <w:r>
        <w:rPr>
          <w:rFonts w:ascii="Helv" w:hAnsi="Helv" w:cs="Helv"/>
          <w:color w:val="000000"/>
          <w:sz w:val="20"/>
          <w:szCs w:val="20"/>
        </w:rPr>
        <w:t>umestitvi morebitnih novih ukrepov</w:t>
      </w:r>
      <w:r w:rsidR="00E6507D">
        <w:rPr>
          <w:rFonts w:ascii="Helv" w:hAnsi="Helv" w:cs="Helv"/>
          <w:color w:val="000000"/>
          <w:sz w:val="20"/>
          <w:szCs w:val="20"/>
        </w:rPr>
        <w:t xml:space="preserve">. </w:t>
      </w:r>
    </w:p>
    <w:p w:rsidR="007B72F4" w:rsidRPr="00F5784D" w:rsidRDefault="007B72F4" w:rsidP="00F5784D">
      <w:pPr>
        <w:pStyle w:val="Brezrazmikov"/>
        <w:jc w:val="both"/>
        <w:rPr>
          <w:rFonts w:ascii="Arial" w:hAnsi="Arial" w:cs="Arial"/>
          <w:sz w:val="20"/>
          <w:szCs w:val="20"/>
          <w:lang w:eastAsia="sl-SI"/>
        </w:rPr>
      </w:pPr>
      <w:r w:rsidRPr="00F5784D">
        <w:rPr>
          <w:rFonts w:ascii="Arial" w:hAnsi="Arial" w:cs="Arial"/>
          <w:sz w:val="20"/>
          <w:szCs w:val="20"/>
          <w:lang w:eastAsia="sl-SI"/>
        </w:rPr>
        <w:br w:type="page"/>
      </w:r>
    </w:p>
    <w:p w:rsidR="007B72F4" w:rsidRPr="00BC7B5B" w:rsidRDefault="007B72F4" w:rsidP="00D73890">
      <w:pPr>
        <w:pStyle w:val="Naslov1"/>
        <w:numPr>
          <w:ilvl w:val="0"/>
          <w:numId w:val="61"/>
        </w:numPr>
        <w:jc w:val="both"/>
      </w:pPr>
      <w:bookmarkStart w:id="3" w:name="_Toc22724149"/>
      <w:r w:rsidRPr="00BC7B5B">
        <w:lastRenderedPageBreak/>
        <w:t xml:space="preserve">MERILA </w:t>
      </w:r>
      <w:r w:rsidR="00D00736">
        <w:t>za DOLOČITEV</w:t>
      </w:r>
      <w:r w:rsidR="00AB2393">
        <w:t xml:space="preserve"> UPRAVIČENIH NAMENOV porabe </w:t>
      </w:r>
      <w:r w:rsidRPr="00BC7B5B">
        <w:t>sredstev sklada ZA PODNEBNE SPREMEMBE</w:t>
      </w:r>
      <w:bookmarkEnd w:id="3"/>
      <w:r w:rsidRPr="00BC7B5B">
        <w:t xml:space="preserve"> </w:t>
      </w:r>
    </w:p>
    <w:p w:rsidR="007B72F4" w:rsidRPr="00BC7B5B" w:rsidRDefault="007B72F4" w:rsidP="0095558E">
      <w:pPr>
        <w:pStyle w:val="Brezrazmikov"/>
        <w:rPr>
          <w:noProof/>
        </w:rPr>
      </w:pPr>
    </w:p>
    <w:p w:rsidR="007B72F4" w:rsidRPr="00F5784D" w:rsidRDefault="007B72F4" w:rsidP="0086728E">
      <w:pPr>
        <w:pStyle w:val="Brezrazmikov"/>
        <w:jc w:val="both"/>
        <w:rPr>
          <w:rFonts w:ascii="Arial" w:hAnsi="Arial" w:cs="Arial"/>
          <w:sz w:val="20"/>
          <w:szCs w:val="20"/>
          <w:lang w:eastAsia="sl-SI"/>
        </w:rPr>
      </w:pPr>
      <w:r w:rsidRPr="00C76CB7">
        <w:rPr>
          <w:rFonts w:ascii="Arial" w:hAnsi="Arial" w:cs="Arial"/>
          <w:sz w:val="20"/>
          <w:szCs w:val="20"/>
          <w:lang w:eastAsia="sl-SI"/>
        </w:rPr>
        <w:t>Upravičeni nameni porabe sredstev Sklada za podnebne spremembe so določe</w:t>
      </w:r>
      <w:r w:rsidR="00D00736" w:rsidRPr="00C76CB7">
        <w:rPr>
          <w:rFonts w:ascii="Arial" w:hAnsi="Arial" w:cs="Arial"/>
          <w:sz w:val="20"/>
          <w:szCs w:val="20"/>
          <w:lang w:eastAsia="sl-SI"/>
        </w:rPr>
        <w:t>ni predvsem na podlagi prednostnih nalog</w:t>
      </w:r>
      <w:r w:rsidRPr="00C76CB7">
        <w:rPr>
          <w:rFonts w:ascii="Arial" w:hAnsi="Arial" w:cs="Arial"/>
          <w:sz w:val="20"/>
          <w:szCs w:val="20"/>
          <w:lang w:eastAsia="sl-SI"/>
        </w:rPr>
        <w:t xml:space="preserve"> </w:t>
      </w:r>
      <w:r w:rsidR="00476D4A" w:rsidRPr="00C76CB7">
        <w:rPr>
          <w:rFonts w:ascii="Arial" w:hAnsi="Arial" w:cs="Arial"/>
          <w:sz w:val="20"/>
          <w:szCs w:val="20"/>
          <w:lang w:eastAsia="sl-SI"/>
        </w:rPr>
        <w:t>iz</w:t>
      </w:r>
      <w:r w:rsidRPr="00C76CB7">
        <w:rPr>
          <w:rFonts w:ascii="Arial" w:hAnsi="Arial" w:cs="Arial"/>
          <w:sz w:val="20"/>
          <w:szCs w:val="20"/>
          <w:lang w:eastAsia="sl-SI"/>
        </w:rPr>
        <w:t xml:space="preserve"> Operativnega programa zmanjšanja emisij toplogrednih plinov do</w:t>
      </w:r>
      <w:r w:rsidR="00D00736" w:rsidRPr="00C76CB7">
        <w:rPr>
          <w:rFonts w:ascii="Arial" w:hAnsi="Arial" w:cs="Arial"/>
          <w:sz w:val="20"/>
          <w:szCs w:val="20"/>
          <w:lang w:eastAsia="sl-SI"/>
        </w:rPr>
        <w:t xml:space="preserve"> leta 2020 (</w:t>
      </w:r>
      <w:r w:rsidR="002A5E32" w:rsidRPr="00C76CB7">
        <w:rPr>
          <w:rFonts w:ascii="Arial" w:hAnsi="Arial" w:cs="Arial"/>
          <w:sz w:val="20"/>
          <w:szCs w:val="20"/>
          <w:lang w:eastAsia="sl-SI"/>
        </w:rPr>
        <w:t xml:space="preserve">v nadaljnjem besedilu: </w:t>
      </w:r>
      <w:r w:rsidR="003076B5" w:rsidRPr="00C76CB7">
        <w:rPr>
          <w:rFonts w:ascii="Arial" w:hAnsi="Arial" w:cs="Arial"/>
          <w:sz w:val="20"/>
          <w:szCs w:val="20"/>
          <w:lang w:eastAsia="sl-SI"/>
        </w:rPr>
        <w:t>OP TGP 202</w:t>
      </w:r>
      <w:r w:rsidR="00341ED1" w:rsidRPr="00C76CB7">
        <w:rPr>
          <w:rFonts w:ascii="Arial" w:hAnsi="Arial" w:cs="Arial"/>
          <w:sz w:val="20"/>
          <w:szCs w:val="20"/>
          <w:lang w:eastAsia="sl-SI"/>
        </w:rPr>
        <w:t>0</w:t>
      </w:r>
      <w:r w:rsidR="00D00736" w:rsidRPr="00C76CB7">
        <w:rPr>
          <w:rFonts w:ascii="Arial" w:hAnsi="Arial" w:cs="Arial"/>
          <w:sz w:val="20"/>
          <w:szCs w:val="20"/>
          <w:lang w:eastAsia="sl-SI"/>
        </w:rPr>
        <w:t>). OP TGP 2020</w:t>
      </w:r>
      <w:r w:rsidR="00341ED1" w:rsidRPr="00C76CB7">
        <w:rPr>
          <w:rFonts w:ascii="Arial" w:hAnsi="Arial" w:cs="Arial"/>
          <w:sz w:val="20"/>
          <w:szCs w:val="20"/>
          <w:lang w:eastAsia="sl-SI"/>
        </w:rPr>
        <w:t xml:space="preserve"> je </w:t>
      </w:r>
      <w:r w:rsidRPr="00C76CB7">
        <w:rPr>
          <w:rFonts w:ascii="Arial" w:hAnsi="Arial" w:cs="Arial"/>
          <w:sz w:val="20"/>
          <w:szCs w:val="20"/>
          <w:lang w:eastAsia="sl-SI"/>
        </w:rPr>
        <w:t>izvedbeni načrt ukrepov za doseganje pra</w:t>
      </w:r>
      <w:r w:rsidR="00D00736" w:rsidRPr="00C76CB7">
        <w:rPr>
          <w:rFonts w:ascii="Arial" w:hAnsi="Arial" w:cs="Arial"/>
          <w:sz w:val="20"/>
          <w:szCs w:val="20"/>
          <w:lang w:eastAsia="sl-SI"/>
        </w:rPr>
        <w:t>vno za</w:t>
      </w:r>
      <w:r w:rsidRPr="00C76CB7">
        <w:rPr>
          <w:rFonts w:ascii="Arial" w:hAnsi="Arial" w:cs="Arial"/>
          <w:sz w:val="20"/>
          <w:szCs w:val="20"/>
          <w:lang w:eastAsia="sl-SI"/>
        </w:rPr>
        <w:t xml:space="preserve">vezujočega cilja Slovenije za zmanjšanje emisij toplogrednih plinov do leta 2020 po Odločbi </w:t>
      </w:r>
      <w:r w:rsidR="002A5E32" w:rsidRPr="00C76CB7">
        <w:rPr>
          <w:rFonts w:ascii="Arial" w:hAnsi="Arial" w:cs="Arial"/>
          <w:sz w:val="20"/>
          <w:szCs w:val="20"/>
          <w:lang w:eastAsia="sl-SI"/>
        </w:rPr>
        <w:t xml:space="preserve">št. </w:t>
      </w:r>
      <w:r w:rsidRPr="00C76CB7">
        <w:rPr>
          <w:rFonts w:ascii="Arial" w:hAnsi="Arial" w:cs="Arial"/>
          <w:sz w:val="20"/>
          <w:szCs w:val="20"/>
          <w:lang w:eastAsia="sl-SI"/>
        </w:rPr>
        <w:t>2009/406/ES</w:t>
      </w:r>
      <w:r w:rsidR="002A5E32" w:rsidRPr="00C76CB7">
        <w:rPr>
          <w:rFonts w:ascii="Arial" w:hAnsi="Arial" w:cs="Arial"/>
          <w:sz w:val="20"/>
          <w:szCs w:val="20"/>
          <w:lang w:eastAsia="sl-SI"/>
        </w:rPr>
        <w:t xml:space="preserve"> Evropskega parlamenta in Sveta z dne 23. aprila 2009 o prizadevanju držav članic za zmanjšanje emisij toplogrednih plinov, da do leta 2020 izpolnijo zavezo Skupnosti za zmanjšanje emisij toplogrednih plinov. </w:t>
      </w:r>
      <w:r w:rsidRPr="00C76CB7">
        <w:rPr>
          <w:rFonts w:ascii="Arial" w:hAnsi="Arial" w:cs="Arial"/>
          <w:sz w:val="20"/>
          <w:szCs w:val="20"/>
          <w:lang w:eastAsia="sl-SI"/>
        </w:rPr>
        <w:t>Emisije toplogrednih plinov se v Sloveniji do</w:t>
      </w:r>
      <w:r w:rsidR="00D00736" w:rsidRPr="00C76CB7">
        <w:rPr>
          <w:rFonts w:ascii="Arial" w:hAnsi="Arial" w:cs="Arial"/>
          <w:sz w:val="20"/>
          <w:szCs w:val="20"/>
          <w:lang w:eastAsia="sl-SI"/>
        </w:rPr>
        <w:t xml:space="preserve"> leta 2020 na podlagi omenjene o</w:t>
      </w:r>
      <w:r w:rsidRPr="00C76CB7">
        <w:rPr>
          <w:rFonts w:ascii="Arial" w:hAnsi="Arial" w:cs="Arial"/>
          <w:sz w:val="20"/>
          <w:szCs w:val="20"/>
          <w:lang w:eastAsia="sl-SI"/>
        </w:rPr>
        <w:t xml:space="preserve">dločbe ne smejo povečati za več kot </w:t>
      </w:r>
      <w:r w:rsidR="002A5E32" w:rsidRPr="00C76CB7">
        <w:rPr>
          <w:rFonts w:ascii="Arial" w:hAnsi="Arial" w:cs="Arial"/>
          <w:sz w:val="20"/>
          <w:szCs w:val="20"/>
          <w:lang w:eastAsia="sl-SI"/>
        </w:rPr>
        <w:t xml:space="preserve">4 % </w:t>
      </w:r>
      <w:r w:rsidRPr="00C76CB7">
        <w:rPr>
          <w:rFonts w:ascii="Arial" w:hAnsi="Arial" w:cs="Arial"/>
          <w:sz w:val="20"/>
          <w:szCs w:val="20"/>
          <w:lang w:eastAsia="sl-SI"/>
        </w:rPr>
        <w:t>glede na leto 2005</w:t>
      </w:r>
      <w:r w:rsidRPr="00F5784D">
        <w:rPr>
          <w:rFonts w:ascii="Arial" w:hAnsi="Arial" w:cs="Arial"/>
          <w:sz w:val="20"/>
          <w:szCs w:val="20"/>
          <w:lang w:eastAsia="sl-SI"/>
        </w:rPr>
        <w:t>.</w:t>
      </w:r>
      <w:r w:rsidR="0086728E">
        <w:rPr>
          <w:rFonts w:ascii="Arial" w:hAnsi="Arial" w:cs="Arial"/>
          <w:sz w:val="20"/>
          <w:szCs w:val="20"/>
          <w:lang w:eastAsia="sl-SI"/>
        </w:rPr>
        <w:t xml:space="preserve"> Ob tem je OP TGP določil tudi indikativne cilje do leta 2030, ki že predvidevajo tudi doseganje zavezujočega cilja znižanja emisij TGP v ne-ETS sektorjih v Sloveniji za 15% do leta 2030. Ti cilji so bili določeni z Uredbo (EU) 2018/843 (Uredba (EU</w:t>
      </w:r>
      <w:r w:rsidR="0086728E" w:rsidRPr="0086728E">
        <w:rPr>
          <w:rFonts w:ascii="Arial" w:hAnsi="Arial" w:cs="Arial"/>
          <w:sz w:val="20"/>
          <w:szCs w:val="20"/>
          <w:lang w:eastAsia="sl-SI"/>
        </w:rPr>
        <w:t>) 2018/842 evropskega parlamenta in sveta</w:t>
      </w:r>
      <w:r w:rsidR="0086728E">
        <w:rPr>
          <w:rFonts w:ascii="Arial" w:hAnsi="Arial" w:cs="Arial"/>
          <w:sz w:val="20"/>
          <w:szCs w:val="20"/>
          <w:lang w:eastAsia="sl-SI"/>
        </w:rPr>
        <w:t xml:space="preserve"> </w:t>
      </w:r>
      <w:r w:rsidR="0086728E" w:rsidRPr="0086728E">
        <w:rPr>
          <w:rFonts w:ascii="Arial" w:hAnsi="Arial" w:cs="Arial"/>
          <w:sz w:val="20"/>
          <w:szCs w:val="20"/>
          <w:lang w:eastAsia="sl-SI"/>
        </w:rPr>
        <w:t>z dne 30. maja 2018</w:t>
      </w:r>
      <w:r w:rsidR="0086728E">
        <w:rPr>
          <w:rFonts w:ascii="Arial" w:hAnsi="Arial" w:cs="Arial"/>
          <w:sz w:val="20"/>
          <w:szCs w:val="20"/>
          <w:lang w:eastAsia="sl-SI"/>
        </w:rPr>
        <w:t xml:space="preserve"> </w:t>
      </w:r>
      <w:r w:rsidR="0086728E" w:rsidRPr="0086728E">
        <w:rPr>
          <w:rFonts w:ascii="Arial" w:hAnsi="Arial" w:cs="Arial"/>
          <w:sz w:val="20"/>
          <w:szCs w:val="20"/>
          <w:lang w:eastAsia="sl-SI"/>
        </w:rPr>
        <w:t>o zavezujočem letnem zmanjšanju emisij toplogrednih plinov za države članice v obdobju od 2021 do 2030 kot prispevku k podnebnim ukrepom za izpolnitev zavez iz Pariškega sporazuma ter o spremembi Uredbe (EU) št. 525/2013</w:t>
      </w:r>
      <w:r w:rsidR="0086728E">
        <w:rPr>
          <w:rFonts w:ascii="Arial" w:hAnsi="Arial" w:cs="Arial"/>
          <w:sz w:val="20"/>
          <w:szCs w:val="20"/>
          <w:lang w:eastAsia="sl-SI"/>
        </w:rPr>
        <w:t>, v nadaljnjem besedilu: Uredba 2018/843).</w:t>
      </w:r>
    </w:p>
    <w:p w:rsidR="0086728E" w:rsidRDefault="0086728E" w:rsidP="00F5784D">
      <w:pPr>
        <w:pStyle w:val="Brezrazmikov"/>
        <w:jc w:val="both"/>
        <w:rPr>
          <w:rFonts w:ascii="Arial" w:hAnsi="Arial" w:cs="Arial"/>
          <w:sz w:val="20"/>
          <w:szCs w:val="20"/>
          <w:lang w:eastAsia="sl-SI"/>
        </w:rPr>
      </w:pPr>
    </w:p>
    <w:p w:rsidR="007B72F4" w:rsidRPr="00F5784D" w:rsidRDefault="002A5E32" w:rsidP="00F5784D">
      <w:pPr>
        <w:pStyle w:val="Brezrazmikov"/>
        <w:jc w:val="both"/>
        <w:rPr>
          <w:rFonts w:ascii="Arial" w:hAnsi="Arial" w:cs="Arial"/>
          <w:sz w:val="20"/>
          <w:szCs w:val="20"/>
          <w:lang w:eastAsia="sl-SI"/>
        </w:rPr>
      </w:pPr>
      <w:r w:rsidRPr="002A5E32">
        <w:rPr>
          <w:rFonts w:ascii="Arial" w:hAnsi="Arial" w:cs="Arial"/>
          <w:sz w:val="20"/>
          <w:szCs w:val="20"/>
          <w:lang w:eastAsia="sl-SI"/>
        </w:rPr>
        <w:t>OP TGP 2020</w:t>
      </w:r>
      <w:r>
        <w:rPr>
          <w:rFonts w:ascii="Arial" w:hAnsi="Arial" w:cs="Arial"/>
          <w:sz w:val="20"/>
          <w:szCs w:val="20"/>
          <w:lang w:eastAsia="sl-SI"/>
        </w:rPr>
        <w:t xml:space="preserve"> </w:t>
      </w:r>
      <w:r w:rsidR="007B72F4" w:rsidRPr="00F5784D">
        <w:rPr>
          <w:rFonts w:ascii="Arial" w:hAnsi="Arial" w:cs="Arial"/>
          <w:sz w:val="20"/>
          <w:szCs w:val="20"/>
          <w:lang w:eastAsia="sl-SI"/>
        </w:rPr>
        <w:t>se osredotoča na področja oziroma sektorje, ki imajo največje deleže v emisijah toplogrednih plinov v sektorjih, ki niso vključeni v shemo trgovanja z emisijskimi kuponi,</w:t>
      </w:r>
      <w:r w:rsidR="007B72F4" w:rsidRPr="00F5784D">
        <w:rPr>
          <w:rFonts w:ascii="Arial" w:hAnsi="Arial" w:cs="Arial"/>
          <w:sz w:val="20"/>
          <w:szCs w:val="20"/>
          <w:vertAlign w:val="superscript"/>
          <w:lang w:eastAsia="sl-SI"/>
        </w:rPr>
        <w:t xml:space="preserve"> </w:t>
      </w:r>
      <w:r w:rsidR="007B72F4" w:rsidRPr="00F5784D">
        <w:rPr>
          <w:rFonts w:ascii="Arial" w:hAnsi="Arial" w:cs="Arial"/>
          <w:sz w:val="20"/>
          <w:szCs w:val="20"/>
          <w:lang w:eastAsia="sl-SI"/>
        </w:rPr>
        <w:t xml:space="preserve">to so emisije iz rabe goriv za ogrevanje stavb, emisije iz prometa, kmetijstva in ravnanja z odpadki. </w:t>
      </w:r>
      <w:r w:rsidRPr="002A5E32">
        <w:rPr>
          <w:rFonts w:ascii="Arial" w:hAnsi="Arial" w:cs="Arial"/>
          <w:sz w:val="20"/>
          <w:szCs w:val="20"/>
          <w:lang w:eastAsia="sl-SI"/>
        </w:rPr>
        <w:t>OP TGP 2020</w:t>
      </w:r>
      <w:r>
        <w:rPr>
          <w:rFonts w:ascii="Arial" w:hAnsi="Arial" w:cs="Arial"/>
          <w:sz w:val="20"/>
          <w:szCs w:val="20"/>
          <w:lang w:eastAsia="sl-SI"/>
        </w:rPr>
        <w:t xml:space="preserve"> </w:t>
      </w:r>
      <w:r w:rsidR="007B72F4" w:rsidRPr="00F5784D">
        <w:rPr>
          <w:rFonts w:ascii="Arial" w:hAnsi="Arial" w:cs="Arial"/>
          <w:sz w:val="20"/>
          <w:szCs w:val="20"/>
          <w:lang w:eastAsia="sl-SI"/>
        </w:rPr>
        <w:t>določa te</w:t>
      </w:r>
      <w:r w:rsidR="00D00736">
        <w:rPr>
          <w:rFonts w:ascii="Arial" w:hAnsi="Arial" w:cs="Arial"/>
          <w:sz w:val="20"/>
          <w:szCs w:val="20"/>
          <w:lang w:eastAsia="sl-SI"/>
        </w:rPr>
        <w:t>meljne cilje, načela, prednostne naloge</w:t>
      </w:r>
      <w:r w:rsidR="007B72F4" w:rsidRPr="00F5784D">
        <w:rPr>
          <w:rFonts w:ascii="Arial" w:hAnsi="Arial" w:cs="Arial"/>
          <w:sz w:val="20"/>
          <w:szCs w:val="20"/>
          <w:lang w:eastAsia="sl-SI"/>
        </w:rPr>
        <w:t xml:space="preserve"> in usmeritve za ukrepanje v Sloveniji na področju blaženja podnebnih sprememb do leta 2020 s pogledom do leta 2030.</w:t>
      </w:r>
      <w:r w:rsidR="007B72F4" w:rsidRPr="00F5784D">
        <w:rPr>
          <w:rFonts w:ascii="Arial" w:hAnsi="Arial" w:cs="Arial"/>
          <w:noProof/>
          <w:sz w:val="20"/>
          <w:szCs w:val="20"/>
        </w:rPr>
        <w:t xml:space="preserve"> </w:t>
      </w:r>
      <w:r w:rsidR="00D00736">
        <w:rPr>
          <w:rFonts w:ascii="Arial" w:hAnsi="Arial" w:cs="Arial"/>
          <w:sz w:val="20"/>
          <w:szCs w:val="20"/>
          <w:lang w:eastAsia="sl-SI"/>
        </w:rPr>
        <w:t>Ukrepi, določeni v navedenem</w:t>
      </w:r>
      <w:r w:rsidR="007B72F4" w:rsidRPr="00F5784D">
        <w:rPr>
          <w:rFonts w:ascii="Arial" w:hAnsi="Arial" w:cs="Arial"/>
          <w:sz w:val="20"/>
          <w:szCs w:val="20"/>
          <w:lang w:eastAsia="sl-SI"/>
        </w:rPr>
        <w:t xml:space="preserve"> krovnem programskem dokumentu, so ključni del programa za spreminjanje Slovenije v gospodarstvo, ki je gospodarno z viri, zeleno in konkurenčno </w:t>
      </w:r>
      <w:proofErr w:type="spellStart"/>
      <w:r w:rsidR="007B72F4" w:rsidRPr="00F5784D">
        <w:rPr>
          <w:rFonts w:ascii="Arial" w:hAnsi="Arial" w:cs="Arial"/>
          <w:sz w:val="20"/>
          <w:szCs w:val="20"/>
          <w:lang w:eastAsia="sl-SI"/>
        </w:rPr>
        <w:t>nizkoogljično</w:t>
      </w:r>
      <w:proofErr w:type="spellEnd"/>
      <w:r w:rsidR="007B72F4" w:rsidRPr="00F5784D">
        <w:rPr>
          <w:rFonts w:ascii="Arial" w:hAnsi="Arial" w:cs="Arial"/>
          <w:sz w:val="20"/>
          <w:szCs w:val="20"/>
          <w:lang w:eastAsia="sl-SI"/>
        </w:rPr>
        <w:t xml:space="preserve"> ter ki v celoti ločuje gospodarsko rast od emisij toplogrednih plinov: izboljšuje učinkovitost rabe virov, znižuje toplogredne pline, z učinkovitostjo in inovacijami izboljšuje konkurenčnost ter spodbuja rast in zaposlenost.</w:t>
      </w:r>
      <w:r w:rsidR="0086728E">
        <w:rPr>
          <w:rFonts w:ascii="Arial" w:hAnsi="Arial" w:cs="Arial"/>
          <w:sz w:val="20"/>
          <w:szCs w:val="20"/>
          <w:lang w:eastAsia="sl-SI"/>
        </w:rPr>
        <w:t xml:space="preserve"> </w:t>
      </w:r>
      <w:r w:rsidR="00D00736">
        <w:rPr>
          <w:rFonts w:ascii="Arial" w:hAnsi="Arial" w:cs="Arial"/>
          <w:sz w:val="20"/>
          <w:szCs w:val="20"/>
          <w:lang w:eastAsia="sl-SI"/>
        </w:rPr>
        <w:t>Ključni</w:t>
      </w:r>
      <w:r w:rsidR="007B72F4" w:rsidRPr="00F5784D">
        <w:rPr>
          <w:rFonts w:ascii="Arial" w:hAnsi="Arial" w:cs="Arial"/>
          <w:sz w:val="20"/>
          <w:szCs w:val="20"/>
          <w:lang w:eastAsia="sl-SI"/>
        </w:rPr>
        <w:t xml:space="preserve"> proračunski vir financiranja ukrepov, določenih v</w:t>
      </w:r>
      <w:r>
        <w:rPr>
          <w:rFonts w:ascii="Arial" w:hAnsi="Arial" w:cs="Arial"/>
          <w:sz w:val="20"/>
          <w:szCs w:val="20"/>
          <w:lang w:eastAsia="sl-SI"/>
        </w:rPr>
        <w:t xml:space="preserve"> </w:t>
      </w:r>
      <w:r w:rsidRPr="002A5E32">
        <w:rPr>
          <w:rFonts w:ascii="Arial" w:hAnsi="Arial" w:cs="Arial"/>
          <w:sz w:val="20"/>
          <w:szCs w:val="20"/>
          <w:lang w:eastAsia="sl-SI"/>
        </w:rPr>
        <w:t>OP TGP 2020</w:t>
      </w:r>
      <w:r w:rsidR="007B72F4" w:rsidRPr="00F5784D">
        <w:rPr>
          <w:rFonts w:ascii="Arial" w:hAnsi="Arial" w:cs="Arial"/>
          <w:sz w:val="20"/>
          <w:szCs w:val="20"/>
          <w:lang w:eastAsia="sl-SI"/>
        </w:rPr>
        <w:t>, so prav sredstva Sklada za podnebne spremembe.</w:t>
      </w:r>
    </w:p>
    <w:p w:rsidR="007B72F4" w:rsidRPr="00F5784D" w:rsidRDefault="007B72F4" w:rsidP="00F5784D">
      <w:pPr>
        <w:pStyle w:val="Brezrazmikov"/>
        <w:jc w:val="both"/>
        <w:rPr>
          <w:rFonts w:ascii="Arial" w:hAnsi="Arial" w:cs="Arial"/>
          <w:sz w:val="20"/>
          <w:szCs w:val="20"/>
          <w:lang w:eastAsia="sl-SI"/>
        </w:rPr>
      </w:pPr>
    </w:p>
    <w:p w:rsidR="007B72F4" w:rsidRDefault="007B72F4" w:rsidP="00F5784D">
      <w:pPr>
        <w:pStyle w:val="Brezrazmikov"/>
        <w:jc w:val="both"/>
        <w:rPr>
          <w:rFonts w:ascii="Arial" w:hAnsi="Arial" w:cs="Arial"/>
          <w:sz w:val="20"/>
          <w:szCs w:val="20"/>
          <w:lang w:eastAsia="sl-SI"/>
        </w:rPr>
      </w:pPr>
      <w:r w:rsidRPr="00F5784D">
        <w:rPr>
          <w:rFonts w:ascii="Arial" w:hAnsi="Arial" w:cs="Arial"/>
          <w:sz w:val="20"/>
          <w:szCs w:val="20"/>
          <w:lang w:eastAsia="sl-SI"/>
        </w:rPr>
        <w:t>Upravičeni nameni porabe sredstev Sklada za podnebne spremembe za vse namene v skladu z Zakonom o varstvu o</w:t>
      </w:r>
      <w:r w:rsidR="00D025ED">
        <w:rPr>
          <w:rFonts w:ascii="Arial" w:hAnsi="Arial" w:cs="Arial"/>
          <w:sz w:val="20"/>
          <w:szCs w:val="20"/>
          <w:lang w:eastAsia="sl-SI"/>
        </w:rPr>
        <w:t>kolja se določijo na podlagi</w:t>
      </w:r>
      <w:r w:rsidRPr="00F5784D">
        <w:rPr>
          <w:rFonts w:ascii="Arial" w:hAnsi="Arial" w:cs="Arial"/>
          <w:sz w:val="20"/>
          <w:szCs w:val="20"/>
          <w:lang w:eastAsia="sl-SI"/>
        </w:rPr>
        <w:t xml:space="preserve"> </w:t>
      </w:r>
      <w:r w:rsidR="002A5E32">
        <w:rPr>
          <w:rFonts w:ascii="Arial" w:hAnsi="Arial" w:cs="Arial"/>
          <w:sz w:val="20"/>
          <w:szCs w:val="20"/>
          <w:lang w:eastAsia="sl-SI"/>
        </w:rPr>
        <w:t xml:space="preserve">naslednjih </w:t>
      </w:r>
      <w:r w:rsidR="00601CAE">
        <w:rPr>
          <w:rFonts w:ascii="Arial" w:hAnsi="Arial" w:cs="Arial"/>
          <w:sz w:val="20"/>
          <w:szCs w:val="20"/>
          <w:lang w:eastAsia="sl-SI"/>
        </w:rPr>
        <w:t>meril</w:t>
      </w:r>
      <w:r w:rsidR="0086728E">
        <w:rPr>
          <w:rFonts w:ascii="Arial" w:hAnsi="Arial" w:cs="Arial"/>
          <w:sz w:val="20"/>
          <w:szCs w:val="20"/>
          <w:lang w:eastAsia="sl-SI"/>
        </w:rPr>
        <w:t>:</w:t>
      </w:r>
    </w:p>
    <w:p w:rsidR="0086728E" w:rsidRPr="00F5784D" w:rsidRDefault="0086728E" w:rsidP="00F5784D">
      <w:pPr>
        <w:pStyle w:val="Brezrazmikov"/>
        <w:jc w:val="both"/>
        <w:rPr>
          <w:rFonts w:ascii="Arial" w:hAnsi="Arial" w:cs="Arial"/>
          <w:sz w:val="20"/>
          <w:szCs w:val="20"/>
          <w:lang w:eastAsia="sl-SI"/>
        </w:rPr>
      </w:pPr>
    </w:p>
    <w:p w:rsidR="007B72F4" w:rsidRPr="00F5784D" w:rsidRDefault="0012177E" w:rsidP="009B1DD4">
      <w:pPr>
        <w:pStyle w:val="Brezrazmikov"/>
        <w:numPr>
          <w:ilvl w:val="0"/>
          <w:numId w:val="49"/>
        </w:numPr>
        <w:jc w:val="both"/>
        <w:rPr>
          <w:rFonts w:ascii="Arial" w:hAnsi="Arial" w:cs="Arial"/>
          <w:sz w:val="20"/>
          <w:szCs w:val="20"/>
          <w:lang w:eastAsia="sl-SI"/>
        </w:rPr>
      </w:pPr>
      <w:r>
        <w:rPr>
          <w:rFonts w:ascii="Arial" w:hAnsi="Arial" w:cs="Arial"/>
          <w:sz w:val="20"/>
          <w:szCs w:val="20"/>
          <w:lang w:eastAsia="sl-SI"/>
        </w:rPr>
        <w:t>MERILO</w:t>
      </w:r>
      <w:r w:rsidR="00F5784D">
        <w:rPr>
          <w:rFonts w:ascii="Arial" w:hAnsi="Arial" w:cs="Arial"/>
          <w:sz w:val="20"/>
          <w:szCs w:val="20"/>
          <w:lang w:eastAsia="sl-SI"/>
        </w:rPr>
        <w:t xml:space="preserve"> PRISPEV</w:t>
      </w:r>
      <w:r w:rsidR="00D00736">
        <w:rPr>
          <w:rFonts w:ascii="Arial" w:hAnsi="Arial" w:cs="Arial"/>
          <w:sz w:val="20"/>
          <w:szCs w:val="20"/>
          <w:lang w:eastAsia="sl-SI"/>
        </w:rPr>
        <w:t>EK</w:t>
      </w:r>
      <w:r w:rsidR="00F5784D">
        <w:rPr>
          <w:rFonts w:ascii="Arial" w:hAnsi="Arial" w:cs="Arial"/>
          <w:sz w:val="20"/>
          <w:szCs w:val="20"/>
          <w:lang w:eastAsia="sl-SI"/>
        </w:rPr>
        <w:t xml:space="preserve"> K CILJEM NA PODROČJU PODNEBNIH SPREMEMB: </w:t>
      </w:r>
      <w:r w:rsidR="007B72F4" w:rsidRPr="00F5784D">
        <w:rPr>
          <w:rFonts w:ascii="Arial" w:hAnsi="Arial" w:cs="Arial"/>
          <w:sz w:val="20"/>
          <w:szCs w:val="20"/>
          <w:lang w:eastAsia="sl-SI"/>
        </w:rPr>
        <w:t xml:space="preserve">izvedba ukrepov omogoča doseganje ciljev in obveznosti Republike Slovenije na </w:t>
      </w:r>
      <w:r w:rsidR="00471A1B">
        <w:rPr>
          <w:rFonts w:ascii="Arial" w:hAnsi="Arial" w:cs="Arial"/>
          <w:sz w:val="20"/>
          <w:szCs w:val="20"/>
          <w:lang w:eastAsia="sl-SI"/>
        </w:rPr>
        <w:t xml:space="preserve">področju podnebnih </w:t>
      </w:r>
      <w:r w:rsidR="00901371">
        <w:rPr>
          <w:rFonts w:ascii="Arial" w:hAnsi="Arial" w:cs="Arial"/>
          <w:sz w:val="20"/>
          <w:szCs w:val="20"/>
          <w:lang w:eastAsia="sl-SI"/>
        </w:rPr>
        <w:t>sprememb</w:t>
      </w:r>
      <w:r w:rsidR="007B72F4" w:rsidRPr="00F5784D">
        <w:rPr>
          <w:rFonts w:ascii="Arial" w:hAnsi="Arial" w:cs="Arial"/>
          <w:sz w:val="20"/>
          <w:szCs w:val="20"/>
          <w:lang w:eastAsia="sl-SI"/>
        </w:rPr>
        <w:t xml:space="preserve">, prednostno na področjih, </w:t>
      </w:r>
      <w:r w:rsidR="00901371">
        <w:rPr>
          <w:rFonts w:ascii="Arial" w:hAnsi="Arial" w:cs="Arial"/>
          <w:sz w:val="20"/>
          <w:szCs w:val="20"/>
          <w:lang w:eastAsia="sl-SI"/>
        </w:rPr>
        <w:t>ki jih določa evropska zakonodaja</w:t>
      </w:r>
      <w:r w:rsidR="00901371" w:rsidRPr="00F5784D">
        <w:rPr>
          <w:rFonts w:ascii="Arial" w:hAnsi="Arial" w:cs="Arial"/>
          <w:sz w:val="20"/>
          <w:szCs w:val="20"/>
          <w:lang w:eastAsia="sl-SI"/>
        </w:rPr>
        <w:t xml:space="preserve"> </w:t>
      </w:r>
      <w:r w:rsidR="00901371">
        <w:rPr>
          <w:rFonts w:ascii="Arial" w:hAnsi="Arial" w:cs="Arial"/>
          <w:sz w:val="20"/>
          <w:szCs w:val="20"/>
          <w:lang w:eastAsia="sl-SI"/>
        </w:rPr>
        <w:t xml:space="preserve">in </w:t>
      </w:r>
      <w:r w:rsidR="007B72F4" w:rsidRPr="00F5784D">
        <w:rPr>
          <w:rFonts w:ascii="Arial" w:hAnsi="Arial" w:cs="Arial"/>
          <w:sz w:val="20"/>
          <w:szCs w:val="20"/>
          <w:lang w:eastAsia="sl-SI"/>
        </w:rPr>
        <w:t>na katerih ima Republika Sl</w:t>
      </w:r>
      <w:r w:rsidR="00471A1B">
        <w:rPr>
          <w:rFonts w:ascii="Arial" w:hAnsi="Arial" w:cs="Arial"/>
          <w:sz w:val="20"/>
          <w:szCs w:val="20"/>
          <w:lang w:eastAsia="sl-SI"/>
        </w:rPr>
        <w:t>ovenija zaostanke pri izvajanju</w:t>
      </w:r>
      <w:r w:rsidR="007B72F4" w:rsidRPr="00F5784D">
        <w:rPr>
          <w:rFonts w:ascii="Arial" w:hAnsi="Arial" w:cs="Arial"/>
          <w:sz w:val="20"/>
          <w:szCs w:val="20"/>
          <w:lang w:eastAsia="sl-SI"/>
        </w:rPr>
        <w:t>;</w:t>
      </w:r>
    </w:p>
    <w:p w:rsidR="007B72F4" w:rsidRPr="0086728E" w:rsidRDefault="0012177E" w:rsidP="0086728E">
      <w:pPr>
        <w:pStyle w:val="Brezrazmikov"/>
        <w:numPr>
          <w:ilvl w:val="0"/>
          <w:numId w:val="49"/>
        </w:numPr>
        <w:jc w:val="both"/>
        <w:rPr>
          <w:rFonts w:ascii="Arial" w:hAnsi="Arial" w:cs="Arial"/>
          <w:sz w:val="20"/>
          <w:szCs w:val="20"/>
          <w:lang w:eastAsia="sl-SI"/>
        </w:rPr>
      </w:pPr>
      <w:r>
        <w:rPr>
          <w:rFonts w:ascii="Arial" w:hAnsi="Arial" w:cs="Arial"/>
          <w:sz w:val="20"/>
          <w:szCs w:val="20"/>
          <w:lang w:eastAsia="sl-SI"/>
        </w:rPr>
        <w:t>MERILO</w:t>
      </w:r>
      <w:r w:rsidR="00F5784D">
        <w:rPr>
          <w:rFonts w:ascii="Arial" w:hAnsi="Arial" w:cs="Arial"/>
          <w:sz w:val="20"/>
          <w:szCs w:val="20"/>
          <w:lang w:eastAsia="sl-SI"/>
        </w:rPr>
        <w:t xml:space="preserve"> </w:t>
      </w:r>
      <w:r w:rsidR="00D00736">
        <w:rPr>
          <w:rFonts w:ascii="Arial" w:hAnsi="Arial" w:cs="Arial"/>
          <w:sz w:val="20"/>
          <w:szCs w:val="20"/>
          <w:lang w:eastAsia="sl-SI"/>
        </w:rPr>
        <w:t>IZPOLNJEVANJE</w:t>
      </w:r>
      <w:r w:rsidR="00341ED1">
        <w:rPr>
          <w:rFonts w:ascii="Arial" w:hAnsi="Arial" w:cs="Arial"/>
          <w:sz w:val="20"/>
          <w:szCs w:val="20"/>
          <w:lang w:eastAsia="sl-SI"/>
        </w:rPr>
        <w:t xml:space="preserve"> </w:t>
      </w:r>
      <w:r w:rsidR="00F5784D">
        <w:rPr>
          <w:rFonts w:ascii="Arial" w:hAnsi="Arial" w:cs="Arial"/>
          <w:sz w:val="20"/>
          <w:szCs w:val="20"/>
          <w:lang w:eastAsia="sl-SI"/>
        </w:rPr>
        <w:t>MEDNARODNIH</w:t>
      </w:r>
      <w:r w:rsidR="00341ED1">
        <w:rPr>
          <w:rFonts w:ascii="Arial" w:hAnsi="Arial" w:cs="Arial"/>
          <w:sz w:val="20"/>
          <w:szCs w:val="20"/>
          <w:lang w:eastAsia="sl-SI"/>
        </w:rPr>
        <w:t xml:space="preserve"> OBVEZNOSTI</w:t>
      </w:r>
      <w:r w:rsidR="00F5784D">
        <w:rPr>
          <w:rFonts w:ascii="Arial" w:hAnsi="Arial" w:cs="Arial"/>
          <w:sz w:val="20"/>
          <w:szCs w:val="20"/>
          <w:lang w:eastAsia="sl-SI"/>
        </w:rPr>
        <w:t xml:space="preserve">: </w:t>
      </w:r>
      <w:r w:rsidR="007B72F4" w:rsidRPr="00F5784D">
        <w:rPr>
          <w:rFonts w:ascii="Arial" w:hAnsi="Arial" w:cs="Arial"/>
          <w:sz w:val="20"/>
          <w:szCs w:val="20"/>
          <w:lang w:eastAsia="sl-SI"/>
        </w:rPr>
        <w:t>izpolnjevanje mednarodnih</w:t>
      </w:r>
      <w:r w:rsidR="000058E4">
        <w:rPr>
          <w:rFonts w:ascii="Arial" w:hAnsi="Arial" w:cs="Arial"/>
          <w:sz w:val="20"/>
          <w:szCs w:val="20"/>
          <w:lang w:eastAsia="sl-SI"/>
        </w:rPr>
        <w:t xml:space="preserve">  </w:t>
      </w:r>
      <w:r w:rsidR="007B72F4" w:rsidRPr="00F5784D">
        <w:rPr>
          <w:rFonts w:ascii="Arial" w:hAnsi="Arial" w:cs="Arial"/>
          <w:sz w:val="20"/>
          <w:szCs w:val="20"/>
          <w:lang w:eastAsia="sl-SI"/>
        </w:rPr>
        <w:t xml:space="preserve">obveznosti Republike Slovenije v okviru </w:t>
      </w:r>
      <w:r w:rsidR="00F968CF">
        <w:rPr>
          <w:rFonts w:ascii="Arial" w:hAnsi="Arial" w:cs="Arial"/>
          <w:sz w:val="20"/>
          <w:szCs w:val="20"/>
          <w:lang w:eastAsia="sl-SI"/>
        </w:rPr>
        <w:t>svetovni</w:t>
      </w:r>
      <w:r w:rsidR="007B72F4" w:rsidRPr="00F5784D">
        <w:rPr>
          <w:rFonts w:ascii="Arial" w:hAnsi="Arial" w:cs="Arial"/>
          <w:sz w:val="20"/>
          <w:szCs w:val="20"/>
          <w:lang w:eastAsia="sl-SI"/>
        </w:rPr>
        <w:t>h podnebnih prizadevanj v skladu s Pariškim sporazumom in določili 4. člena Okvirne konvencije Združenih narodov o spremembi podnebja</w:t>
      </w:r>
      <w:r w:rsidR="002A5E32" w:rsidRPr="0086728E">
        <w:rPr>
          <w:rFonts w:ascii="Arial" w:hAnsi="Arial" w:cs="Arial"/>
          <w:sz w:val="20"/>
          <w:szCs w:val="20"/>
          <w:lang w:eastAsia="sl-SI"/>
        </w:rPr>
        <w:t xml:space="preserve"> (Uradni list RS – Mednarodne pogodbe, št. </w:t>
      </w:r>
      <w:hyperlink r:id="rId9" w:tgtFrame="_blank" w:tooltip="Zakon o ratifikaciji Okvirne konvencije Združenih narodov o spremembi podnebja (MOKSP)" w:history="1">
        <w:r w:rsidR="002A5E32" w:rsidRPr="0086728E">
          <w:rPr>
            <w:rFonts w:ascii="Arial" w:hAnsi="Arial" w:cs="Arial"/>
            <w:sz w:val="20"/>
            <w:szCs w:val="20"/>
            <w:lang w:eastAsia="sl-SI"/>
          </w:rPr>
          <w:t>13/95</w:t>
        </w:r>
      </w:hyperlink>
      <w:r w:rsidR="002A5E32">
        <w:rPr>
          <w:rFonts w:ascii="Arial" w:hAnsi="Arial" w:cs="Arial"/>
          <w:sz w:val="20"/>
          <w:szCs w:val="20"/>
          <w:lang w:eastAsia="sl-SI"/>
        </w:rPr>
        <w:t>; v nadaljnjem besedilu:</w:t>
      </w:r>
      <w:r w:rsidR="0086728E">
        <w:rPr>
          <w:rFonts w:ascii="Arial" w:hAnsi="Arial" w:cs="Arial"/>
          <w:sz w:val="20"/>
          <w:szCs w:val="20"/>
          <w:lang w:eastAsia="sl-SI"/>
        </w:rPr>
        <w:t xml:space="preserve"> UNFCCC) </w:t>
      </w:r>
      <w:r w:rsidR="007B72F4" w:rsidRPr="0086728E">
        <w:rPr>
          <w:rFonts w:ascii="Arial" w:hAnsi="Arial" w:cs="Arial"/>
          <w:sz w:val="20"/>
          <w:szCs w:val="20"/>
          <w:lang w:eastAsia="sl-SI"/>
        </w:rPr>
        <w:t>o zagotovitvi ustrezne finančne in tehnične pomoči za mednarodne podnebne aktivnosti na področju podnebnih sprememb, še zlasti za zmanjševanje emisij toplogrednih plinov in prilagajanje podnebnim spremembam v manj razvitih državah;</w:t>
      </w:r>
      <w:r w:rsidR="00145905" w:rsidRPr="0086728E">
        <w:rPr>
          <w:rFonts w:ascii="Arial" w:hAnsi="Arial" w:cs="Arial"/>
          <w:sz w:val="20"/>
          <w:szCs w:val="20"/>
          <w:lang w:eastAsia="sl-SI"/>
        </w:rPr>
        <w:t xml:space="preserve"> druge mednarodne obveznosti v okviru EU in mednarodnih organizacij;</w:t>
      </w:r>
    </w:p>
    <w:p w:rsidR="007B72F4" w:rsidRPr="00F5784D" w:rsidRDefault="0012177E" w:rsidP="009B1DD4">
      <w:pPr>
        <w:pStyle w:val="Brezrazmikov"/>
        <w:numPr>
          <w:ilvl w:val="0"/>
          <w:numId w:val="49"/>
        </w:numPr>
        <w:jc w:val="both"/>
        <w:rPr>
          <w:rFonts w:ascii="Arial" w:hAnsi="Arial" w:cs="Arial"/>
          <w:sz w:val="20"/>
          <w:szCs w:val="20"/>
          <w:lang w:eastAsia="sl-SI"/>
        </w:rPr>
      </w:pPr>
      <w:r>
        <w:rPr>
          <w:rFonts w:ascii="Arial" w:hAnsi="Arial" w:cs="Arial"/>
          <w:sz w:val="20"/>
          <w:szCs w:val="20"/>
          <w:lang w:eastAsia="sl-SI"/>
        </w:rPr>
        <w:t>MERILO</w:t>
      </w:r>
      <w:r w:rsidR="00F968CF">
        <w:rPr>
          <w:rFonts w:ascii="Arial" w:hAnsi="Arial" w:cs="Arial"/>
          <w:sz w:val="20"/>
          <w:szCs w:val="20"/>
          <w:lang w:eastAsia="sl-SI"/>
        </w:rPr>
        <w:t xml:space="preserve"> DODANA VREDNOST</w:t>
      </w:r>
      <w:r w:rsidR="00E75E32">
        <w:rPr>
          <w:rFonts w:ascii="Arial" w:hAnsi="Arial" w:cs="Arial"/>
          <w:sz w:val="20"/>
          <w:szCs w:val="20"/>
          <w:lang w:eastAsia="sl-SI"/>
        </w:rPr>
        <w:t xml:space="preserve">: </w:t>
      </w:r>
      <w:r w:rsidR="007B72F4" w:rsidRPr="00F5784D">
        <w:rPr>
          <w:rFonts w:ascii="Arial" w:hAnsi="Arial" w:cs="Arial"/>
          <w:sz w:val="20"/>
          <w:szCs w:val="20"/>
          <w:lang w:eastAsia="sl-SI"/>
        </w:rPr>
        <w:t>dopolnjuje</w:t>
      </w:r>
      <w:r w:rsidR="00F968CF">
        <w:rPr>
          <w:rFonts w:ascii="Arial" w:hAnsi="Arial" w:cs="Arial"/>
          <w:sz w:val="20"/>
          <w:szCs w:val="20"/>
          <w:lang w:eastAsia="sl-SI"/>
        </w:rPr>
        <w:t xml:space="preserve"> ustrezne</w:t>
      </w:r>
      <w:r w:rsidR="007B72F4" w:rsidRPr="00F5784D">
        <w:rPr>
          <w:rFonts w:ascii="Arial" w:hAnsi="Arial" w:cs="Arial"/>
          <w:sz w:val="20"/>
          <w:szCs w:val="20"/>
          <w:lang w:eastAsia="sl-SI"/>
        </w:rPr>
        <w:t xml:space="preserve"> ukrepe</w:t>
      </w:r>
      <w:r w:rsidR="00F968CF">
        <w:rPr>
          <w:rFonts w:ascii="Arial" w:hAnsi="Arial" w:cs="Arial"/>
          <w:sz w:val="20"/>
          <w:szCs w:val="20"/>
          <w:lang w:eastAsia="sl-SI"/>
        </w:rPr>
        <w:t xml:space="preserve"> iz Operativnega programa</w:t>
      </w:r>
      <w:r w:rsidR="007B72F4" w:rsidRPr="00F5784D">
        <w:rPr>
          <w:rFonts w:ascii="Arial" w:hAnsi="Arial" w:cs="Arial"/>
          <w:sz w:val="20"/>
          <w:szCs w:val="20"/>
          <w:lang w:eastAsia="sl-SI"/>
        </w:rPr>
        <w:t xml:space="preserve"> za izvajanje evropske kohezijske politike v obdobju 2014–2020</w:t>
      </w:r>
      <w:r w:rsidR="00145905">
        <w:rPr>
          <w:rFonts w:ascii="Arial" w:hAnsi="Arial" w:cs="Arial"/>
          <w:sz w:val="20"/>
          <w:szCs w:val="20"/>
          <w:lang w:eastAsia="sl-SI"/>
        </w:rPr>
        <w:t xml:space="preserve"> in </w:t>
      </w:r>
      <w:r w:rsidR="00F968CF">
        <w:rPr>
          <w:rFonts w:ascii="Arial" w:hAnsi="Arial" w:cs="Arial"/>
          <w:sz w:val="20"/>
          <w:szCs w:val="20"/>
          <w:lang w:eastAsia="sl-SI"/>
        </w:rPr>
        <w:t>iz drugih sektorskih programov in načrtov</w:t>
      </w:r>
      <w:r w:rsidR="007B72F4" w:rsidRPr="00F5784D">
        <w:rPr>
          <w:rFonts w:ascii="Arial" w:hAnsi="Arial" w:cs="Arial"/>
          <w:sz w:val="20"/>
          <w:szCs w:val="20"/>
          <w:lang w:eastAsia="sl-SI"/>
        </w:rPr>
        <w:t>;</w:t>
      </w:r>
    </w:p>
    <w:p w:rsidR="007B72F4" w:rsidRPr="00F5784D" w:rsidRDefault="0012177E" w:rsidP="009B1DD4">
      <w:pPr>
        <w:pStyle w:val="Brezrazmikov"/>
        <w:numPr>
          <w:ilvl w:val="0"/>
          <w:numId w:val="49"/>
        </w:numPr>
        <w:jc w:val="both"/>
        <w:rPr>
          <w:rFonts w:ascii="Arial" w:hAnsi="Arial" w:cs="Arial"/>
          <w:sz w:val="20"/>
          <w:szCs w:val="20"/>
          <w:lang w:eastAsia="sl-SI"/>
        </w:rPr>
      </w:pPr>
      <w:r>
        <w:rPr>
          <w:rFonts w:ascii="Arial" w:hAnsi="Arial" w:cs="Arial"/>
          <w:sz w:val="20"/>
          <w:szCs w:val="20"/>
          <w:lang w:eastAsia="sl-SI"/>
        </w:rPr>
        <w:t>MERILO</w:t>
      </w:r>
      <w:r w:rsidR="00E75E32">
        <w:rPr>
          <w:rFonts w:ascii="Arial" w:hAnsi="Arial" w:cs="Arial"/>
          <w:sz w:val="20"/>
          <w:szCs w:val="20"/>
          <w:lang w:eastAsia="sl-SI"/>
        </w:rPr>
        <w:t xml:space="preserve"> DOSEGANJ</w:t>
      </w:r>
      <w:r w:rsidR="009F6B46">
        <w:rPr>
          <w:rFonts w:ascii="Arial" w:hAnsi="Arial" w:cs="Arial"/>
          <w:sz w:val="20"/>
          <w:szCs w:val="20"/>
          <w:lang w:eastAsia="sl-SI"/>
        </w:rPr>
        <w:t>E</w:t>
      </w:r>
      <w:r w:rsidR="00E75E32">
        <w:rPr>
          <w:rFonts w:ascii="Arial" w:hAnsi="Arial" w:cs="Arial"/>
          <w:sz w:val="20"/>
          <w:szCs w:val="20"/>
          <w:lang w:eastAsia="sl-SI"/>
        </w:rPr>
        <w:t xml:space="preserve"> SINERGIJ: </w:t>
      </w:r>
      <w:r w:rsidR="00F968CF">
        <w:rPr>
          <w:rFonts w:ascii="Arial" w:hAnsi="Arial" w:cs="Arial"/>
          <w:sz w:val="20"/>
          <w:szCs w:val="20"/>
          <w:lang w:eastAsia="sl-SI"/>
        </w:rPr>
        <w:t>večstranski</w:t>
      </w:r>
      <w:r w:rsidR="007B72F4" w:rsidRPr="00F5784D">
        <w:rPr>
          <w:rFonts w:ascii="Arial" w:hAnsi="Arial" w:cs="Arial"/>
          <w:sz w:val="20"/>
          <w:szCs w:val="20"/>
          <w:lang w:eastAsia="sl-SI"/>
        </w:rPr>
        <w:t xml:space="preserve"> učinek izvedbe ukrepov na domače gospodarstvo (opravljanje storitev, industrijska proizvodnja, zaposlovanje </w:t>
      </w:r>
      <w:r w:rsidR="00F968CF">
        <w:rPr>
          <w:rFonts w:ascii="Arial" w:hAnsi="Arial" w:cs="Arial"/>
          <w:sz w:val="20"/>
          <w:szCs w:val="20"/>
          <w:lang w:eastAsia="sl-SI"/>
        </w:rPr>
        <w:t>v majhnih in srednje velikih podjetjih</w:t>
      </w:r>
      <w:r w:rsidR="007B72F4" w:rsidRPr="00F5784D">
        <w:rPr>
          <w:rFonts w:ascii="Arial" w:hAnsi="Arial" w:cs="Arial"/>
          <w:sz w:val="20"/>
          <w:szCs w:val="20"/>
          <w:lang w:eastAsia="sl-SI"/>
        </w:rPr>
        <w:t>, nova delovna mesta)</w:t>
      </w:r>
      <w:r w:rsidR="00145905">
        <w:rPr>
          <w:rFonts w:ascii="Arial" w:hAnsi="Arial" w:cs="Arial"/>
          <w:sz w:val="20"/>
          <w:szCs w:val="20"/>
          <w:lang w:eastAsia="sl-SI"/>
        </w:rPr>
        <w:t xml:space="preserve"> in sektorje</w:t>
      </w:r>
      <w:r w:rsidR="007B72F4" w:rsidRPr="00F5784D">
        <w:rPr>
          <w:rFonts w:ascii="Arial" w:hAnsi="Arial" w:cs="Arial"/>
          <w:sz w:val="20"/>
          <w:szCs w:val="20"/>
          <w:lang w:eastAsia="sl-SI"/>
        </w:rPr>
        <w:t>;</w:t>
      </w:r>
    </w:p>
    <w:p w:rsidR="007B72F4" w:rsidRPr="00E75E32" w:rsidRDefault="0012177E" w:rsidP="009B1DD4">
      <w:pPr>
        <w:pStyle w:val="Brezrazmikov"/>
        <w:numPr>
          <w:ilvl w:val="0"/>
          <w:numId w:val="49"/>
        </w:numPr>
        <w:jc w:val="both"/>
        <w:rPr>
          <w:rFonts w:ascii="Arial" w:hAnsi="Arial" w:cs="Arial"/>
          <w:sz w:val="20"/>
          <w:szCs w:val="20"/>
          <w:lang w:eastAsia="sl-SI"/>
        </w:rPr>
      </w:pPr>
      <w:r>
        <w:rPr>
          <w:rFonts w:ascii="Arial" w:hAnsi="Arial" w:cs="Arial"/>
          <w:sz w:val="20"/>
          <w:szCs w:val="20"/>
          <w:lang w:eastAsia="sl-SI"/>
        </w:rPr>
        <w:t>MERILO</w:t>
      </w:r>
      <w:r w:rsidR="00E75E32">
        <w:rPr>
          <w:rFonts w:ascii="Arial" w:hAnsi="Arial" w:cs="Arial"/>
          <w:sz w:val="20"/>
          <w:szCs w:val="20"/>
          <w:lang w:eastAsia="sl-SI"/>
        </w:rPr>
        <w:t xml:space="preserve"> </w:t>
      </w:r>
      <w:r w:rsidR="00F968CF">
        <w:rPr>
          <w:rFonts w:ascii="Arial" w:hAnsi="Arial" w:cs="Arial"/>
          <w:sz w:val="20"/>
          <w:szCs w:val="20"/>
          <w:lang w:eastAsia="sl-SI"/>
        </w:rPr>
        <w:t>UČINKOVITOST</w:t>
      </w:r>
      <w:r w:rsidR="00E75E32" w:rsidRPr="00E75E32">
        <w:rPr>
          <w:rFonts w:ascii="Arial" w:hAnsi="Arial" w:cs="Arial"/>
          <w:sz w:val="20"/>
          <w:szCs w:val="20"/>
          <w:lang w:eastAsia="sl-SI"/>
        </w:rPr>
        <w:t xml:space="preserve">: </w:t>
      </w:r>
      <w:r w:rsidR="007B72F4" w:rsidRPr="00E75E32">
        <w:rPr>
          <w:rFonts w:ascii="Arial" w:hAnsi="Arial" w:cs="Arial"/>
          <w:sz w:val="20"/>
          <w:szCs w:val="20"/>
          <w:lang w:eastAsia="sl-SI"/>
        </w:rPr>
        <w:t>zmanjševanje stroškov</w:t>
      </w:r>
      <w:r w:rsidR="00F968CF">
        <w:rPr>
          <w:rFonts w:ascii="Arial" w:hAnsi="Arial" w:cs="Arial"/>
          <w:sz w:val="20"/>
          <w:szCs w:val="20"/>
          <w:lang w:eastAsia="sl-SI"/>
        </w:rPr>
        <w:t xml:space="preserve"> v gospodarstvu in javnem sektorju</w:t>
      </w:r>
      <w:r w:rsidR="007B72F4" w:rsidRPr="00E75E32">
        <w:rPr>
          <w:rFonts w:ascii="Arial" w:hAnsi="Arial" w:cs="Arial"/>
          <w:sz w:val="20"/>
          <w:szCs w:val="20"/>
          <w:lang w:eastAsia="sl-SI"/>
        </w:rPr>
        <w:t xml:space="preserve"> za rabo energije in naravnih virov;</w:t>
      </w:r>
      <w:r w:rsidR="00E75E32">
        <w:rPr>
          <w:rFonts w:ascii="Arial" w:hAnsi="Arial" w:cs="Arial"/>
          <w:sz w:val="20"/>
          <w:szCs w:val="20"/>
          <w:lang w:eastAsia="sl-SI"/>
        </w:rPr>
        <w:t xml:space="preserve"> </w:t>
      </w:r>
      <w:r w:rsidR="007B72F4" w:rsidRPr="00E75E32">
        <w:rPr>
          <w:rFonts w:ascii="Arial" w:hAnsi="Arial" w:cs="Arial"/>
          <w:sz w:val="20"/>
          <w:szCs w:val="20"/>
          <w:lang w:eastAsia="sl-SI"/>
        </w:rPr>
        <w:t>za rabo energije prebivalstvu in energetske revščine socialno šibkih skupin prebivalstva;</w:t>
      </w:r>
    </w:p>
    <w:p w:rsidR="007B72F4" w:rsidRPr="00F5784D" w:rsidRDefault="0012177E" w:rsidP="009B1DD4">
      <w:pPr>
        <w:pStyle w:val="Brezrazmikov"/>
        <w:numPr>
          <w:ilvl w:val="0"/>
          <w:numId w:val="49"/>
        </w:numPr>
        <w:jc w:val="both"/>
        <w:rPr>
          <w:rFonts w:ascii="Arial" w:hAnsi="Arial" w:cs="Arial"/>
          <w:sz w:val="20"/>
          <w:szCs w:val="20"/>
          <w:lang w:eastAsia="sl-SI"/>
        </w:rPr>
      </w:pPr>
      <w:r>
        <w:rPr>
          <w:rFonts w:ascii="Arial" w:hAnsi="Arial" w:cs="Arial"/>
          <w:sz w:val="20"/>
          <w:szCs w:val="20"/>
          <w:lang w:eastAsia="sl-SI"/>
        </w:rPr>
        <w:t>MERILO</w:t>
      </w:r>
      <w:r w:rsidR="00E75E32">
        <w:rPr>
          <w:rFonts w:ascii="Arial" w:hAnsi="Arial" w:cs="Arial"/>
          <w:sz w:val="20"/>
          <w:szCs w:val="20"/>
          <w:lang w:eastAsia="sl-SI"/>
        </w:rPr>
        <w:t xml:space="preserve"> </w:t>
      </w:r>
      <w:r w:rsidR="00E75E32" w:rsidRPr="00F5784D">
        <w:rPr>
          <w:rFonts w:ascii="Arial" w:hAnsi="Arial" w:cs="Arial"/>
          <w:sz w:val="20"/>
          <w:szCs w:val="20"/>
          <w:lang w:eastAsia="sl-SI"/>
        </w:rPr>
        <w:t>PRIPRAVLJENOST UKREPOV ZA IZVEDBO</w:t>
      </w:r>
      <w:r w:rsidR="0091395E">
        <w:rPr>
          <w:rFonts w:ascii="Arial" w:hAnsi="Arial" w:cs="Arial"/>
          <w:sz w:val="20"/>
          <w:szCs w:val="20"/>
          <w:lang w:eastAsia="sl-SI"/>
        </w:rPr>
        <w:t>: ukrep oziroma</w:t>
      </w:r>
      <w:r w:rsidR="00145905">
        <w:rPr>
          <w:rFonts w:ascii="Arial" w:hAnsi="Arial" w:cs="Arial"/>
          <w:sz w:val="20"/>
          <w:szCs w:val="20"/>
          <w:lang w:eastAsia="sl-SI"/>
        </w:rPr>
        <w:t xml:space="preserve"> p</w:t>
      </w:r>
      <w:r w:rsidR="00FC6788">
        <w:rPr>
          <w:rFonts w:ascii="Arial" w:hAnsi="Arial" w:cs="Arial"/>
          <w:sz w:val="20"/>
          <w:szCs w:val="20"/>
          <w:lang w:eastAsia="sl-SI"/>
        </w:rPr>
        <w:t>rojekt</w:t>
      </w:r>
      <w:r w:rsidR="0086728E">
        <w:rPr>
          <w:rFonts w:ascii="Arial" w:hAnsi="Arial" w:cs="Arial"/>
          <w:sz w:val="20"/>
          <w:szCs w:val="20"/>
          <w:lang w:eastAsia="sl-SI"/>
        </w:rPr>
        <w:t xml:space="preserve"> </w:t>
      </w:r>
      <w:r w:rsidR="0091395E">
        <w:rPr>
          <w:rFonts w:ascii="Arial" w:hAnsi="Arial" w:cs="Arial"/>
          <w:sz w:val="20"/>
          <w:szCs w:val="20"/>
          <w:lang w:eastAsia="sl-SI"/>
        </w:rPr>
        <w:t>se lahko začne izvajati</w:t>
      </w:r>
      <w:r w:rsidR="00145905">
        <w:rPr>
          <w:rFonts w:ascii="Arial" w:hAnsi="Arial" w:cs="Arial"/>
          <w:sz w:val="20"/>
          <w:szCs w:val="20"/>
          <w:lang w:eastAsia="sl-SI"/>
        </w:rPr>
        <w:t xml:space="preserve"> takoj po sprejetju programa</w:t>
      </w:r>
      <w:r w:rsidR="00FC6788">
        <w:rPr>
          <w:rFonts w:ascii="Arial" w:hAnsi="Arial" w:cs="Arial"/>
          <w:sz w:val="20"/>
          <w:szCs w:val="20"/>
          <w:lang w:eastAsia="sl-SI"/>
        </w:rPr>
        <w:t xml:space="preserve"> (zagotovljeni so pravni in drugi okviri za izvedbo)</w:t>
      </w:r>
      <w:r w:rsidR="007B72F4" w:rsidRPr="00F5784D">
        <w:rPr>
          <w:rFonts w:ascii="Arial" w:hAnsi="Arial" w:cs="Arial"/>
          <w:sz w:val="20"/>
          <w:szCs w:val="20"/>
          <w:lang w:eastAsia="sl-SI"/>
        </w:rPr>
        <w:t>.</w:t>
      </w:r>
    </w:p>
    <w:p w:rsidR="007B72F4" w:rsidRPr="00F5784D" w:rsidRDefault="007B72F4" w:rsidP="00F5784D">
      <w:pPr>
        <w:pStyle w:val="Brezrazmikov"/>
        <w:jc w:val="both"/>
        <w:rPr>
          <w:rFonts w:ascii="Arial" w:eastAsiaTheme="minorHAnsi" w:hAnsi="Arial" w:cs="Arial"/>
          <w:b/>
          <w:sz w:val="20"/>
          <w:szCs w:val="20"/>
        </w:rPr>
      </w:pPr>
      <w:r w:rsidRPr="00F5784D">
        <w:rPr>
          <w:rFonts w:ascii="Arial" w:hAnsi="Arial" w:cs="Arial"/>
          <w:b/>
          <w:sz w:val="20"/>
          <w:szCs w:val="20"/>
        </w:rPr>
        <w:br w:type="page"/>
      </w:r>
    </w:p>
    <w:p w:rsidR="007B72F4" w:rsidRPr="005A71F3" w:rsidRDefault="007B72F4" w:rsidP="00D73890">
      <w:pPr>
        <w:pStyle w:val="Naslov1"/>
        <w:numPr>
          <w:ilvl w:val="0"/>
          <w:numId w:val="61"/>
        </w:numPr>
      </w:pPr>
      <w:bookmarkStart w:id="4" w:name="_Toc22724150"/>
      <w:r w:rsidRPr="005A71F3">
        <w:lastRenderedPageBreak/>
        <w:t>u</w:t>
      </w:r>
      <w:r w:rsidR="00F5784D" w:rsidRPr="005A71F3">
        <w:t>pravičeni nameni</w:t>
      </w:r>
      <w:r w:rsidRPr="005A71F3">
        <w:t xml:space="preserve"> porabe sredstev sklada ZA PODNEBNE SPREMEMBE</w:t>
      </w:r>
      <w:r w:rsidR="00F454CF" w:rsidRPr="005A71F3">
        <w:t xml:space="preserve"> </w:t>
      </w:r>
      <w:r w:rsidR="00486232">
        <w:t xml:space="preserve">v obdobju </w:t>
      </w:r>
      <w:r w:rsidR="00F454CF" w:rsidRPr="005A71F3">
        <w:t>2020</w:t>
      </w:r>
      <w:bookmarkEnd w:id="4"/>
      <w:r w:rsidR="00486232">
        <w:t xml:space="preserve"> – 202</w:t>
      </w:r>
      <w:r w:rsidR="00C65313">
        <w:t>3</w:t>
      </w:r>
      <w:r w:rsidR="000058E4">
        <w:t xml:space="preserve"> </w:t>
      </w:r>
    </w:p>
    <w:p w:rsidR="007B72F4" w:rsidRPr="00E75E32" w:rsidRDefault="007B72F4" w:rsidP="007B72F4">
      <w:pPr>
        <w:rPr>
          <w:rFonts w:ascii="Arial" w:hAnsi="Arial" w:cs="Arial"/>
          <w:noProof/>
          <w:sz w:val="20"/>
          <w:szCs w:val="20"/>
        </w:rPr>
      </w:pPr>
    </w:p>
    <w:p w:rsidR="007B72F4" w:rsidRDefault="007B72F4" w:rsidP="007B72F4">
      <w:pPr>
        <w:autoSpaceDE w:val="0"/>
        <w:autoSpaceDN w:val="0"/>
        <w:adjustRightInd w:val="0"/>
        <w:spacing w:line="240" w:lineRule="auto"/>
        <w:jc w:val="both"/>
        <w:rPr>
          <w:rFonts w:ascii="Arial" w:hAnsi="Arial" w:cs="Arial"/>
          <w:color w:val="000000"/>
          <w:sz w:val="20"/>
          <w:szCs w:val="20"/>
          <w:lang w:eastAsia="sl-SI"/>
        </w:rPr>
      </w:pPr>
      <w:r w:rsidRPr="00E75E32">
        <w:rPr>
          <w:rFonts w:ascii="Arial" w:hAnsi="Arial" w:cs="Arial"/>
          <w:color w:val="000000"/>
          <w:sz w:val="20"/>
          <w:szCs w:val="20"/>
          <w:lang w:eastAsia="sl-SI"/>
        </w:rPr>
        <w:t>Program porabe sredstev Sklada za podnebne spremembe v</w:t>
      </w:r>
      <w:r w:rsidR="000058E4">
        <w:rPr>
          <w:rFonts w:ascii="Arial" w:hAnsi="Arial" w:cs="Arial"/>
          <w:color w:val="000000"/>
          <w:sz w:val="20"/>
          <w:szCs w:val="20"/>
          <w:lang w:eastAsia="sl-SI"/>
        </w:rPr>
        <w:t xml:space="preserve"> obdobju</w:t>
      </w:r>
      <w:r w:rsidR="008030C5">
        <w:rPr>
          <w:rFonts w:ascii="Arial" w:hAnsi="Arial" w:cs="Arial"/>
          <w:color w:val="000000"/>
          <w:sz w:val="20"/>
          <w:szCs w:val="20"/>
          <w:lang w:eastAsia="sl-SI"/>
        </w:rPr>
        <w:t xml:space="preserve"> 2020</w:t>
      </w:r>
      <w:r w:rsidR="00486232">
        <w:rPr>
          <w:rFonts w:ascii="Arial" w:hAnsi="Arial" w:cs="Arial"/>
          <w:color w:val="000000"/>
          <w:sz w:val="20"/>
          <w:szCs w:val="20"/>
          <w:lang w:eastAsia="sl-SI"/>
        </w:rPr>
        <w:t xml:space="preserve"> – 202</w:t>
      </w:r>
      <w:r w:rsidR="00C65313">
        <w:rPr>
          <w:rFonts w:ascii="Arial" w:hAnsi="Arial" w:cs="Arial"/>
          <w:color w:val="000000"/>
          <w:sz w:val="20"/>
          <w:szCs w:val="20"/>
          <w:lang w:eastAsia="sl-SI"/>
        </w:rPr>
        <w:t>3</w:t>
      </w:r>
      <w:r w:rsidR="000058E4">
        <w:rPr>
          <w:rFonts w:ascii="Arial" w:hAnsi="Arial" w:cs="Arial"/>
          <w:color w:val="000000"/>
          <w:sz w:val="20"/>
          <w:szCs w:val="20"/>
          <w:lang w:eastAsia="sl-SI"/>
        </w:rPr>
        <w:t xml:space="preserve"> </w:t>
      </w:r>
      <w:r w:rsidR="0091395E">
        <w:rPr>
          <w:rFonts w:ascii="Arial" w:hAnsi="Arial" w:cs="Arial"/>
          <w:color w:val="000000"/>
          <w:sz w:val="20"/>
          <w:szCs w:val="20"/>
          <w:lang w:eastAsia="sl-SI"/>
        </w:rPr>
        <w:t>vključuje naslednje</w:t>
      </w:r>
      <w:r w:rsidRPr="00E75E32">
        <w:rPr>
          <w:rFonts w:ascii="Arial" w:hAnsi="Arial" w:cs="Arial"/>
          <w:color w:val="000000"/>
          <w:sz w:val="20"/>
          <w:szCs w:val="20"/>
          <w:lang w:eastAsia="sl-SI"/>
        </w:rPr>
        <w:t xml:space="preserve"> upravičene namene porabe sredstev:</w:t>
      </w:r>
    </w:p>
    <w:p w:rsidR="00FC6788" w:rsidRDefault="00FC6788" w:rsidP="007B72F4">
      <w:pPr>
        <w:autoSpaceDE w:val="0"/>
        <w:autoSpaceDN w:val="0"/>
        <w:adjustRightInd w:val="0"/>
        <w:spacing w:line="240" w:lineRule="auto"/>
        <w:jc w:val="both"/>
        <w:rPr>
          <w:rFonts w:ascii="Arial" w:hAnsi="Arial" w:cs="Arial"/>
          <w:color w:val="000000"/>
          <w:sz w:val="20"/>
          <w:szCs w:val="20"/>
          <w:lang w:eastAsia="sl-SI"/>
        </w:rPr>
      </w:pPr>
    </w:p>
    <w:p w:rsidR="005A71F3" w:rsidRPr="005A71F3" w:rsidRDefault="009B1DD4" w:rsidP="00D73890">
      <w:pPr>
        <w:pStyle w:val="Naslov2"/>
        <w:ind w:left="720"/>
        <w:rPr>
          <w:lang w:eastAsia="sl-SI"/>
        </w:rPr>
      </w:pPr>
      <w:bookmarkStart w:id="5" w:name="_Sodelovanje_z_gospodarstvom"/>
      <w:bookmarkStart w:id="6" w:name="_Toc22724151"/>
      <w:bookmarkEnd w:id="5"/>
      <w:r>
        <w:rPr>
          <w:lang w:eastAsia="sl-SI"/>
        </w:rPr>
        <w:t xml:space="preserve">4.1 </w:t>
      </w:r>
      <w:r w:rsidR="00E75E32">
        <w:rPr>
          <w:lang w:eastAsia="sl-SI"/>
        </w:rPr>
        <w:t>Sodelovanje z gospodarstvom</w:t>
      </w:r>
      <w:bookmarkEnd w:id="6"/>
    </w:p>
    <w:p w:rsidR="00334CBB" w:rsidRDefault="00334CBB" w:rsidP="005A71F3">
      <w:pPr>
        <w:jc w:val="both"/>
        <w:rPr>
          <w:rFonts w:ascii="Arial" w:hAnsi="Arial" w:cs="Arial"/>
          <w:color w:val="FF0000"/>
          <w:sz w:val="20"/>
          <w:szCs w:val="20"/>
        </w:rPr>
      </w:pPr>
    </w:p>
    <w:p w:rsidR="00717284" w:rsidRPr="00334CBB" w:rsidRDefault="00B44C80" w:rsidP="00334CBB">
      <w:pPr>
        <w:autoSpaceDE w:val="0"/>
        <w:autoSpaceDN w:val="0"/>
        <w:adjustRightInd w:val="0"/>
        <w:spacing w:line="240" w:lineRule="auto"/>
        <w:jc w:val="both"/>
        <w:rPr>
          <w:rFonts w:ascii="Arial" w:hAnsi="Arial" w:cs="Arial"/>
          <w:color w:val="000000"/>
          <w:sz w:val="20"/>
          <w:szCs w:val="20"/>
          <w:lang w:eastAsia="sl-SI"/>
        </w:rPr>
      </w:pPr>
      <w:r w:rsidRPr="00334CBB">
        <w:rPr>
          <w:rFonts w:ascii="Arial" w:hAnsi="Arial" w:cs="Arial"/>
          <w:color w:val="000000"/>
          <w:sz w:val="20"/>
          <w:szCs w:val="20"/>
          <w:lang w:eastAsia="sl-SI"/>
        </w:rPr>
        <w:t xml:space="preserve">Cilj OP TGP 2020 je z izvajanjem ukrepov zmanjševanja emisij TGP zagotoviti trajnostno rast gospodarstva. Prehod v </w:t>
      </w:r>
      <w:proofErr w:type="spellStart"/>
      <w:r w:rsidRPr="00334CBB">
        <w:rPr>
          <w:rFonts w:ascii="Arial" w:hAnsi="Arial" w:cs="Arial"/>
          <w:color w:val="000000"/>
          <w:sz w:val="20"/>
          <w:szCs w:val="20"/>
          <w:lang w:eastAsia="sl-SI"/>
        </w:rPr>
        <w:t>nizkoogljično</w:t>
      </w:r>
      <w:proofErr w:type="spellEnd"/>
      <w:r w:rsidRPr="00334CBB">
        <w:rPr>
          <w:rFonts w:ascii="Arial" w:hAnsi="Arial" w:cs="Arial"/>
          <w:color w:val="000000"/>
          <w:sz w:val="20"/>
          <w:szCs w:val="20"/>
          <w:lang w:eastAsia="sl-SI"/>
        </w:rPr>
        <w:t xml:space="preserve"> družbo ob hkratnem povečevanju konkurenčnosti gospodarstva in varnosti oskrbe z energijo mora zato temeljiti na inovacijah ter spodbujanju trajnostne potrošnje in proizvodnje. </w:t>
      </w:r>
      <w:proofErr w:type="spellStart"/>
      <w:r w:rsidRPr="00334CBB">
        <w:rPr>
          <w:rFonts w:ascii="Arial" w:hAnsi="Arial" w:cs="Arial"/>
          <w:color w:val="000000"/>
          <w:sz w:val="20"/>
          <w:szCs w:val="20"/>
          <w:lang w:eastAsia="sl-SI"/>
        </w:rPr>
        <w:t>Nizkoogljično</w:t>
      </w:r>
      <w:proofErr w:type="spellEnd"/>
      <w:r w:rsidRPr="00334CBB">
        <w:rPr>
          <w:rFonts w:ascii="Arial" w:hAnsi="Arial" w:cs="Arial"/>
          <w:color w:val="000000"/>
          <w:sz w:val="20"/>
          <w:szCs w:val="20"/>
          <w:lang w:eastAsia="sl-SI"/>
        </w:rPr>
        <w:t xml:space="preserve"> krožno gospodarstvo je ključno za dolgoročno zman</w:t>
      </w:r>
      <w:r w:rsidR="00334CBB">
        <w:rPr>
          <w:rFonts w:ascii="Arial" w:hAnsi="Arial" w:cs="Arial"/>
          <w:color w:val="000000"/>
          <w:sz w:val="20"/>
          <w:szCs w:val="20"/>
          <w:lang w:eastAsia="sl-SI"/>
        </w:rPr>
        <w:t>jševanje emisij TGP, saj ukrepi</w:t>
      </w:r>
      <w:r w:rsidRPr="00334CBB">
        <w:rPr>
          <w:rFonts w:ascii="Arial" w:hAnsi="Arial" w:cs="Arial"/>
          <w:color w:val="000000"/>
          <w:sz w:val="20"/>
          <w:szCs w:val="20"/>
          <w:lang w:eastAsia="sl-SI"/>
        </w:rPr>
        <w:t xml:space="preserve"> </w:t>
      </w:r>
      <w:r w:rsidR="00334CBB">
        <w:rPr>
          <w:rFonts w:ascii="Arial" w:hAnsi="Arial" w:cs="Arial"/>
          <w:color w:val="000000"/>
          <w:sz w:val="20"/>
          <w:szCs w:val="20"/>
          <w:lang w:eastAsia="sl-SI"/>
        </w:rPr>
        <w:t>za prehod v krožno gospodarstvo</w:t>
      </w:r>
      <w:r w:rsidRPr="00334CBB">
        <w:rPr>
          <w:rFonts w:ascii="Arial" w:hAnsi="Arial" w:cs="Arial"/>
          <w:color w:val="000000"/>
          <w:sz w:val="20"/>
          <w:szCs w:val="20"/>
          <w:lang w:eastAsia="sl-SI"/>
        </w:rPr>
        <w:t xml:space="preserve"> in učink</w:t>
      </w:r>
      <w:r w:rsidR="00334CBB">
        <w:rPr>
          <w:rFonts w:ascii="Arial" w:hAnsi="Arial" w:cs="Arial"/>
          <w:color w:val="000000"/>
          <w:sz w:val="20"/>
          <w:szCs w:val="20"/>
          <w:lang w:eastAsia="sl-SI"/>
        </w:rPr>
        <w:t>ovito rabo</w:t>
      </w:r>
      <w:r w:rsidRPr="00334CBB">
        <w:rPr>
          <w:rFonts w:ascii="Arial" w:hAnsi="Arial" w:cs="Arial"/>
          <w:color w:val="000000"/>
          <w:sz w:val="20"/>
          <w:szCs w:val="20"/>
          <w:lang w:eastAsia="sl-SI"/>
        </w:rPr>
        <w:t xml:space="preserve"> virov močno povečujejo razvojno-okoljske možnosti.</w:t>
      </w:r>
    </w:p>
    <w:p w:rsidR="003076B5" w:rsidRDefault="003076B5" w:rsidP="00334CBB">
      <w:pPr>
        <w:autoSpaceDE w:val="0"/>
        <w:autoSpaceDN w:val="0"/>
        <w:adjustRightInd w:val="0"/>
        <w:spacing w:line="240" w:lineRule="auto"/>
        <w:jc w:val="both"/>
        <w:rPr>
          <w:rFonts w:ascii="Arial" w:hAnsi="Arial" w:cs="Arial"/>
          <w:color w:val="000000"/>
          <w:sz w:val="20"/>
          <w:szCs w:val="20"/>
          <w:lang w:eastAsia="sl-SI"/>
        </w:rPr>
      </w:pPr>
      <w:r w:rsidRPr="00334CBB">
        <w:rPr>
          <w:rFonts w:ascii="Arial" w:hAnsi="Arial" w:cs="Arial"/>
          <w:color w:val="000000"/>
          <w:sz w:val="20"/>
          <w:szCs w:val="20"/>
          <w:lang w:eastAsia="sl-SI"/>
        </w:rPr>
        <w:t>Z</w:t>
      </w:r>
      <w:r w:rsidR="002B14E2" w:rsidRPr="00334CBB">
        <w:rPr>
          <w:rFonts w:ascii="Arial" w:hAnsi="Arial" w:cs="Arial"/>
          <w:color w:val="000000"/>
          <w:sz w:val="20"/>
          <w:szCs w:val="20"/>
          <w:lang w:eastAsia="sl-SI"/>
        </w:rPr>
        <w:t xml:space="preserve">a </w:t>
      </w:r>
      <w:r w:rsidR="00DC44F1" w:rsidRPr="00334CBB">
        <w:rPr>
          <w:rFonts w:ascii="Arial" w:hAnsi="Arial" w:cs="Arial"/>
          <w:color w:val="000000"/>
          <w:sz w:val="20"/>
          <w:szCs w:val="20"/>
          <w:lang w:eastAsia="sl-SI"/>
        </w:rPr>
        <w:t>spodbudit</w:t>
      </w:r>
      <w:r w:rsidR="002B14E2" w:rsidRPr="00334CBB">
        <w:rPr>
          <w:rFonts w:ascii="Arial" w:hAnsi="Arial" w:cs="Arial"/>
          <w:color w:val="000000"/>
          <w:sz w:val="20"/>
          <w:szCs w:val="20"/>
          <w:lang w:eastAsia="sl-SI"/>
        </w:rPr>
        <w:t>ev</w:t>
      </w:r>
      <w:r w:rsidR="00DC44F1" w:rsidRPr="00334CBB">
        <w:rPr>
          <w:rFonts w:ascii="Arial" w:hAnsi="Arial" w:cs="Arial"/>
          <w:color w:val="000000"/>
          <w:sz w:val="20"/>
          <w:szCs w:val="20"/>
          <w:lang w:eastAsia="sl-SI"/>
        </w:rPr>
        <w:t xml:space="preserve"> </w:t>
      </w:r>
      <w:r w:rsidR="009B2224" w:rsidRPr="00334CBB">
        <w:rPr>
          <w:rFonts w:ascii="Arial" w:hAnsi="Arial" w:cs="Arial"/>
          <w:color w:val="000000"/>
          <w:sz w:val="20"/>
          <w:szCs w:val="20"/>
          <w:lang w:eastAsia="sl-SI"/>
        </w:rPr>
        <w:t xml:space="preserve">prehoda v </w:t>
      </w:r>
      <w:proofErr w:type="spellStart"/>
      <w:r w:rsidR="009B2224" w:rsidRPr="00334CBB">
        <w:rPr>
          <w:rFonts w:ascii="Arial" w:hAnsi="Arial" w:cs="Arial"/>
          <w:color w:val="000000"/>
          <w:sz w:val="20"/>
          <w:szCs w:val="20"/>
          <w:lang w:eastAsia="sl-SI"/>
        </w:rPr>
        <w:t>nizkoogljično</w:t>
      </w:r>
      <w:proofErr w:type="spellEnd"/>
      <w:r w:rsidR="00DC44F1" w:rsidRPr="00334CBB">
        <w:rPr>
          <w:rFonts w:ascii="Arial" w:hAnsi="Arial" w:cs="Arial"/>
          <w:color w:val="000000"/>
          <w:sz w:val="20"/>
          <w:szCs w:val="20"/>
          <w:lang w:eastAsia="sl-SI"/>
        </w:rPr>
        <w:t xml:space="preserve"> in podnebno odporno družbo </w:t>
      </w:r>
      <w:r w:rsidRPr="00334CBB">
        <w:rPr>
          <w:rFonts w:ascii="Arial" w:hAnsi="Arial" w:cs="Arial"/>
          <w:color w:val="000000"/>
          <w:sz w:val="20"/>
          <w:szCs w:val="20"/>
          <w:lang w:eastAsia="sl-SI"/>
        </w:rPr>
        <w:t>v sodelovanju z gospodarstvom se bo</w:t>
      </w:r>
      <w:r w:rsidR="00334CBB">
        <w:rPr>
          <w:rFonts w:ascii="Arial" w:hAnsi="Arial" w:cs="Arial"/>
          <w:color w:val="000000"/>
          <w:sz w:val="20"/>
          <w:szCs w:val="20"/>
          <w:lang w:eastAsia="sl-SI"/>
        </w:rPr>
        <w:t>do</w:t>
      </w:r>
      <w:r w:rsidRPr="00334CBB">
        <w:rPr>
          <w:rFonts w:ascii="Arial" w:hAnsi="Arial" w:cs="Arial"/>
          <w:color w:val="000000"/>
          <w:sz w:val="20"/>
          <w:szCs w:val="20"/>
          <w:lang w:eastAsia="sl-SI"/>
        </w:rPr>
        <w:t xml:space="preserve"> v </w:t>
      </w:r>
      <w:r w:rsidR="00486232">
        <w:rPr>
          <w:rFonts w:ascii="Arial" w:hAnsi="Arial" w:cs="Arial"/>
          <w:color w:val="000000"/>
          <w:sz w:val="20"/>
          <w:szCs w:val="20"/>
          <w:lang w:eastAsia="sl-SI"/>
        </w:rPr>
        <w:t>obdobju 2020 – 202</w:t>
      </w:r>
      <w:r w:rsidR="00C65313">
        <w:rPr>
          <w:rFonts w:ascii="Arial" w:hAnsi="Arial" w:cs="Arial"/>
          <w:color w:val="000000"/>
          <w:sz w:val="20"/>
          <w:szCs w:val="20"/>
          <w:lang w:eastAsia="sl-SI"/>
        </w:rPr>
        <w:t>3</w:t>
      </w:r>
      <w:r w:rsidR="000058E4">
        <w:rPr>
          <w:rFonts w:ascii="Arial" w:hAnsi="Arial" w:cs="Arial"/>
          <w:color w:val="000000"/>
          <w:sz w:val="20"/>
          <w:szCs w:val="20"/>
          <w:lang w:eastAsia="sl-SI"/>
        </w:rPr>
        <w:t xml:space="preserve"> </w:t>
      </w:r>
      <w:r w:rsidR="009B2224" w:rsidRPr="00334CBB">
        <w:rPr>
          <w:rFonts w:ascii="Arial" w:hAnsi="Arial" w:cs="Arial"/>
          <w:color w:val="000000"/>
          <w:sz w:val="20"/>
          <w:szCs w:val="20"/>
          <w:lang w:eastAsia="sl-SI"/>
        </w:rPr>
        <w:t>izvedl</w:t>
      </w:r>
      <w:r w:rsidR="00717284" w:rsidRPr="00334CBB">
        <w:rPr>
          <w:rFonts w:ascii="Arial" w:hAnsi="Arial" w:cs="Arial"/>
          <w:color w:val="000000"/>
          <w:sz w:val="20"/>
          <w:szCs w:val="20"/>
          <w:lang w:eastAsia="sl-SI"/>
        </w:rPr>
        <w:t>i</w:t>
      </w:r>
      <w:r w:rsidR="00DF7140" w:rsidRPr="00334CBB">
        <w:rPr>
          <w:rFonts w:ascii="Arial" w:hAnsi="Arial" w:cs="Arial"/>
          <w:color w:val="000000"/>
          <w:sz w:val="20"/>
          <w:szCs w:val="20"/>
          <w:lang w:eastAsia="sl-SI"/>
        </w:rPr>
        <w:t xml:space="preserve"> štirje </w:t>
      </w:r>
      <w:r w:rsidR="009B2224" w:rsidRPr="00334CBB">
        <w:rPr>
          <w:rFonts w:ascii="Arial" w:hAnsi="Arial" w:cs="Arial"/>
          <w:color w:val="000000"/>
          <w:sz w:val="20"/>
          <w:szCs w:val="20"/>
          <w:lang w:eastAsia="sl-SI"/>
        </w:rPr>
        <w:t>ukrep</w:t>
      </w:r>
      <w:r w:rsidR="00676CB1" w:rsidRPr="00334CBB">
        <w:rPr>
          <w:rFonts w:ascii="Arial" w:hAnsi="Arial" w:cs="Arial"/>
          <w:color w:val="000000"/>
          <w:sz w:val="20"/>
          <w:szCs w:val="20"/>
          <w:lang w:eastAsia="sl-SI"/>
        </w:rPr>
        <w:t>i</w:t>
      </w:r>
      <w:r w:rsidR="009B2224" w:rsidRPr="00334CBB">
        <w:rPr>
          <w:rFonts w:ascii="Arial" w:hAnsi="Arial" w:cs="Arial"/>
          <w:color w:val="000000"/>
          <w:sz w:val="20"/>
          <w:szCs w:val="20"/>
          <w:lang w:eastAsia="sl-SI"/>
        </w:rPr>
        <w:t xml:space="preserve">. Finančne spodbude za podjetja za naložbe v trajnostno mobilnost </w:t>
      </w:r>
      <w:r w:rsidR="000058E4">
        <w:rPr>
          <w:rFonts w:ascii="Arial" w:hAnsi="Arial" w:cs="Arial"/>
          <w:color w:val="000000"/>
          <w:sz w:val="20"/>
          <w:szCs w:val="20"/>
          <w:lang w:eastAsia="sl-SI"/>
        </w:rPr>
        <w:t xml:space="preserve">se izvajajo preko </w:t>
      </w:r>
      <w:r w:rsidR="00334CBB">
        <w:rPr>
          <w:rFonts w:ascii="Arial" w:hAnsi="Arial" w:cs="Arial"/>
          <w:color w:val="000000"/>
          <w:sz w:val="20"/>
          <w:szCs w:val="20"/>
          <w:lang w:eastAsia="sl-SI"/>
        </w:rPr>
        <w:t>obstoječ</w:t>
      </w:r>
      <w:r w:rsidR="000058E4">
        <w:rPr>
          <w:rFonts w:ascii="Arial" w:hAnsi="Arial" w:cs="Arial"/>
          <w:color w:val="000000"/>
          <w:sz w:val="20"/>
          <w:szCs w:val="20"/>
          <w:lang w:eastAsia="sl-SI"/>
        </w:rPr>
        <w:t>ega</w:t>
      </w:r>
      <w:r w:rsidR="009B2224" w:rsidRPr="00334CBB">
        <w:rPr>
          <w:rFonts w:ascii="Arial" w:hAnsi="Arial" w:cs="Arial"/>
          <w:color w:val="000000"/>
          <w:sz w:val="20"/>
          <w:szCs w:val="20"/>
          <w:lang w:eastAsia="sl-SI"/>
        </w:rPr>
        <w:t xml:space="preserve"> poziv</w:t>
      </w:r>
      <w:r w:rsidR="000058E4">
        <w:rPr>
          <w:rFonts w:ascii="Arial" w:hAnsi="Arial" w:cs="Arial"/>
          <w:color w:val="000000"/>
          <w:sz w:val="20"/>
          <w:szCs w:val="20"/>
          <w:lang w:eastAsia="sl-SI"/>
        </w:rPr>
        <w:t>a</w:t>
      </w:r>
      <w:r w:rsidR="009B2224" w:rsidRPr="00334CBB">
        <w:rPr>
          <w:rFonts w:ascii="Arial" w:hAnsi="Arial" w:cs="Arial"/>
          <w:color w:val="000000"/>
          <w:sz w:val="20"/>
          <w:szCs w:val="20"/>
          <w:lang w:eastAsia="sl-SI"/>
        </w:rPr>
        <w:t xml:space="preserve"> </w:t>
      </w:r>
      <w:proofErr w:type="spellStart"/>
      <w:r w:rsidR="009B2224" w:rsidRPr="00334CBB">
        <w:rPr>
          <w:rFonts w:ascii="Arial" w:hAnsi="Arial" w:cs="Arial"/>
          <w:color w:val="000000"/>
          <w:sz w:val="20"/>
          <w:szCs w:val="20"/>
          <w:lang w:eastAsia="sl-SI"/>
        </w:rPr>
        <w:t>Eko</w:t>
      </w:r>
      <w:proofErr w:type="spellEnd"/>
      <w:r w:rsidR="009B2224" w:rsidRPr="00334CBB">
        <w:rPr>
          <w:rFonts w:ascii="Arial" w:hAnsi="Arial" w:cs="Arial"/>
          <w:color w:val="000000"/>
          <w:sz w:val="20"/>
          <w:szCs w:val="20"/>
          <w:lang w:eastAsia="sl-SI"/>
        </w:rPr>
        <w:t xml:space="preserve"> sklada, ukrep Subvencije za neposredne tuje in domače investicije pa bo </w:t>
      </w:r>
      <w:r w:rsidRPr="00334CBB">
        <w:rPr>
          <w:rFonts w:ascii="Arial" w:hAnsi="Arial" w:cs="Arial"/>
          <w:color w:val="000000"/>
          <w:sz w:val="20"/>
          <w:szCs w:val="20"/>
          <w:lang w:eastAsia="sl-SI"/>
        </w:rPr>
        <w:t>ponudil podjetjem</w:t>
      </w:r>
      <w:r w:rsidR="009B2224" w:rsidRPr="00334CBB">
        <w:rPr>
          <w:rFonts w:ascii="Arial" w:hAnsi="Arial" w:cs="Arial"/>
          <w:color w:val="000000"/>
          <w:sz w:val="20"/>
          <w:szCs w:val="20"/>
          <w:lang w:eastAsia="sl-SI"/>
        </w:rPr>
        <w:t xml:space="preserve"> subvencije za </w:t>
      </w:r>
      <w:r w:rsidR="000058E4">
        <w:rPr>
          <w:rFonts w:ascii="Arial" w:hAnsi="Arial" w:cs="Arial"/>
          <w:color w:val="000000"/>
          <w:sz w:val="20"/>
          <w:szCs w:val="20"/>
          <w:lang w:eastAsia="sl-SI"/>
        </w:rPr>
        <w:t xml:space="preserve">velike </w:t>
      </w:r>
      <w:r w:rsidR="009B2224" w:rsidRPr="00334CBB">
        <w:rPr>
          <w:rFonts w:ascii="Arial" w:hAnsi="Arial" w:cs="Arial"/>
          <w:color w:val="000000"/>
          <w:sz w:val="20"/>
          <w:szCs w:val="20"/>
          <w:lang w:eastAsia="sl-SI"/>
        </w:rPr>
        <w:t xml:space="preserve">naložbe, ki bodo </w:t>
      </w:r>
      <w:r w:rsidR="009F6B46" w:rsidRPr="00334CBB">
        <w:rPr>
          <w:rFonts w:ascii="Arial" w:hAnsi="Arial" w:cs="Arial"/>
          <w:color w:val="000000"/>
          <w:sz w:val="20"/>
          <w:szCs w:val="20"/>
          <w:lang w:eastAsia="sl-SI"/>
        </w:rPr>
        <w:t>dolgoročno</w:t>
      </w:r>
      <w:r w:rsidR="009B2224" w:rsidRPr="00334CBB">
        <w:rPr>
          <w:rFonts w:ascii="Arial" w:hAnsi="Arial" w:cs="Arial"/>
          <w:color w:val="000000"/>
          <w:sz w:val="20"/>
          <w:szCs w:val="20"/>
          <w:lang w:eastAsia="sl-SI"/>
        </w:rPr>
        <w:t xml:space="preserve"> omogočale prehod Slovenije v </w:t>
      </w:r>
      <w:proofErr w:type="spellStart"/>
      <w:r w:rsidR="009B2224" w:rsidRPr="00334CBB">
        <w:rPr>
          <w:rFonts w:ascii="Arial" w:hAnsi="Arial" w:cs="Arial"/>
          <w:color w:val="000000"/>
          <w:sz w:val="20"/>
          <w:szCs w:val="20"/>
          <w:lang w:eastAsia="sl-SI"/>
        </w:rPr>
        <w:t>nizkoogljično</w:t>
      </w:r>
      <w:proofErr w:type="spellEnd"/>
      <w:r w:rsidR="009B2224" w:rsidRPr="00334CBB">
        <w:rPr>
          <w:rFonts w:ascii="Arial" w:hAnsi="Arial" w:cs="Arial"/>
          <w:color w:val="000000"/>
          <w:sz w:val="20"/>
          <w:szCs w:val="20"/>
          <w:lang w:eastAsia="sl-SI"/>
        </w:rPr>
        <w:t xml:space="preserve"> in podnebno odporno gospodarstvo</w:t>
      </w:r>
      <w:r w:rsidRPr="00334CBB">
        <w:rPr>
          <w:rFonts w:ascii="Arial" w:hAnsi="Arial" w:cs="Arial"/>
          <w:color w:val="000000"/>
          <w:sz w:val="20"/>
          <w:szCs w:val="20"/>
          <w:lang w:eastAsia="sl-SI"/>
        </w:rPr>
        <w:t>.</w:t>
      </w:r>
      <w:r w:rsidR="00334CBB">
        <w:rPr>
          <w:rFonts w:ascii="Arial" w:hAnsi="Arial" w:cs="Arial"/>
          <w:color w:val="000000"/>
          <w:sz w:val="20"/>
          <w:szCs w:val="20"/>
          <w:lang w:eastAsia="sl-SI"/>
        </w:rPr>
        <w:t xml:space="preserve"> Predvideva</w:t>
      </w:r>
      <w:r w:rsidR="007615ED">
        <w:rPr>
          <w:rFonts w:ascii="Arial" w:hAnsi="Arial" w:cs="Arial"/>
          <w:color w:val="000000"/>
          <w:sz w:val="20"/>
          <w:szCs w:val="20"/>
          <w:lang w:eastAsia="sl-SI"/>
        </w:rPr>
        <w:t xml:space="preserve"> se</w:t>
      </w:r>
      <w:r w:rsidR="00334CBB">
        <w:rPr>
          <w:rFonts w:ascii="Arial" w:hAnsi="Arial" w:cs="Arial"/>
          <w:color w:val="000000"/>
          <w:sz w:val="20"/>
          <w:szCs w:val="20"/>
          <w:lang w:eastAsia="sl-SI"/>
        </w:rPr>
        <w:t xml:space="preserve"> tudi izvedb</w:t>
      </w:r>
      <w:r w:rsidR="007615ED">
        <w:rPr>
          <w:rFonts w:ascii="Arial" w:hAnsi="Arial" w:cs="Arial"/>
          <w:color w:val="000000"/>
          <w:sz w:val="20"/>
          <w:szCs w:val="20"/>
          <w:lang w:eastAsia="sl-SI"/>
        </w:rPr>
        <w:t>a</w:t>
      </w:r>
      <w:r w:rsidR="00676CB1" w:rsidRPr="00334CBB">
        <w:rPr>
          <w:rFonts w:ascii="Arial" w:hAnsi="Arial" w:cs="Arial"/>
          <w:color w:val="000000"/>
          <w:sz w:val="20"/>
          <w:szCs w:val="20"/>
          <w:lang w:eastAsia="sl-SI"/>
        </w:rPr>
        <w:t xml:space="preserve"> ukrep</w:t>
      </w:r>
      <w:r w:rsidR="00334CBB">
        <w:rPr>
          <w:rFonts w:ascii="Arial" w:hAnsi="Arial" w:cs="Arial"/>
          <w:color w:val="000000"/>
          <w:sz w:val="20"/>
          <w:szCs w:val="20"/>
          <w:lang w:eastAsia="sl-SI"/>
        </w:rPr>
        <w:t>a</w:t>
      </w:r>
      <w:r w:rsidR="00676CB1" w:rsidRPr="00334CBB">
        <w:rPr>
          <w:rFonts w:ascii="Arial" w:hAnsi="Arial" w:cs="Arial"/>
          <w:color w:val="000000"/>
          <w:sz w:val="20"/>
          <w:szCs w:val="20"/>
          <w:lang w:eastAsia="sl-SI"/>
        </w:rPr>
        <w:t xml:space="preserve"> Podpora prehodu v krožno, </w:t>
      </w:r>
      <w:proofErr w:type="spellStart"/>
      <w:r w:rsidR="00676CB1" w:rsidRPr="00334CBB">
        <w:rPr>
          <w:rFonts w:ascii="Arial" w:hAnsi="Arial" w:cs="Arial"/>
          <w:color w:val="000000"/>
          <w:sz w:val="20"/>
          <w:szCs w:val="20"/>
          <w:lang w:eastAsia="sl-SI"/>
        </w:rPr>
        <w:t>nizkoogljično</w:t>
      </w:r>
      <w:proofErr w:type="spellEnd"/>
      <w:r w:rsidR="00676CB1" w:rsidRPr="00334CBB">
        <w:rPr>
          <w:rFonts w:ascii="Arial" w:hAnsi="Arial" w:cs="Arial"/>
          <w:color w:val="000000"/>
          <w:sz w:val="20"/>
          <w:szCs w:val="20"/>
          <w:lang w:eastAsia="sl-SI"/>
        </w:rPr>
        <w:t xml:space="preserve"> in</w:t>
      </w:r>
      <w:r w:rsidR="00DF7140" w:rsidRPr="00334CBB">
        <w:rPr>
          <w:rFonts w:ascii="Arial" w:hAnsi="Arial" w:cs="Arial"/>
          <w:color w:val="000000"/>
          <w:sz w:val="20"/>
          <w:szCs w:val="20"/>
          <w:lang w:eastAsia="sl-SI"/>
        </w:rPr>
        <w:t xml:space="preserve"> podnebno odporno gospodarstvo ter </w:t>
      </w:r>
      <w:r w:rsidR="000058E4">
        <w:rPr>
          <w:rFonts w:ascii="Arial" w:hAnsi="Arial" w:cs="Arial"/>
          <w:color w:val="000000"/>
          <w:sz w:val="20"/>
          <w:szCs w:val="20"/>
          <w:lang w:eastAsia="sl-SI"/>
        </w:rPr>
        <w:t xml:space="preserve">ukrepa </w:t>
      </w:r>
      <w:r w:rsidR="00DF7140" w:rsidRPr="00334CBB">
        <w:rPr>
          <w:rFonts w:ascii="Arial" w:hAnsi="Arial" w:cs="Arial"/>
          <w:color w:val="000000"/>
          <w:sz w:val="20"/>
          <w:szCs w:val="20"/>
          <w:lang w:eastAsia="sl-SI"/>
        </w:rPr>
        <w:t xml:space="preserve">Zelena delovna mesta (program zelenih javnih del in spodbujanje zelenega zaposlovanja). </w:t>
      </w:r>
    </w:p>
    <w:p w:rsidR="00821BA2" w:rsidRPr="00334CBB" w:rsidRDefault="00821BA2" w:rsidP="00334CBB">
      <w:pPr>
        <w:autoSpaceDE w:val="0"/>
        <w:autoSpaceDN w:val="0"/>
        <w:adjustRightInd w:val="0"/>
        <w:spacing w:line="240" w:lineRule="auto"/>
        <w:jc w:val="both"/>
        <w:rPr>
          <w:rFonts w:ascii="Arial" w:hAnsi="Arial" w:cs="Arial"/>
          <w:color w:val="000000"/>
          <w:sz w:val="20"/>
          <w:szCs w:val="20"/>
          <w:lang w:eastAsia="sl-SI"/>
        </w:rPr>
      </w:pPr>
      <w:r>
        <w:rPr>
          <w:rFonts w:ascii="Arial" w:hAnsi="Arial" w:cs="Arial"/>
          <w:color w:val="000000"/>
          <w:sz w:val="20"/>
          <w:szCs w:val="20"/>
          <w:lang w:eastAsia="sl-SI"/>
        </w:rPr>
        <w:t xml:space="preserve">Ukrepi v okviru tega upravičenega namena porabe bodo prilagojeni in vključeni v izvajanje programov celovitega strateškega projekta </w:t>
      </w:r>
      <w:proofErr w:type="spellStart"/>
      <w:r>
        <w:rPr>
          <w:rFonts w:ascii="Arial" w:hAnsi="Arial" w:cs="Arial"/>
          <w:color w:val="000000"/>
          <w:sz w:val="20"/>
          <w:szCs w:val="20"/>
          <w:lang w:eastAsia="sl-SI"/>
        </w:rPr>
        <w:t>razogljičenja</w:t>
      </w:r>
      <w:proofErr w:type="spellEnd"/>
      <w:r>
        <w:rPr>
          <w:rFonts w:ascii="Arial" w:hAnsi="Arial" w:cs="Arial"/>
          <w:color w:val="000000"/>
          <w:sz w:val="20"/>
          <w:szCs w:val="20"/>
          <w:lang w:eastAsia="sl-SI"/>
        </w:rPr>
        <w:t xml:space="preserve"> Slovenije preko prehoda v krožno gospodarstvo. </w:t>
      </w:r>
    </w:p>
    <w:p w:rsidR="003076B5" w:rsidRDefault="003076B5" w:rsidP="007B72F4">
      <w:pPr>
        <w:pStyle w:val="Brezrazmikov"/>
        <w:rPr>
          <w:rFonts w:ascii="Arial" w:hAnsi="Arial" w:cs="Arial"/>
          <w:sz w:val="20"/>
          <w:szCs w:val="20"/>
        </w:rPr>
      </w:pPr>
    </w:p>
    <w:p w:rsidR="003076B5" w:rsidRDefault="003076B5" w:rsidP="007B72F4">
      <w:pPr>
        <w:pStyle w:val="Brezrazmikov"/>
        <w:rPr>
          <w:rFonts w:ascii="Arial" w:hAnsi="Arial" w:cs="Arial"/>
          <w:b/>
          <w:sz w:val="20"/>
          <w:szCs w:val="20"/>
        </w:rPr>
      </w:pPr>
      <w:r w:rsidRPr="00307FF1">
        <w:rPr>
          <w:rFonts w:ascii="Arial" w:hAnsi="Arial" w:cs="Arial"/>
          <w:b/>
          <w:sz w:val="20"/>
          <w:szCs w:val="20"/>
        </w:rPr>
        <w:t>Višina sredstev</w:t>
      </w:r>
      <w:r w:rsidR="0004310F">
        <w:rPr>
          <w:rFonts w:ascii="Arial" w:hAnsi="Arial" w:cs="Arial"/>
          <w:b/>
          <w:sz w:val="20"/>
          <w:szCs w:val="20"/>
        </w:rPr>
        <w:t xml:space="preserve"> po ukrepih</w:t>
      </w:r>
      <w:r w:rsidR="00F51CF8">
        <w:rPr>
          <w:rFonts w:ascii="Arial" w:hAnsi="Arial" w:cs="Arial"/>
          <w:b/>
          <w:sz w:val="20"/>
          <w:szCs w:val="20"/>
        </w:rPr>
        <w:t>:</w:t>
      </w:r>
    </w:p>
    <w:p w:rsidR="00986FDD" w:rsidRPr="00307FF1" w:rsidRDefault="00986FDD" w:rsidP="007B72F4">
      <w:pPr>
        <w:pStyle w:val="Brezrazmikov"/>
        <w:rPr>
          <w:rFonts w:ascii="Arial" w:hAnsi="Arial" w:cs="Arial"/>
          <w:b/>
          <w:sz w:val="20"/>
          <w:szCs w:val="20"/>
        </w:rPr>
      </w:pPr>
    </w:p>
    <w:tbl>
      <w:tblPr>
        <w:tblW w:w="5000" w:type="pct"/>
        <w:tblLook w:val="04A0" w:firstRow="1" w:lastRow="0" w:firstColumn="1" w:lastColumn="0" w:noHBand="0" w:noVBand="1"/>
      </w:tblPr>
      <w:tblGrid>
        <w:gridCol w:w="3794"/>
        <w:gridCol w:w="1408"/>
        <w:gridCol w:w="1362"/>
        <w:gridCol w:w="1362"/>
        <w:gridCol w:w="1362"/>
      </w:tblGrid>
      <w:tr w:rsidR="00650BEC" w:rsidRPr="00347BE7" w:rsidTr="00EC08A0">
        <w:tc>
          <w:tcPr>
            <w:tcW w:w="204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50BEC" w:rsidRPr="00347BE7" w:rsidRDefault="00650BEC" w:rsidP="00EE7210">
            <w:pPr>
              <w:pStyle w:val="Brezrazmikov"/>
              <w:rPr>
                <w:rFonts w:ascii="Arial Narrow" w:hAnsi="Arial Narrow" w:cs="Arial"/>
                <w:b/>
                <w:sz w:val="20"/>
                <w:szCs w:val="20"/>
              </w:rPr>
            </w:pPr>
            <w:r w:rsidRPr="00347BE7">
              <w:rPr>
                <w:rFonts w:ascii="Arial Narrow" w:hAnsi="Arial Narrow"/>
                <w:b/>
                <w:sz w:val="20"/>
                <w:szCs w:val="20"/>
              </w:rPr>
              <w:t>Ukrepi</w:t>
            </w:r>
          </w:p>
        </w:tc>
        <w:tc>
          <w:tcPr>
            <w:tcW w:w="75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50BEC" w:rsidRPr="00347BE7" w:rsidRDefault="00650BEC" w:rsidP="00BF1B0A">
            <w:pPr>
              <w:pStyle w:val="Brezrazmikov"/>
              <w:rPr>
                <w:rFonts w:ascii="Arial Narrow" w:hAnsi="Arial Narrow" w:cs="Arial"/>
                <w:b/>
                <w:sz w:val="20"/>
                <w:szCs w:val="20"/>
              </w:rPr>
            </w:pPr>
            <w:r w:rsidRPr="00347BE7">
              <w:rPr>
                <w:rFonts w:ascii="Arial Narrow" w:hAnsi="Arial Narrow" w:cs="Arial"/>
                <w:b/>
                <w:sz w:val="20"/>
                <w:szCs w:val="20"/>
              </w:rPr>
              <w:t xml:space="preserve">2020 </w:t>
            </w:r>
          </w:p>
        </w:tc>
        <w:tc>
          <w:tcPr>
            <w:tcW w:w="7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50BEC" w:rsidRPr="00347BE7" w:rsidRDefault="00650BEC" w:rsidP="00BF1B0A">
            <w:pPr>
              <w:pStyle w:val="Brezrazmikov"/>
              <w:rPr>
                <w:rFonts w:ascii="Arial Narrow" w:hAnsi="Arial Narrow" w:cs="Arial"/>
                <w:b/>
                <w:sz w:val="20"/>
                <w:szCs w:val="20"/>
              </w:rPr>
            </w:pPr>
            <w:r>
              <w:rPr>
                <w:rFonts w:ascii="Arial Narrow" w:hAnsi="Arial Narrow" w:cs="Arial"/>
                <w:b/>
                <w:sz w:val="20"/>
                <w:szCs w:val="20"/>
              </w:rPr>
              <w:t>2021</w:t>
            </w:r>
          </w:p>
        </w:tc>
        <w:tc>
          <w:tcPr>
            <w:tcW w:w="7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50BEC" w:rsidRPr="00347BE7" w:rsidDel="00650BEC" w:rsidRDefault="00650BEC" w:rsidP="00BF1B0A">
            <w:pPr>
              <w:pStyle w:val="Brezrazmikov"/>
              <w:rPr>
                <w:rFonts w:ascii="Arial Narrow" w:hAnsi="Arial Narrow" w:cs="Arial"/>
                <w:b/>
                <w:sz w:val="20"/>
                <w:szCs w:val="20"/>
              </w:rPr>
            </w:pPr>
            <w:r>
              <w:rPr>
                <w:rFonts w:ascii="Arial Narrow" w:hAnsi="Arial Narrow" w:cs="Arial"/>
                <w:b/>
                <w:sz w:val="20"/>
                <w:szCs w:val="20"/>
              </w:rPr>
              <w:t>2022</w:t>
            </w:r>
          </w:p>
        </w:tc>
        <w:tc>
          <w:tcPr>
            <w:tcW w:w="7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50BEC" w:rsidRDefault="00650BEC" w:rsidP="00BF1B0A">
            <w:pPr>
              <w:pStyle w:val="Brezrazmikov"/>
              <w:rPr>
                <w:rFonts w:ascii="Arial Narrow" w:hAnsi="Arial Narrow" w:cs="Arial"/>
                <w:b/>
                <w:sz w:val="20"/>
                <w:szCs w:val="20"/>
              </w:rPr>
            </w:pPr>
            <w:r>
              <w:rPr>
                <w:rFonts w:ascii="Arial Narrow" w:hAnsi="Arial Narrow" w:cs="Arial"/>
                <w:b/>
                <w:sz w:val="20"/>
                <w:szCs w:val="20"/>
              </w:rPr>
              <w:t>2023</w:t>
            </w:r>
          </w:p>
        </w:tc>
      </w:tr>
      <w:tr w:rsidR="00650BEC" w:rsidRPr="00347BE7" w:rsidTr="00EC08A0">
        <w:tc>
          <w:tcPr>
            <w:tcW w:w="2042" w:type="pct"/>
            <w:tcBorders>
              <w:top w:val="single" w:sz="4" w:space="0" w:color="auto"/>
              <w:left w:val="single" w:sz="4" w:space="0" w:color="auto"/>
              <w:bottom w:val="single" w:sz="4" w:space="0" w:color="auto"/>
              <w:right w:val="single" w:sz="4" w:space="0" w:color="auto"/>
            </w:tcBorders>
          </w:tcPr>
          <w:p w:rsidR="00650BEC" w:rsidRPr="00EC08A0" w:rsidRDefault="008509D5" w:rsidP="00EE7210">
            <w:pPr>
              <w:pStyle w:val="Brezrazmikov"/>
              <w:rPr>
                <w:rFonts w:ascii="Arial Narrow" w:hAnsi="Arial Narrow" w:cs="Arial"/>
                <w:sz w:val="20"/>
                <w:szCs w:val="20"/>
              </w:rPr>
            </w:pPr>
            <w:hyperlink w:anchor="gosp_TM" w:history="1">
              <w:r w:rsidR="00650BEC" w:rsidRPr="00EC08A0">
                <w:rPr>
                  <w:rStyle w:val="Hiperpovezava"/>
                  <w:rFonts w:ascii="Arial Narrow" w:hAnsi="Arial Narrow" w:cs="Arial"/>
                  <w:color w:val="auto"/>
                  <w:sz w:val="20"/>
                  <w:szCs w:val="20"/>
                  <w:u w:val="none"/>
                </w:rPr>
                <w:t>Finančne spodbude za podjetja za naložbe v trajnostno mobilnost</w:t>
              </w:r>
            </w:hyperlink>
          </w:p>
        </w:tc>
        <w:tc>
          <w:tcPr>
            <w:tcW w:w="758" w:type="pct"/>
            <w:tcBorders>
              <w:top w:val="single" w:sz="4" w:space="0" w:color="auto"/>
              <w:left w:val="single" w:sz="4" w:space="0" w:color="auto"/>
              <w:bottom w:val="single" w:sz="4" w:space="0" w:color="auto"/>
              <w:right w:val="single" w:sz="4" w:space="0" w:color="auto"/>
            </w:tcBorders>
          </w:tcPr>
          <w:p w:rsidR="00650BEC" w:rsidRPr="00347BE7" w:rsidRDefault="0005142A" w:rsidP="00650BEC">
            <w:pPr>
              <w:pStyle w:val="Brezrazmikov"/>
              <w:jc w:val="center"/>
              <w:rPr>
                <w:rFonts w:ascii="Arial Narrow" w:hAnsi="Arial Narrow" w:cs="Arial"/>
                <w:sz w:val="20"/>
                <w:szCs w:val="20"/>
              </w:rPr>
            </w:pPr>
            <w:r>
              <w:rPr>
                <w:rFonts w:ascii="Arial Narrow" w:hAnsi="Arial Narrow" w:cs="Arial"/>
                <w:sz w:val="20"/>
                <w:szCs w:val="20"/>
              </w:rPr>
              <w:t>d</w:t>
            </w:r>
            <w:r w:rsidR="00650BEC" w:rsidRPr="00347BE7">
              <w:rPr>
                <w:rFonts w:ascii="Arial Narrow" w:hAnsi="Arial Narrow" w:cs="Arial"/>
                <w:sz w:val="20"/>
                <w:szCs w:val="20"/>
              </w:rPr>
              <w:t>o</w:t>
            </w:r>
            <w:r>
              <w:rPr>
                <w:rFonts w:ascii="Arial Narrow" w:hAnsi="Arial Narrow" w:cs="Arial"/>
                <w:sz w:val="20"/>
                <w:szCs w:val="20"/>
              </w:rPr>
              <w:t xml:space="preserve"> 1 </w:t>
            </w:r>
            <w:r w:rsidR="00650BEC" w:rsidRPr="00347BE7">
              <w:rPr>
                <w:rFonts w:ascii="Arial Narrow" w:hAnsi="Arial Narrow" w:cs="Arial"/>
                <w:sz w:val="20"/>
                <w:szCs w:val="20"/>
              </w:rPr>
              <w:t>mio EUR</w:t>
            </w:r>
          </w:p>
        </w:tc>
        <w:tc>
          <w:tcPr>
            <w:tcW w:w="733" w:type="pct"/>
            <w:tcBorders>
              <w:top w:val="single" w:sz="4" w:space="0" w:color="auto"/>
              <w:left w:val="single" w:sz="4" w:space="0" w:color="auto"/>
              <w:bottom w:val="single" w:sz="4" w:space="0" w:color="auto"/>
              <w:right w:val="single" w:sz="4" w:space="0" w:color="auto"/>
            </w:tcBorders>
          </w:tcPr>
          <w:p w:rsidR="00650BEC" w:rsidRPr="00347BE7" w:rsidRDefault="00650BEC" w:rsidP="001C2131">
            <w:pPr>
              <w:pStyle w:val="Brezrazmikov"/>
              <w:jc w:val="center"/>
              <w:rPr>
                <w:rFonts w:ascii="Arial Narrow" w:hAnsi="Arial Narrow" w:cs="Arial"/>
                <w:sz w:val="20"/>
                <w:szCs w:val="20"/>
              </w:rPr>
            </w:pPr>
            <w:r w:rsidRPr="00347BE7">
              <w:rPr>
                <w:rFonts w:ascii="Arial Narrow" w:hAnsi="Arial Narrow" w:cs="Arial"/>
                <w:sz w:val="20"/>
                <w:szCs w:val="20"/>
              </w:rPr>
              <w:t xml:space="preserve">do </w:t>
            </w:r>
            <w:r>
              <w:rPr>
                <w:rFonts w:ascii="Arial Narrow" w:hAnsi="Arial Narrow" w:cs="Arial"/>
                <w:sz w:val="20"/>
                <w:szCs w:val="20"/>
              </w:rPr>
              <w:t xml:space="preserve">1 </w:t>
            </w:r>
            <w:r w:rsidRPr="00347BE7">
              <w:rPr>
                <w:rFonts w:ascii="Arial Narrow" w:hAnsi="Arial Narrow" w:cs="Arial"/>
                <w:sz w:val="20"/>
                <w:szCs w:val="20"/>
              </w:rPr>
              <w:t>mio EUR</w:t>
            </w:r>
          </w:p>
        </w:tc>
        <w:tc>
          <w:tcPr>
            <w:tcW w:w="733" w:type="pct"/>
            <w:tcBorders>
              <w:top w:val="single" w:sz="4" w:space="0" w:color="auto"/>
              <w:left w:val="single" w:sz="4" w:space="0" w:color="auto"/>
              <w:bottom w:val="single" w:sz="4" w:space="0" w:color="auto"/>
              <w:right w:val="single" w:sz="4" w:space="0" w:color="auto"/>
            </w:tcBorders>
          </w:tcPr>
          <w:p w:rsidR="00650BEC" w:rsidRPr="00347BE7" w:rsidRDefault="00650BEC" w:rsidP="001C2131">
            <w:pPr>
              <w:pStyle w:val="Brezrazmikov"/>
              <w:jc w:val="center"/>
              <w:rPr>
                <w:rFonts w:ascii="Arial Narrow" w:hAnsi="Arial Narrow" w:cs="Arial"/>
                <w:sz w:val="20"/>
                <w:szCs w:val="20"/>
              </w:rPr>
            </w:pPr>
            <w:r w:rsidRPr="00DF76EB">
              <w:rPr>
                <w:rFonts w:ascii="Arial Narrow" w:hAnsi="Arial Narrow" w:cs="Arial"/>
                <w:sz w:val="20"/>
                <w:szCs w:val="20"/>
              </w:rPr>
              <w:t>do 1 mio EUR</w:t>
            </w:r>
          </w:p>
        </w:tc>
        <w:tc>
          <w:tcPr>
            <w:tcW w:w="733" w:type="pct"/>
            <w:tcBorders>
              <w:top w:val="single" w:sz="4" w:space="0" w:color="auto"/>
              <w:left w:val="single" w:sz="4" w:space="0" w:color="auto"/>
              <w:bottom w:val="single" w:sz="4" w:space="0" w:color="auto"/>
              <w:right w:val="single" w:sz="4" w:space="0" w:color="auto"/>
            </w:tcBorders>
          </w:tcPr>
          <w:p w:rsidR="00650BEC" w:rsidRPr="00347BE7" w:rsidRDefault="00650BEC" w:rsidP="001C2131">
            <w:pPr>
              <w:pStyle w:val="Brezrazmikov"/>
              <w:jc w:val="center"/>
              <w:rPr>
                <w:rFonts w:ascii="Arial Narrow" w:hAnsi="Arial Narrow" w:cs="Arial"/>
                <w:sz w:val="20"/>
                <w:szCs w:val="20"/>
              </w:rPr>
            </w:pPr>
            <w:r w:rsidRPr="00DF76EB">
              <w:rPr>
                <w:rFonts w:ascii="Arial Narrow" w:hAnsi="Arial Narrow" w:cs="Arial"/>
                <w:sz w:val="20"/>
                <w:szCs w:val="20"/>
              </w:rPr>
              <w:t>do 1 mio EUR</w:t>
            </w:r>
          </w:p>
        </w:tc>
      </w:tr>
      <w:tr w:rsidR="00650BEC" w:rsidRPr="00347BE7" w:rsidTr="00EC08A0">
        <w:tc>
          <w:tcPr>
            <w:tcW w:w="2042" w:type="pct"/>
            <w:tcBorders>
              <w:top w:val="single" w:sz="4" w:space="0" w:color="auto"/>
              <w:left w:val="single" w:sz="4" w:space="0" w:color="auto"/>
              <w:bottom w:val="single" w:sz="4" w:space="0" w:color="auto"/>
              <w:right w:val="single" w:sz="4" w:space="0" w:color="auto"/>
            </w:tcBorders>
          </w:tcPr>
          <w:p w:rsidR="00650BEC" w:rsidRPr="00EC08A0" w:rsidRDefault="008509D5" w:rsidP="00EE7210">
            <w:pPr>
              <w:pStyle w:val="Brezrazmikov"/>
              <w:rPr>
                <w:rFonts w:ascii="Arial Narrow" w:hAnsi="Arial Narrow" w:cs="Arial"/>
                <w:sz w:val="20"/>
                <w:szCs w:val="20"/>
              </w:rPr>
            </w:pPr>
            <w:hyperlink w:anchor="gosp_TDNI" w:history="1">
              <w:r w:rsidR="00650BEC" w:rsidRPr="00EC08A0">
                <w:rPr>
                  <w:rStyle w:val="Hiperpovezava"/>
                  <w:rFonts w:ascii="Arial Narrow" w:hAnsi="Arial Narrow" w:cs="Arial"/>
                  <w:bCs/>
                  <w:color w:val="auto"/>
                  <w:sz w:val="20"/>
                  <w:szCs w:val="20"/>
                  <w:u w:val="none"/>
                </w:rPr>
                <w:t xml:space="preserve">Subvencije za domače in tuje začetne investicije v dejavnosti, pomembne za prehod v </w:t>
              </w:r>
              <w:proofErr w:type="spellStart"/>
              <w:r w:rsidR="00650BEC" w:rsidRPr="00EC08A0">
                <w:rPr>
                  <w:rStyle w:val="Hiperpovezava"/>
                  <w:rFonts w:ascii="Arial Narrow" w:hAnsi="Arial Narrow" w:cs="Arial"/>
                  <w:bCs/>
                  <w:color w:val="auto"/>
                  <w:sz w:val="20"/>
                  <w:szCs w:val="20"/>
                  <w:u w:val="none"/>
                </w:rPr>
                <w:t>nizkoogljično</w:t>
              </w:r>
              <w:proofErr w:type="spellEnd"/>
              <w:r w:rsidR="00650BEC" w:rsidRPr="00EC08A0">
                <w:rPr>
                  <w:rStyle w:val="Hiperpovezava"/>
                  <w:rFonts w:ascii="Arial Narrow" w:hAnsi="Arial Narrow" w:cs="Arial"/>
                  <w:bCs/>
                  <w:color w:val="auto"/>
                  <w:sz w:val="20"/>
                  <w:szCs w:val="20"/>
                  <w:u w:val="none"/>
                </w:rPr>
                <w:t>, krožno in podnebno odporno gospodarstvo</w:t>
              </w:r>
            </w:hyperlink>
          </w:p>
        </w:tc>
        <w:tc>
          <w:tcPr>
            <w:tcW w:w="758" w:type="pct"/>
            <w:tcBorders>
              <w:top w:val="single" w:sz="4" w:space="0" w:color="auto"/>
              <w:left w:val="single" w:sz="4" w:space="0" w:color="auto"/>
              <w:bottom w:val="single" w:sz="4" w:space="0" w:color="auto"/>
              <w:right w:val="single" w:sz="4" w:space="0" w:color="auto"/>
            </w:tcBorders>
          </w:tcPr>
          <w:p w:rsidR="00650BEC" w:rsidRPr="00347BE7" w:rsidRDefault="00650BEC" w:rsidP="001C2131">
            <w:pPr>
              <w:pStyle w:val="Brezrazmikov"/>
              <w:jc w:val="center"/>
              <w:rPr>
                <w:rFonts w:ascii="Arial Narrow" w:hAnsi="Arial Narrow" w:cs="Arial"/>
                <w:sz w:val="20"/>
                <w:szCs w:val="20"/>
              </w:rPr>
            </w:pPr>
            <w:r>
              <w:rPr>
                <w:rFonts w:ascii="Arial Narrow" w:hAnsi="Arial Narrow" w:cs="Arial"/>
                <w:sz w:val="20"/>
                <w:szCs w:val="20"/>
              </w:rPr>
              <w:t xml:space="preserve">do </w:t>
            </w:r>
            <w:r w:rsidR="0005142A">
              <w:rPr>
                <w:rFonts w:ascii="Arial Narrow" w:hAnsi="Arial Narrow" w:cs="Arial"/>
                <w:sz w:val="20"/>
                <w:szCs w:val="20"/>
              </w:rPr>
              <w:t>6</w:t>
            </w:r>
            <w:r w:rsidR="00EC08A0">
              <w:rPr>
                <w:rFonts w:ascii="Arial Narrow" w:hAnsi="Arial Narrow" w:cs="Arial"/>
                <w:sz w:val="20"/>
                <w:szCs w:val="20"/>
              </w:rPr>
              <w:t xml:space="preserve"> </w:t>
            </w:r>
            <w:r w:rsidRPr="00347BE7">
              <w:rPr>
                <w:rFonts w:ascii="Arial Narrow" w:hAnsi="Arial Narrow" w:cs="Arial"/>
                <w:sz w:val="20"/>
                <w:szCs w:val="20"/>
              </w:rPr>
              <w:t>mio EUR</w:t>
            </w:r>
          </w:p>
        </w:tc>
        <w:tc>
          <w:tcPr>
            <w:tcW w:w="733" w:type="pct"/>
            <w:tcBorders>
              <w:top w:val="single" w:sz="4" w:space="0" w:color="auto"/>
              <w:left w:val="single" w:sz="4" w:space="0" w:color="auto"/>
              <w:bottom w:val="single" w:sz="4" w:space="0" w:color="auto"/>
              <w:right w:val="single" w:sz="4" w:space="0" w:color="auto"/>
            </w:tcBorders>
          </w:tcPr>
          <w:p w:rsidR="00650BEC" w:rsidRPr="00347BE7" w:rsidRDefault="00650BEC" w:rsidP="001C2131">
            <w:pPr>
              <w:pStyle w:val="Brezrazmikov"/>
              <w:jc w:val="center"/>
              <w:rPr>
                <w:rFonts w:ascii="Arial Narrow" w:hAnsi="Arial Narrow" w:cs="Arial"/>
                <w:sz w:val="20"/>
                <w:szCs w:val="20"/>
              </w:rPr>
            </w:pPr>
            <w:r>
              <w:rPr>
                <w:rFonts w:ascii="Arial Narrow" w:hAnsi="Arial Narrow" w:cs="Arial"/>
                <w:sz w:val="20"/>
                <w:szCs w:val="20"/>
              </w:rPr>
              <w:t xml:space="preserve">do 5 </w:t>
            </w:r>
            <w:r w:rsidRPr="003952E0">
              <w:rPr>
                <w:rFonts w:ascii="Arial Narrow" w:hAnsi="Arial Narrow" w:cs="Arial"/>
                <w:sz w:val="20"/>
                <w:szCs w:val="20"/>
              </w:rPr>
              <w:t>mio EUR</w:t>
            </w:r>
          </w:p>
        </w:tc>
        <w:tc>
          <w:tcPr>
            <w:tcW w:w="733" w:type="pct"/>
            <w:tcBorders>
              <w:top w:val="single" w:sz="4" w:space="0" w:color="auto"/>
              <w:left w:val="single" w:sz="4" w:space="0" w:color="auto"/>
              <w:bottom w:val="single" w:sz="4" w:space="0" w:color="auto"/>
              <w:right w:val="single" w:sz="4" w:space="0" w:color="auto"/>
            </w:tcBorders>
          </w:tcPr>
          <w:p w:rsidR="00650BEC" w:rsidRDefault="00650BEC" w:rsidP="001C2131">
            <w:pPr>
              <w:pStyle w:val="Brezrazmikov"/>
              <w:jc w:val="center"/>
              <w:rPr>
                <w:rFonts w:ascii="Arial Narrow" w:hAnsi="Arial Narrow" w:cs="Arial"/>
                <w:sz w:val="20"/>
                <w:szCs w:val="20"/>
              </w:rPr>
            </w:pPr>
            <w:r>
              <w:rPr>
                <w:rFonts w:ascii="Arial Narrow" w:hAnsi="Arial Narrow" w:cs="Arial"/>
                <w:sz w:val="20"/>
                <w:szCs w:val="20"/>
              </w:rPr>
              <w:t xml:space="preserve">do 5 </w:t>
            </w:r>
            <w:r w:rsidRPr="003952E0">
              <w:rPr>
                <w:rFonts w:ascii="Arial Narrow" w:hAnsi="Arial Narrow" w:cs="Arial"/>
                <w:sz w:val="20"/>
                <w:szCs w:val="20"/>
              </w:rPr>
              <w:t>mio EUR</w:t>
            </w:r>
          </w:p>
        </w:tc>
        <w:tc>
          <w:tcPr>
            <w:tcW w:w="733" w:type="pct"/>
            <w:tcBorders>
              <w:top w:val="single" w:sz="4" w:space="0" w:color="auto"/>
              <w:left w:val="single" w:sz="4" w:space="0" w:color="auto"/>
              <w:bottom w:val="single" w:sz="4" w:space="0" w:color="auto"/>
              <w:right w:val="single" w:sz="4" w:space="0" w:color="auto"/>
            </w:tcBorders>
          </w:tcPr>
          <w:p w:rsidR="00650BEC" w:rsidRDefault="00650BEC" w:rsidP="001C2131">
            <w:pPr>
              <w:pStyle w:val="Brezrazmikov"/>
              <w:jc w:val="center"/>
              <w:rPr>
                <w:rFonts w:ascii="Arial Narrow" w:hAnsi="Arial Narrow" w:cs="Arial"/>
                <w:sz w:val="20"/>
                <w:szCs w:val="20"/>
              </w:rPr>
            </w:pPr>
            <w:r>
              <w:rPr>
                <w:rFonts w:ascii="Arial Narrow" w:hAnsi="Arial Narrow" w:cs="Arial"/>
                <w:sz w:val="20"/>
                <w:szCs w:val="20"/>
              </w:rPr>
              <w:t xml:space="preserve">do 5 </w:t>
            </w:r>
            <w:r w:rsidRPr="003952E0">
              <w:rPr>
                <w:rFonts w:ascii="Arial Narrow" w:hAnsi="Arial Narrow" w:cs="Arial"/>
                <w:sz w:val="20"/>
                <w:szCs w:val="20"/>
              </w:rPr>
              <w:t>mio EUR</w:t>
            </w:r>
          </w:p>
        </w:tc>
      </w:tr>
      <w:tr w:rsidR="00650BEC" w:rsidRPr="00347BE7" w:rsidTr="00EC08A0">
        <w:tc>
          <w:tcPr>
            <w:tcW w:w="2042" w:type="pct"/>
            <w:tcBorders>
              <w:top w:val="single" w:sz="4" w:space="0" w:color="auto"/>
              <w:left w:val="single" w:sz="4" w:space="0" w:color="auto"/>
              <w:bottom w:val="single" w:sz="4" w:space="0" w:color="auto"/>
              <w:right w:val="single" w:sz="4" w:space="0" w:color="auto"/>
            </w:tcBorders>
          </w:tcPr>
          <w:p w:rsidR="00650BEC" w:rsidRPr="00EC08A0" w:rsidRDefault="008509D5" w:rsidP="00EE7210">
            <w:pPr>
              <w:pStyle w:val="Brezrazmikov"/>
              <w:rPr>
                <w:rFonts w:ascii="Arial Narrow" w:hAnsi="Arial Narrow" w:cs="Arial"/>
                <w:sz w:val="20"/>
                <w:szCs w:val="20"/>
              </w:rPr>
            </w:pPr>
            <w:hyperlink w:anchor="gosp_SME" w:history="1">
              <w:r w:rsidR="00650BEC" w:rsidRPr="00EC08A0">
                <w:rPr>
                  <w:rStyle w:val="Hiperpovezava"/>
                  <w:rFonts w:ascii="Arial Narrow" w:hAnsi="Arial Narrow" w:cs="Arial"/>
                  <w:bCs/>
                  <w:color w:val="auto"/>
                  <w:sz w:val="20"/>
                  <w:szCs w:val="20"/>
                  <w:u w:val="none"/>
                </w:rPr>
                <w:t xml:space="preserve">Podpora prehodu v krožno, </w:t>
              </w:r>
              <w:proofErr w:type="spellStart"/>
              <w:r w:rsidR="00650BEC" w:rsidRPr="00EC08A0">
                <w:rPr>
                  <w:rStyle w:val="Hiperpovezava"/>
                  <w:rFonts w:ascii="Arial Narrow" w:hAnsi="Arial Narrow" w:cs="Arial"/>
                  <w:bCs/>
                  <w:color w:val="auto"/>
                  <w:sz w:val="20"/>
                  <w:szCs w:val="20"/>
                  <w:u w:val="none"/>
                </w:rPr>
                <w:t>nizkoogljično</w:t>
              </w:r>
              <w:proofErr w:type="spellEnd"/>
              <w:r w:rsidR="00650BEC" w:rsidRPr="00EC08A0">
                <w:rPr>
                  <w:rStyle w:val="Hiperpovezava"/>
                  <w:rFonts w:ascii="Arial Narrow" w:hAnsi="Arial Narrow" w:cs="Arial"/>
                  <w:bCs/>
                  <w:color w:val="auto"/>
                  <w:sz w:val="20"/>
                  <w:szCs w:val="20"/>
                  <w:u w:val="none"/>
                </w:rPr>
                <w:t xml:space="preserve"> in podnebno odporno gospodarstvo</w:t>
              </w:r>
            </w:hyperlink>
          </w:p>
        </w:tc>
        <w:tc>
          <w:tcPr>
            <w:tcW w:w="758" w:type="pct"/>
            <w:tcBorders>
              <w:top w:val="single" w:sz="4" w:space="0" w:color="auto"/>
              <w:left w:val="single" w:sz="4" w:space="0" w:color="auto"/>
              <w:bottom w:val="single" w:sz="4" w:space="0" w:color="auto"/>
              <w:right w:val="single" w:sz="4" w:space="0" w:color="auto"/>
            </w:tcBorders>
          </w:tcPr>
          <w:p w:rsidR="00650BEC" w:rsidRPr="00347BE7" w:rsidRDefault="00650BEC" w:rsidP="00650BEC">
            <w:pPr>
              <w:pStyle w:val="Brezrazmikov"/>
              <w:jc w:val="center"/>
              <w:rPr>
                <w:rFonts w:ascii="Arial Narrow" w:hAnsi="Arial Narrow" w:cs="Arial"/>
                <w:sz w:val="20"/>
                <w:szCs w:val="20"/>
              </w:rPr>
            </w:pPr>
            <w:r w:rsidRPr="00347BE7">
              <w:rPr>
                <w:rFonts w:ascii="Arial Narrow" w:hAnsi="Arial Narrow" w:cs="Arial"/>
                <w:sz w:val="20"/>
                <w:szCs w:val="20"/>
              </w:rPr>
              <w:t xml:space="preserve">do </w:t>
            </w:r>
            <w:r>
              <w:rPr>
                <w:rFonts w:ascii="Arial Narrow" w:hAnsi="Arial Narrow" w:cs="Arial"/>
                <w:sz w:val="20"/>
                <w:szCs w:val="20"/>
              </w:rPr>
              <w:t>1</w:t>
            </w:r>
            <w:r w:rsidR="00EC08A0">
              <w:rPr>
                <w:rFonts w:ascii="Arial Narrow" w:hAnsi="Arial Narrow" w:cs="Arial"/>
                <w:sz w:val="20"/>
                <w:szCs w:val="20"/>
              </w:rPr>
              <w:t xml:space="preserve"> </w:t>
            </w:r>
            <w:r w:rsidRPr="00347BE7">
              <w:rPr>
                <w:rFonts w:ascii="Arial Narrow" w:hAnsi="Arial Narrow" w:cs="Arial"/>
                <w:sz w:val="20"/>
                <w:szCs w:val="20"/>
              </w:rPr>
              <w:t>mio EUR</w:t>
            </w:r>
          </w:p>
        </w:tc>
        <w:tc>
          <w:tcPr>
            <w:tcW w:w="733" w:type="pct"/>
            <w:tcBorders>
              <w:top w:val="single" w:sz="4" w:space="0" w:color="auto"/>
              <w:left w:val="single" w:sz="4" w:space="0" w:color="auto"/>
              <w:bottom w:val="single" w:sz="4" w:space="0" w:color="auto"/>
              <w:right w:val="single" w:sz="4" w:space="0" w:color="auto"/>
            </w:tcBorders>
          </w:tcPr>
          <w:p w:rsidR="00650BEC" w:rsidRPr="00347BE7" w:rsidRDefault="00650BEC" w:rsidP="001C2131">
            <w:pPr>
              <w:pStyle w:val="Brezrazmikov"/>
              <w:jc w:val="center"/>
              <w:rPr>
                <w:rFonts w:ascii="Arial Narrow" w:hAnsi="Arial Narrow" w:cs="Arial"/>
                <w:sz w:val="20"/>
                <w:szCs w:val="20"/>
              </w:rPr>
            </w:pPr>
            <w:r w:rsidRPr="00A92BED">
              <w:rPr>
                <w:rFonts w:ascii="Arial Narrow" w:hAnsi="Arial Narrow" w:cs="Arial"/>
                <w:sz w:val="20"/>
                <w:szCs w:val="20"/>
              </w:rPr>
              <w:t>do</w:t>
            </w:r>
            <w:r w:rsidR="000058E4">
              <w:rPr>
                <w:rFonts w:ascii="Arial Narrow" w:hAnsi="Arial Narrow" w:cs="Arial"/>
                <w:sz w:val="20"/>
                <w:szCs w:val="20"/>
              </w:rPr>
              <w:t xml:space="preserve"> </w:t>
            </w:r>
            <w:r>
              <w:rPr>
                <w:rFonts w:ascii="Arial Narrow" w:hAnsi="Arial Narrow" w:cs="Arial"/>
                <w:sz w:val="20"/>
                <w:szCs w:val="20"/>
              </w:rPr>
              <w:t xml:space="preserve">2 </w:t>
            </w:r>
            <w:r w:rsidRPr="00A92BED">
              <w:rPr>
                <w:rFonts w:ascii="Arial Narrow" w:hAnsi="Arial Narrow" w:cs="Arial"/>
                <w:sz w:val="20"/>
                <w:szCs w:val="20"/>
              </w:rPr>
              <w:t>mio EUR</w:t>
            </w:r>
          </w:p>
        </w:tc>
        <w:tc>
          <w:tcPr>
            <w:tcW w:w="733" w:type="pct"/>
            <w:tcBorders>
              <w:top w:val="single" w:sz="4" w:space="0" w:color="auto"/>
              <w:left w:val="single" w:sz="4" w:space="0" w:color="auto"/>
              <w:bottom w:val="single" w:sz="4" w:space="0" w:color="auto"/>
              <w:right w:val="single" w:sz="4" w:space="0" w:color="auto"/>
            </w:tcBorders>
          </w:tcPr>
          <w:p w:rsidR="00650BEC" w:rsidRPr="00347BE7" w:rsidRDefault="00650BEC" w:rsidP="001C2131">
            <w:pPr>
              <w:pStyle w:val="Brezrazmikov"/>
              <w:jc w:val="center"/>
              <w:rPr>
                <w:rFonts w:ascii="Arial Narrow" w:hAnsi="Arial Narrow" w:cs="Arial"/>
                <w:sz w:val="20"/>
                <w:szCs w:val="20"/>
              </w:rPr>
            </w:pPr>
            <w:r w:rsidRPr="00A92BED">
              <w:rPr>
                <w:rFonts w:ascii="Arial Narrow" w:hAnsi="Arial Narrow" w:cs="Arial"/>
                <w:sz w:val="20"/>
                <w:szCs w:val="20"/>
              </w:rPr>
              <w:t>do</w:t>
            </w:r>
            <w:r w:rsidR="000058E4">
              <w:rPr>
                <w:rFonts w:ascii="Arial Narrow" w:hAnsi="Arial Narrow" w:cs="Arial"/>
                <w:sz w:val="20"/>
                <w:szCs w:val="20"/>
              </w:rPr>
              <w:t xml:space="preserve"> </w:t>
            </w:r>
            <w:r>
              <w:rPr>
                <w:rFonts w:ascii="Arial Narrow" w:hAnsi="Arial Narrow" w:cs="Arial"/>
                <w:sz w:val="20"/>
                <w:szCs w:val="20"/>
              </w:rPr>
              <w:t xml:space="preserve">1 </w:t>
            </w:r>
            <w:r w:rsidRPr="00A92BED">
              <w:rPr>
                <w:rFonts w:ascii="Arial Narrow" w:hAnsi="Arial Narrow" w:cs="Arial"/>
                <w:sz w:val="20"/>
                <w:szCs w:val="20"/>
              </w:rPr>
              <w:t>mio EUR</w:t>
            </w:r>
          </w:p>
        </w:tc>
        <w:tc>
          <w:tcPr>
            <w:tcW w:w="733" w:type="pct"/>
            <w:tcBorders>
              <w:top w:val="single" w:sz="4" w:space="0" w:color="auto"/>
              <w:left w:val="single" w:sz="4" w:space="0" w:color="auto"/>
              <w:bottom w:val="single" w:sz="4" w:space="0" w:color="auto"/>
              <w:right w:val="single" w:sz="4" w:space="0" w:color="auto"/>
            </w:tcBorders>
          </w:tcPr>
          <w:p w:rsidR="00650BEC" w:rsidRPr="00347BE7" w:rsidRDefault="00650BEC" w:rsidP="001C2131">
            <w:pPr>
              <w:pStyle w:val="Brezrazmikov"/>
              <w:jc w:val="center"/>
              <w:rPr>
                <w:rFonts w:ascii="Arial Narrow" w:hAnsi="Arial Narrow" w:cs="Arial"/>
                <w:sz w:val="20"/>
                <w:szCs w:val="20"/>
              </w:rPr>
            </w:pPr>
            <w:r w:rsidRPr="00A92BED">
              <w:rPr>
                <w:rFonts w:ascii="Arial Narrow" w:hAnsi="Arial Narrow" w:cs="Arial"/>
                <w:sz w:val="20"/>
                <w:szCs w:val="20"/>
              </w:rPr>
              <w:t>do 1</w:t>
            </w:r>
            <w:r>
              <w:rPr>
                <w:rFonts w:ascii="Arial Narrow" w:hAnsi="Arial Narrow" w:cs="Arial"/>
                <w:sz w:val="20"/>
                <w:szCs w:val="20"/>
              </w:rPr>
              <w:t xml:space="preserve"> </w:t>
            </w:r>
            <w:r w:rsidRPr="00A92BED">
              <w:rPr>
                <w:rFonts w:ascii="Arial Narrow" w:hAnsi="Arial Narrow" w:cs="Arial"/>
                <w:sz w:val="20"/>
                <w:szCs w:val="20"/>
              </w:rPr>
              <w:t>mio EUR</w:t>
            </w:r>
          </w:p>
        </w:tc>
      </w:tr>
      <w:tr w:rsidR="00650BEC" w:rsidRPr="00347BE7" w:rsidTr="00EC08A0">
        <w:tc>
          <w:tcPr>
            <w:tcW w:w="2042" w:type="pct"/>
            <w:tcBorders>
              <w:top w:val="single" w:sz="4" w:space="0" w:color="auto"/>
              <w:left w:val="single" w:sz="4" w:space="0" w:color="auto"/>
              <w:bottom w:val="single" w:sz="4" w:space="0" w:color="auto"/>
              <w:right w:val="single" w:sz="4" w:space="0" w:color="auto"/>
            </w:tcBorders>
          </w:tcPr>
          <w:p w:rsidR="00650BEC" w:rsidRPr="00EC08A0" w:rsidRDefault="008509D5" w:rsidP="00FC6788">
            <w:pPr>
              <w:pStyle w:val="Brezrazmikov"/>
              <w:rPr>
                <w:rFonts w:ascii="Arial Narrow" w:hAnsi="Arial Narrow" w:cs="Arial"/>
                <w:sz w:val="20"/>
                <w:szCs w:val="20"/>
              </w:rPr>
            </w:pPr>
            <w:hyperlink w:anchor="GOZDM" w:history="1">
              <w:r w:rsidR="00650BEC" w:rsidRPr="00EC08A0">
                <w:rPr>
                  <w:rStyle w:val="Hiperpovezava"/>
                  <w:rFonts w:ascii="Arial Narrow" w:hAnsi="Arial Narrow" w:cs="Arial"/>
                  <w:color w:val="auto"/>
                  <w:sz w:val="20"/>
                  <w:szCs w:val="20"/>
                  <w:u w:val="none"/>
                </w:rPr>
                <w:t>Zelena d</w:t>
              </w:r>
              <w:r w:rsidR="00FC6788">
                <w:rPr>
                  <w:rStyle w:val="Hiperpovezava"/>
                  <w:rFonts w:ascii="Arial Narrow" w:hAnsi="Arial Narrow" w:cs="Arial"/>
                  <w:color w:val="auto"/>
                  <w:sz w:val="20"/>
                  <w:szCs w:val="20"/>
                  <w:u w:val="none"/>
                </w:rPr>
                <w:t xml:space="preserve">elovna mesta </w:t>
              </w:r>
            </w:hyperlink>
            <w:r w:rsidR="00650BEC" w:rsidRPr="00EC08A0">
              <w:rPr>
                <w:rFonts w:ascii="Arial Narrow" w:hAnsi="Arial Narrow" w:cs="Arial"/>
                <w:sz w:val="20"/>
                <w:szCs w:val="20"/>
              </w:rPr>
              <w:t xml:space="preserve"> </w:t>
            </w:r>
          </w:p>
        </w:tc>
        <w:tc>
          <w:tcPr>
            <w:tcW w:w="758" w:type="pct"/>
            <w:tcBorders>
              <w:top w:val="single" w:sz="4" w:space="0" w:color="auto"/>
              <w:left w:val="single" w:sz="4" w:space="0" w:color="auto"/>
              <w:bottom w:val="single" w:sz="4" w:space="0" w:color="auto"/>
              <w:right w:val="single" w:sz="4" w:space="0" w:color="auto"/>
            </w:tcBorders>
          </w:tcPr>
          <w:p w:rsidR="00650BEC" w:rsidRPr="00347BE7" w:rsidRDefault="00650BEC" w:rsidP="001C2131">
            <w:pPr>
              <w:pStyle w:val="Brezrazmikov"/>
              <w:jc w:val="center"/>
              <w:rPr>
                <w:rFonts w:ascii="Arial Narrow" w:hAnsi="Arial Narrow" w:cs="Arial"/>
                <w:sz w:val="20"/>
                <w:szCs w:val="20"/>
              </w:rPr>
            </w:pPr>
            <w:r w:rsidRPr="00347BE7">
              <w:rPr>
                <w:rFonts w:ascii="Arial Narrow" w:hAnsi="Arial Narrow" w:cs="Arial"/>
                <w:sz w:val="20"/>
                <w:szCs w:val="20"/>
              </w:rPr>
              <w:t>do</w:t>
            </w:r>
            <w:r w:rsidR="000058E4">
              <w:rPr>
                <w:rFonts w:ascii="Arial Narrow" w:hAnsi="Arial Narrow" w:cs="Arial"/>
                <w:sz w:val="20"/>
                <w:szCs w:val="20"/>
              </w:rPr>
              <w:t xml:space="preserve"> </w:t>
            </w:r>
            <w:r w:rsidR="0077427E">
              <w:rPr>
                <w:rFonts w:ascii="Arial Narrow" w:hAnsi="Arial Narrow" w:cs="Arial"/>
                <w:sz w:val="20"/>
                <w:szCs w:val="20"/>
              </w:rPr>
              <w:t>1</w:t>
            </w:r>
            <w:r w:rsidR="000058E4">
              <w:rPr>
                <w:rFonts w:ascii="Arial Narrow" w:hAnsi="Arial Narrow" w:cs="Arial"/>
                <w:sz w:val="20"/>
                <w:szCs w:val="20"/>
              </w:rPr>
              <w:t xml:space="preserve"> </w:t>
            </w:r>
            <w:r w:rsidRPr="00347BE7">
              <w:rPr>
                <w:rFonts w:ascii="Arial Narrow" w:hAnsi="Arial Narrow" w:cs="Arial"/>
                <w:sz w:val="20"/>
                <w:szCs w:val="20"/>
              </w:rPr>
              <w:t>mio EUR</w:t>
            </w:r>
            <w:r w:rsidRPr="00347BE7" w:rsidDel="00650BEC">
              <w:rPr>
                <w:rFonts w:ascii="Arial Narrow" w:hAnsi="Arial Narrow" w:cs="Arial"/>
                <w:sz w:val="20"/>
                <w:szCs w:val="20"/>
              </w:rPr>
              <w:t xml:space="preserve"> </w:t>
            </w:r>
          </w:p>
        </w:tc>
        <w:tc>
          <w:tcPr>
            <w:tcW w:w="733" w:type="pct"/>
            <w:tcBorders>
              <w:top w:val="single" w:sz="4" w:space="0" w:color="auto"/>
              <w:left w:val="single" w:sz="4" w:space="0" w:color="auto"/>
              <w:bottom w:val="single" w:sz="4" w:space="0" w:color="auto"/>
              <w:right w:val="single" w:sz="4" w:space="0" w:color="auto"/>
            </w:tcBorders>
          </w:tcPr>
          <w:p w:rsidR="00650BEC" w:rsidRPr="00347BE7" w:rsidRDefault="00650BEC" w:rsidP="001C2131">
            <w:pPr>
              <w:pStyle w:val="Brezrazmikov"/>
              <w:jc w:val="center"/>
              <w:rPr>
                <w:rFonts w:ascii="Arial Narrow" w:hAnsi="Arial Narrow" w:cs="Arial"/>
                <w:sz w:val="20"/>
                <w:szCs w:val="20"/>
              </w:rPr>
            </w:pPr>
            <w:r>
              <w:rPr>
                <w:rFonts w:ascii="Arial Narrow" w:hAnsi="Arial Narrow" w:cs="Arial"/>
                <w:sz w:val="20"/>
                <w:szCs w:val="20"/>
              </w:rPr>
              <w:t xml:space="preserve">do </w:t>
            </w:r>
            <w:r w:rsidR="0077427E">
              <w:rPr>
                <w:rFonts w:ascii="Arial Narrow" w:hAnsi="Arial Narrow" w:cs="Arial"/>
                <w:sz w:val="20"/>
                <w:szCs w:val="20"/>
              </w:rPr>
              <w:t>1</w:t>
            </w:r>
            <w:r w:rsidR="00842E19">
              <w:rPr>
                <w:rFonts w:ascii="Arial Narrow" w:hAnsi="Arial Narrow" w:cs="Arial"/>
                <w:sz w:val="20"/>
                <w:szCs w:val="20"/>
              </w:rPr>
              <w:t xml:space="preserve"> </w:t>
            </w:r>
            <w:r w:rsidRPr="00347BE7">
              <w:rPr>
                <w:rFonts w:ascii="Arial Narrow" w:hAnsi="Arial Narrow" w:cs="Arial"/>
                <w:sz w:val="20"/>
                <w:szCs w:val="20"/>
              </w:rPr>
              <w:t>mio EUR</w:t>
            </w:r>
          </w:p>
        </w:tc>
        <w:tc>
          <w:tcPr>
            <w:tcW w:w="733" w:type="pct"/>
            <w:tcBorders>
              <w:top w:val="single" w:sz="4" w:space="0" w:color="auto"/>
              <w:left w:val="single" w:sz="4" w:space="0" w:color="auto"/>
              <w:bottom w:val="single" w:sz="4" w:space="0" w:color="auto"/>
              <w:right w:val="single" w:sz="4" w:space="0" w:color="auto"/>
            </w:tcBorders>
          </w:tcPr>
          <w:p w:rsidR="00650BEC" w:rsidRDefault="0005142A" w:rsidP="001C2131">
            <w:pPr>
              <w:pStyle w:val="Brezrazmikov"/>
              <w:jc w:val="center"/>
              <w:rPr>
                <w:rFonts w:ascii="Arial Narrow" w:hAnsi="Arial Narrow" w:cs="Arial"/>
                <w:sz w:val="20"/>
                <w:szCs w:val="20"/>
              </w:rPr>
            </w:pPr>
            <w:r>
              <w:rPr>
                <w:rFonts w:ascii="Arial Narrow" w:hAnsi="Arial Narrow" w:cs="Arial"/>
                <w:sz w:val="20"/>
                <w:szCs w:val="20"/>
              </w:rPr>
              <w:t xml:space="preserve">do </w:t>
            </w:r>
            <w:r w:rsidR="0077427E">
              <w:rPr>
                <w:rFonts w:ascii="Arial Narrow" w:hAnsi="Arial Narrow" w:cs="Arial"/>
                <w:sz w:val="20"/>
                <w:szCs w:val="20"/>
              </w:rPr>
              <w:t>1</w:t>
            </w:r>
            <w:r w:rsidR="00650BEC">
              <w:rPr>
                <w:rFonts w:ascii="Arial Narrow" w:hAnsi="Arial Narrow" w:cs="Arial"/>
                <w:sz w:val="20"/>
                <w:szCs w:val="20"/>
              </w:rPr>
              <w:t xml:space="preserve"> </w:t>
            </w:r>
            <w:r w:rsidR="00650BEC" w:rsidRPr="0054525D">
              <w:rPr>
                <w:rFonts w:ascii="Arial Narrow" w:hAnsi="Arial Narrow" w:cs="Arial"/>
                <w:sz w:val="20"/>
                <w:szCs w:val="20"/>
              </w:rPr>
              <w:t>mio EUR</w:t>
            </w:r>
          </w:p>
        </w:tc>
        <w:tc>
          <w:tcPr>
            <w:tcW w:w="733" w:type="pct"/>
            <w:tcBorders>
              <w:top w:val="single" w:sz="4" w:space="0" w:color="auto"/>
              <w:left w:val="single" w:sz="4" w:space="0" w:color="auto"/>
              <w:bottom w:val="single" w:sz="4" w:space="0" w:color="auto"/>
              <w:right w:val="single" w:sz="4" w:space="0" w:color="auto"/>
            </w:tcBorders>
          </w:tcPr>
          <w:p w:rsidR="00650BEC" w:rsidRDefault="0005142A" w:rsidP="001C2131">
            <w:pPr>
              <w:pStyle w:val="Brezrazmikov"/>
              <w:jc w:val="center"/>
              <w:rPr>
                <w:rFonts w:ascii="Arial Narrow" w:hAnsi="Arial Narrow" w:cs="Arial"/>
                <w:sz w:val="20"/>
                <w:szCs w:val="20"/>
              </w:rPr>
            </w:pPr>
            <w:r>
              <w:rPr>
                <w:rFonts w:ascii="Arial Narrow" w:hAnsi="Arial Narrow" w:cs="Arial"/>
                <w:sz w:val="20"/>
                <w:szCs w:val="20"/>
              </w:rPr>
              <w:t xml:space="preserve">do </w:t>
            </w:r>
            <w:r w:rsidR="0077427E">
              <w:rPr>
                <w:rFonts w:ascii="Arial Narrow" w:hAnsi="Arial Narrow" w:cs="Arial"/>
                <w:sz w:val="20"/>
                <w:szCs w:val="20"/>
              </w:rPr>
              <w:t>1</w:t>
            </w:r>
            <w:r w:rsidR="000058E4">
              <w:rPr>
                <w:rFonts w:ascii="Arial Narrow" w:hAnsi="Arial Narrow" w:cs="Arial"/>
                <w:sz w:val="20"/>
                <w:szCs w:val="20"/>
              </w:rPr>
              <w:t xml:space="preserve"> </w:t>
            </w:r>
            <w:r w:rsidR="00650BEC" w:rsidRPr="0054525D">
              <w:rPr>
                <w:rFonts w:ascii="Arial Narrow" w:hAnsi="Arial Narrow" w:cs="Arial"/>
                <w:sz w:val="20"/>
                <w:szCs w:val="20"/>
              </w:rPr>
              <w:t>mio EUR</w:t>
            </w:r>
          </w:p>
        </w:tc>
      </w:tr>
      <w:tr w:rsidR="00FF4EAE" w:rsidRPr="00347BE7" w:rsidTr="00EC08A0">
        <w:tc>
          <w:tcPr>
            <w:tcW w:w="2042" w:type="pct"/>
            <w:tcBorders>
              <w:top w:val="single" w:sz="4" w:space="0" w:color="auto"/>
              <w:left w:val="single" w:sz="4" w:space="0" w:color="auto"/>
              <w:bottom w:val="single" w:sz="4" w:space="0" w:color="auto"/>
              <w:right w:val="single" w:sz="4" w:space="0" w:color="auto"/>
            </w:tcBorders>
          </w:tcPr>
          <w:p w:rsidR="00FF4EAE" w:rsidRPr="00347BE7" w:rsidRDefault="00FF4EAE" w:rsidP="001C2131">
            <w:pPr>
              <w:pStyle w:val="Brezrazmikov"/>
              <w:jc w:val="center"/>
              <w:rPr>
                <w:rFonts w:ascii="Arial Narrow" w:hAnsi="Arial Narrow" w:cs="Arial"/>
                <w:b/>
                <w:sz w:val="20"/>
                <w:szCs w:val="20"/>
              </w:rPr>
            </w:pPr>
            <w:r w:rsidRPr="00347BE7">
              <w:rPr>
                <w:rFonts w:ascii="Arial Narrow" w:hAnsi="Arial Narrow" w:cs="Arial"/>
                <w:b/>
                <w:sz w:val="20"/>
                <w:szCs w:val="20"/>
              </w:rPr>
              <w:t>Skupaj</w:t>
            </w:r>
          </w:p>
        </w:tc>
        <w:tc>
          <w:tcPr>
            <w:tcW w:w="758" w:type="pct"/>
            <w:tcBorders>
              <w:top w:val="single" w:sz="4" w:space="0" w:color="auto"/>
              <w:left w:val="single" w:sz="4" w:space="0" w:color="auto"/>
              <w:bottom w:val="single" w:sz="4" w:space="0" w:color="auto"/>
              <w:right w:val="single" w:sz="4" w:space="0" w:color="auto"/>
            </w:tcBorders>
          </w:tcPr>
          <w:p w:rsidR="00FF4EAE" w:rsidRPr="00347BE7" w:rsidRDefault="00FF4EAE" w:rsidP="0077427E">
            <w:pPr>
              <w:pStyle w:val="Brezrazmikov"/>
              <w:jc w:val="center"/>
              <w:rPr>
                <w:rFonts w:ascii="Arial Narrow" w:hAnsi="Arial Narrow" w:cs="Arial"/>
                <w:b/>
                <w:sz w:val="20"/>
                <w:szCs w:val="20"/>
              </w:rPr>
            </w:pPr>
            <w:r>
              <w:rPr>
                <w:rFonts w:ascii="Arial Narrow" w:hAnsi="Arial Narrow" w:cs="Arial"/>
                <w:b/>
                <w:sz w:val="20"/>
                <w:szCs w:val="20"/>
              </w:rPr>
              <w:t xml:space="preserve">do </w:t>
            </w:r>
            <w:r w:rsidR="00842E19">
              <w:rPr>
                <w:rFonts w:ascii="Arial Narrow" w:hAnsi="Arial Narrow" w:cs="Arial"/>
                <w:b/>
                <w:sz w:val="20"/>
                <w:szCs w:val="20"/>
              </w:rPr>
              <w:t>9</w:t>
            </w:r>
            <w:r w:rsidR="00EC08A0">
              <w:rPr>
                <w:rFonts w:ascii="Arial Narrow" w:hAnsi="Arial Narrow" w:cs="Arial"/>
                <w:b/>
                <w:sz w:val="20"/>
                <w:szCs w:val="20"/>
              </w:rPr>
              <w:t xml:space="preserve"> </w:t>
            </w:r>
            <w:r w:rsidRPr="00347BE7">
              <w:rPr>
                <w:rFonts w:ascii="Arial Narrow" w:hAnsi="Arial Narrow" w:cs="Arial"/>
                <w:b/>
                <w:sz w:val="20"/>
                <w:szCs w:val="20"/>
              </w:rPr>
              <w:t>mio EUR</w:t>
            </w:r>
          </w:p>
        </w:tc>
        <w:tc>
          <w:tcPr>
            <w:tcW w:w="733" w:type="pct"/>
            <w:tcBorders>
              <w:top w:val="single" w:sz="4" w:space="0" w:color="auto"/>
              <w:left w:val="single" w:sz="4" w:space="0" w:color="auto"/>
              <w:bottom w:val="single" w:sz="4" w:space="0" w:color="auto"/>
              <w:right w:val="single" w:sz="4" w:space="0" w:color="auto"/>
            </w:tcBorders>
          </w:tcPr>
          <w:p w:rsidR="00FF4EAE" w:rsidRPr="00347BE7" w:rsidRDefault="00FF4EAE" w:rsidP="0077427E">
            <w:pPr>
              <w:pStyle w:val="Brezrazmikov"/>
              <w:jc w:val="center"/>
              <w:rPr>
                <w:rFonts w:ascii="Arial Narrow" w:hAnsi="Arial Narrow" w:cs="Arial"/>
                <w:b/>
                <w:sz w:val="20"/>
                <w:szCs w:val="20"/>
              </w:rPr>
            </w:pPr>
            <w:r>
              <w:rPr>
                <w:rFonts w:ascii="Arial Narrow" w:hAnsi="Arial Narrow" w:cs="Arial"/>
                <w:b/>
                <w:sz w:val="20"/>
                <w:szCs w:val="20"/>
              </w:rPr>
              <w:t xml:space="preserve">do </w:t>
            </w:r>
            <w:r w:rsidR="0077427E">
              <w:rPr>
                <w:rFonts w:ascii="Arial Narrow" w:hAnsi="Arial Narrow" w:cs="Arial"/>
                <w:b/>
                <w:sz w:val="20"/>
                <w:szCs w:val="20"/>
              </w:rPr>
              <w:t>9</w:t>
            </w:r>
            <w:r w:rsidRPr="00347BE7">
              <w:rPr>
                <w:rFonts w:ascii="Arial Narrow" w:hAnsi="Arial Narrow" w:cs="Arial"/>
                <w:b/>
                <w:sz w:val="20"/>
                <w:szCs w:val="20"/>
              </w:rPr>
              <w:t xml:space="preserve"> mio EUR</w:t>
            </w:r>
          </w:p>
        </w:tc>
        <w:tc>
          <w:tcPr>
            <w:tcW w:w="733" w:type="pct"/>
            <w:tcBorders>
              <w:top w:val="single" w:sz="4" w:space="0" w:color="auto"/>
              <w:left w:val="single" w:sz="4" w:space="0" w:color="auto"/>
              <w:bottom w:val="single" w:sz="4" w:space="0" w:color="auto"/>
              <w:right w:val="single" w:sz="4" w:space="0" w:color="auto"/>
            </w:tcBorders>
          </w:tcPr>
          <w:p w:rsidR="00FF4EAE" w:rsidRDefault="00FF4EAE" w:rsidP="001C2131">
            <w:pPr>
              <w:pStyle w:val="Brezrazmikov"/>
              <w:jc w:val="center"/>
              <w:rPr>
                <w:rFonts w:ascii="Arial Narrow" w:hAnsi="Arial Narrow" w:cs="Arial"/>
                <w:b/>
                <w:sz w:val="20"/>
                <w:szCs w:val="20"/>
              </w:rPr>
            </w:pPr>
            <w:r>
              <w:rPr>
                <w:rFonts w:ascii="Arial Narrow" w:hAnsi="Arial Narrow" w:cs="Arial"/>
                <w:b/>
                <w:sz w:val="20"/>
                <w:szCs w:val="20"/>
              </w:rPr>
              <w:t xml:space="preserve">do </w:t>
            </w:r>
            <w:r w:rsidR="0077427E">
              <w:rPr>
                <w:rFonts w:ascii="Arial Narrow" w:hAnsi="Arial Narrow" w:cs="Arial"/>
                <w:b/>
                <w:sz w:val="20"/>
                <w:szCs w:val="20"/>
              </w:rPr>
              <w:t xml:space="preserve">8 </w:t>
            </w:r>
            <w:r w:rsidRPr="00EC3F24">
              <w:rPr>
                <w:rFonts w:ascii="Arial Narrow" w:hAnsi="Arial Narrow" w:cs="Arial"/>
                <w:b/>
                <w:sz w:val="20"/>
                <w:szCs w:val="20"/>
              </w:rPr>
              <w:t>mio EUR</w:t>
            </w:r>
          </w:p>
        </w:tc>
        <w:tc>
          <w:tcPr>
            <w:tcW w:w="733" w:type="pct"/>
            <w:tcBorders>
              <w:top w:val="single" w:sz="4" w:space="0" w:color="auto"/>
              <w:left w:val="single" w:sz="4" w:space="0" w:color="auto"/>
              <w:bottom w:val="single" w:sz="4" w:space="0" w:color="auto"/>
              <w:right w:val="single" w:sz="4" w:space="0" w:color="auto"/>
            </w:tcBorders>
          </w:tcPr>
          <w:p w:rsidR="00FF4EAE" w:rsidRDefault="00FF4EAE" w:rsidP="001C2131">
            <w:pPr>
              <w:pStyle w:val="Brezrazmikov"/>
              <w:jc w:val="center"/>
              <w:rPr>
                <w:rFonts w:ascii="Arial Narrow" w:hAnsi="Arial Narrow" w:cs="Arial"/>
                <w:b/>
                <w:sz w:val="20"/>
                <w:szCs w:val="20"/>
              </w:rPr>
            </w:pPr>
            <w:r>
              <w:rPr>
                <w:rFonts w:ascii="Arial Narrow" w:hAnsi="Arial Narrow" w:cs="Arial"/>
                <w:b/>
                <w:sz w:val="20"/>
                <w:szCs w:val="20"/>
              </w:rPr>
              <w:t xml:space="preserve">do </w:t>
            </w:r>
            <w:r w:rsidR="0077427E">
              <w:rPr>
                <w:rFonts w:ascii="Arial Narrow" w:hAnsi="Arial Narrow" w:cs="Arial"/>
                <w:b/>
                <w:sz w:val="20"/>
                <w:szCs w:val="20"/>
              </w:rPr>
              <w:t>8</w:t>
            </w:r>
            <w:r w:rsidR="0005142A">
              <w:rPr>
                <w:rFonts w:ascii="Arial Narrow" w:hAnsi="Arial Narrow" w:cs="Arial"/>
                <w:b/>
                <w:sz w:val="20"/>
                <w:szCs w:val="20"/>
              </w:rPr>
              <w:t xml:space="preserve"> </w:t>
            </w:r>
            <w:r w:rsidRPr="00EC3F24">
              <w:rPr>
                <w:rFonts w:ascii="Arial Narrow" w:hAnsi="Arial Narrow" w:cs="Arial"/>
                <w:b/>
                <w:sz w:val="20"/>
                <w:szCs w:val="20"/>
              </w:rPr>
              <w:t>mio EUR</w:t>
            </w:r>
          </w:p>
        </w:tc>
      </w:tr>
      <w:tr w:rsidR="00650BEC" w:rsidRPr="00347BE7" w:rsidTr="00EC08A0">
        <w:trPr>
          <w:trHeight w:val="238"/>
        </w:trPr>
        <w:tc>
          <w:tcPr>
            <w:tcW w:w="2042" w:type="pct"/>
            <w:tcBorders>
              <w:top w:val="single" w:sz="4" w:space="0" w:color="auto"/>
            </w:tcBorders>
          </w:tcPr>
          <w:p w:rsidR="00650BEC" w:rsidRPr="00347BE7" w:rsidRDefault="00650BEC" w:rsidP="00BF1B0A">
            <w:pPr>
              <w:pStyle w:val="Brezrazmikov"/>
              <w:rPr>
                <w:rFonts w:ascii="Arial Narrow" w:hAnsi="Arial Narrow" w:cs="Arial"/>
                <w:b/>
                <w:sz w:val="20"/>
                <w:szCs w:val="20"/>
              </w:rPr>
            </w:pPr>
          </w:p>
        </w:tc>
        <w:tc>
          <w:tcPr>
            <w:tcW w:w="758" w:type="pct"/>
            <w:tcBorders>
              <w:top w:val="single" w:sz="4" w:space="0" w:color="auto"/>
            </w:tcBorders>
          </w:tcPr>
          <w:p w:rsidR="00650BEC" w:rsidRPr="00347BE7" w:rsidRDefault="00650BEC" w:rsidP="00BF1B0A">
            <w:pPr>
              <w:pStyle w:val="Brezrazmikov"/>
              <w:rPr>
                <w:rFonts w:ascii="Arial Narrow" w:hAnsi="Arial Narrow" w:cs="Arial"/>
                <w:b/>
                <w:sz w:val="20"/>
                <w:szCs w:val="20"/>
              </w:rPr>
            </w:pPr>
          </w:p>
        </w:tc>
        <w:tc>
          <w:tcPr>
            <w:tcW w:w="733" w:type="pct"/>
            <w:tcBorders>
              <w:top w:val="single" w:sz="4" w:space="0" w:color="auto"/>
            </w:tcBorders>
          </w:tcPr>
          <w:p w:rsidR="00650BEC" w:rsidRPr="00347BE7" w:rsidRDefault="00650BEC" w:rsidP="00192D95">
            <w:pPr>
              <w:pStyle w:val="Brezrazmikov"/>
              <w:jc w:val="both"/>
              <w:rPr>
                <w:rFonts w:ascii="Arial Narrow" w:hAnsi="Arial Narrow" w:cs="Arial"/>
                <w:b/>
                <w:sz w:val="20"/>
                <w:szCs w:val="20"/>
              </w:rPr>
            </w:pPr>
          </w:p>
        </w:tc>
        <w:tc>
          <w:tcPr>
            <w:tcW w:w="733" w:type="pct"/>
            <w:tcBorders>
              <w:top w:val="single" w:sz="4" w:space="0" w:color="auto"/>
            </w:tcBorders>
          </w:tcPr>
          <w:p w:rsidR="00650BEC" w:rsidRPr="00347BE7" w:rsidRDefault="00650BEC" w:rsidP="00192D95">
            <w:pPr>
              <w:pStyle w:val="Brezrazmikov"/>
              <w:jc w:val="both"/>
              <w:rPr>
                <w:rFonts w:ascii="Arial Narrow" w:hAnsi="Arial Narrow" w:cs="Arial"/>
                <w:b/>
                <w:sz w:val="20"/>
                <w:szCs w:val="20"/>
              </w:rPr>
            </w:pPr>
          </w:p>
        </w:tc>
        <w:tc>
          <w:tcPr>
            <w:tcW w:w="733" w:type="pct"/>
            <w:tcBorders>
              <w:top w:val="single" w:sz="4" w:space="0" w:color="auto"/>
            </w:tcBorders>
          </w:tcPr>
          <w:p w:rsidR="00650BEC" w:rsidRPr="00347BE7" w:rsidRDefault="00650BEC" w:rsidP="00192D95">
            <w:pPr>
              <w:pStyle w:val="Brezrazmikov"/>
              <w:jc w:val="both"/>
              <w:rPr>
                <w:rFonts w:ascii="Arial Narrow" w:hAnsi="Arial Narrow" w:cs="Arial"/>
                <w:b/>
                <w:sz w:val="20"/>
                <w:szCs w:val="20"/>
              </w:rPr>
            </w:pPr>
          </w:p>
        </w:tc>
      </w:tr>
    </w:tbl>
    <w:p w:rsidR="00EC08A0" w:rsidRDefault="00EC08A0" w:rsidP="007B72F4">
      <w:pPr>
        <w:pStyle w:val="Brezrazmikov"/>
        <w:rPr>
          <w:rFonts w:ascii="Arial" w:hAnsi="Arial" w:cs="Arial"/>
          <w:sz w:val="20"/>
          <w:szCs w:val="20"/>
        </w:rPr>
      </w:pPr>
    </w:p>
    <w:p w:rsidR="00996C2E" w:rsidRPr="00996C2E" w:rsidRDefault="009B1DD4" w:rsidP="00D73890">
      <w:pPr>
        <w:pStyle w:val="Naslov2"/>
        <w:ind w:left="720"/>
        <w:rPr>
          <w:lang w:eastAsia="sl-SI"/>
        </w:rPr>
      </w:pPr>
      <w:bookmarkStart w:id="7" w:name="_Toc22724152"/>
      <w:r>
        <w:rPr>
          <w:lang w:eastAsia="sl-SI"/>
        </w:rPr>
        <w:t xml:space="preserve">4.2 </w:t>
      </w:r>
      <w:r w:rsidR="00996C2E" w:rsidRPr="00996C2E">
        <w:rPr>
          <w:lang w:eastAsia="sl-SI"/>
        </w:rPr>
        <w:t>Zmanjševanje emisij v prometu</w:t>
      </w:r>
      <w:bookmarkEnd w:id="7"/>
    </w:p>
    <w:p w:rsidR="00E75E32" w:rsidRPr="00AE1C99" w:rsidRDefault="00E75E32" w:rsidP="00AE1C99">
      <w:pPr>
        <w:pStyle w:val="Brezrazmikov"/>
      </w:pPr>
    </w:p>
    <w:p w:rsidR="00FC6788" w:rsidRDefault="00FC6788" w:rsidP="00996C2E">
      <w:pPr>
        <w:pStyle w:val="Brezrazmikov"/>
        <w:jc w:val="both"/>
        <w:rPr>
          <w:rFonts w:ascii="Arial" w:hAnsi="Arial" w:cs="Arial"/>
          <w:sz w:val="20"/>
          <w:szCs w:val="20"/>
        </w:rPr>
      </w:pPr>
    </w:p>
    <w:p w:rsidR="008F0BDC" w:rsidRDefault="00996C2E" w:rsidP="003157BF">
      <w:pPr>
        <w:jc w:val="both"/>
        <w:rPr>
          <w:rFonts w:ascii="Arial" w:hAnsi="Arial" w:cs="Arial"/>
          <w:sz w:val="20"/>
          <w:szCs w:val="20"/>
        </w:rPr>
      </w:pPr>
      <w:r w:rsidRPr="00996C2E">
        <w:rPr>
          <w:rFonts w:ascii="Arial" w:hAnsi="Arial" w:cs="Arial"/>
          <w:sz w:val="20"/>
          <w:szCs w:val="20"/>
        </w:rPr>
        <w:t>OP TGP 2020</w:t>
      </w:r>
      <w:r w:rsidR="009F6B46">
        <w:rPr>
          <w:rFonts w:ascii="Arial" w:hAnsi="Arial" w:cs="Arial"/>
          <w:sz w:val="20"/>
          <w:szCs w:val="20"/>
        </w:rPr>
        <w:t xml:space="preserve"> v</w:t>
      </w:r>
      <w:r w:rsidRPr="00996C2E">
        <w:rPr>
          <w:rFonts w:ascii="Arial" w:hAnsi="Arial" w:cs="Arial"/>
          <w:sz w:val="20"/>
          <w:szCs w:val="20"/>
        </w:rPr>
        <w:t xml:space="preserve"> sklad</w:t>
      </w:r>
      <w:r w:rsidR="009F6B46">
        <w:rPr>
          <w:rFonts w:ascii="Arial" w:hAnsi="Arial" w:cs="Arial"/>
          <w:sz w:val="20"/>
          <w:szCs w:val="20"/>
        </w:rPr>
        <w:t>u</w:t>
      </w:r>
      <w:r w:rsidRPr="00996C2E">
        <w:rPr>
          <w:rFonts w:ascii="Arial" w:hAnsi="Arial" w:cs="Arial"/>
          <w:sz w:val="20"/>
          <w:szCs w:val="20"/>
        </w:rPr>
        <w:t xml:space="preserve"> s cilji </w:t>
      </w:r>
      <w:r w:rsidR="007615ED">
        <w:rPr>
          <w:rFonts w:ascii="Arial" w:hAnsi="Arial" w:cs="Arial"/>
          <w:sz w:val="20"/>
          <w:szCs w:val="20"/>
        </w:rPr>
        <w:t xml:space="preserve">iz </w:t>
      </w:r>
      <w:r w:rsidRPr="00996C2E">
        <w:rPr>
          <w:rFonts w:ascii="Arial" w:hAnsi="Arial" w:cs="Arial"/>
          <w:sz w:val="20"/>
          <w:szCs w:val="20"/>
        </w:rPr>
        <w:t xml:space="preserve">Odločbe 406/2009/ES </w:t>
      </w:r>
      <w:r w:rsidR="003157BF">
        <w:rPr>
          <w:rFonts w:ascii="Arial" w:hAnsi="Arial" w:cs="Arial"/>
          <w:sz w:val="20"/>
          <w:szCs w:val="20"/>
        </w:rPr>
        <w:t>(</w:t>
      </w:r>
      <w:r w:rsidR="003157BF" w:rsidRPr="000058E4">
        <w:rPr>
          <w:rFonts w:ascii="Arial" w:hAnsi="Arial" w:cs="Arial"/>
          <w:sz w:val="20"/>
          <w:szCs w:val="20"/>
        </w:rPr>
        <w:t>Uradni list Evropske unije 5.6.2009)</w:t>
      </w:r>
      <w:r w:rsidR="003157BF" w:rsidRPr="00996C2E">
        <w:rPr>
          <w:rFonts w:ascii="Arial" w:hAnsi="Arial" w:cs="Arial"/>
          <w:sz w:val="20"/>
          <w:szCs w:val="20"/>
        </w:rPr>
        <w:t xml:space="preserve"> </w:t>
      </w:r>
      <w:r w:rsidRPr="00996C2E">
        <w:rPr>
          <w:rFonts w:ascii="Arial" w:hAnsi="Arial" w:cs="Arial"/>
          <w:sz w:val="20"/>
          <w:szCs w:val="20"/>
        </w:rPr>
        <w:t xml:space="preserve">predvideva pomembna znižanja emisij v sektorju promet, saj promet ustvari dobrih 50 </w:t>
      </w:r>
      <w:r w:rsidR="007615ED">
        <w:rPr>
          <w:rFonts w:ascii="Arial" w:hAnsi="Arial" w:cs="Arial"/>
          <w:sz w:val="20"/>
          <w:szCs w:val="20"/>
        </w:rPr>
        <w:t xml:space="preserve">% </w:t>
      </w:r>
      <w:r w:rsidRPr="00996C2E">
        <w:rPr>
          <w:rFonts w:ascii="Arial" w:hAnsi="Arial" w:cs="Arial"/>
          <w:sz w:val="20"/>
          <w:szCs w:val="20"/>
        </w:rPr>
        <w:t xml:space="preserve">emisij toplogrednih plinov </w:t>
      </w:r>
      <w:r w:rsidR="009F6B46">
        <w:rPr>
          <w:rFonts w:ascii="Arial" w:hAnsi="Arial" w:cs="Arial"/>
          <w:sz w:val="20"/>
          <w:szCs w:val="20"/>
        </w:rPr>
        <w:t xml:space="preserve">izven </w:t>
      </w:r>
      <w:r w:rsidRPr="00996C2E">
        <w:rPr>
          <w:rFonts w:ascii="Arial" w:hAnsi="Arial" w:cs="Arial"/>
          <w:sz w:val="20"/>
          <w:szCs w:val="20"/>
        </w:rPr>
        <w:t>ETS</w:t>
      </w:r>
      <w:r w:rsidR="009F6B46">
        <w:rPr>
          <w:rFonts w:ascii="Arial" w:hAnsi="Arial" w:cs="Arial"/>
          <w:sz w:val="20"/>
          <w:szCs w:val="20"/>
        </w:rPr>
        <w:t>-</w:t>
      </w:r>
      <w:r w:rsidRPr="00996C2E">
        <w:rPr>
          <w:rFonts w:ascii="Arial" w:hAnsi="Arial" w:cs="Arial"/>
          <w:sz w:val="20"/>
          <w:szCs w:val="20"/>
        </w:rPr>
        <w:t>sektorj</w:t>
      </w:r>
      <w:r w:rsidR="009F6B46">
        <w:rPr>
          <w:rFonts w:ascii="Arial" w:hAnsi="Arial" w:cs="Arial"/>
          <w:sz w:val="20"/>
          <w:szCs w:val="20"/>
        </w:rPr>
        <w:t>a</w:t>
      </w:r>
      <w:r w:rsidRPr="00996C2E">
        <w:rPr>
          <w:rFonts w:ascii="Arial" w:hAnsi="Arial" w:cs="Arial"/>
          <w:sz w:val="20"/>
          <w:szCs w:val="20"/>
        </w:rPr>
        <w:t xml:space="preserve">. Hkrati je promet tudi pomemben vir onesnaževal zunanjega zraka in hrupa ter stroškov za prebivalstvo, zato je nujno treba spodbuditi hitrejši prehod na bolj trajnostno mobilnost. </w:t>
      </w:r>
    </w:p>
    <w:p w:rsidR="008F0BDC" w:rsidRDefault="008F0BDC" w:rsidP="00996C2E">
      <w:pPr>
        <w:pStyle w:val="Brezrazmikov"/>
        <w:jc w:val="both"/>
        <w:rPr>
          <w:rFonts w:ascii="Arial" w:hAnsi="Arial" w:cs="Arial"/>
          <w:sz w:val="20"/>
          <w:szCs w:val="20"/>
        </w:rPr>
      </w:pPr>
    </w:p>
    <w:p w:rsidR="008F0BDC" w:rsidRPr="00334CBB" w:rsidRDefault="008F0BDC" w:rsidP="00996C2E">
      <w:pPr>
        <w:pStyle w:val="Brezrazmikov"/>
        <w:jc w:val="both"/>
        <w:rPr>
          <w:rFonts w:ascii="Arial" w:hAnsi="Arial" w:cs="Arial"/>
          <w:sz w:val="20"/>
          <w:szCs w:val="20"/>
        </w:rPr>
      </w:pPr>
      <w:r w:rsidRPr="00CB02C9">
        <w:rPr>
          <w:rFonts w:ascii="Arial" w:hAnsi="Arial" w:cs="Arial"/>
          <w:sz w:val="20"/>
          <w:szCs w:val="20"/>
        </w:rPr>
        <w:lastRenderedPageBreak/>
        <w:t>Sektor promet je predstav</w:t>
      </w:r>
      <w:r w:rsidR="00334CBB">
        <w:rPr>
          <w:rFonts w:ascii="Arial" w:hAnsi="Arial" w:cs="Arial"/>
          <w:sz w:val="20"/>
          <w:szCs w:val="20"/>
        </w:rPr>
        <w:t>ljal daleč največji vir emisij,</w:t>
      </w:r>
      <w:r w:rsidRPr="00CB02C9">
        <w:rPr>
          <w:rFonts w:ascii="Arial" w:hAnsi="Arial" w:cs="Arial"/>
          <w:sz w:val="20"/>
          <w:szCs w:val="20"/>
        </w:rPr>
        <w:t xml:space="preserve"> v letu 2017 kar 50,9 % emisij TGP po </w:t>
      </w:r>
      <w:r w:rsidRPr="00334CBB">
        <w:rPr>
          <w:rFonts w:ascii="Arial" w:hAnsi="Arial" w:cs="Arial"/>
          <w:sz w:val="20"/>
          <w:szCs w:val="20"/>
        </w:rPr>
        <w:t>Odločbi 406/2009/ES. Delež sektorja je bil še leta 2005 samo 38-odstoten. Večina emisij je iz cestnega prometa. Promet je tudi edini sektor, v katerem so se emisije v obdobju 2005−2017 povečale, in sicer za 25,5 %. V ostalih sektorjih skupaj so se em</w:t>
      </w:r>
      <w:r w:rsidR="00334CBB">
        <w:rPr>
          <w:rFonts w:ascii="Arial" w:hAnsi="Arial" w:cs="Arial"/>
          <w:sz w:val="20"/>
          <w:szCs w:val="20"/>
        </w:rPr>
        <w:t>isije v istem obdobju zmanjšale.</w:t>
      </w:r>
    </w:p>
    <w:p w:rsidR="008F0BDC" w:rsidRPr="00334CBB" w:rsidRDefault="008F0BDC" w:rsidP="00996C2E">
      <w:pPr>
        <w:pStyle w:val="Brezrazmikov"/>
        <w:jc w:val="both"/>
        <w:rPr>
          <w:rFonts w:ascii="Arial" w:hAnsi="Arial" w:cs="Arial"/>
          <w:sz w:val="20"/>
          <w:szCs w:val="20"/>
        </w:rPr>
      </w:pPr>
    </w:p>
    <w:p w:rsidR="00FC6788" w:rsidRDefault="008F0BDC" w:rsidP="00FC6788">
      <w:pPr>
        <w:pStyle w:val="Brezrazmikov"/>
        <w:jc w:val="both"/>
        <w:rPr>
          <w:rFonts w:ascii="Arial" w:hAnsi="Arial" w:cs="Arial"/>
          <w:sz w:val="20"/>
          <w:szCs w:val="20"/>
        </w:rPr>
      </w:pPr>
      <w:r w:rsidRPr="001809F2">
        <w:rPr>
          <w:rFonts w:ascii="Arial" w:hAnsi="Arial" w:cs="Arial"/>
          <w:sz w:val="20"/>
          <w:szCs w:val="20"/>
        </w:rPr>
        <w:t xml:space="preserve">Zato se v </w:t>
      </w:r>
      <w:r w:rsidR="004372E2">
        <w:rPr>
          <w:rFonts w:ascii="Arial" w:hAnsi="Arial" w:cs="Arial"/>
          <w:sz w:val="20"/>
          <w:szCs w:val="20"/>
        </w:rPr>
        <w:t>obdobju 2020 – 202</w:t>
      </w:r>
      <w:r w:rsidR="008F3740">
        <w:rPr>
          <w:rFonts w:ascii="Arial" w:hAnsi="Arial" w:cs="Arial"/>
          <w:sz w:val="20"/>
          <w:szCs w:val="20"/>
        </w:rPr>
        <w:t>3</w:t>
      </w:r>
      <w:r w:rsidR="00996C2E" w:rsidRPr="001809F2">
        <w:rPr>
          <w:rFonts w:ascii="Arial" w:hAnsi="Arial" w:cs="Arial"/>
          <w:sz w:val="20"/>
          <w:szCs w:val="20"/>
        </w:rPr>
        <w:t xml:space="preserve"> predvideva nadaljevanje v preteklih letih začetih ukrepov, </w:t>
      </w:r>
      <w:r w:rsidR="004644D6" w:rsidRPr="001809F2">
        <w:rPr>
          <w:rFonts w:ascii="Arial" w:hAnsi="Arial" w:cs="Arial"/>
          <w:sz w:val="20"/>
          <w:szCs w:val="20"/>
        </w:rPr>
        <w:t xml:space="preserve">tudi tistih, </w:t>
      </w:r>
      <w:r w:rsidR="00996C2E" w:rsidRPr="004A41D0">
        <w:rPr>
          <w:rFonts w:ascii="Arial" w:hAnsi="Arial" w:cs="Arial"/>
          <w:sz w:val="20"/>
          <w:szCs w:val="20"/>
        </w:rPr>
        <w:t xml:space="preserve">ki potekajo v okviru </w:t>
      </w:r>
      <w:proofErr w:type="spellStart"/>
      <w:r w:rsidR="00996C2E" w:rsidRPr="004A41D0">
        <w:rPr>
          <w:rFonts w:ascii="Arial" w:hAnsi="Arial" w:cs="Arial"/>
          <w:sz w:val="20"/>
          <w:szCs w:val="20"/>
        </w:rPr>
        <w:t>Eko</w:t>
      </w:r>
      <w:proofErr w:type="spellEnd"/>
      <w:r w:rsidR="00996C2E" w:rsidRPr="004A41D0">
        <w:rPr>
          <w:rFonts w:ascii="Arial" w:hAnsi="Arial" w:cs="Arial"/>
          <w:sz w:val="20"/>
          <w:szCs w:val="20"/>
        </w:rPr>
        <w:t xml:space="preserve"> sklada. </w:t>
      </w:r>
      <w:r w:rsidR="003F1FC8" w:rsidRPr="001809F2">
        <w:rPr>
          <w:rFonts w:ascii="Arial" w:hAnsi="Arial" w:cs="Arial"/>
          <w:sz w:val="20"/>
          <w:szCs w:val="20"/>
        </w:rPr>
        <w:t xml:space="preserve">Predvideva se razširitev razpisa za občine za izgradnjo kolesarske infrastrukture, in sicer poleg možnosti izgradnje kolesarskih povezav, tudi </w:t>
      </w:r>
      <w:r w:rsidR="00061EC0">
        <w:rPr>
          <w:rFonts w:ascii="Arial" w:hAnsi="Arial" w:cs="Arial"/>
          <w:sz w:val="20"/>
          <w:szCs w:val="20"/>
        </w:rPr>
        <w:t>sofinanciranje izgradnje</w:t>
      </w:r>
      <w:r w:rsidR="003F1FC8" w:rsidRPr="001809F2">
        <w:rPr>
          <w:rFonts w:ascii="Arial" w:hAnsi="Arial" w:cs="Arial"/>
          <w:sz w:val="20"/>
          <w:szCs w:val="20"/>
        </w:rPr>
        <w:t xml:space="preserve"> </w:t>
      </w:r>
      <w:r w:rsidR="00061EC0">
        <w:rPr>
          <w:rFonts w:ascii="Arial" w:hAnsi="Arial" w:cs="Arial"/>
          <w:sz w:val="20"/>
          <w:szCs w:val="20"/>
        </w:rPr>
        <w:t>skupnih</w:t>
      </w:r>
      <w:r w:rsidR="000846E1" w:rsidRPr="00061EC0">
        <w:rPr>
          <w:rFonts w:ascii="Arial" w:hAnsi="Arial" w:cs="Arial"/>
          <w:sz w:val="20"/>
          <w:szCs w:val="20"/>
        </w:rPr>
        <w:t xml:space="preserve"> </w:t>
      </w:r>
      <w:r w:rsidR="00061EC0">
        <w:rPr>
          <w:rFonts w:ascii="Arial" w:hAnsi="Arial" w:cs="Arial"/>
          <w:sz w:val="20"/>
          <w:szCs w:val="20"/>
        </w:rPr>
        <w:t>prometnih površin (</w:t>
      </w:r>
      <w:proofErr w:type="spellStart"/>
      <w:r w:rsidR="00061EC0" w:rsidRPr="000058E4">
        <w:rPr>
          <w:rFonts w:ascii="Arial" w:hAnsi="Arial" w:cs="Arial"/>
          <w:i/>
          <w:sz w:val="20"/>
          <w:szCs w:val="20"/>
        </w:rPr>
        <w:t>shared</w:t>
      </w:r>
      <w:proofErr w:type="spellEnd"/>
      <w:r w:rsidR="00061EC0" w:rsidRPr="000058E4">
        <w:rPr>
          <w:rFonts w:ascii="Arial" w:hAnsi="Arial" w:cs="Arial"/>
          <w:i/>
          <w:sz w:val="20"/>
          <w:szCs w:val="20"/>
        </w:rPr>
        <w:t xml:space="preserve"> </w:t>
      </w:r>
      <w:proofErr w:type="spellStart"/>
      <w:r w:rsidR="00061EC0" w:rsidRPr="000058E4">
        <w:rPr>
          <w:rFonts w:ascii="Arial" w:hAnsi="Arial" w:cs="Arial"/>
          <w:i/>
          <w:sz w:val="20"/>
          <w:szCs w:val="20"/>
        </w:rPr>
        <w:t>space</w:t>
      </w:r>
      <w:proofErr w:type="spellEnd"/>
      <w:r w:rsidR="00061EC0">
        <w:rPr>
          <w:rFonts w:ascii="Arial" w:hAnsi="Arial" w:cs="Arial"/>
          <w:sz w:val="20"/>
          <w:szCs w:val="20"/>
        </w:rPr>
        <w:t>) in površin</w:t>
      </w:r>
      <w:r w:rsidR="000846E1" w:rsidRPr="00061EC0">
        <w:rPr>
          <w:rFonts w:ascii="Arial" w:hAnsi="Arial" w:cs="Arial"/>
          <w:sz w:val="20"/>
          <w:szCs w:val="20"/>
        </w:rPr>
        <w:t xml:space="preserve"> z</w:t>
      </w:r>
      <w:r w:rsidR="00061EC0">
        <w:rPr>
          <w:rFonts w:ascii="Arial" w:hAnsi="Arial" w:cs="Arial"/>
          <w:sz w:val="20"/>
          <w:szCs w:val="20"/>
        </w:rPr>
        <w:t xml:space="preserve">a pešce </w:t>
      </w:r>
      <w:r w:rsidR="003F1FC8" w:rsidRPr="001809F2">
        <w:rPr>
          <w:rFonts w:ascii="Arial" w:hAnsi="Arial" w:cs="Arial"/>
          <w:sz w:val="20"/>
          <w:szCs w:val="20"/>
        </w:rPr>
        <w:t xml:space="preserve">ter </w:t>
      </w:r>
      <w:proofErr w:type="spellStart"/>
      <w:r w:rsidR="003F1FC8" w:rsidRPr="001809F2">
        <w:rPr>
          <w:rFonts w:ascii="Arial" w:hAnsi="Arial" w:cs="Arial"/>
          <w:sz w:val="20"/>
          <w:szCs w:val="20"/>
        </w:rPr>
        <w:t>multi</w:t>
      </w:r>
      <w:r w:rsidR="00230388" w:rsidRPr="001809F2">
        <w:rPr>
          <w:rFonts w:ascii="Arial" w:hAnsi="Arial" w:cs="Arial"/>
          <w:sz w:val="20"/>
          <w:szCs w:val="20"/>
        </w:rPr>
        <w:t>modalnih</w:t>
      </w:r>
      <w:proofErr w:type="spellEnd"/>
      <w:r w:rsidR="00230388" w:rsidRPr="001809F2">
        <w:rPr>
          <w:rFonts w:ascii="Arial" w:hAnsi="Arial" w:cs="Arial"/>
          <w:sz w:val="20"/>
          <w:szCs w:val="20"/>
        </w:rPr>
        <w:t xml:space="preserve"> </w:t>
      </w:r>
      <w:r w:rsidR="00347BE7" w:rsidRPr="001809F2">
        <w:rPr>
          <w:rFonts w:ascii="Arial" w:hAnsi="Arial" w:cs="Arial"/>
          <w:sz w:val="20"/>
          <w:szCs w:val="20"/>
        </w:rPr>
        <w:t xml:space="preserve">vozlišč. </w:t>
      </w:r>
      <w:r w:rsidR="003F1FC8" w:rsidRPr="004A41D0">
        <w:rPr>
          <w:rFonts w:ascii="Arial" w:hAnsi="Arial" w:cs="Arial"/>
          <w:sz w:val="20"/>
          <w:szCs w:val="20"/>
        </w:rPr>
        <w:t>Predvideva se tudi</w:t>
      </w:r>
      <w:r w:rsidR="00347BE7" w:rsidRPr="001809F2">
        <w:rPr>
          <w:rFonts w:ascii="Arial" w:hAnsi="Arial" w:cs="Arial"/>
          <w:sz w:val="20"/>
          <w:szCs w:val="20"/>
        </w:rPr>
        <w:t xml:space="preserve"> sofinanciranje načrtovanja in izvajanja naložb v kolesarsko infrastrukturo </w:t>
      </w:r>
      <w:r w:rsidR="003F1FC8" w:rsidRPr="001809F2">
        <w:rPr>
          <w:rFonts w:ascii="Arial" w:hAnsi="Arial" w:cs="Arial"/>
          <w:sz w:val="20"/>
          <w:szCs w:val="20"/>
        </w:rPr>
        <w:t>iz D</w:t>
      </w:r>
      <w:r w:rsidR="00986FDD" w:rsidRPr="001809F2">
        <w:rPr>
          <w:rFonts w:ascii="Arial" w:hAnsi="Arial" w:cs="Arial"/>
          <w:sz w:val="20"/>
          <w:szCs w:val="20"/>
        </w:rPr>
        <w:t>ogovora o razvoju regij</w:t>
      </w:r>
      <w:r w:rsidR="003F1FC8" w:rsidRPr="004A41D0">
        <w:rPr>
          <w:rFonts w:ascii="Arial" w:hAnsi="Arial" w:cs="Arial"/>
          <w:sz w:val="20"/>
          <w:szCs w:val="20"/>
        </w:rPr>
        <w:t>.</w:t>
      </w:r>
      <w:r w:rsidR="00AF083B">
        <w:rPr>
          <w:rFonts w:ascii="Arial" w:hAnsi="Arial" w:cs="Arial"/>
          <w:sz w:val="20"/>
          <w:szCs w:val="20"/>
        </w:rPr>
        <w:t xml:space="preserve"> </w:t>
      </w:r>
      <w:r w:rsidR="0005142A">
        <w:rPr>
          <w:rFonts w:ascii="Arial" w:hAnsi="Arial" w:cs="Arial"/>
          <w:sz w:val="20"/>
          <w:szCs w:val="20"/>
        </w:rPr>
        <w:t xml:space="preserve">Predvideva se </w:t>
      </w:r>
      <w:r w:rsidR="00FC6788">
        <w:rPr>
          <w:rFonts w:ascii="Arial" w:hAnsi="Arial" w:cs="Arial"/>
          <w:sz w:val="20"/>
          <w:szCs w:val="20"/>
        </w:rPr>
        <w:t xml:space="preserve">nove </w:t>
      </w:r>
      <w:r w:rsidR="0005142A">
        <w:rPr>
          <w:rFonts w:ascii="Arial" w:hAnsi="Arial" w:cs="Arial"/>
          <w:sz w:val="20"/>
          <w:szCs w:val="20"/>
        </w:rPr>
        <w:t>spodbude za nakup koles</w:t>
      </w:r>
      <w:r w:rsidR="00321635">
        <w:rPr>
          <w:rFonts w:ascii="Arial" w:hAnsi="Arial" w:cs="Arial"/>
          <w:sz w:val="20"/>
          <w:szCs w:val="20"/>
        </w:rPr>
        <w:t xml:space="preserve"> ter podpora</w:t>
      </w:r>
      <w:r w:rsidR="00FC6788">
        <w:rPr>
          <w:rFonts w:ascii="Arial" w:hAnsi="Arial" w:cs="Arial"/>
          <w:sz w:val="20"/>
          <w:szCs w:val="20"/>
        </w:rPr>
        <w:t xml:space="preserve"> k</w:t>
      </w:r>
      <w:r w:rsidR="00321635">
        <w:rPr>
          <w:rFonts w:ascii="Arial" w:hAnsi="Arial" w:cs="Arial"/>
          <w:sz w:val="20"/>
          <w:szCs w:val="20"/>
        </w:rPr>
        <w:t xml:space="preserve"> izgradnji želez</w:t>
      </w:r>
      <w:r w:rsidR="00FC6788">
        <w:rPr>
          <w:rFonts w:ascii="Arial" w:hAnsi="Arial" w:cs="Arial"/>
          <w:sz w:val="20"/>
          <w:szCs w:val="20"/>
        </w:rPr>
        <w:t>niških prog</w:t>
      </w:r>
      <w:r w:rsidR="0005142A">
        <w:rPr>
          <w:rFonts w:ascii="Arial" w:hAnsi="Arial" w:cs="Arial"/>
          <w:sz w:val="20"/>
          <w:szCs w:val="20"/>
        </w:rPr>
        <w:t xml:space="preserve"> (obnova gorenjske proge, tivolski lok).</w:t>
      </w:r>
      <w:r w:rsidR="00FC6788">
        <w:rPr>
          <w:rFonts w:ascii="Arial" w:hAnsi="Arial" w:cs="Arial"/>
          <w:sz w:val="20"/>
          <w:szCs w:val="20"/>
        </w:rPr>
        <w:t xml:space="preserve"> Predvideno je</w:t>
      </w:r>
      <w:r w:rsidR="00FB47DF" w:rsidRPr="00334CBB">
        <w:rPr>
          <w:rFonts w:ascii="Arial" w:hAnsi="Arial" w:cs="Arial"/>
          <w:sz w:val="20"/>
          <w:szCs w:val="20"/>
        </w:rPr>
        <w:t xml:space="preserve"> </w:t>
      </w:r>
      <w:r w:rsidR="007615ED">
        <w:rPr>
          <w:rFonts w:ascii="Arial" w:hAnsi="Arial" w:cs="Arial"/>
          <w:sz w:val="20"/>
          <w:szCs w:val="20"/>
        </w:rPr>
        <w:t xml:space="preserve">več </w:t>
      </w:r>
      <w:r w:rsidR="00FB47DF" w:rsidRPr="00334CBB">
        <w:rPr>
          <w:rFonts w:ascii="Arial" w:hAnsi="Arial" w:cs="Arial"/>
          <w:sz w:val="20"/>
          <w:szCs w:val="20"/>
        </w:rPr>
        <w:t>sredstev za</w:t>
      </w:r>
      <w:r w:rsidR="00347BE7">
        <w:rPr>
          <w:rFonts w:ascii="Arial" w:hAnsi="Arial" w:cs="Arial"/>
          <w:sz w:val="20"/>
          <w:szCs w:val="20"/>
        </w:rPr>
        <w:t xml:space="preserve"> spodbujanje razvoja trga alternativnih goriv</w:t>
      </w:r>
      <w:r w:rsidR="00FC6788">
        <w:rPr>
          <w:rFonts w:ascii="Arial" w:hAnsi="Arial" w:cs="Arial"/>
          <w:sz w:val="20"/>
          <w:szCs w:val="20"/>
        </w:rPr>
        <w:t>, ter novi upravičenci ter nameni v okviru tega ukrepa,</w:t>
      </w:r>
      <w:r w:rsidR="00347BE7">
        <w:rPr>
          <w:rFonts w:ascii="Arial" w:hAnsi="Arial" w:cs="Arial"/>
          <w:sz w:val="20"/>
          <w:szCs w:val="20"/>
        </w:rPr>
        <w:t xml:space="preserve"> </w:t>
      </w:r>
      <w:r w:rsidR="000058E4">
        <w:rPr>
          <w:rFonts w:ascii="Arial" w:hAnsi="Arial" w:cs="Arial"/>
          <w:sz w:val="20"/>
          <w:szCs w:val="20"/>
        </w:rPr>
        <w:t xml:space="preserve">med drugim </w:t>
      </w:r>
      <w:r w:rsidR="00347BE7">
        <w:rPr>
          <w:rFonts w:ascii="Arial" w:hAnsi="Arial" w:cs="Arial"/>
          <w:sz w:val="20"/>
          <w:szCs w:val="20"/>
        </w:rPr>
        <w:t>nov razpis za sofinanciranje električnih</w:t>
      </w:r>
      <w:r w:rsidR="00FB47DF" w:rsidRPr="00334CBB">
        <w:rPr>
          <w:rFonts w:ascii="Arial" w:hAnsi="Arial" w:cs="Arial"/>
          <w:sz w:val="20"/>
          <w:szCs w:val="20"/>
        </w:rPr>
        <w:t xml:space="preserve"> polnilnic obč</w:t>
      </w:r>
      <w:r w:rsidR="00347BE7">
        <w:rPr>
          <w:rFonts w:ascii="Arial" w:hAnsi="Arial" w:cs="Arial"/>
          <w:sz w:val="20"/>
          <w:szCs w:val="20"/>
        </w:rPr>
        <w:t>anom.</w:t>
      </w:r>
      <w:r w:rsidR="00821BA2">
        <w:rPr>
          <w:rFonts w:ascii="Arial" w:hAnsi="Arial" w:cs="Arial"/>
          <w:sz w:val="20"/>
          <w:szCs w:val="20"/>
        </w:rPr>
        <w:t xml:space="preserve"> </w:t>
      </w:r>
    </w:p>
    <w:p w:rsidR="00FC6788" w:rsidRDefault="00FC6788" w:rsidP="00FC6788">
      <w:pPr>
        <w:pStyle w:val="Brezrazmikov"/>
        <w:jc w:val="both"/>
        <w:rPr>
          <w:rFonts w:ascii="Arial" w:hAnsi="Arial" w:cs="Arial"/>
          <w:sz w:val="20"/>
          <w:szCs w:val="20"/>
        </w:rPr>
      </w:pPr>
    </w:p>
    <w:p w:rsidR="00821BA2" w:rsidRPr="00FC6788" w:rsidRDefault="00821BA2" w:rsidP="00FC6788">
      <w:pPr>
        <w:pStyle w:val="Brezrazmikov"/>
        <w:jc w:val="both"/>
        <w:rPr>
          <w:rFonts w:ascii="Arial" w:hAnsi="Arial" w:cs="Arial"/>
          <w:sz w:val="20"/>
          <w:szCs w:val="20"/>
        </w:rPr>
      </w:pPr>
      <w:r w:rsidRPr="00FC6788">
        <w:rPr>
          <w:rFonts w:ascii="Arial" w:hAnsi="Arial" w:cs="Arial"/>
          <w:sz w:val="20"/>
          <w:szCs w:val="20"/>
        </w:rPr>
        <w:t xml:space="preserve">Relevantni ukrepi v okviru tega upravičenega namena porabe bodo prilagojeni in vključeni v izvajanje programov celovitega strateškega projekta </w:t>
      </w:r>
      <w:proofErr w:type="spellStart"/>
      <w:r w:rsidRPr="00FC6788">
        <w:rPr>
          <w:rFonts w:ascii="Arial" w:hAnsi="Arial" w:cs="Arial"/>
          <w:sz w:val="20"/>
          <w:szCs w:val="20"/>
        </w:rPr>
        <w:t>razogljičenja</w:t>
      </w:r>
      <w:proofErr w:type="spellEnd"/>
      <w:r w:rsidRPr="00FC6788">
        <w:rPr>
          <w:rFonts w:ascii="Arial" w:hAnsi="Arial" w:cs="Arial"/>
          <w:sz w:val="20"/>
          <w:szCs w:val="20"/>
        </w:rPr>
        <w:t xml:space="preserve"> Slovenije preko prehoda v krožno gospodarstvo. </w:t>
      </w:r>
    </w:p>
    <w:p w:rsidR="008F0BDC" w:rsidRPr="00334CBB" w:rsidRDefault="008F0BDC" w:rsidP="00996C2E">
      <w:pPr>
        <w:pStyle w:val="Brezrazmikov"/>
        <w:jc w:val="both"/>
        <w:rPr>
          <w:rFonts w:ascii="Arial" w:hAnsi="Arial" w:cs="Arial"/>
          <w:sz w:val="20"/>
          <w:szCs w:val="20"/>
        </w:rPr>
      </w:pPr>
    </w:p>
    <w:p w:rsidR="00996C2E" w:rsidRDefault="00996C2E" w:rsidP="00996C2E">
      <w:pPr>
        <w:pStyle w:val="Brezrazmikov"/>
        <w:jc w:val="both"/>
        <w:rPr>
          <w:rFonts w:ascii="Arial" w:hAnsi="Arial" w:cs="Arial"/>
          <w:b/>
          <w:sz w:val="20"/>
          <w:szCs w:val="20"/>
        </w:rPr>
      </w:pPr>
      <w:r w:rsidRPr="00307FF1">
        <w:rPr>
          <w:rFonts w:ascii="Arial" w:hAnsi="Arial" w:cs="Arial"/>
          <w:b/>
          <w:sz w:val="20"/>
          <w:szCs w:val="20"/>
        </w:rPr>
        <w:t>Višina sredstev</w:t>
      </w:r>
      <w:r w:rsidR="00003AC7" w:rsidRPr="00307FF1">
        <w:rPr>
          <w:rFonts w:ascii="Arial" w:hAnsi="Arial" w:cs="Arial"/>
          <w:b/>
          <w:sz w:val="20"/>
          <w:szCs w:val="20"/>
        </w:rPr>
        <w:t xml:space="preserve"> po</w:t>
      </w:r>
      <w:r w:rsidR="002C2984">
        <w:rPr>
          <w:rFonts w:ascii="Arial" w:hAnsi="Arial" w:cs="Arial"/>
          <w:b/>
          <w:sz w:val="20"/>
          <w:szCs w:val="20"/>
        </w:rPr>
        <w:t xml:space="preserve"> ukrepih</w:t>
      </w:r>
      <w:r w:rsidRPr="00307FF1">
        <w:rPr>
          <w:rFonts w:ascii="Arial" w:hAnsi="Arial" w:cs="Arial"/>
          <w:b/>
          <w:sz w:val="20"/>
          <w:szCs w:val="20"/>
        </w:rPr>
        <w:t>:</w:t>
      </w:r>
    </w:p>
    <w:p w:rsidR="00FC6788" w:rsidRPr="00307FF1" w:rsidRDefault="00FC6788" w:rsidP="00996C2E">
      <w:pPr>
        <w:pStyle w:val="Brezrazmikov"/>
        <w:jc w:val="both"/>
        <w:rPr>
          <w:rFonts w:ascii="Arial" w:hAnsi="Arial" w:cs="Arial"/>
          <w:b/>
          <w:sz w:val="20"/>
          <w:szCs w:val="20"/>
        </w:rPr>
      </w:pPr>
    </w:p>
    <w:tbl>
      <w:tblPr>
        <w:tblW w:w="9288"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4661"/>
        <w:gridCol w:w="1110"/>
        <w:gridCol w:w="1279"/>
        <w:gridCol w:w="1119"/>
        <w:gridCol w:w="1119"/>
      </w:tblGrid>
      <w:tr w:rsidR="004372E2" w:rsidRPr="00347BE7" w:rsidTr="00EC08A0">
        <w:tc>
          <w:tcPr>
            <w:tcW w:w="4661" w:type="dxa"/>
            <w:shd w:val="clear" w:color="auto" w:fill="D9D9D9" w:themeFill="background1" w:themeFillShade="D9"/>
          </w:tcPr>
          <w:p w:rsidR="004372E2" w:rsidRPr="00347BE7" w:rsidRDefault="004372E2" w:rsidP="00003DCE">
            <w:pPr>
              <w:pStyle w:val="Brezrazmikov"/>
              <w:jc w:val="both"/>
              <w:rPr>
                <w:rFonts w:ascii="Arial Narrow" w:hAnsi="Arial Narrow" w:cs="Arial"/>
                <w:b/>
                <w:sz w:val="20"/>
                <w:szCs w:val="20"/>
              </w:rPr>
            </w:pPr>
            <w:r w:rsidRPr="00347BE7">
              <w:rPr>
                <w:rFonts w:ascii="Arial Narrow" w:hAnsi="Arial Narrow" w:cs="Arial"/>
                <w:b/>
                <w:sz w:val="20"/>
                <w:szCs w:val="20"/>
              </w:rPr>
              <w:t>Ukrepi</w:t>
            </w:r>
          </w:p>
        </w:tc>
        <w:tc>
          <w:tcPr>
            <w:tcW w:w="1110" w:type="dxa"/>
            <w:shd w:val="clear" w:color="auto" w:fill="D9D9D9" w:themeFill="background1" w:themeFillShade="D9"/>
          </w:tcPr>
          <w:p w:rsidR="004372E2" w:rsidRPr="00347BE7" w:rsidRDefault="004372E2" w:rsidP="004372E2">
            <w:pPr>
              <w:pStyle w:val="Brezrazmikov"/>
              <w:jc w:val="both"/>
              <w:rPr>
                <w:rFonts w:ascii="Arial Narrow" w:hAnsi="Arial Narrow" w:cs="Arial"/>
                <w:b/>
                <w:sz w:val="20"/>
                <w:szCs w:val="20"/>
              </w:rPr>
            </w:pPr>
            <w:r w:rsidRPr="00347BE7">
              <w:rPr>
                <w:rFonts w:ascii="Arial Narrow" w:hAnsi="Arial Narrow" w:cs="Arial"/>
                <w:b/>
                <w:sz w:val="20"/>
                <w:szCs w:val="20"/>
              </w:rPr>
              <w:t>2020</w:t>
            </w:r>
          </w:p>
        </w:tc>
        <w:tc>
          <w:tcPr>
            <w:tcW w:w="1279" w:type="dxa"/>
            <w:shd w:val="clear" w:color="auto" w:fill="D9D9D9" w:themeFill="background1" w:themeFillShade="D9"/>
          </w:tcPr>
          <w:p w:rsidR="004372E2" w:rsidRPr="00347BE7" w:rsidRDefault="004372E2" w:rsidP="00003DCE">
            <w:pPr>
              <w:pStyle w:val="Brezrazmikov"/>
              <w:jc w:val="both"/>
              <w:rPr>
                <w:rFonts w:ascii="Arial Narrow" w:hAnsi="Arial Narrow" w:cs="Arial"/>
                <w:b/>
                <w:sz w:val="20"/>
                <w:szCs w:val="20"/>
              </w:rPr>
            </w:pPr>
            <w:r w:rsidRPr="00347BE7">
              <w:rPr>
                <w:rFonts w:ascii="Arial Narrow" w:hAnsi="Arial Narrow" w:cs="Arial"/>
                <w:b/>
                <w:sz w:val="20"/>
                <w:szCs w:val="20"/>
              </w:rPr>
              <w:t>202</w:t>
            </w:r>
            <w:r>
              <w:rPr>
                <w:rFonts w:ascii="Arial Narrow" w:hAnsi="Arial Narrow" w:cs="Arial"/>
                <w:b/>
                <w:sz w:val="20"/>
                <w:szCs w:val="20"/>
              </w:rPr>
              <w:t>1</w:t>
            </w:r>
          </w:p>
        </w:tc>
        <w:tc>
          <w:tcPr>
            <w:tcW w:w="1119" w:type="dxa"/>
            <w:shd w:val="clear" w:color="auto" w:fill="D9D9D9" w:themeFill="background1" w:themeFillShade="D9"/>
          </w:tcPr>
          <w:p w:rsidR="004372E2" w:rsidRPr="00347BE7" w:rsidRDefault="004372E2" w:rsidP="00003DCE">
            <w:pPr>
              <w:pStyle w:val="Brezrazmikov"/>
              <w:jc w:val="both"/>
              <w:rPr>
                <w:rFonts w:ascii="Arial Narrow" w:hAnsi="Arial Narrow" w:cs="Arial"/>
                <w:b/>
                <w:sz w:val="20"/>
                <w:szCs w:val="20"/>
              </w:rPr>
            </w:pPr>
            <w:r>
              <w:rPr>
                <w:rFonts w:ascii="Arial Narrow" w:hAnsi="Arial Narrow" w:cs="Arial"/>
                <w:b/>
                <w:sz w:val="20"/>
                <w:szCs w:val="20"/>
              </w:rPr>
              <w:t>2022</w:t>
            </w:r>
          </w:p>
        </w:tc>
        <w:tc>
          <w:tcPr>
            <w:tcW w:w="1119" w:type="dxa"/>
            <w:shd w:val="clear" w:color="auto" w:fill="D9D9D9" w:themeFill="background1" w:themeFillShade="D9"/>
          </w:tcPr>
          <w:p w:rsidR="004372E2" w:rsidRPr="00347BE7" w:rsidRDefault="004372E2" w:rsidP="00003DCE">
            <w:pPr>
              <w:pStyle w:val="Brezrazmikov"/>
              <w:jc w:val="both"/>
              <w:rPr>
                <w:rFonts w:ascii="Arial Narrow" w:hAnsi="Arial Narrow" w:cs="Arial"/>
                <w:b/>
                <w:sz w:val="20"/>
                <w:szCs w:val="20"/>
              </w:rPr>
            </w:pPr>
            <w:r>
              <w:rPr>
                <w:rFonts w:ascii="Arial Narrow" w:hAnsi="Arial Narrow" w:cs="Arial"/>
                <w:b/>
                <w:sz w:val="20"/>
                <w:szCs w:val="20"/>
              </w:rPr>
              <w:t>2023</w:t>
            </w:r>
          </w:p>
        </w:tc>
      </w:tr>
      <w:tr w:rsidR="004372E2" w:rsidRPr="00347BE7" w:rsidTr="00EC08A0">
        <w:tc>
          <w:tcPr>
            <w:tcW w:w="4661" w:type="dxa"/>
          </w:tcPr>
          <w:p w:rsidR="004372E2" w:rsidRPr="00933C93" w:rsidRDefault="008509D5" w:rsidP="00003DCE">
            <w:pPr>
              <w:pStyle w:val="Brezrazmikov"/>
              <w:jc w:val="both"/>
              <w:rPr>
                <w:rFonts w:ascii="Arial Narrow" w:hAnsi="Arial Narrow" w:cs="Arial"/>
                <w:sz w:val="20"/>
                <w:szCs w:val="20"/>
              </w:rPr>
            </w:pPr>
            <w:hyperlink w:anchor="promet_bus" w:history="1">
              <w:r w:rsidR="004372E2" w:rsidRPr="00933C93">
                <w:rPr>
                  <w:rStyle w:val="Hiperpovezava"/>
                  <w:rFonts w:ascii="Arial Narrow" w:hAnsi="Arial Narrow" w:cs="Arial"/>
                  <w:color w:val="auto"/>
                  <w:sz w:val="20"/>
                  <w:szCs w:val="20"/>
                  <w:u w:val="none"/>
                </w:rPr>
                <w:t>Nakup novih vozil za prevoz potnikov</w:t>
              </w:r>
            </w:hyperlink>
          </w:p>
        </w:tc>
        <w:tc>
          <w:tcPr>
            <w:tcW w:w="1110" w:type="dxa"/>
          </w:tcPr>
          <w:p w:rsidR="004372E2" w:rsidRPr="00347BE7" w:rsidRDefault="004372E2" w:rsidP="00003DCE">
            <w:pPr>
              <w:pStyle w:val="Brezrazmikov"/>
              <w:jc w:val="both"/>
              <w:rPr>
                <w:rFonts w:ascii="Arial Narrow" w:hAnsi="Arial Narrow" w:cs="Arial"/>
                <w:sz w:val="20"/>
                <w:szCs w:val="20"/>
              </w:rPr>
            </w:pPr>
            <w:r>
              <w:rPr>
                <w:rFonts w:ascii="Arial Narrow" w:hAnsi="Arial Narrow" w:cs="Arial"/>
                <w:sz w:val="20"/>
                <w:szCs w:val="20"/>
              </w:rPr>
              <w:t>do 4</w:t>
            </w:r>
            <w:r w:rsidRPr="00347BE7">
              <w:rPr>
                <w:rFonts w:ascii="Arial Narrow" w:hAnsi="Arial Narrow" w:cs="Arial"/>
                <w:sz w:val="20"/>
                <w:szCs w:val="20"/>
              </w:rPr>
              <w:t xml:space="preserve"> mio EUR</w:t>
            </w:r>
          </w:p>
        </w:tc>
        <w:tc>
          <w:tcPr>
            <w:tcW w:w="1279" w:type="dxa"/>
          </w:tcPr>
          <w:p w:rsidR="004372E2" w:rsidRPr="00347BE7" w:rsidRDefault="004372E2" w:rsidP="00003DCE">
            <w:pPr>
              <w:pStyle w:val="Brezrazmikov"/>
              <w:jc w:val="both"/>
              <w:rPr>
                <w:rFonts w:ascii="Arial Narrow" w:hAnsi="Arial Narrow" w:cs="Arial"/>
                <w:sz w:val="20"/>
                <w:szCs w:val="20"/>
              </w:rPr>
            </w:pPr>
            <w:r>
              <w:rPr>
                <w:rFonts w:ascii="Arial Narrow" w:hAnsi="Arial Narrow" w:cs="Arial"/>
                <w:sz w:val="20"/>
                <w:szCs w:val="20"/>
              </w:rPr>
              <w:t xml:space="preserve">do </w:t>
            </w:r>
            <w:r w:rsidR="00FD2383">
              <w:rPr>
                <w:rFonts w:ascii="Arial Narrow" w:hAnsi="Arial Narrow" w:cs="Arial"/>
                <w:sz w:val="20"/>
                <w:szCs w:val="20"/>
              </w:rPr>
              <w:t xml:space="preserve">6 </w:t>
            </w:r>
            <w:r w:rsidRPr="00347BE7">
              <w:rPr>
                <w:rFonts w:ascii="Arial Narrow" w:hAnsi="Arial Narrow" w:cs="Arial"/>
                <w:sz w:val="20"/>
                <w:szCs w:val="20"/>
              </w:rPr>
              <w:t xml:space="preserve">mio EUR </w:t>
            </w:r>
          </w:p>
        </w:tc>
        <w:tc>
          <w:tcPr>
            <w:tcW w:w="1119" w:type="dxa"/>
          </w:tcPr>
          <w:p w:rsidR="004372E2" w:rsidRDefault="004372E2" w:rsidP="00003DCE">
            <w:pPr>
              <w:pStyle w:val="Brezrazmikov"/>
              <w:jc w:val="both"/>
              <w:rPr>
                <w:rFonts w:ascii="Arial Narrow" w:hAnsi="Arial Narrow" w:cs="Arial"/>
                <w:sz w:val="20"/>
                <w:szCs w:val="20"/>
              </w:rPr>
            </w:pPr>
            <w:r w:rsidRPr="00506762">
              <w:rPr>
                <w:rFonts w:ascii="Arial Narrow" w:hAnsi="Arial Narrow" w:cs="Arial"/>
                <w:sz w:val="20"/>
                <w:szCs w:val="20"/>
              </w:rPr>
              <w:t xml:space="preserve">do </w:t>
            </w:r>
            <w:r>
              <w:rPr>
                <w:rFonts w:ascii="Arial Narrow" w:hAnsi="Arial Narrow" w:cs="Arial"/>
                <w:sz w:val="20"/>
                <w:szCs w:val="20"/>
              </w:rPr>
              <w:t xml:space="preserve">5 </w:t>
            </w:r>
            <w:r w:rsidRPr="00506762">
              <w:rPr>
                <w:rFonts w:ascii="Arial Narrow" w:hAnsi="Arial Narrow" w:cs="Arial"/>
                <w:sz w:val="20"/>
                <w:szCs w:val="20"/>
              </w:rPr>
              <w:t xml:space="preserve">mio EUR </w:t>
            </w:r>
          </w:p>
        </w:tc>
        <w:tc>
          <w:tcPr>
            <w:tcW w:w="1119" w:type="dxa"/>
          </w:tcPr>
          <w:p w:rsidR="004372E2" w:rsidRDefault="004372E2" w:rsidP="00003DCE">
            <w:pPr>
              <w:pStyle w:val="Brezrazmikov"/>
              <w:jc w:val="both"/>
              <w:rPr>
                <w:rFonts w:ascii="Arial Narrow" w:hAnsi="Arial Narrow" w:cs="Arial"/>
                <w:sz w:val="20"/>
                <w:szCs w:val="20"/>
              </w:rPr>
            </w:pPr>
            <w:r w:rsidRPr="00506762">
              <w:rPr>
                <w:rFonts w:ascii="Arial Narrow" w:hAnsi="Arial Narrow" w:cs="Arial"/>
                <w:sz w:val="20"/>
                <w:szCs w:val="20"/>
              </w:rPr>
              <w:t>do</w:t>
            </w:r>
            <w:r w:rsidR="000058E4">
              <w:rPr>
                <w:rFonts w:ascii="Arial Narrow" w:hAnsi="Arial Narrow" w:cs="Arial"/>
                <w:sz w:val="20"/>
                <w:szCs w:val="20"/>
              </w:rPr>
              <w:t xml:space="preserve"> </w:t>
            </w:r>
            <w:r>
              <w:rPr>
                <w:rFonts w:ascii="Arial Narrow" w:hAnsi="Arial Narrow" w:cs="Arial"/>
                <w:sz w:val="20"/>
                <w:szCs w:val="20"/>
              </w:rPr>
              <w:t xml:space="preserve">5 </w:t>
            </w:r>
            <w:r w:rsidRPr="00506762">
              <w:rPr>
                <w:rFonts w:ascii="Arial Narrow" w:hAnsi="Arial Narrow" w:cs="Arial"/>
                <w:sz w:val="20"/>
                <w:szCs w:val="20"/>
              </w:rPr>
              <w:t xml:space="preserve">mio EUR </w:t>
            </w:r>
          </w:p>
        </w:tc>
      </w:tr>
      <w:tr w:rsidR="004372E2" w:rsidRPr="00347BE7" w:rsidTr="00EC08A0">
        <w:tc>
          <w:tcPr>
            <w:tcW w:w="4661" w:type="dxa"/>
          </w:tcPr>
          <w:p w:rsidR="004372E2" w:rsidRPr="00933C93" w:rsidRDefault="008509D5" w:rsidP="006C632F">
            <w:pPr>
              <w:pStyle w:val="Brezrazmikov"/>
              <w:jc w:val="both"/>
              <w:rPr>
                <w:rFonts w:ascii="Arial Narrow" w:hAnsi="Arial Narrow" w:cs="Arial"/>
                <w:sz w:val="20"/>
                <w:szCs w:val="20"/>
              </w:rPr>
            </w:pPr>
            <w:hyperlink w:anchor="promet_AG" w:history="1">
              <w:r w:rsidR="004372E2" w:rsidRPr="00933C93">
                <w:rPr>
                  <w:rStyle w:val="Hiperpovezava"/>
                  <w:rFonts w:ascii="Arial Narrow" w:hAnsi="Arial Narrow" w:cs="Arial"/>
                  <w:color w:val="auto"/>
                  <w:sz w:val="20"/>
                  <w:szCs w:val="20"/>
                  <w:u w:val="none"/>
                </w:rPr>
                <w:t xml:space="preserve">Ureditev in izgradnja infrastrukture za kolesarje, pešce in </w:t>
              </w:r>
              <w:proofErr w:type="spellStart"/>
              <w:r w:rsidR="004372E2" w:rsidRPr="00933C93">
                <w:rPr>
                  <w:rStyle w:val="Hiperpovezava"/>
                  <w:rFonts w:ascii="Arial Narrow" w:hAnsi="Arial Narrow" w:cs="Arial"/>
                  <w:iCs/>
                  <w:color w:val="auto"/>
                  <w:sz w:val="20"/>
                  <w:szCs w:val="20"/>
                  <w:u w:val="none"/>
                </w:rPr>
                <w:t>multimodalnih</w:t>
              </w:r>
              <w:proofErr w:type="spellEnd"/>
              <w:r w:rsidR="004372E2" w:rsidRPr="00933C93">
                <w:rPr>
                  <w:rStyle w:val="Hiperpovezava"/>
                  <w:rFonts w:ascii="Arial Narrow" w:hAnsi="Arial Narrow" w:cs="Arial"/>
                  <w:iCs/>
                  <w:color w:val="auto"/>
                  <w:sz w:val="20"/>
                  <w:szCs w:val="20"/>
                  <w:u w:val="none"/>
                </w:rPr>
                <w:t xml:space="preserve"> vozlišč</w:t>
              </w:r>
            </w:hyperlink>
          </w:p>
        </w:tc>
        <w:tc>
          <w:tcPr>
            <w:tcW w:w="1110" w:type="dxa"/>
          </w:tcPr>
          <w:p w:rsidR="004372E2" w:rsidRPr="00355605" w:rsidRDefault="004372E2" w:rsidP="006C632F">
            <w:pPr>
              <w:pStyle w:val="Brezrazmikov"/>
              <w:jc w:val="both"/>
              <w:rPr>
                <w:rFonts w:ascii="Arial Narrow" w:hAnsi="Arial Narrow" w:cs="Arial"/>
                <w:sz w:val="20"/>
                <w:szCs w:val="20"/>
              </w:rPr>
            </w:pPr>
            <w:r w:rsidRPr="00355605">
              <w:rPr>
                <w:rFonts w:ascii="Arial Narrow" w:hAnsi="Arial Narrow" w:cs="Arial"/>
                <w:sz w:val="20"/>
                <w:szCs w:val="20"/>
              </w:rPr>
              <w:t xml:space="preserve">do </w:t>
            </w:r>
            <w:r>
              <w:rPr>
                <w:rFonts w:ascii="Arial Narrow" w:hAnsi="Arial Narrow" w:cs="Arial"/>
                <w:sz w:val="20"/>
                <w:szCs w:val="20"/>
              </w:rPr>
              <w:t>9</w:t>
            </w:r>
            <w:r w:rsidRPr="00355605">
              <w:rPr>
                <w:rFonts w:ascii="Arial Narrow" w:hAnsi="Arial Narrow" w:cs="Arial"/>
                <w:sz w:val="20"/>
                <w:szCs w:val="20"/>
              </w:rPr>
              <w:t xml:space="preserve"> mio EUR</w:t>
            </w:r>
          </w:p>
        </w:tc>
        <w:tc>
          <w:tcPr>
            <w:tcW w:w="1279" w:type="dxa"/>
          </w:tcPr>
          <w:p w:rsidR="004372E2" w:rsidRPr="00355605" w:rsidRDefault="004372E2" w:rsidP="006C632F">
            <w:pPr>
              <w:pStyle w:val="Brezrazmikov"/>
              <w:jc w:val="both"/>
              <w:rPr>
                <w:rFonts w:ascii="Arial Narrow" w:hAnsi="Arial Narrow" w:cs="Arial"/>
                <w:sz w:val="20"/>
                <w:szCs w:val="20"/>
              </w:rPr>
            </w:pPr>
            <w:r w:rsidRPr="00355605">
              <w:rPr>
                <w:rFonts w:ascii="Arial Narrow" w:hAnsi="Arial Narrow" w:cs="Arial"/>
                <w:sz w:val="20"/>
                <w:szCs w:val="20"/>
              </w:rPr>
              <w:t xml:space="preserve">do </w:t>
            </w:r>
            <w:r>
              <w:rPr>
                <w:rFonts w:ascii="Arial Narrow" w:hAnsi="Arial Narrow" w:cs="Arial"/>
                <w:sz w:val="20"/>
                <w:szCs w:val="20"/>
              </w:rPr>
              <w:t>6</w:t>
            </w:r>
            <w:r w:rsidRPr="00355605">
              <w:rPr>
                <w:rFonts w:ascii="Arial Narrow" w:hAnsi="Arial Narrow" w:cs="Arial"/>
                <w:sz w:val="20"/>
                <w:szCs w:val="20"/>
              </w:rPr>
              <w:t xml:space="preserve"> mio EUR</w:t>
            </w:r>
          </w:p>
        </w:tc>
        <w:tc>
          <w:tcPr>
            <w:tcW w:w="1119" w:type="dxa"/>
          </w:tcPr>
          <w:p w:rsidR="004372E2" w:rsidRPr="00355605" w:rsidRDefault="004372E2" w:rsidP="006C632F">
            <w:pPr>
              <w:pStyle w:val="Brezrazmikov"/>
              <w:jc w:val="both"/>
              <w:rPr>
                <w:rFonts w:ascii="Arial Narrow" w:hAnsi="Arial Narrow" w:cs="Arial"/>
                <w:sz w:val="20"/>
                <w:szCs w:val="20"/>
              </w:rPr>
            </w:pPr>
            <w:r w:rsidRPr="0041490B">
              <w:rPr>
                <w:rFonts w:ascii="Arial Narrow" w:hAnsi="Arial Narrow" w:cs="Arial"/>
                <w:sz w:val="20"/>
                <w:szCs w:val="20"/>
              </w:rPr>
              <w:t>do 6 mio EUR</w:t>
            </w:r>
          </w:p>
        </w:tc>
        <w:tc>
          <w:tcPr>
            <w:tcW w:w="1119" w:type="dxa"/>
          </w:tcPr>
          <w:p w:rsidR="004372E2" w:rsidRPr="00355605" w:rsidRDefault="004372E2" w:rsidP="006C632F">
            <w:pPr>
              <w:pStyle w:val="Brezrazmikov"/>
              <w:jc w:val="both"/>
              <w:rPr>
                <w:rFonts w:ascii="Arial Narrow" w:hAnsi="Arial Narrow" w:cs="Arial"/>
                <w:sz w:val="20"/>
                <w:szCs w:val="20"/>
              </w:rPr>
            </w:pPr>
            <w:r w:rsidRPr="0041490B">
              <w:rPr>
                <w:rFonts w:ascii="Arial Narrow" w:hAnsi="Arial Narrow" w:cs="Arial"/>
                <w:sz w:val="20"/>
                <w:szCs w:val="20"/>
              </w:rPr>
              <w:t>do 6 mio EUR</w:t>
            </w:r>
          </w:p>
        </w:tc>
      </w:tr>
      <w:tr w:rsidR="004372E2" w:rsidRPr="00347BE7" w:rsidTr="00EC08A0">
        <w:tc>
          <w:tcPr>
            <w:tcW w:w="4661" w:type="dxa"/>
          </w:tcPr>
          <w:p w:rsidR="004372E2" w:rsidRPr="00933C93" w:rsidRDefault="008509D5" w:rsidP="00A32228">
            <w:pPr>
              <w:pStyle w:val="Brezrazmikov"/>
              <w:jc w:val="both"/>
              <w:rPr>
                <w:rFonts w:ascii="Arial Narrow" w:hAnsi="Arial Narrow" w:cs="Arial"/>
                <w:sz w:val="20"/>
                <w:szCs w:val="20"/>
              </w:rPr>
            </w:pPr>
            <w:hyperlink w:anchor="promet_narava" w:history="1">
              <w:r w:rsidR="004372E2" w:rsidRPr="00933C93">
                <w:rPr>
                  <w:rStyle w:val="Hiperpovezava"/>
                  <w:rFonts w:ascii="Arial Narrow" w:hAnsi="Arial Narrow" w:cs="Arial"/>
                  <w:color w:val="auto"/>
                  <w:sz w:val="20"/>
                  <w:szCs w:val="20"/>
                  <w:u w:val="none"/>
                </w:rPr>
                <w:t>Spodbujanje trajnostne mobilnosti območij ohranjanja narave</w:t>
              </w:r>
            </w:hyperlink>
          </w:p>
        </w:tc>
        <w:tc>
          <w:tcPr>
            <w:tcW w:w="1110" w:type="dxa"/>
          </w:tcPr>
          <w:p w:rsidR="004372E2" w:rsidRPr="00355605" w:rsidRDefault="004372E2" w:rsidP="00A32228">
            <w:pPr>
              <w:pStyle w:val="Brezrazmikov"/>
              <w:jc w:val="both"/>
              <w:rPr>
                <w:rFonts w:ascii="Arial Narrow" w:hAnsi="Arial Narrow" w:cs="Arial"/>
                <w:sz w:val="20"/>
                <w:szCs w:val="20"/>
              </w:rPr>
            </w:pPr>
            <w:r>
              <w:rPr>
                <w:rFonts w:ascii="Arial Narrow" w:hAnsi="Arial Narrow" w:cs="Arial"/>
                <w:sz w:val="20"/>
                <w:szCs w:val="20"/>
              </w:rPr>
              <w:t xml:space="preserve">do 0,5 </w:t>
            </w:r>
            <w:r w:rsidRPr="00355605">
              <w:rPr>
                <w:rFonts w:ascii="Arial Narrow" w:hAnsi="Arial Narrow" w:cs="Arial"/>
                <w:sz w:val="20"/>
                <w:szCs w:val="20"/>
              </w:rPr>
              <w:t>mio EUR</w:t>
            </w:r>
          </w:p>
        </w:tc>
        <w:tc>
          <w:tcPr>
            <w:tcW w:w="1279" w:type="dxa"/>
          </w:tcPr>
          <w:p w:rsidR="004372E2" w:rsidRPr="00355605" w:rsidRDefault="004372E2" w:rsidP="00A32228">
            <w:pPr>
              <w:pStyle w:val="Brezrazmikov"/>
              <w:jc w:val="both"/>
              <w:rPr>
                <w:rFonts w:ascii="Arial Narrow" w:hAnsi="Arial Narrow" w:cs="Arial"/>
                <w:sz w:val="20"/>
                <w:szCs w:val="20"/>
              </w:rPr>
            </w:pPr>
            <w:r>
              <w:rPr>
                <w:rFonts w:ascii="Arial Narrow" w:hAnsi="Arial Narrow" w:cs="Arial"/>
                <w:sz w:val="20"/>
                <w:szCs w:val="20"/>
              </w:rPr>
              <w:t xml:space="preserve">do 0,5 </w:t>
            </w:r>
            <w:r w:rsidRPr="00355605">
              <w:rPr>
                <w:rFonts w:ascii="Arial Narrow" w:hAnsi="Arial Narrow" w:cs="Arial"/>
                <w:sz w:val="20"/>
                <w:szCs w:val="20"/>
              </w:rPr>
              <w:t>mio EUR</w:t>
            </w:r>
          </w:p>
        </w:tc>
        <w:tc>
          <w:tcPr>
            <w:tcW w:w="1119" w:type="dxa"/>
          </w:tcPr>
          <w:p w:rsidR="004372E2" w:rsidRPr="00355605" w:rsidRDefault="004372E2" w:rsidP="00A32228">
            <w:pPr>
              <w:pStyle w:val="Brezrazmikov"/>
              <w:jc w:val="both"/>
              <w:rPr>
                <w:rFonts w:ascii="Arial Narrow" w:hAnsi="Arial Narrow" w:cs="Arial"/>
                <w:sz w:val="20"/>
                <w:szCs w:val="20"/>
              </w:rPr>
            </w:pPr>
            <w:r>
              <w:rPr>
                <w:rFonts w:ascii="Arial Narrow" w:hAnsi="Arial Narrow" w:cs="Arial"/>
                <w:sz w:val="20"/>
                <w:szCs w:val="20"/>
              </w:rPr>
              <w:t xml:space="preserve">do 0,5 </w:t>
            </w:r>
            <w:r w:rsidRPr="00355605">
              <w:rPr>
                <w:rFonts w:ascii="Arial Narrow" w:hAnsi="Arial Narrow" w:cs="Arial"/>
                <w:sz w:val="20"/>
                <w:szCs w:val="20"/>
              </w:rPr>
              <w:t>mio EUR</w:t>
            </w:r>
          </w:p>
        </w:tc>
        <w:tc>
          <w:tcPr>
            <w:tcW w:w="1119" w:type="dxa"/>
          </w:tcPr>
          <w:p w:rsidR="004372E2" w:rsidRPr="00355605" w:rsidRDefault="004372E2" w:rsidP="00A32228">
            <w:pPr>
              <w:pStyle w:val="Brezrazmikov"/>
              <w:jc w:val="both"/>
              <w:rPr>
                <w:rFonts w:ascii="Arial Narrow" w:hAnsi="Arial Narrow" w:cs="Arial"/>
                <w:sz w:val="20"/>
                <w:szCs w:val="20"/>
              </w:rPr>
            </w:pPr>
            <w:r>
              <w:rPr>
                <w:rFonts w:ascii="Arial Narrow" w:hAnsi="Arial Narrow" w:cs="Arial"/>
                <w:sz w:val="20"/>
                <w:szCs w:val="20"/>
              </w:rPr>
              <w:t xml:space="preserve">do 0,5 </w:t>
            </w:r>
            <w:r w:rsidRPr="00355605">
              <w:rPr>
                <w:rFonts w:ascii="Arial Narrow" w:hAnsi="Arial Narrow" w:cs="Arial"/>
                <w:sz w:val="20"/>
                <w:szCs w:val="20"/>
              </w:rPr>
              <w:t>mio EUR</w:t>
            </w:r>
          </w:p>
        </w:tc>
      </w:tr>
      <w:tr w:rsidR="004372E2" w:rsidRPr="00347BE7" w:rsidTr="00EC08A0">
        <w:tc>
          <w:tcPr>
            <w:tcW w:w="4661" w:type="dxa"/>
          </w:tcPr>
          <w:p w:rsidR="004372E2" w:rsidRPr="00933C93" w:rsidRDefault="008509D5" w:rsidP="00A32228">
            <w:pPr>
              <w:pStyle w:val="Brezrazmikov"/>
              <w:jc w:val="both"/>
              <w:rPr>
                <w:rFonts w:ascii="Arial Narrow" w:hAnsi="Arial Narrow" w:cs="Arial"/>
                <w:sz w:val="20"/>
                <w:szCs w:val="20"/>
              </w:rPr>
            </w:pPr>
            <w:hyperlink w:anchor="promet_AG" w:history="1">
              <w:r w:rsidR="004372E2" w:rsidRPr="00933C93">
                <w:rPr>
                  <w:rStyle w:val="Hiperpovezava"/>
                  <w:rFonts w:ascii="Arial Narrow" w:hAnsi="Arial Narrow" w:cs="Arial"/>
                  <w:color w:val="auto"/>
                  <w:sz w:val="20"/>
                  <w:szCs w:val="20"/>
                  <w:u w:val="none"/>
                </w:rPr>
                <w:t>Spodbujanje razvoja trga alternativnih goriv v prometu</w:t>
              </w:r>
            </w:hyperlink>
          </w:p>
        </w:tc>
        <w:tc>
          <w:tcPr>
            <w:tcW w:w="1110" w:type="dxa"/>
          </w:tcPr>
          <w:p w:rsidR="004372E2" w:rsidRPr="00355605" w:rsidRDefault="004372E2" w:rsidP="00A32228">
            <w:pPr>
              <w:pStyle w:val="Brezrazmikov"/>
              <w:jc w:val="both"/>
              <w:rPr>
                <w:rFonts w:ascii="Arial Narrow" w:hAnsi="Arial Narrow" w:cs="Arial"/>
                <w:sz w:val="20"/>
                <w:szCs w:val="20"/>
              </w:rPr>
            </w:pPr>
            <w:r>
              <w:rPr>
                <w:rFonts w:ascii="Arial Narrow" w:hAnsi="Arial Narrow" w:cs="Arial"/>
                <w:sz w:val="20"/>
                <w:szCs w:val="20"/>
              </w:rPr>
              <w:t xml:space="preserve">do </w:t>
            </w:r>
            <w:r w:rsidR="00FD2383">
              <w:rPr>
                <w:rFonts w:ascii="Arial Narrow" w:hAnsi="Arial Narrow" w:cs="Arial"/>
                <w:sz w:val="20"/>
                <w:szCs w:val="20"/>
              </w:rPr>
              <w:t>4</w:t>
            </w:r>
            <w:r w:rsidR="006E7068">
              <w:rPr>
                <w:rFonts w:ascii="Arial Narrow" w:hAnsi="Arial Narrow" w:cs="Arial"/>
                <w:sz w:val="20"/>
                <w:szCs w:val="20"/>
              </w:rPr>
              <w:t>,3</w:t>
            </w:r>
            <w:r w:rsidR="000058E4">
              <w:rPr>
                <w:rFonts w:ascii="Arial Narrow" w:hAnsi="Arial Narrow" w:cs="Arial"/>
                <w:sz w:val="20"/>
                <w:szCs w:val="20"/>
              </w:rPr>
              <w:t xml:space="preserve"> </w:t>
            </w:r>
            <w:r w:rsidRPr="00355605">
              <w:rPr>
                <w:rFonts w:ascii="Arial Narrow" w:hAnsi="Arial Narrow" w:cs="Arial"/>
                <w:sz w:val="20"/>
                <w:szCs w:val="20"/>
              </w:rPr>
              <w:t>mio EUR</w:t>
            </w:r>
          </w:p>
        </w:tc>
        <w:tc>
          <w:tcPr>
            <w:tcW w:w="1279" w:type="dxa"/>
          </w:tcPr>
          <w:p w:rsidR="004372E2" w:rsidRPr="00355605" w:rsidRDefault="004372E2" w:rsidP="00A32228">
            <w:pPr>
              <w:pStyle w:val="Brezrazmikov"/>
              <w:jc w:val="both"/>
              <w:rPr>
                <w:rFonts w:ascii="Arial Narrow" w:hAnsi="Arial Narrow" w:cs="Arial"/>
                <w:sz w:val="20"/>
                <w:szCs w:val="20"/>
              </w:rPr>
            </w:pPr>
            <w:r w:rsidRPr="00355605">
              <w:rPr>
                <w:rFonts w:ascii="Arial Narrow" w:hAnsi="Arial Narrow" w:cs="Arial"/>
                <w:sz w:val="20"/>
                <w:szCs w:val="20"/>
              </w:rPr>
              <w:t xml:space="preserve">do </w:t>
            </w:r>
            <w:r>
              <w:rPr>
                <w:rFonts w:ascii="Arial Narrow" w:hAnsi="Arial Narrow" w:cs="Arial"/>
                <w:sz w:val="20"/>
                <w:szCs w:val="20"/>
              </w:rPr>
              <w:t>3</w:t>
            </w:r>
            <w:r w:rsidR="00FD2383">
              <w:rPr>
                <w:rFonts w:ascii="Arial Narrow" w:hAnsi="Arial Narrow" w:cs="Arial"/>
                <w:sz w:val="20"/>
                <w:szCs w:val="20"/>
              </w:rPr>
              <w:t>,5</w:t>
            </w:r>
            <w:r w:rsidR="006E7068">
              <w:rPr>
                <w:rFonts w:ascii="Arial Narrow" w:hAnsi="Arial Narrow" w:cs="Arial"/>
                <w:sz w:val="20"/>
                <w:szCs w:val="20"/>
              </w:rPr>
              <w:t xml:space="preserve"> </w:t>
            </w:r>
            <w:r w:rsidRPr="00355605">
              <w:rPr>
                <w:rFonts w:ascii="Arial Narrow" w:hAnsi="Arial Narrow" w:cs="Arial"/>
                <w:sz w:val="20"/>
                <w:szCs w:val="20"/>
              </w:rPr>
              <w:t>mio EUR</w:t>
            </w:r>
          </w:p>
        </w:tc>
        <w:tc>
          <w:tcPr>
            <w:tcW w:w="1119" w:type="dxa"/>
          </w:tcPr>
          <w:p w:rsidR="004372E2" w:rsidRPr="00355605" w:rsidRDefault="004372E2" w:rsidP="00A32228">
            <w:pPr>
              <w:pStyle w:val="Brezrazmikov"/>
              <w:jc w:val="both"/>
              <w:rPr>
                <w:rFonts w:ascii="Arial Narrow" w:hAnsi="Arial Narrow" w:cs="Arial"/>
                <w:sz w:val="20"/>
                <w:szCs w:val="20"/>
              </w:rPr>
            </w:pPr>
            <w:r w:rsidRPr="00840695">
              <w:rPr>
                <w:rFonts w:ascii="Arial Narrow" w:hAnsi="Arial Narrow" w:cs="Arial"/>
                <w:sz w:val="20"/>
                <w:szCs w:val="20"/>
              </w:rPr>
              <w:t>do 3</w:t>
            </w:r>
            <w:r w:rsidR="00FD2383">
              <w:rPr>
                <w:rFonts w:ascii="Arial Narrow" w:hAnsi="Arial Narrow" w:cs="Arial"/>
                <w:sz w:val="20"/>
                <w:szCs w:val="20"/>
              </w:rPr>
              <w:t>,5</w:t>
            </w:r>
            <w:r>
              <w:rPr>
                <w:rFonts w:ascii="Arial Narrow" w:hAnsi="Arial Narrow" w:cs="Arial"/>
                <w:sz w:val="20"/>
                <w:szCs w:val="20"/>
              </w:rPr>
              <w:t xml:space="preserve"> </w:t>
            </w:r>
            <w:r w:rsidRPr="00840695">
              <w:rPr>
                <w:rFonts w:ascii="Arial Narrow" w:hAnsi="Arial Narrow" w:cs="Arial"/>
                <w:sz w:val="20"/>
                <w:szCs w:val="20"/>
              </w:rPr>
              <w:t>mio EUR</w:t>
            </w:r>
          </w:p>
        </w:tc>
        <w:tc>
          <w:tcPr>
            <w:tcW w:w="1119" w:type="dxa"/>
          </w:tcPr>
          <w:p w:rsidR="004372E2" w:rsidRPr="00355605" w:rsidRDefault="004372E2" w:rsidP="00A32228">
            <w:pPr>
              <w:pStyle w:val="Brezrazmikov"/>
              <w:jc w:val="both"/>
              <w:rPr>
                <w:rFonts w:ascii="Arial Narrow" w:hAnsi="Arial Narrow" w:cs="Arial"/>
                <w:sz w:val="20"/>
                <w:szCs w:val="20"/>
              </w:rPr>
            </w:pPr>
            <w:r w:rsidRPr="00840695">
              <w:rPr>
                <w:rFonts w:ascii="Arial Narrow" w:hAnsi="Arial Narrow" w:cs="Arial"/>
                <w:sz w:val="20"/>
                <w:szCs w:val="20"/>
              </w:rPr>
              <w:t>do 3</w:t>
            </w:r>
            <w:r w:rsidR="00FD2383">
              <w:rPr>
                <w:rFonts w:ascii="Arial Narrow" w:hAnsi="Arial Narrow" w:cs="Arial"/>
                <w:sz w:val="20"/>
                <w:szCs w:val="20"/>
              </w:rPr>
              <w:t>,5</w:t>
            </w:r>
            <w:r>
              <w:rPr>
                <w:rFonts w:ascii="Arial Narrow" w:hAnsi="Arial Narrow" w:cs="Arial"/>
                <w:sz w:val="20"/>
                <w:szCs w:val="20"/>
              </w:rPr>
              <w:t xml:space="preserve"> </w:t>
            </w:r>
            <w:r w:rsidRPr="00840695">
              <w:rPr>
                <w:rFonts w:ascii="Arial Narrow" w:hAnsi="Arial Narrow" w:cs="Arial"/>
                <w:sz w:val="20"/>
                <w:szCs w:val="20"/>
              </w:rPr>
              <w:t>mio EUR</w:t>
            </w:r>
          </w:p>
        </w:tc>
      </w:tr>
      <w:tr w:rsidR="004372E2" w:rsidRPr="00347BE7" w:rsidTr="00EC08A0">
        <w:tc>
          <w:tcPr>
            <w:tcW w:w="4661" w:type="dxa"/>
          </w:tcPr>
          <w:p w:rsidR="004372E2" w:rsidRPr="00EC08A0" w:rsidRDefault="004372E2" w:rsidP="00A32228">
            <w:pPr>
              <w:pStyle w:val="Brezrazmikov"/>
              <w:jc w:val="both"/>
              <w:rPr>
                <w:rFonts w:ascii="Arial Narrow" w:hAnsi="Arial Narrow" w:cs="Arial"/>
                <w:sz w:val="20"/>
                <w:szCs w:val="20"/>
              </w:rPr>
            </w:pPr>
            <w:r w:rsidRPr="00EC08A0">
              <w:rPr>
                <w:rFonts w:ascii="Arial Narrow" w:hAnsi="Arial Narrow" w:cs="Arial"/>
                <w:sz w:val="20"/>
                <w:szCs w:val="20"/>
              </w:rPr>
              <w:t>Spodbude za nakup koles</w:t>
            </w:r>
          </w:p>
        </w:tc>
        <w:tc>
          <w:tcPr>
            <w:tcW w:w="1110" w:type="dxa"/>
          </w:tcPr>
          <w:p w:rsidR="004372E2" w:rsidRDefault="0027572E" w:rsidP="00A32228">
            <w:pPr>
              <w:pStyle w:val="Brezrazmikov"/>
              <w:jc w:val="both"/>
              <w:rPr>
                <w:rFonts w:ascii="Arial Narrow" w:hAnsi="Arial Narrow" w:cs="Arial"/>
                <w:sz w:val="20"/>
                <w:szCs w:val="20"/>
              </w:rPr>
            </w:pPr>
            <w:r>
              <w:rPr>
                <w:rFonts w:ascii="Arial Narrow" w:hAnsi="Arial Narrow" w:cs="Arial"/>
                <w:sz w:val="20"/>
                <w:szCs w:val="20"/>
              </w:rPr>
              <w:t xml:space="preserve">do </w:t>
            </w:r>
            <w:r w:rsidR="004372E2">
              <w:rPr>
                <w:rFonts w:ascii="Arial Narrow" w:hAnsi="Arial Narrow" w:cs="Arial"/>
                <w:sz w:val="20"/>
                <w:szCs w:val="20"/>
              </w:rPr>
              <w:t>1</w:t>
            </w:r>
            <w:r>
              <w:rPr>
                <w:rFonts w:ascii="Arial Narrow" w:hAnsi="Arial Narrow" w:cs="Arial"/>
                <w:sz w:val="20"/>
                <w:szCs w:val="20"/>
              </w:rPr>
              <w:t xml:space="preserve"> mio EUR</w:t>
            </w:r>
          </w:p>
        </w:tc>
        <w:tc>
          <w:tcPr>
            <w:tcW w:w="1279" w:type="dxa"/>
          </w:tcPr>
          <w:p w:rsidR="004372E2" w:rsidRPr="00355605" w:rsidRDefault="0027572E" w:rsidP="00A32228">
            <w:pPr>
              <w:pStyle w:val="Brezrazmikov"/>
              <w:jc w:val="both"/>
              <w:rPr>
                <w:rFonts w:ascii="Arial Narrow" w:hAnsi="Arial Narrow" w:cs="Arial"/>
                <w:sz w:val="20"/>
                <w:szCs w:val="20"/>
              </w:rPr>
            </w:pPr>
            <w:r>
              <w:rPr>
                <w:rFonts w:ascii="Arial Narrow" w:hAnsi="Arial Narrow" w:cs="Arial"/>
                <w:sz w:val="20"/>
                <w:szCs w:val="20"/>
              </w:rPr>
              <w:t xml:space="preserve">do </w:t>
            </w:r>
            <w:r w:rsidR="0005142A">
              <w:rPr>
                <w:rFonts w:ascii="Arial Narrow" w:hAnsi="Arial Narrow" w:cs="Arial"/>
                <w:sz w:val="20"/>
                <w:szCs w:val="20"/>
              </w:rPr>
              <w:t>1</w:t>
            </w:r>
            <w:r>
              <w:rPr>
                <w:rFonts w:ascii="Arial Narrow" w:hAnsi="Arial Narrow" w:cs="Arial"/>
                <w:sz w:val="20"/>
                <w:szCs w:val="20"/>
              </w:rPr>
              <w:t xml:space="preserve"> mio EUR</w:t>
            </w:r>
          </w:p>
        </w:tc>
        <w:tc>
          <w:tcPr>
            <w:tcW w:w="1119" w:type="dxa"/>
          </w:tcPr>
          <w:p w:rsidR="004372E2" w:rsidRPr="00355605" w:rsidRDefault="0005142A" w:rsidP="00A32228">
            <w:pPr>
              <w:pStyle w:val="Brezrazmikov"/>
              <w:jc w:val="both"/>
              <w:rPr>
                <w:rFonts w:ascii="Arial Narrow" w:hAnsi="Arial Narrow" w:cs="Arial"/>
                <w:sz w:val="20"/>
                <w:szCs w:val="20"/>
              </w:rPr>
            </w:pPr>
            <w:r>
              <w:rPr>
                <w:rFonts w:ascii="Arial Narrow" w:hAnsi="Arial Narrow" w:cs="Arial"/>
                <w:sz w:val="20"/>
                <w:szCs w:val="20"/>
              </w:rPr>
              <w:t>0</w:t>
            </w:r>
            <w:r w:rsidR="0027572E">
              <w:rPr>
                <w:rFonts w:ascii="Arial Narrow" w:hAnsi="Arial Narrow" w:cs="Arial"/>
                <w:sz w:val="20"/>
                <w:szCs w:val="20"/>
              </w:rPr>
              <w:t xml:space="preserve"> mio EUR</w:t>
            </w:r>
          </w:p>
        </w:tc>
        <w:tc>
          <w:tcPr>
            <w:tcW w:w="1119" w:type="dxa"/>
          </w:tcPr>
          <w:p w:rsidR="004372E2" w:rsidRPr="00355605" w:rsidRDefault="0005142A" w:rsidP="00A32228">
            <w:pPr>
              <w:pStyle w:val="Brezrazmikov"/>
              <w:jc w:val="both"/>
              <w:rPr>
                <w:rFonts w:ascii="Arial Narrow" w:hAnsi="Arial Narrow" w:cs="Arial"/>
                <w:sz w:val="20"/>
                <w:szCs w:val="20"/>
              </w:rPr>
            </w:pPr>
            <w:r>
              <w:rPr>
                <w:rFonts w:ascii="Arial Narrow" w:hAnsi="Arial Narrow" w:cs="Arial"/>
                <w:sz w:val="20"/>
                <w:szCs w:val="20"/>
              </w:rPr>
              <w:t>0</w:t>
            </w:r>
            <w:r w:rsidR="0027572E">
              <w:rPr>
                <w:rFonts w:ascii="Arial Narrow" w:hAnsi="Arial Narrow" w:cs="Arial"/>
                <w:sz w:val="20"/>
                <w:szCs w:val="20"/>
              </w:rPr>
              <w:t xml:space="preserve"> mio EUR</w:t>
            </w:r>
          </w:p>
        </w:tc>
      </w:tr>
      <w:tr w:rsidR="004372E2" w:rsidRPr="00347BE7" w:rsidTr="004372E2">
        <w:tc>
          <w:tcPr>
            <w:tcW w:w="4661" w:type="dxa"/>
          </w:tcPr>
          <w:p w:rsidR="004372E2" w:rsidRPr="004372E2" w:rsidRDefault="004372E2" w:rsidP="00C522BB">
            <w:pPr>
              <w:pStyle w:val="Brezrazmikov"/>
              <w:jc w:val="both"/>
              <w:rPr>
                <w:rFonts w:ascii="Arial Narrow" w:hAnsi="Arial Narrow" w:cs="Arial"/>
                <w:sz w:val="20"/>
                <w:szCs w:val="20"/>
              </w:rPr>
            </w:pPr>
            <w:r>
              <w:rPr>
                <w:rFonts w:ascii="Arial Narrow" w:hAnsi="Arial Narrow" w:cs="Arial"/>
                <w:sz w:val="20"/>
                <w:szCs w:val="20"/>
              </w:rPr>
              <w:t>Izgradnja žele</w:t>
            </w:r>
            <w:r w:rsidR="00C522BB">
              <w:rPr>
                <w:rFonts w:ascii="Arial Narrow" w:hAnsi="Arial Narrow" w:cs="Arial"/>
                <w:sz w:val="20"/>
                <w:szCs w:val="20"/>
              </w:rPr>
              <w:t>z</w:t>
            </w:r>
            <w:r>
              <w:rPr>
                <w:rFonts w:ascii="Arial Narrow" w:hAnsi="Arial Narrow" w:cs="Arial"/>
                <w:sz w:val="20"/>
                <w:szCs w:val="20"/>
              </w:rPr>
              <w:t>niških prog</w:t>
            </w:r>
          </w:p>
        </w:tc>
        <w:tc>
          <w:tcPr>
            <w:tcW w:w="1110" w:type="dxa"/>
          </w:tcPr>
          <w:p w:rsidR="004372E2" w:rsidRDefault="004372E2" w:rsidP="00A32228">
            <w:pPr>
              <w:pStyle w:val="Brezrazmikov"/>
              <w:jc w:val="both"/>
              <w:rPr>
                <w:rFonts w:ascii="Arial Narrow" w:hAnsi="Arial Narrow" w:cs="Arial"/>
                <w:sz w:val="20"/>
                <w:szCs w:val="20"/>
              </w:rPr>
            </w:pPr>
            <w:r>
              <w:rPr>
                <w:rFonts w:ascii="Arial Narrow" w:hAnsi="Arial Narrow" w:cs="Arial"/>
                <w:sz w:val="20"/>
                <w:szCs w:val="20"/>
              </w:rPr>
              <w:t>d</w:t>
            </w:r>
            <w:r w:rsidR="00FD2383">
              <w:rPr>
                <w:rFonts w:ascii="Arial Narrow" w:hAnsi="Arial Narrow" w:cs="Arial"/>
                <w:sz w:val="20"/>
                <w:szCs w:val="20"/>
              </w:rPr>
              <w:t xml:space="preserve">o </w:t>
            </w:r>
            <w:r w:rsidR="0027572E">
              <w:rPr>
                <w:rFonts w:ascii="Arial Narrow" w:hAnsi="Arial Narrow" w:cs="Arial"/>
                <w:sz w:val="20"/>
                <w:szCs w:val="20"/>
              </w:rPr>
              <w:t>10</w:t>
            </w:r>
            <w:r>
              <w:rPr>
                <w:rFonts w:ascii="Arial Narrow" w:hAnsi="Arial Narrow" w:cs="Arial"/>
                <w:sz w:val="20"/>
                <w:szCs w:val="20"/>
              </w:rPr>
              <w:t xml:space="preserve"> mio EUR</w:t>
            </w:r>
          </w:p>
        </w:tc>
        <w:tc>
          <w:tcPr>
            <w:tcW w:w="1279" w:type="dxa"/>
          </w:tcPr>
          <w:p w:rsidR="004372E2" w:rsidRPr="00355605" w:rsidRDefault="0027572E" w:rsidP="00A32228">
            <w:pPr>
              <w:pStyle w:val="Brezrazmikov"/>
              <w:jc w:val="both"/>
              <w:rPr>
                <w:rFonts w:ascii="Arial Narrow" w:hAnsi="Arial Narrow" w:cs="Arial"/>
                <w:sz w:val="20"/>
                <w:szCs w:val="20"/>
              </w:rPr>
            </w:pPr>
            <w:r>
              <w:rPr>
                <w:rFonts w:ascii="Arial Narrow" w:hAnsi="Arial Narrow" w:cs="Arial"/>
                <w:sz w:val="20"/>
                <w:szCs w:val="20"/>
              </w:rPr>
              <w:t>do 10</w:t>
            </w:r>
            <w:r w:rsidR="004372E2" w:rsidRPr="001C6AFD">
              <w:rPr>
                <w:rFonts w:ascii="Arial Narrow" w:hAnsi="Arial Narrow" w:cs="Arial"/>
                <w:sz w:val="20"/>
                <w:szCs w:val="20"/>
              </w:rPr>
              <w:t xml:space="preserve"> mio EUR</w:t>
            </w:r>
          </w:p>
        </w:tc>
        <w:tc>
          <w:tcPr>
            <w:tcW w:w="1119" w:type="dxa"/>
          </w:tcPr>
          <w:p w:rsidR="004372E2" w:rsidRPr="00355605" w:rsidRDefault="00FD2383" w:rsidP="00A32228">
            <w:pPr>
              <w:pStyle w:val="Brezrazmikov"/>
              <w:jc w:val="both"/>
              <w:rPr>
                <w:rFonts w:ascii="Arial Narrow" w:hAnsi="Arial Narrow" w:cs="Arial"/>
                <w:sz w:val="20"/>
                <w:szCs w:val="20"/>
              </w:rPr>
            </w:pPr>
            <w:r>
              <w:rPr>
                <w:rFonts w:ascii="Arial Narrow" w:hAnsi="Arial Narrow" w:cs="Arial"/>
                <w:sz w:val="20"/>
                <w:szCs w:val="20"/>
              </w:rPr>
              <w:t>do</w:t>
            </w:r>
            <w:r w:rsidR="0027572E">
              <w:rPr>
                <w:rFonts w:ascii="Arial Narrow" w:hAnsi="Arial Narrow" w:cs="Arial"/>
                <w:sz w:val="20"/>
                <w:szCs w:val="20"/>
              </w:rPr>
              <w:t xml:space="preserve"> 5</w:t>
            </w:r>
            <w:r w:rsidR="000058E4">
              <w:rPr>
                <w:rFonts w:ascii="Arial Narrow" w:hAnsi="Arial Narrow" w:cs="Arial"/>
                <w:sz w:val="20"/>
                <w:szCs w:val="20"/>
              </w:rPr>
              <w:t xml:space="preserve"> </w:t>
            </w:r>
            <w:r w:rsidR="004372E2" w:rsidRPr="001C6AFD">
              <w:rPr>
                <w:rFonts w:ascii="Arial Narrow" w:hAnsi="Arial Narrow" w:cs="Arial"/>
                <w:sz w:val="20"/>
                <w:szCs w:val="20"/>
              </w:rPr>
              <w:t>mio EUR</w:t>
            </w:r>
          </w:p>
        </w:tc>
        <w:tc>
          <w:tcPr>
            <w:tcW w:w="1119" w:type="dxa"/>
          </w:tcPr>
          <w:p w:rsidR="004372E2" w:rsidRPr="00355605" w:rsidRDefault="0027572E" w:rsidP="00A32228">
            <w:pPr>
              <w:pStyle w:val="Brezrazmikov"/>
              <w:jc w:val="both"/>
              <w:rPr>
                <w:rFonts w:ascii="Arial Narrow" w:hAnsi="Arial Narrow" w:cs="Arial"/>
                <w:sz w:val="20"/>
                <w:szCs w:val="20"/>
              </w:rPr>
            </w:pPr>
            <w:r>
              <w:rPr>
                <w:rFonts w:ascii="Arial Narrow" w:hAnsi="Arial Narrow" w:cs="Arial"/>
                <w:sz w:val="20"/>
                <w:szCs w:val="20"/>
              </w:rPr>
              <w:t>0</w:t>
            </w:r>
            <w:r w:rsidR="000058E4">
              <w:rPr>
                <w:rFonts w:ascii="Arial Narrow" w:hAnsi="Arial Narrow" w:cs="Arial"/>
                <w:sz w:val="20"/>
                <w:szCs w:val="20"/>
              </w:rPr>
              <w:t xml:space="preserve"> </w:t>
            </w:r>
            <w:r w:rsidR="004372E2" w:rsidRPr="001C6AFD">
              <w:rPr>
                <w:rFonts w:ascii="Arial Narrow" w:hAnsi="Arial Narrow" w:cs="Arial"/>
                <w:sz w:val="20"/>
                <w:szCs w:val="20"/>
              </w:rPr>
              <w:t>mio EUR</w:t>
            </w:r>
          </w:p>
        </w:tc>
      </w:tr>
      <w:tr w:rsidR="00F73C10" w:rsidRPr="00347BE7" w:rsidTr="00EC08A0">
        <w:tc>
          <w:tcPr>
            <w:tcW w:w="4661" w:type="dxa"/>
          </w:tcPr>
          <w:p w:rsidR="00F73C10" w:rsidRPr="00347BE7" w:rsidRDefault="00F73C10" w:rsidP="00996C2E">
            <w:pPr>
              <w:pStyle w:val="Brezrazmikov"/>
              <w:jc w:val="both"/>
              <w:rPr>
                <w:rFonts w:ascii="Arial Narrow" w:hAnsi="Arial Narrow" w:cs="Arial"/>
                <w:b/>
                <w:sz w:val="20"/>
                <w:szCs w:val="20"/>
              </w:rPr>
            </w:pPr>
            <w:r>
              <w:rPr>
                <w:rFonts w:ascii="Arial Narrow" w:eastAsia="Times New Roman" w:hAnsi="Arial Narrow" w:cs="Arial"/>
                <w:sz w:val="20"/>
                <w:szCs w:val="20"/>
                <w:lang w:eastAsia="sl-SI"/>
              </w:rPr>
              <w:t>Spodbujanje železniškega tovornega prometa</w:t>
            </w:r>
          </w:p>
        </w:tc>
        <w:tc>
          <w:tcPr>
            <w:tcW w:w="1110" w:type="dxa"/>
          </w:tcPr>
          <w:p w:rsidR="00F73C10" w:rsidRDefault="00F73C10" w:rsidP="00971CA8">
            <w:pPr>
              <w:pStyle w:val="Brezrazmikov"/>
              <w:jc w:val="both"/>
              <w:rPr>
                <w:rFonts w:ascii="Arial Narrow" w:hAnsi="Arial Narrow" w:cs="Arial"/>
                <w:sz w:val="20"/>
                <w:szCs w:val="20"/>
              </w:rPr>
            </w:pPr>
            <w:r>
              <w:rPr>
                <w:rFonts w:ascii="Arial Narrow" w:hAnsi="Arial Narrow" w:cs="Arial"/>
                <w:sz w:val="20"/>
                <w:szCs w:val="20"/>
              </w:rPr>
              <w:t>do 5 mio EUR</w:t>
            </w:r>
          </w:p>
        </w:tc>
        <w:tc>
          <w:tcPr>
            <w:tcW w:w="1279" w:type="dxa"/>
          </w:tcPr>
          <w:p w:rsidR="00F73C10" w:rsidRPr="00355605" w:rsidRDefault="00F73C10" w:rsidP="00971CA8">
            <w:pPr>
              <w:pStyle w:val="Brezrazmikov"/>
              <w:jc w:val="both"/>
              <w:rPr>
                <w:rFonts w:ascii="Arial Narrow" w:hAnsi="Arial Narrow" w:cs="Arial"/>
                <w:sz w:val="20"/>
                <w:szCs w:val="20"/>
              </w:rPr>
            </w:pPr>
            <w:r>
              <w:rPr>
                <w:rFonts w:ascii="Arial Narrow" w:hAnsi="Arial Narrow" w:cs="Arial"/>
                <w:sz w:val="20"/>
                <w:szCs w:val="20"/>
              </w:rPr>
              <w:t>do 10</w:t>
            </w:r>
            <w:r w:rsidRPr="001C6AFD">
              <w:rPr>
                <w:rFonts w:ascii="Arial Narrow" w:hAnsi="Arial Narrow" w:cs="Arial"/>
                <w:sz w:val="20"/>
                <w:szCs w:val="20"/>
              </w:rPr>
              <w:t xml:space="preserve"> mio EUR</w:t>
            </w:r>
          </w:p>
        </w:tc>
        <w:tc>
          <w:tcPr>
            <w:tcW w:w="1119" w:type="dxa"/>
          </w:tcPr>
          <w:p w:rsidR="00F73C10" w:rsidRPr="00355605" w:rsidRDefault="00F73C10" w:rsidP="00971CA8">
            <w:pPr>
              <w:pStyle w:val="Brezrazmikov"/>
              <w:jc w:val="both"/>
              <w:rPr>
                <w:rFonts w:ascii="Arial Narrow" w:hAnsi="Arial Narrow" w:cs="Arial"/>
                <w:sz w:val="20"/>
                <w:szCs w:val="20"/>
              </w:rPr>
            </w:pPr>
            <w:r>
              <w:rPr>
                <w:rFonts w:ascii="Arial Narrow" w:hAnsi="Arial Narrow" w:cs="Arial"/>
                <w:sz w:val="20"/>
                <w:szCs w:val="20"/>
              </w:rPr>
              <w:t>0</w:t>
            </w:r>
            <w:r w:rsidR="000058E4">
              <w:rPr>
                <w:rFonts w:ascii="Arial Narrow" w:hAnsi="Arial Narrow" w:cs="Arial"/>
                <w:sz w:val="20"/>
                <w:szCs w:val="20"/>
              </w:rPr>
              <w:t xml:space="preserve"> </w:t>
            </w:r>
            <w:r w:rsidRPr="001C6AFD">
              <w:rPr>
                <w:rFonts w:ascii="Arial Narrow" w:hAnsi="Arial Narrow" w:cs="Arial"/>
                <w:sz w:val="20"/>
                <w:szCs w:val="20"/>
              </w:rPr>
              <w:t>mio EUR</w:t>
            </w:r>
          </w:p>
        </w:tc>
        <w:tc>
          <w:tcPr>
            <w:tcW w:w="1119" w:type="dxa"/>
          </w:tcPr>
          <w:p w:rsidR="00F73C10" w:rsidRPr="00355605" w:rsidRDefault="00F73C10" w:rsidP="00971CA8">
            <w:pPr>
              <w:pStyle w:val="Brezrazmikov"/>
              <w:jc w:val="both"/>
              <w:rPr>
                <w:rFonts w:ascii="Arial Narrow" w:hAnsi="Arial Narrow" w:cs="Arial"/>
                <w:sz w:val="20"/>
                <w:szCs w:val="20"/>
              </w:rPr>
            </w:pPr>
            <w:r>
              <w:rPr>
                <w:rFonts w:ascii="Arial Narrow" w:hAnsi="Arial Narrow" w:cs="Arial"/>
                <w:sz w:val="20"/>
                <w:szCs w:val="20"/>
              </w:rPr>
              <w:t>0</w:t>
            </w:r>
            <w:r w:rsidR="000058E4">
              <w:rPr>
                <w:rFonts w:ascii="Arial Narrow" w:hAnsi="Arial Narrow" w:cs="Arial"/>
                <w:sz w:val="20"/>
                <w:szCs w:val="20"/>
              </w:rPr>
              <w:t xml:space="preserve"> </w:t>
            </w:r>
            <w:r w:rsidRPr="001C6AFD">
              <w:rPr>
                <w:rFonts w:ascii="Arial Narrow" w:hAnsi="Arial Narrow" w:cs="Arial"/>
                <w:sz w:val="20"/>
                <w:szCs w:val="20"/>
              </w:rPr>
              <w:t>mio EUR</w:t>
            </w:r>
          </w:p>
        </w:tc>
      </w:tr>
      <w:tr w:rsidR="004372E2" w:rsidRPr="00347BE7" w:rsidTr="00EC08A0">
        <w:tc>
          <w:tcPr>
            <w:tcW w:w="4661" w:type="dxa"/>
          </w:tcPr>
          <w:p w:rsidR="004372E2" w:rsidRPr="00347BE7" w:rsidRDefault="004372E2" w:rsidP="00996C2E">
            <w:pPr>
              <w:pStyle w:val="Brezrazmikov"/>
              <w:jc w:val="both"/>
              <w:rPr>
                <w:rFonts w:ascii="Arial Narrow" w:hAnsi="Arial Narrow" w:cs="Arial"/>
                <w:b/>
                <w:sz w:val="20"/>
                <w:szCs w:val="20"/>
              </w:rPr>
            </w:pPr>
            <w:r w:rsidRPr="00347BE7">
              <w:rPr>
                <w:rFonts w:ascii="Arial Narrow" w:hAnsi="Arial Narrow" w:cs="Arial"/>
                <w:b/>
                <w:sz w:val="20"/>
                <w:szCs w:val="20"/>
              </w:rPr>
              <w:t xml:space="preserve">skupaj </w:t>
            </w:r>
          </w:p>
        </w:tc>
        <w:tc>
          <w:tcPr>
            <w:tcW w:w="1110" w:type="dxa"/>
          </w:tcPr>
          <w:p w:rsidR="004372E2" w:rsidRPr="00347BE7" w:rsidRDefault="004372E2" w:rsidP="00996C2E">
            <w:pPr>
              <w:pStyle w:val="Brezrazmikov"/>
              <w:jc w:val="both"/>
              <w:rPr>
                <w:rFonts w:ascii="Arial Narrow" w:hAnsi="Arial Narrow" w:cs="Arial"/>
                <w:b/>
                <w:sz w:val="20"/>
                <w:szCs w:val="20"/>
              </w:rPr>
            </w:pPr>
            <w:r>
              <w:rPr>
                <w:rFonts w:ascii="Arial Narrow" w:hAnsi="Arial Narrow" w:cs="Arial"/>
                <w:b/>
                <w:sz w:val="20"/>
                <w:szCs w:val="20"/>
              </w:rPr>
              <w:t xml:space="preserve">do </w:t>
            </w:r>
            <w:r w:rsidR="00F73C10">
              <w:rPr>
                <w:rFonts w:ascii="Arial Narrow" w:hAnsi="Arial Narrow" w:cs="Arial"/>
                <w:b/>
                <w:sz w:val="20"/>
                <w:szCs w:val="20"/>
              </w:rPr>
              <w:t>33</w:t>
            </w:r>
            <w:r w:rsidR="006E7068">
              <w:rPr>
                <w:rFonts w:ascii="Arial Narrow" w:hAnsi="Arial Narrow" w:cs="Arial"/>
                <w:b/>
                <w:sz w:val="20"/>
                <w:szCs w:val="20"/>
              </w:rPr>
              <w:t>.8</w:t>
            </w:r>
            <w:r w:rsidR="000058E4">
              <w:rPr>
                <w:rFonts w:ascii="Arial Narrow" w:hAnsi="Arial Narrow" w:cs="Arial"/>
                <w:b/>
                <w:sz w:val="20"/>
                <w:szCs w:val="20"/>
              </w:rPr>
              <w:t xml:space="preserve"> </w:t>
            </w:r>
            <w:r w:rsidRPr="00347BE7">
              <w:rPr>
                <w:rFonts w:ascii="Arial Narrow" w:hAnsi="Arial Narrow" w:cs="Arial"/>
                <w:b/>
                <w:sz w:val="20"/>
                <w:szCs w:val="20"/>
              </w:rPr>
              <w:t>mio EUR</w:t>
            </w:r>
          </w:p>
        </w:tc>
        <w:tc>
          <w:tcPr>
            <w:tcW w:w="1279" w:type="dxa"/>
          </w:tcPr>
          <w:p w:rsidR="004372E2" w:rsidRPr="00347BE7" w:rsidRDefault="004372E2" w:rsidP="0074740F">
            <w:pPr>
              <w:pStyle w:val="Brezrazmikov"/>
              <w:jc w:val="both"/>
              <w:rPr>
                <w:rFonts w:ascii="Arial Narrow" w:hAnsi="Arial Narrow" w:cs="Arial"/>
                <w:b/>
                <w:sz w:val="20"/>
                <w:szCs w:val="20"/>
              </w:rPr>
            </w:pPr>
            <w:r>
              <w:rPr>
                <w:rFonts w:ascii="Arial Narrow" w:hAnsi="Arial Narrow" w:cs="Arial"/>
                <w:b/>
                <w:sz w:val="20"/>
                <w:szCs w:val="20"/>
              </w:rPr>
              <w:t xml:space="preserve">do </w:t>
            </w:r>
            <w:r w:rsidR="00F73C10">
              <w:rPr>
                <w:rFonts w:ascii="Arial Narrow" w:hAnsi="Arial Narrow" w:cs="Arial"/>
                <w:b/>
                <w:sz w:val="20"/>
                <w:szCs w:val="20"/>
              </w:rPr>
              <w:t>3</w:t>
            </w:r>
            <w:r w:rsidR="00684E53">
              <w:rPr>
                <w:rFonts w:ascii="Arial Narrow" w:hAnsi="Arial Narrow" w:cs="Arial"/>
                <w:b/>
                <w:sz w:val="20"/>
                <w:szCs w:val="20"/>
              </w:rPr>
              <w:t>7</w:t>
            </w:r>
            <w:r>
              <w:rPr>
                <w:rFonts w:ascii="Arial Narrow" w:hAnsi="Arial Narrow" w:cs="Arial"/>
                <w:b/>
                <w:sz w:val="20"/>
                <w:szCs w:val="20"/>
              </w:rPr>
              <w:t xml:space="preserve"> </w:t>
            </w:r>
            <w:r w:rsidRPr="00347BE7">
              <w:rPr>
                <w:rFonts w:ascii="Arial Narrow" w:hAnsi="Arial Narrow" w:cs="Arial"/>
                <w:b/>
                <w:sz w:val="20"/>
                <w:szCs w:val="20"/>
              </w:rPr>
              <w:t>mio EUR</w:t>
            </w:r>
          </w:p>
        </w:tc>
        <w:tc>
          <w:tcPr>
            <w:tcW w:w="1119" w:type="dxa"/>
          </w:tcPr>
          <w:p w:rsidR="004372E2" w:rsidRDefault="008C76ED" w:rsidP="0074740F">
            <w:pPr>
              <w:pStyle w:val="Brezrazmikov"/>
              <w:jc w:val="both"/>
              <w:rPr>
                <w:rFonts w:ascii="Arial Narrow" w:hAnsi="Arial Narrow" w:cs="Arial"/>
                <w:b/>
                <w:sz w:val="20"/>
                <w:szCs w:val="20"/>
              </w:rPr>
            </w:pPr>
            <w:r>
              <w:rPr>
                <w:rFonts w:ascii="Arial Narrow" w:hAnsi="Arial Narrow" w:cs="Arial"/>
                <w:b/>
                <w:sz w:val="20"/>
                <w:szCs w:val="20"/>
              </w:rPr>
              <w:t xml:space="preserve">do </w:t>
            </w:r>
            <w:r w:rsidR="00684E53">
              <w:rPr>
                <w:rFonts w:ascii="Arial Narrow" w:hAnsi="Arial Narrow" w:cs="Arial"/>
                <w:b/>
                <w:sz w:val="20"/>
                <w:szCs w:val="20"/>
              </w:rPr>
              <w:t>20 mio EUR</w:t>
            </w:r>
          </w:p>
        </w:tc>
        <w:tc>
          <w:tcPr>
            <w:tcW w:w="1119" w:type="dxa"/>
          </w:tcPr>
          <w:p w:rsidR="004372E2" w:rsidRDefault="008C76ED" w:rsidP="0074740F">
            <w:pPr>
              <w:pStyle w:val="Brezrazmikov"/>
              <w:jc w:val="both"/>
              <w:rPr>
                <w:rFonts w:ascii="Arial Narrow" w:hAnsi="Arial Narrow" w:cs="Arial"/>
                <w:b/>
                <w:sz w:val="20"/>
                <w:szCs w:val="20"/>
              </w:rPr>
            </w:pPr>
            <w:r>
              <w:rPr>
                <w:rFonts w:ascii="Arial Narrow" w:hAnsi="Arial Narrow" w:cs="Arial"/>
                <w:b/>
                <w:sz w:val="20"/>
                <w:szCs w:val="20"/>
              </w:rPr>
              <w:t>do</w:t>
            </w:r>
            <w:r w:rsidR="000058E4">
              <w:rPr>
                <w:rFonts w:ascii="Arial Narrow" w:hAnsi="Arial Narrow" w:cs="Arial"/>
                <w:b/>
                <w:sz w:val="20"/>
                <w:szCs w:val="20"/>
              </w:rPr>
              <w:t xml:space="preserve"> </w:t>
            </w:r>
            <w:r w:rsidR="00684E53">
              <w:rPr>
                <w:rFonts w:ascii="Arial Narrow" w:hAnsi="Arial Narrow" w:cs="Arial"/>
                <w:b/>
                <w:sz w:val="20"/>
                <w:szCs w:val="20"/>
              </w:rPr>
              <w:t>15 mio EUR</w:t>
            </w:r>
          </w:p>
        </w:tc>
      </w:tr>
    </w:tbl>
    <w:p w:rsidR="00622738" w:rsidRDefault="00622738" w:rsidP="00622738">
      <w:pPr>
        <w:pStyle w:val="Brezrazmikov"/>
        <w:jc w:val="both"/>
        <w:rPr>
          <w:lang w:eastAsia="sl-SI"/>
        </w:rPr>
      </w:pPr>
      <w:bookmarkStart w:id="8" w:name="_Toc22724153"/>
    </w:p>
    <w:p w:rsidR="00C72B6E" w:rsidRPr="00266773" w:rsidRDefault="009B1DD4" w:rsidP="00D73890">
      <w:pPr>
        <w:pStyle w:val="Naslov2"/>
        <w:rPr>
          <w:lang w:eastAsia="sl-SI"/>
        </w:rPr>
      </w:pPr>
      <w:r>
        <w:rPr>
          <w:lang w:eastAsia="sl-SI"/>
        </w:rPr>
        <w:t xml:space="preserve">4.3 </w:t>
      </w:r>
      <w:r w:rsidR="00740EA0">
        <w:rPr>
          <w:lang w:eastAsia="sl-SI"/>
        </w:rPr>
        <w:t>Spodbujanje</w:t>
      </w:r>
      <w:bookmarkEnd w:id="8"/>
      <w:r w:rsidR="008F5385">
        <w:rPr>
          <w:lang w:eastAsia="sl-SI"/>
        </w:rPr>
        <w:t xml:space="preserve"> OVE</w:t>
      </w:r>
      <w:r w:rsidR="000058E4">
        <w:rPr>
          <w:lang w:eastAsia="sl-SI"/>
        </w:rPr>
        <w:t>, gradnje z lesom in energetske sanacije stavb</w:t>
      </w:r>
    </w:p>
    <w:p w:rsidR="00266773" w:rsidRDefault="00266773" w:rsidP="007B72F4">
      <w:pPr>
        <w:pStyle w:val="Brezrazmikov"/>
        <w:rPr>
          <w:rFonts w:ascii="Arial" w:hAnsi="Arial" w:cs="Arial"/>
          <w:sz w:val="20"/>
          <w:szCs w:val="20"/>
        </w:rPr>
      </w:pPr>
    </w:p>
    <w:p w:rsidR="00FC6788" w:rsidRDefault="00266773" w:rsidP="00EE377B">
      <w:pPr>
        <w:pStyle w:val="Brezrazmikov"/>
        <w:jc w:val="both"/>
        <w:rPr>
          <w:rFonts w:ascii="Arial" w:hAnsi="Arial" w:cs="Arial"/>
          <w:sz w:val="20"/>
          <w:szCs w:val="20"/>
        </w:rPr>
      </w:pPr>
      <w:r>
        <w:rPr>
          <w:rFonts w:ascii="Arial" w:hAnsi="Arial" w:cs="Arial"/>
          <w:sz w:val="20"/>
          <w:szCs w:val="20"/>
        </w:rPr>
        <w:t>Doseganje ciljev na področju obnovljivih virov energije (OVE) prispeva k doseganju ciljev na po</w:t>
      </w:r>
      <w:r w:rsidR="00740EA0">
        <w:rPr>
          <w:rFonts w:ascii="Arial" w:hAnsi="Arial" w:cs="Arial"/>
          <w:sz w:val="20"/>
          <w:szCs w:val="20"/>
        </w:rPr>
        <w:t xml:space="preserve">dročju zmanjševanja emisij TGP. </w:t>
      </w:r>
      <w:r w:rsidR="009D5D1B" w:rsidRPr="00347BE7">
        <w:rPr>
          <w:rFonts w:ascii="Arial" w:hAnsi="Arial" w:cs="Arial"/>
          <w:sz w:val="20"/>
          <w:szCs w:val="20"/>
        </w:rPr>
        <w:t>V široki rabi so se emisije v obdobju 2005–2014 znatno zmanjšale, po dveh letih rasti pa je bilo v letu 2017 zmanjšanje spet občutno, in sicer za 8,2 %. Za doseganje cilja v tem sektorju bo treb</w:t>
      </w:r>
      <w:r w:rsidR="00C75071">
        <w:rPr>
          <w:rFonts w:ascii="Arial" w:hAnsi="Arial" w:cs="Arial"/>
          <w:sz w:val="20"/>
          <w:szCs w:val="20"/>
        </w:rPr>
        <w:t>a</w:t>
      </w:r>
      <w:r w:rsidR="009D5D1B" w:rsidRPr="00347BE7">
        <w:rPr>
          <w:rFonts w:ascii="Arial" w:hAnsi="Arial" w:cs="Arial"/>
          <w:sz w:val="20"/>
          <w:szCs w:val="20"/>
        </w:rPr>
        <w:t xml:space="preserve"> v let</w:t>
      </w:r>
      <w:r w:rsidR="00C75071">
        <w:rPr>
          <w:rFonts w:ascii="Arial" w:hAnsi="Arial" w:cs="Arial"/>
          <w:sz w:val="20"/>
          <w:szCs w:val="20"/>
        </w:rPr>
        <w:t>u</w:t>
      </w:r>
      <w:r w:rsidR="009D5D1B" w:rsidRPr="00347BE7">
        <w:rPr>
          <w:rFonts w:ascii="Arial" w:hAnsi="Arial" w:cs="Arial"/>
          <w:sz w:val="20"/>
          <w:szCs w:val="20"/>
        </w:rPr>
        <w:t xml:space="preserve"> 2020 emisije zman</w:t>
      </w:r>
      <w:r w:rsidR="00FC6788">
        <w:rPr>
          <w:rFonts w:ascii="Arial" w:hAnsi="Arial" w:cs="Arial"/>
          <w:sz w:val="20"/>
          <w:szCs w:val="20"/>
        </w:rPr>
        <w:t xml:space="preserve">jšati še za 7,7 odstotnih točk. </w:t>
      </w:r>
      <w:r w:rsidR="00EE377B">
        <w:rPr>
          <w:rFonts w:ascii="Arial" w:hAnsi="Arial" w:cs="Arial"/>
          <w:sz w:val="20"/>
          <w:szCs w:val="20"/>
        </w:rPr>
        <w:t>Vzrok za nedoseganje</w:t>
      </w:r>
      <w:r w:rsidR="00EE377B" w:rsidRPr="002D5D44">
        <w:rPr>
          <w:rFonts w:ascii="Arial" w:hAnsi="Arial" w:cs="Arial"/>
          <w:sz w:val="20"/>
          <w:szCs w:val="20"/>
        </w:rPr>
        <w:t xml:space="preserve"> indikativne sektorsk</w:t>
      </w:r>
      <w:r w:rsidR="00EE377B">
        <w:rPr>
          <w:rFonts w:ascii="Arial" w:hAnsi="Arial" w:cs="Arial"/>
          <w:sz w:val="20"/>
          <w:szCs w:val="20"/>
        </w:rPr>
        <w:t xml:space="preserve">e ciljne vrednosti so </w:t>
      </w:r>
      <w:r w:rsidR="00EE377B" w:rsidRPr="002D5D44">
        <w:rPr>
          <w:rFonts w:ascii="Arial" w:hAnsi="Arial" w:cs="Arial"/>
          <w:sz w:val="20"/>
          <w:szCs w:val="20"/>
        </w:rPr>
        <w:t>v stanovanj</w:t>
      </w:r>
      <w:r w:rsidR="00EE377B">
        <w:rPr>
          <w:rFonts w:ascii="Arial" w:hAnsi="Arial" w:cs="Arial"/>
          <w:sz w:val="20"/>
          <w:szCs w:val="20"/>
        </w:rPr>
        <w:t>skem in tudi javnem sektorju, na kar kažejo vrednosti kazalcev za spremljanje izvajanja OP TGP</w:t>
      </w:r>
      <w:r w:rsidR="00EE377B">
        <w:rPr>
          <w:rStyle w:val="Sprotnaopomba-sklic"/>
          <w:rFonts w:ascii="Arial" w:hAnsi="Arial" w:cs="Arial"/>
          <w:sz w:val="20"/>
          <w:szCs w:val="20"/>
        </w:rPr>
        <w:footnoteReference w:id="3"/>
      </w:r>
      <w:r w:rsidR="00EE377B">
        <w:rPr>
          <w:rFonts w:ascii="Arial" w:hAnsi="Arial" w:cs="Arial"/>
          <w:sz w:val="20"/>
          <w:szCs w:val="20"/>
        </w:rPr>
        <w:t xml:space="preserve">. </w:t>
      </w:r>
    </w:p>
    <w:p w:rsidR="00FC6788" w:rsidRDefault="00FC6788" w:rsidP="00EE377B">
      <w:pPr>
        <w:pStyle w:val="Brezrazmikov"/>
        <w:jc w:val="both"/>
        <w:rPr>
          <w:rFonts w:ascii="Arial" w:hAnsi="Arial" w:cs="Arial"/>
          <w:sz w:val="20"/>
          <w:szCs w:val="20"/>
        </w:rPr>
      </w:pPr>
    </w:p>
    <w:p w:rsidR="00EE377B" w:rsidRPr="00347BE7" w:rsidRDefault="00EE377B" w:rsidP="00EE377B">
      <w:pPr>
        <w:pStyle w:val="Brezrazmikov"/>
        <w:jc w:val="both"/>
        <w:rPr>
          <w:rFonts w:ascii="Arial" w:hAnsi="Arial" w:cs="Arial"/>
          <w:sz w:val="20"/>
          <w:szCs w:val="20"/>
        </w:rPr>
      </w:pPr>
      <w:r>
        <w:rPr>
          <w:rFonts w:ascii="Arial" w:hAnsi="Arial" w:cs="Arial"/>
          <w:sz w:val="20"/>
          <w:szCs w:val="20"/>
        </w:rPr>
        <w:t xml:space="preserve">Ukrepi na področju energetske učinkovitosti (učinkovite rabe energije – URE) so v pristojnosti Ministrstva za infrastrukturo, ki sofinancira ukrepe URE pravnih in fizičnih oseb prek </w:t>
      </w:r>
      <w:proofErr w:type="spellStart"/>
      <w:r>
        <w:rPr>
          <w:rFonts w:ascii="Arial" w:hAnsi="Arial" w:cs="Arial"/>
          <w:sz w:val="20"/>
          <w:szCs w:val="20"/>
        </w:rPr>
        <w:t>Eko</w:t>
      </w:r>
      <w:proofErr w:type="spellEnd"/>
      <w:r>
        <w:rPr>
          <w:rFonts w:ascii="Arial" w:hAnsi="Arial" w:cs="Arial"/>
          <w:sz w:val="20"/>
          <w:szCs w:val="20"/>
        </w:rPr>
        <w:t xml:space="preserve"> sklada ter ukrepe javnega sektorja in investicij v URE javnega sektorja iz evropskih sredstev. Sredstva Sklada za podnebne spremembe bodo tako </w:t>
      </w:r>
      <w:r w:rsidRPr="00347BE7">
        <w:rPr>
          <w:rFonts w:ascii="Arial" w:hAnsi="Arial" w:cs="Arial"/>
          <w:sz w:val="20"/>
          <w:szCs w:val="20"/>
        </w:rPr>
        <w:t>namenjena le za naložbe v trajnostno leseno gradnjo</w:t>
      </w:r>
      <w:r w:rsidR="000058E4">
        <w:rPr>
          <w:rFonts w:ascii="Arial" w:hAnsi="Arial" w:cs="Arial"/>
          <w:sz w:val="20"/>
          <w:szCs w:val="20"/>
        </w:rPr>
        <w:t xml:space="preserve"> in energetsko sana</w:t>
      </w:r>
      <w:r w:rsidR="00AF29E3">
        <w:rPr>
          <w:rFonts w:ascii="Arial" w:hAnsi="Arial" w:cs="Arial"/>
          <w:sz w:val="20"/>
          <w:szCs w:val="20"/>
        </w:rPr>
        <w:t>cijo javnih stavb, kjer je to potrebno</w:t>
      </w:r>
      <w:r>
        <w:rPr>
          <w:rFonts w:ascii="Arial" w:hAnsi="Arial" w:cs="Arial"/>
          <w:sz w:val="20"/>
          <w:szCs w:val="20"/>
        </w:rPr>
        <w:t>,</w:t>
      </w:r>
      <w:r w:rsidR="00AF29E3">
        <w:rPr>
          <w:rFonts w:ascii="Arial" w:hAnsi="Arial" w:cs="Arial"/>
          <w:sz w:val="20"/>
          <w:szCs w:val="20"/>
        </w:rPr>
        <w:t xml:space="preserve"> in sicer projektiranje in gradnja</w:t>
      </w:r>
      <w:r>
        <w:rPr>
          <w:rFonts w:ascii="Arial" w:hAnsi="Arial" w:cs="Arial"/>
          <w:sz w:val="20"/>
          <w:szCs w:val="20"/>
        </w:rPr>
        <w:t xml:space="preserve"> </w:t>
      </w:r>
      <w:r w:rsidR="005971BC">
        <w:rPr>
          <w:rFonts w:ascii="Arial" w:hAnsi="Arial" w:cs="Arial"/>
          <w:sz w:val="20"/>
          <w:szCs w:val="20"/>
        </w:rPr>
        <w:t>demonstracijskih objektov, predvsem</w:t>
      </w:r>
      <w:r>
        <w:rPr>
          <w:rFonts w:ascii="Arial" w:hAnsi="Arial" w:cs="Arial"/>
          <w:sz w:val="20"/>
          <w:szCs w:val="20"/>
        </w:rPr>
        <w:t xml:space="preserve"> z javnimi najemnimi stanovanji,</w:t>
      </w:r>
      <w:r w:rsidR="00AF083B">
        <w:rPr>
          <w:rFonts w:ascii="Arial" w:hAnsi="Arial" w:cs="Arial"/>
          <w:sz w:val="20"/>
          <w:szCs w:val="20"/>
        </w:rPr>
        <w:t xml:space="preserve"> </w:t>
      </w:r>
      <w:r>
        <w:rPr>
          <w:rFonts w:ascii="Arial" w:hAnsi="Arial" w:cs="Arial"/>
          <w:sz w:val="20"/>
          <w:szCs w:val="20"/>
        </w:rPr>
        <w:t xml:space="preserve">ki bo dolgoročno in širše lahko prispevala k znižanju emisij </w:t>
      </w:r>
      <w:r>
        <w:rPr>
          <w:rFonts w:ascii="Arial" w:hAnsi="Arial" w:cs="Arial"/>
          <w:sz w:val="20"/>
          <w:szCs w:val="20"/>
        </w:rPr>
        <w:lastRenderedPageBreak/>
        <w:t>TGP s shranjevanjem CO</w:t>
      </w:r>
      <w:r w:rsidRPr="00AF29E3">
        <w:rPr>
          <w:rFonts w:ascii="Arial" w:hAnsi="Arial" w:cs="Arial"/>
          <w:sz w:val="20"/>
          <w:szCs w:val="20"/>
          <w:vertAlign w:val="subscript"/>
        </w:rPr>
        <w:t>2</w:t>
      </w:r>
      <w:r>
        <w:rPr>
          <w:rFonts w:ascii="Arial" w:hAnsi="Arial" w:cs="Arial"/>
          <w:sz w:val="20"/>
          <w:szCs w:val="20"/>
        </w:rPr>
        <w:t xml:space="preserve"> v lesu in nižjega </w:t>
      </w:r>
      <w:proofErr w:type="spellStart"/>
      <w:r>
        <w:rPr>
          <w:rFonts w:ascii="Arial" w:hAnsi="Arial" w:cs="Arial"/>
          <w:sz w:val="20"/>
          <w:szCs w:val="20"/>
        </w:rPr>
        <w:t>ogljičnega</w:t>
      </w:r>
      <w:proofErr w:type="spellEnd"/>
      <w:r>
        <w:rPr>
          <w:rFonts w:ascii="Arial" w:hAnsi="Arial" w:cs="Arial"/>
          <w:sz w:val="20"/>
          <w:szCs w:val="20"/>
        </w:rPr>
        <w:t xml:space="preserve"> odtisa. V demonstracijskem projektu se</w:t>
      </w:r>
      <w:r w:rsidR="005971BC">
        <w:rPr>
          <w:rFonts w:ascii="Arial" w:hAnsi="Arial" w:cs="Arial"/>
          <w:sz w:val="20"/>
          <w:szCs w:val="20"/>
        </w:rPr>
        <w:t xml:space="preserve"> bo zasledovalo</w:t>
      </w:r>
      <w:r>
        <w:rPr>
          <w:rFonts w:ascii="Arial" w:hAnsi="Arial" w:cs="Arial"/>
          <w:sz w:val="20"/>
          <w:szCs w:val="20"/>
        </w:rPr>
        <w:t xml:space="preserve"> načela trajnostne</w:t>
      </w:r>
      <w:r w:rsidR="005971BC">
        <w:rPr>
          <w:rFonts w:ascii="Arial" w:hAnsi="Arial" w:cs="Arial"/>
          <w:sz w:val="20"/>
          <w:szCs w:val="20"/>
        </w:rPr>
        <w:t xml:space="preserve"> gradnje, ki predvidevajo tudi trajnostno mobilnost ter prednostno</w:t>
      </w:r>
      <w:r>
        <w:rPr>
          <w:rFonts w:ascii="Arial" w:hAnsi="Arial" w:cs="Arial"/>
          <w:sz w:val="20"/>
          <w:szCs w:val="20"/>
        </w:rPr>
        <w:t xml:space="preserve"> </w:t>
      </w:r>
      <w:r w:rsidR="005971BC">
        <w:rPr>
          <w:rFonts w:ascii="Arial" w:hAnsi="Arial" w:cs="Arial"/>
          <w:sz w:val="20"/>
          <w:szCs w:val="20"/>
        </w:rPr>
        <w:t>rabo</w:t>
      </w:r>
      <w:r>
        <w:rPr>
          <w:rFonts w:ascii="Arial" w:hAnsi="Arial" w:cs="Arial"/>
          <w:sz w:val="20"/>
          <w:szCs w:val="20"/>
        </w:rPr>
        <w:t xml:space="preserve"> lesa in lesnih gradbenih proizvodov</w:t>
      </w:r>
      <w:r w:rsidR="005971BC">
        <w:rPr>
          <w:rFonts w:ascii="Arial" w:hAnsi="Arial" w:cs="Arial"/>
          <w:sz w:val="20"/>
          <w:szCs w:val="20"/>
        </w:rPr>
        <w:t>, kar bi spodbudilo trg v smeri zagotavljanja trajnostnih proizvodov, ki se ob koncu življenjske dobe lahko uporabijo tudi kot obnovljiv vir energije za ogrevanje</w:t>
      </w:r>
      <w:r>
        <w:rPr>
          <w:rFonts w:ascii="Arial" w:hAnsi="Arial" w:cs="Arial"/>
          <w:sz w:val="20"/>
          <w:szCs w:val="20"/>
        </w:rPr>
        <w:t xml:space="preserve">. </w:t>
      </w:r>
      <w:r w:rsidRPr="00347BE7">
        <w:rPr>
          <w:rFonts w:ascii="Arial" w:hAnsi="Arial" w:cs="Arial"/>
          <w:sz w:val="20"/>
          <w:szCs w:val="20"/>
        </w:rPr>
        <w:t>Ob tem bodo sredstva namenjena tudi podpori infrastrukturnih ureditev na območju DPN za HE Mokrice.</w:t>
      </w:r>
    </w:p>
    <w:p w:rsidR="00D54537" w:rsidRPr="00347BE7" w:rsidRDefault="00D54537" w:rsidP="00D025ED">
      <w:pPr>
        <w:pStyle w:val="Brezrazmikov"/>
        <w:jc w:val="both"/>
        <w:rPr>
          <w:rFonts w:ascii="Arial" w:hAnsi="Arial" w:cs="Arial"/>
          <w:sz w:val="20"/>
          <w:szCs w:val="20"/>
        </w:rPr>
      </w:pPr>
    </w:p>
    <w:p w:rsidR="00FB47DF" w:rsidRDefault="00821BA2" w:rsidP="005971BC">
      <w:pPr>
        <w:autoSpaceDE w:val="0"/>
        <w:autoSpaceDN w:val="0"/>
        <w:adjustRightInd w:val="0"/>
        <w:spacing w:line="240" w:lineRule="auto"/>
        <w:jc w:val="both"/>
        <w:rPr>
          <w:rFonts w:ascii="Arial" w:hAnsi="Arial" w:cs="Arial"/>
          <w:sz w:val="20"/>
          <w:szCs w:val="20"/>
        </w:rPr>
      </w:pPr>
      <w:r>
        <w:rPr>
          <w:rFonts w:ascii="Arial" w:hAnsi="Arial" w:cs="Arial"/>
          <w:color w:val="000000"/>
          <w:sz w:val="20"/>
          <w:szCs w:val="20"/>
          <w:lang w:eastAsia="sl-SI"/>
        </w:rPr>
        <w:t xml:space="preserve">Relevantni ukrepi v okviru tega upravičenega namena porabe bodo prilagojeni in vključeni v izvajanje programov celovitega strateškega projekta </w:t>
      </w:r>
      <w:proofErr w:type="spellStart"/>
      <w:r>
        <w:rPr>
          <w:rFonts w:ascii="Arial" w:hAnsi="Arial" w:cs="Arial"/>
          <w:color w:val="000000"/>
          <w:sz w:val="20"/>
          <w:szCs w:val="20"/>
          <w:lang w:eastAsia="sl-SI"/>
        </w:rPr>
        <w:t>razogljičenja</w:t>
      </w:r>
      <w:proofErr w:type="spellEnd"/>
      <w:r>
        <w:rPr>
          <w:rFonts w:ascii="Arial" w:hAnsi="Arial" w:cs="Arial"/>
          <w:color w:val="000000"/>
          <w:sz w:val="20"/>
          <w:szCs w:val="20"/>
          <w:lang w:eastAsia="sl-SI"/>
        </w:rPr>
        <w:t xml:space="preserve"> Slovenije preko prehoda v krožno gospodarstvo. </w:t>
      </w:r>
    </w:p>
    <w:p w:rsidR="00266773" w:rsidRDefault="00266773" w:rsidP="007B72F4">
      <w:pPr>
        <w:pStyle w:val="Brezrazmikov"/>
        <w:rPr>
          <w:rFonts w:ascii="Arial" w:hAnsi="Arial" w:cs="Arial"/>
          <w:sz w:val="20"/>
          <w:szCs w:val="20"/>
        </w:rPr>
      </w:pPr>
    </w:p>
    <w:p w:rsidR="00266773" w:rsidRDefault="00803737" w:rsidP="00266773">
      <w:pPr>
        <w:pStyle w:val="Brezrazmikov"/>
        <w:rPr>
          <w:rFonts w:ascii="Arial" w:hAnsi="Arial" w:cs="Arial"/>
          <w:sz w:val="20"/>
          <w:szCs w:val="20"/>
        </w:rPr>
      </w:pPr>
      <w:r>
        <w:rPr>
          <w:rFonts w:ascii="Arial" w:hAnsi="Arial" w:cs="Arial"/>
          <w:b/>
          <w:sz w:val="20"/>
          <w:szCs w:val="20"/>
        </w:rPr>
        <w:t>Višina sredstev po ukrepih</w:t>
      </w:r>
      <w:r w:rsidR="00266773">
        <w:rPr>
          <w:rFonts w:ascii="Arial" w:hAnsi="Arial" w:cs="Arial"/>
          <w:sz w:val="20"/>
          <w:szCs w:val="20"/>
        </w:rPr>
        <w:t>:</w:t>
      </w:r>
    </w:p>
    <w:tbl>
      <w:tblPr>
        <w:tblW w:w="5000" w:type="pct"/>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2791"/>
        <w:gridCol w:w="1381"/>
        <w:gridCol w:w="1706"/>
        <w:gridCol w:w="1705"/>
        <w:gridCol w:w="1705"/>
      </w:tblGrid>
      <w:tr w:rsidR="00006665" w:rsidRPr="00EE7210" w:rsidTr="00C522BB">
        <w:trPr>
          <w:trHeight w:val="470"/>
        </w:trPr>
        <w:tc>
          <w:tcPr>
            <w:tcW w:w="1502" w:type="pct"/>
            <w:shd w:val="clear" w:color="auto" w:fill="D9D9D9" w:themeFill="background1" w:themeFillShade="D9"/>
          </w:tcPr>
          <w:p w:rsidR="00006665" w:rsidRPr="00EE7210" w:rsidRDefault="00006665" w:rsidP="005F791E">
            <w:pPr>
              <w:pStyle w:val="Brezrazmikov"/>
              <w:rPr>
                <w:rFonts w:ascii="Arial Narrow" w:hAnsi="Arial Narrow" w:cs="Arial"/>
                <w:b/>
                <w:sz w:val="20"/>
                <w:szCs w:val="20"/>
              </w:rPr>
            </w:pPr>
            <w:r w:rsidRPr="00EE7210">
              <w:rPr>
                <w:rFonts w:ascii="Arial Narrow" w:hAnsi="Arial Narrow" w:cs="Arial"/>
                <w:b/>
              </w:rPr>
              <w:t>Ukrep</w:t>
            </w:r>
          </w:p>
        </w:tc>
        <w:tc>
          <w:tcPr>
            <w:tcW w:w="743" w:type="pct"/>
            <w:shd w:val="clear" w:color="auto" w:fill="D9D9D9" w:themeFill="background1" w:themeFillShade="D9"/>
          </w:tcPr>
          <w:p w:rsidR="00006665" w:rsidRPr="00EE7210" w:rsidRDefault="00006665" w:rsidP="005F791E">
            <w:pPr>
              <w:pStyle w:val="Brezrazmikov"/>
              <w:rPr>
                <w:rFonts w:ascii="Arial Narrow" w:hAnsi="Arial Narrow" w:cs="Arial"/>
                <w:b/>
                <w:sz w:val="20"/>
                <w:szCs w:val="20"/>
              </w:rPr>
            </w:pPr>
            <w:r w:rsidRPr="00EE7210">
              <w:rPr>
                <w:rFonts w:ascii="Arial Narrow" w:hAnsi="Arial Narrow" w:cs="Arial"/>
                <w:b/>
                <w:sz w:val="20"/>
                <w:szCs w:val="20"/>
              </w:rPr>
              <w:t xml:space="preserve"> 2020 </w:t>
            </w:r>
          </w:p>
        </w:tc>
        <w:tc>
          <w:tcPr>
            <w:tcW w:w="918" w:type="pct"/>
            <w:shd w:val="clear" w:color="auto" w:fill="D9D9D9" w:themeFill="background1" w:themeFillShade="D9"/>
          </w:tcPr>
          <w:p w:rsidR="00006665" w:rsidRPr="00EE7210" w:rsidRDefault="00006665" w:rsidP="005F791E">
            <w:pPr>
              <w:pStyle w:val="Brezrazmikov"/>
              <w:rPr>
                <w:rFonts w:ascii="Arial Narrow" w:hAnsi="Arial Narrow" w:cs="Arial"/>
                <w:b/>
                <w:sz w:val="20"/>
                <w:szCs w:val="20"/>
              </w:rPr>
            </w:pPr>
            <w:r w:rsidRPr="00EE7210">
              <w:rPr>
                <w:rFonts w:ascii="Arial Narrow" w:hAnsi="Arial Narrow" w:cs="Arial"/>
                <w:b/>
                <w:sz w:val="20"/>
                <w:szCs w:val="20"/>
              </w:rPr>
              <w:t xml:space="preserve"> 202</w:t>
            </w:r>
            <w:r>
              <w:rPr>
                <w:rFonts w:ascii="Arial Narrow" w:hAnsi="Arial Narrow" w:cs="Arial"/>
                <w:b/>
                <w:sz w:val="20"/>
                <w:szCs w:val="20"/>
              </w:rPr>
              <w:t>1</w:t>
            </w:r>
          </w:p>
        </w:tc>
        <w:tc>
          <w:tcPr>
            <w:tcW w:w="918" w:type="pct"/>
            <w:shd w:val="clear" w:color="auto" w:fill="D9D9D9" w:themeFill="background1" w:themeFillShade="D9"/>
          </w:tcPr>
          <w:p w:rsidR="00006665" w:rsidRPr="00EE7210" w:rsidDel="00006665" w:rsidRDefault="00006665" w:rsidP="005F791E">
            <w:pPr>
              <w:pStyle w:val="Brezrazmikov"/>
              <w:rPr>
                <w:rFonts w:ascii="Arial Narrow" w:hAnsi="Arial Narrow" w:cs="Arial"/>
                <w:b/>
                <w:sz w:val="20"/>
                <w:szCs w:val="20"/>
              </w:rPr>
            </w:pPr>
            <w:r>
              <w:rPr>
                <w:rFonts w:ascii="Arial Narrow" w:hAnsi="Arial Narrow" w:cs="Arial"/>
                <w:b/>
                <w:sz w:val="20"/>
                <w:szCs w:val="20"/>
              </w:rPr>
              <w:t>2022</w:t>
            </w:r>
          </w:p>
        </w:tc>
        <w:tc>
          <w:tcPr>
            <w:tcW w:w="918" w:type="pct"/>
            <w:shd w:val="clear" w:color="auto" w:fill="D9D9D9" w:themeFill="background1" w:themeFillShade="D9"/>
          </w:tcPr>
          <w:p w:rsidR="00006665" w:rsidRDefault="00006665" w:rsidP="005F791E">
            <w:pPr>
              <w:pStyle w:val="Brezrazmikov"/>
              <w:rPr>
                <w:rFonts w:ascii="Arial Narrow" w:hAnsi="Arial Narrow" w:cs="Arial"/>
                <w:b/>
                <w:sz w:val="20"/>
                <w:szCs w:val="20"/>
              </w:rPr>
            </w:pPr>
            <w:r>
              <w:rPr>
                <w:rFonts w:ascii="Arial Narrow" w:hAnsi="Arial Narrow" w:cs="Arial"/>
                <w:b/>
                <w:sz w:val="20"/>
                <w:szCs w:val="20"/>
              </w:rPr>
              <w:t>2023</w:t>
            </w:r>
          </w:p>
        </w:tc>
      </w:tr>
      <w:tr w:rsidR="00006665" w:rsidRPr="00EE7210" w:rsidTr="00C522BB">
        <w:trPr>
          <w:trHeight w:val="470"/>
        </w:trPr>
        <w:tc>
          <w:tcPr>
            <w:tcW w:w="1502" w:type="pct"/>
          </w:tcPr>
          <w:p w:rsidR="00006665" w:rsidRPr="00933C93" w:rsidRDefault="008509D5" w:rsidP="005F791E">
            <w:pPr>
              <w:pStyle w:val="Brezrazmikov"/>
              <w:rPr>
                <w:rFonts w:ascii="Arial Narrow" w:hAnsi="Arial Narrow" w:cs="Arial"/>
                <w:sz w:val="20"/>
                <w:szCs w:val="20"/>
              </w:rPr>
            </w:pPr>
            <w:hyperlink w:anchor="OVE_les" w:history="1">
              <w:r w:rsidR="00006665" w:rsidRPr="00933C93">
                <w:rPr>
                  <w:rStyle w:val="Hiperpovezava"/>
                  <w:rFonts w:ascii="Arial Narrow" w:hAnsi="Arial Narrow" w:cs="Arial"/>
                  <w:color w:val="auto"/>
                  <w:sz w:val="20"/>
                  <w:szCs w:val="20"/>
                  <w:u w:val="none"/>
                </w:rPr>
                <w:t>Trajnostna lesena gradnja</w:t>
              </w:r>
            </w:hyperlink>
          </w:p>
        </w:tc>
        <w:tc>
          <w:tcPr>
            <w:tcW w:w="743" w:type="pct"/>
          </w:tcPr>
          <w:p w:rsidR="00006665" w:rsidRPr="00EE7210" w:rsidRDefault="00006665" w:rsidP="005F791E">
            <w:pPr>
              <w:pStyle w:val="Brezrazmikov"/>
              <w:rPr>
                <w:rFonts w:ascii="Arial Narrow" w:hAnsi="Arial Narrow" w:cs="Arial"/>
                <w:sz w:val="20"/>
                <w:szCs w:val="20"/>
              </w:rPr>
            </w:pPr>
            <w:r>
              <w:rPr>
                <w:rFonts w:ascii="Arial Narrow" w:hAnsi="Arial Narrow" w:cs="Arial"/>
                <w:sz w:val="20"/>
                <w:szCs w:val="20"/>
              </w:rPr>
              <w:t xml:space="preserve">do </w:t>
            </w:r>
            <w:r w:rsidR="00C75BB9">
              <w:rPr>
                <w:rFonts w:ascii="Arial Narrow" w:hAnsi="Arial Narrow" w:cs="Arial"/>
                <w:sz w:val="20"/>
                <w:szCs w:val="20"/>
              </w:rPr>
              <w:t>6</w:t>
            </w:r>
            <w:r w:rsidRPr="00EE7210">
              <w:rPr>
                <w:rFonts w:ascii="Arial Narrow" w:hAnsi="Arial Narrow" w:cs="Arial"/>
                <w:sz w:val="20"/>
                <w:szCs w:val="20"/>
              </w:rPr>
              <w:t xml:space="preserve"> mio EUR</w:t>
            </w:r>
          </w:p>
        </w:tc>
        <w:tc>
          <w:tcPr>
            <w:tcW w:w="918" w:type="pct"/>
          </w:tcPr>
          <w:p w:rsidR="00006665" w:rsidRPr="00EE7210" w:rsidRDefault="00006665" w:rsidP="005F791E">
            <w:pPr>
              <w:pStyle w:val="Brezrazmikov"/>
              <w:rPr>
                <w:rFonts w:ascii="Arial Narrow" w:hAnsi="Arial Narrow" w:cs="Arial"/>
                <w:sz w:val="20"/>
                <w:szCs w:val="20"/>
              </w:rPr>
            </w:pPr>
            <w:r w:rsidRPr="00EE7210">
              <w:rPr>
                <w:rFonts w:ascii="Arial Narrow" w:hAnsi="Arial Narrow" w:cs="Arial"/>
                <w:sz w:val="20"/>
                <w:szCs w:val="20"/>
              </w:rPr>
              <w:t xml:space="preserve">do </w:t>
            </w:r>
            <w:r w:rsidR="000A3DC0">
              <w:rPr>
                <w:rFonts w:ascii="Arial Narrow" w:hAnsi="Arial Narrow" w:cs="Arial"/>
                <w:sz w:val="20"/>
                <w:szCs w:val="20"/>
              </w:rPr>
              <w:t>9</w:t>
            </w:r>
            <w:r w:rsidR="00C522BB">
              <w:rPr>
                <w:rFonts w:ascii="Arial Narrow" w:hAnsi="Arial Narrow" w:cs="Arial"/>
                <w:sz w:val="20"/>
                <w:szCs w:val="20"/>
              </w:rPr>
              <w:t xml:space="preserve"> </w:t>
            </w:r>
            <w:r w:rsidRPr="00EE7210">
              <w:rPr>
                <w:rFonts w:ascii="Arial Narrow" w:hAnsi="Arial Narrow" w:cs="Arial"/>
                <w:sz w:val="20"/>
                <w:szCs w:val="20"/>
              </w:rPr>
              <w:t>mio EUR</w:t>
            </w:r>
          </w:p>
        </w:tc>
        <w:tc>
          <w:tcPr>
            <w:tcW w:w="918" w:type="pct"/>
          </w:tcPr>
          <w:p w:rsidR="00006665" w:rsidRPr="00EE7210" w:rsidRDefault="00006665" w:rsidP="005F791E">
            <w:pPr>
              <w:pStyle w:val="Brezrazmikov"/>
              <w:rPr>
                <w:rFonts w:ascii="Arial Narrow" w:hAnsi="Arial Narrow" w:cs="Arial"/>
                <w:sz w:val="20"/>
                <w:szCs w:val="20"/>
              </w:rPr>
            </w:pPr>
            <w:r w:rsidRPr="00846B61">
              <w:rPr>
                <w:rFonts w:ascii="Arial Narrow" w:hAnsi="Arial Narrow" w:cs="Arial"/>
                <w:sz w:val="20"/>
                <w:szCs w:val="20"/>
              </w:rPr>
              <w:t xml:space="preserve">do </w:t>
            </w:r>
            <w:r w:rsidR="000A3DC0">
              <w:rPr>
                <w:rFonts w:ascii="Arial Narrow" w:hAnsi="Arial Narrow" w:cs="Arial"/>
                <w:sz w:val="20"/>
                <w:szCs w:val="20"/>
              </w:rPr>
              <w:t>6</w:t>
            </w:r>
            <w:r w:rsidRPr="00846B61">
              <w:rPr>
                <w:rFonts w:ascii="Arial Narrow" w:hAnsi="Arial Narrow" w:cs="Arial"/>
                <w:sz w:val="20"/>
                <w:szCs w:val="20"/>
              </w:rPr>
              <w:t xml:space="preserve"> mio EUR</w:t>
            </w:r>
          </w:p>
        </w:tc>
        <w:tc>
          <w:tcPr>
            <w:tcW w:w="918" w:type="pct"/>
          </w:tcPr>
          <w:p w:rsidR="00006665" w:rsidRPr="00EE7210" w:rsidRDefault="00321635" w:rsidP="005F791E">
            <w:pPr>
              <w:pStyle w:val="Brezrazmikov"/>
              <w:rPr>
                <w:rFonts w:ascii="Arial Narrow" w:hAnsi="Arial Narrow" w:cs="Arial"/>
                <w:sz w:val="20"/>
                <w:szCs w:val="20"/>
              </w:rPr>
            </w:pPr>
            <w:r>
              <w:rPr>
                <w:rFonts w:ascii="Arial Narrow" w:hAnsi="Arial Narrow" w:cs="Arial"/>
                <w:sz w:val="20"/>
                <w:szCs w:val="20"/>
              </w:rPr>
              <w:t xml:space="preserve">do </w:t>
            </w:r>
            <w:r w:rsidR="000A3DC0">
              <w:rPr>
                <w:rFonts w:ascii="Arial Narrow" w:hAnsi="Arial Narrow" w:cs="Arial"/>
                <w:sz w:val="20"/>
                <w:szCs w:val="20"/>
              </w:rPr>
              <w:t>1</w:t>
            </w:r>
            <w:r w:rsidR="00006665">
              <w:rPr>
                <w:rFonts w:ascii="Arial Narrow" w:hAnsi="Arial Narrow" w:cs="Arial"/>
                <w:sz w:val="20"/>
                <w:szCs w:val="20"/>
              </w:rPr>
              <w:t xml:space="preserve"> </w:t>
            </w:r>
            <w:r w:rsidR="00006665" w:rsidRPr="00846B61">
              <w:rPr>
                <w:rFonts w:ascii="Arial Narrow" w:hAnsi="Arial Narrow" w:cs="Arial"/>
                <w:sz w:val="20"/>
                <w:szCs w:val="20"/>
              </w:rPr>
              <w:t>mio EUR</w:t>
            </w:r>
          </w:p>
        </w:tc>
      </w:tr>
      <w:tr w:rsidR="00AF29E3" w:rsidRPr="00EE7210" w:rsidTr="00C522BB">
        <w:trPr>
          <w:trHeight w:val="235"/>
        </w:trPr>
        <w:tc>
          <w:tcPr>
            <w:tcW w:w="1502" w:type="pct"/>
          </w:tcPr>
          <w:p w:rsidR="00AF29E3" w:rsidRPr="00AF29E3" w:rsidRDefault="00AF29E3" w:rsidP="006C632F">
            <w:pPr>
              <w:pStyle w:val="Brezrazmikov"/>
              <w:rPr>
                <w:rFonts w:ascii="Arial Narrow" w:hAnsi="Arial Narrow" w:cs="Arial"/>
                <w:sz w:val="20"/>
                <w:szCs w:val="20"/>
              </w:rPr>
            </w:pPr>
            <w:r w:rsidRPr="00AF29E3">
              <w:rPr>
                <w:rFonts w:ascii="Arial Narrow" w:hAnsi="Arial Narrow" w:cs="Arial"/>
                <w:sz w:val="20"/>
                <w:szCs w:val="20"/>
              </w:rPr>
              <w:t xml:space="preserve">Energetska sanacija </w:t>
            </w:r>
            <w:r>
              <w:rPr>
                <w:rFonts w:ascii="Arial Narrow" w:hAnsi="Arial Narrow" w:cs="Arial"/>
                <w:sz w:val="20"/>
                <w:szCs w:val="20"/>
              </w:rPr>
              <w:t xml:space="preserve">javnih </w:t>
            </w:r>
            <w:r w:rsidRPr="00AF29E3">
              <w:rPr>
                <w:rFonts w:ascii="Arial Narrow" w:hAnsi="Arial Narrow" w:cs="Arial"/>
                <w:sz w:val="20"/>
                <w:szCs w:val="20"/>
              </w:rPr>
              <w:t>stavb</w:t>
            </w:r>
          </w:p>
        </w:tc>
        <w:tc>
          <w:tcPr>
            <w:tcW w:w="743" w:type="pct"/>
          </w:tcPr>
          <w:p w:rsidR="00AF29E3" w:rsidRPr="00EE7210" w:rsidRDefault="00147247" w:rsidP="00971CA8">
            <w:pPr>
              <w:pStyle w:val="Brezrazmikov"/>
              <w:rPr>
                <w:rFonts w:ascii="Arial Narrow" w:hAnsi="Arial Narrow" w:cs="Arial"/>
                <w:sz w:val="20"/>
                <w:szCs w:val="20"/>
              </w:rPr>
            </w:pPr>
            <w:r>
              <w:rPr>
                <w:rFonts w:ascii="Arial Narrow" w:hAnsi="Arial Narrow" w:cs="Arial"/>
                <w:sz w:val="20"/>
                <w:szCs w:val="20"/>
              </w:rPr>
              <w:t>d</w:t>
            </w:r>
            <w:r w:rsidR="000A3DC0">
              <w:rPr>
                <w:rFonts w:ascii="Arial Narrow" w:hAnsi="Arial Narrow" w:cs="Arial"/>
                <w:sz w:val="20"/>
                <w:szCs w:val="20"/>
              </w:rPr>
              <w:t>o 2</w:t>
            </w:r>
            <w:r w:rsidR="00AF29E3" w:rsidRPr="00EE7210">
              <w:rPr>
                <w:rFonts w:ascii="Arial Narrow" w:hAnsi="Arial Narrow" w:cs="Arial"/>
                <w:sz w:val="20"/>
                <w:szCs w:val="20"/>
              </w:rPr>
              <w:t xml:space="preserve"> mio EUR</w:t>
            </w:r>
          </w:p>
        </w:tc>
        <w:tc>
          <w:tcPr>
            <w:tcW w:w="918" w:type="pct"/>
          </w:tcPr>
          <w:p w:rsidR="00AF29E3" w:rsidRPr="00EE7210" w:rsidRDefault="00AF29E3" w:rsidP="00971CA8">
            <w:pPr>
              <w:pStyle w:val="Brezrazmikov"/>
              <w:rPr>
                <w:rFonts w:ascii="Arial Narrow" w:hAnsi="Arial Narrow" w:cs="Arial"/>
                <w:sz w:val="20"/>
                <w:szCs w:val="20"/>
              </w:rPr>
            </w:pPr>
            <w:r w:rsidRPr="00EE7210">
              <w:rPr>
                <w:rFonts w:ascii="Arial Narrow" w:hAnsi="Arial Narrow" w:cs="Arial"/>
                <w:sz w:val="20"/>
                <w:szCs w:val="20"/>
              </w:rPr>
              <w:t xml:space="preserve">do </w:t>
            </w:r>
            <w:r>
              <w:rPr>
                <w:rFonts w:ascii="Arial Narrow" w:hAnsi="Arial Narrow" w:cs="Arial"/>
                <w:sz w:val="20"/>
                <w:szCs w:val="20"/>
              </w:rPr>
              <w:t xml:space="preserve">2 </w:t>
            </w:r>
            <w:r w:rsidRPr="00EE7210">
              <w:rPr>
                <w:rFonts w:ascii="Arial Narrow" w:hAnsi="Arial Narrow" w:cs="Arial"/>
                <w:sz w:val="20"/>
                <w:szCs w:val="20"/>
              </w:rPr>
              <w:t>mio EUR</w:t>
            </w:r>
          </w:p>
        </w:tc>
        <w:tc>
          <w:tcPr>
            <w:tcW w:w="918" w:type="pct"/>
          </w:tcPr>
          <w:p w:rsidR="00AF29E3" w:rsidRPr="00EE7210" w:rsidRDefault="00AF29E3" w:rsidP="00971CA8">
            <w:pPr>
              <w:pStyle w:val="Brezrazmikov"/>
              <w:rPr>
                <w:rFonts w:ascii="Arial Narrow" w:hAnsi="Arial Narrow" w:cs="Arial"/>
                <w:sz w:val="20"/>
                <w:szCs w:val="20"/>
              </w:rPr>
            </w:pPr>
            <w:r w:rsidRPr="00846B61">
              <w:rPr>
                <w:rFonts w:ascii="Arial Narrow" w:hAnsi="Arial Narrow" w:cs="Arial"/>
                <w:sz w:val="20"/>
                <w:szCs w:val="20"/>
              </w:rPr>
              <w:t xml:space="preserve">do </w:t>
            </w:r>
            <w:r w:rsidR="000A3DC0">
              <w:rPr>
                <w:rFonts w:ascii="Arial Narrow" w:hAnsi="Arial Narrow" w:cs="Arial"/>
                <w:sz w:val="20"/>
                <w:szCs w:val="20"/>
              </w:rPr>
              <w:t>1</w:t>
            </w:r>
            <w:r w:rsidRPr="00846B61">
              <w:rPr>
                <w:rFonts w:ascii="Arial Narrow" w:hAnsi="Arial Narrow" w:cs="Arial"/>
                <w:sz w:val="20"/>
                <w:szCs w:val="20"/>
              </w:rPr>
              <w:t xml:space="preserve"> mio EUR</w:t>
            </w:r>
          </w:p>
        </w:tc>
        <w:tc>
          <w:tcPr>
            <w:tcW w:w="918" w:type="pct"/>
          </w:tcPr>
          <w:p w:rsidR="00AF29E3" w:rsidRPr="00EE7210" w:rsidRDefault="00AF29E3" w:rsidP="00971CA8">
            <w:pPr>
              <w:pStyle w:val="Brezrazmikov"/>
              <w:rPr>
                <w:rFonts w:ascii="Arial Narrow" w:hAnsi="Arial Narrow" w:cs="Arial"/>
                <w:sz w:val="20"/>
                <w:szCs w:val="20"/>
              </w:rPr>
            </w:pPr>
            <w:r>
              <w:rPr>
                <w:rFonts w:ascii="Arial Narrow" w:hAnsi="Arial Narrow" w:cs="Arial"/>
                <w:sz w:val="20"/>
                <w:szCs w:val="20"/>
              </w:rPr>
              <w:t xml:space="preserve">do </w:t>
            </w:r>
            <w:r w:rsidR="000A3DC0">
              <w:rPr>
                <w:rFonts w:ascii="Arial Narrow" w:hAnsi="Arial Narrow" w:cs="Arial"/>
                <w:sz w:val="20"/>
                <w:szCs w:val="20"/>
              </w:rPr>
              <w:t>1</w:t>
            </w:r>
            <w:r>
              <w:rPr>
                <w:rFonts w:ascii="Arial Narrow" w:hAnsi="Arial Narrow" w:cs="Arial"/>
                <w:sz w:val="20"/>
                <w:szCs w:val="20"/>
              </w:rPr>
              <w:t xml:space="preserve"> </w:t>
            </w:r>
            <w:r w:rsidRPr="00846B61">
              <w:rPr>
                <w:rFonts w:ascii="Arial Narrow" w:hAnsi="Arial Narrow" w:cs="Arial"/>
                <w:sz w:val="20"/>
                <w:szCs w:val="20"/>
              </w:rPr>
              <w:t>mio EUR</w:t>
            </w:r>
          </w:p>
        </w:tc>
      </w:tr>
      <w:tr w:rsidR="00006665" w:rsidRPr="00EE7210" w:rsidTr="00C522BB">
        <w:trPr>
          <w:trHeight w:val="235"/>
        </w:trPr>
        <w:tc>
          <w:tcPr>
            <w:tcW w:w="1502" w:type="pct"/>
          </w:tcPr>
          <w:p w:rsidR="00006665" w:rsidRPr="00933C93" w:rsidRDefault="008509D5" w:rsidP="006C632F">
            <w:pPr>
              <w:pStyle w:val="Brezrazmikov"/>
              <w:rPr>
                <w:rFonts w:ascii="Arial Narrow" w:hAnsi="Arial Narrow" w:cs="Arial"/>
                <w:sz w:val="20"/>
                <w:szCs w:val="20"/>
              </w:rPr>
            </w:pPr>
            <w:hyperlink w:anchor="OVE_HE" w:history="1">
              <w:r w:rsidR="00006665" w:rsidRPr="00933C93">
                <w:rPr>
                  <w:rStyle w:val="Hiperpovezava"/>
                  <w:rFonts w:ascii="Arial Narrow" w:hAnsi="Arial Narrow" w:cs="Arial"/>
                  <w:color w:val="auto"/>
                  <w:sz w:val="20"/>
                  <w:szCs w:val="20"/>
                  <w:u w:val="none"/>
                </w:rPr>
                <w:t>Izgradnja dela ureditev HE Mokrice</w:t>
              </w:r>
            </w:hyperlink>
            <w:r w:rsidR="00006665" w:rsidRPr="00933C93">
              <w:rPr>
                <w:rFonts w:ascii="Arial Narrow" w:hAnsi="Arial Narrow" w:cs="Arial"/>
                <w:sz w:val="20"/>
                <w:szCs w:val="20"/>
              </w:rPr>
              <w:t xml:space="preserve"> </w:t>
            </w:r>
          </w:p>
        </w:tc>
        <w:tc>
          <w:tcPr>
            <w:tcW w:w="743" w:type="pct"/>
          </w:tcPr>
          <w:p w:rsidR="00006665" w:rsidRPr="00EE7210" w:rsidRDefault="00321635" w:rsidP="006C632F">
            <w:pPr>
              <w:pStyle w:val="Brezrazmikov"/>
              <w:rPr>
                <w:rFonts w:ascii="Arial Narrow" w:hAnsi="Arial Narrow" w:cs="Arial"/>
                <w:sz w:val="20"/>
                <w:szCs w:val="20"/>
              </w:rPr>
            </w:pPr>
            <w:r>
              <w:rPr>
                <w:rFonts w:ascii="Arial Narrow" w:hAnsi="Arial Narrow" w:cs="Arial"/>
                <w:sz w:val="20"/>
                <w:szCs w:val="20"/>
              </w:rPr>
              <w:t>0</w:t>
            </w:r>
            <w:r w:rsidR="00C522BB">
              <w:rPr>
                <w:rFonts w:ascii="Arial Narrow" w:hAnsi="Arial Narrow" w:cs="Arial"/>
                <w:sz w:val="20"/>
                <w:szCs w:val="20"/>
              </w:rPr>
              <w:t xml:space="preserve"> </w:t>
            </w:r>
            <w:r w:rsidR="00006665" w:rsidRPr="00EE7210">
              <w:rPr>
                <w:rFonts w:ascii="Arial Narrow" w:hAnsi="Arial Narrow" w:cs="Arial"/>
                <w:sz w:val="20"/>
                <w:szCs w:val="20"/>
              </w:rPr>
              <w:t>mio EUR</w:t>
            </w:r>
          </w:p>
        </w:tc>
        <w:tc>
          <w:tcPr>
            <w:tcW w:w="918" w:type="pct"/>
          </w:tcPr>
          <w:p w:rsidR="00006665" w:rsidRPr="00EE7210" w:rsidRDefault="00321635" w:rsidP="006C632F">
            <w:pPr>
              <w:pStyle w:val="Brezrazmikov"/>
              <w:rPr>
                <w:rFonts w:ascii="Arial Narrow" w:hAnsi="Arial Narrow" w:cs="Arial"/>
                <w:sz w:val="20"/>
                <w:szCs w:val="20"/>
              </w:rPr>
            </w:pPr>
            <w:r>
              <w:rPr>
                <w:rFonts w:ascii="Arial Narrow" w:hAnsi="Arial Narrow" w:cs="Arial"/>
                <w:sz w:val="20"/>
                <w:szCs w:val="20"/>
              </w:rPr>
              <w:t xml:space="preserve"> do 5 mio EUR</w:t>
            </w:r>
          </w:p>
        </w:tc>
        <w:tc>
          <w:tcPr>
            <w:tcW w:w="918" w:type="pct"/>
          </w:tcPr>
          <w:p w:rsidR="00006665" w:rsidRDefault="00006665" w:rsidP="006C632F">
            <w:pPr>
              <w:pStyle w:val="Brezrazmikov"/>
              <w:rPr>
                <w:rFonts w:ascii="Arial Narrow" w:hAnsi="Arial Narrow" w:cs="Arial"/>
                <w:sz w:val="20"/>
                <w:szCs w:val="20"/>
              </w:rPr>
            </w:pPr>
            <w:r w:rsidRPr="00314F47">
              <w:rPr>
                <w:rFonts w:ascii="Arial Narrow" w:hAnsi="Arial Narrow" w:cs="Arial"/>
                <w:sz w:val="20"/>
                <w:szCs w:val="20"/>
              </w:rPr>
              <w:t xml:space="preserve">do </w:t>
            </w:r>
            <w:r>
              <w:rPr>
                <w:rFonts w:ascii="Arial Narrow" w:hAnsi="Arial Narrow" w:cs="Arial"/>
                <w:sz w:val="20"/>
                <w:szCs w:val="20"/>
              </w:rPr>
              <w:t xml:space="preserve">5 </w:t>
            </w:r>
            <w:r w:rsidRPr="00314F47">
              <w:rPr>
                <w:rFonts w:ascii="Arial Narrow" w:hAnsi="Arial Narrow" w:cs="Arial"/>
                <w:sz w:val="20"/>
                <w:szCs w:val="20"/>
              </w:rPr>
              <w:t>mio EUR</w:t>
            </w:r>
          </w:p>
        </w:tc>
        <w:tc>
          <w:tcPr>
            <w:tcW w:w="918" w:type="pct"/>
          </w:tcPr>
          <w:p w:rsidR="00006665" w:rsidRDefault="00006665" w:rsidP="006C632F">
            <w:pPr>
              <w:pStyle w:val="Brezrazmikov"/>
              <w:rPr>
                <w:rFonts w:ascii="Arial Narrow" w:hAnsi="Arial Narrow" w:cs="Arial"/>
                <w:sz w:val="20"/>
                <w:szCs w:val="20"/>
              </w:rPr>
            </w:pPr>
            <w:r w:rsidRPr="00314F47">
              <w:rPr>
                <w:rFonts w:ascii="Arial Narrow" w:hAnsi="Arial Narrow" w:cs="Arial"/>
                <w:sz w:val="20"/>
                <w:szCs w:val="20"/>
              </w:rPr>
              <w:t xml:space="preserve">do </w:t>
            </w:r>
            <w:r>
              <w:rPr>
                <w:rFonts w:ascii="Arial Narrow" w:hAnsi="Arial Narrow" w:cs="Arial"/>
                <w:sz w:val="20"/>
                <w:szCs w:val="20"/>
              </w:rPr>
              <w:t xml:space="preserve">5 </w:t>
            </w:r>
            <w:r w:rsidRPr="00314F47">
              <w:rPr>
                <w:rFonts w:ascii="Arial Narrow" w:hAnsi="Arial Narrow" w:cs="Arial"/>
                <w:sz w:val="20"/>
                <w:szCs w:val="20"/>
              </w:rPr>
              <w:t>mio EUR</w:t>
            </w:r>
          </w:p>
        </w:tc>
      </w:tr>
      <w:tr w:rsidR="00006665" w:rsidRPr="00EE7210" w:rsidTr="00C522BB">
        <w:trPr>
          <w:trHeight w:val="483"/>
        </w:trPr>
        <w:tc>
          <w:tcPr>
            <w:tcW w:w="1502" w:type="pct"/>
          </w:tcPr>
          <w:p w:rsidR="00006665" w:rsidRPr="00EE7210" w:rsidRDefault="00006665" w:rsidP="006C632F">
            <w:pPr>
              <w:pStyle w:val="Brezrazmikov"/>
              <w:rPr>
                <w:rFonts w:ascii="Arial Narrow" w:hAnsi="Arial Narrow" w:cs="Arial"/>
                <w:b/>
                <w:sz w:val="20"/>
                <w:szCs w:val="20"/>
              </w:rPr>
            </w:pPr>
            <w:r w:rsidRPr="00EE7210">
              <w:rPr>
                <w:rFonts w:ascii="Arial Narrow" w:hAnsi="Arial Narrow" w:cs="Arial"/>
                <w:b/>
                <w:sz w:val="20"/>
                <w:szCs w:val="20"/>
              </w:rPr>
              <w:t xml:space="preserve">skupaj </w:t>
            </w:r>
          </w:p>
        </w:tc>
        <w:tc>
          <w:tcPr>
            <w:tcW w:w="743" w:type="pct"/>
          </w:tcPr>
          <w:p w:rsidR="00006665" w:rsidRPr="00321635" w:rsidRDefault="00006665" w:rsidP="0059633E">
            <w:pPr>
              <w:pStyle w:val="Brezrazmikov"/>
              <w:rPr>
                <w:rFonts w:ascii="Arial Narrow" w:hAnsi="Arial Narrow" w:cs="Arial"/>
                <w:b/>
                <w:sz w:val="20"/>
                <w:szCs w:val="20"/>
              </w:rPr>
            </w:pPr>
            <w:r w:rsidRPr="00321635">
              <w:rPr>
                <w:rFonts w:ascii="Arial Narrow" w:hAnsi="Arial Narrow" w:cs="Arial"/>
                <w:b/>
                <w:sz w:val="20"/>
                <w:szCs w:val="20"/>
              </w:rPr>
              <w:t xml:space="preserve">do </w:t>
            </w:r>
            <w:r w:rsidR="000A3DC0">
              <w:rPr>
                <w:rFonts w:ascii="Arial Narrow" w:hAnsi="Arial Narrow" w:cs="Arial"/>
                <w:b/>
                <w:sz w:val="20"/>
                <w:szCs w:val="20"/>
              </w:rPr>
              <w:t>8</w:t>
            </w:r>
            <w:r w:rsidR="00F73C10">
              <w:rPr>
                <w:rFonts w:ascii="Arial Narrow" w:hAnsi="Arial Narrow" w:cs="Arial"/>
                <w:b/>
                <w:sz w:val="20"/>
                <w:szCs w:val="20"/>
              </w:rPr>
              <w:t xml:space="preserve"> </w:t>
            </w:r>
            <w:r w:rsidRPr="00321635">
              <w:rPr>
                <w:rFonts w:ascii="Arial Narrow" w:hAnsi="Arial Narrow" w:cs="Arial"/>
                <w:b/>
                <w:sz w:val="20"/>
                <w:szCs w:val="20"/>
              </w:rPr>
              <w:t>mio EUR</w:t>
            </w:r>
          </w:p>
        </w:tc>
        <w:tc>
          <w:tcPr>
            <w:tcW w:w="918" w:type="pct"/>
          </w:tcPr>
          <w:p w:rsidR="00006665" w:rsidRPr="00321635" w:rsidRDefault="00006665" w:rsidP="006C632F">
            <w:pPr>
              <w:pStyle w:val="Brezrazmikov"/>
              <w:rPr>
                <w:rFonts w:ascii="Arial Narrow" w:hAnsi="Arial Narrow" w:cs="Arial"/>
                <w:b/>
                <w:sz w:val="20"/>
                <w:szCs w:val="20"/>
              </w:rPr>
            </w:pPr>
            <w:r w:rsidRPr="00321635">
              <w:rPr>
                <w:rFonts w:ascii="Arial Narrow" w:hAnsi="Arial Narrow" w:cs="Arial"/>
                <w:b/>
                <w:sz w:val="20"/>
                <w:szCs w:val="20"/>
              </w:rPr>
              <w:t xml:space="preserve">do </w:t>
            </w:r>
            <w:r w:rsidR="00C75BB9">
              <w:rPr>
                <w:rFonts w:ascii="Arial Narrow" w:hAnsi="Arial Narrow" w:cs="Arial"/>
                <w:b/>
                <w:sz w:val="20"/>
                <w:szCs w:val="20"/>
              </w:rPr>
              <w:t>1</w:t>
            </w:r>
            <w:r w:rsidR="000A3DC0">
              <w:rPr>
                <w:rFonts w:ascii="Arial Narrow" w:hAnsi="Arial Narrow" w:cs="Arial"/>
                <w:b/>
                <w:sz w:val="20"/>
                <w:szCs w:val="20"/>
              </w:rPr>
              <w:t>6</w:t>
            </w:r>
            <w:r w:rsidR="000058E4">
              <w:rPr>
                <w:rFonts w:ascii="Arial Narrow" w:hAnsi="Arial Narrow" w:cs="Arial"/>
                <w:b/>
                <w:sz w:val="20"/>
                <w:szCs w:val="20"/>
              </w:rPr>
              <w:t xml:space="preserve"> </w:t>
            </w:r>
            <w:r w:rsidRPr="00321635">
              <w:rPr>
                <w:rFonts w:ascii="Arial Narrow" w:hAnsi="Arial Narrow" w:cs="Arial"/>
                <w:b/>
                <w:sz w:val="20"/>
                <w:szCs w:val="20"/>
              </w:rPr>
              <w:t>mio EUR</w:t>
            </w:r>
          </w:p>
        </w:tc>
        <w:tc>
          <w:tcPr>
            <w:tcW w:w="918" w:type="pct"/>
          </w:tcPr>
          <w:p w:rsidR="00006665" w:rsidRPr="00321635" w:rsidRDefault="00321635" w:rsidP="000A246A">
            <w:pPr>
              <w:pStyle w:val="Brezrazmikov"/>
              <w:rPr>
                <w:rFonts w:ascii="Arial Narrow" w:hAnsi="Arial Narrow" w:cs="Arial"/>
                <w:b/>
                <w:sz w:val="20"/>
                <w:szCs w:val="20"/>
              </w:rPr>
            </w:pPr>
            <w:r w:rsidRPr="00321635">
              <w:rPr>
                <w:rFonts w:ascii="Arial Narrow" w:hAnsi="Arial Narrow" w:cs="Arial"/>
                <w:b/>
                <w:sz w:val="20"/>
                <w:szCs w:val="20"/>
              </w:rPr>
              <w:t>do 1</w:t>
            </w:r>
            <w:r w:rsidR="000A3DC0">
              <w:rPr>
                <w:rFonts w:ascii="Arial Narrow" w:hAnsi="Arial Narrow" w:cs="Arial"/>
                <w:b/>
                <w:sz w:val="20"/>
                <w:szCs w:val="20"/>
              </w:rPr>
              <w:t>2</w:t>
            </w:r>
            <w:r w:rsidRPr="00321635">
              <w:rPr>
                <w:rFonts w:ascii="Arial Narrow" w:hAnsi="Arial Narrow" w:cs="Arial"/>
                <w:b/>
                <w:sz w:val="20"/>
                <w:szCs w:val="20"/>
              </w:rPr>
              <w:t xml:space="preserve"> mio EUR</w:t>
            </w:r>
          </w:p>
        </w:tc>
        <w:tc>
          <w:tcPr>
            <w:tcW w:w="918" w:type="pct"/>
          </w:tcPr>
          <w:p w:rsidR="00006665" w:rsidRPr="00321635" w:rsidRDefault="00AF29E3" w:rsidP="006C632F">
            <w:pPr>
              <w:pStyle w:val="Brezrazmikov"/>
              <w:rPr>
                <w:rFonts w:ascii="Arial Narrow" w:hAnsi="Arial Narrow" w:cs="Arial"/>
                <w:b/>
                <w:sz w:val="20"/>
                <w:szCs w:val="20"/>
              </w:rPr>
            </w:pPr>
            <w:r>
              <w:rPr>
                <w:rFonts w:ascii="Arial Narrow" w:hAnsi="Arial Narrow" w:cs="Arial"/>
                <w:b/>
                <w:sz w:val="20"/>
                <w:szCs w:val="20"/>
              </w:rPr>
              <w:t xml:space="preserve">do </w:t>
            </w:r>
            <w:r w:rsidR="000A3DC0">
              <w:rPr>
                <w:rFonts w:ascii="Arial Narrow" w:hAnsi="Arial Narrow" w:cs="Arial"/>
                <w:b/>
                <w:sz w:val="20"/>
                <w:szCs w:val="20"/>
              </w:rPr>
              <w:t>7</w:t>
            </w:r>
            <w:r w:rsidR="00321635" w:rsidRPr="00321635">
              <w:rPr>
                <w:rFonts w:ascii="Arial Narrow" w:hAnsi="Arial Narrow" w:cs="Arial"/>
                <w:b/>
                <w:sz w:val="20"/>
                <w:szCs w:val="20"/>
              </w:rPr>
              <w:t xml:space="preserve"> mio EUR</w:t>
            </w:r>
          </w:p>
        </w:tc>
      </w:tr>
    </w:tbl>
    <w:p w:rsidR="00C8494F" w:rsidRDefault="00C8494F" w:rsidP="00266773">
      <w:pPr>
        <w:pStyle w:val="Brezrazmikov"/>
        <w:rPr>
          <w:rFonts w:ascii="Arial" w:hAnsi="Arial" w:cs="Arial"/>
          <w:sz w:val="20"/>
          <w:szCs w:val="20"/>
        </w:rPr>
      </w:pPr>
    </w:p>
    <w:p w:rsidR="008F5385" w:rsidRDefault="008F5385" w:rsidP="00266773">
      <w:pPr>
        <w:pStyle w:val="Brezrazmikov"/>
        <w:rPr>
          <w:rFonts w:ascii="Arial" w:hAnsi="Arial" w:cs="Arial"/>
          <w:sz w:val="20"/>
          <w:szCs w:val="20"/>
        </w:rPr>
      </w:pPr>
    </w:p>
    <w:p w:rsidR="00266773" w:rsidRPr="00227802" w:rsidRDefault="009B1DD4" w:rsidP="00D73890">
      <w:pPr>
        <w:pStyle w:val="Naslov2"/>
        <w:ind w:left="720"/>
        <w:rPr>
          <w:lang w:eastAsia="sl-SI"/>
        </w:rPr>
      </w:pPr>
      <w:bookmarkStart w:id="9" w:name="_Toc22724154"/>
      <w:r>
        <w:rPr>
          <w:lang w:eastAsia="sl-SI"/>
        </w:rPr>
        <w:t xml:space="preserve">4.4 </w:t>
      </w:r>
      <w:r w:rsidR="00266773" w:rsidRPr="00227802">
        <w:rPr>
          <w:lang w:eastAsia="sl-SI"/>
        </w:rPr>
        <w:t>Prilagajanje podnebnim spremembam</w:t>
      </w:r>
      <w:bookmarkEnd w:id="9"/>
    </w:p>
    <w:p w:rsidR="00266773" w:rsidRDefault="00266773" w:rsidP="00266773">
      <w:pPr>
        <w:pStyle w:val="Brezrazmikov"/>
        <w:rPr>
          <w:rFonts w:ascii="Arial" w:hAnsi="Arial" w:cs="Arial"/>
          <w:sz w:val="20"/>
          <w:szCs w:val="20"/>
        </w:rPr>
      </w:pPr>
    </w:p>
    <w:p w:rsidR="005D7F32" w:rsidRDefault="00266773" w:rsidP="008A6B06">
      <w:pPr>
        <w:pStyle w:val="Brezrazmikov"/>
        <w:jc w:val="both"/>
        <w:rPr>
          <w:rFonts w:ascii="Arial" w:hAnsi="Arial" w:cs="Arial"/>
          <w:color w:val="000000"/>
          <w:sz w:val="20"/>
          <w:szCs w:val="20"/>
        </w:rPr>
      </w:pPr>
      <w:r w:rsidRPr="00266773">
        <w:rPr>
          <w:rFonts w:ascii="Arial" w:hAnsi="Arial" w:cs="Arial"/>
          <w:sz w:val="20"/>
          <w:szCs w:val="20"/>
        </w:rPr>
        <w:t>Projekt »Ocene podnebnih sprememb v Sloveniji do konca 21. stoletja«</w:t>
      </w:r>
      <w:r w:rsidR="005971BC">
        <w:rPr>
          <w:rFonts w:ascii="Arial" w:hAnsi="Arial" w:cs="Arial"/>
          <w:sz w:val="20"/>
          <w:szCs w:val="20"/>
        </w:rPr>
        <w:t>, ki ga izvaja</w:t>
      </w:r>
      <w:r>
        <w:rPr>
          <w:rFonts w:ascii="Arial" w:hAnsi="Arial" w:cs="Arial"/>
          <w:sz w:val="20"/>
          <w:szCs w:val="20"/>
        </w:rPr>
        <w:t xml:space="preserve"> </w:t>
      </w:r>
      <w:r w:rsidRPr="00266773">
        <w:rPr>
          <w:rFonts w:ascii="Arial" w:hAnsi="Arial" w:cs="Arial"/>
          <w:sz w:val="20"/>
          <w:szCs w:val="20"/>
        </w:rPr>
        <w:t>A</w:t>
      </w:r>
      <w:r>
        <w:rPr>
          <w:rFonts w:ascii="Arial" w:hAnsi="Arial" w:cs="Arial"/>
          <w:sz w:val="20"/>
          <w:szCs w:val="20"/>
        </w:rPr>
        <w:t>gencija</w:t>
      </w:r>
      <w:r w:rsidRPr="00266773">
        <w:rPr>
          <w:rFonts w:ascii="Arial" w:hAnsi="Arial" w:cs="Arial"/>
          <w:sz w:val="20"/>
          <w:szCs w:val="20"/>
        </w:rPr>
        <w:t xml:space="preserve"> R</w:t>
      </w:r>
      <w:r w:rsidR="0042500D">
        <w:rPr>
          <w:rFonts w:ascii="Arial" w:hAnsi="Arial" w:cs="Arial"/>
          <w:sz w:val="20"/>
          <w:szCs w:val="20"/>
        </w:rPr>
        <w:t xml:space="preserve">epublike </w:t>
      </w:r>
      <w:r w:rsidRPr="00266773">
        <w:rPr>
          <w:rFonts w:ascii="Arial" w:hAnsi="Arial" w:cs="Arial"/>
          <w:sz w:val="20"/>
          <w:szCs w:val="20"/>
        </w:rPr>
        <w:t>S</w:t>
      </w:r>
      <w:r w:rsidR="0042500D">
        <w:rPr>
          <w:rFonts w:ascii="Arial" w:hAnsi="Arial" w:cs="Arial"/>
          <w:sz w:val="20"/>
          <w:szCs w:val="20"/>
        </w:rPr>
        <w:t>lovenije</w:t>
      </w:r>
      <w:r w:rsidR="008A6B06">
        <w:rPr>
          <w:rFonts w:ascii="Arial" w:hAnsi="Arial" w:cs="Arial"/>
          <w:sz w:val="20"/>
          <w:szCs w:val="20"/>
        </w:rPr>
        <w:t xml:space="preserve"> za okolje</w:t>
      </w:r>
      <w:r w:rsidR="0042500D">
        <w:rPr>
          <w:rFonts w:ascii="Arial" w:hAnsi="Arial" w:cs="Arial"/>
          <w:sz w:val="20"/>
          <w:szCs w:val="20"/>
        </w:rPr>
        <w:t>,</w:t>
      </w:r>
      <w:r w:rsidRPr="00266773">
        <w:rPr>
          <w:rFonts w:ascii="Arial" w:hAnsi="Arial" w:cs="Arial"/>
          <w:sz w:val="20"/>
          <w:szCs w:val="20"/>
        </w:rPr>
        <w:t xml:space="preserve"> </w:t>
      </w:r>
      <w:r w:rsidR="005971BC">
        <w:rPr>
          <w:rFonts w:ascii="Arial" w:hAnsi="Arial" w:cs="Arial"/>
          <w:sz w:val="20"/>
          <w:szCs w:val="20"/>
        </w:rPr>
        <w:t>prikazuje vplive</w:t>
      </w:r>
      <w:r w:rsidR="008A6B06">
        <w:rPr>
          <w:rFonts w:ascii="Arial" w:hAnsi="Arial" w:cs="Arial"/>
          <w:sz w:val="20"/>
          <w:szCs w:val="20"/>
        </w:rPr>
        <w:t xml:space="preserve"> podnebnih sprememb v Sloveniji</w:t>
      </w:r>
      <w:r w:rsidR="005971BC">
        <w:rPr>
          <w:rFonts w:ascii="Arial" w:hAnsi="Arial" w:cs="Arial"/>
          <w:sz w:val="20"/>
          <w:szCs w:val="20"/>
        </w:rPr>
        <w:t xml:space="preserve"> do konca 21. stoletja (rezultati projekta so objavljeni na portalu </w:t>
      </w:r>
      <w:r w:rsidR="005971BC" w:rsidRPr="005971BC">
        <w:rPr>
          <w:rFonts w:ascii="Arial" w:hAnsi="Arial" w:cs="Arial"/>
          <w:sz w:val="20"/>
          <w:szCs w:val="20"/>
        </w:rPr>
        <w:t>http://meteo.arso.gov.si/met/sl/climate/change/</w:t>
      </w:r>
      <w:r w:rsidR="005971BC">
        <w:rPr>
          <w:rFonts w:ascii="Arial" w:hAnsi="Arial" w:cs="Arial"/>
          <w:sz w:val="20"/>
          <w:szCs w:val="20"/>
        </w:rPr>
        <w:t>)</w:t>
      </w:r>
      <w:r w:rsidR="008A6B06">
        <w:rPr>
          <w:rFonts w:ascii="Arial" w:hAnsi="Arial" w:cs="Arial"/>
          <w:sz w:val="20"/>
          <w:szCs w:val="20"/>
        </w:rPr>
        <w:t>. Ti</w:t>
      </w:r>
      <w:r w:rsidR="005971BC">
        <w:rPr>
          <w:rFonts w:ascii="Arial" w:hAnsi="Arial" w:cs="Arial"/>
          <w:sz w:val="20"/>
          <w:szCs w:val="20"/>
        </w:rPr>
        <w:t xml:space="preserve"> vplivi</w:t>
      </w:r>
      <w:r w:rsidR="000058E4">
        <w:rPr>
          <w:rFonts w:ascii="Arial" w:hAnsi="Arial" w:cs="Arial"/>
          <w:sz w:val="20"/>
          <w:szCs w:val="20"/>
        </w:rPr>
        <w:t xml:space="preserve"> </w:t>
      </w:r>
      <w:r w:rsidR="008A6B06">
        <w:rPr>
          <w:rFonts w:ascii="Arial" w:hAnsi="Arial" w:cs="Arial"/>
          <w:sz w:val="20"/>
          <w:szCs w:val="20"/>
        </w:rPr>
        <w:t xml:space="preserve">omogočajo </w:t>
      </w:r>
      <w:r w:rsidRPr="00266773">
        <w:rPr>
          <w:rFonts w:ascii="Arial" w:hAnsi="Arial" w:cs="Arial"/>
          <w:sz w:val="20"/>
          <w:szCs w:val="20"/>
        </w:rPr>
        <w:t xml:space="preserve">nadaljnje zagotavljanje informacij o podnebnih razmerah in pričakovanih spremembah podnebja, ki so prirejene za </w:t>
      </w:r>
      <w:r w:rsidR="008D7C3C">
        <w:rPr>
          <w:rFonts w:ascii="Arial" w:hAnsi="Arial" w:cs="Arial"/>
          <w:sz w:val="20"/>
          <w:szCs w:val="20"/>
        </w:rPr>
        <w:t>posebne</w:t>
      </w:r>
      <w:r w:rsidRPr="00266773">
        <w:rPr>
          <w:rFonts w:ascii="Arial" w:hAnsi="Arial" w:cs="Arial"/>
          <w:sz w:val="20"/>
          <w:szCs w:val="20"/>
        </w:rPr>
        <w:t xml:space="preserve"> namene uporabnikov in oblikovane v njim prijazni obliki, ki omogoča preprosto nadaljnjo uporabo.</w:t>
      </w:r>
      <w:r w:rsidR="008A6B06">
        <w:rPr>
          <w:rFonts w:ascii="Arial" w:hAnsi="Arial" w:cs="Arial"/>
          <w:sz w:val="20"/>
          <w:szCs w:val="20"/>
        </w:rPr>
        <w:t xml:space="preserve"> </w:t>
      </w:r>
      <w:r w:rsidR="00AE1C99">
        <w:rPr>
          <w:rFonts w:ascii="Arial" w:hAnsi="Arial" w:cs="Arial"/>
          <w:color w:val="000000"/>
          <w:sz w:val="20"/>
          <w:szCs w:val="20"/>
        </w:rPr>
        <w:t xml:space="preserve">Za ustrezno pripravo sektorjev </w:t>
      </w:r>
      <w:r w:rsidR="005971BC">
        <w:rPr>
          <w:rFonts w:ascii="Arial" w:hAnsi="Arial" w:cs="Arial"/>
          <w:color w:val="000000"/>
          <w:sz w:val="20"/>
          <w:szCs w:val="20"/>
        </w:rPr>
        <w:t xml:space="preserve">in občin </w:t>
      </w:r>
      <w:r w:rsidR="00AE1C99">
        <w:rPr>
          <w:rFonts w:ascii="Arial" w:hAnsi="Arial" w:cs="Arial"/>
          <w:color w:val="000000"/>
          <w:sz w:val="20"/>
          <w:szCs w:val="20"/>
        </w:rPr>
        <w:t>na pričakovane vplive p</w:t>
      </w:r>
      <w:r w:rsidR="008A6B06">
        <w:rPr>
          <w:rFonts w:ascii="Arial" w:hAnsi="Arial" w:cs="Arial"/>
          <w:color w:val="000000"/>
          <w:sz w:val="20"/>
          <w:szCs w:val="20"/>
        </w:rPr>
        <w:t xml:space="preserve">odnebnih sprememb je predvidena priprava ocen </w:t>
      </w:r>
      <w:r w:rsidR="00AE1C99">
        <w:rPr>
          <w:rFonts w:ascii="Arial" w:hAnsi="Arial" w:cs="Arial"/>
          <w:color w:val="000000"/>
          <w:sz w:val="20"/>
          <w:szCs w:val="20"/>
        </w:rPr>
        <w:t>in načrt</w:t>
      </w:r>
      <w:r w:rsidR="008A6B06">
        <w:rPr>
          <w:rFonts w:ascii="Arial" w:hAnsi="Arial" w:cs="Arial"/>
          <w:color w:val="000000"/>
          <w:sz w:val="20"/>
          <w:szCs w:val="20"/>
        </w:rPr>
        <w:t>ov</w:t>
      </w:r>
      <w:r w:rsidR="00AE1C99">
        <w:rPr>
          <w:rFonts w:ascii="Arial" w:hAnsi="Arial" w:cs="Arial"/>
          <w:color w:val="000000"/>
          <w:sz w:val="20"/>
          <w:szCs w:val="20"/>
        </w:rPr>
        <w:t xml:space="preserve"> prilagajanja podnebnim spremembam</w:t>
      </w:r>
      <w:r w:rsidR="00D752AF">
        <w:rPr>
          <w:rFonts w:ascii="Arial" w:hAnsi="Arial" w:cs="Arial"/>
          <w:color w:val="000000"/>
          <w:sz w:val="20"/>
          <w:szCs w:val="20"/>
        </w:rPr>
        <w:t xml:space="preserve"> v okviru tehnične pomoči</w:t>
      </w:r>
      <w:r w:rsidR="00AE1C99">
        <w:rPr>
          <w:rFonts w:ascii="Arial" w:hAnsi="Arial" w:cs="Arial"/>
          <w:color w:val="000000"/>
          <w:sz w:val="20"/>
          <w:szCs w:val="20"/>
        </w:rPr>
        <w:t xml:space="preserve">. </w:t>
      </w:r>
    </w:p>
    <w:p w:rsidR="005D7F32" w:rsidRDefault="005D7F32" w:rsidP="008A6B06">
      <w:pPr>
        <w:pStyle w:val="Brezrazmikov"/>
        <w:jc w:val="both"/>
        <w:rPr>
          <w:rFonts w:ascii="Arial" w:hAnsi="Arial" w:cs="Arial"/>
          <w:color w:val="000000"/>
          <w:sz w:val="20"/>
          <w:szCs w:val="20"/>
        </w:rPr>
      </w:pPr>
    </w:p>
    <w:p w:rsidR="00AE1C99" w:rsidRDefault="00AE1C99" w:rsidP="008A6B06">
      <w:pPr>
        <w:pStyle w:val="Brezrazmikov"/>
        <w:jc w:val="both"/>
        <w:rPr>
          <w:rFonts w:ascii="Arial" w:hAnsi="Arial" w:cs="Arial"/>
          <w:color w:val="000000"/>
          <w:sz w:val="20"/>
          <w:szCs w:val="20"/>
        </w:rPr>
      </w:pPr>
      <w:r>
        <w:rPr>
          <w:rFonts w:ascii="Arial" w:hAnsi="Arial" w:cs="Arial"/>
          <w:color w:val="000000"/>
          <w:sz w:val="20"/>
          <w:szCs w:val="20"/>
        </w:rPr>
        <w:t xml:space="preserve">V nekaterih primerih, kjer so te ocene in ukrepi že </w:t>
      </w:r>
      <w:r w:rsidR="008D7C3C">
        <w:rPr>
          <w:rFonts w:ascii="Arial" w:hAnsi="Arial" w:cs="Arial"/>
          <w:color w:val="000000"/>
          <w:sz w:val="20"/>
          <w:szCs w:val="20"/>
        </w:rPr>
        <w:t>znani</w:t>
      </w:r>
      <w:r>
        <w:rPr>
          <w:rFonts w:ascii="Arial" w:hAnsi="Arial" w:cs="Arial"/>
          <w:color w:val="000000"/>
          <w:sz w:val="20"/>
          <w:szCs w:val="20"/>
        </w:rPr>
        <w:t xml:space="preserve">, kot </w:t>
      </w:r>
      <w:r w:rsidR="0007236A">
        <w:rPr>
          <w:rFonts w:ascii="Arial" w:hAnsi="Arial" w:cs="Arial"/>
          <w:color w:val="000000"/>
          <w:sz w:val="20"/>
          <w:szCs w:val="20"/>
        </w:rPr>
        <w:t>npr. glede</w:t>
      </w:r>
      <w:r>
        <w:rPr>
          <w:rFonts w:ascii="Arial" w:hAnsi="Arial" w:cs="Arial"/>
          <w:color w:val="000000"/>
          <w:sz w:val="20"/>
          <w:szCs w:val="20"/>
        </w:rPr>
        <w:t xml:space="preserve"> ohranjanj</w:t>
      </w:r>
      <w:r w:rsidR="0007236A">
        <w:rPr>
          <w:rFonts w:ascii="Arial" w:hAnsi="Arial" w:cs="Arial"/>
          <w:color w:val="000000"/>
          <w:sz w:val="20"/>
          <w:szCs w:val="20"/>
        </w:rPr>
        <w:t>a</w:t>
      </w:r>
      <w:r>
        <w:rPr>
          <w:rFonts w:ascii="Arial" w:hAnsi="Arial" w:cs="Arial"/>
          <w:color w:val="000000"/>
          <w:sz w:val="20"/>
          <w:szCs w:val="20"/>
        </w:rPr>
        <w:t xml:space="preserve"> biotske raznovrstnosti, se lahko </w:t>
      </w:r>
      <w:r w:rsidR="0007236A">
        <w:rPr>
          <w:rFonts w:ascii="Arial" w:hAnsi="Arial" w:cs="Arial"/>
          <w:color w:val="000000"/>
          <w:sz w:val="20"/>
          <w:szCs w:val="20"/>
        </w:rPr>
        <w:t>začne</w:t>
      </w:r>
      <w:r>
        <w:rPr>
          <w:rFonts w:ascii="Arial" w:hAnsi="Arial" w:cs="Arial"/>
          <w:color w:val="000000"/>
          <w:sz w:val="20"/>
          <w:szCs w:val="20"/>
        </w:rPr>
        <w:t xml:space="preserve"> izv</w:t>
      </w:r>
      <w:r w:rsidR="0007236A">
        <w:rPr>
          <w:rFonts w:ascii="Arial" w:hAnsi="Arial" w:cs="Arial"/>
          <w:color w:val="000000"/>
          <w:sz w:val="20"/>
          <w:szCs w:val="20"/>
        </w:rPr>
        <w:t>ajanje</w:t>
      </w:r>
      <w:r>
        <w:rPr>
          <w:rFonts w:ascii="Arial" w:hAnsi="Arial" w:cs="Arial"/>
          <w:color w:val="000000"/>
          <w:sz w:val="20"/>
          <w:szCs w:val="20"/>
        </w:rPr>
        <w:t xml:space="preserve"> ukrepov (obvladovanje vplivov podnebnih sprememb na mokrišča v upravljanih zavarovanih območjih; preprečevanje in obvladovanje vnosa in širjen</w:t>
      </w:r>
      <w:r w:rsidR="008A6B06">
        <w:rPr>
          <w:rFonts w:ascii="Arial" w:hAnsi="Arial" w:cs="Arial"/>
          <w:color w:val="000000"/>
          <w:sz w:val="20"/>
          <w:szCs w:val="20"/>
        </w:rPr>
        <w:t xml:space="preserve">ja invazivnih tujerodnih vrst). Ob tem je del namena v okviru prilagajanja podnebnim spremembam tudi zagotoviti, da se na že zaznane posledice v obliki povečane pogostosti in intenzivnosti ekstremnih vremenskih pojavov tudi ustrezno odzovemo, zato je predviden tudi ukrep sofinanciranja programov odprave posledic naravnih nesreč. </w:t>
      </w:r>
    </w:p>
    <w:p w:rsidR="00321635" w:rsidRDefault="00321635" w:rsidP="008A6B06">
      <w:pPr>
        <w:pStyle w:val="Brezrazmikov"/>
        <w:jc w:val="both"/>
        <w:rPr>
          <w:rFonts w:ascii="Arial" w:hAnsi="Arial" w:cs="Arial"/>
          <w:color w:val="000000"/>
          <w:sz w:val="20"/>
          <w:szCs w:val="20"/>
        </w:rPr>
      </w:pPr>
    </w:p>
    <w:p w:rsidR="00044459" w:rsidRDefault="00044459" w:rsidP="00266773">
      <w:pPr>
        <w:pStyle w:val="Brezrazmikov"/>
        <w:rPr>
          <w:rFonts w:ascii="Arial" w:hAnsi="Arial" w:cs="Arial"/>
          <w:sz w:val="20"/>
          <w:szCs w:val="20"/>
        </w:rPr>
      </w:pPr>
    </w:p>
    <w:p w:rsidR="00227802" w:rsidRPr="00240070" w:rsidRDefault="00803737" w:rsidP="00227802">
      <w:pPr>
        <w:pStyle w:val="Brezrazmikov"/>
        <w:rPr>
          <w:rFonts w:ascii="Arial" w:hAnsi="Arial" w:cs="Arial"/>
          <w:sz w:val="20"/>
          <w:szCs w:val="20"/>
        </w:rPr>
      </w:pPr>
      <w:r w:rsidRPr="00240070">
        <w:rPr>
          <w:rFonts w:ascii="Arial" w:hAnsi="Arial" w:cs="Arial"/>
          <w:b/>
          <w:sz w:val="20"/>
          <w:szCs w:val="20"/>
        </w:rPr>
        <w:t>Višina sredstev po ukrepih</w:t>
      </w:r>
      <w:r w:rsidR="00227802" w:rsidRPr="00240070">
        <w:rPr>
          <w:rFonts w:ascii="Arial" w:hAnsi="Arial" w:cs="Arial"/>
          <w:sz w:val="20"/>
          <w:szCs w:val="20"/>
        </w:rPr>
        <w:t>:</w:t>
      </w:r>
    </w:p>
    <w:tbl>
      <w:tblPr>
        <w:tblW w:w="5000" w:type="pct"/>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5096"/>
        <w:gridCol w:w="1001"/>
        <w:gridCol w:w="1064"/>
        <w:gridCol w:w="1064"/>
        <w:gridCol w:w="1063"/>
      </w:tblGrid>
      <w:tr w:rsidR="009058BA" w:rsidRPr="00EE7210" w:rsidTr="00C522BB">
        <w:tc>
          <w:tcPr>
            <w:tcW w:w="2743" w:type="pct"/>
            <w:shd w:val="clear" w:color="auto" w:fill="D9D9D9" w:themeFill="background1" w:themeFillShade="D9"/>
          </w:tcPr>
          <w:p w:rsidR="009058BA" w:rsidRPr="00EE7210" w:rsidRDefault="009058BA" w:rsidP="006C632F">
            <w:pPr>
              <w:pStyle w:val="Brezrazmikov"/>
              <w:rPr>
                <w:rFonts w:ascii="Arial Narrow" w:hAnsi="Arial Narrow" w:cs="Arial"/>
                <w:b/>
                <w:sz w:val="20"/>
                <w:szCs w:val="20"/>
              </w:rPr>
            </w:pPr>
            <w:r w:rsidRPr="00EE7210">
              <w:rPr>
                <w:rFonts w:ascii="Arial Narrow" w:hAnsi="Arial Narrow" w:cs="Arial"/>
                <w:b/>
                <w:sz w:val="20"/>
                <w:szCs w:val="20"/>
              </w:rPr>
              <w:t>Ukrep</w:t>
            </w:r>
          </w:p>
        </w:tc>
        <w:tc>
          <w:tcPr>
            <w:tcW w:w="539" w:type="pct"/>
            <w:shd w:val="clear" w:color="auto" w:fill="D9D9D9" w:themeFill="background1" w:themeFillShade="D9"/>
          </w:tcPr>
          <w:p w:rsidR="009058BA" w:rsidRPr="00EE7210" w:rsidRDefault="009058BA" w:rsidP="006C632F">
            <w:pPr>
              <w:pStyle w:val="Brezrazmikov"/>
              <w:rPr>
                <w:rFonts w:ascii="Arial Narrow" w:hAnsi="Arial Narrow" w:cs="Arial"/>
                <w:b/>
                <w:sz w:val="20"/>
                <w:szCs w:val="20"/>
              </w:rPr>
            </w:pPr>
            <w:r w:rsidRPr="00EE7210">
              <w:rPr>
                <w:rFonts w:ascii="Arial Narrow" w:hAnsi="Arial Narrow" w:cs="Arial"/>
                <w:b/>
                <w:sz w:val="20"/>
                <w:szCs w:val="20"/>
              </w:rPr>
              <w:t xml:space="preserve">2020 </w:t>
            </w:r>
          </w:p>
        </w:tc>
        <w:tc>
          <w:tcPr>
            <w:tcW w:w="573" w:type="pct"/>
            <w:shd w:val="clear" w:color="auto" w:fill="D9D9D9" w:themeFill="background1" w:themeFillShade="D9"/>
          </w:tcPr>
          <w:p w:rsidR="009058BA" w:rsidRPr="00EE7210" w:rsidRDefault="009058BA" w:rsidP="006C632F">
            <w:pPr>
              <w:pStyle w:val="Brezrazmikov"/>
              <w:rPr>
                <w:rFonts w:ascii="Arial Narrow" w:hAnsi="Arial Narrow" w:cs="Arial"/>
                <w:b/>
                <w:sz w:val="20"/>
                <w:szCs w:val="20"/>
              </w:rPr>
            </w:pPr>
            <w:r w:rsidRPr="00EE7210">
              <w:rPr>
                <w:rFonts w:ascii="Arial Narrow" w:hAnsi="Arial Narrow" w:cs="Arial"/>
                <w:b/>
                <w:sz w:val="20"/>
                <w:szCs w:val="20"/>
              </w:rPr>
              <w:t>202</w:t>
            </w:r>
            <w:r>
              <w:rPr>
                <w:rFonts w:ascii="Arial Narrow" w:hAnsi="Arial Narrow" w:cs="Arial"/>
                <w:b/>
                <w:sz w:val="20"/>
                <w:szCs w:val="20"/>
              </w:rPr>
              <w:t>1</w:t>
            </w:r>
            <w:r w:rsidRPr="00EE7210">
              <w:rPr>
                <w:rFonts w:ascii="Arial Narrow" w:hAnsi="Arial Narrow" w:cs="Arial"/>
                <w:b/>
                <w:sz w:val="20"/>
                <w:szCs w:val="20"/>
              </w:rPr>
              <w:t xml:space="preserve"> </w:t>
            </w:r>
          </w:p>
        </w:tc>
        <w:tc>
          <w:tcPr>
            <w:tcW w:w="573" w:type="pct"/>
            <w:shd w:val="clear" w:color="auto" w:fill="D9D9D9" w:themeFill="background1" w:themeFillShade="D9"/>
          </w:tcPr>
          <w:p w:rsidR="009058BA" w:rsidRPr="00EE7210" w:rsidDel="009058BA" w:rsidRDefault="009058BA" w:rsidP="006C632F">
            <w:pPr>
              <w:pStyle w:val="Brezrazmikov"/>
              <w:rPr>
                <w:rFonts w:ascii="Arial Narrow" w:hAnsi="Arial Narrow" w:cs="Arial"/>
                <w:b/>
                <w:sz w:val="20"/>
                <w:szCs w:val="20"/>
              </w:rPr>
            </w:pPr>
            <w:r>
              <w:rPr>
                <w:rFonts w:ascii="Arial Narrow" w:hAnsi="Arial Narrow" w:cs="Arial"/>
                <w:b/>
                <w:sz w:val="20"/>
                <w:szCs w:val="20"/>
              </w:rPr>
              <w:t>2022</w:t>
            </w:r>
          </w:p>
        </w:tc>
        <w:tc>
          <w:tcPr>
            <w:tcW w:w="572" w:type="pct"/>
            <w:shd w:val="clear" w:color="auto" w:fill="D9D9D9" w:themeFill="background1" w:themeFillShade="D9"/>
          </w:tcPr>
          <w:p w:rsidR="009058BA" w:rsidRPr="00EE7210" w:rsidDel="009058BA" w:rsidRDefault="009058BA" w:rsidP="006C632F">
            <w:pPr>
              <w:pStyle w:val="Brezrazmikov"/>
              <w:rPr>
                <w:rFonts w:ascii="Arial Narrow" w:hAnsi="Arial Narrow" w:cs="Arial"/>
                <w:b/>
                <w:sz w:val="20"/>
                <w:szCs w:val="20"/>
              </w:rPr>
            </w:pPr>
            <w:r>
              <w:rPr>
                <w:rFonts w:ascii="Arial Narrow" w:hAnsi="Arial Narrow" w:cs="Arial"/>
                <w:b/>
                <w:sz w:val="20"/>
                <w:szCs w:val="20"/>
              </w:rPr>
              <w:t>2023</w:t>
            </w:r>
          </w:p>
        </w:tc>
      </w:tr>
      <w:tr w:rsidR="00E27264" w:rsidRPr="00EE7210" w:rsidTr="00C522BB">
        <w:tc>
          <w:tcPr>
            <w:tcW w:w="2743" w:type="pct"/>
          </w:tcPr>
          <w:p w:rsidR="00E27264" w:rsidRPr="0042500D" w:rsidRDefault="008509D5" w:rsidP="006C632F">
            <w:pPr>
              <w:pStyle w:val="Brezrazmikov"/>
              <w:rPr>
                <w:rFonts w:ascii="Arial Narrow" w:hAnsi="Arial Narrow" w:cs="Arial"/>
                <w:sz w:val="20"/>
                <w:szCs w:val="20"/>
              </w:rPr>
            </w:pPr>
            <w:hyperlink w:anchor="prilag_narava" w:history="1">
              <w:r w:rsidR="00E27264" w:rsidRPr="00D73890">
                <w:rPr>
                  <w:rStyle w:val="Hiperpovezava"/>
                  <w:rFonts w:ascii="Arial Narrow" w:hAnsi="Arial Narrow" w:cs="Arial"/>
                  <w:color w:val="auto"/>
                  <w:sz w:val="20"/>
                  <w:szCs w:val="20"/>
                  <w:u w:val="none"/>
                </w:rPr>
                <w:t>Izvajanje ukrepov za ohranjanje biotske raznovrstnosti</w:t>
              </w:r>
            </w:hyperlink>
          </w:p>
        </w:tc>
        <w:tc>
          <w:tcPr>
            <w:tcW w:w="539" w:type="pct"/>
          </w:tcPr>
          <w:p w:rsidR="00E27264" w:rsidRPr="00EE7210" w:rsidRDefault="00E27264" w:rsidP="006C632F">
            <w:pPr>
              <w:pStyle w:val="Brezrazmikov"/>
              <w:rPr>
                <w:rFonts w:ascii="Arial Narrow" w:hAnsi="Arial Narrow" w:cs="Arial"/>
                <w:sz w:val="20"/>
                <w:szCs w:val="20"/>
              </w:rPr>
            </w:pPr>
            <w:r>
              <w:rPr>
                <w:rFonts w:ascii="Arial Narrow" w:hAnsi="Arial Narrow" w:cs="Arial"/>
                <w:sz w:val="20"/>
                <w:szCs w:val="20"/>
              </w:rPr>
              <w:t xml:space="preserve">do </w:t>
            </w:r>
            <w:r w:rsidR="00321635">
              <w:rPr>
                <w:rFonts w:ascii="Arial Narrow" w:hAnsi="Arial Narrow" w:cs="Arial"/>
                <w:sz w:val="20"/>
                <w:szCs w:val="20"/>
              </w:rPr>
              <w:t>1,7</w:t>
            </w:r>
            <w:r w:rsidR="00C522BB">
              <w:rPr>
                <w:rFonts w:ascii="Arial Narrow" w:hAnsi="Arial Narrow" w:cs="Arial"/>
                <w:sz w:val="20"/>
                <w:szCs w:val="20"/>
              </w:rPr>
              <w:t xml:space="preserve"> </w:t>
            </w:r>
            <w:r>
              <w:rPr>
                <w:rFonts w:ascii="Arial Narrow" w:hAnsi="Arial Narrow" w:cs="Arial"/>
                <w:sz w:val="20"/>
                <w:szCs w:val="20"/>
              </w:rPr>
              <w:t>mio EUR</w:t>
            </w:r>
          </w:p>
        </w:tc>
        <w:tc>
          <w:tcPr>
            <w:tcW w:w="573" w:type="pct"/>
          </w:tcPr>
          <w:p w:rsidR="00E27264" w:rsidRPr="00EE7210" w:rsidRDefault="00E27264" w:rsidP="006C632F">
            <w:pPr>
              <w:pStyle w:val="Brezrazmikov"/>
              <w:rPr>
                <w:rFonts w:ascii="Arial Narrow" w:hAnsi="Arial Narrow" w:cs="Arial"/>
                <w:sz w:val="20"/>
                <w:szCs w:val="20"/>
              </w:rPr>
            </w:pPr>
            <w:r w:rsidRPr="00EE7210">
              <w:rPr>
                <w:rFonts w:ascii="Arial Narrow" w:hAnsi="Arial Narrow" w:cs="Arial"/>
                <w:sz w:val="20"/>
                <w:szCs w:val="20"/>
              </w:rPr>
              <w:t xml:space="preserve">do </w:t>
            </w:r>
            <w:r w:rsidR="00195B90">
              <w:rPr>
                <w:rFonts w:ascii="Arial Narrow" w:hAnsi="Arial Narrow" w:cs="Arial"/>
                <w:sz w:val="20"/>
                <w:szCs w:val="20"/>
              </w:rPr>
              <w:t xml:space="preserve">2,5 </w:t>
            </w:r>
            <w:r w:rsidRPr="00EE7210">
              <w:rPr>
                <w:rFonts w:ascii="Arial Narrow" w:hAnsi="Arial Narrow" w:cs="Arial"/>
                <w:sz w:val="20"/>
                <w:szCs w:val="20"/>
              </w:rPr>
              <w:t>mio EUR</w:t>
            </w:r>
          </w:p>
        </w:tc>
        <w:tc>
          <w:tcPr>
            <w:tcW w:w="573" w:type="pct"/>
          </w:tcPr>
          <w:p w:rsidR="00E27264" w:rsidRPr="00EE7210" w:rsidRDefault="00E27264" w:rsidP="006C632F">
            <w:pPr>
              <w:pStyle w:val="Brezrazmikov"/>
              <w:rPr>
                <w:rFonts w:ascii="Arial Narrow" w:hAnsi="Arial Narrow" w:cs="Arial"/>
                <w:sz w:val="20"/>
                <w:szCs w:val="20"/>
              </w:rPr>
            </w:pPr>
            <w:r w:rsidRPr="00F54684">
              <w:rPr>
                <w:rFonts w:ascii="Arial Narrow" w:hAnsi="Arial Narrow" w:cs="Arial"/>
                <w:sz w:val="20"/>
                <w:szCs w:val="20"/>
              </w:rPr>
              <w:t xml:space="preserve">do </w:t>
            </w:r>
            <w:r w:rsidR="00923828">
              <w:rPr>
                <w:rFonts w:ascii="Arial Narrow" w:hAnsi="Arial Narrow" w:cs="Arial"/>
                <w:sz w:val="20"/>
                <w:szCs w:val="20"/>
              </w:rPr>
              <w:t>2</w:t>
            </w:r>
            <w:r w:rsidRPr="00F54684">
              <w:rPr>
                <w:rFonts w:ascii="Arial Narrow" w:hAnsi="Arial Narrow" w:cs="Arial"/>
                <w:sz w:val="20"/>
                <w:szCs w:val="20"/>
              </w:rPr>
              <w:t xml:space="preserve"> mio EUR</w:t>
            </w:r>
          </w:p>
        </w:tc>
        <w:tc>
          <w:tcPr>
            <w:tcW w:w="572" w:type="pct"/>
          </w:tcPr>
          <w:p w:rsidR="00E27264" w:rsidRPr="00EE7210" w:rsidRDefault="00E27264" w:rsidP="006C632F">
            <w:pPr>
              <w:pStyle w:val="Brezrazmikov"/>
              <w:rPr>
                <w:rFonts w:ascii="Arial Narrow" w:hAnsi="Arial Narrow" w:cs="Arial"/>
                <w:sz w:val="20"/>
                <w:szCs w:val="20"/>
              </w:rPr>
            </w:pPr>
            <w:r w:rsidRPr="00F54684">
              <w:rPr>
                <w:rFonts w:ascii="Arial Narrow" w:hAnsi="Arial Narrow" w:cs="Arial"/>
                <w:sz w:val="20"/>
                <w:szCs w:val="20"/>
              </w:rPr>
              <w:t xml:space="preserve">do </w:t>
            </w:r>
            <w:r w:rsidR="00923828">
              <w:rPr>
                <w:rFonts w:ascii="Arial Narrow" w:hAnsi="Arial Narrow" w:cs="Arial"/>
                <w:sz w:val="20"/>
                <w:szCs w:val="20"/>
              </w:rPr>
              <w:t>2</w:t>
            </w:r>
            <w:r w:rsidRPr="00F54684">
              <w:rPr>
                <w:rFonts w:ascii="Arial Narrow" w:hAnsi="Arial Narrow" w:cs="Arial"/>
                <w:sz w:val="20"/>
                <w:szCs w:val="20"/>
              </w:rPr>
              <w:t xml:space="preserve"> mio EUR</w:t>
            </w:r>
          </w:p>
        </w:tc>
      </w:tr>
      <w:tr w:rsidR="009058BA" w:rsidRPr="00EE7210" w:rsidTr="00C522BB">
        <w:tc>
          <w:tcPr>
            <w:tcW w:w="2743" w:type="pct"/>
          </w:tcPr>
          <w:p w:rsidR="009058BA" w:rsidRPr="0042500D" w:rsidRDefault="008509D5" w:rsidP="00F73C10">
            <w:pPr>
              <w:pStyle w:val="Brezrazmikov"/>
              <w:rPr>
                <w:rFonts w:ascii="Arial Narrow" w:hAnsi="Arial Narrow" w:cs="Arial"/>
                <w:sz w:val="20"/>
                <w:szCs w:val="20"/>
              </w:rPr>
            </w:pPr>
            <w:hyperlink w:anchor="prilag_NN" w:history="1">
              <w:r w:rsidR="009058BA" w:rsidRPr="00D73890">
                <w:rPr>
                  <w:rStyle w:val="Hiperpovezava"/>
                  <w:rFonts w:ascii="Arial Narrow" w:hAnsi="Arial Narrow" w:cs="Arial"/>
                  <w:color w:val="auto"/>
                  <w:sz w:val="20"/>
                  <w:szCs w:val="20"/>
                  <w:u w:val="none"/>
                </w:rPr>
                <w:t xml:space="preserve">Sofinanciranje </w:t>
              </w:r>
              <w:r w:rsidR="00F73C10">
                <w:rPr>
                  <w:rStyle w:val="Hiperpovezava"/>
                  <w:rFonts w:ascii="Arial Narrow" w:hAnsi="Arial Narrow" w:cs="Arial"/>
                  <w:color w:val="auto"/>
                  <w:sz w:val="20"/>
                  <w:szCs w:val="20"/>
                  <w:u w:val="none"/>
                </w:rPr>
                <w:t xml:space="preserve">programov na področju </w:t>
              </w:r>
              <w:r w:rsidR="009058BA" w:rsidRPr="00D73890">
                <w:rPr>
                  <w:rStyle w:val="Hiperpovezava"/>
                  <w:rFonts w:ascii="Arial Narrow" w:hAnsi="Arial Narrow" w:cs="Arial"/>
                  <w:color w:val="auto"/>
                  <w:sz w:val="20"/>
                  <w:szCs w:val="20"/>
                  <w:u w:val="none"/>
                </w:rPr>
                <w:t>naravnih nesreč</w:t>
              </w:r>
            </w:hyperlink>
            <w:r w:rsidR="009058BA" w:rsidRPr="0042500D">
              <w:rPr>
                <w:rFonts w:ascii="Arial Narrow" w:hAnsi="Arial Narrow" w:cs="Arial"/>
                <w:sz w:val="20"/>
                <w:szCs w:val="20"/>
              </w:rPr>
              <w:t xml:space="preserve"> </w:t>
            </w:r>
          </w:p>
        </w:tc>
        <w:tc>
          <w:tcPr>
            <w:tcW w:w="539" w:type="pct"/>
          </w:tcPr>
          <w:p w:rsidR="009058BA" w:rsidRPr="00EE7210" w:rsidRDefault="009058BA" w:rsidP="00240070">
            <w:pPr>
              <w:pStyle w:val="Brezrazmikov"/>
              <w:rPr>
                <w:rFonts w:ascii="Arial Narrow" w:hAnsi="Arial Narrow" w:cs="Arial"/>
                <w:sz w:val="20"/>
                <w:szCs w:val="20"/>
              </w:rPr>
            </w:pPr>
            <w:r>
              <w:rPr>
                <w:rFonts w:ascii="Arial Narrow" w:hAnsi="Arial Narrow" w:cs="Arial"/>
                <w:sz w:val="20"/>
                <w:szCs w:val="20"/>
              </w:rPr>
              <w:t xml:space="preserve">do </w:t>
            </w:r>
            <w:r w:rsidR="00F73C10">
              <w:rPr>
                <w:rFonts w:ascii="Arial Narrow" w:hAnsi="Arial Narrow" w:cs="Arial"/>
                <w:sz w:val="20"/>
                <w:szCs w:val="20"/>
              </w:rPr>
              <w:t>15</w:t>
            </w:r>
            <w:r w:rsidRPr="00EE7210">
              <w:rPr>
                <w:rFonts w:ascii="Arial Narrow" w:hAnsi="Arial Narrow" w:cs="Arial"/>
                <w:sz w:val="20"/>
                <w:szCs w:val="20"/>
              </w:rPr>
              <w:t xml:space="preserve"> mio EUR</w:t>
            </w:r>
          </w:p>
        </w:tc>
        <w:tc>
          <w:tcPr>
            <w:tcW w:w="573" w:type="pct"/>
          </w:tcPr>
          <w:p w:rsidR="009058BA" w:rsidRPr="00EE7210" w:rsidRDefault="00F73C10" w:rsidP="00C522BB">
            <w:pPr>
              <w:pStyle w:val="Brezrazmikov"/>
              <w:rPr>
                <w:rFonts w:ascii="Arial Narrow" w:hAnsi="Arial Narrow" w:cs="Arial"/>
                <w:sz w:val="20"/>
                <w:szCs w:val="20"/>
              </w:rPr>
            </w:pPr>
            <w:r>
              <w:rPr>
                <w:rFonts w:ascii="Arial Narrow" w:hAnsi="Arial Narrow" w:cs="Arial"/>
                <w:sz w:val="20"/>
                <w:szCs w:val="20"/>
              </w:rPr>
              <w:t>do 9</w:t>
            </w:r>
            <w:r w:rsidR="00321635">
              <w:rPr>
                <w:rFonts w:ascii="Arial Narrow" w:hAnsi="Arial Narrow" w:cs="Arial"/>
                <w:sz w:val="20"/>
                <w:szCs w:val="20"/>
              </w:rPr>
              <w:t xml:space="preserve"> </w:t>
            </w:r>
            <w:r w:rsidR="00C522BB">
              <w:rPr>
                <w:rFonts w:ascii="Arial Narrow" w:hAnsi="Arial Narrow" w:cs="Arial"/>
                <w:sz w:val="20"/>
                <w:szCs w:val="20"/>
              </w:rPr>
              <w:t>mio</w:t>
            </w:r>
            <w:r w:rsidR="000058E4">
              <w:rPr>
                <w:rFonts w:ascii="Arial Narrow" w:hAnsi="Arial Narrow" w:cs="Arial"/>
                <w:sz w:val="20"/>
                <w:szCs w:val="20"/>
              </w:rPr>
              <w:t xml:space="preserve"> </w:t>
            </w:r>
            <w:r w:rsidR="00321635">
              <w:rPr>
                <w:rFonts w:ascii="Arial Narrow" w:hAnsi="Arial Narrow" w:cs="Arial"/>
                <w:sz w:val="20"/>
                <w:szCs w:val="20"/>
              </w:rPr>
              <w:t xml:space="preserve">EUR </w:t>
            </w:r>
          </w:p>
        </w:tc>
        <w:tc>
          <w:tcPr>
            <w:tcW w:w="573" w:type="pct"/>
          </w:tcPr>
          <w:p w:rsidR="009058BA" w:rsidRPr="00EE7210" w:rsidRDefault="00E27264" w:rsidP="00240070">
            <w:pPr>
              <w:pStyle w:val="Brezrazmikov"/>
              <w:rPr>
                <w:rFonts w:ascii="Arial Narrow" w:hAnsi="Arial Narrow" w:cs="Arial"/>
                <w:sz w:val="20"/>
                <w:szCs w:val="20"/>
              </w:rPr>
            </w:pPr>
            <w:r>
              <w:rPr>
                <w:rFonts w:ascii="Arial Narrow" w:hAnsi="Arial Narrow" w:cs="Arial"/>
                <w:sz w:val="20"/>
                <w:szCs w:val="20"/>
              </w:rPr>
              <w:t>0</w:t>
            </w:r>
            <w:r w:rsidR="00321635">
              <w:rPr>
                <w:rFonts w:ascii="Arial Narrow" w:hAnsi="Arial Narrow" w:cs="Arial"/>
                <w:sz w:val="20"/>
                <w:szCs w:val="20"/>
              </w:rPr>
              <w:t xml:space="preserve"> mio EUR</w:t>
            </w:r>
          </w:p>
        </w:tc>
        <w:tc>
          <w:tcPr>
            <w:tcW w:w="572" w:type="pct"/>
          </w:tcPr>
          <w:p w:rsidR="009058BA" w:rsidRPr="00EE7210" w:rsidRDefault="00E27264" w:rsidP="00240070">
            <w:pPr>
              <w:pStyle w:val="Brezrazmikov"/>
              <w:rPr>
                <w:rFonts w:ascii="Arial Narrow" w:hAnsi="Arial Narrow" w:cs="Arial"/>
                <w:sz w:val="20"/>
                <w:szCs w:val="20"/>
              </w:rPr>
            </w:pPr>
            <w:r>
              <w:rPr>
                <w:rFonts w:ascii="Arial Narrow" w:hAnsi="Arial Narrow" w:cs="Arial"/>
                <w:sz w:val="20"/>
                <w:szCs w:val="20"/>
              </w:rPr>
              <w:t>0</w:t>
            </w:r>
            <w:r w:rsidR="00321635">
              <w:rPr>
                <w:rFonts w:ascii="Arial Narrow" w:hAnsi="Arial Narrow" w:cs="Arial"/>
                <w:sz w:val="20"/>
                <w:szCs w:val="20"/>
              </w:rPr>
              <w:t xml:space="preserve"> mio EUR</w:t>
            </w:r>
          </w:p>
        </w:tc>
      </w:tr>
      <w:tr w:rsidR="00E27264" w:rsidRPr="00EE7210" w:rsidTr="00C522BB">
        <w:tc>
          <w:tcPr>
            <w:tcW w:w="2743" w:type="pct"/>
          </w:tcPr>
          <w:p w:rsidR="00E27264" w:rsidRPr="0042500D" w:rsidRDefault="008509D5" w:rsidP="006C632F">
            <w:pPr>
              <w:pStyle w:val="Brezrazmikov"/>
              <w:rPr>
                <w:rFonts w:ascii="Arial Narrow" w:hAnsi="Arial Narrow" w:cs="Arial"/>
                <w:sz w:val="20"/>
                <w:szCs w:val="20"/>
              </w:rPr>
            </w:pPr>
            <w:hyperlink w:anchor="prilag_akum" w:history="1">
              <w:r w:rsidR="00E27264" w:rsidRPr="00D73890">
                <w:rPr>
                  <w:rStyle w:val="Hiperpovezava"/>
                  <w:rFonts w:ascii="Arial Narrow" w:hAnsi="Arial Narrow"/>
                  <w:color w:val="auto"/>
                  <w:sz w:val="20"/>
                  <w:u w:val="none"/>
                </w:rPr>
                <w:t>Izgradnja in obnova večnamenskih akumulacij</w:t>
              </w:r>
            </w:hyperlink>
          </w:p>
        </w:tc>
        <w:tc>
          <w:tcPr>
            <w:tcW w:w="539" w:type="pct"/>
          </w:tcPr>
          <w:p w:rsidR="00E27264" w:rsidRPr="00EE7210" w:rsidRDefault="00E27264" w:rsidP="006C632F">
            <w:pPr>
              <w:pStyle w:val="Brezrazmikov"/>
              <w:rPr>
                <w:rFonts w:ascii="Arial Narrow" w:hAnsi="Arial Narrow" w:cs="Arial"/>
                <w:sz w:val="20"/>
                <w:szCs w:val="20"/>
              </w:rPr>
            </w:pPr>
            <w:r w:rsidRPr="00EE7210">
              <w:rPr>
                <w:rFonts w:ascii="Arial Narrow" w:hAnsi="Arial Narrow" w:cs="Arial"/>
                <w:sz w:val="20"/>
                <w:szCs w:val="20"/>
              </w:rPr>
              <w:t>do 0,</w:t>
            </w:r>
            <w:r>
              <w:rPr>
                <w:rFonts w:ascii="Arial Narrow" w:hAnsi="Arial Narrow" w:cs="Arial"/>
                <w:sz w:val="20"/>
                <w:szCs w:val="20"/>
              </w:rPr>
              <w:t>2</w:t>
            </w:r>
            <w:r w:rsidRPr="00EE7210">
              <w:rPr>
                <w:rFonts w:ascii="Arial Narrow" w:hAnsi="Arial Narrow" w:cs="Arial"/>
                <w:sz w:val="20"/>
                <w:szCs w:val="20"/>
              </w:rPr>
              <w:t>5 mio EUR</w:t>
            </w:r>
          </w:p>
        </w:tc>
        <w:tc>
          <w:tcPr>
            <w:tcW w:w="573" w:type="pct"/>
          </w:tcPr>
          <w:p w:rsidR="00E27264" w:rsidRPr="00EE7210" w:rsidRDefault="00E27264" w:rsidP="006C632F">
            <w:pPr>
              <w:pStyle w:val="Brezrazmikov"/>
              <w:rPr>
                <w:rFonts w:ascii="Arial Narrow" w:hAnsi="Arial Narrow" w:cs="Arial"/>
                <w:sz w:val="20"/>
                <w:szCs w:val="20"/>
              </w:rPr>
            </w:pPr>
            <w:r w:rsidRPr="00547E02">
              <w:rPr>
                <w:rFonts w:ascii="Arial Narrow" w:hAnsi="Arial Narrow" w:cs="Arial"/>
                <w:sz w:val="20"/>
                <w:szCs w:val="20"/>
              </w:rPr>
              <w:t>do 0,25 mio EUR</w:t>
            </w:r>
          </w:p>
        </w:tc>
        <w:tc>
          <w:tcPr>
            <w:tcW w:w="573" w:type="pct"/>
          </w:tcPr>
          <w:p w:rsidR="00E27264" w:rsidRPr="00EE7210" w:rsidRDefault="00E27264" w:rsidP="006C632F">
            <w:pPr>
              <w:pStyle w:val="Brezrazmikov"/>
              <w:rPr>
                <w:rFonts w:ascii="Arial Narrow" w:hAnsi="Arial Narrow" w:cs="Arial"/>
                <w:sz w:val="20"/>
                <w:szCs w:val="20"/>
              </w:rPr>
            </w:pPr>
            <w:r w:rsidRPr="00547E02">
              <w:rPr>
                <w:rFonts w:ascii="Arial Narrow" w:hAnsi="Arial Narrow" w:cs="Arial"/>
                <w:sz w:val="20"/>
                <w:szCs w:val="20"/>
              </w:rPr>
              <w:t>do 0,25 mio EUR</w:t>
            </w:r>
          </w:p>
        </w:tc>
        <w:tc>
          <w:tcPr>
            <w:tcW w:w="572" w:type="pct"/>
          </w:tcPr>
          <w:p w:rsidR="00E27264" w:rsidRPr="00EE7210" w:rsidRDefault="00E27264" w:rsidP="006C632F">
            <w:pPr>
              <w:pStyle w:val="Brezrazmikov"/>
              <w:rPr>
                <w:rFonts w:ascii="Arial Narrow" w:hAnsi="Arial Narrow" w:cs="Arial"/>
                <w:sz w:val="20"/>
                <w:szCs w:val="20"/>
              </w:rPr>
            </w:pPr>
            <w:r w:rsidRPr="00547E02">
              <w:rPr>
                <w:rFonts w:ascii="Arial Narrow" w:hAnsi="Arial Narrow" w:cs="Arial"/>
                <w:sz w:val="20"/>
                <w:szCs w:val="20"/>
              </w:rPr>
              <w:t>do 0,25 mio EUR</w:t>
            </w:r>
          </w:p>
        </w:tc>
      </w:tr>
      <w:tr w:rsidR="009058BA" w:rsidRPr="00EE7210" w:rsidTr="00C522BB">
        <w:tc>
          <w:tcPr>
            <w:tcW w:w="2743" w:type="pct"/>
          </w:tcPr>
          <w:p w:rsidR="009058BA" w:rsidRPr="00EE7210" w:rsidRDefault="009058BA" w:rsidP="006C632F">
            <w:pPr>
              <w:pStyle w:val="Brezrazmikov"/>
              <w:rPr>
                <w:rFonts w:ascii="Arial Narrow" w:hAnsi="Arial Narrow" w:cs="Arial"/>
                <w:b/>
                <w:sz w:val="20"/>
                <w:szCs w:val="20"/>
              </w:rPr>
            </w:pPr>
            <w:r w:rsidRPr="00EE7210">
              <w:rPr>
                <w:rFonts w:ascii="Arial Narrow" w:hAnsi="Arial Narrow" w:cs="Arial"/>
                <w:b/>
                <w:sz w:val="20"/>
                <w:szCs w:val="20"/>
              </w:rPr>
              <w:t xml:space="preserve">skupaj </w:t>
            </w:r>
          </w:p>
        </w:tc>
        <w:tc>
          <w:tcPr>
            <w:tcW w:w="539" w:type="pct"/>
          </w:tcPr>
          <w:p w:rsidR="009058BA" w:rsidRPr="00EE7210" w:rsidRDefault="009058BA" w:rsidP="00AF29E3">
            <w:pPr>
              <w:pStyle w:val="Brezrazmikov"/>
              <w:rPr>
                <w:rFonts w:ascii="Arial Narrow" w:hAnsi="Arial Narrow" w:cs="Arial"/>
                <w:b/>
                <w:sz w:val="20"/>
                <w:szCs w:val="20"/>
              </w:rPr>
            </w:pPr>
            <w:r>
              <w:rPr>
                <w:rFonts w:ascii="Arial Narrow" w:hAnsi="Arial Narrow" w:cs="Arial"/>
                <w:b/>
                <w:sz w:val="20"/>
                <w:szCs w:val="20"/>
              </w:rPr>
              <w:t xml:space="preserve">do </w:t>
            </w:r>
            <w:r w:rsidR="00195B90">
              <w:rPr>
                <w:rFonts w:ascii="Arial Narrow" w:hAnsi="Arial Narrow" w:cs="Arial"/>
                <w:b/>
                <w:sz w:val="20"/>
                <w:szCs w:val="20"/>
              </w:rPr>
              <w:t>1</w:t>
            </w:r>
            <w:r w:rsidR="00AF29E3">
              <w:rPr>
                <w:rFonts w:ascii="Arial Narrow" w:hAnsi="Arial Narrow" w:cs="Arial"/>
                <w:b/>
                <w:sz w:val="20"/>
                <w:szCs w:val="20"/>
              </w:rPr>
              <w:t>6</w:t>
            </w:r>
            <w:r w:rsidR="00195B90">
              <w:rPr>
                <w:rFonts w:ascii="Arial Narrow" w:hAnsi="Arial Narrow" w:cs="Arial"/>
                <w:b/>
                <w:sz w:val="20"/>
                <w:szCs w:val="20"/>
              </w:rPr>
              <w:t>,95</w:t>
            </w:r>
            <w:r w:rsidR="00321635">
              <w:rPr>
                <w:rFonts w:ascii="Arial Narrow" w:hAnsi="Arial Narrow" w:cs="Arial"/>
                <w:b/>
                <w:sz w:val="20"/>
                <w:szCs w:val="20"/>
              </w:rPr>
              <w:t xml:space="preserve"> </w:t>
            </w:r>
            <w:r w:rsidRPr="00EE7210">
              <w:rPr>
                <w:rFonts w:ascii="Arial Narrow" w:hAnsi="Arial Narrow" w:cs="Arial"/>
                <w:b/>
                <w:sz w:val="20"/>
                <w:szCs w:val="20"/>
              </w:rPr>
              <w:t>mio EUR</w:t>
            </w:r>
          </w:p>
        </w:tc>
        <w:tc>
          <w:tcPr>
            <w:tcW w:w="573" w:type="pct"/>
          </w:tcPr>
          <w:p w:rsidR="009058BA" w:rsidRPr="00EE7210" w:rsidRDefault="009058BA" w:rsidP="00195B90">
            <w:pPr>
              <w:pStyle w:val="Brezrazmikov"/>
              <w:rPr>
                <w:rFonts w:ascii="Arial Narrow" w:hAnsi="Arial Narrow" w:cs="Arial"/>
                <w:b/>
                <w:sz w:val="20"/>
                <w:szCs w:val="20"/>
              </w:rPr>
            </w:pPr>
            <w:r w:rsidRPr="00EE7210">
              <w:rPr>
                <w:rFonts w:ascii="Arial Narrow" w:hAnsi="Arial Narrow" w:cs="Arial"/>
                <w:b/>
                <w:sz w:val="20"/>
                <w:szCs w:val="20"/>
              </w:rPr>
              <w:t>do</w:t>
            </w:r>
            <w:r w:rsidR="000058E4">
              <w:rPr>
                <w:rFonts w:ascii="Arial Narrow" w:hAnsi="Arial Narrow" w:cs="Arial"/>
                <w:b/>
                <w:sz w:val="20"/>
                <w:szCs w:val="20"/>
              </w:rPr>
              <w:t xml:space="preserve"> </w:t>
            </w:r>
            <w:r w:rsidR="00AF29E3">
              <w:rPr>
                <w:rFonts w:ascii="Arial Narrow" w:hAnsi="Arial Narrow" w:cs="Arial"/>
                <w:b/>
                <w:sz w:val="20"/>
                <w:szCs w:val="20"/>
              </w:rPr>
              <w:t>11</w:t>
            </w:r>
            <w:r w:rsidR="00195B90">
              <w:rPr>
                <w:rFonts w:ascii="Arial Narrow" w:hAnsi="Arial Narrow" w:cs="Arial"/>
                <w:b/>
                <w:sz w:val="20"/>
                <w:szCs w:val="20"/>
              </w:rPr>
              <w:t>,75</w:t>
            </w:r>
            <w:r w:rsidR="000058E4">
              <w:rPr>
                <w:rFonts w:ascii="Arial Narrow" w:hAnsi="Arial Narrow" w:cs="Arial"/>
                <w:b/>
                <w:sz w:val="20"/>
                <w:szCs w:val="20"/>
              </w:rPr>
              <w:t xml:space="preserve"> </w:t>
            </w:r>
            <w:r w:rsidRPr="00EE7210">
              <w:rPr>
                <w:rFonts w:ascii="Arial Narrow" w:hAnsi="Arial Narrow" w:cs="Arial"/>
                <w:b/>
                <w:sz w:val="20"/>
                <w:szCs w:val="20"/>
              </w:rPr>
              <w:t>mio EUR</w:t>
            </w:r>
          </w:p>
        </w:tc>
        <w:tc>
          <w:tcPr>
            <w:tcW w:w="573" w:type="pct"/>
          </w:tcPr>
          <w:p w:rsidR="009058BA" w:rsidRPr="00EE7210" w:rsidRDefault="00147247" w:rsidP="00355605">
            <w:pPr>
              <w:pStyle w:val="Brezrazmikov"/>
              <w:rPr>
                <w:rFonts w:ascii="Arial Narrow" w:hAnsi="Arial Narrow" w:cs="Arial"/>
                <w:b/>
                <w:sz w:val="20"/>
                <w:szCs w:val="20"/>
              </w:rPr>
            </w:pPr>
            <w:r>
              <w:rPr>
                <w:rFonts w:ascii="Arial Narrow" w:hAnsi="Arial Narrow" w:cs="Arial"/>
                <w:b/>
                <w:sz w:val="20"/>
                <w:szCs w:val="20"/>
              </w:rPr>
              <w:t>do 2</w:t>
            </w:r>
            <w:r w:rsidR="00321635">
              <w:rPr>
                <w:rFonts w:ascii="Arial Narrow" w:hAnsi="Arial Narrow" w:cs="Arial"/>
                <w:b/>
                <w:sz w:val="20"/>
                <w:szCs w:val="20"/>
              </w:rPr>
              <w:t>,25 mio EUR</w:t>
            </w:r>
          </w:p>
        </w:tc>
        <w:tc>
          <w:tcPr>
            <w:tcW w:w="572" w:type="pct"/>
          </w:tcPr>
          <w:p w:rsidR="009058BA" w:rsidRPr="00EE7210" w:rsidRDefault="00147247" w:rsidP="00355605">
            <w:pPr>
              <w:pStyle w:val="Brezrazmikov"/>
              <w:rPr>
                <w:rFonts w:ascii="Arial Narrow" w:hAnsi="Arial Narrow" w:cs="Arial"/>
                <w:b/>
                <w:sz w:val="20"/>
                <w:szCs w:val="20"/>
              </w:rPr>
            </w:pPr>
            <w:r>
              <w:rPr>
                <w:rFonts w:ascii="Arial Narrow" w:hAnsi="Arial Narrow" w:cs="Arial"/>
                <w:b/>
                <w:sz w:val="20"/>
                <w:szCs w:val="20"/>
              </w:rPr>
              <w:t>do 2</w:t>
            </w:r>
            <w:r w:rsidR="00321635">
              <w:rPr>
                <w:rFonts w:ascii="Arial Narrow" w:hAnsi="Arial Narrow" w:cs="Arial"/>
                <w:b/>
                <w:sz w:val="20"/>
                <w:szCs w:val="20"/>
              </w:rPr>
              <w:t>,25 mio EUR</w:t>
            </w:r>
          </w:p>
        </w:tc>
      </w:tr>
    </w:tbl>
    <w:p w:rsidR="00227802" w:rsidRDefault="00227802" w:rsidP="00266773">
      <w:pPr>
        <w:pStyle w:val="Brezrazmikov"/>
        <w:rPr>
          <w:rFonts w:ascii="Arial" w:hAnsi="Arial" w:cs="Arial"/>
          <w:sz w:val="20"/>
          <w:szCs w:val="20"/>
        </w:rPr>
      </w:pPr>
    </w:p>
    <w:p w:rsidR="008F5385" w:rsidRDefault="008F5385" w:rsidP="00266773">
      <w:pPr>
        <w:pStyle w:val="Brezrazmikov"/>
        <w:rPr>
          <w:rFonts w:ascii="Arial" w:hAnsi="Arial" w:cs="Arial"/>
          <w:sz w:val="20"/>
          <w:szCs w:val="20"/>
        </w:rPr>
      </w:pPr>
    </w:p>
    <w:p w:rsidR="008F5385" w:rsidRDefault="008F5385" w:rsidP="00266773">
      <w:pPr>
        <w:pStyle w:val="Brezrazmikov"/>
        <w:rPr>
          <w:rFonts w:ascii="Arial" w:hAnsi="Arial" w:cs="Arial"/>
          <w:sz w:val="20"/>
          <w:szCs w:val="20"/>
        </w:rPr>
      </w:pPr>
    </w:p>
    <w:p w:rsidR="008F5385" w:rsidRDefault="008F5385" w:rsidP="00266773">
      <w:pPr>
        <w:pStyle w:val="Brezrazmikov"/>
        <w:rPr>
          <w:rFonts w:ascii="Arial" w:hAnsi="Arial" w:cs="Arial"/>
          <w:sz w:val="20"/>
          <w:szCs w:val="20"/>
        </w:rPr>
      </w:pPr>
    </w:p>
    <w:p w:rsidR="008F5385" w:rsidRDefault="008F5385" w:rsidP="00266773">
      <w:pPr>
        <w:pStyle w:val="Brezrazmikov"/>
        <w:rPr>
          <w:rFonts w:ascii="Arial" w:hAnsi="Arial" w:cs="Arial"/>
          <w:sz w:val="20"/>
          <w:szCs w:val="20"/>
        </w:rPr>
      </w:pPr>
    </w:p>
    <w:p w:rsidR="00A73B4F" w:rsidRDefault="009B1DD4" w:rsidP="00D73890">
      <w:pPr>
        <w:pStyle w:val="Naslov2"/>
        <w:ind w:left="720"/>
      </w:pPr>
      <w:bookmarkStart w:id="10" w:name="_Toc526178899"/>
      <w:bookmarkStart w:id="11" w:name="_Toc22724155"/>
      <w:r>
        <w:lastRenderedPageBreak/>
        <w:t xml:space="preserve">4.5 </w:t>
      </w:r>
      <w:r w:rsidR="00A73B4F">
        <w:t>Raziskave, razvoj</w:t>
      </w:r>
      <w:bookmarkEnd w:id="10"/>
      <w:r w:rsidR="00A73B4F">
        <w:t xml:space="preserve"> in inovacije</w:t>
      </w:r>
      <w:bookmarkEnd w:id="11"/>
      <w:r w:rsidR="000058E4">
        <w:t xml:space="preserve"> </w:t>
      </w:r>
    </w:p>
    <w:p w:rsidR="00A73B4F" w:rsidRDefault="00A73B4F" w:rsidP="00A73B4F">
      <w:pPr>
        <w:pStyle w:val="Brezrazmikov"/>
        <w:rPr>
          <w:rFonts w:ascii="Arial" w:hAnsi="Arial" w:cs="Arial"/>
          <w:sz w:val="20"/>
          <w:szCs w:val="20"/>
        </w:rPr>
      </w:pPr>
    </w:p>
    <w:p w:rsidR="005D7F32" w:rsidRDefault="005D7F32" w:rsidP="00A73B4F">
      <w:pPr>
        <w:pStyle w:val="Brezrazmikov"/>
        <w:jc w:val="both"/>
        <w:rPr>
          <w:rFonts w:ascii="Arial" w:hAnsi="Arial" w:cs="Arial"/>
          <w:sz w:val="20"/>
          <w:szCs w:val="20"/>
        </w:rPr>
      </w:pPr>
    </w:p>
    <w:p w:rsidR="00757ABD" w:rsidRPr="00ED0267" w:rsidRDefault="00757ABD" w:rsidP="00757ABD">
      <w:pPr>
        <w:spacing w:after="0" w:line="240" w:lineRule="auto"/>
        <w:jc w:val="both"/>
        <w:rPr>
          <w:rFonts w:ascii="Arial" w:hAnsi="Arial" w:cs="Arial"/>
          <w:sz w:val="20"/>
          <w:szCs w:val="20"/>
        </w:rPr>
      </w:pPr>
      <w:r w:rsidRPr="00227802">
        <w:rPr>
          <w:rFonts w:ascii="Arial" w:hAnsi="Arial" w:cs="Arial"/>
          <w:sz w:val="20"/>
          <w:szCs w:val="20"/>
        </w:rPr>
        <w:t xml:space="preserve">V skladu z </w:t>
      </w:r>
      <w:r>
        <w:rPr>
          <w:rFonts w:ascii="Arial" w:hAnsi="Arial" w:cs="Arial"/>
          <w:sz w:val="20"/>
          <w:szCs w:val="20"/>
        </w:rPr>
        <w:t xml:space="preserve">OP TGP </w:t>
      </w:r>
      <w:r w:rsidRPr="00227802">
        <w:rPr>
          <w:rFonts w:ascii="Arial" w:hAnsi="Arial" w:cs="Arial"/>
          <w:sz w:val="20"/>
          <w:szCs w:val="20"/>
        </w:rPr>
        <w:t xml:space="preserve">2020 je podpora raziskavam in inovacijam eno od treh področij, na katero so osredotočeni ukrepi za spodbujanje zelene </w:t>
      </w:r>
      <w:r w:rsidRPr="00ED0267">
        <w:rPr>
          <w:rFonts w:ascii="Arial" w:hAnsi="Arial" w:cs="Arial"/>
          <w:sz w:val="20"/>
          <w:szCs w:val="20"/>
        </w:rPr>
        <w:t>rasti gospodarstva.</w:t>
      </w:r>
      <w:r>
        <w:rPr>
          <w:rFonts w:ascii="Arial" w:hAnsi="Arial" w:cs="Arial"/>
          <w:sz w:val="20"/>
          <w:szCs w:val="20"/>
        </w:rPr>
        <w:t xml:space="preserve"> Spodbujanje inovacij je med ključnimi usmeritvami v okviru Cilja 8 </w:t>
      </w:r>
      <w:proofErr w:type="spellStart"/>
      <w:r w:rsidRPr="00985640">
        <w:rPr>
          <w:rFonts w:ascii="Arial" w:hAnsi="Arial" w:cs="Arial"/>
          <w:sz w:val="20"/>
          <w:szCs w:val="20"/>
        </w:rPr>
        <w:t>Nizkoogljično</w:t>
      </w:r>
      <w:proofErr w:type="spellEnd"/>
      <w:r w:rsidRPr="00985640">
        <w:rPr>
          <w:rFonts w:ascii="Arial" w:hAnsi="Arial" w:cs="Arial"/>
          <w:sz w:val="20"/>
          <w:szCs w:val="20"/>
        </w:rPr>
        <w:t xml:space="preserve"> krožno gospodarstvo</w:t>
      </w:r>
      <w:r w:rsidRPr="00ED0267">
        <w:rPr>
          <w:rFonts w:ascii="Arial" w:hAnsi="Arial" w:cs="Arial"/>
          <w:sz w:val="20"/>
          <w:szCs w:val="20"/>
        </w:rPr>
        <w:t xml:space="preserve"> </w:t>
      </w:r>
      <w:r>
        <w:rPr>
          <w:rFonts w:ascii="Arial" w:hAnsi="Arial" w:cs="Arial"/>
          <w:sz w:val="20"/>
          <w:szCs w:val="20"/>
        </w:rPr>
        <w:t xml:space="preserve">v Strategiji razvoja Slovenije 2030. </w:t>
      </w:r>
      <w:r w:rsidRPr="00ED0267">
        <w:rPr>
          <w:rFonts w:ascii="Arial" w:hAnsi="Arial" w:cs="Arial"/>
          <w:bCs/>
          <w:sz w:val="20"/>
          <w:szCs w:val="20"/>
        </w:rPr>
        <w:t xml:space="preserve">Aktivnosti OP TGP 2020 </w:t>
      </w:r>
      <w:r>
        <w:rPr>
          <w:rFonts w:ascii="Arial" w:hAnsi="Arial" w:cs="Arial"/>
          <w:bCs/>
          <w:sz w:val="20"/>
          <w:szCs w:val="20"/>
        </w:rPr>
        <w:t xml:space="preserve">in Strategiji razvoja Slovenije 2030 </w:t>
      </w:r>
      <w:r w:rsidRPr="00ED0267">
        <w:rPr>
          <w:rFonts w:ascii="Arial" w:hAnsi="Arial" w:cs="Arial"/>
          <w:bCs/>
          <w:sz w:val="20"/>
          <w:szCs w:val="20"/>
        </w:rPr>
        <w:t xml:space="preserve">je smiselno povezati s pripravami Slovenije na črpanje sredstev Sklada za inovacije EU </w:t>
      </w:r>
      <w:r w:rsidRPr="00ED0267">
        <w:rPr>
          <w:rFonts w:ascii="Arial" w:hAnsi="Arial" w:cs="Arial"/>
          <w:sz w:val="20"/>
          <w:szCs w:val="20"/>
        </w:rPr>
        <w:t>(</w:t>
      </w:r>
      <w:proofErr w:type="spellStart"/>
      <w:r w:rsidRPr="00A73B4F">
        <w:rPr>
          <w:rFonts w:ascii="Arial" w:hAnsi="Arial" w:cs="Arial"/>
          <w:i/>
          <w:sz w:val="20"/>
          <w:szCs w:val="20"/>
        </w:rPr>
        <w:t>Innovation</w:t>
      </w:r>
      <w:proofErr w:type="spellEnd"/>
      <w:r w:rsidRPr="00A73B4F">
        <w:rPr>
          <w:rFonts w:ascii="Arial" w:hAnsi="Arial" w:cs="Arial"/>
          <w:i/>
          <w:sz w:val="20"/>
          <w:szCs w:val="20"/>
        </w:rPr>
        <w:t xml:space="preserve"> Fund</w:t>
      </w:r>
      <w:r w:rsidRPr="00ED0267">
        <w:rPr>
          <w:rFonts w:ascii="Arial" w:hAnsi="Arial" w:cs="Arial"/>
          <w:sz w:val="20"/>
          <w:szCs w:val="20"/>
        </w:rPr>
        <w:t xml:space="preserve">). To </w:t>
      </w:r>
      <w:r w:rsidRPr="00ED0267">
        <w:rPr>
          <w:rFonts w:ascii="Arial" w:hAnsi="Arial" w:cs="Arial"/>
          <w:bCs/>
          <w:sz w:val="20"/>
          <w:szCs w:val="20"/>
        </w:rPr>
        <w:t xml:space="preserve">je ključni ukrep Evropske unije za podporo inovacijam na področjih </w:t>
      </w:r>
      <w:proofErr w:type="spellStart"/>
      <w:r w:rsidRPr="00ED0267">
        <w:rPr>
          <w:rFonts w:ascii="Arial" w:hAnsi="Arial" w:cs="Arial"/>
          <w:bCs/>
          <w:sz w:val="20"/>
          <w:szCs w:val="20"/>
        </w:rPr>
        <w:t>nizkoogljičnih</w:t>
      </w:r>
      <w:proofErr w:type="spellEnd"/>
      <w:r w:rsidRPr="00ED0267">
        <w:rPr>
          <w:rFonts w:ascii="Arial" w:hAnsi="Arial" w:cs="Arial"/>
          <w:bCs/>
          <w:sz w:val="20"/>
          <w:szCs w:val="20"/>
        </w:rPr>
        <w:t xml:space="preserve"> tehnologij v naslednjem programskem obdobju. </w:t>
      </w:r>
      <w:r w:rsidRPr="00ED0267">
        <w:rPr>
          <w:rFonts w:ascii="Arial" w:hAnsi="Arial" w:cs="Arial"/>
          <w:sz w:val="20"/>
          <w:szCs w:val="20"/>
        </w:rPr>
        <w:t xml:space="preserve">Začetek delovanja sklada je predviden v letu 2020. </w:t>
      </w:r>
    </w:p>
    <w:p w:rsidR="00757ABD" w:rsidRPr="00ED0267" w:rsidRDefault="00757ABD" w:rsidP="00757ABD">
      <w:pPr>
        <w:pStyle w:val="Brezrazmikov"/>
        <w:jc w:val="both"/>
        <w:rPr>
          <w:rFonts w:ascii="Arial" w:hAnsi="Arial" w:cs="Arial"/>
          <w:sz w:val="20"/>
          <w:szCs w:val="20"/>
        </w:rPr>
      </w:pPr>
    </w:p>
    <w:p w:rsidR="00757ABD" w:rsidRDefault="00757ABD" w:rsidP="00757ABD">
      <w:pPr>
        <w:pStyle w:val="Brezrazmikov"/>
        <w:jc w:val="both"/>
        <w:rPr>
          <w:rFonts w:ascii="Arial" w:hAnsi="Arial" w:cs="Arial"/>
          <w:sz w:val="20"/>
          <w:szCs w:val="20"/>
        </w:rPr>
      </w:pPr>
      <w:r>
        <w:rPr>
          <w:rFonts w:ascii="Arial" w:hAnsi="Arial" w:cs="Arial"/>
          <w:sz w:val="20"/>
          <w:szCs w:val="20"/>
        </w:rPr>
        <w:t xml:space="preserve">V okviru ukrepa </w:t>
      </w:r>
      <w:r w:rsidRPr="00741D59">
        <w:rPr>
          <w:rFonts w:ascii="Arial" w:eastAsia="Times New Roman" w:hAnsi="Arial" w:cs="Arial"/>
          <w:sz w:val="20"/>
          <w:szCs w:val="20"/>
          <w:lang w:eastAsia="sl-SI"/>
        </w:rPr>
        <w:t xml:space="preserve">Podpora </w:t>
      </w:r>
      <w:r>
        <w:rPr>
          <w:rFonts w:ascii="Arial" w:eastAsia="Times New Roman" w:hAnsi="Arial" w:cs="Arial"/>
          <w:sz w:val="20"/>
          <w:szCs w:val="20"/>
          <w:lang w:eastAsia="sl-SI"/>
        </w:rPr>
        <w:t xml:space="preserve">raziskavam, razvoju in inovacijam, </w:t>
      </w:r>
      <w:r w:rsidRPr="00741D59">
        <w:rPr>
          <w:rFonts w:ascii="Arial" w:eastAsia="Times New Roman" w:hAnsi="Arial" w:cs="Arial"/>
          <w:sz w:val="20"/>
          <w:szCs w:val="20"/>
          <w:lang w:eastAsia="sl-SI"/>
        </w:rPr>
        <w:t>na področju podnebnih sprememb</w:t>
      </w:r>
      <w:r>
        <w:rPr>
          <w:rFonts w:ascii="Arial" w:hAnsi="Arial" w:cs="Arial"/>
          <w:sz w:val="20"/>
          <w:szCs w:val="20"/>
        </w:rPr>
        <w:t xml:space="preserve"> bo podpora p</w:t>
      </w:r>
      <w:r w:rsidRPr="00ED0267">
        <w:rPr>
          <w:rFonts w:ascii="Arial" w:hAnsi="Arial" w:cs="Arial"/>
          <w:sz w:val="20"/>
          <w:szCs w:val="20"/>
        </w:rPr>
        <w:t xml:space="preserve">rednostno </w:t>
      </w:r>
      <w:r>
        <w:rPr>
          <w:rFonts w:ascii="Arial" w:hAnsi="Arial" w:cs="Arial"/>
          <w:sz w:val="20"/>
          <w:szCs w:val="20"/>
        </w:rPr>
        <w:t>namenjena</w:t>
      </w:r>
      <w:r w:rsidRPr="00ED0267">
        <w:rPr>
          <w:rFonts w:ascii="Arial" w:hAnsi="Arial" w:cs="Arial"/>
          <w:sz w:val="20"/>
          <w:szCs w:val="20"/>
        </w:rPr>
        <w:t xml:space="preserve"> projektom za razvoj, pilotni preizkus in demonstracijo </w:t>
      </w:r>
      <w:proofErr w:type="spellStart"/>
      <w:r w:rsidRPr="00ED0267">
        <w:rPr>
          <w:rFonts w:ascii="Arial" w:hAnsi="Arial" w:cs="Arial"/>
          <w:sz w:val="20"/>
          <w:szCs w:val="20"/>
        </w:rPr>
        <w:t>nizkoogljičnih</w:t>
      </w:r>
      <w:proofErr w:type="spellEnd"/>
      <w:r w:rsidRPr="00ED0267">
        <w:rPr>
          <w:rFonts w:ascii="Arial" w:hAnsi="Arial" w:cs="Arial"/>
          <w:sz w:val="20"/>
          <w:szCs w:val="20"/>
        </w:rPr>
        <w:t xml:space="preserve"> tehnologij </w:t>
      </w:r>
      <w:r>
        <w:rPr>
          <w:rFonts w:ascii="Arial" w:hAnsi="Arial" w:cs="Arial"/>
          <w:sz w:val="20"/>
          <w:szCs w:val="20"/>
        </w:rPr>
        <w:t>ter</w:t>
      </w:r>
      <w:r w:rsidRPr="00ED0267">
        <w:rPr>
          <w:rFonts w:ascii="Arial" w:hAnsi="Arial" w:cs="Arial"/>
          <w:sz w:val="20"/>
          <w:szCs w:val="20"/>
        </w:rPr>
        <w:t xml:space="preserve"> storitev </w:t>
      </w:r>
      <w:r>
        <w:rPr>
          <w:rFonts w:ascii="Arial" w:hAnsi="Arial" w:cs="Arial"/>
          <w:sz w:val="20"/>
          <w:szCs w:val="20"/>
        </w:rPr>
        <w:t>z možnostjo</w:t>
      </w:r>
      <w:r w:rsidRPr="00ED0267">
        <w:rPr>
          <w:rFonts w:ascii="Arial" w:hAnsi="Arial" w:cs="Arial"/>
          <w:sz w:val="20"/>
          <w:szCs w:val="20"/>
        </w:rPr>
        <w:t xml:space="preserve"> znatnih prihrankov pri emisijah TGP s sočasnimi pozitivnimi učinki</w:t>
      </w:r>
      <w:r>
        <w:rPr>
          <w:rFonts w:ascii="Arial" w:hAnsi="Arial" w:cs="Arial"/>
          <w:sz w:val="20"/>
          <w:szCs w:val="20"/>
        </w:rPr>
        <w:t xml:space="preserve"> na okoljsko (celotno), </w:t>
      </w:r>
      <w:r w:rsidRPr="00ED0267">
        <w:rPr>
          <w:rFonts w:ascii="Arial" w:hAnsi="Arial" w:cs="Arial"/>
          <w:sz w:val="20"/>
          <w:szCs w:val="20"/>
        </w:rPr>
        <w:t xml:space="preserve">ekonomsko in socialno razsežnost trajnostnega razvoja, </w:t>
      </w:r>
      <w:r>
        <w:rPr>
          <w:rFonts w:ascii="Arial" w:hAnsi="Arial" w:cs="Arial"/>
          <w:sz w:val="20"/>
          <w:szCs w:val="20"/>
        </w:rPr>
        <w:t>zlasti glede</w:t>
      </w:r>
      <w:r w:rsidRPr="00ED0267">
        <w:rPr>
          <w:rFonts w:ascii="Arial" w:hAnsi="Arial" w:cs="Arial"/>
          <w:sz w:val="20"/>
          <w:szCs w:val="20"/>
        </w:rPr>
        <w:t xml:space="preserve"> nadgradnje</w:t>
      </w:r>
      <w:r>
        <w:rPr>
          <w:rFonts w:ascii="Arial" w:hAnsi="Arial" w:cs="Arial"/>
          <w:sz w:val="20"/>
          <w:szCs w:val="20"/>
        </w:rPr>
        <w:t xml:space="preserve"> v večje projekte, predvidoma upravičene za kandidiranje za sredstva Sklada za inovacije EU</w:t>
      </w:r>
      <w:r w:rsidR="00AF29E3">
        <w:rPr>
          <w:rFonts w:ascii="Arial" w:hAnsi="Arial" w:cs="Arial"/>
          <w:sz w:val="20"/>
          <w:szCs w:val="20"/>
        </w:rPr>
        <w:t xml:space="preserve"> ali drugih EU in mednarodnih skladov in programov</w:t>
      </w:r>
      <w:r w:rsidRPr="00227802">
        <w:rPr>
          <w:rFonts w:ascii="Arial" w:hAnsi="Arial" w:cs="Arial"/>
          <w:sz w:val="20"/>
          <w:szCs w:val="20"/>
        </w:rPr>
        <w:t xml:space="preserve">. </w:t>
      </w:r>
    </w:p>
    <w:p w:rsidR="00757ABD" w:rsidRDefault="00757ABD" w:rsidP="00757ABD">
      <w:pPr>
        <w:pStyle w:val="Brezrazmikov"/>
        <w:jc w:val="both"/>
        <w:rPr>
          <w:rFonts w:ascii="Arial" w:hAnsi="Arial" w:cs="Arial"/>
          <w:sz w:val="20"/>
          <w:szCs w:val="20"/>
        </w:rPr>
      </w:pPr>
    </w:p>
    <w:p w:rsidR="00757ABD" w:rsidRPr="00227802" w:rsidRDefault="00757ABD" w:rsidP="00757ABD">
      <w:pPr>
        <w:pStyle w:val="Brezrazmikov"/>
        <w:jc w:val="both"/>
        <w:rPr>
          <w:rFonts w:ascii="Arial" w:hAnsi="Arial" w:cs="Arial"/>
          <w:sz w:val="20"/>
          <w:szCs w:val="20"/>
        </w:rPr>
      </w:pPr>
      <w:r w:rsidRPr="00227802">
        <w:rPr>
          <w:rFonts w:ascii="Arial" w:hAnsi="Arial" w:cs="Arial"/>
          <w:sz w:val="20"/>
          <w:szCs w:val="20"/>
        </w:rPr>
        <w:t>V okvi</w:t>
      </w:r>
      <w:r>
        <w:rPr>
          <w:rFonts w:ascii="Arial" w:hAnsi="Arial" w:cs="Arial"/>
          <w:sz w:val="20"/>
          <w:szCs w:val="20"/>
        </w:rPr>
        <w:t xml:space="preserve">ru tega ukrepa bo podpora </w:t>
      </w:r>
      <w:r w:rsidR="00AF29E3">
        <w:rPr>
          <w:rFonts w:ascii="Arial" w:hAnsi="Arial" w:cs="Arial"/>
          <w:sz w:val="20"/>
          <w:szCs w:val="20"/>
        </w:rPr>
        <w:t>lahko namenjena</w:t>
      </w:r>
      <w:r w:rsidR="005971BC">
        <w:rPr>
          <w:rFonts w:ascii="Arial" w:hAnsi="Arial" w:cs="Arial"/>
          <w:sz w:val="20"/>
          <w:szCs w:val="20"/>
        </w:rPr>
        <w:t xml:space="preserve"> </w:t>
      </w:r>
      <w:r w:rsidRPr="00227802">
        <w:rPr>
          <w:rFonts w:ascii="Arial" w:hAnsi="Arial" w:cs="Arial"/>
          <w:sz w:val="20"/>
          <w:szCs w:val="20"/>
        </w:rPr>
        <w:t xml:space="preserve">raziskovalnim, razvojnim in inovacijskim organizacijam ter gospodarskim družbam v javnem in zasebnem sektorju za sofinanciranje razvojno-inovacijskih, pilotnih in demonstracijskih projektov na področjih </w:t>
      </w:r>
      <w:proofErr w:type="spellStart"/>
      <w:r w:rsidRPr="00227802">
        <w:rPr>
          <w:rFonts w:ascii="Arial" w:hAnsi="Arial" w:cs="Arial"/>
          <w:sz w:val="20"/>
          <w:szCs w:val="20"/>
        </w:rPr>
        <w:t>nizkoogljičnih</w:t>
      </w:r>
      <w:proofErr w:type="spellEnd"/>
      <w:r w:rsidRPr="00227802">
        <w:rPr>
          <w:rFonts w:ascii="Arial" w:hAnsi="Arial" w:cs="Arial"/>
          <w:sz w:val="20"/>
          <w:szCs w:val="20"/>
        </w:rPr>
        <w:t xml:space="preserve"> tehnologij in storit</w:t>
      </w:r>
      <w:r>
        <w:rPr>
          <w:rFonts w:ascii="Arial" w:hAnsi="Arial" w:cs="Arial"/>
          <w:sz w:val="20"/>
          <w:szCs w:val="20"/>
        </w:rPr>
        <w:t>ev</w:t>
      </w:r>
      <w:r w:rsidR="00AF29E3">
        <w:rPr>
          <w:rFonts w:ascii="Arial" w:hAnsi="Arial" w:cs="Arial"/>
          <w:sz w:val="20"/>
          <w:szCs w:val="20"/>
        </w:rPr>
        <w:t xml:space="preserve"> za sofinanciranje priprave projektov za te namene in za razvoj raziskovalno-razvojne infrastrukture za potrebe podnebne politike</w:t>
      </w:r>
      <w:r>
        <w:rPr>
          <w:rFonts w:ascii="Arial" w:hAnsi="Arial" w:cs="Arial"/>
          <w:sz w:val="20"/>
          <w:szCs w:val="20"/>
        </w:rPr>
        <w:t xml:space="preserve">. </w:t>
      </w:r>
    </w:p>
    <w:p w:rsidR="00757ABD" w:rsidRPr="005D7F32" w:rsidRDefault="00757ABD" w:rsidP="00757ABD">
      <w:pPr>
        <w:pStyle w:val="Brezrazmikov"/>
        <w:rPr>
          <w:rFonts w:ascii="Arial" w:hAnsi="Arial" w:cs="Arial"/>
          <w:color w:val="FF0000"/>
          <w:sz w:val="20"/>
          <w:szCs w:val="20"/>
        </w:rPr>
      </w:pPr>
    </w:p>
    <w:p w:rsidR="00757ABD" w:rsidRDefault="00757ABD" w:rsidP="00757ABD">
      <w:pPr>
        <w:pStyle w:val="Brezrazmikov"/>
        <w:jc w:val="both"/>
        <w:rPr>
          <w:rFonts w:ascii="Arial" w:hAnsi="Arial" w:cs="Arial"/>
          <w:sz w:val="20"/>
          <w:szCs w:val="20"/>
        </w:rPr>
      </w:pPr>
      <w:r w:rsidRPr="00347BE7">
        <w:rPr>
          <w:rFonts w:ascii="Arial" w:hAnsi="Arial" w:cs="Arial"/>
          <w:sz w:val="20"/>
          <w:szCs w:val="20"/>
        </w:rPr>
        <w:t>V okviru namena spodbujanja raziskav bodo še naprej zagotovljena sredstva za raziskovalni projekt pod naslovom GEOFOOD (</w:t>
      </w:r>
      <w:proofErr w:type="spellStart"/>
      <w:r w:rsidRPr="00EE7210">
        <w:rPr>
          <w:rFonts w:ascii="Arial" w:hAnsi="Arial" w:cs="Arial"/>
          <w:i/>
          <w:sz w:val="20"/>
          <w:szCs w:val="20"/>
        </w:rPr>
        <w:t>Geothermal</w:t>
      </w:r>
      <w:proofErr w:type="spellEnd"/>
      <w:r w:rsidRPr="00EE7210">
        <w:rPr>
          <w:rFonts w:ascii="Arial" w:hAnsi="Arial" w:cs="Arial"/>
          <w:i/>
          <w:sz w:val="20"/>
          <w:szCs w:val="20"/>
        </w:rPr>
        <w:t xml:space="preserve"> </w:t>
      </w:r>
      <w:proofErr w:type="spellStart"/>
      <w:r w:rsidRPr="00EE7210">
        <w:rPr>
          <w:rFonts w:ascii="Arial" w:hAnsi="Arial" w:cs="Arial"/>
          <w:i/>
          <w:sz w:val="20"/>
          <w:szCs w:val="20"/>
        </w:rPr>
        <w:t>Energy</w:t>
      </w:r>
      <w:proofErr w:type="spellEnd"/>
      <w:r w:rsidRPr="00EE7210">
        <w:rPr>
          <w:rFonts w:ascii="Arial" w:hAnsi="Arial" w:cs="Arial"/>
          <w:i/>
          <w:sz w:val="20"/>
          <w:szCs w:val="20"/>
        </w:rPr>
        <w:t xml:space="preserve"> </w:t>
      </w:r>
      <w:proofErr w:type="spellStart"/>
      <w:r w:rsidRPr="00EE7210">
        <w:rPr>
          <w:rFonts w:ascii="Arial" w:hAnsi="Arial" w:cs="Arial"/>
          <w:i/>
          <w:sz w:val="20"/>
          <w:szCs w:val="20"/>
        </w:rPr>
        <w:t>for</w:t>
      </w:r>
      <w:proofErr w:type="spellEnd"/>
      <w:r w:rsidRPr="00EE7210">
        <w:rPr>
          <w:rFonts w:ascii="Arial" w:hAnsi="Arial" w:cs="Arial"/>
          <w:i/>
          <w:sz w:val="20"/>
          <w:szCs w:val="20"/>
        </w:rPr>
        <w:t xml:space="preserve"> </w:t>
      </w:r>
      <w:proofErr w:type="spellStart"/>
      <w:r w:rsidRPr="00EE7210">
        <w:rPr>
          <w:rFonts w:ascii="Arial" w:hAnsi="Arial" w:cs="Arial"/>
          <w:i/>
          <w:sz w:val="20"/>
          <w:szCs w:val="20"/>
        </w:rPr>
        <w:t>Circular</w:t>
      </w:r>
      <w:proofErr w:type="spellEnd"/>
      <w:r w:rsidRPr="00EE7210">
        <w:rPr>
          <w:rFonts w:ascii="Arial" w:hAnsi="Arial" w:cs="Arial"/>
          <w:i/>
          <w:sz w:val="20"/>
          <w:szCs w:val="20"/>
        </w:rPr>
        <w:t xml:space="preserve"> </w:t>
      </w:r>
      <w:proofErr w:type="spellStart"/>
      <w:r w:rsidRPr="00EE7210">
        <w:rPr>
          <w:rFonts w:ascii="Arial" w:hAnsi="Arial" w:cs="Arial"/>
          <w:i/>
          <w:sz w:val="20"/>
          <w:szCs w:val="20"/>
        </w:rPr>
        <w:t>Food</w:t>
      </w:r>
      <w:proofErr w:type="spellEnd"/>
      <w:r w:rsidRPr="00EE7210">
        <w:rPr>
          <w:rFonts w:ascii="Arial" w:hAnsi="Arial" w:cs="Arial"/>
          <w:i/>
          <w:sz w:val="20"/>
          <w:szCs w:val="20"/>
        </w:rPr>
        <w:t xml:space="preserve"> </w:t>
      </w:r>
      <w:proofErr w:type="spellStart"/>
      <w:r w:rsidRPr="00EE7210">
        <w:rPr>
          <w:rFonts w:ascii="Arial" w:hAnsi="Arial" w:cs="Arial"/>
          <w:i/>
          <w:sz w:val="20"/>
          <w:szCs w:val="20"/>
        </w:rPr>
        <w:t>Production</w:t>
      </w:r>
      <w:proofErr w:type="spellEnd"/>
      <w:r w:rsidRPr="00347BE7">
        <w:rPr>
          <w:rFonts w:ascii="Arial" w:hAnsi="Arial" w:cs="Arial"/>
          <w:sz w:val="20"/>
          <w:szCs w:val="20"/>
        </w:rPr>
        <w:t xml:space="preserve"> - geotermalna energija za pridelovanje hrane). Cilj projekta je zagotoviti uporabnost geotermalne energije za sistem krožne proizvodnje hrane. Model, razvit v okviru projekta, bo uporabljen tudi za načrtovanje sistemov, ki uporabljajo geotermalno toploto na območju Slovenije.</w:t>
      </w:r>
    </w:p>
    <w:p w:rsidR="00EF708F" w:rsidRDefault="00EF708F" w:rsidP="00757ABD">
      <w:pPr>
        <w:pStyle w:val="Brezrazmikov"/>
        <w:jc w:val="both"/>
        <w:rPr>
          <w:rFonts w:ascii="Arial" w:hAnsi="Arial" w:cs="Arial"/>
          <w:sz w:val="20"/>
          <w:szCs w:val="20"/>
        </w:rPr>
      </w:pPr>
    </w:p>
    <w:p w:rsidR="00757ABD" w:rsidRPr="00821BA2" w:rsidRDefault="00757ABD" w:rsidP="00757ABD">
      <w:pPr>
        <w:autoSpaceDE w:val="0"/>
        <w:autoSpaceDN w:val="0"/>
        <w:adjustRightInd w:val="0"/>
        <w:spacing w:line="240" w:lineRule="auto"/>
        <w:jc w:val="both"/>
        <w:rPr>
          <w:rFonts w:ascii="Arial" w:hAnsi="Arial" w:cs="Arial"/>
          <w:color w:val="000000"/>
          <w:sz w:val="20"/>
          <w:szCs w:val="20"/>
          <w:lang w:eastAsia="sl-SI"/>
        </w:rPr>
      </w:pPr>
      <w:r>
        <w:rPr>
          <w:rFonts w:ascii="Arial" w:hAnsi="Arial" w:cs="Arial"/>
          <w:color w:val="000000"/>
          <w:sz w:val="20"/>
          <w:szCs w:val="20"/>
          <w:lang w:eastAsia="sl-SI"/>
        </w:rPr>
        <w:t xml:space="preserve">Ukrepi v okviru tega upravičenega namena porabe bodo prilagojeni in vključeni v izvajanje programov celovitega strateškega projekta </w:t>
      </w:r>
      <w:proofErr w:type="spellStart"/>
      <w:r>
        <w:rPr>
          <w:rFonts w:ascii="Arial" w:hAnsi="Arial" w:cs="Arial"/>
          <w:color w:val="000000"/>
          <w:sz w:val="20"/>
          <w:szCs w:val="20"/>
          <w:lang w:eastAsia="sl-SI"/>
        </w:rPr>
        <w:t>razogljičenja</w:t>
      </w:r>
      <w:proofErr w:type="spellEnd"/>
      <w:r>
        <w:rPr>
          <w:rFonts w:ascii="Arial" w:hAnsi="Arial" w:cs="Arial"/>
          <w:color w:val="000000"/>
          <w:sz w:val="20"/>
          <w:szCs w:val="20"/>
          <w:lang w:eastAsia="sl-SI"/>
        </w:rPr>
        <w:t xml:space="preserve"> Slovenije preko prehoda v krožno gospodarstvo. </w:t>
      </w:r>
    </w:p>
    <w:p w:rsidR="00757ABD" w:rsidRDefault="00757ABD" w:rsidP="00757ABD">
      <w:pPr>
        <w:pStyle w:val="Brezrazmikov"/>
        <w:rPr>
          <w:rFonts w:ascii="Arial" w:hAnsi="Arial" w:cs="Arial"/>
          <w:b/>
          <w:sz w:val="20"/>
          <w:szCs w:val="20"/>
        </w:rPr>
      </w:pPr>
    </w:p>
    <w:p w:rsidR="00757ABD" w:rsidRDefault="00757ABD" w:rsidP="00757ABD">
      <w:pPr>
        <w:pStyle w:val="Brezrazmikov"/>
        <w:rPr>
          <w:rFonts w:ascii="Arial" w:hAnsi="Arial" w:cs="Arial"/>
          <w:sz w:val="20"/>
          <w:szCs w:val="20"/>
        </w:rPr>
      </w:pPr>
      <w:r w:rsidRPr="00307FF1">
        <w:rPr>
          <w:rFonts w:ascii="Arial" w:hAnsi="Arial" w:cs="Arial"/>
          <w:b/>
          <w:sz w:val="20"/>
          <w:szCs w:val="20"/>
        </w:rPr>
        <w:t>Višina sredstev</w:t>
      </w:r>
      <w:r>
        <w:rPr>
          <w:rFonts w:ascii="Arial" w:hAnsi="Arial" w:cs="Arial"/>
          <w:b/>
          <w:sz w:val="20"/>
          <w:szCs w:val="20"/>
        </w:rPr>
        <w:t xml:space="preserve"> po ukrepih</w:t>
      </w:r>
      <w:r>
        <w:rPr>
          <w:rFonts w:ascii="Arial" w:hAnsi="Arial" w:cs="Arial"/>
          <w:sz w:val="20"/>
          <w:szCs w:val="20"/>
        </w:rPr>
        <w:t>:</w:t>
      </w:r>
    </w:p>
    <w:tbl>
      <w:tblPr>
        <w:tblW w:w="5000" w:type="pct"/>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4535"/>
        <w:gridCol w:w="1131"/>
        <w:gridCol w:w="1209"/>
        <w:gridCol w:w="1207"/>
        <w:gridCol w:w="1206"/>
      </w:tblGrid>
      <w:tr w:rsidR="00E27264" w:rsidRPr="00EE7210" w:rsidTr="00E16E22">
        <w:tc>
          <w:tcPr>
            <w:tcW w:w="2441" w:type="pct"/>
            <w:shd w:val="clear" w:color="auto" w:fill="D9D9D9" w:themeFill="background1" w:themeFillShade="D9"/>
          </w:tcPr>
          <w:p w:rsidR="00E27264" w:rsidRPr="00087D6C" w:rsidRDefault="00E27264" w:rsidP="00933964">
            <w:pPr>
              <w:pStyle w:val="Brezrazmikov"/>
              <w:rPr>
                <w:rFonts w:ascii="Arial Narrow" w:hAnsi="Arial Narrow" w:cs="Arial"/>
                <w:b/>
                <w:sz w:val="20"/>
                <w:szCs w:val="20"/>
              </w:rPr>
            </w:pPr>
            <w:r w:rsidRPr="00087D6C">
              <w:rPr>
                <w:rFonts w:ascii="Arial Narrow" w:hAnsi="Arial Narrow" w:cs="Arial"/>
                <w:b/>
                <w:sz w:val="20"/>
                <w:szCs w:val="20"/>
              </w:rPr>
              <w:t>Ukrep</w:t>
            </w:r>
          </w:p>
        </w:tc>
        <w:tc>
          <w:tcPr>
            <w:tcW w:w="609" w:type="pct"/>
            <w:shd w:val="clear" w:color="auto" w:fill="D9D9D9" w:themeFill="background1" w:themeFillShade="D9"/>
          </w:tcPr>
          <w:p w:rsidR="00E27264" w:rsidRPr="00EE7210" w:rsidRDefault="00E27264" w:rsidP="00933964">
            <w:pPr>
              <w:pStyle w:val="Brezrazmikov"/>
              <w:rPr>
                <w:rFonts w:ascii="Arial Narrow" w:hAnsi="Arial Narrow" w:cs="Arial"/>
                <w:b/>
                <w:sz w:val="20"/>
                <w:szCs w:val="20"/>
              </w:rPr>
            </w:pPr>
            <w:r w:rsidRPr="00EE7210">
              <w:rPr>
                <w:rFonts w:ascii="Arial Narrow" w:hAnsi="Arial Narrow" w:cs="Arial"/>
                <w:b/>
                <w:sz w:val="20"/>
                <w:szCs w:val="20"/>
              </w:rPr>
              <w:t xml:space="preserve"> 2020 </w:t>
            </w:r>
          </w:p>
        </w:tc>
        <w:tc>
          <w:tcPr>
            <w:tcW w:w="651" w:type="pct"/>
            <w:shd w:val="clear" w:color="auto" w:fill="D9D9D9" w:themeFill="background1" w:themeFillShade="D9"/>
          </w:tcPr>
          <w:p w:rsidR="00E27264" w:rsidRPr="00EE7210" w:rsidRDefault="00E27264" w:rsidP="00933964">
            <w:pPr>
              <w:pStyle w:val="Brezrazmikov"/>
              <w:rPr>
                <w:rFonts w:ascii="Arial Narrow" w:hAnsi="Arial Narrow" w:cs="Arial"/>
                <w:b/>
                <w:sz w:val="20"/>
                <w:szCs w:val="20"/>
              </w:rPr>
            </w:pPr>
            <w:r w:rsidRPr="00EE7210">
              <w:rPr>
                <w:rFonts w:ascii="Arial Narrow" w:hAnsi="Arial Narrow" w:cs="Arial"/>
                <w:b/>
                <w:sz w:val="20"/>
                <w:szCs w:val="20"/>
              </w:rPr>
              <w:t>202</w:t>
            </w:r>
            <w:r>
              <w:rPr>
                <w:rFonts w:ascii="Arial Narrow" w:hAnsi="Arial Narrow" w:cs="Arial"/>
                <w:b/>
                <w:sz w:val="20"/>
                <w:szCs w:val="20"/>
              </w:rPr>
              <w:t>1</w:t>
            </w:r>
          </w:p>
        </w:tc>
        <w:tc>
          <w:tcPr>
            <w:tcW w:w="650" w:type="pct"/>
            <w:shd w:val="clear" w:color="auto" w:fill="D9D9D9" w:themeFill="background1" w:themeFillShade="D9"/>
          </w:tcPr>
          <w:p w:rsidR="00E27264" w:rsidRPr="00EE7210" w:rsidDel="00E27264" w:rsidRDefault="00E27264" w:rsidP="00933964">
            <w:pPr>
              <w:pStyle w:val="Brezrazmikov"/>
              <w:rPr>
                <w:rFonts w:ascii="Arial Narrow" w:hAnsi="Arial Narrow" w:cs="Arial"/>
                <w:b/>
                <w:sz w:val="20"/>
                <w:szCs w:val="20"/>
              </w:rPr>
            </w:pPr>
            <w:r>
              <w:rPr>
                <w:rFonts w:ascii="Arial Narrow" w:hAnsi="Arial Narrow" w:cs="Arial"/>
                <w:b/>
                <w:sz w:val="20"/>
                <w:szCs w:val="20"/>
              </w:rPr>
              <w:t>2022</w:t>
            </w:r>
          </w:p>
        </w:tc>
        <w:tc>
          <w:tcPr>
            <w:tcW w:w="649" w:type="pct"/>
            <w:shd w:val="clear" w:color="auto" w:fill="D9D9D9" w:themeFill="background1" w:themeFillShade="D9"/>
          </w:tcPr>
          <w:p w:rsidR="00E27264" w:rsidRPr="00EE7210" w:rsidDel="00E27264" w:rsidRDefault="00E27264" w:rsidP="00933964">
            <w:pPr>
              <w:pStyle w:val="Brezrazmikov"/>
              <w:rPr>
                <w:rFonts w:ascii="Arial Narrow" w:hAnsi="Arial Narrow" w:cs="Arial"/>
                <w:b/>
                <w:sz w:val="20"/>
                <w:szCs w:val="20"/>
              </w:rPr>
            </w:pPr>
            <w:r>
              <w:rPr>
                <w:rFonts w:ascii="Arial Narrow" w:hAnsi="Arial Narrow" w:cs="Arial"/>
                <w:b/>
                <w:sz w:val="20"/>
                <w:szCs w:val="20"/>
              </w:rPr>
              <w:t>2023</w:t>
            </w:r>
          </w:p>
        </w:tc>
      </w:tr>
      <w:tr w:rsidR="00E27264" w:rsidRPr="00EE7210" w:rsidTr="00E16E22">
        <w:tc>
          <w:tcPr>
            <w:tcW w:w="2441" w:type="pct"/>
          </w:tcPr>
          <w:p w:rsidR="00E27264" w:rsidRPr="00087D6C" w:rsidRDefault="008509D5" w:rsidP="00933964">
            <w:pPr>
              <w:pStyle w:val="Brezrazmikov"/>
              <w:rPr>
                <w:rFonts w:ascii="Arial Narrow" w:hAnsi="Arial Narrow" w:cs="Arial"/>
                <w:sz w:val="20"/>
                <w:szCs w:val="20"/>
              </w:rPr>
            </w:pPr>
            <w:hyperlink w:anchor="LIFE_IP" w:history="1">
              <w:r w:rsidR="00E27264" w:rsidRPr="00087D6C">
                <w:rPr>
                  <w:rStyle w:val="Hiperpovezava"/>
                  <w:rFonts w:ascii="Arial Narrow" w:hAnsi="Arial Narrow" w:cs="Arial"/>
                  <w:color w:val="auto"/>
                  <w:sz w:val="20"/>
                  <w:szCs w:val="20"/>
                  <w:u w:val="none"/>
                </w:rPr>
                <w:t>Podpora RRI na področju podnebnih sprememb</w:t>
              </w:r>
            </w:hyperlink>
          </w:p>
        </w:tc>
        <w:tc>
          <w:tcPr>
            <w:tcW w:w="609" w:type="pct"/>
          </w:tcPr>
          <w:p w:rsidR="00E27264" w:rsidRPr="00EE7210" w:rsidRDefault="00E27264" w:rsidP="00933964">
            <w:pPr>
              <w:pStyle w:val="Brezrazmikov"/>
              <w:rPr>
                <w:rFonts w:ascii="Arial Narrow" w:hAnsi="Arial Narrow" w:cs="Arial"/>
                <w:sz w:val="20"/>
                <w:szCs w:val="20"/>
              </w:rPr>
            </w:pPr>
            <w:r>
              <w:rPr>
                <w:rFonts w:ascii="Arial Narrow" w:hAnsi="Arial Narrow" w:cs="Arial"/>
                <w:sz w:val="20"/>
                <w:szCs w:val="20"/>
              </w:rPr>
              <w:t xml:space="preserve">do </w:t>
            </w:r>
            <w:r w:rsidR="00E16E22">
              <w:rPr>
                <w:rFonts w:ascii="Arial Narrow" w:hAnsi="Arial Narrow" w:cs="Arial"/>
                <w:sz w:val="20"/>
                <w:szCs w:val="20"/>
              </w:rPr>
              <w:t>2</w:t>
            </w:r>
            <w:r w:rsidR="00C522BB">
              <w:rPr>
                <w:rFonts w:ascii="Arial Narrow" w:hAnsi="Arial Narrow" w:cs="Arial"/>
                <w:sz w:val="20"/>
                <w:szCs w:val="20"/>
              </w:rPr>
              <w:t xml:space="preserve"> </w:t>
            </w:r>
            <w:r>
              <w:rPr>
                <w:rFonts w:ascii="Arial Narrow" w:hAnsi="Arial Narrow" w:cs="Arial"/>
                <w:sz w:val="20"/>
                <w:szCs w:val="20"/>
              </w:rPr>
              <w:t>mio EUR</w:t>
            </w:r>
          </w:p>
        </w:tc>
        <w:tc>
          <w:tcPr>
            <w:tcW w:w="651" w:type="pct"/>
          </w:tcPr>
          <w:p w:rsidR="00E27264" w:rsidRPr="00EE7210" w:rsidRDefault="00E16E22" w:rsidP="00933964">
            <w:pPr>
              <w:pStyle w:val="Brezrazmikov"/>
              <w:rPr>
                <w:rFonts w:ascii="Arial Narrow" w:hAnsi="Arial Narrow" w:cs="Arial"/>
                <w:sz w:val="20"/>
                <w:szCs w:val="20"/>
              </w:rPr>
            </w:pPr>
            <w:r>
              <w:rPr>
                <w:rFonts w:ascii="Arial Narrow" w:hAnsi="Arial Narrow" w:cs="Arial"/>
                <w:sz w:val="20"/>
                <w:szCs w:val="20"/>
              </w:rPr>
              <w:t>0</w:t>
            </w:r>
            <w:r w:rsidR="00C522BB">
              <w:rPr>
                <w:rFonts w:ascii="Arial Narrow" w:hAnsi="Arial Narrow" w:cs="Arial"/>
                <w:sz w:val="20"/>
                <w:szCs w:val="20"/>
              </w:rPr>
              <w:t xml:space="preserve"> </w:t>
            </w:r>
            <w:r w:rsidR="00E27264" w:rsidRPr="00EE7210">
              <w:rPr>
                <w:rFonts w:ascii="Arial Narrow" w:hAnsi="Arial Narrow" w:cs="Arial"/>
                <w:sz w:val="20"/>
                <w:szCs w:val="20"/>
              </w:rPr>
              <w:t>mio EUR</w:t>
            </w:r>
          </w:p>
        </w:tc>
        <w:tc>
          <w:tcPr>
            <w:tcW w:w="650" w:type="pct"/>
          </w:tcPr>
          <w:p w:rsidR="00E27264" w:rsidRDefault="00321635" w:rsidP="00933964">
            <w:pPr>
              <w:pStyle w:val="Brezrazmikov"/>
              <w:rPr>
                <w:rFonts w:ascii="Arial Narrow" w:hAnsi="Arial Narrow" w:cs="Arial"/>
                <w:sz w:val="20"/>
                <w:szCs w:val="20"/>
              </w:rPr>
            </w:pPr>
            <w:r>
              <w:rPr>
                <w:rFonts w:ascii="Arial Narrow" w:hAnsi="Arial Narrow" w:cs="Arial"/>
                <w:sz w:val="20"/>
                <w:szCs w:val="20"/>
              </w:rPr>
              <w:t>0 mio EUR</w:t>
            </w:r>
          </w:p>
        </w:tc>
        <w:tc>
          <w:tcPr>
            <w:tcW w:w="649" w:type="pct"/>
          </w:tcPr>
          <w:p w:rsidR="00E27264" w:rsidRDefault="00321635" w:rsidP="00933964">
            <w:pPr>
              <w:pStyle w:val="Brezrazmikov"/>
              <w:rPr>
                <w:rFonts w:ascii="Arial Narrow" w:hAnsi="Arial Narrow" w:cs="Arial"/>
                <w:sz w:val="20"/>
                <w:szCs w:val="20"/>
              </w:rPr>
            </w:pPr>
            <w:r>
              <w:rPr>
                <w:rFonts w:ascii="Arial Narrow" w:hAnsi="Arial Narrow" w:cs="Arial"/>
                <w:sz w:val="20"/>
                <w:szCs w:val="20"/>
              </w:rPr>
              <w:t>0 mio ER</w:t>
            </w:r>
          </w:p>
        </w:tc>
      </w:tr>
      <w:tr w:rsidR="00E27264" w:rsidRPr="00EE7210" w:rsidTr="00E16E22">
        <w:tc>
          <w:tcPr>
            <w:tcW w:w="2441" w:type="pct"/>
          </w:tcPr>
          <w:p w:rsidR="00E27264" w:rsidRPr="0042500D" w:rsidRDefault="00E16E22" w:rsidP="00933964">
            <w:pPr>
              <w:pStyle w:val="Brezrazmikov"/>
              <w:rPr>
                <w:rFonts w:ascii="Arial Narrow" w:hAnsi="Arial Narrow" w:cs="Arial"/>
                <w:sz w:val="20"/>
                <w:szCs w:val="20"/>
              </w:rPr>
            </w:pPr>
            <w:r>
              <w:rPr>
                <w:rFonts w:ascii="Arial Narrow" w:hAnsi="Arial Narrow" w:cs="Arial"/>
                <w:sz w:val="20"/>
                <w:szCs w:val="20"/>
              </w:rPr>
              <w:t>Raziskovalna infrastruktura za potrebe načrtovanja in izvajanja podnebne politike</w:t>
            </w:r>
          </w:p>
        </w:tc>
        <w:tc>
          <w:tcPr>
            <w:tcW w:w="609" w:type="pct"/>
          </w:tcPr>
          <w:p w:rsidR="00E27264" w:rsidRPr="00EE7210" w:rsidRDefault="00E16E22" w:rsidP="00933964">
            <w:pPr>
              <w:pStyle w:val="Brezrazmikov"/>
              <w:rPr>
                <w:rFonts w:ascii="Arial Narrow" w:hAnsi="Arial Narrow" w:cs="Arial"/>
                <w:sz w:val="20"/>
                <w:szCs w:val="20"/>
              </w:rPr>
            </w:pPr>
            <w:r>
              <w:rPr>
                <w:rFonts w:ascii="Arial Narrow" w:hAnsi="Arial Narrow" w:cs="Arial"/>
                <w:sz w:val="20"/>
                <w:szCs w:val="20"/>
              </w:rPr>
              <w:t>do 2 mio EUR</w:t>
            </w:r>
          </w:p>
        </w:tc>
        <w:tc>
          <w:tcPr>
            <w:tcW w:w="651" w:type="pct"/>
          </w:tcPr>
          <w:p w:rsidR="00E27264" w:rsidRPr="00EE7210" w:rsidRDefault="00E16E22" w:rsidP="00933964">
            <w:pPr>
              <w:pStyle w:val="Brezrazmikov"/>
              <w:rPr>
                <w:rFonts w:ascii="Arial Narrow" w:hAnsi="Arial Narrow" w:cs="Arial"/>
                <w:sz w:val="20"/>
                <w:szCs w:val="20"/>
              </w:rPr>
            </w:pPr>
            <w:r>
              <w:rPr>
                <w:rFonts w:ascii="Arial Narrow" w:hAnsi="Arial Narrow" w:cs="Arial"/>
                <w:sz w:val="20"/>
                <w:szCs w:val="20"/>
              </w:rPr>
              <w:t>do 4 mio EUR</w:t>
            </w:r>
          </w:p>
        </w:tc>
        <w:tc>
          <w:tcPr>
            <w:tcW w:w="650" w:type="pct"/>
          </w:tcPr>
          <w:p w:rsidR="00E27264" w:rsidRDefault="00E16E22" w:rsidP="00933964">
            <w:pPr>
              <w:pStyle w:val="Brezrazmikov"/>
              <w:rPr>
                <w:rFonts w:ascii="Arial Narrow" w:hAnsi="Arial Narrow" w:cs="Arial"/>
                <w:sz w:val="20"/>
                <w:szCs w:val="20"/>
              </w:rPr>
            </w:pPr>
            <w:r>
              <w:rPr>
                <w:rFonts w:ascii="Arial Narrow" w:hAnsi="Arial Narrow" w:cs="Arial"/>
                <w:sz w:val="20"/>
                <w:szCs w:val="20"/>
              </w:rPr>
              <w:t>0 mio EUR</w:t>
            </w:r>
          </w:p>
        </w:tc>
        <w:tc>
          <w:tcPr>
            <w:tcW w:w="649" w:type="pct"/>
          </w:tcPr>
          <w:p w:rsidR="00E27264" w:rsidRDefault="00E16E22" w:rsidP="00933964">
            <w:pPr>
              <w:pStyle w:val="Brezrazmikov"/>
              <w:rPr>
                <w:rFonts w:ascii="Arial Narrow" w:hAnsi="Arial Narrow" w:cs="Arial"/>
                <w:sz w:val="20"/>
                <w:szCs w:val="20"/>
              </w:rPr>
            </w:pPr>
            <w:r>
              <w:rPr>
                <w:rFonts w:ascii="Arial Narrow" w:hAnsi="Arial Narrow" w:cs="Arial"/>
                <w:sz w:val="20"/>
                <w:szCs w:val="20"/>
              </w:rPr>
              <w:t>0 mio EUR</w:t>
            </w:r>
          </w:p>
        </w:tc>
      </w:tr>
      <w:tr w:rsidR="00E16E22" w:rsidRPr="00EE7210" w:rsidTr="00E16E22">
        <w:tc>
          <w:tcPr>
            <w:tcW w:w="2441" w:type="pct"/>
          </w:tcPr>
          <w:p w:rsidR="00E16E22" w:rsidRPr="0042500D" w:rsidRDefault="00E16E22" w:rsidP="00B879E0">
            <w:pPr>
              <w:pStyle w:val="Brezrazmikov"/>
              <w:rPr>
                <w:rFonts w:ascii="Arial Narrow" w:hAnsi="Arial Narrow" w:cs="Arial"/>
                <w:sz w:val="20"/>
                <w:szCs w:val="20"/>
              </w:rPr>
            </w:pPr>
            <w:proofErr w:type="spellStart"/>
            <w:r w:rsidRPr="0042500D">
              <w:rPr>
                <w:rFonts w:ascii="Arial Narrow" w:hAnsi="Arial Narrow" w:cs="Arial"/>
                <w:sz w:val="20"/>
                <w:szCs w:val="20"/>
              </w:rPr>
              <w:t>Geofood</w:t>
            </w:r>
            <w:proofErr w:type="spellEnd"/>
          </w:p>
        </w:tc>
        <w:tc>
          <w:tcPr>
            <w:tcW w:w="609" w:type="pct"/>
          </w:tcPr>
          <w:p w:rsidR="00E16E22" w:rsidRPr="00EE7210" w:rsidRDefault="00E16E22" w:rsidP="00B879E0">
            <w:pPr>
              <w:pStyle w:val="Brezrazmikov"/>
              <w:rPr>
                <w:rFonts w:ascii="Arial Narrow" w:hAnsi="Arial Narrow" w:cs="Arial"/>
                <w:sz w:val="20"/>
                <w:szCs w:val="20"/>
              </w:rPr>
            </w:pPr>
            <w:r>
              <w:rPr>
                <w:rFonts w:ascii="Arial Narrow" w:hAnsi="Arial Narrow" w:cs="Arial"/>
                <w:sz w:val="20"/>
                <w:szCs w:val="20"/>
              </w:rPr>
              <w:t>d</w:t>
            </w:r>
            <w:r w:rsidRPr="00EE7210">
              <w:rPr>
                <w:rFonts w:ascii="Arial Narrow" w:hAnsi="Arial Narrow" w:cs="Arial"/>
                <w:sz w:val="20"/>
                <w:szCs w:val="20"/>
              </w:rPr>
              <w:t>o 0,05 mio EUR</w:t>
            </w:r>
          </w:p>
        </w:tc>
        <w:tc>
          <w:tcPr>
            <w:tcW w:w="651" w:type="pct"/>
          </w:tcPr>
          <w:p w:rsidR="00E16E22" w:rsidRPr="00EE7210" w:rsidRDefault="00566F90" w:rsidP="00B879E0">
            <w:pPr>
              <w:pStyle w:val="Brezrazmikov"/>
              <w:rPr>
                <w:rFonts w:ascii="Arial Narrow" w:hAnsi="Arial Narrow" w:cs="Arial"/>
                <w:sz w:val="20"/>
                <w:szCs w:val="20"/>
              </w:rPr>
            </w:pPr>
            <w:r>
              <w:rPr>
                <w:rFonts w:ascii="Arial Narrow" w:hAnsi="Arial Narrow" w:cs="Arial"/>
                <w:sz w:val="20"/>
                <w:szCs w:val="20"/>
              </w:rPr>
              <w:t xml:space="preserve">do </w:t>
            </w:r>
            <w:r w:rsidR="00E16E22">
              <w:rPr>
                <w:rFonts w:ascii="Arial Narrow" w:hAnsi="Arial Narrow" w:cs="Arial"/>
                <w:sz w:val="20"/>
                <w:szCs w:val="20"/>
              </w:rPr>
              <w:t>0</w:t>
            </w:r>
            <w:r>
              <w:rPr>
                <w:rFonts w:ascii="Arial Narrow" w:hAnsi="Arial Narrow" w:cs="Arial"/>
                <w:sz w:val="20"/>
                <w:szCs w:val="20"/>
              </w:rPr>
              <w:t>,01</w:t>
            </w:r>
            <w:r w:rsidR="00E16E22">
              <w:rPr>
                <w:rFonts w:ascii="Arial Narrow" w:hAnsi="Arial Narrow" w:cs="Arial"/>
                <w:sz w:val="20"/>
                <w:szCs w:val="20"/>
              </w:rPr>
              <w:t xml:space="preserve"> </w:t>
            </w:r>
            <w:r w:rsidR="00E16E22" w:rsidRPr="00EE7210">
              <w:rPr>
                <w:rFonts w:ascii="Arial Narrow" w:hAnsi="Arial Narrow" w:cs="Arial"/>
                <w:sz w:val="20"/>
                <w:szCs w:val="20"/>
              </w:rPr>
              <w:t>mio EUR</w:t>
            </w:r>
          </w:p>
        </w:tc>
        <w:tc>
          <w:tcPr>
            <w:tcW w:w="650" w:type="pct"/>
          </w:tcPr>
          <w:p w:rsidR="00E16E22" w:rsidRDefault="00E16E22" w:rsidP="00B879E0">
            <w:pPr>
              <w:pStyle w:val="Brezrazmikov"/>
              <w:rPr>
                <w:rFonts w:ascii="Arial Narrow" w:hAnsi="Arial Narrow" w:cs="Arial"/>
                <w:sz w:val="20"/>
                <w:szCs w:val="20"/>
              </w:rPr>
            </w:pPr>
            <w:r w:rsidRPr="004E648D">
              <w:rPr>
                <w:rFonts w:ascii="Arial Narrow" w:hAnsi="Arial Narrow" w:cs="Arial"/>
                <w:sz w:val="20"/>
                <w:szCs w:val="20"/>
              </w:rPr>
              <w:t>0 mio EUR</w:t>
            </w:r>
          </w:p>
        </w:tc>
        <w:tc>
          <w:tcPr>
            <w:tcW w:w="649" w:type="pct"/>
          </w:tcPr>
          <w:p w:rsidR="00E16E22" w:rsidRDefault="00E16E22" w:rsidP="00B879E0">
            <w:pPr>
              <w:pStyle w:val="Brezrazmikov"/>
              <w:rPr>
                <w:rFonts w:ascii="Arial Narrow" w:hAnsi="Arial Narrow" w:cs="Arial"/>
                <w:sz w:val="20"/>
                <w:szCs w:val="20"/>
              </w:rPr>
            </w:pPr>
            <w:r w:rsidRPr="004E648D">
              <w:rPr>
                <w:rFonts w:ascii="Arial Narrow" w:hAnsi="Arial Narrow" w:cs="Arial"/>
                <w:sz w:val="20"/>
                <w:szCs w:val="20"/>
              </w:rPr>
              <w:t>0 mio EUR</w:t>
            </w:r>
          </w:p>
        </w:tc>
      </w:tr>
      <w:tr w:rsidR="00E16E22" w:rsidRPr="00EE7210" w:rsidTr="00E16E22">
        <w:tc>
          <w:tcPr>
            <w:tcW w:w="2441" w:type="pct"/>
          </w:tcPr>
          <w:p w:rsidR="00E16E22" w:rsidRPr="00EE7210" w:rsidRDefault="00E16E22" w:rsidP="00933964">
            <w:pPr>
              <w:pStyle w:val="Brezrazmikov"/>
              <w:rPr>
                <w:rFonts w:ascii="Arial Narrow" w:hAnsi="Arial Narrow" w:cs="Arial"/>
                <w:b/>
                <w:sz w:val="20"/>
                <w:szCs w:val="20"/>
              </w:rPr>
            </w:pPr>
            <w:r w:rsidRPr="00EE7210">
              <w:rPr>
                <w:rFonts w:ascii="Arial Narrow" w:hAnsi="Arial Narrow" w:cs="Arial"/>
                <w:b/>
                <w:sz w:val="20"/>
                <w:szCs w:val="20"/>
              </w:rPr>
              <w:t xml:space="preserve">skupaj </w:t>
            </w:r>
          </w:p>
        </w:tc>
        <w:tc>
          <w:tcPr>
            <w:tcW w:w="609" w:type="pct"/>
          </w:tcPr>
          <w:p w:rsidR="00E16E22" w:rsidRPr="00EE7210" w:rsidRDefault="00E16E22" w:rsidP="00933964">
            <w:pPr>
              <w:pStyle w:val="Brezrazmikov"/>
              <w:rPr>
                <w:rFonts w:ascii="Arial Narrow" w:hAnsi="Arial Narrow" w:cs="Arial"/>
                <w:b/>
                <w:sz w:val="20"/>
                <w:szCs w:val="20"/>
              </w:rPr>
            </w:pPr>
            <w:r>
              <w:rPr>
                <w:rFonts w:ascii="Arial Narrow" w:hAnsi="Arial Narrow" w:cs="Arial"/>
                <w:b/>
                <w:sz w:val="20"/>
                <w:szCs w:val="20"/>
              </w:rPr>
              <w:t>do 4</w:t>
            </w:r>
            <w:r w:rsidRPr="00EE7210">
              <w:rPr>
                <w:rFonts w:ascii="Arial Narrow" w:hAnsi="Arial Narrow" w:cs="Arial"/>
                <w:b/>
                <w:sz w:val="20"/>
                <w:szCs w:val="20"/>
              </w:rPr>
              <w:t>,05 mio EUR</w:t>
            </w:r>
          </w:p>
        </w:tc>
        <w:tc>
          <w:tcPr>
            <w:tcW w:w="651" w:type="pct"/>
          </w:tcPr>
          <w:p w:rsidR="00E16E22" w:rsidRPr="00EE7210" w:rsidRDefault="00E16E22" w:rsidP="00933964">
            <w:pPr>
              <w:pStyle w:val="Brezrazmikov"/>
              <w:rPr>
                <w:rFonts w:ascii="Arial Narrow" w:hAnsi="Arial Narrow" w:cs="Arial"/>
                <w:b/>
                <w:sz w:val="20"/>
                <w:szCs w:val="20"/>
              </w:rPr>
            </w:pPr>
            <w:r>
              <w:rPr>
                <w:rFonts w:ascii="Arial Narrow" w:hAnsi="Arial Narrow" w:cs="Arial"/>
                <w:b/>
                <w:sz w:val="20"/>
                <w:szCs w:val="20"/>
              </w:rPr>
              <w:t>do 4</w:t>
            </w:r>
            <w:r w:rsidR="008F5385">
              <w:rPr>
                <w:rFonts w:ascii="Arial Narrow" w:hAnsi="Arial Narrow" w:cs="Arial"/>
                <w:b/>
                <w:sz w:val="20"/>
                <w:szCs w:val="20"/>
              </w:rPr>
              <w:t>,01</w:t>
            </w:r>
            <w:r>
              <w:rPr>
                <w:rFonts w:ascii="Arial Narrow" w:hAnsi="Arial Narrow" w:cs="Arial"/>
                <w:b/>
                <w:sz w:val="20"/>
                <w:szCs w:val="20"/>
              </w:rPr>
              <w:t xml:space="preserve"> </w:t>
            </w:r>
            <w:r w:rsidRPr="00EE7210">
              <w:rPr>
                <w:rFonts w:ascii="Arial Narrow" w:hAnsi="Arial Narrow" w:cs="Arial"/>
                <w:b/>
                <w:sz w:val="20"/>
                <w:szCs w:val="20"/>
              </w:rPr>
              <w:t>mio EUR</w:t>
            </w:r>
          </w:p>
        </w:tc>
        <w:tc>
          <w:tcPr>
            <w:tcW w:w="650" w:type="pct"/>
          </w:tcPr>
          <w:p w:rsidR="00E16E22" w:rsidRDefault="00E16E22" w:rsidP="00933964">
            <w:pPr>
              <w:pStyle w:val="Brezrazmikov"/>
              <w:rPr>
                <w:rFonts w:ascii="Arial Narrow" w:hAnsi="Arial Narrow" w:cs="Arial"/>
                <w:b/>
                <w:sz w:val="20"/>
                <w:szCs w:val="20"/>
              </w:rPr>
            </w:pPr>
            <w:r>
              <w:rPr>
                <w:rFonts w:ascii="Arial Narrow" w:hAnsi="Arial Narrow" w:cs="Arial"/>
                <w:b/>
                <w:sz w:val="20"/>
                <w:szCs w:val="20"/>
              </w:rPr>
              <w:t>0 mio EUR</w:t>
            </w:r>
          </w:p>
        </w:tc>
        <w:tc>
          <w:tcPr>
            <w:tcW w:w="649" w:type="pct"/>
          </w:tcPr>
          <w:p w:rsidR="00E16E22" w:rsidRDefault="00E16E22" w:rsidP="00933964">
            <w:pPr>
              <w:pStyle w:val="Brezrazmikov"/>
              <w:rPr>
                <w:rFonts w:ascii="Arial Narrow" w:hAnsi="Arial Narrow" w:cs="Arial"/>
                <w:b/>
                <w:sz w:val="20"/>
                <w:szCs w:val="20"/>
              </w:rPr>
            </w:pPr>
            <w:r>
              <w:rPr>
                <w:rFonts w:ascii="Arial Narrow" w:hAnsi="Arial Narrow" w:cs="Arial"/>
                <w:b/>
                <w:sz w:val="20"/>
                <w:szCs w:val="20"/>
              </w:rPr>
              <w:t>0 mio EUR</w:t>
            </w:r>
          </w:p>
        </w:tc>
      </w:tr>
    </w:tbl>
    <w:p w:rsidR="00757ABD" w:rsidRDefault="00757ABD" w:rsidP="00227802">
      <w:pPr>
        <w:pStyle w:val="Brezrazmikov"/>
        <w:rPr>
          <w:rFonts w:ascii="Arial" w:hAnsi="Arial" w:cs="Arial"/>
          <w:sz w:val="20"/>
          <w:szCs w:val="20"/>
        </w:rPr>
      </w:pPr>
    </w:p>
    <w:p w:rsidR="005971BC" w:rsidRDefault="005971BC" w:rsidP="00227802">
      <w:pPr>
        <w:pStyle w:val="Brezrazmikov"/>
        <w:rPr>
          <w:rFonts w:ascii="Arial" w:hAnsi="Arial" w:cs="Arial"/>
          <w:sz w:val="20"/>
          <w:szCs w:val="20"/>
        </w:rPr>
      </w:pPr>
    </w:p>
    <w:p w:rsidR="007B72F4" w:rsidRDefault="009B1DD4" w:rsidP="00D73890">
      <w:pPr>
        <w:pStyle w:val="Naslov2"/>
        <w:ind w:left="720"/>
      </w:pPr>
      <w:bookmarkStart w:id="12" w:name="_Toc22724156"/>
      <w:r>
        <w:t xml:space="preserve">4.6 </w:t>
      </w:r>
      <w:r w:rsidR="006C632F">
        <w:t xml:space="preserve">Podpora nevladnim organizacijam in </w:t>
      </w:r>
      <w:r w:rsidR="001A20EA">
        <w:t xml:space="preserve">širši </w:t>
      </w:r>
      <w:r w:rsidR="006C632F">
        <w:t>civilni družbi</w:t>
      </w:r>
      <w:bookmarkEnd w:id="12"/>
    </w:p>
    <w:p w:rsidR="006C632F" w:rsidRDefault="006C632F" w:rsidP="006C632F">
      <w:pPr>
        <w:pStyle w:val="Brezrazmikov"/>
        <w:rPr>
          <w:rFonts w:ascii="Arial" w:hAnsi="Arial" w:cs="Arial"/>
          <w:sz w:val="20"/>
          <w:szCs w:val="20"/>
        </w:rPr>
      </w:pPr>
    </w:p>
    <w:p w:rsidR="006C632F" w:rsidRPr="006C632F" w:rsidRDefault="008E25F2" w:rsidP="00D025ED">
      <w:pPr>
        <w:pStyle w:val="Brezrazmikov"/>
        <w:jc w:val="both"/>
        <w:rPr>
          <w:rFonts w:ascii="Arial" w:hAnsi="Arial" w:cs="Arial"/>
          <w:sz w:val="20"/>
          <w:szCs w:val="20"/>
        </w:rPr>
      </w:pPr>
      <w:r>
        <w:rPr>
          <w:rFonts w:ascii="Arial" w:hAnsi="Arial" w:cs="Arial"/>
          <w:sz w:val="20"/>
          <w:szCs w:val="20"/>
        </w:rPr>
        <w:t>V okviru tega namena</w:t>
      </w:r>
      <w:r w:rsidR="006C632F" w:rsidRPr="006C632F">
        <w:rPr>
          <w:rFonts w:ascii="Arial" w:hAnsi="Arial" w:cs="Arial"/>
          <w:sz w:val="20"/>
          <w:szCs w:val="20"/>
        </w:rPr>
        <w:t xml:space="preserve"> bo </w:t>
      </w:r>
      <w:r>
        <w:rPr>
          <w:rFonts w:ascii="Arial" w:hAnsi="Arial" w:cs="Arial"/>
          <w:sz w:val="20"/>
          <w:szCs w:val="20"/>
        </w:rPr>
        <w:t xml:space="preserve">ukrep Programsko sofinanciranje nevladnih organizacij </w:t>
      </w:r>
      <w:r w:rsidR="006C632F" w:rsidRPr="006C632F">
        <w:rPr>
          <w:rFonts w:ascii="Arial" w:hAnsi="Arial" w:cs="Arial"/>
          <w:sz w:val="20"/>
          <w:szCs w:val="20"/>
        </w:rPr>
        <w:t>prek javnega razpisa nevladnim organizacijam</w:t>
      </w:r>
      <w:r w:rsidR="001A20EA">
        <w:rPr>
          <w:rFonts w:ascii="Arial" w:hAnsi="Arial" w:cs="Arial"/>
          <w:sz w:val="20"/>
          <w:szCs w:val="20"/>
        </w:rPr>
        <w:t xml:space="preserve"> </w:t>
      </w:r>
      <w:r>
        <w:rPr>
          <w:rFonts w:ascii="Arial" w:hAnsi="Arial" w:cs="Arial"/>
          <w:sz w:val="20"/>
          <w:szCs w:val="20"/>
        </w:rPr>
        <w:t>nudil</w:t>
      </w:r>
      <w:r w:rsidR="001A20EA">
        <w:rPr>
          <w:rFonts w:ascii="Arial" w:hAnsi="Arial" w:cs="Arial"/>
          <w:sz w:val="20"/>
          <w:szCs w:val="20"/>
        </w:rPr>
        <w:t xml:space="preserve"> sofinanciranje projektov </w:t>
      </w:r>
      <w:r>
        <w:rPr>
          <w:rFonts w:ascii="Arial" w:hAnsi="Arial" w:cs="Arial"/>
          <w:sz w:val="20"/>
          <w:szCs w:val="20"/>
        </w:rPr>
        <w:t>v okviru</w:t>
      </w:r>
      <w:r w:rsidR="006C632F" w:rsidRPr="006C632F">
        <w:rPr>
          <w:rFonts w:ascii="Arial" w:hAnsi="Arial" w:cs="Arial"/>
          <w:sz w:val="20"/>
          <w:szCs w:val="20"/>
        </w:rPr>
        <w:t xml:space="preserve"> programov</w:t>
      </w:r>
      <w:r>
        <w:rPr>
          <w:rFonts w:ascii="Arial" w:hAnsi="Arial" w:cs="Arial"/>
          <w:sz w:val="20"/>
          <w:szCs w:val="20"/>
        </w:rPr>
        <w:t xml:space="preserve"> s področja podnebnih sprememb</w:t>
      </w:r>
      <w:r w:rsidR="006C632F" w:rsidRPr="006C632F">
        <w:rPr>
          <w:rFonts w:ascii="Arial" w:hAnsi="Arial" w:cs="Arial"/>
          <w:sz w:val="20"/>
          <w:szCs w:val="20"/>
        </w:rPr>
        <w:t>, v katerih bodo predlagane rešit</w:t>
      </w:r>
      <w:r w:rsidR="001A20EA">
        <w:rPr>
          <w:rFonts w:ascii="Arial" w:hAnsi="Arial" w:cs="Arial"/>
          <w:sz w:val="20"/>
          <w:szCs w:val="20"/>
        </w:rPr>
        <w:t>ve na področju ozaveščanja, izobraževanja in usposabljanja</w:t>
      </w:r>
      <w:r w:rsidR="006C632F" w:rsidRPr="006C632F">
        <w:rPr>
          <w:rFonts w:ascii="Arial" w:hAnsi="Arial" w:cs="Arial"/>
          <w:sz w:val="20"/>
          <w:szCs w:val="20"/>
        </w:rPr>
        <w:t xml:space="preserve"> za prehod v družbo, ki bo z viri gospodarna, zelena</w:t>
      </w:r>
      <w:r w:rsidR="001A20EA">
        <w:rPr>
          <w:rFonts w:ascii="Arial" w:hAnsi="Arial" w:cs="Arial"/>
          <w:sz w:val="20"/>
          <w:szCs w:val="20"/>
        </w:rPr>
        <w:t xml:space="preserve">, podnebno odporna in konkurenčno </w:t>
      </w:r>
      <w:proofErr w:type="spellStart"/>
      <w:r w:rsidR="001A20EA">
        <w:rPr>
          <w:rFonts w:ascii="Arial" w:hAnsi="Arial" w:cs="Arial"/>
          <w:sz w:val="20"/>
          <w:szCs w:val="20"/>
        </w:rPr>
        <w:t>nizkoogljična</w:t>
      </w:r>
      <w:proofErr w:type="spellEnd"/>
      <w:r w:rsidR="001A20EA">
        <w:rPr>
          <w:rFonts w:ascii="Arial" w:hAnsi="Arial" w:cs="Arial"/>
          <w:sz w:val="20"/>
          <w:szCs w:val="20"/>
        </w:rPr>
        <w:t xml:space="preserve">, ter za </w:t>
      </w:r>
      <w:r w:rsidR="006C632F" w:rsidRPr="006C632F">
        <w:rPr>
          <w:rFonts w:ascii="Arial" w:hAnsi="Arial" w:cs="Arial"/>
          <w:sz w:val="20"/>
          <w:szCs w:val="20"/>
        </w:rPr>
        <w:t>informiranje o koristih blaženja podnebnih sprememb in</w:t>
      </w:r>
      <w:r w:rsidR="001A20EA">
        <w:rPr>
          <w:rFonts w:ascii="Arial" w:hAnsi="Arial" w:cs="Arial"/>
          <w:sz w:val="20"/>
          <w:szCs w:val="20"/>
        </w:rPr>
        <w:t xml:space="preserve"> prilagajanja nanje ter</w:t>
      </w:r>
      <w:r w:rsidR="006C632F" w:rsidRPr="006C632F">
        <w:rPr>
          <w:rFonts w:ascii="Arial" w:hAnsi="Arial" w:cs="Arial"/>
          <w:sz w:val="20"/>
          <w:szCs w:val="20"/>
        </w:rPr>
        <w:t xml:space="preserve"> prakt</w:t>
      </w:r>
      <w:r w:rsidR="001A20EA">
        <w:rPr>
          <w:rFonts w:ascii="Arial" w:hAnsi="Arial" w:cs="Arial"/>
          <w:sz w:val="20"/>
          <w:szCs w:val="20"/>
        </w:rPr>
        <w:t>ičnih vidikih izvajanja ukrepov</w:t>
      </w:r>
      <w:r w:rsidR="00A04CEC">
        <w:rPr>
          <w:rFonts w:ascii="Arial" w:hAnsi="Arial" w:cs="Arial"/>
          <w:sz w:val="20"/>
          <w:szCs w:val="20"/>
        </w:rPr>
        <w:t>,</w:t>
      </w:r>
      <w:r w:rsidR="001A20EA">
        <w:rPr>
          <w:rFonts w:ascii="Arial" w:hAnsi="Arial" w:cs="Arial"/>
          <w:sz w:val="20"/>
          <w:szCs w:val="20"/>
        </w:rPr>
        <w:t xml:space="preserve"> vključno z izvajanjem</w:t>
      </w:r>
      <w:r w:rsidR="006C632F">
        <w:rPr>
          <w:rFonts w:ascii="Arial" w:hAnsi="Arial" w:cs="Arial"/>
          <w:sz w:val="20"/>
          <w:szCs w:val="20"/>
        </w:rPr>
        <w:t xml:space="preserve"> inovativnih, pilotnih in demonstracijskih ukrepov za blaženje podnebnih sprememb in prilagajanje nanje. </w:t>
      </w:r>
    </w:p>
    <w:p w:rsidR="006C632F" w:rsidRDefault="006C632F" w:rsidP="00D025ED">
      <w:pPr>
        <w:pStyle w:val="Brezrazmikov"/>
        <w:jc w:val="both"/>
        <w:rPr>
          <w:rFonts w:ascii="Arial" w:hAnsi="Arial" w:cs="Arial"/>
          <w:sz w:val="20"/>
          <w:szCs w:val="20"/>
        </w:rPr>
      </w:pPr>
    </w:p>
    <w:p w:rsidR="006C632F" w:rsidRDefault="00C851C1" w:rsidP="00D025ED">
      <w:pPr>
        <w:pStyle w:val="Brezrazmikov"/>
        <w:jc w:val="both"/>
        <w:rPr>
          <w:rFonts w:ascii="Arial" w:hAnsi="Arial" w:cs="Arial"/>
          <w:sz w:val="20"/>
          <w:szCs w:val="20"/>
        </w:rPr>
      </w:pPr>
      <w:r>
        <w:rPr>
          <w:rFonts w:ascii="Arial" w:hAnsi="Arial" w:cs="Arial"/>
          <w:sz w:val="20"/>
          <w:szCs w:val="20"/>
        </w:rPr>
        <w:t>Poseben del namena</w:t>
      </w:r>
      <w:r w:rsidR="001A20EA">
        <w:rPr>
          <w:rFonts w:ascii="Arial" w:hAnsi="Arial" w:cs="Arial"/>
          <w:sz w:val="20"/>
          <w:szCs w:val="20"/>
        </w:rPr>
        <w:t xml:space="preserve"> predstavlja</w:t>
      </w:r>
      <w:r>
        <w:rPr>
          <w:rFonts w:ascii="Arial" w:hAnsi="Arial" w:cs="Arial"/>
          <w:sz w:val="20"/>
          <w:szCs w:val="20"/>
        </w:rPr>
        <w:t xml:space="preserve"> ukrep</w:t>
      </w:r>
      <w:r w:rsidR="0018146F">
        <w:rPr>
          <w:rFonts w:ascii="Arial" w:hAnsi="Arial" w:cs="Arial"/>
          <w:sz w:val="20"/>
          <w:szCs w:val="20"/>
        </w:rPr>
        <w:t>,</w:t>
      </w:r>
      <w:r w:rsidR="006C632F">
        <w:rPr>
          <w:rFonts w:ascii="Arial" w:hAnsi="Arial" w:cs="Arial"/>
          <w:sz w:val="20"/>
          <w:szCs w:val="20"/>
        </w:rPr>
        <w:t xml:space="preserve"> namenjen širši civilni družbi za vključevanje v domače in tuje aktivnosti na področju blaženja podnebnih</w:t>
      </w:r>
      <w:r w:rsidR="001A20EA">
        <w:rPr>
          <w:rFonts w:ascii="Arial" w:hAnsi="Arial" w:cs="Arial"/>
          <w:sz w:val="20"/>
          <w:szCs w:val="20"/>
        </w:rPr>
        <w:t xml:space="preserve"> sprememb in prilagajanje nanje. V</w:t>
      </w:r>
      <w:r w:rsidR="006C632F">
        <w:rPr>
          <w:rFonts w:ascii="Arial" w:hAnsi="Arial" w:cs="Arial"/>
          <w:sz w:val="20"/>
          <w:szCs w:val="20"/>
        </w:rPr>
        <w:t xml:space="preserve"> okviru poziva </w:t>
      </w:r>
      <w:r w:rsidR="001A20EA">
        <w:rPr>
          <w:rFonts w:ascii="Arial" w:hAnsi="Arial" w:cs="Arial"/>
          <w:sz w:val="20"/>
          <w:szCs w:val="20"/>
        </w:rPr>
        <w:t xml:space="preserve">bo </w:t>
      </w:r>
      <w:r w:rsidR="001A20EA">
        <w:rPr>
          <w:rFonts w:ascii="Arial" w:hAnsi="Arial" w:cs="Arial"/>
          <w:sz w:val="20"/>
          <w:szCs w:val="20"/>
        </w:rPr>
        <w:lastRenderedPageBreak/>
        <w:t xml:space="preserve">predlagano </w:t>
      </w:r>
      <w:r w:rsidR="006C632F">
        <w:rPr>
          <w:rFonts w:ascii="Arial" w:hAnsi="Arial" w:cs="Arial"/>
          <w:sz w:val="20"/>
          <w:szCs w:val="20"/>
        </w:rPr>
        <w:t xml:space="preserve">sofinanciranje </w:t>
      </w:r>
      <w:r w:rsidR="001A20EA">
        <w:rPr>
          <w:rFonts w:ascii="Arial" w:hAnsi="Arial" w:cs="Arial"/>
          <w:sz w:val="20"/>
          <w:szCs w:val="20"/>
        </w:rPr>
        <w:t xml:space="preserve">različnih </w:t>
      </w:r>
      <w:r w:rsidR="006C632F">
        <w:rPr>
          <w:rFonts w:ascii="Arial" w:hAnsi="Arial" w:cs="Arial"/>
          <w:sz w:val="20"/>
          <w:szCs w:val="20"/>
        </w:rPr>
        <w:t>aktivnosti</w:t>
      </w:r>
      <w:r w:rsidR="001A20EA">
        <w:rPr>
          <w:rFonts w:ascii="Arial" w:hAnsi="Arial" w:cs="Arial"/>
          <w:sz w:val="20"/>
          <w:szCs w:val="20"/>
        </w:rPr>
        <w:t xml:space="preserve"> s področja podnebnih sprememb</w:t>
      </w:r>
      <w:r w:rsidR="0018146F">
        <w:rPr>
          <w:rFonts w:ascii="Arial" w:hAnsi="Arial" w:cs="Arial"/>
          <w:sz w:val="20"/>
          <w:szCs w:val="20"/>
        </w:rPr>
        <w:t>,</w:t>
      </w:r>
      <w:r w:rsidR="001A20EA">
        <w:rPr>
          <w:rFonts w:ascii="Arial" w:hAnsi="Arial" w:cs="Arial"/>
          <w:sz w:val="20"/>
          <w:szCs w:val="20"/>
        </w:rPr>
        <w:t xml:space="preserve"> kot so</w:t>
      </w:r>
      <w:r w:rsidR="006C632F">
        <w:rPr>
          <w:rFonts w:ascii="Arial" w:hAnsi="Arial" w:cs="Arial"/>
          <w:sz w:val="20"/>
          <w:szCs w:val="20"/>
        </w:rPr>
        <w:t xml:space="preserve"> udeležbe na konferencah, seminarjih in drugih</w:t>
      </w:r>
      <w:r w:rsidR="001A20EA">
        <w:rPr>
          <w:rFonts w:ascii="Arial" w:hAnsi="Arial" w:cs="Arial"/>
          <w:sz w:val="20"/>
          <w:szCs w:val="20"/>
        </w:rPr>
        <w:t xml:space="preserve"> dogodkih, izobraževanja in usposabljanja, priprava</w:t>
      </w:r>
      <w:r w:rsidR="006C632F">
        <w:rPr>
          <w:rFonts w:ascii="Arial" w:hAnsi="Arial" w:cs="Arial"/>
          <w:sz w:val="20"/>
          <w:szCs w:val="20"/>
        </w:rPr>
        <w:t xml:space="preserve"> brošur, zloženk in</w:t>
      </w:r>
      <w:r w:rsidR="001A20EA">
        <w:rPr>
          <w:rFonts w:ascii="Arial" w:hAnsi="Arial" w:cs="Arial"/>
          <w:sz w:val="20"/>
          <w:szCs w:val="20"/>
        </w:rPr>
        <w:t xml:space="preserve"> drug</w:t>
      </w:r>
      <w:r w:rsidR="0018146F">
        <w:rPr>
          <w:rFonts w:ascii="Arial" w:hAnsi="Arial" w:cs="Arial"/>
          <w:sz w:val="20"/>
          <w:szCs w:val="20"/>
        </w:rPr>
        <w:t>ega</w:t>
      </w:r>
      <w:r w:rsidR="001A20EA">
        <w:rPr>
          <w:rFonts w:ascii="Arial" w:hAnsi="Arial" w:cs="Arial"/>
          <w:sz w:val="20"/>
          <w:szCs w:val="20"/>
        </w:rPr>
        <w:t xml:space="preserve"> informativn</w:t>
      </w:r>
      <w:r w:rsidR="0018146F">
        <w:rPr>
          <w:rFonts w:ascii="Arial" w:hAnsi="Arial" w:cs="Arial"/>
          <w:sz w:val="20"/>
          <w:szCs w:val="20"/>
        </w:rPr>
        <w:t>ega</w:t>
      </w:r>
      <w:r w:rsidR="001A20EA">
        <w:rPr>
          <w:rFonts w:ascii="Arial" w:hAnsi="Arial" w:cs="Arial"/>
          <w:sz w:val="20"/>
          <w:szCs w:val="20"/>
        </w:rPr>
        <w:t xml:space="preserve"> gradiv</w:t>
      </w:r>
      <w:r w:rsidR="0018146F">
        <w:rPr>
          <w:rFonts w:ascii="Arial" w:hAnsi="Arial" w:cs="Arial"/>
          <w:sz w:val="20"/>
          <w:szCs w:val="20"/>
        </w:rPr>
        <w:t>a</w:t>
      </w:r>
      <w:r w:rsidR="001A20EA">
        <w:rPr>
          <w:rFonts w:ascii="Arial" w:hAnsi="Arial" w:cs="Arial"/>
          <w:sz w:val="20"/>
          <w:szCs w:val="20"/>
        </w:rPr>
        <w:t>,</w:t>
      </w:r>
      <w:r w:rsidR="006C632F">
        <w:rPr>
          <w:rFonts w:ascii="Arial" w:hAnsi="Arial" w:cs="Arial"/>
          <w:sz w:val="20"/>
          <w:szCs w:val="20"/>
        </w:rPr>
        <w:t xml:space="preserve"> izvajanje aktivnosti </w:t>
      </w:r>
      <w:r w:rsidR="0018146F">
        <w:rPr>
          <w:rFonts w:ascii="Arial" w:hAnsi="Arial" w:cs="Arial"/>
          <w:sz w:val="20"/>
          <w:szCs w:val="20"/>
        </w:rPr>
        <w:t xml:space="preserve">za </w:t>
      </w:r>
      <w:r w:rsidR="006C632F">
        <w:rPr>
          <w:rFonts w:ascii="Arial" w:hAnsi="Arial" w:cs="Arial"/>
          <w:sz w:val="20"/>
          <w:szCs w:val="20"/>
        </w:rPr>
        <w:t>povezovanj</w:t>
      </w:r>
      <w:r w:rsidR="0018146F">
        <w:rPr>
          <w:rFonts w:ascii="Arial" w:hAnsi="Arial" w:cs="Arial"/>
          <w:sz w:val="20"/>
          <w:szCs w:val="20"/>
        </w:rPr>
        <w:t>e</w:t>
      </w:r>
      <w:r w:rsidR="006C632F">
        <w:rPr>
          <w:rFonts w:ascii="Arial" w:hAnsi="Arial" w:cs="Arial"/>
          <w:sz w:val="20"/>
          <w:szCs w:val="20"/>
        </w:rPr>
        <w:t xml:space="preserve"> in sodelovanj</w:t>
      </w:r>
      <w:r w:rsidR="0018146F">
        <w:rPr>
          <w:rFonts w:ascii="Arial" w:hAnsi="Arial" w:cs="Arial"/>
          <w:sz w:val="20"/>
          <w:szCs w:val="20"/>
        </w:rPr>
        <w:t>e</w:t>
      </w:r>
      <w:r w:rsidR="006C632F">
        <w:rPr>
          <w:rFonts w:ascii="Arial" w:hAnsi="Arial" w:cs="Arial"/>
          <w:sz w:val="20"/>
          <w:szCs w:val="20"/>
        </w:rPr>
        <w:t>.</w:t>
      </w:r>
    </w:p>
    <w:p w:rsidR="00814197" w:rsidRDefault="00814197" w:rsidP="00D025ED">
      <w:pPr>
        <w:pStyle w:val="Brezrazmikov"/>
        <w:jc w:val="both"/>
        <w:rPr>
          <w:rFonts w:ascii="Arial" w:hAnsi="Arial" w:cs="Arial"/>
          <w:sz w:val="20"/>
          <w:szCs w:val="20"/>
        </w:rPr>
      </w:pPr>
    </w:p>
    <w:p w:rsidR="00814197" w:rsidRPr="00814197" w:rsidRDefault="00347BE7" w:rsidP="00814197">
      <w:pPr>
        <w:pStyle w:val="Brezrazmikov"/>
        <w:jc w:val="both"/>
        <w:rPr>
          <w:rFonts w:ascii="Arial" w:hAnsi="Arial" w:cs="Arial"/>
          <w:sz w:val="20"/>
          <w:szCs w:val="20"/>
        </w:rPr>
      </w:pPr>
      <w:r>
        <w:rPr>
          <w:rFonts w:ascii="Arial" w:hAnsi="Arial" w:cs="Arial"/>
          <w:sz w:val="20"/>
          <w:szCs w:val="20"/>
        </w:rPr>
        <w:t>Konec leta 2020 se</w:t>
      </w:r>
      <w:r w:rsidR="00814197" w:rsidRPr="00347BE7">
        <w:rPr>
          <w:rFonts w:ascii="Arial" w:hAnsi="Arial" w:cs="Arial"/>
          <w:sz w:val="20"/>
          <w:szCs w:val="20"/>
        </w:rPr>
        <w:t xml:space="preserve"> </w:t>
      </w:r>
      <w:r w:rsidRPr="00347BE7">
        <w:rPr>
          <w:rFonts w:ascii="Arial" w:hAnsi="Arial" w:cs="Arial"/>
          <w:sz w:val="20"/>
          <w:szCs w:val="20"/>
        </w:rPr>
        <w:t xml:space="preserve">predvideva </w:t>
      </w:r>
      <w:r>
        <w:rPr>
          <w:rFonts w:ascii="Arial" w:hAnsi="Arial" w:cs="Arial"/>
          <w:sz w:val="20"/>
          <w:szCs w:val="20"/>
        </w:rPr>
        <w:t>objava razpisa za</w:t>
      </w:r>
      <w:r w:rsidR="00814197" w:rsidRPr="00347BE7">
        <w:rPr>
          <w:rFonts w:ascii="Arial" w:hAnsi="Arial" w:cs="Arial"/>
          <w:sz w:val="20"/>
          <w:szCs w:val="20"/>
        </w:rPr>
        <w:t xml:space="preserve"> </w:t>
      </w:r>
      <w:r>
        <w:rPr>
          <w:rFonts w:ascii="Arial" w:hAnsi="Arial" w:cs="Arial"/>
          <w:sz w:val="20"/>
          <w:szCs w:val="20"/>
        </w:rPr>
        <w:t>Profesionalizacijo</w:t>
      </w:r>
      <w:r w:rsidR="00814197" w:rsidRPr="00347BE7">
        <w:rPr>
          <w:rFonts w:ascii="Arial" w:hAnsi="Arial" w:cs="Arial"/>
          <w:sz w:val="20"/>
          <w:szCs w:val="20"/>
        </w:rPr>
        <w:t xml:space="preserve"> nevladnih organizacij. Namen ukrepa je sofinanciranje trajnostno naravnanih delovnih mest za razvoj in profesionalizacijo nevladnih organ</w:t>
      </w:r>
      <w:r w:rsidR="00D5501E">
        <w:rPr>
          <w:rFonts w:ascii="Arial" w:hAnsi="Arial" w:cs="Arial"/>
          <w:sz w:val="20"/>
          <w:szCs w:val="20"/>
        </w:rPr>
        <w:t xml:space="preserve">izacij </w:t>
      </w:r>
      <w:r>
        <w:rPr>
          <w:rFonts w:ascii="Arial" w:hAnsi="Arial" w:cs="Arial"/>
          <w:sz w:val="20"/>
          <w:szCs w:val="20"/>
        </w:rPr>
        <w:t>na področju</w:t>
      </w:r>
      <w:r w:rsidR="00814197" w:rsidRPr="00347BE7">
        <w:rPr>
          <w:rFonts w:ascii="Arial" w:hAnsi="Arial" w:cs="Arial"/>
          <w:sz w:val="20"/>
          <w:szCs w:val="20"/>
        </w:rPr>
        <w:t xml:space="preserve"> blaženja podnebnih sprememb in prilagajanja nanje. Do sofinanciranja bodo </w:t>
      </w:r>
      <w:r w:rsidR="005971BC">
        <w:rPr>
          <w:rFonts w:ascii="Arial" w:hAnsi="Arial" w:cs="Arial"/>
          <w:sz w:val="20"/>
          <w:szCs w:val="20"/>
        </w:rPr>
        <w:t xml:space="preserve">predvidoma </w:t>
      </w:r>
      <w:r w:rsidR="00814197" w:rsidRPr="00347BE7">
        <w:rPr>
          <w:rFonts w:ascii="Arial" w:hAnsi="Arial" w:cs="Arial"/>
          <w:sz w:val="20"/>
          <w:szCs w:val="20"/>
        </w:rPr>
        <w:t xml:space="preserve">upravičene </w:t>
      </w:r>
      <w:r w:rsidR="0042500D">
        <w:rPr>
          <w:rFonts w:ascii="Arial" w:hAnsi="Arial" w:cs="Arial"/>
          <w:sz w:val="20"/>
          <w:szCs w:val="20"/>
        </w:rPr>
        <w:t>nevladne organizacije</w:t>
      </w:r>
      <w:r w:rsidR="00814197" w:rsidRPr="00347BE7">
        <w:rPr>
          <w:rFonts w:ascii="Arial" w:hAnsi="Arial" w:cs="Arial"/>
          <w:sz w:val="20"/>
          <w:szCs w:val="20"/>
        </w:rPr>
        <w:t>, ki imajo status nevladne organizacije, ki deluje v javnem int</w:t>
      </w:r>
      <w:r>
        <w:rPr>
          <w:rFonts w:ascii="Arial" w:hAnsi="Arial" w:cs="Arial"/>
          <w:sz w:val="20"/>
          <w:szCs w:val="20"/>
        </w:rPr>
        <w:t>eresu</w:t>
      </w:r>
      <w:r w:rsidR="007867B5" w:rsidRPr="00347BE7">
        <w:rPr>
          <w:rFonts w:ascii="Arial" w:hAnsi="Arial" w:cs="Arial"/>
          <w:sz w:val="20"/>
          <w:szCs w:val="20"/>
        </w:rPr>
        <w:t>.</w:t>
      </w:r>
    </w:p>
    <w:p w:rsidR="00814197" w:rsidRDefault="00814197" w:rsidP="00D025ED">
      <w:pPr>
        <w:pStyle w:val="Brezrazmikov"/>
        <w:jc w:val="both"/>
        <w:rPr>
          <w:rFonts w:ascii="Arial" w:hAnsi="Arial" w:cs="Arial"/>
          <w:sz w:val="20"/>
          <w:szCs w:val="20"/>
        </w:rPr>
      </w:pPr>
    </w:p>
    <w:p w:rsidR="006C632F" w:rsidRDefault="006C632F" w:rsidP="006C632F">
      <w:pPr>
        <w:pStyle w:val="Brezrazmikov"/>
        <w:rPr>
          <w:rFonts w:ascii="Arial" w:hAnsi="Arial" w:cs="Arial"/>
          <w:sz w:val="20"/>
          <w:szCs w:val="20"/>
        </w:rPr>
      </w:pPr>
    </w:p>
    <w:p w:rsidR="006C632F" w:rsidRDefault="0008574C" w:rsidP="006C632F">
      <w:pPr>
        <w:pStyle w:val="Brezrazmikov"/>
        <w:rPr>
          <w:rFonts w:ascii="Arial" w:hAnsi="Arial" w:cs="Arial"/>
          <w:sz w:val="20"/>
          <w:szCs w:val="20"/>
        </w:rPr>
      </w:pPr>
      <w:r>
        <w:rPr>
          <w:rFonts w:ascii="Arial" w:hAnsi="Arial" w:cs="Arial"/>
          <w:b/>
          <w:sz w:val="20"/>
          <w:szCs w:val="20"/>
        </w:rPr>
        <w:t>Višina sredstev po ukrepih</w:t>
      </w:r>
      <w:r w:rsidR="00177EAB">
        <w:rPr>
          <w:rFonts w:ascii="Arial" w:hAnsi="Arial" w:cs="Arial"/>
          <w:b/>
          <w:sz w:val="20"/>
          <w:szCs w:val="20"/>
        </w:rPr>
        <w:t>:</w:t>
      </w:r>
    </w:p>
    <w:tbl>
      <w:tblPr>
        <w:tblW w:w="5000" w:type="pct"/>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4202"/>
        <w:gridCol w:w="1217"/>
        <w:gridCol w:w="1291"/>
        <w:gridCol w:w="1289"/>
        <w:gridCol w:w="1289"/>
      </w:tblGrid>
      <w:tr w:rsidR="00E27264" w:rsidRPr="00EE7210" w:rsidTr="00C522BB">
        <w:tc>
          <w:tcPr>
            <w:tcW w:w="2262" w:type="pct"/>
            <w:shd w:val="clear" w:color="auto" w:fill="D9D9D9" w:themeFill="background1" w:themeFillShade="D9"/>
          </w:tcPr>
          <w:p w:rsidR="00E27264" w:rsidRPr="00EE7210" w:rsidRDefault="00E27264" w:rsidP="006C632F">
            <w:pPr>
              <w:pStyle w:val="Brezrazmikov"/>
              <w:rPr>
                <w:rFonts w:ascii="Arial Narrow" w:hAnsi="Arial Narrow" w:cs="Arial"/>
                <w:b/>
                <w:sz w:val="20"/>
                <w:szCs w:val="20"/>
              </w:rPr>
            </w:pPr>
            <w:r w:rsidRPr="00EE7210">
              <w:rPr>
                <w:rFonts w:ascii="Arial Narrow" w:hAnsi="Arial Narrow"/>
                <w:b/>
              </w:rPr>
              <w:t>Ukrep</w:t>
            </w:r>
          </w:p>
        </w:tc>
        <w:tc>
          <w:tcPr>
            <w:tcW w:w="655" w:type="pct"/>
            <w:shd w:val="clear" w:color="auto" w:fill="D9D9D9" w:themeFill="background1" w:themeFillShade="D9"/>
          </w:tcPr>
          <w:p w:rsidR="00E27264" w:rsidRPr="00EE7210" w:rsidRDefault="00E27264" w:rsidP="006C632F">
            <w:pPr>
              <w:pStyle w:val="Brezrazmikov"/>
              <w:rPr>
                <w:rFonts w:ascii="Arial Narrow" w:hAnsi="Arial Narrow" w:cs="Arial"/>
                <w:b/>
                <w:sz w:val="20"/>
                <w:szCs w:val="20"/>
              </w:rPr>
            </w:pPr>
            <w:r w:rsidRPr="00EE7210">
              <w:rPr>
                <w:rFonts w:ascii="Arial Narrow" w:hAnsi="Arial Narrow" w:cs="Arial"/>
                <w:b/>
                <w:sz w:val="20"/>
                <w:szCs w:val="20"/>
              </w:rPr>
              <w:t xml:space="preserve"> 2020 </w:t>
            </w:r>
          </w:p>
        </w:tc>
        <w:tc>
          <w:tcPr>
            <w:tcW w:w="695" w:type="pct"/>
            <w:shd w:val="clear" w:color="auto" w:fill="D9D9D9" w:themeFill="background1" w:themeFillShade="D9"/>
          </w:tcPr>
          <w:p w:rsidR="00E27264" w:rsidRPr="00EE7210" w:rsidRDefault="00E27264" w:rsidP="006C632F">
            <w:pPr>
              <w:pStyle w:val="Brezrazmikov"/>
              <w:rPr>
                <w:rFonts w:ascii="Arial Narrow" w:hAnsi="Arial Narrow" w:cs="Arial"/>
                <w:b/>
                <w:sz w:val="20"/>
                <w:szCs w:val="20"/>
              </w:rPr>
            </w:pPr>
            <w:r w:rsidRPr="00EE7210">
              <w:rPr>
                <w:rFonts w:ascii="Arial Narrow" w:hAnsi="Arial Narrow" w:cs="Arial"/>
                <w:b/>
                <w:sz w:val="20"/>
                <w:szCs w:val="20"/>
              </w:rPr>
              <w:t xml:space="preserve"> 202</w:t>
            </w:r>
            <w:r>
              <w:rPr>
                <w:rFonts w:ascii="Arial Narrow" w:hAnsi="Arial Narrow" w:cs="Arial"/>
                <w:b/>
                <w:sz w:val="20"/>
                <w:szCs w:val="20"/>
              </w:rPr>
              <w:t>1</w:t>
            </w:r>
          </w:p>
        </w:tc>
        <w:tc>
          <w:tcPr>
            <w:tcW w:w="694" w:type="pct"/>
            <w:shd w:val="clear" w:color="auto" w:fill="D9D9D9" w:themeFill="background1" w:themeFillShade="D9"/>
          </w:tcPr>
          <w:p w:rsidR="00E27264" w:rsidRPr="00EE7210" w:rsidDel="00E27264" w:rsidRDefault="00E27264" w:rsidP="006C632F">
            <w:pPr>
              <w:pStyle w:val="Brezrazmikov"/>
              <w:rPr>
                <w:rFonts w:ascii="Arial Narrow" w:hAnsi="Arial Narrow" w:cs="Arial"/>
                <w:b/>
                <w:sz w:val="20"/>
                <w:szCs w:val="20"/>
              </w:rPr>
            </w:pPr>
            <w:r>
              <w:rPr>
                <w:rFonts w:ascii="Arial Narrow" w:hAnsi="Arial Narrow" w:cs="Arial"/>
                <w:b/>
                <w:sz w:val="20"/>
                <w:szCs w:val="20"/>
              </w:rPr>
              <w:t>2022</w:t>
            </w:r>
          </w:p>
        </w:tc>
        <w:tc>
          <w:tcPr>
            <w:tcW w:w="694" w:type="pct"/>
            <w:shd w:val="clear" w:color="auto" w:fill="D9D9D9" w:themeFill="background1" w:themeFillShade="D9"/>
          </w:tcPr>
          <w:p w:rsidR="00E27264" w:rsidRPr="00EE7210" w:rsidDel="00E27264" w:rsidRDefault="00E27264" w:rsidP="006C632F">
            <w:pPr>
              <w:pStyle w:val="Brezrazmikov"/>
              <w:rPr>
                <w:rFonts w:ascii="Arial Narrow" w:hAnsi="Arial Narrow" w:cs="Arial"/>
                <w:b/>
                <w:sz w:val="20"/>
                <w:szCs w:val="20"/>
              </w:rPr>
            </w:pPr>
            <w:r>
              <w:rPr>
                <w:rFonts w:ascii="Arial Narrow" w:hAnsi="Arial Narrow" w:cs="Arial"/>
                <w:b/>
                <w:sz w:val="20"/>
                <w:szCs w:val="20"/>
              </w:rPr>
              <w:t>2023</w:t>
            </w:r>
          </w:p>
        </w:tc>
      </w:tr>
      <w:tr w:rsidR="00E27264" w:rsidRPr="00EE7210" w:rsidTr="00C522BB">
        <w:tc>
          <w:tcPr>
            <w:tcW w:w="2262" w:type="pct"/>
          </w:tcPr>
          <w:p w:rsidR="00E27264" w:rsidRPr="0042500D" w:rsidRDefault="008509D5" w:rsidP="006C632F">
            <w:pPr>
              <w:pStyle w:val="Brezrazmikov"/>
              <w:rPr>
                <w:rFonts w:ascii="Arial Narrow" w:hAnsi="Arial Narrow" w:cs="Arial"/>
                <w:sz w:val="20"/>
                <w:szCs w:val="20"/>
              </w:rPr>
            </w:pPr>
            <w:hyperlink w:anchor="NVOCD_NVO" w:history="1">
              <w:r w:rsidR="00E27264" w:rsidRPr="00D73890">
                <w:rPr>
                  <w:rStyle w:val="Hiperpovezava"/>
                  <w:rFonts w:ascii="Arial Narrow" w:hAnsi="Arial Narrow" w:cs="Arial"/>
                  <w:color w:val="auto"/>
                  <w:sz w:val="20"/>
                  <w:szCs w:val="20"/>
                  <w:u w:val="none"/>
                </w:rPr>
                <w:t>Sofinanciranje nevladnih organizacij</w:t>
              </w:r>
            </w:hyperlink>
          </w:p>
        </w:tc>
        <w:tc>
          <w:tcPr>
            <w:tcW w:w="655" w:type="pct"/>
          </w:tcPr>
          <w:p w:rsidR="00E27264" w:rsidRPr="00EE7210" w:rsidRDefault="00E27264" w:rsidP="006C632F">
            <w:pPr>
              <w:pStyle w:val="Brezrazmikov"/>
              <w:rPr>
                <w:rFonts w:ascii="Arial Narrow" w:hAnsi="Arial Narrow" w:cs="Arial"/>
                <w:sz w:val="20"/>
                <w:szCs w:val="20"/>
              </w:rPr>
            </w:pPr>
            <w:r w:rsidRPr="00EE7210">
              <w:rPr>
                <w:rFonts w:ascii="Arial Narrow" w:hAnsi="Arial Narrow" w:cs="Arial"/>
                <w:sz w:val="20"/>
                <w:szCs w:val="20"/>
              </w:rPr>
              <w:t xml:space="preserve">do </w:t>
            </w:r>
            <w:r>
              <w:rPr>
                <w:rFonts w:ascii="Arial Narrow" w:hAnsi="Arial Narrow" w:cs="Arial"/>
                <w:sz w:val="20"/>
                <w:szCs w:val="20"/>
              </w:rPr>
              <w:t>0,6</w:t>
            </w:r>
            <w:r w:rsidRPr="00EE7210">
              <w:rPr>
                <w:rFonts w:ascii="Arial Narrow" w:hAnsi="Arial Narrow" w:cs="Arial"/>
                <w:sz w:val="20"/>
                <w:szCs w:val="20"/>
              </w:rPr>
              <w:t xml:space="preserve"> mio EUR</w:t>
            </w:r>
          </w:p>
        </w:tc>
        <w:tc>
          <w:tcPr>
            <w:tcW w:w="695" w:type="pct"/>
          </w:tcPr>
          <w:p w:rsidR="00E27264" w:rsidRPr="00EE7210" w:rsidRDefault="00E27264" w:rsidP="006C632F">
            <w:pPr>
              <w:pStyle w:val="Brezrazmikov"/>
              <w:rPr>
                <w:rFonts w:ascii="Arial Narrow" w:hAnsi="Arial Narrow" w:cs="Arial"/>
                <w:sz w:val="20"/>
                <w:szCs w:val="20"/>
              </w:rPr>
            </w:pPr>
            <w:r w:rsidRPr="00EE7210">
              <w:rPr>
                <w:rFonts w:ascii="Arial Narrow" w:hAnsi="Arial Narrow" w:cs="Arial"/>
                <w:sz w:val="20"/>
                <w:szCs w:val="20"/>
              </w:rPr>
              <w:t xml:space="preserve">do </w:t>
            </w:r>
            <w:r>
              <w:rPr>
                <w:rFonts w:ascii="Arial Narrow" w:hAnsi="Arial Narrow" w:cs="Arial"/>
                <w:sz w:val="20"/>
                <w:szCs w:val="20"/>
              </w:rPr>
              <w:t xml:space="preserve">0,7 </w:t>
            </w:r>
            <w:r w:rsidRPr="00EE7210">
              <w:rPr>
                <w:rFonts w:ascii="Arial Narrow" w:hAnsi="Arial Narrow" w:cs="Arial"/>
                <w:sz w:val="20"/>
                <w:szCs w:val="20"/>
              </w:rPr>
              <w:t>mio EUR</w:t>
            </w:r>
          </w:p>
        </w:tc>
        <w:tc>
          <w:tcPr>
            <w:tcW w:w="694" w:type="pct"/>
          </w:tcPr>
          <w:p w:rsidR="00E27264" w:rsidRPr="00EE7210" w:rsidRDefault="00E27264" w:rsidP="006C632F">
            <w:pPr>
              <w:pStyle w:val="Brezrazmikov"/>
              <w:rPr>
                <w:rFonts w:ascii="Arial Narrow" w:hAnsi="Arial Narrow" w:cs="Arial"/>
                <w:sz w:val="20"/>
                <w:szCs w:val="20"/>
              </w:rPr>
            </w:pPr>
            <w:r w:rsidRPr="00716EC1">
              <w:rPr>
                <w:rFonts w:ascii="Arial Narrow" w:hAnsi="Arial Narrow" w:cs="Arial"/>
                <w:sz w:val="20"/>
                <w:szCs w:val="20"/>
              </w:rPr>
              <w:t xml:space="preserve">do </w:t>
            </w:r>
            <w:r>
              <w:rPr>
                <w:rFonts w:ascii="Arial Narrow" w:hAnsi="Arial Narrow" w:cs="Arial"/>
                <w:sz w:val="20"/>
                <w:szCs w:val="20"/>
              </w:rPr>
              <w:t xml:space="preserve">0,8 </w:t>
            </w:r>
            <w:r w:rsidRPr="00716EC1">
              <w:rPr>
                <w:rFonts w:ascii="Arial Narrow" w:hAnsi="Arial Narrow" w:cs="Arial"/>
                <w:sz w:val="20"/>
                <w:szCs w:val="20"/>
              </w:rPr>
              <w:t>mio EUR</w:t>
            </w:r>
          </w:p>
        </w:tc>
        <w:tc>
          <w:tcPr>
            <w:tcW w:w="694" w:type="pct"/>
          </w:tcPr>
          <w:p w:rsidR="00E27264" w:rsidRPr="00EE7210" w:rsidRDefault="00E27264" w:rsidP="006C632F">
            <w:pPr>
              <w:pStyle w:val="Brezrazmikov"/>
              <w:rPr>
                <w:rFonts w:ascii="Arial Narrow" w:hAnsi="Arial Narrow" w:cs="Arial"/>
                <w:sz w:val="20"/>
                <w:szCs w:val="20"/>
              </w:rPr>
            </w:pPr>
            <w:r w:rsidRPr="00716EC1">
              <w:rPr>
                <w:rFonts w:ascii="Arial Narrow" w:hAnsi="Arial Narrow" w:cs="Arial"/>
                <w:sz w:val="20"/>
                <w:szCs w:val="20"/>
              </w:rPr>
              <w:t xml:space="preserve">do </w:t>
            </w:r>
            <w:r>
              <w:rPr>
                <w:rFonts w:ascii="Arial Narrow" w:hAnsi="Arial Narrow" w:cs="Arial"/>
                <w:sz w:val="20"/>
                <w:szCs w:val="20"/>
              </w:rPr>
              <w:t>0,9</w:t>
            </w:r>
            <w:r w:rsidRPr="00716EC1">
              <w:rPr>
                <w:rFonts w:ascii="Arial Narrow" w:hAnsi="Arial Narrow" w:cs="Arial"/>
                <w:sz w:val="20"/>
                <w:szCs w:val="20"/>
              </w:rPr>
              <w:t xml:space="preserve"> mio EUR</w:t>
            </w:r>
          </w:p>
        </w:tc>
      </w:tr>
      <w:tr w:rsidR="00E27264" w:rsidRPr="00EE7210" w:rsidTr="00C522BB">
        <w:tc>
          <w:tcPr>
            <w:tcW w:w="2262" w:type="pct"/>
          </w:tcPr>
          <w:p w:rsidR="00E27264" w:rsidRPr="0042500D" w:rsidRDefault="008509D5" w:rsidP="006C632F">
            <w:pPr>
              <w:pStyle w:val="Brezrazmikov"/>
              <w:rPr>
                <w:rFonts w:ascii="Arial Narrow" w:hAnsi="Arial Narrow" w:cs="Arial"/>
                <w:sz w:val="20"/>
                <w:szCs w:val="20"/>
              </w:rPr>
            </w:pPr>
            <w:hyperlink w:anchor="NVOCD_CD" w:history="1">
              <w:r w:rsidR="00E27264" w:rsidRPr="00D73890">
                <w:rPr>
                  <w:rStyle w:val="Hiperpovezava"/>
                  <w:rFonts w:ascii="Arial Narrow" w:hAnsi="Arial Narrow" w:cs="Arial"/>
                  <w:color w:val="auto"/>
                  <w:sz w:val="20"/>
                  <w:szCs w:val="20"/>
                  <w:u w:val="none"/>
                </w:rPr>
                <w:t>Podnebne aktivnosti širše civilne družbe</w:t>
              </w:r>
            </w:hyperlink>
          </w:p>
        </w:tc>
        <w:tc>
          <w:tcPr>
            <w:tcW w:w="655" w:type="pct"/>
          </w:tcPr>
          <w:p w:rsidR="00E27264" w:rsidRPr="00EE7210" w:rsidRDefault="00E27264" w:rsidP="006C632F">
            <w:pPr>
              <w:pStyle w:val="Brezrazmikov"/>
              <w:rPr>
                <w:rFonts w:ascii="Arial Narrow" w:hAnsi="Arial Narrow" w:cs="Arial"/>
                <w:sz w:val="20"/>
                <w:szCs w:val="20"/>
              </w:rPr>
            </w:pPr>
            <w:r w:rsidRPr="00EE7210">
              <w:rPr>
                <w:rFonts w:ascii="Arial Narrow" w:hAnsi="Arial Narrow" w:cs="Arial"/>
                <w:sz w:val="20"/>
                <w:szCs w:val="20"/>
              </w:rPr>
              <w:t>do 0,</w:t>
            </w:r>
            <w:r w:rsidR="000A3DC0">
              <w:rPr>
                <w:rFonts w:ascii="Arial Narrow" w:hAnsi="Arial Narrow" w:cs="Arial"/>
                <w:sz w:val="20"/>
                <w:szCs w:val="20"/>
              </w:rPr>
              <w:t>125</w:t>
            </w:r>
            <w:r w:rsidR="000058E4">
              <w:rPr>
                <w:rFonts w:ascii="Arial Narrow" w:hAnsi="Arial Narrow" w:cs="Arial"/>
                <w:sz w:val="20"/>
                <w:szCs w:val="20"/>
              </w:rPr>
              <w:t xml:space="preserve"> </w:t>
            </w:r>
            <w:r w:rsidRPr="00EE7210">
              <w:rPr>
                <w:rFonts w:ascii="Arial Narrow" w:hAnsi="Arial Narrow" w:cs="Arial"/>
                <w:sz w:val="20"/>
                <w:szCs w:val="20"/>
              </w:rPr>
              <w:t>mio EUR</w:t>
            </w:r>
          </w:p>
        </w:tc>
        <w:tc>
          <w:tcPr>
            <w:tcW w:w="695" w:type="pct"/>
          </w:tcPr>
          <w:p w:rsidR="00E27264" w:rsidRPr="00EE7210" w:rsidRDefault="009D4620" w:rsidP="006C632F">
            <w:pPr>
              <w:pStyle w:val="Brezrazmikov"/>
              <w:rPr>
                <w:rFonts w:ascii="Arial Narrow" w:hAnsi="Arial Narrow" w:cs="Arial"/>
                <w:sz w:val="20"/>
                <w:szCs w:val="20"/>
              </w:rPr>
            </w:pPr>
            <w:r>
              <w:rPr>
                <w:rFonts w:ascii="Arial Narrow" w:hAnsi="Arial Narrow" w:cs="Arial"/>
                <w:sz w:val="20"/>
                <w:szCs w:val="20"/>
              </w:rPr>
              <w:t>do 0,</w:t>
            </w:r>
            <w:r w:rsidR="000A3DC0">
              <w:rPr>
                <w:rFonts w:ascii="Arial Narrow" w:hAnsi="Arial Narrow" w:cs="Arial"/>
                <w:sz w:val="20"/>
                <w:szCs w:val="20"/>
              </w:rPr>
              <w:t>125</w:t>
            </w:r>
            <w:r w:rsidR="000058E4">
              <w:rPr>
                <w:rFonts w:ascii="Arial Narrow" w:hAnsi="Arial Narrow" w:cs="Arial"/>
                <w:sz w:val="20"/>
                <w:szCs w:val="20"/>
              </w:rPr>
              <w:t xml:space="preserve"> </w:t>
            </w:r>
            <w:r w:rsidR="00E27264" w:rsidRPr="00C83EE1">
              <w:rPr>
                <w:rFonts w:ascii="Arial Narrow" w:hAnsi="Arial Narrow" w:cs="Arial"/>
                <w:sz w:val="20"/>
                <w:szCs w:val="20"/>
              </w:rPr>
              <w:t>mio EUR</w:t>
            </w:r>
          </w:p>
        </w:tc>
        <w:tc>
          <w:tcPr>
            <w:tcW w:w="694" w:type="pct"/>
          </w:tcPr>
          <w:p w:rsidR="00E27264" w:rsidRPr="00EE7210" w:rsidRDefault="000A3DC0" w:rsidP="006C632F">
            <w:pPr>
              <w:pStyle w:val="Brezrazmikov"/>
              <w:rPr>
                <w:rFonts w:ascii="Arial Narrow" w:hAnsi="Arial Narrow" w:cs="Arial"/>
                <w:sz w:val="20"/>
                <w:szCs w:val="20"/>
              </w:rPr>
            </w:pPr>
            <w:r>
              <w:rPr>
                <w:rFonts w:ascii="Arial Narrow" w:hAnsi="Arial Narrow" w:cs="Arial"/>
                <w:sz w:val="20"/>
                <w:szCs w:val="20"/>
              </w:rPr>
              <w:t>do 0,125</w:t>
            </w:r>
            <w:r w:rsidR="0070265B">
              <w:rPr>
                <w:rFonts w:ascii="Arial Narrow" w:hAnsi="Arial Narrow" w:cs="Arial"/>
                <w:sz w:val="20"/>
                <w:szCs w:val="20"/>
              </w:rPr>
              <w:t xml:space="preserve"> </w:t>
            </w:r>
            <w:r w:rsidR="00E27264" w:rsidRPr="00C83EE1">
              <w:rPr>
                <w:rFonts w:ascii="Arial Narrow" w:hAnsi="Arial Narrow" w:cs="Arial"/>
                <w:sz w:val="20"/>
                <w:szCs w:val="20"/>
              </w:rPr>
              <w:t>mio EUR</w:t>
            </w:r>
          </w:p>
        </w:tc>
        <w:tc>
          <w:tcPr>
            <w:tcW w:w="694" w:type="pct"/>
          </w:tcPr>
          <w:p w:rsidR="00E27264" w:rsidRPr="00EE7210" w:rsidRDefault="000A3DC0" w:rsidP="006C632F">
            <w:pPr>
              <w:pStyle w:val="Brezrazmikov"/>
              <w:rPr>
                <w:rFonts w:ascii="Arial Narrow" w:hAnsi="Arial Narrow" w:cs="Arial"/>
                <w:sz w:val="20"/>
                <w:szCs w:val="20"/>
              </w:rPr>
            </w:pPr>
            <w:r>
              <w:rPr>
                <w:rFonts w:ascii="Arial Narrow" w:hAnsi="Arial Narrow" w:cs="Arial"/>
                <w:sz w:val="20"/>
                <w:szCs w:val="20"/>
              </w:rPr>
              <w:t>Do 0,125</w:t>
            </w:r>
            <w:r w:rsidR="000058E4">
              <w:rPr>
                <w:rFonts w:ascii="Arial Narrow" w:hAnsi="Arial Narrow" w:cs="Arial"/>
                <w:sz w:val="20"/>
                <w:szCs w:val="20"/>
              </w:rPr>
              <w:t xml:space="preserve"> </w:t>
            </w:r>
            <w:r w:rsidR="00E27264" w:rsidRPr="00C83EE1">
              <w:rPr>
                <w:rFonts w:ascii="Arial Narrow" w:hAnsi="Arial Narrow" w:cs="Arial"/>
                <w:sz w:val="20"/>
                <w:szCs w:val="20"/>
              </w:rPr>
              <w:t>mio EUR</w:t>
            </w:r>
          </w:p>
        </w:tc>
      </w:tr>
      <w:tr w:rsidR="00E27264" w:rsidRPr="00EE7210" w:rsidTr="00C522BB">
        <w:trPr>
          <w:trHeight w:val="59"/>
        </w:trPr>
        <w:tc>
          <w:tcPr>
            <w:tcW w:w="2262" w:type="pct"/>
          </w:tcPr>
          <w:p w:rsidR="00E27264" w:rsidRPr="00EE7210" w:rsidRDefault="00E27264" w:rsidP="006C632F">
            <w:pPr>
              <w:pStyle w:val="Brezrazmikov"/>
              <w:rPr>
                <w:rFonts w:ascii="Arial Narrow" w:hAnsi="Arial Narrow" w:cs="Arial"/>
                <w:b/>
                <w:sz w:val="20"/>
                <w:szCs w:val="20"/>
              </w:rPr>
            </w:pPr>
            <w:r w:rsidRPr="00EE7210">
              <w:rPr>
                <w:rFonts w:ascii="Arial Narrow" w:hAnsi="Arial Narrow" w:cs="Arial"/>
                <w:b/>
                <w:sz w:val="20"/>
                <w:szCs w:val="20"/>
              </w:rPr>
              <w:t xml:space="preserve">skupaj </w:t>
            </w:r>
          </w:p>
        </w:tc>
        <w:tc>
          <w:tcPr>
            <w:tcW w:w="655" w:type="pct"/>
          </w:tcPr>
          <w:p w:rsidR="00E27264" w:rsidRPr="00EE7210" w:rsidRDefault="00E27264" w:rsidP="006C632F">
            <w:pPr>
              <w:pStyle w:val="Brezrazmikov"/>
              <w:rPr>
                <w:rFonts w:ascii="Arial Narrow" w:hAnsi="Arial Narrow" w:cs="Arial"/>
                <w:b/>
                <w:sz w:val="20"/>
                <w:szCs w:val="20"/>
              </w:rPr>
            </w:pPr>
            <w:r w:rsidRPr="00EE7210">
              <w:rPr>
                <w:rFonts w:ascii="Arial Narrow" w:hAnsi="Arial Narrow" w:cs="Arial"/>
                <w:b/>
                <w:sz w:val="20"/>
                <w:szCs w:val="20"/>
              </w:rPr>
              <w:t>do</w:t>
            </w:r>
            <w:r w:rsidR="000058E4">
              <w:rPr>
                <w:rFonts w:ascii="Arial Narrow" w:hAnsi="Arial Narrow" w:cs="Arial"/>
                <w:b/>
                <w:sz w:val="20"/>
                <w:szCs w:val="20"/>
              </w:rPr>
              <w:t xml:space="preserve"> </w:t>
            </w:r>
            <w:r w:rsidR="009D4620">
              <w:rPr>
                <w:rFonts w:ascii="Arial Narrow" w:hAnsi="Arial Narrow" w:cs="Arial"/>
                <w:b/>
                <w:sz w:val="20"/>
                <w:szCs w:val="20"/>
              </w:rPr>
              <w:t>0,</w:t>
            </w:r>
            <w:r w:rsidR="000A3DC0">
              <w:rPr>
                <w:rFonts w:ascii="Arial Narrow" w:hAnsi="Arial Narrow" w:cs="Arial"/>
                <w:b/>
                <w:sz w:val="20"/>
                <w:szCs w:val="20"/>
              </w:rPr>
              <w:t>7</w:t>
            </w:r>
            <w:r w:rsidR="00C522BB">
              <w:rPr>
                <w:rFonts w:ascii="Arial Narrow" w:hAnsi="Arial Narrow" w:cs="Arial"/>
                <w:b/>
                <w:sz w:val="20"/>
                <w:szCs w:val="20"/>
              </w:rPr>
              <w:t xml:space="preserve">25 </w:t>
            </w:r>
            <w:r w:rsidRPr="00EE7210">
              <w:rPr>
                <w:rFonts w:ascii="Arial Narrow" w:hAnsi="Arial Narrow" w:cs="Arial"/>
                <w:b/>
                <w:sz w:val="20"/>
                <w:szCs w:val="20"/>
              </w:rPr>
              <w:t>mio EUR</w:t>
            </w:r>
          </w:p>
        </w:tc>
        <w:tc>
          <w:tcPr>
            <w:tcW w:w="695" w:type="pct"/>
          </w:tcPr>
          <w:p w:rsidR="00E27264" w:rsidRPr="00EE7210" w:rsidRDefault="00E27264" w:rsidP="006C632F">
            <w:pPr>
              <w:pStyle w:val="Brezrazmikov"/>
              <w:rPr>
                <w:rFonts w:ascii="Arial Narrow" w:hAnsi="Arial Narrow" w:cs="Arial"/>
                <w:b/>
                <w:sz w:val="20"/>
                <w:szCs w:val="20"/>
              </w:rPr>
            </w:pPr>
            <w:r w:rsidRPr="00EE7210">
              <w:rPr>
                <w:rFonts w:ascii="Arial Narrow" w:hAnsi="Arial Narrow" w:cs="Arial"/>
                <w:b/>
                <w:sz w:val="20"/>
                <w:szCs w:val="20"/>
              </w:rPr>
              <w:t xml:space="preserve">do mio </w:t>
            </w:r>
            <w:r w:rsidR="009D4620">
              <w:rPr>
                <w:rFonts w:ascii="Arial Narrow" w:hAnsi="Arial Narrow" w:cs="Arial"/>
                <w:b/>
                <w:sz w:val="20"/>
                <w:szCs w:val="20"/>
              </w:rPr>
              <w:t>0,</w:t>
            </w:r>
            <w:r w:rsidR="000A3DC0">
              <w:rPr>
                <w:rFonts w:ascii="Arial Narrow" w:hAnsi="Arial Narrow" w:cs="Arial"/>
                <w:b/>
                <w:sz w:val="20"/>
                <w:szCs w:val="20"/>
              </w:rPr>
              <w:t>8</w:t>
            </w:r>
            <w:r w:rsidR="00C522BB">
              <w:rPr>
                <w:rFonts w:ascii="Arial Narrow" w:hAnsi="Arial Narrow" w:cs="Arial"/>
                <w:b/>
                <w:sz w:val="20"/>
                <w:szCs w:val="20"/>
              </w:rPr>
              <w:t xml:space="preserve">25 </w:t>
            </w:r>
            <w:r w:rsidRPr="00EE7210">
              <w:rPr>
                <w:rFonts w:ascii="Arial Narrow" w:hAnsi="Arial Narrow" w:cs="Arial"/>
                <w:b/>
                <w:sz w:val="20"/>
                <w:szCs w:val="20"/>
              </w:rPr>
              <w:t>EUR</w:t>
            </w:r>
          </w:p>
        </w:tc>
        <w:tc>
          <w:tcPr>
            <w:tcW w:w="694" w:type="pct"/>
          </w:tcPr>
          <w:p w:rsidR="00E27264" w:rsidRPr="00EE7210" w:rsidRDefault="00C522BB" w:rsidP="009D4620">
            <w:pPr>
              <w:pStyle w:val="Brezrazmikov"/>
              <w:rPr>
                <w:rFonts w:ascii="Arial Narrow" w:hAnsi="Arial Narrow" w:cs="Arial"/>
                <w:b/>
                <w:sz w:val="20"/>
                <w:szCs w:val="20"/>
              </w:rPr>
            </w:pPr>
            <w:r>
              <w:rPr>
                <w:rFonts w:ascii="Arial Narrow" w:hAnsi="Arial Narrow" w:cs="Arial"/>
                <w:b/>
                <w:sz w:val="20"/>
                <w:szCs w:val="20"/>
              </w:rPr>
              <w:t>do 0,</w:t>
            </w:r>
            <w:r w:rsidR="000A3DC0">
              <w:rPr>
                <w:rFonts w:ascii="Arial Narrow" w:hAnsi="Arial Narrow" w:cs="Arial"/>
                <w:b/>
                <w:sz w:val="20"/>
                <w:szCs w:val="20"/>
              </w:rPr>
              <w:t>9125</w:t>
            </w:r>
            <w:r>
              <w:rPr>
                <w:rFonts w:ascii="Arial Narrow" w:hAnsi="Arial Narrow" w:cs="Arial"/>
                <w:b/>
                <w:sz w:val="20"/>
                <w:szCs w:val="20"/>
              </w:rPr>
              <w:t xml:space="preserve"> mio EUR</w:t>
            </w:r>
          </w:p>
        </w:tc>
        <w:tc>
          <w:tcPr>
            <w:tcW w:w="694" w:type="pct"/>
          </w:tcPr>
          <w:p w:rsidR="00E27264" w:rsidRPr="00EE7210" w:rsidRDefault="009D4620" w:rsidP="006C632F">
            <w:pPr>
              <w:pStyle w:val="Brezrazmikov"/>
              <w:rPr>
                <w:rFonts w:ascii="Arial Narrow" w:hAnsi="Arial Narrow" w:cs="Arial"/>
                <w:b/>
                <w:sz w:val="20"/>
                <w:szCs w:val="20"/>
              </w:rPr>
            </w:pPr>
            <w:r>
              <w:rPr>
                <w:rFonts w:ascii="Arial Narrow" w:hAnsi="Arial Narrow" w:cs="Arial"/>
                <w:b/>
                <w:sz w:val="20"/>
                <w:szCs w:val="20"/>
              </w:rPr>
              <w:t>do 0,9</w:t>
            </w:r>
            <w:r w:rsidR="000A3DC0">
              <w:rPr>
                <w:rFonts w:ascii="Arial Narrow" w:hAnsi="Arial Narrow" w:cs="Arial"/>
                <w:b/>
                <w:sz w:val="20"/>
                <w:szCs w:val="20"/>
              </w:rPr>
              <w:t>125</w:t>
            </w:r>
            <w:r>
              <w:rPr>
                <w:rFonts w:ascii="Arial Narrow" w:hAnsi="Arial Narrow" w:cs="Arial"/>
                <w:b/>
                <w:sz w:val="20"/>
                <w:szCs w:val="20"/>
              </w:rPr>
              <w:t xml:space="preserve"> </w:t>
            </w:r>
            <w:r w:rsidR="00C522BB">
              <w:rPr>
                <w:rFonts w:ascii="Arial Narrow" w:hAnsi="Arial Narrow" w:cs="Arial"/>
                <w:b/>
                <w:sz w:val="20"/>
                <w:szCs w:val="20"/>
              </w:rPr>
              <w:t>mio EUR</w:t>
            </w:r>
          </w:p>
        </w:tc>
      </w:tr>
    </w:tbl>
    <w:p w:rsidR="006C632F" w:rsidRDefault="006C632F" w:rsidP="006C632F">
      <w:pPr>
        <w:pStyle w:val="Brezrazmikov"/>
        <w:rPr>
          <w:rFonts w:ascii="Arial" w:hAnsi="Arial" w:cs="Arial"/>
          <w:sz w:val="20"/>
          <w:szCs w:val="20"/>
        </w:rPr>
      </w:pPr>
    </w:p>
    <w:p w:rsidR="00F4281F" w:rsidRDefault="00F4281F" w:rsidP="006C632F">
      <w:pPr>
        <w:pStyle w:val="Brezrazmikov"/>
        <w:rPr>
          <w:rFonts w:ascii="Arial" w:hAnsi="Arial" w:cs="Arial"/>
          <w:sz w:val="20"/>
          <w:szCs w:val="20"/>
        </w:rPr>
      </w:pPr>
    </w:p>
    <w:p w:rsidR="007B72F4" w:rsidRDefault="009B1DD4" w:rsidP="00D73890">
      <w:pPr>
        <w:pStyle w:val="Naslov2"/>
        <w:ind w:left="720"/>
      </w:pPr>
      <w:bookmarkStart w:id="13" w:name="_Toc22724157"/>
      <w:r>
        <w:t xml:space="preserve">4.7 </w:t>
      </w:r>
      <w:r w:rsidR="006C632F">
        <w:t>Mednarodna podnebna razvojna pomoč</w:t>
      </w:r>
      <w:bookmarkEnd w:id="13"/>
    </w:p>
    <w:p w:rsidR="006C632F" w:rsidRDefault="006C632F" w:rsidP="006C632F">
      <w:pPr>
        <w:pStyle w:val="Brezrazmikov"/>
        <w:rPr>
          <w:rFonts w:ascii="Arial" w:hAnsi="Arial" w:cs="Arial"/>
          <w:sz w:val="20"/>
          <w:szCs w:val="20"/>
        </w:rPr>
      </w:pPr>
    </w:p>
    <w:p w:rsidR="0059633E" w:rsidRDefault="006C632F" w:rsidP="006C632F">
      <w:pPr>
        <w:pStyle w:val="Brezrazmikov"/>
        <w:jc w:val="both"/>
        <w:rPr>
          <w:rFonts w:ascii="Arial" w:hAnsi="Arial" w:cs="Arial"/>
          <w:sz w:val="20"/>
          <w:szCs w:val="20"/>
        </w:rPr>
      </w:pPr>
      <w:r w:rsidRPr="006C632F">
        <w:rPr>
          <w:rFonts w:ascii="Arial" w:hAnsi="Arial" w:cs="Arial"/>
          <w:sz w:val="20"/>
          <w:szCs w:val="20"/>
        </w:rPr>
        <w:t xml:space="preserve">Finančna pomoč državam v razvoju je </w:t>
      </w:r>
      <w:r w:rsidR="005A0676">
        <w:rPr>
          <w:rFonts w:ascii="Arial" w:hAnsi="Arial" w:cs="Arial"/>
          <w:sz w:val="20"/>
          <w:szCs w:val="20"/>
        </w:rPr>
        <w:t xml:space="preserve">bila </w:t>
      </w:r>
      <w:r w:rsidRPr="006C632F">
        <w:rPr>
          <w:rFonts w:ascii="Arial" w:hAnsi="Arial" w:cs="Arial"/>
          <w:sz w:val="20"/>
          <w:szCs w:val="20"/>
        </w:rPr>
        <w:t xml:space="preserve">ena od ključnih zahtev številnih držav </w:t>
      </w:r>
      <w:r w:rsidR="00AA25E0">
        <w:rPr>
          <w:rFonts w:ascii="Arial" w:hAnsi="Arial" w:cs="Arial"/>
          <w:sz w:val="20"/>
          <w:szCs w:val="20"/>
        </w:rPr>
        <w:t>pri</w:t>
      </w:r>
      <w:r w:rsidRPr="006C632F">
        <w:rPr>
          <w:rFonts w:ascii="Arial" w:hAnsi="Arial" w:cs="Arial"/>
          <w:sz w:val="20"/>
          <w:szCs w:val="20"/>
        </w:rPr>
        <w:t xml:space="preserve"> priprav</w:t>
      </w:r>
      <w:r w:rsidR="00AA25E0">
        <w:rPr>
          <w:rFonts w:ascii="Arial" w:hAnsi="Arial" w:cs="Arial"/>
          <w:sz w:val="20"/>
          <w:szCs w:val="20"/>
        </w:rPr>
        <w:t>i</w:t>
      </w:r>
      <w:r w:rsidRPr="006C632F">
        <w:rPr>
          <w:rFonts w:ascii="Arial" w:hAnsi="Arial" w:cs="Arial"/>
          <w:sz w:val="20"/>
          <w:szCs w:val="20"/>
        </w:rPr>
        <w:t xml:space="preserve"> novega </w:t>
      </w:r>
      <w:r w:rsidR="00AA25E0">
        <w:rPr>
          <w:rFonts w:ascii="Arial" w:hAnsi="Arial" w:cs="Arial"/>
          <w:sz w:val="20"/>
          <w:szCs w:val="20"/>
        </w:rPr>
        <w:t>svetovnega</w:t>
      </w:r>
      <w:r w:rsidRPr="006C632F">
        <w:rPr>
          <w:rFonts w:ascii="Arial" w:hAnsi="Arial" w:cs="Arial"/>
          <w:sz w:val="20"/>
          <w:szCs w:val="20"/>
        </w:rPr>
        <w:t xml:space="preserve"> podnebnega sporazuma. Ker je </w:t>
      </w:r>
      <w:r w:rsidR="00F968CF">
        <w:rPr>
          <w:rFonts w:ascii="Arial" w:hAnsi="Arial" w:cs="Arial"/>
          <w:sz w:val="20"/>
          <w:szCs w:val="20"/>
        </w:rPr>
        <w:t>svetovni</w:t>
      </w:r>
      <w:r w:rsidRPr="006C632F">
        <w:rPr>
          <w:rFonts w:ascii="Arial" w:hAnsi="Arial" w:cs="Arial"/>
          <w:sz w:val="20"/>
          <w:szCs w:val="20"/>
        </w:rPr>
        <w:t xml:space="preserve"> sporazum nuj</w:t>
      </w:r>
      <w:r w:rsidR="00AA25E0">
        <w:rPr>
          <w:rFonts w:ascii="Arial" w:hAnsi="Arial" w:cs="Arial"/>
          <w:sz w:val="20"/>
          <w:szCs w:val="20"/>
        </w:rPr>
        <w:t>ni</w:t>
      </w:r>
      <w:r w:rsidRPr="006C632F">
        <w:rPr>
          <w:rFonts w:ascii="Arial" w:hAnsi="Arial" w:cs="Arial"/>
          <w:sz w:val="20"/>
          <w:szCs w:val="20"/>
        </w:rPr>
        <w:t xml:space="preserve"> pogoj za učinkovito </w:t>
      </w:r>
      <w:r w:rsidR="00AA25E0">
        <w:rPr>
          <w:rFonts w:ascii="Arial" w:hAnsi="Arial" w:cs="Arial"/>
          <w:sz w:val="20"/>
          <w:szCs w:val="20"/>
        </w:rPr>
        <w:t>obvladovanje</w:t>
      </w:r>
      <w:r w:rsidRPr="006C632F">
        <w:rPr>
          <w:rFonts w:ascii="Arial" w:hAnsi="Arial" w:cs="Arial"/>
          <w:sz w:val="20"/>
          <w:szCs w:val="20"/>
        </w:rPr>
        <w:t xml:space="preserve"> podnebni</w:t>
      </w:r>
      <w:r w:rsidR="00AA25E0">
        <w:rPr>
          <w:rFonts w:ascii="Arial" w:hAnsi="Arial" w:cs="Arial"/>
          <w:sz w:val="20"/>
          <w:szCs w:val="20"/>
        </w:rPr>
        <w:t>h</w:t>
      </w:r>
      <w:r w:rsidRPr="006C632F">
        <w:rPr>
          <w:rFonts w:ascii="Arial" w:hAnsi="Arial" w:cs="Arial"/>
          <w:sz w:val="20"/>
          <w:szCs w:val="20"/>
        </w:rPr>
        <w:t xml:space="preserve"> </w:t>
      </w:r>
      <w:r w:rsidR="00C851C1">
        <w:rPr>
          <w:rFonts w:ascii="Arial" w:hAnsi="Arial" w:cs="Arial"/>
          <w:sz w:val="20"/>
          <w:szCs w:val="20"/>
        </w:rPr>
        <w:t>sprememb, je pomembno, da razvite</w:t>
      </w:r>
      <w:r w:rsidRPr="006C632F">
        <w:rPr>
          <w:rFonts w:ascii="Arial" w:hAnsi="Arial" w:cs="Arial"/>
          <w:sz w:val="20"/>
          <w:szCs w:val="20"/>
        </w:rPr>
        <w:t xml:space="preserve"> države pogodbenice v okviru svojih zmožnosti prispevajo</w:t>
      </w:r>
      <w:r w:rsidR="00C851C1">
        <w:rPr>
          <w:rFonts w:ascii="Arial" w:hAnsi="Arial" w:cs="Arial"/>
          <w:sz w:val="20"/>
          <w:szCs w:val="20"/>
        </w:rPr>
        <w:t xml:space="preserve"> svoj del k podnebni razvojni pomoči</w:t>
      </w:r>
      <w:r w:rsidRPr="006C632F">
        <w:rPr>
          <w:rFonts w:ascii="Arial" w:hAnsi="Arial" w:cs="Arial"/>
          <w:sz w:val="20"/>
          <w:szCs w:val="20"/>
        </w:rPr>
        <w:t>.</w:t>
      </w:r>
      <w:r w:rsidR="005A0676">
        <w:rPr>
          <w:rFonts w:ascii="Arial" w:hAnsi="Arial" w:cs="Arial"/>
          <w:sz w:val="20"/>
          <w:szCs w:val="20"/>
        </w:rPr>
        <w:t xml:space="preserve"> </w:t>
      </w:r>
      <w:r w:rsidRPr="006C632F">
        <w:rPr>
          <w:rFonts w:ascii="Arial" w:hAnsi="Arial" w:cs="Arial"/>
          <w:sz w:val="20"/>
          <w:szCs w:val="20"/>
        </w:rPr>
        <w:t xml:space="preserve">EU in države članice so svoje stališče glede podnebnega financiranja </w:t>
      </w:r>
      <w:r w:rsidR="00F21DA7">
        <w:rPr>
          <w:rFonts w:ascii="Arial" w:hAnsi="Arial" w:cs="Arial"/>
          <w:sz w:val="20"/>
          <w:szCs w:val="20"/>
        </w:rPr>
        <w:t>izrazile</w:t>
      </w:r>
      <w:r w:rsidRPr="006C632F">
        <w:rPr>
          <w:rFonts w:ascii="Arial" w:hAnsi="Arial" w:cs="Arial"/>
          <w:sz w:val="20"/>
          <w:szCs w:val="20"/>
        </w:rPr>
        <w:t xml:space="preserve"> v sklepih Sveta EU in Sveta EU za okolje, ki jih je podprla tudi Republika Slovenija. EU in države članice ter druge razvite države sveta so se v okviru pogajanj za nov podnebn</w:t>
      </w:r>
      <w:r w:rsidR="005A0676">
        <w:rPr>
          <w:rFonts w:ascii="Arial" w:hAnsi="Arial" w:cs="Arial"/>
          <w:sz w:val="20"/>
          <w:szCs w:val="20"/>
        </w:rPr>
        <w:t xml:space="preserve">i sporazum zavezale, da bodo dodatna </w:t>
      </w:r>
      <w:r w:rsidRPr="006C632F">
        <w:rPr>
          <w:rFonts w:ascii="Arial" w:hAnsi="Arial" w:cs="Arial"/>
          <w:sz w:val="20"/>
          <w:szCs w:val="20"/>
        </w:rPr>
        <w:t xml:space="preserve">sredstva skušale zagotoviti v skladu z zmožnostmi posameznih razvitih držav. </w:t>
      </w:r>
      <w:r w:rsidR="009B606C">
        <w:rPr>
          <w:rFonts w:ascii="Arial" w:hAnsi="Arial" w:cs="Arial"/>
          <w:sz w:val="20"/>
          <w:szCs w:val="20"/>
        </w:rPr>
        <w:t xml:space="preserve">Slovenija bo </w:t>
      </w:r>
      <w:r w:rsidR="002C3697">
        <w:rPr>
          <w:rFonts w:ascii="Arial" w:hAnsi="Arial" w:cs="Arial"/>
          <w:sz w:val="20"/>
          <w:szCs w:val="20"/>
        </w:rPr>
        <w:t>tudi</w:t>
      </w:r>
      <w:r w:rsidR="009B606C">
        <w:rPr>
          <w:rFonts w:ascii="Arial" w:hAnsi="Arial" w:cs="Arial"/>
          <w:sz w:val="20"/>
          <w:szCs w:val="20"/>
        </w:rPr>
        <w:t xml:space="preserve"> v naslednjih letih</w:t>
      </w:r>
      <w:r w:rsidR="005A0676">
        <w:rPr>
          <w:rFonts w:ascii="Arial" w:hAnsi="Arial" w:cs="Arial"/>
          <w:sz w:val="20"/>
          <w:szCs w:val="20"/>
        </w:rPr>
        <w:t xml:space="preserve"> zagotovila dodatna sred</w:t>
      </w:r>
      <w:r w:rsidR="00AE1C99">
        <w:rPr>
          <w:rFonts w:ascii="Arial" w:hAnsi="Arial" w:cs="Arial"/>
          <w:sz w:val="20"/>
          <w:szCs w:val="20"/>
        </w:rPr>
        <w:t>stva za podnebno razvojno pomoč</w:t>
      </w:r>
      <w:r w:rsidRPr="006C632F">
        <w:rPr>
          <w:rFonts w:ascii="Arial" w:hAnsi="Arial" w:cs="Arial"/>
          <w:sz w:val="20"/>
          <w:szCs w:val="20"/>
        </w:rPr>
        <w:t>.</w:t>
      </w:r>
      <w:r w:rsidR="005A0676">
        <w:rPr>
          <w:rFonts w:ascii="Arial" w:hAnsi="Arial" w:cs="Arial"/>
          <w:sz w:val="20"/>
          <w:szCs w:val="20"/>
        </w:rPr>
        <w:t xml:space="preserve"> </w:t>
      </w:r>
      <w:r w:rsidR="009B606C">
        <w:rPr>
          <w:rFonts w:ascii="Arial" w:hAnsi="Arial" w:cs="Arial"/>
          <w:sz w:val="20"/>
          <w:szCs w:val="20"/>
        </w:rPr>
        <w:t>Vplačila v Zeleni podnebni sklad so predvidena ob</w:t>
      </w:r>
      <w:r w:rsidR="008F5385">
        <w:rPr>
          <w:rFonts w:ascii="Arial" w:hAnsi="Arial" w:cs="Arial"/>
          <w:sz w:val="20"/>
          <w:szCs w:val="20"/>
        </w:rPr>
        <w:t xml:space="preserve"> naslednji polnitvi sklada, tj.</w:t>
      </w:r>
      <w:r w:rsidR="009B606C">
        <w:rPr>
          <w:rFonts w:ascii="Arial" w:hAnsi="Arial" w:cs="Arial"/>
          <w:sz w:val="20"/>
          <w:szCs w:val="20"/>
        </w:rPr>
        <w:t xml:space="preserve"> čez 4 leta</w:t>
      </w:r>
      <w:r w:rsidR="008F5385">
        <w:rPr>
          <w:rFonts w:ascii="Arial" w:hAnsi="Arial" w:cs="Arial"/>
          <w:sz w:val="20"/>
          <w:szCs w:val="20"/>
        </w:rPr>
        <w:t xml:space="preserve"> od prve uradne polnitve v letu 2019</w:t>
      </w:r>
      <w:r w:rsidR="009B606C">
        <w:rPr>
          <w:rFonts w:ascii="Arial" w:hAnsi="Arial" w:cs="Arial"/>
          <w:sz w:val="20"/>
          <w:szCs w:val="20"/>
        </w:rPr>
        <w:t>.</w:t>
      </w:r>
    </w:p>
    <w:p w:rsidR="0059633E" w:rsidRDefault="0059633E" w:rsidP="006C632F">
      <w:pPr>
        <w:pStyle w:val="Brezrazmikov"/>
        <w:jc w:val="both"/>
        <w:rPr>
          <w:rFonts w:ascii="Arial" w:hAnsi="Arial" w:cs="Arial"/>
          <w:sz w:val="20"/>
          <w:szCs w:val="20"/>
        </w:rPr>
      </w:pPr>
    </w:p>
    <w:p w:rsidR="00743872" w:rsidRDefault="00743872" w:rsidP="006C632F">
      <w:pPr>
        <w:pStyle w:val="Brezrazmikov"/>
        <w:jc w:val="both"/>
        <w:rPr>
          <w:rFonts w:ascii="Arial" w:hAnsi="Arial" w:cs="Arial"/>
          <w:sz w:val="20"/>
          <w:szCs w:val="20"/>
        </w:rPr>
      </w:pPr>
    </w:p>
    <w:p w:rsidR="005A0676" w:rsidRDefault="00C851C1" w:rsidP="005A0676">
      <w:pPr>
        <w:pStyle w:val="Brezrazmikov"/>
        <w:rPr>
          <w:rFonts w:ascii="Arial" w:hAnsi="Arial" w:cs="Arial"/>
          <w:sz w:val="20"/>
          <w:szCs w:val="20"/>
        </w:rPr>
      </w:pPr>
      <w:r>
        <w:rPr>
          <w:rFonts w:ascii="Arial" w:hAnsi="Arial" w:cs="Arial"/>
          <w:b/>
          <w:sz w:val="20"/>
          <w:szCs w:val="20"/>
        </w:rPr>
        <w:t>Višina sredstev po ukrepih</w:t>
      </w:r>
      <w:r w:rsidR="005A0676">
        <w:rPr>
          <w:rFonts w:ascii="Arial" w:hAnsi="Arial" w:cs="Arial"/>
          <w:sz w:val="20"/>
          <w:szCs w:val="20"/>
        </w:rPr>
        <w:t>:</w:t>
      </w:r>
    </w:p>
    <w:p w:rsidR="009B606C" w:rsidRDefault="009B606C" w:rsidP="005A0676">
      <w:pPr>
        <w:pStyle w:val="Brezrazmikov"/>
        <w:rPr>
          <w:rFonts w:ascii="Arial" w:hAnsi="Arial" w:cs="Arial"/>
          <w:sz w:val="20"/>
          <w:szCs w:val="20"/>
        </w:rPr>
      </w:pPr>
    </w:p>
    <w:tbl>
      <w:tblPr>
        <w:tblW w:w="5000" w:type="pct"/>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3293"/>
        <w:gridCol w:w="1399"/>
        <w:gridCol w:w="1588"/>
        <w:gridCol w:w="1505"/>
        <w:gridCol w:w="1503"/>
      </w:tblGrid>
      <w:tr w:rsidR="00E27264" w:rsidRPr="00EE7210" w:rsidTr="00EE264C">
        <w:tc>
          <w:tcPr>
            <w:tcW w:w="1773" w:type="pct"/>
            <w:shd w:val="clear" w:color="auto" w:fill="D9D9D9" w:themeFill="background1" w:themeFillShade="D9"/>
          </w:tcPr>
          <w:p w:rsidR="00E27264" w:rsidRPr="00EE7210" w:rsidRDefault="00E27264" w:rsidP="00A32228">
            <w:pPr>
              <w:pStyle w:val="Brezrazmikov"/>
              <w:rPr>
                <w:rFonts w:ascii="Arial Narrow" w:hAnsi="Arial Narrow" w:cs="Arial"/>
                <w:b/>
                <w:sz w:val="20"/>
                <w:szCs w:val="20"/>
              </w:rPr>
            </w:pPr>
            <w:r w:rsidRPr="00EE7210">
              <w:rPr>
                <w:rFonts w:ascii="Arial Narrow" w:hAnsi="Arial Narrow" w:cs="Arial"/>
                <w:b/>
              </w:rPr>
              <w:t>Ukrep</w:t>
            </w:r>
          </w:p>
        </w:tc>
        <w:tc>
          <w:tcPr>
            <w:tcW w:w="753" w:type="pct"/>
            <w:shd w:val="clear" w:color="auto" w:fill="D9D9D9" w:themeFill="background1" w:themeFillShade="D9"/>
          </w:tcPr>
          <w:p w:rsidR="00E27264" w:rsidRPr="00EE7210" w:rsidRDefault="00E27264" w:rsidP="00A32228">
            <w:pPr>
              <w:pStyle w:val="Brezrazmikov"/>
              <w:rPr>
                <w:rFonts w:ascii="Arial Narrow" w:hAnsi="Arial Narrow" w:cs="Arial"/>
                <w:b/>
                <w:sz w:val="20"/>
                <w:szCs w:val="20"/>
              </w:rPr>
            </w:pPr>
            <w:r w:rsidRPr="00EE7210">
              <w:rPr>
                <w:rFonts w:ascii="Arial Narrow" w:hAnsi="Arial Narrow" w:cs="Arial"/>
                <w:b/>
                <w:sz w:val="20"/>
                <w:szCs w:val="20"/>
              </w:rPr>
              <w:t xml:space="preserve">2020 </w:t>
            </w:r>
          </w:p>
        </w:tc>
        <w:tc>
          <w:tcPr>
            <w:tcW w:w="855" w:type="pct"/>
            <w:shd w:val="clear" w:color="auto" w:fill="D9D9D9" w:themeFill="background1" w:themeFillShade="D9"/>
          </w:tcPr>
          <w:p w:rsidR="00E27264" w:rsidRPr="00EE7210" w:rsidRDefault="00E27264" w:rsidP="00A32228">
            <w:pPr>
              <w:pStyle w:val="Brezrazmikov"/>
              <w:rPr>
                <w:rFonts w:ascii="Arial Narrow" w:hAnsi="Arial Narrow" w:cs="Arial"/>
                <w:b/>
                <w:sz w:val="20"/>
                <w:szCs w:val="20"/>
              </w:rPr>
            </w:pPr>
            <w:r w:rsidRPr="00EE7210">
              <w:rPr>
                <w:rFonts w:ascii="Arial Narrow" w:hAnsi="Arial Narrow" w:cs="Arial"/>
                <w:b/>
                <w:sz w:val="20"/>
                <w:szCs w:val="20"/>
              </w:rPr>
              <w:t xml:space="preserve"> 202</w:t>
            </w:r>
            <w:r>
              <w:rPr>
                <w:rFonts w:ascii="Arial Narrow" w:hAnsi="Arial Narrow" w:cs="Arial"/>
                <w:b/>
                <w:sz w:val="20"/>
                <w:szCs w:val="20"/>
              </w:rPr>
              <w:t>1</w:t>
            </w:r>
          </w:p>
        </w:tc>
        <w:tc>
          <w:tcPr>
            <w:tcW w:w="810" w:type="pct"/>
            <w:shd w:val="clear" w:color="auto" w:fill="D9D9D9" w:themeFill="background1" w:themeFillShade="D9"/>
          </w:tcPr>
          <w:p w:rsidR="00E27264" w:rsidRPr="00EE7210" w:rsidDel="00E27264" w:rsidRDefault="00E27264" w:rsidP="00A32228">
            <w:pPr>
              <w:pStyle w:val="Brezrazmikov"/>
              <w:rPr>
                <w:rFonts w:ascii="Arial Narrow" w:hAnsi="Arial Narrow" w:cs="Arial"/>
                <w:b/>
                <w:sz w:val="20"/>
                <w:szCs w:val="20"/>
              </w:rPr>
            </w:pPr>
            <w:r>
              <w:rPr>
                <w:rFonts w:ascii="Arial Narrow" w:hAnsi="Arial Narrow" w:cs="Arial"/>
                <w:b/>
                <w:sz w:val="20"/>
                <w:szCs w:val="20"/>
              </w:rPr>
              <w:t>2022</w:t>
            </w:r>
          </w:p>
        </w:tc>
        <w:tc>
          <w:tcPr>
            <w:tcW w:w="810" w:type="pct"/>
            <w:shd w:val="clear" w:color="auto" w:fill="D9D9D9" w:themeFill="background1" w:themeFillShade="D9"/>
          </w:tcPr>
          <w:p w:rsidR="00E27264" w:rsidRPr="00EE7210" w:rsidDel="00E27264" w:rsidRDefault="00E27264" w:rsidP="00A32228">
            <w:pPr>
              <w:pStyle w:val="Brezrazmikov"/>
              <w:rPr>
                <w:rFonts w:ascii="Arial Narrow" w:hAnsi="Arial Narrow" w:cs="Arial"/>
                <w:b/>
                <w:sz w:val="20"/>
                <w:szCs w:val="20"/>
              </w:rPr>
            </w:pPr>
            <w:r>
              <w:rPr>
                <w:rFonts w:ascii="Arial Narrow" w:hAnsi="Arial Narrow" w:cs="Arial"/>
                <w:b/>
                <w:sz w:val="20"/>
                <w:szCs w:val="20"/>
              </w:rPr>
              <w:t>2023</w:t>
            </w:r>
          </w:p>
        </w:tc>
      </w:tr>
      <w:tr w:rsidR="00E27264" w:rsidRPr="00EE7210" w:rsidTr="00EE264C">
        <w:tc>
          <w:tcPr>
            <w:tcW w:w="1773" w:type="pct"/>
          </w:tcPr>
          <w:p w:rsidR="00E27264" w:rsidRDefault="008509D5" w:rsidP="00A32228">
            <w:pPr>
              <w:pStyle w:val="Brezrazmikov"/>
              <w:rPr>
                <w:rStyle w:val="Hiperpovezava"/>
                <w:rFonts w:ascii="Arial Narrow" w:hAnsi="Arial Narrow" w:cs="Arial"/>
                <w:color w:val="auto"/>
                <w:sz w:val="20"/>
                <w:szCs w:val="20"/>
                <w:u w:val="none"/>
              </w:rPr>
            </w:pPr>
            <w:hyperlink w:anchor="MPP_CMSR" w:history="1">
              <w:r w:rsidR="00E27264" w:rsidRPr="00D73890">
                <w:rPr>
                  <w:rStyle w:val="Hiperpovezava"/>
                  <w:rFonts w:ascii="Arial Narrow" w:hAnsi="Arial Narrow" w:cs="Arial"/>
                  <w:color w:val="auto"/>
                  <w:sz w:val="20"/>
                  <w:szCs w:val="20"/>
                  <w:u w:val="none"/>
                </w:rPr>
                <w:t>Mednarodni podnebni projekti</w:t>
              </w:r>
            </w:hyperlink>
          </w:p>
          <w:p w:rsidR="009B606C" w:rsidRPr="0042500D" w:rsidRDefault="009B606C" w:rsidP="00A32228">
            <w:pPr>
              <w:pStyle w:val="Brezrazmikov"/>
              <w:rPr>
                <w:rFonts w:ascii="Arial Narrow" w:hAnsi="Arial Narrow" w:cs="Arial"/>
                <w:sz w:val="20"/>
                <w:szCs w:val="20"/>
              </w:rPr>
            </w:pPr>
          </w:p>
        </w:tc>
        <w:tc>
          <w:tcPr>
            <w:tcW w:w="753" w:type="pct"/>
          </w:tcPr>
          <w:p w:rsidR="00E27264" w:rsidRPr="00EE7210" w:rsidRDefault="00E27264" w:rsidP="00A32228">
            <w:pPr>
              <w:pStyle w:val="Brezrazmikov"/>
              <w:rPr>
                <w:rFonts w:ascii="Arial Narrow" w:hAnsi="Arial Narrow" w:cs="Arial"/>
                <w:sz w:val="20"/>
                <w:szCs w:val="20"/>
              </w:rPr>
            </w:pPr>
            <w:r>
              <w:rPr>
                <w:rFonts w:ascii="Arial Narrow" w:hAnsi="Arial Narrow" w:cs="Arial"/>
                <w:sz w:val="20"/>
                <w:szCs w:val="20"/>
              </w:rPr>
              <w:t>do 1</w:t>
            </w:r>
            <w:r w:rsidRPr="00EE7210">
              <w:rPr>
                <w:rFonts w:ascii="Arial Narrow" w:hAnsi="Arial Narrow" w:cs="Arial"/>
                <w:sz w:val="20"/>
                <w:szCs w:val="20"/>
              </w:rPr>
              <w:t xml:space="preserve"> mio EUR</w:t>
            </w:r>
          </w:p>
        </w:tc>
        <w:tc>
          <w:tcPr>
            <w:tcW w:w="855" w:type="pct"/>
          </w:tcPr>
          <w:p w:rsidR="00E27264" w:rsidRPr="00EE7210" w:rsidRDefault="00E27264" w:rsidP="00A32228">
            <w:pPr>
              <w:pStyle w:val="Brezrazmikov"/>
              <w:rPr>
                <w:rFonts w:ascii="Arial Narrow" w:hAnsi="Arial Narrow" w:cs="Arial"/>
                <w:sz w:val="20"/>
                <w:szCs w:val="20"/>
              </w:rPr>
            </w:pPr>
            <w:r>
              <w:rPr>
                <w:rFonts w:ascii="Arial Narrow" w:hAnsi="Arial Narrow" w:cs="Arial"/>
                <w:sz w:val="20"/>
                <w:szCs w:val="20"/>
              </w:rPr>
              <w:t xml:space="preserve"> do 1</w:t>
            </w:r>
            <w:r w:rsidRPr="00EE7210">
              <w:rPr>
                <w:rFonts w:ascii="Arial Narrow" w:hAnsi="Arial Narrow" w:cs="Arial"/>
                <w:sz w:val="20"/>
                <w:szCs w:val="20"/>
              </w:rPr>
              <w:t xml:space="preserve"> mio EUR</w:t>
            </w:r>
          </w:p>
        </w:tc>
        <w:tc>
          <w:tcPr>
            <w:tcW w:w="810" w:type="pct"/>
          </w:tcPr>
          <w:p w:rsidR="00E27264" w:rsidRPr="00EE7210" w:rsidRDefault="00E27264" w:rsidP="00A32228">
            <w:pPr>
              <w:pStyle w:val="Brezrazmikov"/>
              <w:rPr>
                <w:rFonts w:ascii="Arial Narrow" w:hAnsi="Arial Narrow" w:cs="Arial"/>
                <w:sz w:val="20"/>
                <w:szCs w:val="20"/>
              </w:rPr>
            </w:pPr>
            <w:r>
              <w:rPr>
                <w:rFonts w:ascii="Arial Narrow" w:hAnsi="Arial Narrow" w:cs="Arial"/>
                <w:sz w:val="20"/>
                <w:szCs w:val="20"/>
              </w:rPr>
              <w:t xml:space="preserve">do 2 </w:t>
            </w:r>
            <w:r w:rsidRPr="00EE7210">
              <w:rPr>
                <w:rFonts w:ascii="Arial Narrow" w:hAnsi="Arial Narrow" w:cs="Arial"/>
                <w:sz w:val="20"/>
                <w:szCs w:val="20"/>
              </w:rPr>
              <w:t>mio EUR</w:t>
            </w:r>
          </w:p>
        </w:tc>
        <w:tc>
          <w:tcPr>
            <w:tcW w:w="810" w:type="pct"/>
          </w:tcPr>
          <w:p w:rsidR="00E27264" w:rsidRPr="00EE7210" w:rsidRDefault="00E27264" w:rsidP="00A32228">
            <w:pPr>
              <w:pStyle w:val="Brezrazmikov"/>
              <w:rPr>
                <w:rFonts w:ascii="Arial Narrow" w:hAnsi="Arial Narrow" w:cs="Arial"/>
                <w:sz w:val="20"/>
                <w:szCs w:val="20"/>
              </w:rPr>
            </w:pPr>
            <w:r>
              <w:rPr>
                <w:rFonts w:ascii="Arial Narrow" w:hAnsi="Arial Narrow" w:cs="Arial"/>
                <w:sz w:val="20"/>
                <w:szCs w:val="20"/>
              </w:rPr>
              <w:t>do 2</w:t>
            </w:r>
            <w:r w:rsidRPr="00EE7210">
              <w:rPr>
                <w:rFonts w:ascii="Arial Narrow" w:hAnsi="Arial Narrow" w:cs="Arial"/>
                <w:sz w:val="20"/>
                <w:szCs w:val="20"/>
              </w:rPr>
              <w:t xml:space="preserve"> mio EUR</w:t>
            </w:r>
          </w:p>
        </w:tc>
      </w:tr>
      <w:tr w:rsidR="00E27264" w:rsidRPr="00EE7210" w:rsidTr="00E27264">
        <w:tc>
          <w:tcPr>
            <w:tcW w:w="1773" w:type="pct"/>
          </w:tcPr>
          <w:p w:rsidR="00E27264" w:rsidRDefault="00E27264" w:rsidP="00A32228">
            <w:pPr>
              <w:pStyle w:val="Brezrazmikov"/>
              <w:rPr>
                <w:rFonts w:ascii="Arial Narrow" w:hAnsi="Arial Narrow"/>
              </w:rPr>
            </w:pPr>
            <w:r w:rsidRPr="009B606C">
              <w:rPr>
                <w:rStyle w:val="Hiperpovezava"/>
                <w:rFonts w:ascii="Arial Narrow" w:hAnsi="Arial Narrow" w:cs="Arial"/>
                <w:color w:val="auto"/>
                <w:sz w:val="20"/>
                <w:szCs w:val="20"/>
                <w:u w:val="none"/>
              </w:rPr>
              <w:t>Vplačila v Zeleni podnebni sklad</w:t>
            </w:r>
            <w:r w:rsidRPr="00EE264C">
              <w:rPr>
                <w:rFonts w:ascii="Arial Narrow" w:hAnsi="Arial Narrow"/>
              </w:rPr>
              <w:t xml:space="preserve"> </w:t>
            </w:r>
          </w:p>
          <w:p w:rsidR="009B606C" w:rsidRPr="00EE264C" w:rsidRDefault="009B606C" w:rsidP="00A32228">
            <w:pPr>
              <w:pStyle w:val="Brezrazmikov"/>
              <w:rPr>
                <w:rFonts w:ascii="Arial Narrow" w:hAnsi="Arial Narrow"/>
              </w:rPr>
            </w:pPr>
          </w:p>
        </w:tc>
        <w:tc>
          <w:tcPr>
            <w:tcW w:w="753" w:type="pct"/>
          </w:tcPr>
          <w:p w:rsidR="00E27264" w:rsidRDefault="00AF38D3" w:rsidP="00A32228">
            <w:pPr>
              <w:pStyle w:val="Brezrazmikov"/>
              <w:rPr>
                <w:rFonts w:ascii="Arial Narrow" w:hAnsi="Arial Narrow" w:cs="Arial"/>
                <w:sz w:val="20"/>
                <w:szCs w:val="20"/>
              </w:rPr>
            </w:pPr>
            <w:r>
              <w:rPr>
                <w:rFonts w:ascii="Arial Narrow" w:hAnsi="Arial Narrow" w:cs="Arial"/>
                <w:sz w:val="20"/>
                <w:szCs w:val="20"/>
              </w:rPr>
              <w:t xml:space="preserve">0 mio EUR </w:t>
            </w:r>
          </w:p>
        </w:tc>
        <w:tc>
          <w:tcPr>
            <w:tcW w:w="855" w:type="pct"/>
          </w:tcPr>
          <w:p w:rsidR="00E27264" w:rsidRPr="00EE7210" w:rsidDel="00E27264" w:rsidRDefault="00AF38D3" w:rsidP="00A32228">
            <w:pPr>
              <w:pStyle w:val="Brezrazmikov"/>
              <w:rPr>
                <w:rFonts w:ascii="Arial Narrow" w:hAnsi="Arial Narrow" w:cs="Arial"/>
                <w:sz w:val="20"/>
                <w:szCs w:val="20"/>
              </w:rPr>
            </w:pPr>
            <w:r>
              <w:rPr>
                <w:rFonts w:ascii="Arial Narrow" w:hAnsi="Arial Narrow" w:cs="Arial"/>
                <w:sz w:val="20"/>
                <w:szCs w:val="20"/>
              </w:rPr>
              <w:t>0 mio EUR</w:t>
            </w:r>
          </w:p>
        </w:tc>
        <w:tc>
          <w:tcPr>
            <w:tcW w:w="810" w:type="pct"/>
          </w:tcPr>
          <w:p w:rsidR="00E27264" w:rsidRDefault="00AF38D3" w:rsidP="00A32228">
            <w:pPr>
              <w:pStyle w:val="Brezrazmikov"/>
              <w:rPr>
                <w:rFonts w:ascii="Arial Narrow" w:hAnsi="Arial Narrow" w:cs="Arial"/>
                <w:sz w:val="20"/>
                <w:szCs w:val="20"/>
              </w:rPr>
            </w:pPr>
            <w:r>
              <w:rPr>
                <w:rFonts w:ascii="Arial Narrow" w:hAnsi="Arial Narrow" w:cs="Arial"/>
                <w:sz w:val="20"/>
                <w:szCs w:val="20"/>
              </w:rPr>
              <w:t>0 mio EUR</w:t>
            </w:r>
          </w:p>
        </w:tc>
        <w:tc>
          <w:tcPr>
            <w:tcW w:w="810" w:type="pct"/>
          </w:tcPr>
          <w:p w:rsidR="00E27264" w:rsidRDefault="00AF38D3" w:rsidP="00A32228">
            <w:pPr>
              <w:pStyle w:val="Brezrazmikov"/>
              <w:rPr>
                <w:rFonts w:ascii="Arial Narrow" w:hAnsi="Arial Narrow" w:cs="Arial"/>
                <w:sz w:val="20"/>
                <w:szCs w:val="20"/>
              </w:rPr>
            </w:pPr>
            <w:r>
              <w:rPr>
                <w:rFonts w:ascii="Arial Narrow" w:hAnsi="Arial Narrow" w:cs="Arial"/>
                <w:sz w:val="20"/>
                <w:szCs w:val="20"/>
              </w:rPr>
              <w:t>do 4 mio EUR</w:t>
            </w:r>
          </w:p>
        </w:tc>
      </w:tr>
      <w:tr w:rsidR="00E27264" w:rsidRPr="00EE7210" w:rsidTr="00A32309">
        <w:trPr>
          <w:trHeight w:val="59"/>
        </w:trPr>
        <w:tc>
          <w:tcPr>
            <w:tcW w:w="1773" w:type="pct"/>
          </w:tcPr>
          <w:p w:rsidR="00E27264" w:rsidRPr="00EE7210" w:rsidRDefault="00E27264" w:rsidP="00A32228">
            <w:pPr>
              <w:pStyle w:val="Brezrazmikov"/>
              <w:rPr>
                <w:rFonts w:ascii="Arial Narrow" w:hAnsi="Arial Narrow" w:cs="Arial"/>
                <w:b/>
                <w:sz w:val="20"/>
                <w:szCs w:val="20"/>
              </w:rPr>
            </w:pPr>
            <w:r w:rsidRPr="00EE7210">
              <w:rPr>
                <w:rFonts w:ascii="Arial Narrow" w:hAnsi="Arial Narrow" w:cs="Arial"/>
                <w:b/>
                <w:sz w:val="20"/>
                <w:szCs w:val="20"/>
              </w:rPr>
              <w:t xml:space="preserve">skupaj </w:t>
            </w:r>
          </w:p>
        </w:tc>
        <w:tc>
          <w:tcPr>
            <w:tcW w:w="753" w:type="pct"/>
          </w:tcPr>
          <w:p w:rsidR="00E27264" w:rsidRPr="00EE7210" w:rsidRDefault="00E27264" w:rsidP="00A32228">
            <w:pPr>
              <w:pStyle w:val="Brezrazmikov"/>
              <w:rPr>
                <w:rFonts w:ascii="Arial Narrow" w:hAnsi="Arial Narrow" w:cs="Arial"/>
                <w:b/>
                <w:sz w:val="20"/>
                <w:szCs w:val="20"/>
              </w:rPr>
            </w:pPr>
            <w:r>
              <w:rPr>
                <w:rFonts w:ascii="Arial Narrow" w:hAnsi="Arial Narrow" w:cs="Arial"/>
                <w:b/>
                <w:sz w:val="20"/>
                <w:szCs w:val="20"/>
              </w:rPr>
              <w:t xml:space="preserve">do </w:t>
            </w:r>
            <w:r w:rsidR="00A32309">
              <w:rPr>
                <w:rFonts w:ascii="Arial Narrow" w:hAnsi="Arial Narrow" w:cs="Arial"/>
                <w:b/>
                <w:sz w:val="20"/>
                <w:szCs w:val="20"/>
              </w:rPr>
              <w:t>1</w:t>
            </w:r>
            <w:r w:rsidR="000058E4">
              <w:rPr>
                <w:rFonts w:ascii="Arial Narrow" w:hAnsi="Arial Narrow" w:cs="Arial"/>
                <w:b/>
                <w:sz w:val="20"/>
                <w:szCs w:val="20"/>
              </w:rPr>
              <w:t xml:space="preserve"> </w:t>
            </w:r>
            <w:r w:rsidRPr="00EE7210">
              <w:rPr>
                <w:rFonts w:ascii="Arial Narrow" w:hAnsi="Arial Narrow" w:cs="Arial"/>
                <w:b/>
                <w:sz w:val="20"/>
                <w:szCs w:val="20"/>
              </w:rPr>
              <w:t>mio EUR</w:t>
            </w:r>
          </w:p>
        </w:tc>
        <w:tc>
          <w:tcPr>
            <w:tcW w:w="855" w:type="pct"/>
          </w:tcPr>
          <w:p w:rsidR="00E27264" w:rsidRPr="00EE7210" w:rsidRDefault="00321635" w:rsidP="00A32309">
            <w:pPr>
              <w:pStyle w:val="Brezrazmikov"/>
              <w:rPr>
                <w:rFonts w:ascii="Arial Narrow" w:hAnsi="Arial Narrow" w:cs="Arial"/>
                <w:b/>
                <w:sz w:val="20"/>
                <w:szCs w:val="20"/>
              </w:rPr>
            </w:pPr>
            <w:r>
              <w:rPr>
                <w:rFonts w:ascii="Arial Narrow" w:hAnsi="Arial Narrow" w:cs="Arial"/>
                <w:b/>
                <w:sz w:val="20"/>
                <w:szCs w:val="20"/>
              </w:rPr>
              <w:t xml:space="preserve">do 1 mio EUR </w:t>
            </w:r>
          </w:p>
        </w:tc>
        <w:tc>
          <w:tcPr>
            <w:tcW w:w="810" w:type="pct"/>
          </w:tcPr>
          <w:p w:rsidR="00E27264" w:rsidRPr="00EE7210" w:rsidRDefault="00321635" w:rsidP="00A32309">
            <w:pPr>
              <w:pStyle w:val="Brezrazmikov"/>
              <w:rPr>
                <w:rFonts w:ascii="Arial Narrow" w:hAnsi="Arial Narrow" w:cs="Arial"/>
                <w:b/>
                <w:sz w:val="20"/>
                <w:szCs w:val="20"/>
              </w:rPr>
            </w:pPr>
            <w:r>
              <w:rPr>
                <w:rFonts w:ascii="Arial Narrow" w:hAnsi="Arial Narrow" w:cs="Arial"/>
                <w:b/>
                <w:sz w:val="20"/>
                <w:szCs w:val="20"/>
              </w:rPr>
              <w:t>do 2 mio EUR</w:t>
            </w:r>
          </w:p>
        </w:tc>
        <w:tc>
          <w:tcPr>
            <w:tcW w:w="810" w:type="pct"/>
          </w:tcPr>
          <w:p w:rsidR="00E27264" w:rsidRPr="00EE7210" w:rsidRDefault="00321635" w:rsidP="00A32309">
            <w:pPr>
              <w:pStyle w:val="Brezrazmikov"/>
              <w:rPr>
                <w:rFonts w:ascii="Arial Narrow" w:hAnsi="Arial Narrow" w:cs="Arial"/>
                <w:b/>
                <w:sz w:val="20"/>
                <w:szCs w:val="20"/>
              </w:rPr>
            </w:pPr>
            <w:r>
              <w:rPr>
                <w:rFonts w:ascii="Arial Narrow" w:hAnsi="Arial Narrow" w:cs="Arial"/>
                <w:b/>
                <w:sz w:val="20"/>
                <w:szCs w:val="20"/>
              </w:rPr>
              <w:t>do 6 mio EUR</w:t>
            </w:r>
          </w:p>
        </w:tc>
      </w:tr>
    </w:tbl>
    <w:p w:rsidR="00BF78E0" w:rsidRPr="00E75E32" w:rsidRDefault="00BF78E0" w:rsidP="006C632F">
      <w:pPr>
        <w:pStyle w:val="Brezrazmikov"/>
        <w:jc w:val="both"/>
        <w:rPr>
          <w:rFonts w:ascii="Arial" w:hAnsi="Arial" w:cs="Arial"/>
          <w:sz w:val="20"/>
          <w:szCs w:val="20"/>
        </w:rPr>
      </w:pPr>
    </w:p>
    <w:p w:rsidR="00EE264C" w:rsidRPr="00EE264C" w:rsidRDefault="00EE264C" w:rsidP="00EE264C">
      <w:bookmarkStart w:id="14" w:name="_Toc22724158"/>
    </w:p>
    <w:p w:rsidR="00280445" w:rsidRDefault="009B1DD4" w:rsidP="00D73890">
      <w:pPr>
        <w:pStyle w:val="Naslov2"/>
        <w:ind w:left="720"/>
        <w:rPr>
          <w:rFonts w:ascii="Arial" w:hAnsi="Arial" w:cs="Arial"/>
        </w:rPr>
      </w:pPr>
      <w:r>
        <w:rPr>
          <w:rFonts w:cs="Arial"/>
        </w:rPr>
        <w:t xml:space="preserve">4.8 </w:t>
      </w:r>
      <w:r w:rsidR="00280445" w:rsidRPr="00280445">
        <w:rPr>
          <w:rFonts w:cs="Arial"/>
        </w:rPr>
        <w:t xml:space="preserve">Učenje za </w:t>
      </w:r>
      <w:r w:rsidR="003E278F">
        <w:rPr>
          <w:rFonts w:cs="Arial"/>
        </w:rPr>
        <w:t>t</w:t>
      </w:r>
      <w:r w:rsidR="00D5501E">
        <w:rPr>
          <w:rFonts w:cs="Arial"/>
        </w:rPr>
        <w:t xml:space="preserve">rajnostni </w:t>
      </w:r>
      <w:r w:rsidR="00280445" w:rsidRPr="00280445">
        <w:rPr>
          <w:rFonts w:cs="Arial"/>
        </w:rPr>
        <w:t>prehod</w:t>
      </w:r>
      <w:bookmarkEnd w:id="14"/>
      <w:r w:rsidR="00280445" w:rsidRPr="00280445">
        <w:rPr>
          <w:rFonts w:cs="Arial"/>
        </w:rPr>
        <w:t xml:space="preserve"> </w:t>
      </w:r>
    </w:p>
    <w:p w:rsidR="00280445" w:rsidRPr="00280445" w:rsidRDefault="00280445" w:rsidP="00280445">
      <w:pPr>
        <w:rPr>
          <w:b/>
        </w:rPr>
      </w:pPr>
    </w:p>
    <w:p w:rsidR="003E278F" w:rsidRPr="003E278F" w:rsidRDefault="003E278F" w:rsidP="003E278F">
      <w:pPr>
        <w:autoSpaceDE w:val="0"/>
        <w:autoSpaceDN w:val="0"/>
        <w:adjustRightInd w:val="0"/>
        <w:spacing w:after="0" w:line="240" w:lineRule="auto"/>
        <w:jc w:val="both"/>
        <w:rPr>
          <w:rFonts w:ascii="Arial" w:hAnsi="Arial" w:cs="Arial"/>
          <w:sz w:val="20"/>
          <w:szCs w:val="20"/>
        </w:rPr>
      </w:pPr>
      <w:r w:rsidRPr="00280445">
        <w:rPr>
          <w:rFonts w:ascii="Arial" w:hAnsi="Arial" w:cs="Arial"/>
          <w:sz w:val="20"/>
          <w:szCs w:val="20"/>
        </w:rPr>
        <w:t xml:space="preserve">Strategija razvoja Slovenije 2030 v Cilju 8 </w:t>
      </w:r>
      <w:proofErr w:type="spellStart"/>
      <w:r w:rsidRPr="00280445">
        <w:rPr>
          <w:rFonts w:ascii="Arial" w:hAnsi="Arial" w:cs="Arial"/>
          <w:sz w:val="20"/>
          <w:szCs w:val="20"/>
        </w:rPr>
        <w:t>Nizkoogljično</w:t>
      </w:r>
      <w:proofErr w:type="spellEnd"/>
      <w:r w:rsidRPr="00280445">
        <w:rPr>
          <w:rFonts w:ascii="Arial" w:hAnsi="Arial" w:cs="Arial"/>
          <w:sz w:val="20"/>
          <w:szCs w:val="20"/>
        </w:rPr>
        <w:t xml:space="preserve"> krožno gospodarstvo ugotavlja, da je za uspešen prehod v </w:t>
      </w:r>
      <w:proofErr w:type="spellStart"/>
      <w:r w:rsidRPr="00280445">
        <w:rPr>
          <w:rFonts w:ascii="Arial" w:hAnsi="Arial" w:cs="Arial"/>
          <w:sz w:val="20"/>
          <w:szCs w:val="20"/>
        </w:rPr>
        <w:t>nizkoogljično</w:t>
      </w:r>
      <w:proofErr w:type="spellEnd"/>
      <w:r w:rsidRPr="00280445">
        <w:rPr>
          <w:rFonts w:ascii="Arial" w:hAnsi="Arial" w:cs="Arial"/>
          <w:sz w:val="20"/>
          <w:szCs w:val="20"/>
        </w:rPr>
        <w:t xml:space="preserve"> krožno gospodarstvo treba prekiniti povezavo med gospodarsko rastjo in rastjo rabe surovin, neobnovljivih virov energije in izpustov TGP ter s tem povezanim povečanim obremenjevanjem okolja. To bo možno z izobraževanjem in povezovanjem različnih deležnikov za prehod v krožno gospodarstvo. Cilj 2 Znanje in spretnosti za kakovostno življenje in delo pa bo med drugim možno doseči z uveljavitvijo koncepta trajnostnega razvoja, aktivnega državljanstva in etičnosti kot enega od </w:t>
      </w:r>
      <w:r w:rsidRPr="003E278F">
        <w:rPr>
          <w:rFonts w:ascii="Arial" w:hAnsi="Arial" w:cs="Arial"/>
          <w:sz w:val="20"/>
          <w:szCs w:val="20"/>
        </w:rPr>
        <w:t xml:space="preserve">načel vzgoje in izobraževanja. </w:t>
      </w:r>
      <w:r w:rsidR="00B65A1F">
        <w:rPr>
          <w:rFonts w:ascii="Arial" w:hAnsi="Arial" w:cs="Arial"/>
          <w:sz w:val="20"/>
          <w:szCs w:val="20"/>
        </w:rPr>
        <w:t>Pri tem se upošteva globalno učenje. Spodbuja se razumevanje podnebnih sprememb v globalni razsežnosti ter globalno-odgovorno ravnanje ter</w:t>
      </w:r>
      <w:r w:rsidR="00B65A1F" w:rsidRPr="00482BEF">
        <w:rPr>
          <w:rFonts w:ascii="Arial" w:hAnsi="Arial" w:cs="Arial"/>
          <w:sz w:val="20"/>
          <w:szCs w:val="20"/>
        </w:rPr>
        <w:t xml:space="preserve"> lastno </w:t>
      </w:r>
      <w:r w:rsidR="00B65A1F" w:rsidRPr="00482BEF">
        <w:rPr>
          <w:rFonts w:ascii="Arial" w:hAnsi="Arial" w:cs="Arial"/>
          <w:sz w:val="20"/>
          <w:szCs w:val="20"/>
        </w:rPr>
        <w:lastRenderedPageBreak/>
        <w:t xml:space="preserve">angažiranje posameznikov in skupnosti na področju razreševanja </w:t>
      </w:r>
      <w:r w:rsidR="00B65A1F">
        <w:rPr>
          <w:rFonts w:ascii="Arial" w:hAnsi="Arial" w:cs="Arial"/>
          <w:sz w:val="20"/>
          <w:szCs w:val="20"/>
        </w:rPr>
        <w:t>globalnih</w:t>
      </w:r>
      <w:r w:rsidR="00B65A1F" w:rsidRPr="00482BEF">
        <w:rPr>
          <w:rFonts w:ascii="Arial" w:hAnsi="Arial" w:cs="Arial"/>
          <w:sz w:val="20"/>
          <w:szCs w:val="20"/>
        </w:rPr>
        <w:t xml:space="preserve"> izzivov</w:t>
      </w:r>
      <w:r w:rsidR="00B65A1F">
        <w:rPr>
          <w:rFonts w:ascii="Arial" w:hAnsi="Arial" w:cs="Arial"/>
          <w:sz w:val="20"/>
          <w:szCs w:val="20"/>
        </w:rPr>
        <w:t xml:space="preserve"> (v tem primeru</w:t>
      </w:r>
      <w:r w:rsidR="00AF083B">
        <w:rPr>
          <w:rFonts w:ascii="Arial" w:hAnsi="Arial" w:cs="Arial"/>
          <w:sz w:val="20"/>
          <w:szCs w:val="20"/>
        </w:rPr>
        <w:t xml:space="preserve"> </w:t>
      </w:r>
      <w:r w:rsidR="00B65A1F">
        <w:rPr>
          <w:rFonts w:ascii="Arial" w:hAnsi="Arial" w:cs="Arial"/>
          <w:sz w:val="20"/>
          <w:szCs w:val="20"/>
        </w:rPr>
        <w:t xml:space="preserve">podnebnih sprememb). </w:t>
      </w:r>
      <w:r w:rsidRPr="003E278F">
        <w:rPr>
          <w:rFonts w:ascii="Arial" w:hAnsi="Arial" w:cs="Arial"/>
          <w:sz w:val="20"/>
          <w:szCs w:val="20"/>
        </w:rPr>
        <w:t xml:space="preserve">Namen »Učenje za trajnostni prehod« bo poleg tega prispeval k doseganju ciljev OP-TGP-2020 v ukrepu 3.6 Izobraževanje, usposabljanje, informiranje in ozaveščanje, za katerega spremljanje opozarja na pomembne vrzeli pri izvajanju. </w:t>
      </w:r>
    </w:p>
    <w:p w:rsidR="003E278F" w:rsidRPr="00280445" w:rsidRDefault="003E278F" w:rsidP="003E278F">
      <w:pPr>
        <w:autoSpaceDE w:val="0"/>
        <w:autoSpaceDN w:val="0"/>
        <w:adjustRightInd w:val="0"/>
        <w:spacing w:after="0" w:line="240" w:lineRule="auto"/>
        <w:jc w:val="both"/>
        <w:rPr>
          <w:rFonts w:ascii="Arial" w:hAnsi="Arial" w:cs="Arial"/>
          <w:sz w:val="20"/>
          <w:szCs w:val="20"/>
        </w:rPr>
      </w:pPr>
    </w:p>
    <w:p w:rsidR="003E278F" w:rsidRPr="00280445" w:rsidRDefault="003E278F" w:rsidP="003E278F">
      <w:pPr>
        <w:autoSpaceDE w:val="0"/>
        <w:autoSpaceDN w:val="0"/>
        <w:adjustRightInd w:val="0"/>
        <w:spacing w:after="0" w:line="240" w:lineRule="auto"/>
        <w:jc w:val="both"/>
        <w:rPr>
          <w:rFonts w:ascii="Arial" w:hAnsi="Arial" w:cs="Arial"/>
          <w:sz w:val="20"/>
          <w:szCs w:val="20"/>
        </w:rPr>
      </w:pPr>
      <w:r w:rsidRPr="00280445">
        <w:rPr>
          <w:rFonts w:ascii="Arial" w:hAnsi="Arial" w:cs="Arial"/>
          <w:sz w:val="20"/>
          <w:szCs w:val="20"/>
        </w:rPr>
        <w:t xml:space="preserve">Za sistematično uvajanje podnebnih ciljev in vsebin v predšolsko vzgojo, osnovno in srednje izobraževanje, višješolsko strokovno izobraževanje ter izobraževanje odraslih so poleg pristojnega ministrstva (MIZŠ) ključni javni zavodi na področju izobraževanja po 28. členu </w:t>
      </w:r>
      <w:r w:rsidR="0042500D" w:rsidRPr="009B1DD4">
        <w:rPr>
          <w:rFonts w:ascii="Arial" w:hAnsi="Arial" w:cs="Arial"/>
          <w:sz w:val="20"/>
          <w:szCs w:val="20"/>
        </w:rPr>
        <w:t xml:space="preserve">Zakona o organizaciji in financiranju vzgoje in izobraževanja (Uradni list RS, št. </w:t>
      </w:r>
      <w:hyperlink r:id="rId10" w:tgtFrame="_blank" w:tooltip="Zakon o organizaciji in financiranju vzgoje in izobraževanja (uradno prečiščeno besedilo)" w:history="1">
        <w:r w:rsidR="0042500D" w:rsidRPr="009B1DD4">
          <w:rPr>
            <w:rFonts w:ascii="Arial" w:hAnsi="Arial" w:cs="Arial"/>
            <w:sz w:val="20"/>
            <w:szCs w:val="20"/>
          </w:rPr>
          <w:t>16/07</w:t>
        </w:r>
      </w:hyperlink>
      <w:r w:rsidR="0042500D" w:rsidRPr="009B1DD4">
        <w:rPr>
          <w:rFonts w:ascii="Arial" w:hAnsi="Arial" w:cs="Arial"/>
          <w:sz w:val="20"/>
          <w:szCs w:val="20"/>
        </w:rPr>
        <w:t xml:space="preserve"> – uradno prečiščeno besedilo, </w:t>
      </w:r>
      <w:hyperlink r:id="rId11" w:tgtFrame="_blank" w:tooltip="Zakon o spremembah in dopolnitvah Zakona o organizaciji in financiranju vzgoje in izobraževanja" w:history="1">
        <w:r w:rsidR="0042500D" w:rsidRPr="009B1DD4">
          <w:rPr>
            <w:rFonts w:ascii="Arial" w:hAnsi="Arial" w:cs="Arial"/>
            <w:sz w:val="20"/>
            <w:szCs w:val="20"/>
          </w:rPr>
          <w:t>36/08</w:t>
        </w:r>
      </w:hyperlink>
      <w:r w:rsidR="0042500D" w:rsidRPr="009B1DD4">
        <w:rPr>
          <w:rFonts w:ascii="Arial" w:hAnsi="Arial" w:cs="Arial"/>
          <w:sz w:val="20"/>
          <w:szCs w:val="20"/>
        </w:rPr>
        <w:t xml:space="preserve">, </w:t>
      </w:r>
      <w:hyperlink r:id="rId12" w:tgtFrame="_blank" w:tooltip="Zakon o spremembah in dopolnitvah Zakona o organizaciji in financiranju vzgoje in izobraževanja" w:history="1">
        <w:r w:rsidR="0042500D" w:rsidRPr="009B1DD4">
          <w:rPr>
            <w:rFonts w:ascii="Arial" w:hAnsi="Arial" w:cs="Arial"/>
            <w:sz w:val="20"/>
            <w:szCs w:val="20"/>
          </w:rPr>
          <w:t>58/09</w:t>
        </w:r>
      </w:hyperlink>
      <w:r w:rsidR="0042500D" w:rsidRPr="009B1DD4">
        <w:rPr>
          <w:rFonts w:ascii="Arial" w:hAnsi="Arial" w:cs="Arial"/>
          <w:sz w:val="20"/>
          <w:szCs w:val="20"/>
        </w:rPr>
        <w:t xml:space="preserve">, </w:t>
      </w:r>
      <w:hyperlink r:id="rId13" w:tgtFrame="_blank" w:tooltip="Popravek Zakona o spremembah in dopolnitvah Zakona o organizaciji in financiranju vzgoje in izobraževanja (ZOFVI-H)" w:history="1">
        <w:r w:rsidR="0042500D" w:rsidRPr="009B1DD4">
          <w:rPr>
            <w:rFonts w:ascii="Arial" w:hAnsi="Arial" w:cs="Arial"/>
            <w:sz w:val="20"/>
            <w:szCs w:val="20"/>
          </w:rPr>
          <w:t xml:space="preserve">64/09 – </w:t>
        </w:r>
        <w:proofErr w:type="spellStart"/>
        <w:r w:rsidR="0042500D" w:rsidRPr="009B1DD4">
          <w:rPr>
            <w:rFonts w:ascii="Arial" w:hAnsi="Arial" w:cs="Arial"/>
            <w:sz w:val="20"/>
            <w:szCs w:val="20"/>
          </w:rPr>
          <w:t>popr</w:t>
        </w:r>
        <w:proofErr w:type="spellEnd"/>
        <w:r w:rsidR="0042500D" w:rsidRPr="009B1DD4">
          <w:rPr>
            <w:rFonts w:ascii="Arial" w:hAnsi="Arial" w:cs="Arial"/>
            <w:sz w:val="20"/>
            <w:szCs w:val="20"/>
          </w:rPr>
          <w:t>.</w:t>
        </w:r>
      </w:hyperlink>
      <w:r w:rsidR="0042500D" w:rsidRPr="009B1DD4">
        <w:rPr>
          <w:rFonts w:ascii="Arial" w:hAnsi="Arial" w:cs="Arial"/>
          <w:sz w:val="20"/>
          <w:szCs w:val="20"/>
        </w:rPr>
        <w:t xml:space="preserve">, </w:t>
      </w:r>
      <w:hyperlink r:id="rId14" w:tgtFrame="_blank" w:tooltip="Popravek Zakona o spremembah in dopolnitvah Zakona o organizaciji in financiranju vzgoje in izobraževanja (ZOFVI-H)" w:history="1">
        <w:r w:rsidR="0042500D" w:rsidRPr="009B1DD4">
          <w:rPr>
            <w:rFonts w:ascii="Arial" w:hAnsi="Arial" w:cs="Arial"/>
            <w:sz w:val="20"/>
            <w:szCs w:val="20"/>
          </w:rPr>
          <w:t xml:space="preserve">65/09 – </w:t>
        </w:r>
        <w:proofErr w:type="spellStart"/>
        <w:r w:rsidR="0042500D" w:rsidRPr="009B1DD4">
          <w:rPr>
            <w:rFonts w:ascii="Arial" w:hAnsi="Arial" w:cs="Arial"/>
            <w:sz w:val="20"/>
            <w:szCs w:val="20"/>
          </w:rPr>
          <w:t>popr</w:t>
        </w:r>
        <w:proofErr w:type="spellEnd"/>
        <w:r w:rsidR="0042500D" w:rsidRPr="009B1DD4">
          <w:rPr>
            <w:rFonts w:ascii="Arial" w:hAnsi="Arial" w:cs="Arial"/>
            <w:sz w:val="20"/>
            <w:szCs w:val="20"/>
          </w:rPr>
          <w:t>.</w:t>
        </w:r>
      </w:hyperlink>
      <w:r w:rsidR="0042500D" w:rsidRPr="009B1DD4">
        <w:rPr>
          <w:rFonts w:ascii="Arial" w:hAnsi="Arial" w:cs="Arial"/>
          <w:sz w:val="20"/>
          <w:szCs w:val="20"/>
        </w:rPr>
        <w:t xml:space="preserve">, </w:t>
      </w:r>
      <w:hyperlink r:id="rId15" w:tgtFrame="_blank" w:tooltip="Zakon o spremembah in dopolnitvah Zakona o organizaciji in financiranju vzgoje in izobraževanja" w:history="1">
        <w:r w:rsidR="0042500D" w:rsidRPr="009B1DD4">
          <w:rPr>
            <w:rFonts w:ascii="Arial" w:hAnsi="Arial" w:cs="Arial"/>
            <w:sz w:val="20"/>
            <w:szCs w:val="20"/>
          </w:rPr>
          <w:t>20/11</w:t>
        </w:r>
      </w:hyperlink>
      <w:r w:rsidR="0042500D" w:rsidRPr="009B1DD4">
        <w:rPr>
          <w:rFonts w:ascii="Arial" w:hAnsi="Arial" w:cs="Arial"/>
          <w:sz w:val="20"/>
          <w:szCs w:val="20"/>
        </w:rPr>
        <w:t xml:space="preserve">, </w:t>
      </w:r>
      <w:hyperlink r:id="rId16" w:tgtFrame="_blank" w:tooltip="Zakon za uravnoteženje javnih financ" w:history="1">
        <w:r w:rsidR="0042500D" w:rsidRPr="009B1DD4">
          <w:rPr>
            <w:rFonts w:ascii="Arial" w:hAnsi="Arial" w:cs="Arial"/>
            <w:sz w:val="20"/>
            <w:szCs w:val="20"/>
          </w:rPr>
          <w:t>40/12</w:t>
        </w:r>
      </w:hyperlink>
      <w:r w:rsidR="0042500D" w:rsidRPr="009B1DD4">
        <w:rPr>
          <w:rFonts w:ascii="Arial" w:hAnsi="Arial" w:cs="Arial"/>
          <w:sz w:val="20"/>
          <w:szCs w:val="20"/>
        </w:rPr>
        <w:t xml:space="preserve"> – ZUJF, </w:t>
      </w:r>
      <w:hyperlink r:id="rId17" w:tgtFrame="_blank" w:tooltip="Zakon o spremembah in dopolnitvah Zakona o prevozih v cestnem prometu" w:history="1">
        <w:r w:rsidR="0042500D" w:rsidRPr="009B1DD4">
          <w:rPr>
            <w:rFonts w:ascii="Arial" w:hAnsi="Arial" w:cs="Arial"/>
            <w:sz w:val="20"/>
            <w:szCs w:val="20"/>
          </w:rPr>
          <w:t>57/12</w:t>
        </w:r>
      </w:hyperlink>
      <w:r w:rsidR="0042500D" w:rsidRPr="009B1DD4">
        <w:rPr>
          <w:rFonts w:ascii="Arial" w:hAnsi="Arial" w:cs="Arial"/>
          <w:sz w:val="20"/>
          <w:szCs w:val="20"/>
        </w:rPr>
        <w:t xml:space="preserve"> – ZPCP-2D, </w:t>
      </w:r>
      <w:hyperlink r:id="rId18" w:tgtFrame="_blank" w:tooltip="Zakon o spremembi Zakona o spremembah in dopolnitvah Zakona o organizaciji in financiranju vzgoje in izobraževanja" w:history="1">
        <w:r w:rsidR="0042500D" w:rsidRPr="009B1DD4">
          <w:rPr>
            <w:rFonts w:ascii="Arial" w:hAnsi="Arial" w:cs="Arial"/>
            <w:sz w:val="20"/>
            <w:szCs w:val="20"/>
          </w:rPr>
          <w:t>47/15</w:t>
        </w:r>
      </w:hyperlink>
      <w:r w:rsidR="0042500D" w:rsidRPr="009B1DD4">
        <w:rPr>
          <w:rFonts w:ascii="Arial" w:hAnsi="Arial" w:cs="Arial"/>
          <w:sz w:val="20"/>
          <w:szCs w:val="20"/>
        </w:rPr>
        <w:t xml:space="preserve">, </w:t>
      </w:r>
      <w:hyperlink r:id="rId19" w:tgtFrame="_blank" w:tooltip="Zakon o spremembah in dopolnitvah Zakona o organizaciji in financiranju vzgoje in izobraževanja" w:history="1">
        <w:r w:rsidR="0042500D" w:rsidRPr="009B1DD4">
          <w:rPr>
            <w:rFonts w:ascii="Arial" w:hAnsi="Arial" w:cs="Arial"/>
            <w:sz w:val="20"/>
            <w:szCs w:val="20"/>
          </w:rPr>
          <w:t>46/16</w:t>
        </w:r>
      </w:hyperlink>
      <w:r w:rsidR="0042500D" w:rsidRPr="009B1DD4">
        <w:rPr>
          <w:rFonts w:ascii="Arial" w:hAnsi="Arial" w:cs="Arial"/>
          <w:sz w:val="20"/>
          <w:szCs w:val="20"/>
        </w:rPr>
        <w:t xml:space="preserve">, </w:t>
      </w:r>
      <w:hyperlink r:id="rId20" w:tgtFrame="_blank" w:tooltip="Popravek Zakona o spremembah in dopolnitvah Zakona o organizaciji in financiranju vzgoje in izobraževanja (ZOFVI-L)" w:history="1">
        <w:r w:rsidR="0042500D" w:rsidRPr="009B1DD4">
          <w:rPr>
            <w:rFonts w:ascii="Arial" w:hAnsi="Arial" w:cs="Arial"/>
            <w:sz w:val="20"/>
            <w:szCs w:val="20"/>
          </w:rPr>
          <w:t xml:space="preserve">49/16 – </w:t>
        </w:r>
        <w:proofErr w:type="spellStart"/>
        <w:r w:rsidR="0042500D" w:rsidRPr="009B1DD4">
          <w:rPr>
            <w:rFonts w:ascii="Arial" w:hAnsi="Arial" w:cs="Arial"/>
            <w:sz w:val="20"/>
            <w:szCs w:val="20"/>
          </w:rPr>
          <w:t>popr</w:t>
        </w:r>
        <w:proofErr w:type="spellEnd"/>
        <w:r w:rsidR="0042500D" w:rsidRPr="009B1DD4">
          <w:rPr>
            <w:rFonts w:ascii="Arial" w:hAnsi="Arial" w:cs="Arial"/>
            <w:sz w:val="20"/>
            <w:szCs w:val="20"/>
          </w:rPr>
          <w:t>.</w:t>
        </w:r>
      </w:hyperlink>
      <w:r w:rsidR="0042500D" w:rsidRPr="009B1DD4">
        <w:rPr>
          <w:rFonts w:ascii="Arial" w:hAnsi="Arial" w:cs="Arial"/>
          <w:sz w:val="20"/>
          <w:szCs w:val="20"/>
        </w:rPr>
        <w:t xml:space="preserve"> in </w:t>
      </w:r>
      <w:hyperlink r:id="rId21" w:tgtFrame="_blank" w:tooltip="Zakon o vajeništvu" w:history="1">
        <w:r w:rsidR="0042500D" w:rsidRPr="009B1DD4">
          <w:rPr>
            <w:rFonts w:ascii="Arial" w:hAnsi="Arial" w:cs="Arial"/>
            <w:sz w:val="20"/>
            <w:szCs w:val="20"/>
          </w:rPr>
          <w:t>25/17</w:t>
        </w:r>
      </w:hyperlink>
      <w:r w:rsidR="0042500D" w:rsidRPr="009B1DD4">
        <w:rPr>
          <w:rFonts w:ascii="Arial" w:hAnsi="Arial" w:cs="Arial"/>
          <w:sz w:val="20"/>
          <w:szCs w:val="20"/>
        </w:rPr>
        <w:t xml:space="preserve"> – </w:t>
      </w:r>
      <w:proofErr w:type="spellStart"/>
      <w:r w:rsidR="0042500D" w:rsidRPr="009B1DD4">
        <w:rPr>
          <w:rFonts w:ascii="Arial" w:hAnsi="Arial" w:cs="Arial"/>
          <w:sz w:val="20"/>
          <w:szCs w:val="20"/>
        </w:rPr>
        <w:t>ZVaj</w:t>
      </w:r>
      <w:proofErr w:type="spellEnd"/>
      <w:r w:rsidR="0042500D" w:rsidRPr="009B1DD4">
        <w:rPr>
          <w:rFonts w:ascii="Arial" w:hAnsi="Arial" w:cs="Arial"/>
          <w:sz w:val="20"/>
          <w:szCs w:val="20"/>
        </w:rPr>
        <w:t>)</w:t>
      </w:r>
      <w:r w:rsidRPr="00280445">
        <w:rPr>
          <w:rFonts w:ascii="Arial" w:hAnsi="Arial" w:cs="Arial"/>
          <w:sz w:val="20"/>
          <w:szCs w:val="20"/>
        </w:rPr>
        <w:t>: Zavod RS za šolstvo, Center za poklicno izobraževanje, Andragoški center Slovenije, Šola za ravnatelje, Center šolskih in obšolskih dejavnosti</w:t>
      </w:r>
      <w:r w:rsidR="00910230" w:rsidRPr="000D09A6">
        <w:rPr>
          <w:rFonts w:ascii="Arial" w:hAnsi="Arial" w:cs="Arial"/>
          <w:sz w:val="20"/>
          <w:szCs w:val="20"/>
        </w:rPr>
        <w:t xml:space="preserve"> </w:t>
      </w:r>
      <w:r w:rsidR="00910230">
        <w:rPr>
          <w:rFonts w:ascii="Arial" w:hAnsi="Arial" w:cs="Arial"/>
          <w:sz w:val="20"/>
          <w:szCs w:val="20"/>
        </w:rPr>
        <w:t>ter drugi relevantni partnerji s tega področja (npr. nevladne organizacije)</w:t>
      </w:r>
      <w:r w:rsidR="00910230" w:rsidRPr="00280445">
        <w:rPr>
          <w:rFonts w:ascii="Arial" w:hAnsi="Arial" w:cs="Arial"/>
          <w:sz w:val="20"/>
          <w:szCs w:val="20"/>
        </w:rPr>
        <w:t>.</w:t>
      </w:r>
      <w:r w:rsidR="00AF083B">
        <w:rPr>
          <w:rFonts w:ascii="Arial" w:hAnsi="Arial" w:cs="Arial"/>
          <w:sz w:val="20"/>
          <w:szCs w:val="20"/>
        </w:rPr>
        <w:t xml:space="preserve"> </w:t>
      </w:r>
      <w:r>
        <w:rPr>
          <w:rFonts w:ascii="Arial" w:hAnsi="Arial" w:cs="Arial"/>
          <w:sz w:val="20"/>
          <w:szCs w:val="20"/>
        </w:rPr>
        <w:t>Predvideva se nadgradnja njihovih programov</w:t>
      </w:r>
      <w:r w:rsidRPr="00280445">
        <w:rPr>
          <w:rFonts w:ascii="Arial" w:hAnsi="Arial" w:cs="Arial"/>
          <w:sz w:val="20"/>
          <w:szCs w:val="20"/>
        </w:rPr>
        <w:t xml:space="preserve"> dela (letni delovni načrti) </w:t>
      </w:r>
      <w:r>
        <w:rPr>
          <w:rFonts w:ascii="Arial" w:hAnsi="Arial" w:cs="Arial"/>
          <w:sz w:val="20"/>
          <w:szCs w:val="20"/>
        </w:rPr>
        <w:t>ter zagotovitev dodatnih virov</w:t>
      </w:r>
      <w:r w:rsidRPr="00280445">
        <w:rPr>
          <w:rFonts w:ascii="Arial" w:hAnsi="Arial" w:cs="Arial"/>
          <w:sz w:val="20"/>
          <w:szCs w:val="20"/>
        </w:rPr>
        <w:t xml:space="preserve">. Za vpeljavo »podnebnih novosti« v celoten sistem vzgoje in izobraževanja pa bo v okviru tega ukrepa potrebno zagotoviti tudi ustrezno podporo neposredno vrtcem, šolam in drugim organizacijam, ki izvajajo dejavnosti vzgoje in izobraževanja. </w:t>
      </w:r>
    </w:p>
    <w:p w:rsidR="00280445" w:rsidRPr="00280445" w:rsidRDefault="00280445" w:rsidP="00280445">
      <w:pPr>
        <w:autoSpaceDE w:val="0"/>
        <w:autoSpaceDN w:val="0"/>
        <w:adjustRightInd w:val="0"/>
        <w:spacing w:after="0" w:line="240" w:lineRule="auto"/>
        <w:jc w:val="both"/>
        <w:rPr>
          <w:rFonts w:ascii="Arial" w:hAnsi="Arial" w:cs="Arial"/>
          <w:sz w:val="20"/>
          <w:szCs w:val="20"/>
        </w:rPr>
      </w:pPr>
    </w:p>
    <w:p w:rsidR="008F5385" w:rsidRPr="00334CBB" w:rsidRDefault="008F5385" w:rsidP="008F5385">
      <w:pPr>
        <w:autoSpaceDE w:val="0"/>
        <w:autoSpaceDN w:val="0"/>
        <w:adjustRightInd w:val="0"/>
        <w:spacing w:line="240" w:lineRule="auto"/>
        <w:jc w:val="both"/>
        <w:rPr>
          <w:rFonts w:ascii="Arial" w:hAnsi="Arial" w:cs="Arial"/>
          <w:color w:val="000000"/>
          <w:sz w:val="20"/>
          <w:szCs w:val="20"/>
          <w:lang w:eastAsia="sl-SI"/>
        </w:rPr>
      </w:pPr>
      <w:r>
        <w:rPr>
          <w:rFonts w:ascii="Arial" w:hAnsi="Arial" w:cs="Arial"/>
          <w:color w:val="000000"/>
          <w:sz w:val="20"/>
          <w:szCs w:val="20"/>
          <w:lang w:eastAsia="sl-SI"/>
        </w:rPr>
        <w:t xml:space="preserve">Ukrepi v okviru tega upravičenega namena porabe bodo prilagojeni in vključeni v izvajanje programov celovitega strateškega projekta </w:t>
      </w:r>
      <w:proofErr w:type="spellStart"/>
      <w:r>
        <w:rPr>
          <w:rFonts w:ascii="Arial" w:hAnsi="Arial" w:cs="Arial"/>
          <w:color w:val="000000"/>
          <w:sz w:val="20"/>
          <w:szCs w:val="20"/>
          <w:lang w:eastAsia="sl-SI"/>
        </w:rPr>
        <w:t>razogljičenja</w:t>
      </w:r>
      <w:proofErr w:type="spellEnd"/>
      <w:r>
        <w:rPr>
          <w:rFonts w:ascii="Arial" w:hAnsi="Arial" w:cs="Arial"/>
          <w:color w:val="000000"/>
          <w:sz w:val="20"/>
          <w:szCs w:val="20"/>
          <w:lang w:eastAsia="sl-SI"/>
        </w:rPr>
        <w:t xml:space="preserve"> Slovenije preko prehoda v krožno gospodarstvo. </w:t>
      </w:r>
    </w:p>
    <w:p w:rsidR="00280445" w:rsidRPr="00280445" w:rsidRDefault="00280445" w:rsidP="00280445">
      <w:pPr>
        <w:autoSpaceDE w:val="0"/>
        <w:autoSpaceDN w:val="0"/>
        <w:adjustRightInd w:val="0"/>
        <w:spacing w:after="0" w:line="240" w:lineRule="auto"/>
        <w:jc w:val="both"/>
        <w:rPr>
          <w:rFonts w:ascii="Arial" w:hAnsi="Arial" w:cs="Arial"/>
          <w:sz w:val="20"/>
          <w:szCs w:val="20"/>
        </w:rPr>
      </w:pPr>
    </w:p>
    <w:p w:rsidR="00280445" w:rsidRPr="00642694" w:rsidRDefault="00280445" w:rsidP="00280445">
      <w:pPr>
        <w:spacing w:after="0" w:line="240" w:lineRule="auto"/>
        <w:rPr>
          <w:rFonts w:ascii="Arial" w:hAnsi="Arial" w:cs="Arial"/>
          <w:sz w:val="20"/>
          <w:szCs w:val="20"/>
        </w:rPr>
      </w:pPr>
      <w:r w:rsidRPr="00642694">
        <w:rPr>
          <w:rFonts w:ascii="Arial" w:hAnsi="Arial" w:cs="Arial"/>
          <w:b/>
          <w:sz w:val="20"/>
          <w:szCs w:val="20"/>
        </w:rPr>
        <w:t>Višina sredstev po ukrepih:</w:t>
      </w:r>
    </w:p>
    <w:tbl>
      <w:tblPr>
        <w:tblStyle w:val="Tabelamrea2"/>
        <w:tblW w:w="5000" w:type="pct"/>
        <w:tblLook w:val="04A0" w:firstRow="1" w:lastRow="0" w:firstColumn="1" w:lastColumn="0" w:noHBand="0" w:noVBand="1"/>
      </w:tblPr>
      <w:tblGrid>
        <w:gridCol w:w="4518"/>
        <w:gridCol w:w="1131"/>
        <w:gridCol w:w="1213"/>
        <w:gridCol w:w="1213"/>
        <w:gridCol w:w="1213"/>
      </w:tblGrid>
      <w:tr w:rsidR="003B626A" w:rsidRPr="00EE7210" w:rsidTr="00EE264C">
        <w:tc>
          <w:tcPr>
            <w:tcW w:w="243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26A" w:rsidRPr="00EE7210" w:rsidRDefault="003B626A" w:rsidP="00280445">
            <w:pPr>
              <w:rPr>
                <w:rFonts w:ascii="Arial Narrow" w:hAnsi="Arial Narrow" w:cs="Arial"/>
                <w:b/>
                <w:sz w:val="20"/>
                <w:szCs w:val="20"/>
              </w:rPr>
            </w:pPr>
            <w:r w:rsidRPr="00EE7210">
              <w:rPr>
                <w:rFonts w:ascii="Arial Narrow" w:hAnsi="Arial Narrow" w:cs="Arial"/>
                <w:b/>
                <w:sz w:val="20"/>
                <w:szCs w:val="20"/>
              </w:rPr>
              <w:t>Ukrep</w:t>
            </w:r>
          </w:p>
        </w:tc>
        <w:tc>
          <w:tcPr>
            <w:tcW w:w="60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26A" w:rsidRPr="00EE7210" w:rsidRDefault="003B626A" w:rsidP="00280445">
            <w:pPr>
              <w:rPr>
                <w:rFonts w:ascii="Arial Narrow" w:hAnsi="Arial Narrow" w:cs="Arial"/>
                <w:b/>
                <w:sz w:val="20"/>
                <w:szCs w:val="20"/>
              </w:rPr>
            </w:pPr>
            <w:r w:rsidRPr="00EE7210">
              <w:rPr>
                <w:rFonts w:ascii="Arial Narrow" w:hAnsi="Arial Narrow" w:cs="Arial"/>
                <w:b/>
                <w:sz w:val="20"/>
                <w:szCs w:val="20"/>
              </w:rPr>
              <w:t>2020</w:t>
            </w:r>
          </w:p>
        </w:tc>
        <w:tc>
          <w:tcPr>
            <w:tcW w:w="653"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3B626A" w:rsidRPr="00EE7210" w:rsidRDefault="003B626A" w:rsidP="00280445">
            <w:pPr>
              <w:rPr>
                <w:rFonts w:ascii="Arial Narrow" w:hAnsi="Arial Narrow" w:cs="Arial"/>
                <w:b/>
                <w:sz w:val="20"/>
                <w:szCs w:val="20"/>
              </w:rPr>
            </w:pPr>
            <w:r w:rsidRPr="00EE7210">
              <w:rPr>
                <w:rFonts w:ascii="Arial Narrow" w:hAnsi="Arial Narrow" w:cs="Arial"/>
                <w:b/>
                <w:sz w:val="20"/>
                <w:szCs w:val="20"/>
              </w:rPr>
              <w:t>202</w:t>
            </w:r>
            <w:r>
              <w:rPr>
                <w:rFonts w:ascii="Arial Narrow" w:hAnsi="Arial Narrow" w:cs="Arial"/>
                <w:b/>
                <w:sz w:val="20"/>
                <w:szCs w:val="20"/>
              </w:rPr>
              <w:t>1</w:t>
            </w:r>
          </w:p>
        </w:tc>
        <w:tc>
          <w:tcPr>
            <w:tcW w:w="65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26A" w:rsidRPr="00EE7210" w:rsidDel="003B626A" w:rsidRDefault="003B626A" w:rsidP="00280445">
            <w:pPr>
              <w:rPr>
                <w:rFonts w:ascii="Arial Narrow" w:hAnsi="Arial Narrow" w:cs="Arial"/>
                <w:b/>
                <w:sz w:val="20"/>
                <w:szCs w:val="20"/>
              </w:rPr>
            </w:pPr>
            <w:r>
              <w:rPr>
                <w:rFonts w:ascii="Arial Narrow" w:hAnsi="Arial Narrow" w:cs="Arial"/>
                <w:b/>
                <w:sz w:val="20"/>
                <w:szCs w:val="20"/>
              </w:rPr>
              <w:t>2020</w:t>
            </w:r>
          </w:p>
        </w:tc>
        <w:tc>
          <w:tcPr>
            <w:tcW w:w="65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26A" w:rsidRPr="00EE7210" w:rsidDel="003B626A" w:rsidRDefault="003B626A" w:rsidP="00280445">
            <w:pPr>
              <w:rPr>
                <w:rFonts w:ascii="Arial Narrow" w:hAnsi="Arial Narrow" w:cs="Arial"/>
                <w:b/>
                <w:sz w:val="20"/>
                <w:szCs w:val="20"/>
              </w:rPr>
            </w:pPr>
            <w:r>
              <w:rPr>
                <w:rFonts w:ascii="Arial Narrow" w:hAnsi="Arial Narrow" w:cs="Arial"/>
                <w:b/>
                <w:sz w:val="20"/>
                <w:szCs w:val="20"/>
              </w:rPr>
              <w:t>2023</w:t>
            </w:r>
          </w:p>
        </w:tc>
      </w:tr>
      <w:tr w:rsidR="003B626A" w:rsidRPr="00EE7210" w:rsidTr="00EE264C">
        <w:tc>
          <w:tcPr>
            <w:tcW w:w="2432" w:type="pct"/>
            <w:tcBorders>
              <w:top w:val="single" w:sz="4" w:space="0" w:color="auto"/>
              <w:left w:val="single" w:sz="4" w:space="0" w:color="auto"/>
              <w:bottom w:val="single" w:sz="4" w:space="0" w:color="auto"/>
              <w:right w:val="single" w:sz="4" w:space="0" w:color="auto"/>
            </w:tcBorders>
          </w:tcPr>
          <w:p w:rsidR="009B606C" w:rsidRPr="008F5385" w:rsidRDefault="008509D5" w:rsidP="008F5385">
            <w:pPr>
              <w:rPr>
                <w:rFonts w:ascii="Arial Narrow" w:hAnsi="Arial Narrow" w:cs="Arial"/>
                <w:sz w:val="20"/>
                <w:szCs w:val="20"/>
              </w:rPr>
            </w:pPr>
            <w:hyperlink w:anchor="OLE_LINK9" w:history="1">
              <w:r w:rsidR="003B626A" w:rsidRPr="008F5385">
                <w:rPr>
                  <w:rStyle w:val="Hiperpovezava"/>
                  <w:rFonts w:ascii="Arial Narrow" w:hAnsi="Arial Narrow" w:cs="Arial"/>
                  <w:color w:val="auto"/>
                  <w:sz w:val="20"/>
                  <w:szCs w:val="20"/>
                  <w:u w:val="none"/>
                </w:rPr>
                <w:t>Podnebni cilji in spremembe v sistemu vzgoje in izobraževanja</w:t>
              </w:r>
            </w:hyperlink>
          </w:p>
        </w:tc>
        <w:tc>
          <w:tcPr>
            <w:tcW w:w="609" w:type="pct"/>
            <w:tcBorders>
              <w:top w:val="single" w:sz="4" w:space="0" w:color="auto"/>
              <w:left w:val="single" w:sz="4" w:space="0" w:color="auto"/>
              <w:bottom w:val="single" w:sz="4" w:space="0" w:color="auto"/>
              <w:right w:val="single" w:sz="4" w:space="0" w:color="auto"/>
            </w:tcBorders>
          </w:tcPr>
          <w:p w:rsidR="003B626A" w:rsidRPr="00EE7210" w:rsidRDefault="003B626A" w:rsidP="003B626A">
            <w:pPr>
              <w:rPr>
                <w:rFonts w:ascii="Arial Narrow" w:hAnsi="Arial Narrow" w:cs="Arial"/>
                <w:sz w:val="20"/>
                <w:szCs w:val="20"/>
              </w:rPr>
            </w:pPr>
            <w:r>
              <w:rPr>
                <w:rFonts w:ascii="Arial Narrow" w:hAnsi="Arial Narrow" w:cs="Arial"/>
                <w:sz w:val="20"/>
                <w:szCs w:val="20"/>
              </w:rPr>
              <w:t>do 1 mio EUR</w:t>
            </w:r>
          </w:p>
        </w:tc>
        <w:tc>
          <w:tcPr>
            <w:tcW w:w="653" w:type="pct"/>
            <w:tcBorders>
              <w:top w:val="single" w:sz="4" w:space="0" w:color="auto"/>
              <w:left w:val="single" w:sz="4" w:space="0" w:color="auto"/>
              <w:bottom w:val="single" w:sz="4" w:space="0" w:color="auto"/>
              <w:right w:val="single" w:sz="4" w:space="0" w:color="auto"/>
            </w:tcBorders>
            <w:hideMark/>
          </w:tcPr>
          <w:p w:rsidR="003B626A" w:rsidRPr="00EE7210" w:rsidRDefault="003B626A" w:rsidP="001C3107">
            <w:pPr>
              <w:rPr>
                <w:rFonts w:ascii="Arial Narrow" w:hAnsi="Arial Narrow" w:cs="Arial"/>
                <w:sz w:val="20"/>
                <w:szCs w:val="20"/>
              </w:rPr>
            </w:pPr>
            <w:r>
              <w:rPr>
                <w:rFonts w:ascii="Arial Narrow" w:hAnsi="Arial Narrow" w:cs="Arial"/>
                <w:sz w:val="20"/>
                <w:szCs w:val="20"/>
              </w:rPr>
              <w:t xml:space="preserve"> do 1 mio EUR</w:t>
            </w:r>
          </w:p>
        </w:tc>
        <w:tc>
          <w:tcPr>
            <w:tcW w:w="653" w:type="pct"/>
            <w:tcBorders>
              <w:top w:val="single" w:sz="4" w:space="0" w:color="auto"/>
              <w:left w:val="single" w:sz="4" w:space="0" w:color="auto"/>
              <w:bottom w:val="single" w:sz="4" w:space="0" w:color="auto"/>
              <w:right w:val="single" w:sz="4" w:space="0" w:color="auto"/>
            </w:tcBorders>
          </w:tcPr>
          <w:p w:rsidR="003B626A" w:rsidRPr="00EE7210" w:rsidRDefault="003B626A" w:rsidP="001C3107">
            <w:pPr>
              <w:rPr>
                <w:rFonts w:ascii="Arial Narrow" w:hAnsi="Arial Narrow" w:cs="Arial"/>
                <w:sz w:val="20"/>
                <w:szCs w:val="20"/>
              </w:rPr>
            </w:pPr>
            <w:r>
              <w:rPr>
                <w:rFonts w:ascii="Arial Narrow" w:hAnsi="Arial Narrow" w:cs="Arial"/>
                <w:sz w:val="20"/>
                <w:szCs w:val="20"/>
              </w:rPr>
              <w:t>do 1 mio EUR</w:t>
            </w:r>
          </w:p>
        </w:tc>
        <w:tc>
          <w:tcPr>
            <w:tcW w:w="653" w:type="pct"/>
            <w:tcBorders>
              <w:top w:val="single" w:sz="4" w:space="0" w:color="auto"/>
              <w:left w:val="single" w:sz="4" w:space="0" w:color="auto"/>
              <w:bottom w:val="single" w:sz="4" w:space="0" w:color="auto"/>
              <w:right w:val="single" w:sz="4" w:space="0" w:color="auto"/>
            </w:tcBorders>
          </w:tcPr>
          <w:p w:rsidR="003B626A" w:rsidRPr="00EE7210" w:rsidRDefault="003B626A" w:rsidP="001C3107">
            <w:pPr>
              <w:rPr>
                <w:rFonts w:ascii="Arial Narrow" w:hAnsi="Arial Narrow" w:cs="Arial"/>
                <w:sz w:val="20"/>
                <w:szCs w:val="20"/>
              </w:rPr>
            </w:pPr>
            <w:r>
              <w:rPr>
                <w:rFonts w:ascii="Arial Narrow" w:hAnsi="Arial Narrow" w:cs="Arial"/>
                <w:sz w:val="20"/>
                <w:szCs w:val="20"/>
              </w:rPr>
              <w:t>do 1 mio EUR</w:t>
            </w:r>
          </w:p>
        </w:tc>
      </w:tr>
      <w:tr w:rsidR="003B626A" w:rsidRPr="00EE7210" w:rsidTr="00EE264C">
        <w:tc>
          <w:tcPr>
            <w:tcW w:w="2432" w:type="pct"/>
            <w:tcBorders>
              <w:top w:val="single" w:sz="4" w:space="0" w:color="auto"/>
              <w:left w:val="single" w:sz="4" w:space="0" w:color="auto"/>
              <w:bottom w:val="single" w:sz="4" w:space="0" w:color="auto"/>
              <w:right w:val="single" w:sz="4" w:space="0" w:color="auto"/>
            </w:tcBorders>
          </w:tcPr>
          <w:p w:rsidR="003B626A" w:rsidRPr="00EE7210" w:rsidRDefault="003B626A" w:rsidP="00280445">
            <w:pPr>
              <w:rPr>
                <w:rFonts w:ascii="Arial Narrow" w:hAnsi="Arial Narrow" w:cs="Arial"/>
                <w:b/>
                <w:sz w:val="20"/>
                <w:szCs w:val="20"/>
              </w:rPr>
            </w:pPr>
            <w:r w:rsidRPr="00EE7210">
              <w:rPr>
                <w:rFonts w:ascii="Arial Narrow" w:hAnsi="Arial Narrow" w:cs="Arial"/>
                <w:b/>
                <w:sz w:val="20"/>
                <w:szCs w:val="20"/>
              </w:rPr>
              <w:t>skupaj</w:t>
            </w:r>
          </w:p>
        </w:tc>
        <w:tc>
          <w:tcPr>
            <w:tcW w:w="609" w:type="pct"/>
            <w:tcBorders>
              <w:top w:val="single" w:sz="4" w:space="0" w:color="auto"/>
              <w:left w:val="single" w:sz="4" w:space="0" w:color="auto"/>
              <w:bottom w:val="single" w:sz="4" w:space="0" w:color="auto"/>
              <w:right w:val="single" w:sz="4" w:space="0" w:color="auto"/>
            </w:tcBorders>
          </w:tcPr>
          <w:p w:rsidR="003B626A" w:rsidRPr="00EE7210" w:rsidRDefault="003B626A" w:rsidP="003B626A">
            <w:pPr>
              <w:rPr>
                <w:rFonts w:ascii="Arial Narrow" w:hAnsi="Arial Narrow" w:cs="Arial"/>
                <w:b/>
                <w:sz w:val="20"/>
                <w:szCs w:val="20"/>
              </w:rPr>
            </w:pPr>
            <w:r>
              <w:rPr>
                <w:rFonts w:ascii="Arial Narrow" w:hAnsi="Arial Narrow" w:cs="Arial"/>
                <w:b/>
                <w:sz w:val="20"/>
                <w:szCs w:val="20"/>
              </w:rPr>
              <w:t>do 1</w:t>
            </w:r>
            <w:r w:rsidRPr="00EE7210">
              <w:rPr>
                <w:rFonts w:ascii="Arial Narrow" w:hAnsi="Arial Narrow" w:cs="Arial"/>
                <w:b/>
                <w:sz w:val="20"/>
                <w:szCs w:val="20"/>
              </w:rPr>
              <w:t xml:space="preserve"> mio EUR</w:t>
            </w:r>
          </w:p>
        </w:tc>
        <w:tc>
          <w:tcPr>
            <w:tcW w:w="653" w:type="pct"/>
            <w:tcBorders>
              <w:top w:val="single" w:sz="4" w:space="0" w:color="auto"/>
              <w:left w:val="single" w:sz="4" w:space="0" w:color="auto"/>
              <w:bottom w:val="single" w:sz="4" w:space="0" w:color="auto"/>
              <w:right w:val="single" w:sz="4" w:space="0" w:color="auto"/>
            </w:tcBorders>
          </w:tcPr>
          <w:p w:rsidR="003B626A" w:rsidRPr="00EE7210" w:rsidRDefault="003B626A" w:rsidP="00280445">
            <w:pPr>
              <w:rPr>
                <w:rFonts w:ascii="Arial Narrow" w:hAnsi="Arial Narrow" w:cs="Arial"/>
                <w:b/>
                <w:sz w:val="20"/>
                <w:szCs w:val="20"/>
              </w:rPr>
            </w:pPr>
            <w:r>
              <w:rPr>
                <w:rFonts w:ascii="Arial Narrow" w:hAnsi="Arial Narrow" w:cs="Arial"/>
                <w:b/>
                <w:sz w:val="20"/>
                <w:szCs w:val="20"/>
              </w:rPr>
              <w:t>do 1</w:t>
            </w:r>
            <w:r w:rsidRPr="00EE7210">
              <w:rPr>
                <w:rFonts w:ascii="Arial Narrow" w:hAnsi="Arial Narrow" w:cs="Arial"/>
                <w:b/>
                <w:sz w:val="20"/>
                <w:szCs w:val="20"/>
              </w:rPr>
              <w:t xml:space="preserve"> mio EUR</w:t>
            </w:r>
          </w:p>
        </w:tc>
        <w:tc>
          <w:tcPr>
            <w:tcW w:w="653" w:type="pct"/>
            <w:tcBorders>
              <w:top w:val="single" w:sz="4" w:space="0" w:color="auto"/>
              <w:left w:val="single" w:sz="4" w:space="0" w:color="auto"/>
              <w:bottom w:val="single" w:sz="4" w:space="0" w:color="auto"/>
              <w:right w:val="single" w:sz="4" w:space="0" w:color="auto"/>
            </w:tcBorders>
          </w:tcPr>
          <w:p w:rsidR="003B626A" w:rsidRPr="00EE7210" w:rsidRDefault="003B626A" w:rsidP="00280445">
            <w:pPr>
              <w:rPr>
                <w:rFonts w:ascii="Arial Narrow" w:hAnsi="Arial Narrow" w:cs="Arial"/>
                <w:b/>
                <w:sz w:val="20"/>
                <w:szCs w:val="20"/>
              </w:rPr>
            </w:pPr>
            <w:r w:rsidRPr="005A2A6C">
              <w:rPr>
                <w:rFonts w:ascii="Arial Narrow" w:hAnsi="Arial Narrow" w:cs="Arial"/>
                <w:b/>
                <w:sz w:val="20"/>
                <w:szCs w:val="20"/>
              </w:rPr>
              <w:t>do 1 mio EUR</w:t>
            </w:r>
          </w:p>
        </w:tc>
        <w:tc>
          <w:tcPr>
            <w:tcW w:w="653" w:type="pct"/>
            <w:tcBorders>
              <w:top w:val="single" w:sz="4" w:space="0" w:color="auto"/>
              <w:left w:val="single" w:sz="4" w:space="0" w:color="auto"/>
              <w:bottom w:val="single" w:sz="4" w:space="0" w:color="auto"/>
              <w:right w:val="single" w:sz="4" w:space="0" w:color="auto"/>
            </w:tcBorders>
          </w:tcPr>
          <w:p w:rsidR="003B626A" w:rsidRPr="00EE7210" w:rsidRDefault="003B626A" w:rsidP="00280445">
            <w:pPr>
              <w:rPr>
                <w:rFonts w:ascii="Arial Narrow" w:hAnsi="Arial Narrow" w:cs="Arial"/>
                <w:b/>
                <w:sz w:val="20"/>
                <w:szCs w:val="20"/>
              </w:rPr>
            </w:pPr>
            <w:r w:rsidRPr="005A2A6C">
              <w:rPr>
                <w:rFonts w:ascii="Arial Narrow" w:hAnsi="Arial Narrow" w:cs="Arial"/>
                <w:b/>
                <w:sz w:val="20"/>
                <w:szCs w:val="20"/>
              </w:rPr>
              <w:t>do 1 mio EUR</w:t>
            </w:r>
          </w:p>
        </w:tc>
      </w:tr>
    </w:tbl>
    <w:p w:rsidR="009B606C" w:rsidRDefault="009B606C" w:rsidP="00280445">
      <w:pPr>
        <w:rPr>
          <w:rFonts w:ascii="Arial" w:hAnsi="Arial" w:cs="Arial"/>
          <w:sz w:val="20"/>
          <w:szCs w:val="20"/>
        </w:rPr>
      </w:pPr>
    </w:p>
    <w:p w:rsidR="008F5385" w:rsidRPr="00642694" w:rsidRDefault="008F5385" w:rsidP="00280445">
      <w:pPr>
        <w:rPr>
          <w:rFonts w:ascii="Arial" w:hAnsi="Arial" w:cs="Arial"/>
          <w:sz w:val="20"/>
          <w:szCs w:val="20"/>
        </w:rPr>
      </w:pPr>
    </w:p>
    <w:p w:rsidR="007B72F4" w:rsidRDefault="009B1DD4" w:rsidP="00D73890">
      <w:pPr>
        <w:pStyle w:val="Naslov2"/>
        <w:ind w:left="720"/>
      </w:pPr>
      <w:bookmarkStart w:id="15" w:name="_Toc22724159"/>
      <w:r>
        <w:t xml:space="preserve">4.9 </w:t>
      </w:r>
      <w:r w:rsidR="00D31E59">
        <w:t>Sofinanciranje p</w:t>
      </w:r>
      <w:r w:rsidR="00136705">
        <w:t>rojekt</w:t>
      </w:r>
      <w:r w:rsidR="00D31E59">
        <w:t>ov</w:t>
      </w:r>
      <w:r w:rsidR="00F21DA7">
        <w:t xml:space="preserve"> LIFE</w:t>
      </w:r>
      <w:bookmarkEnd w:id="15"/>
    </w:p>
    <w:p w:rsidR="00136705" w:rsidRDefault="00136705" w:rsidP="00136705">
      <w:pPr>
        <w:pStyle w:val="Brezrazmikov"/>
        <w:rPr>
          <w:rFonts w:ascii="Arial" w:hAnsi="Arial" w:cs="Arial"/>
          <w:sz w:val="20"/>
          <w:szCs w:val="20"/>
        </w:rPr>
      </w:pPr>
    </w:p>
    <w:p w:rsidR="00D5501E" w:rsidRDefault="005A0676" w:rsidP="005A0676">
      <w:pPr>
        <w:pStyle w:val="Brezrazmikov"/>
        <w:jc w:val="both"/>
        <w:rPr>
          <w:rFonts w:ascii="Helv" w:hAnsi="Helv" w:cs="Helv"/>
          <w:color w:val="000000"/>
          <w:sz w:val="20"/>
          <w:szCs w:val="20"/>
        </w:rPr>
      </w:pPr>
      <w:r w:rsidRPr="005A0676">
        <w:rPr>
          <w:rFonts w:ascii="Arial" w:hAnsi="Arial" w:cs="Arial"/>
          <w:sz w:val="20"/>
          <w:szCs w:val="20"/>
        </w:rPr>
        <w:t>S</w:t>
      </w:r>
      <w:r>
        <w:rPr>
          <w:rFonts w:ascii="Arial" w:hAnsi="Arial" w:cs="Arial"/>
          <w:sz w:val="20"/>
          <w:szCs w:val="20"/>
        </w:rPr>
        <w:t>redstva podnebnega sklada bodo kot do</w:t>
      </w:r>
      <w:r w:rsidR="00F21DA7">
        <w:rPr>
          <w:rFonts w:ascii="Arial" w:hAnsi="Arial" w:cs="Arial"/>
          <w:sz w:val="20"/>
          <w:szCs w:val="20"/>
        </w:rPr>
        <w:t>slej</w:t>
      </w:r>
      <w:r>
        <w:rPr>
          <w:rFonts w:ascii="Arial" w:hAnsi="Arial" w:cs="Arial"/>
          <w:sz w:val="20"/>
          <w:szCs w:val="20"/>
        </w:rPr>
        <w:t xml:space="preserve"> namenjena sofinanciranju</w:t>
      </w:r>
      <w:r w:rsidRPr="005A0676">
        <w:rPr>
          <w:rFonts w:ascii="Arial" w:hAnsi="Arial" w:cs="Arial"/>
          <w:sz w:val="20"/>
          <w:szCs w:val="20"/>
        </w:rPr>
        <w:t xml:space="preserve"> </w:t>
      </w:r>
      <w:r w:rsidR="00AE1C99" w:rsidRPr="005A0676">
        <w:rPr>
          <w:rFonts w:ascii="Arial" w:hAnsi="Arial" w:cs="Arial"/>
          <w:sz w:val="20"/>
          <w:szCs w:val="20"/>
        </w:rPr>
        <w:t>tradicionalnih in integralnih</w:t>
      </w:r>
      <w:r w:rsidRPr="005A0676">
        <w:rPr>
          <w:rFonts w:ascii="Arial" w:hAnsi="Arial" w:cs="Arial"/>
          <w:sz w:val="20"/>
          <w:szCs w:val="20"/>
        </w:rPr>
        <w:t xml:space="preserve"> projektov, za katere je Evropska komisija odobrila sofinanciranje iz programa LIFE</w:t>
      </w:r>
      <w:r>
        <w:rPr>
          <w:rFonts w:ascii="Arial" w:hAnsi="Arial" w:cs="Arial"/>
          <w:sz w:val="20"/>
          <w:szCs w:val="20"/>
        </w:rPr>
        <w:t xml:space="preserve">, ki od leta 2016 </w:t>
      </w:r>
      <w:r w:rsidR="00F21DA7">
        <w:rPr>
          <w:rFonts w:ascii="Arial" w:hAnsi="Arial" w:cs="Arial"/>
          <w:sz w:val="20"/>
          <w:szCs w:val="20"/>
        </w:rPr>
        <w:t>omogoča</w:t>
      </w:r>
      <w:r>
        <w:rPr>
          <w:rFonts w:ascii="Arial" w:hAnsi="Arial" w:cs="Arial"/>
          <w:sz w:val="20"/>
          <w:szCs w:val="20"/>
        </w:rPr>
        <w:t xml:space="preserve"> </w:t>
      </w:r>
      <w:r w:rsidR="00F21DA7">
        <w:rPr>
          <w:rFonts w:ascii="Arial" w:hAnsi="Arial" w:cs="Arial"/>
          <w:sz w:val="20"/>
          <w:szCs w:val="20"/>
        </w:rPr>
        <w:t xml:space="preserve">tudi </w:t>
      </w:r>
      <w:r>
        <w:rPr>
          <w:rFonts w:ascii="Arial" w:hAnsi="Arial" w:cs="Arial"/>
          <w:sz w:val="20"/>
          <w:szCs w:val="20"/>
        </w:rPr>
        <w:t>prijav</w:t>
      </w:r>
      <w:r w:rsidR="00F21DA7">
        <w:rPr>
          <w:rFonts w:ascii="Arial" w:hAnsi="Arial" w:cs="Arial"/>
          <w:sz w:val="20"/>
          <w:szCs w:val="20"/>
        </w:rPr>
        <w:t>o</w:t>
      </w:r>
      <w:r>
        <w:rPr>
          <w:rFonts w:ascii="Arial" w:hAnsi="Arial" w:cs="Arial"/>
          <w:sz w:val="20"/>
          <w:szCs w:val="20"/>
        </w:rPr>
        <w:t xml:space="preserve"> projektov s področja podnebnih sprememb. </w:t>
      </w:r>
      <w:r w:rsidRPr="005A0676">
        <w:rPr>
          <w:rFonts w:ascii="Arial" w:hAnsi="Arial" w:cs="Arial"/>
          <w:sz w:val="20"/>
          <w:szCs w:val="20"/>
        </w:rPr>
        <w:t xml:space="preserve">Pogoji za dodelitev sredstev iz </w:t>
      </w:r>
      <w:r>
        <w:rPr>
          <w:rFonts w:ascii="Arial" w:hAnsi="Arial" w:cs="Arial"/>
          <w:sz w:val="20"/>
          <w:szCs w:val="20"/>
        </w:rPr>
        <w:t xml:space="preserve">Sklada za podnebne spremembe so, da je </w:t>
      </w:r>
      <w:r w:rsidRPr="005A0676">
        <w:rPr>
          <w:rFonts w:ascii="Arial" w:hAnsi="Arial" w:cs="Arial"/>
          <w:sz w:val="20"/>
          <w:szCs w:val="20"/>
        </w:rPr>
        <w:t>projek</w:t>
      </w:r>
      <w:r>
        <w:rPr>
          <w:rFonts w:ascii="Arial" w:hAnsi="Arial" w:cs="Arial"/>
          <w:sz w:val="20"/>
          <w:szCs w:val="20"/>
        </w:rPr>
        <w:t>tni predlog za sofinanciranje</w:t>
      </w:r>
      <w:r w:rsidRPr="005A0676">
        <w:rPr>
          <w:rFonts w:ascii="Arial" w:hAnsi="Arial" w:cs="Arial"/>
          <w:sz w:val="20"/>
          <w:szCs w:val="20"/>
        </w:rPr>
        <w:t xml:space="preserve"> z odločbo potrdila Evropska komisija;</w:t>
      </w:r>
      <w:r w:rsidR="00F87326">
        <w:rPr>
          <w:rFonts w:ascii="Arial" w:hAnsi="Arial" w:cs="Arial"/>
          <w:sz w:val="20"/>
          <w:szCs w:val="20"/>
        </w:rPr>
        <w:t xml:space="preserve"> da je </w:t>
      </w:r>
      <w:r w:rsidRPr="005A0676">
        <w:rPr>
          <w:rFonts w:ascii="Arial" w:hAnsi="Arial" w:cs="Arial"/>
          <w:sz w:val="20"/>
          <w:szCs w:val="20"/>
        </w:rPr>
        <w:t>u</w:t>
      </w:r>
      <w:r w:rsidR="00F87326">
        <w:rPr>
          <w:rFonts w:ascii="Arial" w:hAnsi="Arial" w:cs="Arial"/>
          <w:sz w:val="20"/>
          <w:szCs w:val="20"/>
        </w:rPr>
        <w:t>pravičenec (nosilec projekta)</w:t>
      </w:r>
      <w:r w:rsidRPr="005A0676">
        <w:rPr>
          <w:rFonts w:ascii="Arial" w:hAnsi="Arial" w:cs="Arial"/>
          <w:sz w:val="20"/>
          <w:szCs w:val="20"/>
        </w:rPr>
        <w:t xml:space="preserve"> z Evropsko komisijo sklenil pogodbo o sofinanciranju;</w:t>
      </w:r>
      <w:r w:rsidR="00F87326">
        <w:rPr>
          <w:rFonts w:ascii="Arial" w:hAnsi="Arial" w:cs="Arial"/>
          <w:sz w:val="20"/>
          <w:szCs w:val="20"/>
        </w:rPr>
        <w:t xml:space="preserve"> in da je </w:t>
      </w:r>
      <w:r w:rsidRPr="005A0676">
        <w:rPr>
          <w:rFonts w:ascii="Arial" w:hAnsi="Arial" w:cs="Arial"/>
          <w:sz w:val="20"/>
          <w:szCs w:val="20"/>
        </w:rPr>
        <w:t>s</w:t>
      </w:r>
      <w:r w:rsidR="00F87326">
        <w:rPr>
          <w:rFonts w:ascii="Arial" w:hAnsi="Arial" w:cs="Arial"/>
          <w:sz w:val="20"/>
          <w:szCs w:val="20"/>
        </w:rPr>
        <w:t>ofinanciranje namenjeno akcijam</w:t>
      </w:r>
      <w:r w:rsidRPr="005A0676">
        <w:rPr>
          <w:rFonts w:ascii="Arial" w:hAnsi="Arial" w:cs="Arial"/>
          <w:sz w:val="20"/>
          <w:szCs w:val="20"/>
        </w:rPr>
        <w:t xml:space="preserve"> projekta iz podprograma »podnebni ukrepi«, ki se bodo izvajal</w:t>
      </w:r>
      <w:r w:rsidR="00EB0716">
        <w:rPr>
          <w:rFonts w:ascii="Arial" w:hAnsi="Arial" w:cs="Arial"/>
          <w:sz w:val="20"/>
          <w:szCs w:val="20"/>
        </w:rPr>
        <w:t>i</w:t>
      </w:r>
      <w:r w:rsidRPr="005A0676">
        <w:rPr>
          <w:rFonts w:ascii="Arial" w:hAnsi="Arial" w:cs="Arial"/>
          <w:sz w:val="20"/>
          <w:szCs w:val="20"/>
        </w:rPr>
        <w:t xml:space="preserve"> na ozemlju Republike Slovenije</w:t>
      </w:r>
      <w:r w:rsidR="00F87326">
        <w:rPr>
          <w:rFonts w:ascii="Arial" w:hAnsi="Arial" w:cs="Arial"/>
          <w:sz w:val="20"/>
          <w:szCs w:val="20"/>
        </w:rPr>
        <w:t>.</w:t>
      </w:r>
      <w:r w:rsidR="007D0F20">
        <w:rPr>
          <w:rFonts w:ascii="Arial" w:hAnsi="Arial" w:cs="Arial"/>
          <w:sz w:val="20"/>
          <w:szCs w:val="20"/>
        </w:rPr>
        <w:t xml:space="preserve"> </w:t>
      </w:r>
      <w:r w:rsidRPr="005A0676">
        <w:rPr>
          <w:rFonts w:ascii="Arial" w:hAnsi="Arial" w:cs="Arial"/>
          <w:sz w:val="20"/>
          <w:szCs w:val="20"/>
        </w:rPr>
        <w:t xml:space="preserve">Sredstva se bodo porabljala v skladu </w:t>
      </w:r>
      <w:r w:rsidR="00EB0716">
        <w:rPr>
          <w:rFonts w:ascii="Arial" w:hAnsi="Arial" w:cs="Arial"/>
          <w:sz w:val="20"/>
          <w:szCs w:val="20"/>
        </w:rPr>
        <w:t>s</w:t>
      </w:r>
      <w:r w:rsidR="00AF083B">
        <w:rPr>
          <w:rFonts w:ascii="Arial" w:hAnsi="Arial" w:cs="Arial"/>
          <w:sz w:val="20"/>
          <w:szCs w:val="20"/>
        </w:rPr>
        <w:t xml:space="preserve"> </w:t>
      </w:r>
      <w:r w:rsidR="00EB0716">
        <w:rPr>
          <w:rFonts w:ascii="Arial" w:hAnsi="Arial" w:cs="Arial"/>
          <w:sz w:val="20"/>
          <w:szCs w:val="20"/>
        </w:rPr>
        <w:t>sklenjenimi</w:t>
      </w:r>
      <w:r w:rsidRPr="005A0676">
        <w:rPr>
          <w:rFonts w:ascii="Arial" w:hAnsi="Arial" w:cs="Arial"/>
          <w:sz w:val="20"/>
          <w:szCs w:val="20"/>
        </w:rPr>
        <w:t xml:space="preserve"> pogodb</w:t>
      </w:r>
      <w:r w:rsidR="00EB0716">
        <w:rPr>
          <w:rFonts w:ascii="Arial" w:hAnsi="Arial" w:cs="Arial"/>
          <w:sz w:val="20"/>
          <w:szCs w:val="20"/>
        </w:rPr>
        <w:t>ami</w:t>
      </w:r>
      <w:r w:rsidRPr="005A0676">
        <w:rPr>
          <w:rFonts w:ascii="Arial" w:hAnsi="Arial" w:cs="Arial"/>
          <w:sz w:val="20"/>
          <w:szCs w:val="20"/>
        </w:rPr>
        <w:t xml:space="preserve"> do izteka </w:t>
      </w:r>
      <w:r w:rsidR="00EB0716">
        <w:rPr>
          <w:rFonts w:ascii="Arial" w:hAnsi="Arial" w:cs="Arial"/>
          <w:sz w:val="20"/>
          <w:szCs w:val="20"/>
        </w:rPr>
        <w:t>njihove veljavnosti</w:t>
      </w:r>
      <w:r w:rsidRPr="005A0676">
        <w:rPr>
          <w:rFonts w:ascii="Arial" w:hAnsi="Arial" w:cs="Arial"/>
          <w:sz w:val="20"/>
          <w:szCs w:val="20"/>
        </w:rPr>
        <w:t xml:space="preserve">. Pogodbe se bodo sklepale za različna obdobja ter bodo </w:t>
      </w:r>
      <w:r w:rsidR="00EB0716">
        <w:rPr>
          <w:rFonts w:ascii="Arial" w:hAnsi="Arial" w:cs="Arial"/>
          <w:sz w:val="20"/>
          <w:szCs w:val="20"/>
        </w:rPr>
        <w:t>časovno usklajene</w:t>
      </w:r>
      <w:r w:rsidRPr="005A0676">
        <w:rPr>
          <w:rFonts w:ascii="Arial" w:hAnsi="Arial" w:cs="Arial"/>
          <w:sz w:val="20"/>
          <w:szCs w:val="20"/>
        </w:rPr>
        <w:t xml:space="preserve"> s pogodbami med Evropsko </w:t>
      </w:r>
      <w:r w:rsidRPr="00D5501E">
        <w:rPr>
          <w:rFonts w:ascii="Helv" w:hAnsi="Helv" w:cs="Helv"/>
          <w:color w:val="000000"/>
          <w:sz w:val="20"/>
          <w:szCs w:val="20"/>
        </w:rPr>
        <w:t>komisijo in upravičenci projektnih predlogov.</w:t>
      </w:r>
      <w:r w:rsidR="00F87326" w:rsidRPr="00D5501E">
        <w:rPr>
          <w:rFonts w:ascii="Helv" w:hAnsi="Helv" w:cs="Helv"/>
          <w:color w:val="000000"/>
          <w:sz w:val="20"/>
          <w:szCs w:val="20"/>
        </w:rPr>
        <w:t xml:space="preserve"> </w:t>
      </w:r>
      <w:r w:rsidR="00AA76DC">
        <w:rPr>
          <w:rFonts w:ascii="Helv" w:hAnsi="Helv" w:cs="Helv"/>
          <w:color w:val="000000"/>
          <w:sz w:val="20"/>
          <w:szCs w:val="20"/>
        </w:rPr>
        <w:t>Tradicionalni projekti bodo sofinancirani v višini do 20</w:t>
      </w:r>
      <w:r w:rsidR="00EB0716">
        <w:rPr>
          <w:rFonts w:ascii="Helv" w:hAnsi="Helv" w:cs="Helv"/>
          <w:color w:val="000000"/>
          <w:sz w:val="20"/>
          <w:szCs w:val="20"/>
        </w:rPr>
        <w:t xml:space="preserve"> </w:t>
      </w:r>
      <w:r w:rsidR="00AA76DC">
        <w:rPr>
          <w:rFonts w:ascii="Helv" w:hAnsi="Helv" w:cs="Helv"/>
          <w:color w:val="000000"/>
          <w:sz w:val="20"/>
          <w:szCs w:val="20"/>
        </w:rPr>
        <w:t>% upravičenih stroškov k</w:t>
      </w:r>
      <w:r w:rsidR="00EB0716">
        <w:rPr>
          <w:rFonts w:ascii="Helv" w:hAnsi="Helv" w:cs="Helv"/>
          <w:color w:val="000000"/>
          <w:sz w:val="20"/>
          <w:szCs w:val="20"/>
        </w:rPr>
        <w:t>akor</w:t>
      </w:r>
      <w:r w:rsidR="00AA76DC">
        <w:rPr>
          <w:rFonts w:ascii="Helv" w:hAnsi="Helv" w:cs="Helv"/>
          <w:color w:val="000000"/>
          <w:sz w:val="20"/>
          <w:szCs w:val="20"/>
        </w:rPr>
        <w:t xml:space="preserve"> dos</w:t>
      </w:r>
      <w:r w:rsidR="00EB0716">
        <w:rPr>
          <w:rFonts w:ascii="Helv" w:hAnsi="Helv" w:cs="Helv"/>
          <w:color w:val="000000"/>
          <w:sz w:val="20"/>
          <w:szCs w:val="20"/>
        </w:rPr>
        <w:t>lej</w:t>
      </w:r>
      <w:r w:rsidR="00D5501E">
        <w:rPr>
          <w:rFonts w:ascii="Helv" w:hAnsi="Helv" w:cs="Helv"/>
          <w:color w:val="000000"/>
          <w:sz w:val="20"/>
          <w:szCs w:val="20"/>
        </w:rPr>
        <w:t xml:space="preserve">, ob </w:t>
      </w:r>
      <w:r w:rsidR="008F5385">
        <w:rPr>
          <w:rFonts w:ascii="Helv" w:hAnsi="Helv" w:cs="Helv"/>
          <w:color w:val="000000"/>
          <w:sz w:val="20"/>
          <w:szCs w:val="20"/>
        </w:rPr>
        <w:t>tem pa je kot novost v obdobju 2020-2023</w:t>
      </w:r>
      <w:r w:rsidR="00D5501E">
        <w:rPr>
          <w:rFonts w:ascii="Helv" w:hAnsi="Helv" w:cs="Helv"/>
          <w:color w:val="000000"/>
          <w:sz w:val="20"/>
          <w:szCs w:val="20"/>
        </w:rPr>
        <w:t xml:space="preserve"> predvideno s</w:t>
      </w:r>
      <w:r w:rsidR="007D0F20" w:rsidRPr="00D5501E">
        <w:rPr>
          <w:rFonts w:ascii="Helv" w:hAnsi="Helv" w:cs="Helv"/>
          <w:color w:val="000000"/>
          <w:sz w:val="20"/>
          <w:szCs w:val="20"/>
        </w:rPr>
        <w:t>ofinanciranje</w:t>
      </w:r>
      <w:r w:rsidR="00D5501E">
        <w:rPr>
          <w:rFonts w:ascii="Helv" w:hAnsi="Helv" w:cs="Helv"/>
          <w:color w:val="000000"/>
          <w:sz w:val="20"/>
          <w:szCs w:val="20"/>
        </w:rPr>
        <w:t xml:space="preserve"> tudi </w:t>
      </w:r>
      <w:r w:rsidR="008F5385">
        <w:rPr>
          <w:rFonts w:ascii="Helv" w:hAnsi="Helv" w:cs="Helv"/>
          <w:color w:val="000000"/>
          <w:sz w:val="20"/>
          <w:szCs w:val="20"/>
        </w:rPr>
        <w:t xml:space="preserve">nekaterih </w:t>
      </w:r>
      <w:r w:rsidR="00EE7210">
        <w:rPr>
          <w:rFonts w:ascii="Helv" w:hAnsi="Helv" w:cs="Helv"/>
          <w:color w:val="000000"/>
          <w:sz w:val="20"/>
          <w:szCs w:val="20"/>
        </w:rPr>
        <w:t xml:space="preserve">tradicionalnih </w:t>
      </w:r>
      <w:r w:rsidR="00D5501E">
        <w:rPr>
          <w:rFonts w:ascii="Helv" w:hAnsi="Helv" w:cs="Helv"/>
          <w:color w:val="000000"/>
          <w:sz w:val="20"/>
          <w:szCs w:val="20"/>
        </w:rPr>
        <w:t>LIFE projektov, ki jih je Evropska komisija odobrila v okviru podprograma za naravo in okolje.</w:t>
      </w:r>
      <w:r w:rsidR="007D0F20" w:rsidRPr="00D5501E">
        <w:rPr>
          <w:rFonts w:ascii="Helv" w:hAnsi="Helv" w:cs="Helv"/>
          <w:color w:val="000000"/>
          <w:sz w:val="20"/>
          <w:szCs w:val="20"/>
        </w:rPr>
        <w:t xml:space="preserve"> </w:t>
      </w:r>
    </w:p>
    <w:p w:rsidR="00D5501E" w:rsidRDefault="00D5501E" w:rsidP="005A0676">
      <w:pPr>
        <w:pStyle w:val="Brezrazmikov"/>
        <w:jc w:val="both"/>
        <w:rPr>
          <w:rFonts w:ascii="Helv" w:hAnsi="Helv" w:cs="Helv"/>
          <w:color w:val="000000"/>
          <w:sz w:val="20"/>
          <w:szCs w:val="20"/>
        </w:rPr>
      </w:pPr>
    </w:p>
    <w:p w:rsidR="007F25DF" w:rsidRPr="00D5501E" w:rsidRDefault="00D5501E" w:rsidP="007D0F20">
      <w:pPr>
        <w:pStyle w:val="Brezrazmikov"/>
        <w:jc w:val="both"/>
        <w:rPr>
          <w:rFonts w:ascii="Helv" w:hAnsi="Helv" w:cs="Helv"/>
          <w:color w:val="000000"/>
          <w:sz w:val="20"/>
          <w:szCs w:val="20"/>
        </w:rPr>
      </w:pPr>
      <w:r>
        <w:rPr>
          <w:rFonts w:ascii="Helv" w:hAnsi="Helv" w:cs="Helv"/>
          <w:color w:val="000000"/>
          <w:sz w:val="20"/>
          <w:szCs w:val="20"/>
        </w:rPr>
        <w:t xml:space="preserve">Podnebni LIFE projekti, ki </w:t>
      </w:r>
      <w:r w:rsidR="0042500D">
        <w:rPr>
          <w:rFonts w:ascii="Helv" w:hAnsi="Helv" w:cs="Helv"/>
          <w:color w:val="000000"/>
          <w:sz w:val="20"/>
          <w:szCs w:val="20"/>
        </w:rPr>
        <w:t>se</w:t>
      </w:r>
      <w:r>
        <w:rPr>
          <w:rFonts w:ascii="Helv" w:hAnsi="Helv" w:cs="Helv"/>
          <w:color w:val="000000"/>
          <w:sz w:val="20"/>
          <w:szCs w:val="20"/>
        </w:rPr>
        <w:t xml:space="preserve"> sofinancira</w:t>
      </w:r>
      <w:r w:rsidR="0042500D">
        <w:rPr>
          <w:rFonts w:ascii="Helv" w:hAnsi="Helv" w:cs="Helv"/>
          <w:color w:val="000000"/>
          <w:sz w:val="20"/>
          <w:szCs w:val="20"/>
        </w:rPr>
        <w:t>j</w:t>
      </w:r>
      <w:r>
        <w:rPr>
          <w:rFonts w:ascii="Helv" w:hAnsi="Helv" w:cs="Helv"/>
          <w:color w:val="000000"/>
          <w:sz w:val="20"/>
          <w:szCs w:val="20"/>
        </w:rPr>
        <w:t>o s sredstvi sklada so trije, dva tradicionalna projekta (</w:t>
      </w:r>
      <w:r w:rsidR="00F87326" w:rsidRPr="00D5501E">
        <w:rPr>
          <w:rFonts w:ascii="Helv" w:hAnsi="Helv" w:cs="Helv"/>
          <w:color w:val="000000"/>
          <w:sz w:val="20"/>
          <w:szCs w:val="20"/>
        </w:rPr>
        <w:t xml:space="preserve">LIFE </w:t>
      </w:r>
      <w:proofErr w:type="spellStart"/>
      <w:r w:rsidR="00F87326" w:rsidRPr="00D5501E">
        <w:rPr>
          <w:rFonts w:ascii="Helv" w:hAnsi="Helv" w:cs="Helv"/>
          <w:color w:val="000000"/>
          <w:sz w:val="20"/>
          <w:szCs w:val="20"/>
        </w:rPr>
        <w:t>Vi</w:t>
      </w:r>
      <w:r w:rsidR="007D0F20" w:rsidRPr="00D5501E">
        <w:rPr>
          <w:rFonts w:ascii="Helv" w:hAnsi="Helv" w:cs="Helv"/>
          <w:color w:val="000000"/>
          <w:sz w:val="20"/>
          <w:szCs w:val="20"/>
        </w:rPr>
        <w:t>VaC</w:t>
      </w:r>
      <w:r w:rsidR="00322A76" w:rsidRPr="00D5501E">
        <w:rPr>
          <w:rFonts w:ascii="Helv" w:hAnsi="Helv" w:cs="Helv"/>
          <w:color w:val="000000"/>
          <w:sz w:val="20"/>
          <w:szCs w:val="20"/>
        </w:rPr>
        <w:t>CAdapt</w:t>
      </w:r>
      <w:proofErr w:type="spellEnd"/>
      <w:r w:rsidR="00322A76" w:rsidRPr="00D5501E">
        <w:rPr>
          <w:rFonts w:ascii="Helv" w:hAnsi="Helv" w:cs="Helv"/>
          <w:color w:val="000000"/>
          <w:sz w:val="20"/>
          <w:szCs w:val="20"/>
        </w:rPr>
        <w:t xml:space="preserve"> in LIFE Podnebna pot 2050</w:t>
      </w:r>
      <w:r>
        <w:rPr>
          <w:rFonts w:ascii="Helv" w:hAnsi="Helv" w:cs="Helv"/>
          <w:color w:val="000000"/>
          <w:sz w:val="20"/>
          <w:szCs w:val="20"/>
        </w:rPr>
        <w:t xml:space="preserve">) in </w:t>
      </w:r>
      <w:r w:rsidR="007D0F20" w:rsidRPr="00D5501E">
        <w:rPr>
          <w:rFonts w:ascii="Helv" w:hAnsi="Helv" w:cs="Helv"/>
          <w:color w:val="000000"/>
          <w:sz w:val="20"/>
          <w:szCs w:val="20"/>
        </w:rPr>
        <w:t>Integralni projekt LIFE IP CARE4CLIMATE</w:t>
      </w:r>
      <w:r>
        <w:rPr>
          <w:rFonts w:ascii="Helv" w:hAnsi="Helv" w:cs="Helv"/>
          <w:color w:val="000000"/>
          <w:sz w:val="20"/>
          <w:szCs w:val="20"/>
        </w:rPr>
        <w:t xml:space="preserve">. Integralni projekt se </w:t>
      </w:r>
      <w:r w:rsidR="007D0F20" w:rsidRPr="00D5501E">
        <w:rPr>
          <w:rFonts w:ascii="Helv" w:hAnsi="Helv" w:cs="Helv"/>
          <w:color w:val="000000"/>
          <w:sz w:val="20"/>
          <w:szCs w:val="20"/>
        </w:rPr>
        <w:t>izvaja od 1.</w:t>
      </w:r>
      <w:r w:rsidR="007243DC" w:rsidRPr="00D5501E">
        <w:rPr>
          <w:rFonts w:ascii="Helv" w:hAnsi="Helv" w:cs="Helv"/>
          <w:color w:val="000000"/>
          <w:sz w:val="20"/>
          <w:szCs w:val="20"/>
        </w:rPr>
        <w:t xml:space="preserve"> </w:t>
      </w:r>
      <w:r w:rsidR="007D0F20" w:rsidRPr="00D5501E">
        <w:rPr>
          <w:rFonts w:ascii="Helv" w:hAnsi="Helv" w:cs="Helv"/>
          <w:color w:val="000000"/>
          <w:sz w:val="20"/>
          <w:szCs w:val="20"/>
        </w:rPr>
        <w:t>1.</w:t>
      </w:r>
      <w:r w:rsidR="007243DC" w:rsidRPr="00D5501E">
        <w:rPr>
          <w:rFonts w:ascii="Helv" w:hAnsi="Helv" w:cs="Helv"/>
          <w:color w:val="000000"/>
          <w:sz w:val="20"/>
          <w:szCs w:val="20"/>
        </w:rPr>
        <w:t xml:space="preserve"> </w:t>
      </w:r>
      <w:r>
        <w:rPr>
          <w:rFonts w:ascii="Helv" w:hAnsi="Helv" w:cs="Helv"/>
          <w:color w:val="000000"/>
          <w:sz w:val="20"/>
          <w:szCs w:val="20"/>
        </w:rPr>
        <w:t>2019</w:t>
      </w:r>
      <w:r w:rsidR="007D0F20" w:rsidRPr="00D5501E">
        <w:rPr>
          <w:rFonts w:ascii="Helv" w:hAnsi="Helv" w:cs="Helv"/>
          <w:color w:val="000000"/>
          <w:sz w:val="20"/>
          <w:szCs w:val="20"/>
        </w:rPr>
        <w:t xml:space="preserve"> do 31.</w:t>
      </w:r>
      <w:r w:rsidR="007243DC" w:rsidRPr="00D5501E">
        <w:rPr>
          <w:rFonts w:ascii="Helv" w:hAnsi="Helv" w:cs="Helv"/>
          <w:color w:val="000000"/>
          <w:sz w:val="20"/>
          <w:szCs w:val="20"/>
        </w:rPr>
        <w:t xml:space="preserve"> </w:t>
      </w:r>
      <w:r w:rsidR="007D0F20" w:rsidRPr="00D5501E">
        <w:rPr>
          <w:rFonts w:ascii="Helv" w:hAnsi="Helv" w:cs="Helv"/>
          <w:color w:val="000000"/>
          <w:sz w:val="20"/>
          <w:szCs w:val="20"/>
        </w:rPr>
        <w:t>12.</w:t>
      </w:r>
      <w:r w:rsidR="007243DC" w:rsidRPr="00D5501E">
        <w:rPr>
          <w:rFonts w:ascii="Helv" w:hAnsi="Helv" w:cs="Helv"/>
          <w:color w:val="000000"/>
          <w:sz w:val="20"/>
          <w:szCs w:val="20"/>
        </w:rPr>
        <w:t xml:space="preserve"> </w:t>
      </w:r>
      <w:r w:rsidR="007D0F20" w:rsidRPr="00D5501E">
        <w:rPr>
          <w:rFonts w:ascii="Helv" w:hAnsi="Helv" w:cs="Helv"/>
          <w:color w:val="000000"/>
          <w:sz w:val="20"/>
          <w:szCs w:val="20"/>
        </w:rPr>
        <w:t xml:space="preserve">2026, </w:t>
      </w:r>
      <w:r w:rsidR="007243DC" w:rsidRPr="00D5501E">
        <w:rPr>
          <w:rFonts w:ascii="Helv" w:hAnsi="Helv" w:cs="Helv"/>
          <w:color w:val="000000"/>
          <w:sz w:val="20"/>
          <w:szCs w:val="20"/>
        </w:rPr>
        <w:t>pri čemer je v celotnem obdobju</w:t>
      </w:r>
      <w:r w:rsidR="007D0F20" w:rsidRPr="00D5501E">
        <w:rPr>
          <w:rFonts w:ascii="Helv" w:hAnsi="Helv" w:cs="Helv"/>
          <w:color w:val="000000"/>
          <w:sz w:val="20"/>
          <w:szCs w:val="20"/>
        </w:rPr>
        <w:t xml:space="preserve"> delež Ministrstva za okolje in prostor kot vo</w:t>
      </w:r>
      <w:r w:rsidR="00143137" w:rsidRPr="00D5501E">
        <w:rPr>
          <w:rFonts w:ascii="Helv" w:hAnsi="Helv" w:cs="Helv"/>
          <w:color w:val="000000"/>
          <w:sz w:val="20"/>
          <w:szCs w:val="20"/>
        </w:rPr>
        <w:t>dilnega partnerja projekta 18</w:t>
      </w:r>
      <w:r w:rsidR="007D0F20" w:rsidRPr="00D5501E">
        <w:rPr>
          <w:rFonts w:ascii="Helv" w:hAnsi="Helv" w:cs="Helv"/>
          <w:color w:val="000000"/>
          <w:sz w:val="20"/>
          <w:szCs w:val="20"/>
        </w:rPr>
        <w:t>,8</w:t>
      </w:r>
      <w:r w:rsidR="00143137" w:rsidRPr="00D5501E">
        <w:rPr>
          <w:rFonts w:ascii="Helv" w:hAnsi="Helv" w:cs="Helv"/>
          <w:color w:val="000000"/>
          <w:sz w:val="20"/>
          <w:szCs w:val="20"/>
        </w:rPr>
        <w:t>5</w:t>
      </w:r>
      <w:r w:rsidR="007D0F20" w:rsidRPr="00D5501E">
        <w:rPr>
          <w:rFonts w:ascii="Helv" w:hAnsi="Helv" w:cs="Helv"/>
          <w:color w:val="000000"/>
          <w:sz w:val="20"/>
          <w:szCs w:val="20"/>
        </w:rPr>
        <w:t xml:space="preserve"> milijona </w:t>
      </w:r>
      <w:r w:rsidR="00452E68" w:rsidRPr="00D5501E">
        <w:rPr>
          <w:rFonts w:ascii="Helv" w:hAnsi="Helv" w:cs="Helv"/>
          <w:color w:val="000000"/>
          <w:sz w:val="20"/>
          <w:szCs w:val="20"/>
        </w:rPr>
        <w:t>evro</w:t>
      </w:r>
      <w:r w:rsidR="005307E9" w:rsidRPr="00D5501E">
        <w:rPr>
          <w:rFonts w:ascii="Helv" w:hAnsi="Helv" w:cs="Helv"/>
          <w:color w:val="000000"/>
          <w:sz w:val="20"/>
          <w:szCs w:val="20"/>
        </w:rPr>
        <w:t>v</w:t>
      </w:r>
      <w:r w:rsidR="000F332F" w:rsidRPr="00D5501E">
        <w:rPr>
          <w:rFonts w:ascii="Helv" w:hAnsi="Helv" w:cs="Helv"/>
          <w:color w:val="000000"/>
          <w:sz w:val="20"/>
          <w:szCs w:val="20"/>
        </w:rPr>
        <w:t>.</w:t>
      </w:r>
      <w:r w:rsidR="00AF083B">
        <w:rPr>
          <w:rFonts w:ascii="Helv" w:hAnsi="Helv" w:cs="Helv"/>
          <w:color w:val="000000"/>
          <w:sz w:val="20"/>
          <w:szCs w:val="20"/>
        </w:rPr>
        <w:t xml:space="preserve"> </w:t>
      </w:r>
    </w:p>
    <w:p w:rsidR="007F25DF" w:rsidRPr="00D5501E" w:rsidRDefault="007F25DF" w:rsidP="007D0F20">
      <w:pPr>
        <w:pStyle w:val="Brezrazmikov"/>
        <w:jc w:val="both"/>
        <w:rPr>
          <w:rFonts w:ascii="Helv" w:hAnsi="Helv" w:cs="Helv"/>
          <w:color w:val="000000"/>
          <w:sz w:val="20"/>
          <w:szCs w:val="20"/>
        </w:rPr>
      </w:pPr>
    </w:p>
    <w:p w:rsidR="00F87326" w:rsidRPr="004603BF" w:rsidRDefault="004603BF" w:rsidP="005A0676">
      <w:pPr>
        <w:pStyle w:val="Brezrazmikov"/>
        <w:jc w:val="both"/>
        <w:rPr>
          <w:rFonts w:ascii="Helv" w:hAnsi="Helv" w:cs="Helv"/>
          <w:color w:val="000000"/>
          <w:sz w:val="20"/>
          <w:szCs w:val="20"/>
        </w:rPr>
      </w:pPr>
      <w:r>
        <w:rPr>
          <w:rFonts w:ascii="Helv" w:hAnsi="Helv" w:cs="Helv"/>
          <w:color w:val="000000"/>
          <w:sz w:val="20"/>
          <w:szCs w:val="20"/>
        </w:rPr>
        <w:t>P</w:t>
      </w:r>
      <w:r w:rsidR="00654FF1" w:rsidRPr="00D5501E">
        <w:rPr>
          <w:rFonts w:ascii="Helv" w:hAnsi="Helv" w:cs="Helv"/>
          <w:color w:val="000000"/>
          <w:sz w:val="20"/>
          <w:szCs w:val="20"/>
        </w:rPr>
        <w:t>redvideva</w:t>
      </w:r>
      <w:r w:rsidR="0042500D">
        <w:rPr>
          <w:rFonts w:ascii="Helv" w:hAnsi="Helv" w:cs="Helv"/>
          <w:color w:val="000000"/>
          <w:sz w:val="20"/>
          <w:szCs w:val="20"/>
        </w:rPr>
        <w:t xml:space="preserve"> se</w:t>
      </w:r>
      <w:r w:rsidR="00654FF1" w:rsidRPr="00D5501E">
        <w:rPr>
          <w:rFonts w:ascii="Helv" w:hAnsi="Helv" w:cs="Helv"/>
          <w:color w:val="000000"/>
          <w:sz w:val="20"/>
          <w:szCs w:val="20"/>
        </w:rPr>
        <w:t xml:space="preserve"> priprav</w:t>
      </w:r>
      <w:r w:rsidR="0042500D">
        <w:rPr>
          <w:rFonts w:ascii="Helv" w:hAnsi="Helv" w:cs="Helv"/>
          <w:color w:val="000000"/>
          <w:sz w:val="20"/>
          <w:szCs w:val="20"/>
        </w:rPr>
        <w:t>a</w:t>
      </w:r>
      <w:r w:rsidR="00654FF1" w:rsidRPr="00D5501E">
        <w:rPr>
          <w:rFonts w:ascii="Helv" w:hAnsi="Helv" w:cs="Helv"/>
          <w:color w:val="000000"/>
          <w:sz w:val="20"/>
          <w:szCs w:val="20"/>
        </w:rPr>
        <w:t xml:space="preserve"> novega</w:t>
      </w:r>
      <w:r w:rsidR="009B606C">
        <w:rPr>
          <w:rFonts w:ascii="Helv" w:hAnsi="Helv" w:cs="Helv"/>
          <w:color w:val="000000"/>
          <w:sz w:val="20"/>
          <w:szCs w:val="20"/>
        </w:rPr>
        <w:t xml:space="preserve"> integralnega</w:t>
      </w:r>
      <w:r w:rsidR="00654FF1" w:rsidRPr="00D5501E">
        <w:rPr>
          <w:rFonts w:ascii="Helv" w:hAnsi="Helv" w:cs="Helv"/>
          <w:color w:val="000000"/>
          <w:sz w:val="20"/>
          <w:szCs w:val="20"/>
        </w:rPr>
        <w:t xml:space="preserve"> L</w:t>
      </w:r>
      <w:r>
        <w:rPr>
          <w:rFonts w:ascii="Helv" w:hAnsi="Helv" w:cs="Helv"/>
          <w:color w:val="000000"/>
          <w:sz w:val="20"/>
          <w:szCs w:val="20"/>
        </w:rPr>
        <w:t>IFE projekta s področja prilagajanja</w:t>
      </w:r>
      <w:r w:rsidR="009B606C">
        <w:rPr>
          <w:rFonts w:ascii="Helv" w:hAnsi="Helv" w:cs="Helv"/>
          <w:color w:val="000000"/>
          <w:sz w:val="20"/>
          <w:szCs w:val="20"/>
        </w:rPr>
        <w:t xml:space="preserve"> podnebnim </w:t>
      </w:r>
      <w:r w:rsidR="00654FF1" w:rsidRPr="00D5501E">
        <w:rPr>
          <w:rFonts w:ascii="Helv" w:hAnsi="Helv" w:cs="Helv"/>
          <w:color w:val="000000"/>
          <w:sz w:val="20"/>
          <w:szCs w:val="20"/>
        </w:rPr>
        <w:t>sprememb</w:t>
      </w:r>
      <w:r>
        <w:rPr>
          <w:rFonts w:ascii="Helv" w:hAnsi="Helv" w:cs="Helv"/>
          <w:color w:val="000000"/>
          <w:sz w:val="20"/>
          <w:szCs w:val="20"/>
        </w:rPr>
        <w:t>am</w:t>
      </w:r>
      <w:r w:rsidR="009B606C">
        <w:rPr>
          <w:rFonts w:ascii="Helv" w:hAnsi="Helv" w:cs="Helv"/>
          <w:color w:val="000000"/>
          <w:sz w:val="20"/>
          <w:szCs w:val="20"/>
        </w:rPr>
        <w:t xml:space="preserve"> ter njegovo sofinanciranje v primeru odobritve</w:t>
      </w:r>
      <w:r w:rsidR="00654FF1" w:rsidRPr="00D5501E">
        <w:rPr>
          <w:rFonts w:ascii="Helv" w:hAnsi="Helv" w:cs="Helv"/>
          <w:color w:val="000000"/>
          <w:sz w:val="20"/>
          <w:szCs w:val="20"/>
        </w:rPr>
        <w:t xml:space="preserve">. </w:t>
      </w:r>
    </w:p>
    <w:p w:rsidR="0064365B" w:rsidRDefault="0064365B" w:rsidP="00F87326">
      <w:pPr>
        <w:pStyle w:val="Brezrazmikov"/>
        <w:rPr>
          <w:rFonts w:ascii="Arial" w:hAnsi="Arial" w:cs="Arial"/>
          <w:b/>
          <w:sz w:val="20"/>
          <w:szCs w:val="20"/>
        </w:rPr>
      </w:pPr>
    </w:p>
    <w:p w:rsidR="00F87326" w:rsidRPr="00642694" w:rsidRDefault="007D0F20" w:rsidP="00F87326">
      <w:pPr>
        <w:pStyle w:val="Brezrazmikov"/>
        <w:rPr>
          <w:rFonts w:ascii="Arial" w:hAnsi="Arial" w:cs="Arial"/>
          <w:sz w:val="20"/>
          <w:szCs w:val="20"/>
        </w:rPr>
      </w:pPr>
      <w:r w:rsidRPr="00642694">
        <w:rPr>
          <w:rFonts w:ascii="Arial" w:hAnsi="Arial" w:cs="Arial"/>
          <w:b/>
          <w:sz w:val="20"/>
          <w:szCs w:val="20"/>
        </w:rPr>
        <w:t>Višina sredstev</w:t>
      </w:r>
      <w:r w:rsidR="00547530" w:rsidRPr="00642694">
        <w:rPr>
          <w:rFonts w:ascii="Arial" w:hAnsi="Arial" w:cs="Arial"/>
          <w:b/>
          <w:sz w:val="20"/>
          <w:szCs w:val="20"/>
        </w:rPr>
        <w:t xml:space="preserve"> po ukrepih:</w:t>
      </w:r>
    </w:p>
    <w:tbl>
      <w:tblPr>
        <w:tblW w:w="5000" w:type="pct"/>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3818"/>
        <w:gridCol w:w="1299"/>
        <w:gridCol w:w="1391"/>
        <w:gridCol w:w="1391"/>
        <w:gridCol w:w="1389"/>
      </w:tblGrid>
      <w:tr w:rsidR="003B626A" w:rsidRPr="00EE7210" w:rsidTr="00EE264C">
        <w:tc>
          <w:tcPr>
            <w:tcW w:w="2055" w:type="pct"/>
            <w:shd w:val="clear" w:color="auto" w:fill="D9D9D9" w:themeFill="background1" w:themeFillShade="D9"/>
          </w:tcPr>
          <w:p w:rsidR="003B626A" w:rsidRPr="00EE7210" w:rsidRDefault="003B626A" w:rsidP="00A32228">
            <w:pPr>
              <w:pStyle w:val="Brezrazmikov"/>
              <w:rPr>
                <w:rFonts w:ascii="Arial Narrow" w:hAnsi="Arial Narrow" w:cs="Arial"/>
                <w:b/>
                <w:sz w:val="20"/>
                <w:szCs w:val="20"/>
              </w:rPr>
            </w:pPr>
            <w:r w:rsidRPr="00EE7210">
              <w:rPr>
                <w:rFonts w:ascii="Arial Narrow" w:hAnsi="Arial Narrow" w:cs="Arial"/>
                <w:b/>
              </w:rPr>
              <w:t>Ukrep</w:t>
            </w:r>
          </w:p>
        </w:tc>
        <w:tc>
          <w:tcPr>
            <w:tcW w:w="699" w:type="pct"/>
            <w:shd w:val="clear" w:color="auto" w:fill="D9D9D9" w:themeFill="background1" w:themeFillShade="D9"/>
          </w:tcPr>
          <w:p w:rsidR="003B626A" w:rsidRPr="00EE7210" w:rsidRDefault="003B626A" w:rsidP="00A32228">
            <w:pPr>
              <w:pStyle w:val="Brezrazmikov"/>
              <w:rPr>
                <w:rFonts w:ascii="Arial Narrow" w:hAnsi="Arial Narrow" w:cs="Arial"/>
                <w:b/>
                <w:sz w:val="20"/>
                <w:szCs w:val="20"/>
              </w:rPr>
            </w:pPr>
            <w:r w:rsidRPr="00EE7210">
              <w:rPr>
                <w:rFonts w:ascii="Arial Narrow" w:hAnsi="Arial Narrow" w:cs="Arial"/>
                <w:b/>
                <w:sz w:val="20"/>
                <w:szCs w:val="20"/>
              </w:rPr>
              <w:t>2020</w:t>
            </w:r>
          </w:p>
        </w:tc>
        <w:tc>
          <w:tcPr>
            <w:tcW w:w="749" w:type="pct"/>
            <w:shd w:val="clear" w:color="auto" w:fill="D9D9D9" w:themeFill="background1" w:themeFillShade="D9"/>
          </w:tcPr>
          <w:p w:rsidR="003B626A" w:rsidRPr="00EE7210" w:rsidRDefault="000058E4" w:rsidP="003B626A">
            <w:pPr>
              <w:pStyle w:val="Brezrazmikov"/>
              <w:rPr>
                <w:rFonts w:ascii="Arial Narrow" w:hAnsi="Arial Narrow" w:cs="Arial"/>
                <w:b/>
                <w:sz w:val="20"/>
                <w:szCs w:val="20"/>
              </w:rPr>
            </w:pPr>
            <w:r>
              <w:rPr>
                <w:rFonts w:ascii="Arial Narrow" w:hAnsi="Arial Narrow" w:cs="Arial"/>
                <w:b/>
                <w:sz w:val="20"/>
                <w:szCs w:val="20"/>
              </w:rPr>
              <w:t xml:space="preserve"> </w:t>
            </w:r>
            <w:r w:rsidR="003B626A" w:rsidRPr="00EE7210">
              <w:rPr>
                <w:rFonts w:ascii="Arial Narrow" w:hAnsi="Arial Narrow" w:cs="Arial"/>
                <w:b/>
                <w:sz w:val="20"/>
                <w:szCs w:val="20"/>
              </w:rPr>
              <w:t>202</w:t>
            </w:r>
            <w:r w:rsidR="003B626A">
              <w:rPr>
                <w:rFonts w:ascii="Arial Narrow" w:hAnsi="Arial Narrow" w:cs="Arial"/>
                <w:b/>
                <w:sz w:val="20"/>
                <w:szCs w:val="20"/>
              </w:rPr>
              <w:t>1</w:t>
            </w:r>
          </w:p>
        </w:tc>
        <w:tc>
          <w:tcPr>
            <w:tcW w:w="749" w:type="pct"/>
            <w:shd w:val="clear" w:color="auto" w:fill="D9D9D9" w:themeFill="background1" w:themeFillShade="D9"/>
          </w:tcPr>
          <w:p w:rsidR="003B626A" w:rsidRPr="00EE7210" w:rsidDel="003B626A" w:rsidRDefault="003B626A" w:rsidP="003B626A">
            <w:pPr>
              <w:pStyle w:val="Brezrazmikov"/>
              <w:rPr>
                <w:rFonts w:ascii="Arial Narrow" w:hAnsi="Arial Narrow" w:cs="Arial"/>
                <w:b/>
                <w:sz w:val="20"/>
                <w:szCs w:val="20"/>
              </w:rPr>
            </w:pPr>
            <w:r>
              <w:rPr>
                <w:rFonts w:ascii="Arial Narrow" w:hAnsi="Arial Narrow" w:cs="Arial"/>
                <w:b/>
                <w:sz w:val="20"/>
                <w:szCs w:val="20"/>
              </w:rPr>
              <w:t>2022</w:t>
            </w:r>
          </w:p>
        </w:tc>
        <w:tc>
          <w:tcPr>
            <w:tcW w:w="748" w:type="pct"/>
            <w:shd w:val="clear" w:color="auto" w:fill="D9D9D9" w:themeFill="background1" w:themeFillShade="D9"/>
          </w:tcPr>
          <w:p w:rsidR="003B626A" w:rsidRPr="00EE7210" w:rsidDel="003B626A" w:rsidRDefault="003B626A" w:rsidP="003B626A">
            <w:pPr>
              <w:pStyle w:val="Brezrazmikov"/>
              <w:rPr>
                <w:rFonts w:ascii="Arial Narrow" w:hAnsi="Arial Narrow" w:cs="Arial"/>
                <w:b/>
                <w:sz w:val="20"/>
                <w:szCs w:val="20"/>
              </w:rPr>
            </w:pPr>
            <w:r>
              <w:rPr>
                <w:rFonts w:ascii="Arial Narrow" w:hAnsi="Arial Narrow" w:cs="Arial"/>
                <w:b/>
                <w:sz w:val="20"/>
                <w:szCs w:val="20"/>
              </w:rPr>
              <w:t>2023</w:t>
            </w:r>
          </w:p>
        </w:tc>
      </w:tr>
      <w:tr w:rsidR="003B626A" w:rsidRPr="00EE7210" w:rsidTr="00EE264C">
        <w:tc>
          <w:tcPr>
            <w:tcW w:w="2055" w:type="pct"/>
          </w:tcPr>
          <w:p w:rsidR="003B626A" w:rsidRPr="0042500D" w:rsidRDefault="008509D5" w:rsidP="00A32228">
            <w:pPr>
              <w:pStyle w:val="Brezrazmikov"/>
              <w:rPr>
                <w:rFonts w:ascii="Arial Narrow" w:hAnsi="Arial Narrow" w:cs="Arial"/>
                <w:sz w:val="20"/>
                <w:szCs w:val="20"/>
              </w:rPr>
            </w:pPr>
            <w:hyperlink w:anchor="LIFE_IP" w:history="1">
              <w:r w:rsidR="003B626A" w:rsidRPr="00061EC0">
                <w:rPr>
                  <w:rStyle w:val="Hiperpovezava"/>
                  <w:rFonts w:ascii="Arial Narrow" w:hAnsi="Arial Narrow" w:cs="Arial"/>
                  <w:color w:val="auto"/>
                  <w:sz w:val="20"/>
                  <w:szCs w:val="20"/>
                  <w:u w:val="none"/>
                </w:rPr>
                <w:t>Integralni projekt LIFE CARE4CLIMATE</w:t>
              </w:r>
            </w:hyperlink>
          </w:p>
        </w:tc>
        <w:tc>
          <w:tcPr>
            <w:tcW w:w="699" w:type="pct"/>
          </w:tcPr>
          <w:p w:rsidR="003B626A" w:rsidRPr="00EE7210" w:rsidRDefault="003B626A" w:rsidP="00A32228">
            <w:pPr>
              <w:pStyle w:val="Brezrazmikov"/>
              <w:rPr>
                <w:rFonts w:ascii="Arial Narrow" w:hAnsi="Arial Narrow" w:cs="Arial"/>
                <w:sz w:val="20"/>
                <w:szCs w:val="20"/>
              </w:rPr>
            </w:pPr>
            <w:r>
              <w:rPr>
                <w:rFonts w:ascii="Arial Narrow" w:hAnsi="Arial Narrow" w:cs="Arial"/>
                <w:sz w:val="20"/>
                <w:szCs w:val="20"/>
              </w:rPr>
              <w:t>do 3</w:t>
            </w:r>
            <w:r w:rsidR="000058E4">
              <w:rPr>
                <w:rFonts w:ascii="Arial Narrow" w:hAnsi="Arial Narrow" w:cs="Arial"/>
                <w:sz w:val="20"/>
                <w:szCs w:val="20"/>
              </w:rPr>
              <w:t xml:space="preserve"> </w:t>
            </w:r>
            <w:r w:rsidRPr="00EE7210">
              <w:rPr>
                <w:rFonts w:ascii="Arial Narrow" w:hAnsi="Arial Narrow" w:cs="Arial"/>
                <w:sz w:val="20"/>
                <w:szCs w:val="20"/>
              </w:rPr>
              <w:t>mio EUR</w:t>
            </w:r>
          </w:p>
        </w:tc>
        <w:tc>
          <w:tcPr>
            <w:tcW w:w="749" w:type="pct"/>
          </w:tcPr>
          <w:p w:rsidR="003B626A" w:rsidRPr="00EE7210" w:rsidRDefault="003B626A" w:rsidP="00A32228">
            <w:pPr>
              <w:pStyle w:val="Brezrazmikov"/>
              <w:rPr>
                <w:rFonts w:ascii="Arial Narrow" w:hAnsi="Arial Narrow" w:cs="Arial"/>
                <w:sz w:val="20"/>
                <w:szCs w:val="20"/>
              </w:rPr>
            </w:pPr>
            <w:r>
              <w:rPr>
                <w:rFonts w:ascii="Arial Narrow" w:hAnsi="Arial Narrow" w:cs="Arial"/>
                <w:sz w:val="20"/>
                <w:szCs w:val="20"/>
              </w:rPr>
              <w:t xml:space="preserve"> do 3</w:t>
            </w:r>
            <w:r w:rsidR="000058E4">
              <w:rPr>
                <w:rFonts w:ascii="Arial Narrow" w:hAnsi="Arial Narrow" w:cs="Arial"/>
                <w:sz w:val="20"/>
                <w:szCs w:val="20"/>
              </w:rPr>
              <w:t xml:space="preserve"> </w:t>
            </w:r>
            <w:r w:rsidRPr="00EE7210">
              <w:rPr>
                <w:rFonts w:ascii="Arial Narrow" w:hAnsi="Arial Narrow" w:cs="Arial"/>
                <w:sz w:val="20"/>
                <w:szCs w:val="20"/>
              </w:rPr>
              <w:t>mio EUR</w:t>
            </w:r>
          </w:p>
        </w:tc>
        <w:tc>
          <w:tcPr>
            <w:tcW w:w="749" w:type="pct"/>
          </w:tcPr>
          <w:p w:rsidR="003B626A" w:rsidRPr="00EE7210" w:rsidRDefault="003B626A" w:rsidP="003B626A">
            <w:pPr>
              <w:pStyle w:val="Brezrazmikov"/>
              <w:rPr>
                <w:rFonts w:ascii="Arial Narrow" w:hAnsi="Arial Narrow" w:cs="Arial"/>
                <w:sz w:val="20"/>
                <w:szCs w:val="20"/>
              </w:rPr>
            </w:pPr>
            <w:r>
              <w:rPr>
                <w:rFonts w:ascii="Arial Narrow" w:hAnsi="Arial Narrow" w:cs="Arial"/>
                <w:sz w:val="20"/>
                <w:szCs w:val="20"/>
              </w:rPr>
              <w:t xml:space="preserve">do 4 </w:t>
            </w:r>
            <w:r w:rsidRPr="00EE7210">
              <w:rPr>
                <w:rFonts w:ascii="Arial Narrow" w:hAnsi="Arial Narrow" w:cs="Arial"/>
                <w:sz w:val="20"/>
                <w:szCs w:val="20"/>
              </w:rPr>
              <w:t>mio EUR</w:t>
            </w:r>
          </w:p>
        </w:tc>
        <w:tc>
          <w:tcPr>
            <w:tcW w:w="748" w:type="pct"/>
          </w:tcPr>
          <w:p w:rsidR="003B626A" w:rsidRPr="00EE7210" w:rsidRDefault="003B626A" w:rsidP="00A32228">
            <w:pPr>
              <w:pStyle w:val="Brezrazmikov"/>
              <w:rPr>
                <w:rFonts w:ascii="Arial Narrow" w:hAnsi="Arial Narrow" w:cs="Arial"/>
                <w:sz w:val="20"/>
                <w:szCs w:val="20"/>
              </w:rPr>
            </w:pPr>
            <w:r>
              <w:rPr>
                <w:rFonts w:ascii="Arial Narrow" w:hAnsi="Arial Narrow" w:cs="Arial"/>
                <w:sz w:val="20"/>
                <w:szCs w:val="20"/>
              </w:rPr>
              <w:t>do 5</w:t>
            </w:r>
            <w:r w:rsidR="000058E4">
              <w:rPr>
                <w:rFonts w:ascii="Arial Narrow" w:hAnsi="Arial Narrow" w:cs="Arial"/>
                <w:sz w:val="20"/>
                <w:szCs w:val="20"/>
              </w:rPr>
              <w:t xml:space="preserve"> </w:t>
            </w:r>
            <w:r w:rsidRPr="00EE7210">
              <w:rPr>
                <w:rFonts w:ascii="Arial Narrow" w:hAnsi="Arial Narrow" w:cs="Arial"/>
                <w:sz w:val="20"/>
                <w:szCs w:val="20"/>
              </w:rPr>
              <w:t>mio EUR</w:t>
            </w:r>
          </w:p>
        </w:tc>
      </w:tr>
      <w:tr w:rsidR="003B626A" w:rsidRPr="00EE7210" w:rsidTr="00EE264C">
        <w:tc>
          <w:tcPr>
            <w:tcW w:w="2055" w:type="pct"/>
          </w:tcPr>
          <w:p w:rsidR="003B626A" w:rsidRPr="00EE7210" w:rsidRDefault="003B626A" w:rsidP="00A32228">
            <w:pPr>
              <w:pStyle w:val="Brezrazmikov"/>
              <w:rPr>
                <w:rFonts w:ascii="Arial Narrow" w:hAnsi="Arial Narrow" w:cs="Arial"/>
                <w:sz w:val="20"/>
                <w:szCs w:val="20"/>
              </w:rPr>
            </w:pPr>
            <w:proofErr w:type="spellStart"/>
            <w:r w:rsidRPr="00EE7210">
              <w:rPr>
                <w:rFonts w:ascii="Arial Narrow" w:hAnsi="Arial Narrow" w:cs="Arial"/>
                <w:sz w:val="20"/>
                <w:szCs w:val="20"/>
              </w:rPr>
              <w:t>ViVACCAdapt</w:t>
            </w:r>
            <w:proofErr w:type="spellEnd"/>
            <w:r w:rsidRPr="00EE7210">
              <w:rPr>
                <w:rFonts w:ascii="Arial Narrow" w:hAnsi="Arial Narrow" w:cs="Arial"/>
                <w:sz w:val="20"/>
                <w:szCs w:val="20"/>
              </w:rPr>
              <w:t xml:space="preserve"> </w:t>
            </w:r>
          </w:p>
        </w:tc>
        <w:tc>
          <w:tcPr>
            <w:tcW w:w="699" w:type="pct"/>
          </w:tcPr>
          <w:p w:rsidR="003B626A" w:rsidRPr="00EE7210" w:rsidRDefault="003B626A" w:rsidP="0059633E">
            <w:pPr>
              <w:pStyle w:val="Brezrazmikov"/>
              <w:rPr>
                <w:rFonts w:ascii="Arial Narrow" w:hAnsi="Arial Narrow" w:cs="Arial"/>
                <w:sz w:val="20"/>
                <w:szCs w:val="20"/>
              </w:rPr>
            </w:pPr>
            <w:r w:rsidRPr="00EE7210">
              <w:rPr>
                <w:rFonts w:ascii="Arial Narrow" w:hAnsi="Arial Narrow" w:cs="Arial"/>
                <w:sz w:val="20"/>
                <w:szCs w:val="20"/>
              </w:rPr>
              <w:t>do 0,</w:t>
            </w:r>
            <w:r>
              <w:rPr>
                <w:rFonts w:ascii="Arial Narrow" w:hAnsi="Arial Narrow" w:cs="Arial"/>
                <w:sz w:val="20"/>
                <w:szCs w:val="20"/>
              </w:rPr>
              <w:t>0</w:t>
            </w:r>
            <w:r w:rsidR="00EE264C">
              <w:rPr>
                <w:rFonts w:ascii="Arial Narrow" w:hAnsi="Arial Narrow" w:cs="Arial"/>
                <w:sz w:val="20"/>
                <w:szCs w:val="20"/>
              </w:rPr>
              <w:t>2</w:t>
            </w:r>
            <w:r>
              <w:rPr>
                <w:rFonts w:ascii="Arial Narrow" w:hAnsi="Arial Narrow" w:cs="Arial"/>
                <w:sz w:val="20"/>
                <w:szCs w:val="20"/>
              </w:rPr>
              <w:t xml:space="preserve"> </w:t>
            </w:r>
            <w:r w:rsidRPr="00EE7210">
              <w:rPr>
                <w:rFonts w:ascii="Arial Narrow" w:hAnsi="Arial Narrow" w:cs="Arial"/>
                <w:sz w:val="20"/>
                <w:szCs w:val="20"/>
              </w:rPr>
              <w:t>mio EUR</w:t>
            </w:r>
          </w:p>
        </w:tc>
        <w:tc>
          <w:tcPr>
            <w:tcW w:w="749" w:type="pct"/>
          </w:tcPr>
          <w:p w:rsidR="003B626A" w:rsidRPr="00EE7210" w:rsidRDefault="008F5385" w:rsidP="00EE264C">
            <w:pPr>
              <w:pStyle w:val="Brezrazmikov"/>
              <w:rPr>
                <w:rFonts w:ascii="Arial Narrow" w:hAnsi="Arial Narrow" w:cs="Arial"/>
                <w:sz w:val="20"/>
                <w:szCs w:val="20"/>
              </w:rPr>
            </w:pPr>
            <w:r>
              <w:rPr>
                <w:rFonts w:ascii="Arial Narrow" w:hAnsi="Arial Narrow" w:cs="Arial"/>
                <w:sz w:val="20"/>
                <w:szCs w:val="20"/>
              </w:rPr>
              <w:t>do 0,08</w:t>
            </w:r>
            <w:r w:rsidR="00EE264C">
              <w:rPr>
                <w:rFonts w:ascii="Arial Narrow" w:hAnsi="Arial Narrow" w:cs="Arial"/>
                <w:sz w:val="20"/>
                <w:szCs w:val="20"/>
              </w:rPr>
              <w:t xml:space="preserve"> mio EUR </w:t>
            </w:r>
          </w:p>
        </w:tc>
        <w:tc>
          <w:tcPr>
            <w:tcW w:w="749" w:type="pct"/>
          </w:tcPr>
          <w:p w:rsidR="003B626A" w:rsidRPr="00EE7210" w:rsidRDefault="003B626A" w:rsidP="00A32228">
            <w:pPr>
              <w:pStyle w:val="Brezrazmikov"/>
              <w:rPr>
                <w:rFonts w:ascii="Arial Narrow" w:hAnsi="Arial Narrow" w:cs="Arial"/>
                <w:sz w:val="20"/>
                <w:szCs w:val="20"/>
              </w:rPr>
            </w:pPr>
            <w:r>
              <w:rPr>
                <w:rFonts w:ascii="Arial Narrow" w:hAnsi="Arial Narrow" w:cs="Arial"/>
                <w:sz w:val="20"/>
                <w:szCs w:val="20"/>
              </w:rPr>
              <w:t>0</w:t>
            </w:r>
            <w:r w:rsidR="00153068">
              <w:rPr>
                <w:rFonts w:ascii="Arial Narrow" w:hAnsi="Arial Narrow" w:cs="Arial"/>
                <w:sz w:val="20"/>
                <w:szCs w:val="20"/>
              </w:rPr>
              <w:t xml:space="preserve"> mio EUR</w:t>
            </w:r>
          </w:p>
        </w:tc>
        <w:tc>
          <w:tcPr>
            <w:tcW w:w="748" w:type="pct"/>
          </w:tcPr>
          <w:p w:rsidR="003B626A" w:rsidRPr="00EE7210" w:rsidRDefault="003B626A" w:rsidP="00A32228">
            <w:pPr>
              <w:pStyle w:val="Brezrazmikov"/>
              <w:rPr>
                <w:rFonts w:ascii="Arial Narrow" w:hAnsi="Arial Narrow" w:cs="Arial"/>
                <w:sz w:val="20"/>
                <w:szCs w:val="20"/>
              </w:rPr>
            </w:pPr>
            <w:r>
              <w:rPr>
                <w:rFonts w:ascii="Arial Narrow" w:hAnsi="Arial Narrow" w:cs="Arial"/>
                <w:sz w:val="20"/>
                <w:szCs w:val="20"/>
              </w:rPr>
              <w:t>0</w:t>
            </w:r>
            <w:r w:rsidR="00153068">
              <w:rPr>
                <w:rFonts w:ascii="Arial Narrow" w:hAnsi="Arial Narrow" w:cs="Arial"/>
                <w:sz w:val="20"/>
                <w:szCs w:val="20"/>
              </w:rPr>
              <w:t xml:space="preserve"> mio EUR</w:t>
            </w:r>
          </w:p>
        </w:tc>
      </w:tr>
      <w:tr w:rsidR="003B626A" w:rsidRPr="00EE7210" w:rsidTr="00EE264C">
        <w:tc>
          <w:tcPr>
            <w:tcW w:w="2055" w:type="pct"/>
          </w:tcPr>
          <w:p w:rsidR="003B626A" w:rsidRPr="00EE7210" w:rsidRDefault="003B626A" w:rsidP="00A32228">
            <w:pPr>
              <w:pStyle w:val="Brezrazmikov"/>
              <w:rPr>
                <w:rFonts w:ascii="Arial Narrow" w:hAnsi="Arial Narrow" w:cs="Arial"/>
                <w:sz w:val="20"/>
                <w:szCs w:val="20"/>
              </w:rPr>
            </w:pPr>
            <w:r w:rsidRPr="00EE7210">
              <w:rPr>
                <w:rFonts w:ascii="Arial Narrow" w:hAnsi="Arial Narrow" w:cs="Arial"/>
                <w:sz w:val="20"/>
                <w:szCs w:val="20"/>
              </w:rPr>
              <w:lastRenderedPageBreak/>
              <w:t>Podnebna pot 2050</w:t>
            </w:r>
          </w:p>
        </w:tc>
        <w:tc>
          <w:tcPr>
            <w:tcW w:w="699" w:type="pct"/>
          </w:tcPr>
          <w:p w:rsidR="003B626A" w:rsidRPr="00EE7210" w:rsidRDefault="00B879E0" w:rsidP="00A32228">
            <w:pPr>
              <w:pStyle w:val="Brezrazmikov"/>
              <w:rPr>
                <w:rFonts w:ascii="Arial Narrow" w:hAnsi="Arial Narrow" w:cs="Arial"/>
                <w:sz w:val="20"/>
                <w:szCs w:val="20"/>
              </w:rPr>
            </w:pPr>
            <w:r>
              <w:rPr>
                <w:rFonts w:ascii="Arial Narrow" w:hAnsi="Arial Narrow" w:cs="Arial"/>
                <w:sz w:val="20"/>
                <w:szCs w:val="20"/>
              </w:rPr>
              <w:t>do 0,085</w:t>
            </w:r>
            <w:r w:rsidR="003B626A" w:rsidRPr="00EE7210">
              <w:rPr>
                <w:rFonts w:ascii="Arial Narrow" w:hAnsi="Arial Narrow" w:cs="Arial"/>
                <w:sz w:val="20"/>
                <w:szCs w:val="20"/>
              </w:rPr>
              <w:t xml:space="preserve"> mio EUR</w:t>
            </w:r>
          </w:p>
        </w:tc>
        <w:tc>
          <w:tcPr>
            <w:tcW w:w="749" w:type="pct"/>
          </w:tcPr>
          <w:p w:rsidR="00B879E0" w:rsidRPr="00EE7210" w:rsidRDefault="00B879E0" w:rsidP="00A32228">
            <w:pPr>
              <w:pStyle w:val="Brezrazmikov"/>
              <w:rPr>
                <w:rFonts w:ascii="Arial Narrow" w:hAnsi="Arial Narrow" w:cs="Arial"/>
                <w:sz w:val="20"/>
                <w:szCs w:val="20"/>
              </w:rPr>
            </w:pPr>
            <w:r>
              <w:rPr>
                <w:rFonts w:ascii="Arial Narrow" w:hAnsi="Arial Narrow" w:cs="Arial"/>
                <w:sz w:val="20"/>
                <w:szCs w:val="20"/>
              </w:rPr>
              <w:t>do 0,035 mio EUR</w:t>
            </w:r>
          </w:p>
        </w:tc>
        <w:tc>
          <w:tcPr>
            <w:tcW w:w="749" w:type="pct"/>
          </w:tcPr>
          <w:p w:rsidR="003B626A" w:rsidRPr="00EE7210" w:rsidRDefault="00B879E0" w:rsidP="00A32228">
            <w:pPr>
              <w:pStyle w:val="Brezrazmikov"/>
              <w:rPr>
                <w:rFonts w:ascii="Arial Narrow" w:hAnsi="Arial Narrow" w:cs="Arial"/>
                <w:sz w:val="20"/>
                <w:szCs w:val="20"/>
              </w:rPr>
            </w:pPr>
            <w:r>
              <w:rPr>
                <w:rFonts w:ascii="Arial Narrow" w:hAnsi="Arial Narrow" w:cs="Arial"/>
                <w:sz w:val="20"/>
                <w:szCs w:val="20"/>
              </w:rPr>
              <w:t>do 0,1 mio EUR</w:t>
            </w:r>
          </w:p>
        </w:tc>
        <w:tc>
          <w:tcPr>
            <w:tcW w:w="748" w:type="pct"/>
          </w:tcPr>
          <w:p w:rsidR="003B626A" w:rsidRPr="00EE7210" w:rsidRDefault="003B626A" w:rsidP="00A32228">
            <w:pPr>
              <w:pStyle w:val="Brezrazmikov"/>
              <w:rPr>
                <w:rFonts w:ascii="Arial Narrow" w:hAnsi="Arial Narrow" w:cs="Arial"/>
                <w:sz w:val="20"/>
                <w:szCs w:val="20"/>
              </w:rPr>
            </w:pPr>
            <w:r>
              <w:rPr>
                <w:rFonts w:ascii="Arial Narrow" w:hAnsi="Arial Narrow" w:cs="Arial"/>
                <w:sz w:val="20"/>
                <w:szCs w:val="20"/>
              </w:rPr>
              <w:t>0</w:t>
            </w:r>
            <w:r w:rsidR="00153068">
              <w:rPr>
                <w:rFonts w:ascii="Arial Narrow" w:hAnsi="Arial Narrow" w:cs="Arial"/>
                <w:sz w:val="20"/>
                <w:szCs w:val="20"/>
              </w:rPr>
              <w:t xml:space="preserve"> mio EUR</w:t>
            </w:r>
          </w:p>
        </w:tc>
      </w:tr>
      <w:tr w:rsidR="003B626A" w:rsidRPr="00EE7210" w:rsidTr="00EE264C">
        <w:tc>
          <w:tcPr>
            <w:tcW w:w="2055" w:type="pct"/>
          </w:tcPr>
          <w:p w:rsidR="003B626A" w:rsidRPr="00EE7210" w:rsidRDefault="00EC37C8" w:rsidP="00A32228">
            <w:pPr>
              <w:pStyle w:val="Brezrazmikov"/>
              <w:rPr>
                <w:rFonts w:ascii="Arial Narrow" w:hAnsi="Arial Narrow" w:cs="Arial"/>
                <w:sz w:val="20"/>
                <w:szCs w:val="20"/>
              </w:rPr>
            </w:pPr>
            <w:r>
              <w:rPr>
                <w:rFonts w:ascii="Arial Narrow" w:hAnsi="Arial Narrow" w:cs="Arial"/>
                <w:sz w:val="20"/>
                <w:szCs w:val="20"/>
              </w:rPr>
              <w:t xml:space="preserve">Ostali </w:t>
            </w:r>
            <w:r w:rsidR="003B626A" w:rsidRPr="00EE7210">
              <w:rPr>
                <w:rFonts w:ascii="Arial Narrow" w:hAnsi="Arial Narrow" w:cs="Arial"/>
                <w:sz w:val="20"/>
                <w:szCs w:val="20"/>
              </w:rPr>
              <w:t>LIFE projekti</w:t>
            </w:r>
          </w:p>
        </w:tc>
        <w:tc>
          <w:tcPr>
            <w:tcW w:w="699" w:type="pct"/>
          </w:tcPr>
          <w:p w:rsidR="003B626A" w:rsidRPr="00EE7210" w:rsidRDefault="00EE264C" w:rsidP="00A32228">
            <w:pPr>
              <w:pStyle w:val="Brezrazmikov"/>
              <w:rPr>
                <w:rFonts w:ascii="Arial Narrow" w:hAnsi="Arial Narrow" w:cs="Arial"/>
                <w:sz w:val="20"/>
                <w:szCs w:val="20"/>
              </w:rPr>
            </w:pPr>
            <w:r>
              <w:rPr>
                <w:rFonts w:ascii="Arial Narrow" w:hAnsi="Arial Narrow" w:cs="Arial"/>
                <w:sz w:val="20"/>
                <w:szCs w:val="20"/>
              </w:rPr>
              <w:t>do 0,5 mio EUR</w:t>
            </w:r>
          </w:p>
        </w:tc>
        <w:tc>
          <w:tcPr>
            <w:tcW w:w="749" w:type="pct"/>
          </w:tcPr>
          <w:p w:rsidR="003B626A" w:rsidRPr="00EE7210" w:rsidRDefault="003B626A" w:rsidP="003B626A">
            <w:pPr>
              <w:pStyle w:val="Brezrazmikov"/>
              <w:rPr>
                <w:rFonts w:ascii="Arial Narrow" w:hAnsi="Arial Narrow" w:cs="Arial"/>
                <w:sz w:val="20"/>
                <w:szCs w:val="20"/>
              </w:rPr>
            </w:pPr>
            <w:r w:rsidRPr="00EE7210">
              <w:rPr>
                <w:rFonts w:ascii="Arial Narrow" w:hAnsi="Arial Narrow" w:cs="Arial"/>
                <w:sz w:val="20"/>
                <w:szCs w:val="20"/>
              </w:rPr>
              <w:t>do</w:t>
            </w:r>
            <w:r w:rsidR="000058E4">
              <w:rPr>
                <w:rFonts w:ascii="Arial Narrow" w:hAnsi="Arial Narrow" w:cs="Arial"/>
                <w:sz w:val="20"/>
                <w:szCs w:val="20"/>
              </w:rPr>
              <w:t xml:space="preserve"> </w:t>
            </w:r>
            <w:r>
              <w:rPr>
                <w:rFonts w:ascii="Arial Narrow" w:hAnsi="Arial Narrow" w:cs="Arial"/>
                <w:sz w:val="20"/>
                <w:szCs w:val="20"/>
              </w:rPr>
              <w:t xml:space="preserve">0,5 </w:t>
            </w:r>
            <w:r w:rsidRPr="00EE7210">
              <w:rPr>
                <w:rFonts w:ascii="Arial Narrow" w:hAnsi="Arial Narrow" w:cs="Arial"/>
                <w:sz w:val="20"/>
                <w:szCs w:val="20"/>
              </w:rPr>
              <w:t>mio EUR</w:t>
            </w:r>
          </w:p>
        </w:tc>
        <w:tc>
          <w:tcPr>
            <w:tcW w:w="749" w:type="pct"/>
          </w:tcPr>
          <w:p w:rsidR="003B626A" w:rsidRPr="00EE7210" w:rsidRDefault="003B626A" w:rsidP="00A32228">
            <w:pPr>
              <w:pStyle w:val="Brezrazmikov"/>
              <w:rPr>
                <w:rFonts w:ascii="Arial Narrow" w:hAnsi="Arial Narrow" w:cs="Arial"/>
                <w:sz w:val="20"/>
                <w:szCs w:val="20"/>
              </w:rPr>
            </w:pPr>
            <w:r w:rsidRPr="006031A6">
              <w:rPr>
                <w:rFonts w:ascii="Arial Narrow" w:hAnsi="Arial Narrow" w:cs="Arial"/>
                <w:sz w:val="20"/>
                <w:szCs w:val="20"/>
              </w:rPr>
              <w:t>do</w:t>
            </w:r>
            <w:r w:rsidR="000058E4">
              <w:rPr>
                <w:rFonts w:ascii="Arial Narrow" w:hAnsi="Arial Narrow" w:cs="Arial"/>
                <w:sz w:val="20"/>
                <w:szCs w:val="20"/>
              </w:rPr>
              <w:t xml:space="preserve"> </w:t>
            </w:r>
            <w:r w:rsidRPr="006031A6">
              <w:rPr>
                <w:rFonts w:ascii="Arial Narrow" w:hAnsi="Arial Narrow" w:cs="Arial"/>
                <w:sz w:val="20"/>
                <w:szCs w:val="20"/>
              </w:rPr>
              <w:t>0,5 mio EUR</w:t>
            </w:r>
          </w:p>
        </w:tc>
        <w:tc>
          <w:tcPr>
            <w:tcW w:w="748" w:type="pct"/>
          </w:tcPr>
          <w:p w:rsidR="003B626A" w:rsidRPr="00EE7210" w:rsidRDefault="003B626A" w:rsidP="00A32228">
            <w:pPr>
              <w:pStyle w:val="Brezrazmikov"/>
              <w:rPr>
                <w:rFonts w:ascii="Arial Narrow" w:hAnsi="Arial Narrow" w:cs="Arial"/>
                <w:sz w:val="20"/>
                <w:szCs w:val="20"/>
              </w:rPr>
            </w:pPr>
            <w:r w:rsidRPr="006031A6">
              <w:rPr>
                <w:rFonts w:ascii="Arial Narrow" w:hAnsi="Arial Narrow" w:cs="Arial"/>
                <w:sz w:val="20"/>
                <w:szCs w:val="20"/>
              </w:rPr>
              <w:t>do</w:t>
            </w:r>
            <w:r w:rsidR="000058E4">
              <w:rPr>
                <w:rFonts w:ascii="Arial Narrow" w:hAnsi="Arial Narrow" w:cs="Arial"/>
                <w:sz w:val="20"/>
                <w:szCs w:val="20"/>
              </w:rPr>
              <w:t xml:space="preserve"> </w:t>
            </w:r>
            <w:r w:rsidRPr="006031A6">
              <w:rPr>
                <w:rFonts w:ascii="Arial Narrow" w:hAnsi="Arial Narrow" w:cs="Arial"/>
                <w:sz w:val="20"/>
                <w:szCs w:val="20"/>
              </w:rPr>
              <w:t>0,5 mio EUR</w:t>
            </w:r>
          </w:p>
        </w:tc>
      </w:tr>
      <w:tr w:rsidR="003B626A" w:rsidRPr="00EE7210" w:rsidTr="00EE264C">
        <w:tc>
          <w:tcPr>
            <w:tcW w:w="2055" w:type="pct"/>
          </w:tcPr>
          <w:p w:rsidR="003B626A" w:rsidRPr="00EE7210" w:rsidRDefault="003B626A" w:rsidP="00A32228">
            <w:pPr>
              <w:pStyle w:val="Brezrazmikov"/>
              <w:rPr>
                <w:rFonts w:ascii="Arial Narrow" w:hAnsi="Arial Narrow" w:cs="Arial"/>
                <w:b/>
                <w:sz w:val="20"/>
                <w:szCs w:val="20"/>
              </w:rPr>
            </w:pPr>
            <w:r w:rsidRPr="00EE7210">
              <w:rPr>
                <w:rFonts w:ascii="Arial Narrow" w:hAnsi="Arial Narrow" w:cs="Arial"/>
                <w:b/>
                <w:sz w:val="20"/>
                <w:szCs w:val="20"/>
              </w:rPr>
              <w:t xml:space="preserve">skupaj </w:t>
            </w:r>
          </w:p>
        </w:tc>
        <w:tc>
          <w:tcPr>
            <w:tcW w:w="699" w:type="pct"/>
          </w:tcPr>
          <w:p w:rsidR="003B626A" w:rsidRPr="00EE7210" w:rsidRDefault="00EE264C" w:rsidP="00A32228">
            <w:pPr>
              <w:pStyle w:val="Brezrazmikov"/>
              <w:rPr>
                <w:rFonts w:ascii="Arial Narrow" w:hAnsi="Arial Narrow" w:cs="Arial"/>
                <w:b/>
                <w:sz w:val="20"/>
                <w:szCs w:val="20"/>
              </w:rPr>
            </w:pPr>
            <w:r>
              <w:rPr>
                <w:rFonts w:ascii="Arial Narrow" w:hAnsi="Arial Narrow" w:cs="Arial"/>
                <w:b/>
                <w:sz w:val="20"/>
                <w:szCs w:val="20"/>
              </w:rPr>
              <w:t>d</w:t>
            </w:r>
            <w:r w:rsidR="003B626A">
              <w:rPr>
                <w:rFonts w:ascii="Arial Narrow" w:hAnsi="Arial Narrow" w:cs="Arial"/>
                <w:b/>
                <w:sz w:val="20"/>
                <w:szCs w:val="20"/>
              </w:rPr>
              <w:t>o</w:t>
            </w:r>
            <w:r w:rsidR="00153068">
              <w:rPr>
                <w:rFonts w:ascii="Arial Narrow" w:hAnsi="Arial Narrow" w:cs="Arial"/>
                <w:b/>
                <w:sz w:val="20"/>
                <w:szCs w:val="20"/>
              </w:rPr>
              <w:t xml:space="preserve"> 3,605</w:t>
            </w:r>
            <w:r w:rsidR="003B626A">
              <w:rPr>
                <w:rFonts w:ascii="Arial Narrow" w:hAnsi="Arial Narrow" w:cs="Arial"/>
                <w:b/>
                <w:sz w:val="20"/>
                <w:szCs w:val="20"/>
              </w:rPr>
              <w:t xml:space="preserve"> </w:t>
            </w:r>
            <w:r w:rsidR="003B626A" w:rsidRPr="00EE7210">
              <w:rPr>
                <w:rFonts w:ascii="Arial Narrow" w:hAnsi="Arial Narrow" w:cs="Arial"/>
                <w:b/>
                <w:sz w:val="20"/>
                <w:szCs w:val="20"/>
              </w:rPr>
              <w:t>mio EUR</w:t>
            </w:r>
          </w:p>
        </w:tc>
        <w:tc>
          <w:tcPr>
            <w:tcW w:w="749" w:type="pct"/>
          </w:tcPr>
          <w:p w:rsidR="003B626A" w:rsidRPr="00EE7210" w:rsidRDefault="003B626A" w:rsidP="00A32228">
            <w:pPr>
              <w:pStyle w:val="Brezrazmikov"/>
              <w:rPr>
                <w:rFonts w:ascii="Arial Narrow" w:hAnsi="Arial Narrow" w:cs="Arial"/>
                <w:b/>
                <w:sz w:val="20"/>
                <w:szCs w:val="20"/>
              </w:rPr>
            </w:pPr>
            <w:r w:rsidRPr="00EE7210">
              <w:rPr>
                <w:rFonts w:ascii="Arial Narrow" w:hAnsi="Arial Narrow" w:cs="Arial"/>
                <w:b/>
                <w:sz w:val="20"/>
                <w:szCs w:val="20"/>
              </w:rPr>
              <w:t>do</w:t>
            </w:r>
            <w:r w:rsidR="000058E4">
              <w:rPr>
                <w:rFonts w:ascii="Arial Narrow" w:hAnsi="Arial Narrow" w:cs="Arial"/>
                <w:b/>
                <w:sz w:val="20"/>
                <w:szCs w:val="20"/>
              </w:rPr>
              <w:t xml:space="preserve"> </w:t>
            </w:r>
            <w:r w:rsidR="008F5385">
              <w:rPr>
                <w:rFonts w:ascii="Arial Narrow" w:hAnsi="Arial Narrow" w:cs="Arial"/>
                <w:b/>
                <w:sz w:val="20"/>
                <w:szCs w:val="20"/>
              </w:rPr>
              <w:t>3,62</w:t>
            </w:r>
            <w:r w:rsidR="00153068">
              <w:rPr>
                <w:rFonts w:ascii="Arial Narrow" w:hAnsi="Arial Narrow" w:cs="Arial"/>
                <w:b/>
                <w:sz w:val="20"/>
                <w:szCs w:val="20"/>
              </w:rPr>
              <w:t>5</w:t>
            </w:r>
            <w:r w:rsidR="00AC089B">
              <w:rPr>
                <w:rFonts w:ascii="Arial Narrow" w:hAnsi="Arial Narrow" w:cs="Arial"/>
                <w:b/>
                <w:sz w:val="20"/>
                <w:szCs w:val="20"/>
              </w:rPr>
              <w:t xml:space="preserve"> </w:t>
            </w:r>
            <w:r w:rsidRPr="00EE7210">
              <w:rPr>
                <w:rFonts w:ascii="Arial Narrow" w:hAnsi="Arial Narrow" w:cs="Arial"/>
                <w:b/>
                <w:sz w:val="20"/>
                <w:szCs w:val="20"/>
              </w:rPr>
              <w:t>mio EUR</w:t>
            </w:r>
          </w:p>
        </w:tc>
        <w:tc>
          <w:tcPr>
            <w:tcW w:w="749" w:type="pct"/>
          </w:tcPr>
          <w:p w:rsidR="003B626A" w:rsidRPr="00EE7210" w:rsidRDefault="00AC089B" w:rsidP="0056436A">
            <w:pPr>
              <w:pStyle w:val="Brezrazmikov"/>
              <w:rPr>
                <w:rFonts w:ascii="Arial Narrow" w:hAnsi="Arial Narrow" w:cs="Arial"/>
                <w:b/>
                <w:sz w:val="20"/>
                <w:szCs w:val="20"/>
              </w:rPr>
            </w:pPr>
            <w:r>
              <w:rPr>
                <w:rFonts w:ascii="Arial Narrow" w:hAnsi="Arial Narrow" w:cs="Arial"/>
                <w:b/>
                <w:sz w:val="20"/>
                <w:szCs w:val="20"/>
              </w:rPr>
              <w:t>do 4,</w:t>
            </w:r>
            <w:r w:rsidR="0056436A">
              <w:rPr>
                <w:rFonts w:ascii="Arial Narrow" w:hAnsi="Arial Narrow" w:cs="Arial"/>
                <w:b/>
                <w:sz w:val="20"/>
                <w:szCs w:val="20"/>
              </w:rPr>
              <w:t>6</w:t>
            </w:r>
            <w:r>
              <w:rPr>
                <w:rFonts w:ascii="Arial Narrow" w:hAnsi="Arial Narrow" w:cs="Arial"/>
                <w:b/>
                <w:sz w:val="20"/>
                <w:szCs w:val="20"/>
              </w:rPr>
              <w:t xml:space="preserve"> mio EUR</w:t>
            </w:r>
          </w:p>
        </w:tc>
        <w:tc>
          <w:tcPr>
            <w:tcW w:w="748" w:type="pct"/>
          </w:tcPr>
          <w:p w:rsidR="003B626A" w:rsidRPr="00EE7210" w:rsidRDefault="00AC089B" w:rsidP="00A32228">
            <w:pPr>
              <w:pStyle w:val="Brezrazmikov"/>
              <w:rPr>
                <w:rFonts w:ascii="Arial Narrow" w:hAnsi="Arial Narrow" w:cs="Arial"/>
                <w:b/>
                <w:sz w:val="20"/>
                <w:szCs w:val="20"/>
              </w:rPr>
            </w:pPr>
            <w:r>
              <w:rPr>
                <w:rFonts w:ascii="Arial Narrow" w:hAnsi="Arial Narrow" w:cs="Arial"/>
                <w:b/>
                <w:sz w:val="20"/>
                <w:szCs w:val="20"/>
              </w:rPr>
              <w:t>do 5,5 mio EUR</w:t>
            </w:r>
          </w:p>
        </w:tc>
      </w:tr>
    </w:tbl>
    <w:p w:rsidR="007B72F4" w:rsidRPr="00642694" w:rsidRDefault="007B72F4" w:rsidP="007B72F4">
      <w:pPr>
        <w:pStyle w:val="Brezrazmikov"/>
        <w:rPr>
          <w:rFonts w:ascii="Arial" w:hAnsi="Arial" w:cs="Arial"/>
          <w:sz w:val="20"/>
          <w:szCs w:val="20"/>
        </w:rPr>
      </w:pPr>
    </w:p>
    <w:p w:rsidR="00F54143" w:rsidRPr="00E75E32" w:rsidRDefault="00F54143" w:rsidP="007B72F4">
      <w:pPr>
        <w:pStyle w:val="Brezrazmikov"/>
        <w:rPr>
          <w:rFonts w:ascii="Arial" w:hAnsi="Arial" w:cs="Arial"/>
          <w:sz w:val="20"/>
          <w:szCs w:val="20"/>
        </w:rPr>
      </w:pPr>
    </w:p>
    <w:p w:rsidR="00821BA2" w:rsidRDefault="008F5385" w:rsidP="00821BA2">
      <w:pPr>
        <w:pStyle w:val="Naslov2"/>
        <w:numPr>
          <w:ilvl w:val="1"/>
          <w:numId w:val="61"/>
        </w:numPr>
      </w:pPr>
      <w:bookmarkStart w:id="16" w:name="_Toc22724160"/>
      <w:r w:rsidRPr="008F5385">
        <w:t>Sistemska podpora trajnostnemu prehodu</w:t>
      </w:r>
    </w:p>
    <w:p w:rsidR="00821BA2" w:rsidRPr="008F5385" w:rsidRDefault="00821BA2" w:rsidP="008F5385">
      <w:pPr>
        <w:pStyle w:val="Naslov2"/>
        <w:ind w:left="1305"/>
      </w:pPr>
    </w:p>
    <w:p w:rsidR="00821BA2" w:rsidRPr="00821BA2" w:rsidRDefault="00821BA2" w:rsidP="00821BA2">
      <w:pPr>
        <w:pStyle w:val="Brezrazmikov"/>
        <w:jc w:val="both"/>
        <w:rPr>
          <w:rFonts w:ascii="Arial" w:hAnsi="Arial" w:cs="Arial"/>
          <w:sz w:val="20"/>
          <w:szCs w:val="20"/>
        </w:rPr>
      </w:pPr>
      <w:r w:rsidRPr="00821BA2">
        <w:rPr>
          <w:rFonts w:ascii="Arial" w:hAnsi="Arial" w:cs="Arial"/>
          <w:sz w:val="20"/>
          <w:szCs w:val="20"/>
        </w:rPr>
        <w:t xml:space="preserve">Eden od 12-tih ciljev Strategije razvoja Slovenije 2030 je prehod v </w:t>
      </w:r>
      <w:proofErr w:type="spellStart"/>
      <w:r w:rsidRPr="00821BA2">
        <w:rPr>
          <w:rFonts w:ascii="Arial" w:hAnsi="Arial" w:cs="Arial"/>
          <w:sz w:val="20"/>
          <w:szCs w:val="20"/>
        </w:rPr>
        <w:t>nizkoogljično</w:t>
      </w:r>
      <w:proofErr w:type="spellEnd"/>
      <w:r w:rsidRPr="00821BA2">
        <w:rPr>
          <w:rFonts w:ascii="Arial" w:hAnsi="Arial" w:cs="Arial"/>
          <w:sz w:val="20"/>
          <w:szCs w:val="20"/>
        </w:rPr>
        <w:t xml:space="preserve"> krožno gospodarstvo. Vlada RS je 7. novembra 2019 sprejela sklep, in naložila resornim ministrstvom, da v koordinaciji Ministrstva za okolje in prostor skupaj s predstavniki Evropskega inštituta za inovacije in tehnologijo (EIT KIC </w:t>
      </w:r>
      <w:proofErr w:type="spellStart"/>
      <w:r w:rsidRPr="00821BA2">
        <w:rPr>
          <w:rFonts w:ascii="Arial" w:hAnsi="Arial" w:cs="Arial"/>
          <w:sz w:val="20"/>
          <w:szCs w:val="20"/>
        </w:rPr>
        <w:t>Climate</w:t>
      </w:r>
      <w:proofErr w:type="spellEnd"/>
      <w:r w:rsidRPr="00821BA2">
        <w:rPr>
          <w:rFonts w:ascii="Arial" w:hAnsi="Arial" w:cs="Arial"/>
          <w:sz w:val="20"/>
          <w:szCs w:val="20"/>
        </w:rPr>
        <w:t xml:space="preserve"> in EIT KIC </w:t>
      </w:r>
      <w:proofErr w:type="spellStart"/>
      <w:r w:rsidRPr="00821BA2">
        <w:rPr>
          <w:rFonts w:ascii="Arial" w:hAnsi="Arial" w:cs="Arial"/>
          <w:sz w:val="20"/>
          <w:szCs w:val="20"/>
        </w:rPr>
        <w:t>Raw</w:t>
      </w:r>
      <w:proofErr w:type="spellEnd"/>
      <w:r w:rsidRPr="00821BA2">
        <w:rPr>
          <w:rFonts w:ascii="Arial" w:hAnsi="Arial" w:cs="Arial"/>
          <w:sz w:val="20"/>
          <w:szCs w:val="20"/>
        </w:rPr>
        <w:t xml:space="preserve"> </w:t>
      </w:r>
      <w:proofErr w:type="spellStart"/>
      <w:r w:rsidRPr="00821BA2">
        <w:rPr>
          <w:rFonts w:ascii="Arial" w:hAnsi="Arial" w:cs="Arial"/>
          <w:sz w:val="20"/>
          <w:szCs w:val="20"/>
        </w:rPr>
        <w:t>materials</w:t>
      </w:r>
      <w:proofErr w:type="spellEnd"/>
      <w:r w:rsidRPr="00821BA2">
        <w:rPr>
          <w:rFonts w:ascii="Arial" w:hAnsi="Arial" w:cs="Arial"/>
          <w:sz w:val="20"/>
          <w:szCs w:val="20"/>
        </w:rPr>
        <w:t>) in Skupnega raziskovalnega središča (JRC) EK, dorečejo in uskladijo vsebino in aktivnosti celoviteg</w:t>
      </w:r>
      <w:r w:rsidR="008F5385">
        <w:rPr>
          <w:rFonts w:ascii="Arial" w:hAnsi="Arial" w:cs="Arial"/>
          <w:sz w:val="20"/>
          <w:szCs w:val="20"/>
        </w:rPr>
        <w:t xml:space="preserve">a strateškega projekta </w:t>
      </w:r>
      <w:proofErr w:type="spellStart"/>
      <w:r w:rsidR="008F5385">
        <w:rPr>
          <w:rFonts w:ascii="Arial" w:hAnsi="Arial" w:cs="Arial"/>
          <w:sz w:val="20"/>
          <w:szCs w:val="20"/>
        </w:rPr>
        <w:t>razoglji</w:t>
      </w:r>
      <w:r w:rsidRPr="00821BA2">
        <w:rPr>
          <w:rFonts w:ascii="Arial" w:hAnsi="Arial" w:cs="Arial"/>
          <w:sz w:val="20"/>
          <w:szCs w:val="20"/>
        </w:rPr>
        <w:t>čenja</w:t>
      </w:r>
      <w:proofErr w:type="spellEnd"/>
      <w:r w:rsidRPr="00821BA2">
        <w:rPr>
          <w:rFonts w:ascii="Arial" w:hAnsi="Arial" w:cs="Arial"/>
          <w:sz w:val="20"/>
          <w:szCs w:val="20"/>
        </w:rPr>
        <w:t xml:space="preserve"> Slovenije preko prehoda v krožno gospodarstvo in pripravijo predlog za njegovo izvedbo. Kljub temu, da projekt vsebinsko še ni dokončno oblikovan, že vsebuje nekatere ključne elemente in programe, ki so skladni z vsebinami OP zmanjševanja emisij toplogrednih plinov do leta 2020 in se nanašajo na podporo: podjetjem/industriji oziroma verigam vrednosti, regijam/lokalnim skupnostim, izobraževanju, oblikovanju in izvajanju bolj usklajenih politik, vzpostavljanju sinergij za zagotavljanje finančnih virov, oblikovanju centra za prehod v </w:t>
      </w:r>
      <w:proofErr w:type="spellStart"/>
      <w:r w:rsidRPr="00821BA2">
        <w:rPr>
          <w:rFonts w:ascii="Arial" w:hAnsi="Arial" w:cs="Arial"/>
          <w:sz w:val="20"/>
          <w:szCs w:val="20"/>
        </w:rPr>
        <w:t>nizkoogljično</w:t>
      </w:r>
      <w:proofErr w:type="spellEnd"/>
      <w:r w:rsidRPr="00821BA2">
        <w:rPr>
          <w:rFonts w:ascii="Arial" w:hAnsi="Arial" w:cs="Arial"/>
          <w:sz w:val="20"/>
          <w:szCs w:val="20"/>
        </w:rPr>
        <w:t xml:space="preserve"> krožno gospodarstvo, ki ga med drugim predvideva tudi novi Nacionalni program varstva okolja do leta 2030.</w:t>
      </w:r>
    </w:p>
    <w:p w:rsidR="00821BA2" w:rsidRPr="00821BA2" w:rsidRDefault="00821BA2" w:rsidP="00821BA2">
      <w:pPr>
        <w:pStyle w:val="Brezrazmikov"/>
        <w:jc w:val="both"/>
        <w:rPr>
          <w:rFonts w:ascii="Arial" w:hAnsi="Arial" w:cs="Arial"/>
          <w:sz w:val="20"/>
          <w:szCs w:val="20"/>
        </w:rPr>
      </w:pPr>
    </w:p>
    <w:p w:rsidR="00821BA2" w:rsidRPr="00821BA2" w:rsidRDefault="00821BA2" w:rsidP="00821BA2">
      <w:pPr>
        <w:pStyle w:val="Brezrazmikov"/>
        <w:jc w:val="both"/>
        <w:rPr>
          <w:rFonts w:ascii="Arial" w:hAnsi="Arial" w:cs="Arial"/>
          <w:sz w:val="20"/>
          <w:szCs w:val="20"/>
        </w:rPr>
      </w:pPr>
      <w:r w:rsidRPr="00821BA2">
        <w:rPr>
          <w:rFonts w:ascii="Arial" w:hAnsi="Arial" w:cs="Arial"/>
          <w:sz w:val="20"/>
          <w:szCs w:val="20"/>
        </w:rPr>
        <w:t xml:space="preserve">S tem upravičenim namenom zagotavljamo sredstva za zagon izvedbe celovitega strateškega projekta za </w:t>
      </w:r>
      <w:proofErr w:type="spellStart"/>
      <w:r w:rsidRPr="00821BA2">
        <w:rPr>
          <w:rFonts w:ascii="Arial" w:hAnsi="Arial" w:cs="Arial"/>
          <w:sz w:val="20"/>
          <w:szCs w:val="20"/>
        </w:rPr>
        <w:t>razogljičenje</w:t>
      </w:r>
      <w:proofErr w:type="spellEnd"/>
      <w:r w:rsidRPr="00821BA2">
        <w:rPr>
          <w:rFonts w:ascii="Arial" w:hAnsi="Arial" w:cs="Arial"/>
          <w:sz w:val="20"/>
          <w:szCs w:val="20"/>
        </w:rPr>
        <w:t xml:space="preserve"> Slovenije preko prehoda v krožno gospodarstvo.</w:t>
      </w:r>
    </w:p>
    <w:p w:rsidR="00821BA2" w:rsidRPr="00821BA2" w:rsidRDefault="00821BA2" w:rsidP="00821BA2">
      <w:pPr>
        <w:pStyle w:val="Brezrazmikov"/>
        <w:jc w:val="both"/>
        <w:rPr>
          <w:rFonts w:ascii="Arial" w:hAnsi="Arial" w:cs="Arial"/>
          <w:sz w:val="20"/>
          <w:szCs w:val="20"/>
        </w:rPr>
      </w:pPr>
    </w:p>
    <w:p w:rsidR="00821BA2" w:rsidRPr="00821BA2" w:rsidRDefault="00821BA2" w:rsidP="00821BA2">
      <w:pPr>
        <w:pStyle w:val="Brezrazmikov"/>
        <w:jc w:val="both"/>
        <w:rPr>
          <w:rFonts w:ascii="Arial" w:hAnsi="Arial" w:cs="Arial"/>
          <w:sz w:val="20"/>
          <w:szCs w:val="20"/>
        </w:rPr>
      </w:pPr>
      <w:r w:rsidRPr="00821BA2">
        <w:rPr>
          <w:rFonts w:ascii="Arial" w:hAnsi="Arial" w:cs="Arial"/>
          <w:sz w:val="20"/>
          <w:szCs w:val="20"/>
        </w:rPr>
        <w:t xml:space="preserve">Hkrati s tem </w:t>
      </w:r>
      <w:r>
        <w:rPr>
          <w:rFonts w:ascii="Arial" w:hAnsi="Arial" w:cs="Arial"/>
          <w:sz w:val="20"/>
          <w:szCs w:val="20"/>
        </w:rPr>
        <w:t>zagotavljamo izhodišča za</w:t>
      </w:r>
      <w:r w:rsidRPr="00821BA2">
        <w:rPr>
          <w:rFonts w:ascii="Arial" w:hAnsi="Arial" w:cs="Arial"/>
          <w:sz w:val="20"/>
          <w:szCs w:val="20"/>
        </w:rPr>
        <w:t xml:space="preserve"> finančno in vsebinsko participacijo Evropskega inštituta za inovacije in tehnologijo (EIT KIC </w:t>
      </w:r>
      <w:proofErr w:type="spellStart"/>
      <w:r w:rsidRPr="00821BA2">
        <w:rPr>
          <w:rFonts w:ascii="Arial" w:hAnsi="Arial" w:cs="Arial"/>
          <w:sz w:val="20"/>
          <w:szCs w:val="20"/>
        </w:rPr>
        <w:t>Climate</w:t>
      </w:r>
      <w:proofErr w:type="spellEnd"/>
      <w:r w:rsidRPr="00821BA2">
        <w:rPr>
          <w:rFonts w:ascii="Arial" w:hAnsi="Arial" w:cs="Arial"/>
          <w:sz w:val="20"/>
          <w:szCs w:val="20"/>
        </w:rPr>
        <w:t xml:space="preserve"> in EIT KIC </w:t>
      </w:r>
      <w:proofErr w:type="spellStart"/>
      <w:r w:rsidRPr="00821BA2">
        <w:rPr>
          <w:rFonts w:ascii="Arial" w:hAnsi="Arial" w:cs="Arial"/>
          <w:sz w:val="20"/>
          <w:szCs w:val="20"/>
        </w:rPr>
        <w:t>Raw</w:t>
      </w:r>
      <w:proofErr w:type="spellEnd"/>
      <w:r w:rsidRPr="00821BA2">
        <w:rPr>
          <w:rFonts w:ascii="Arial" w:hAnsi="Arial" w:cs="Arial"/>
          <w:sz w:val="20"/>
          <w:szCs w:val="20"/>
        </w:rPr>
        <w:t xml:space="preserve"> </w:t>
      </w:r>
      <w:proofErr w:type="spellStart"/>
      <w:r w:rsidRPr="00821BA2">
        <w:rPr>
          <w:rFonts w:ascii="Arial" w:hAnsi="Arial" w:cs="Arial"/>
          <w:sz w:val="20"/>
          <w:szCs w:val="20"/>
        </w:rPr>
        <w:t>materials</w:t>
      </w:r>
      <w:proofErr w:type="spellEnd"/>
      <w:r w:rsidRPr="00821BA2">
        <w:rPr>
          <w:rFonts w:ascii="Arial" w:hAnsi="Arial" w:cs="Arial"/>
          <w:sz w:val="20"/>
          <w:szCs w:val="20"/>
        </w:rPr>
        <w:t>) in Skupnega raziskovalnega središča (JRC) pri pripravi in izvedbi projekta.</w:t>
      </w:r>
    </w:p>
    <w:p w:rsidR="00821BA2" w:rsidRPr="00821BA2" w:rsidRDefault="00821BA2" w:rsidP="00821BA2">
      <w:pPr>
        <w:pStyle w:val="Brezrazmikov"/>
        <w:jc w:val="both"/>
        <w:rPr>
          <w:rFonts w:ascii="Arial" w:hAnsi="Arial" w:cs="Arial"/>
          <w:sz w:val="20"/>
          <w:szCs w:val="20"/>
        </w:rPr>
      </w:pPr>
    </w:p>
    <w:p w:rsidR="00821BA2" w:rsidRPr="00821BA2" w:rsidRDefault="00821BA2" w:rsidP="00821BA2">
      <w:pPr>
        <w:pStyle w:val="Brezrazmikov"/>
        <w:jc w:val="both"/>
        <w:rPr>
          <w:rFonts w:ascii="Arial" w:hAnsi="Arial" w:cs="Arial"/>
          <w:sz w:val="20"/>
          <w:szCs w:val="20"/>
        </w:rPr>
      </w:pPr>
      <w:r w:rsidRPr="00821BA2">
        <w:rPr>
          <w:rFonts w:ascii="Arial" w:hAnsi="Arial" w:cs="Arial"/>
          <w:sz w:val="20"/>
          <w:szCs w:val="20"/>
        </w:rPr>
        <w:t xml:space="preserve">Ukrep v namenu »Sistemska podpora </w:t>
      </w:r>
      <w:proofErr w:type="spellStart"/>
      <w:r w:rsidRPr="00821BA2">
        <w:rPr>
          <w:rFonts w:ascii="Arial" w:hAnsi="Arial" w:cs="Arial"/>
          <w:sz w:val="20"/>
          <w:szCs w:val="20"/>
        </w:rPr>
        <w:t>razogljičenju</w:t>
      </w:r>
      <w:proofErr w:type="spellEnd"/>
      <w:r w:rsidRPr="00821BA2">
        <w:rPr>
          <w:rFonts w:ascii="Arial" w:hAnsi="Arial" w:cs="Arial"/>
          <w:sz w:val="20"/>
          <w:szCs w:val="20"/>
        </w:rPr>
        <w:t xml:space="preserve"> Slovenije preko prehoda v krožno gospodarstvo« se smiselno dopolnjuje in povezuje z drugimi ukrepi znotraj programa podnebnega sklada (sodelovanje z gospodarstvom; zmanjševanje emisij v prometu; spodbujanje obnovljivih virov energije; raziskave, razvoj in inovacije; učenje za trajnostni prehod).</w:t>
      </w:r>
    </w:p>
    <w:p w:rsidR="00821BA2" w:rsidRPr="00821BA2" w:rsidRDefault="00821BA2" w:rsidP="00821BA2">
      <w:pPr>
        <w:pStyle w:val="Odstavekseznama"/>
        <w:spacing w:after="0" w:line="240" w:lineRule="auto"/>
        <w:jc w:val="both"/>
        <w:rPr>
          <w:rFonts w:ascii="Arial" w:hAnsi="Arial" w:cs="Arial"/>
          <w:sz w:val="20"/>
          <w:szCs w:val="20"/>
        </w:rPr>
      </w:pPr>
    </w:p>
    <w:p w:rsidR="00821BA2" w:rsidRPr="00821BA2" w:rsidRDefault="00821BA2" w:rsidP="00821BA2">
      <w:pPr>
        <w:pStyle w:val="Odstavekseznama"/>
        <w:spacing w:after="0" w:line="240" w:lineRule="auto"/>
        <w:jc w:val="both"/>
        <w:rPr>
          <w:rFonts w:ascii="Arial" w:hAnsi="Arial" w:cs="Arial"/>
          <w:sz w:val="20"/>
          <w:szCs w:val="20"/>
        </w:rPr>
      </w:pPr>
    </w:p>
    <w:p w:rsidR="00821BA2" w:rsidRDefault="00821BA2" w:rsidP="00AC089B">
      <w:pPr>
        <w:pStyle w:val="Brezrazmikov"/>
        <w:rPr>
          <w:rFonts w:ascii="Arial" w:hAnsi="Arial" w:cs="Arial"/>
          <w:sz w:val="20"/>
          <w:szCs w:val="20"/>
        </w:rPr>
      </w:pPr>
      <w:r>
        <w:rPr>
          <w:rFonts w:ascii="Arial" w:hAnsi="Arial" w:cs="Arial"/>
          <w:b/>
          <w:sz w:val="20"/>
          <w:szCs w:val="20"/>
        </w:rPr>
        <w:t>Višina sredstev po ukrepih</w:t>
      </w:r>
      <w:r>
        <w:rPr>
          <w:rFonts w:ascii="Arial" w:hAnsi="Arial" w:cs="Arial"/>
          <w:sz w:val="20"/>
          <w:szCs w:val="20"/>
        </w:rPr>
        <w:t>:</w:t>
      </w:r>
    </w:p>
    <w:tbl>
      <w:tblPr>
        <w:tblStyle w:val="Tabelamrea"/>
        <w:tblW w:w="0" w:type="auto"/>
        <w:tblLook w:val="04A0" w:firstRow="1" w:lastRow="0" w:firstColumn="1" w:lastColumn="0" w:noHBand="0" w:noVBand="1"/>
      </w:tblPr>
      <w:tblGrid>
        <w:gridCol w:w="2575"/>
        <w:gridCol w:w="1621"/>
        <w:gridCol w:w="1816"/>
        <w:gridCol w:w="1638"/>
        <w:gridCol w:w="1638"/>
      </w:tblGrid>
      <w:tr w:rsidR="003B626A" w:rsidRPr="009B606C" w:rsidTr="00AC089B">
        <w:tc>
          <w:tcPr>
            <w:tcW w:w="263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26A" w:rsidRPr="009B606C" w:rsidRDefault="003B626A" w:rsidP="00933964">
            <w:pPr>
              <w:pStyle w:val="Brezrazmikov"/>
              <w:rPr>
                <w:rFonts w:ascii="Arial Narrow" w:hAnsi="Arial Narrow" w:cs="Arial"/>
                <w:b/>
                <w:color w:val="000000"/>
                <w:sz w:val="20"/>
                <w:szCs w:val="20"/>
                <w:lang w:eastAsia="sl-SI"/>
              </w:rPr>
            </w:pPr>
            <w:r w:rsidRPr="009B606C">
              <w:rPr>
                <w:rFonts w:ascii="Arial Narrow" w:hAnsi="Arial Narrow" w:cs="Arial"/>
                <w:b/>
                <w:color w:val="000000"/>
                <w:sz w:val="20"/>
                <w:szCs w:val="20"/>
                <w:lang w:eastAsia="sl-SI"/>
              </w:rPr>
              <w:t xml:space="preserve">Ukrep </w:t>
            </w:r>
          </w:p>
        </w:tc>
        <w:tc>
          <w:tcPr>
            <w:tcW w:w="166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26A" w:rsidRPr="009B606C" w:rsidRDefault="003B626A" w:rsidP="00933964">
            <w:pPr>
              <w:pStyle w:val="Brezrazmikov"/>
              <w:rPr>
                <w:rFonts w:ascii="Arial Narrow" w:hAnsi="Arial Narrow" w:cs="Arial"/>
                <w:b/>
                <w:color w:val="000000"/>
                <w:sz w:val="20"/>
                <w:szCs w:val="20"/>
                <w:lang w:eastAsia="sl-SI"/>
              </w:rPr>
            </w:pPr>
            <w:r w:rsidRPr="009B606C">
              <w:rPr>
                <w:rFonts w:ascii="Arial Narrow" w:hAnsi="Arial Narrow" w:cs="Arial"/>
                <w:b/>
                <w:color w:val="000000"/>
                <w:sz w:val="20"/>
                <w:szCs w:val="20"/>
                <w:lang w:eastAsia="sl-SI"/>
              </w:rPr>
              <w:t>2020</w:t>
            </w:r>
          </w:p>
        </w:tc>
        <w:tc>
          <w:tcPr>
            <w:tcW w:w="166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26A" w:rsidRPr="009B606C" w:rsidRDefault="003B626A" w:rsidP="00933964">
            <w:pPr>
              <w:pStyle w:val="Brezrazmikov"/>
              <w:rPr>
                <w:rFonts w:ascii="Arial Narrow" w:hAnsi="Arial Narrow" w:cs="Arial"/>
                <w:b/>
                <w:color w:val="000000"/>
                <w:sz w:val="20"/>
                <w:szCs w:val="20"/>
                <w:lang w:eastAsia="sl-SI"/>
              </w:rPr>
            </w:pPr>
            <w:r w:rsidRPr="009B606C">
              <w:rPr>
                <w:rFonts w:ascii="Arial Narrow" w:hAnsi="Arial Narrow" w:cs="Arial"/>
                <w:b/>
                <w:color w:val="000000"/>
                <w:sz w:val="20"/>
                <w:szCs w:val="20"/>
                <w:lang w:eastAsia="sl-SI"/>
              </w:rPr>
              <w:t>2021</w:t>
            </w:r>
          </w:p>
        </w:tc>
        <w:tc>
          <w:tcPr>
            <w:tcW w:w="166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26A" w:rsidRPr="009B606C" w:rsidRDefault="003B626A" w:rsidP="00933964">
            <w:pPr>
              <w:pStyle w:val="Brezrazmikov"/>
              <w:rPr>
                <w:rFonts w:ascii="Arial Narrow" w:hAnsi="Arial Narrow" w:cs="Arial"/>
                <w:b/>
                <w:color w:val="000000"/>
                <w:sz w:val="20"/>
                <w:szCs w:val="20"/>
                <w:lang w:eastAsia="sl-SI"/>
              </w:rPr>
            </w:pPr>
            <w:r w:rsidRPr="009B606C">
              <w:rPr>
                <w:rFonts w:ascii="Arial Narrow" w:hAnsi="Arial Narrow" w:cs="Arial"/>
                <w:b/>
                <w:color w:val="000000"/>
                <w:sz w:val="20"/>
                <w:szCs w:val="20"/>
                <w:lang w:eastAsia="sl-SI"/>
              </w:rPr>
              <w:t>2022</w:t>
            </w:r>
          </w:p>
        </w:tc>
        <w:tc>
          <w:tcPr>
            <w:tcW w:w="166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26A" w:rsidRPr="009B606C" w:rsidRDefault="003B626A" w:rsidP="00933964">
            <w:pPr>
              <w:pStyle w:val="Brezrazmikov"/>
              <w:rPr>
                <w:rFonts w:ascii="Arial Narrow" w:hAnsi="Arial Narrow" w:cs="Arial"/>
                <w:b/>
                <w:color w:val="000000"/>
                <w:sz w:val="20"/>
                <w:szCs w:val="20"/>
                <w:lang w:eastAsia="sl-SI"/>
              </w:rPr>
            </w:pPr>
            <w:r w:rsidRPr="009B606C">
              <w:rPr>
                <w:rFonts w:ascii="Arial Narrow" w:hAnsi="Arial Narrow" w:cs="Arial"/>
                <w:b/>
                <w:color w:val="000000"/>
                <w:sz w:val="20"/>
                <w:szCs w:val="20"/>
                <w:lang w:eastAsia="sl-SI"/>
              </w:rPr>
              <w:t>2023</w:t>
            </w:r>
          </w:p>
        </w:tc>
      </w:tr>
      <w:tr w:rsidR="003B626A" w:rsidRPr="009B606C" w:rsidTr="00C20E4E">
        <w:tc>
          <w:tcPr>
            <w:tcW w:w="2632" w:type="dxa"/>
            <w:tcBorders>
              <w:top w:val="single" w:sz="4" w:space="0" w:color="auto"/>
              <w:left w:val="single" w:sz="4" w:space="0" w:color="auto"/>
              <w:bottom w:val="single" w:sz="4" w:space="0" w:color="auto"/>
              <w:right w:val="single" w:sz="4" w:space="0" w:color="auto"/>
            </w:tcBorders>
            <w:hideMark/>
          </w:tcPr>
          <w:p w:rsidR="003B626A" w:rsidRPr="009B606C" w:rsidRDefault="003B626A" w:rsidP="00933964">
            <w:pPr>
              <w:pStyle w:val="Brezrazmikov"/>
              <w:rPr>
                <w:rFonts w:ascii="Arial Narrow" w:hAnsi="Arial Narrow" w:cs="Arial"/>
                <w:sz w:val="20"/>
                <w:szCs w:val="20"/>
              </w:rPr>
            </w:pPr>
            <w:r w:rsidRPr="009B606C">
              <w:rPr>
                <w:rFonts w:ascii="Arial Narrow" w:hAnsi="Arial Narrow" w:cs="Arial"/>
                <w:color w:val="000000"/>
                <w:sz w:val="20"/>
                <w:szCs w:val="20"/>
                <w:lang w:eastAsia="sl-SI"/>
              </w:rPr>
              <w:t xml:space="preserve">Izvedba horizontalnih programov celovitega strateškega projekta </w:t>
            </w:r>
            <w:proofErr w:type="spellStart"/>
            <w:r w:rsidRPr="009B606C">
              <w:rPr>
                <w:rFonts w:ascii="Arial Narrow" w:hAnsi="Arial Narrow" w:cs="Arial"/>
                <w:color w:val="000000"/>
                <w:sz w:val="20"/>
                <w:szCs w:val="20"/>
                <w:lang w:eastAsia="sl-SI"/>
              </w:rPr>
              <w:t>razogljičenja</w:t>
            </w:r>
            <w:proofErr w:type="spellEnd"/>
            <w:r w:rsidRPr="009B606C">
              <w:rPr>
                <w:rFonts w:ascii="Arial Narrow" w:hAnsi="Arial Narrow" w:cs="Arial"/>
                <w:color w:val="000000"/>
                <w:sz w:val="20"/>
                <w:szCs w:val="20"/>
                <w:lang w:eastAsia="sl-SI"/>
              </w:rPr>
              <w:t xml:space="preserve"> Slovenije preko prehoda v krožno gospodarstvo</w:t>
            </w:r>
          </w:p>
        </w:tc>
        <w:tc>
          <w:tcPr>
            <w:tcW w:w="1664" w:type="dxa"/>
            <w:tcBorders>
              <w:top w:val="single" w:sz="4" w:space="0" w:color="auto"/>
              <w:left w:val="single" w:sz="4" w:space="0" w:color="auto"/>
              <w:bottom w:val="single" w:sz="4" w:space="0" w:color="auto"/>
              <w:right w:val="single" w:sz="4" w:space="0" w:color="auto"/>
            </w:tcBorders>
          </w:tcPr>
          <w:p w:rsidR="003B626A" w:rsidRPr="009B606C" w:rsidRDefault="003B626A" w:rsidP="00933964">
            <w:pPr>
              <w:pStyle w:val="Brezrazmikov"/>
              <w:rPr>
                <w:rFonts w:ascii="Arial Narrow" w:hAnsi="Arial Narrow" w:cs="Arial"/>
                <w:color w:val="000000"/>
                <w:sz w:val="20"/>
                <w:szCs w:val="20"/>
                <w:lang w:eastAsia="sl-SI"/>
              </w:rPr>
            </w:pPr>
            <w:r w:rsidRPr="009B606C">
              <w:rPr>
                <w:rFonts w:ascii="Arial Narrow" w:hAnsi="Arial Narrow" w:cs="Arial"/>
                <w:color w:val="000000"/>
                <w:sz w:val="20"/>
                <w:szCs w:val="20"/>
                <w:lang w:eastAsia="sl-SI"/>
              </w:rPr>
              <w:t xml:space="preserve">do </w:t>
            </w:r>
            <w:r w:rsidR="008656C0" w:rsidRPr="009B606C">
              <w:rPr>
                <w:rFonts w:ascii="Arial Narrow" w:hAnsi="Arial Narrow" w:cs="Arial"/>
                <w:color w:val="000000"/>
                <w:sz w:val="20"/>
                <w:szCs w:val="20"/>
                <w:lang w:eastAsia="sl-SI"/>
              </w:rPr>
              <w:t>1</w:t>
            </w:r>
            <w:r w:rsidRPr="009B606C">
              <w:rPr>
                <w:rFonts w:ascii="Arial Narrow" w:hAnsi="Arial Narrow" w:cs="Arial"/>
                <w:color w:val="000000"/>
                <w:sz w:val="20"/>
                <w:szCs w:val="20"/>
                <w:lang w:eastAsia="sl-SI"/>
              </w:rPr>
              <w:t xml:space="preserve"> mio EUR</w:t>
            </w:r>
          </w:p>
        </w:tc>
        <w:tc>
          <w:tcPr>
            <w:tcW w:w="1664" w:type="dxa"/>
            <w:tcBorders>
              <w:top w:val="single" w:sz="4" w:space="0" w:color="auto"/>
              <w:left w:val="single" w:sz="4" w:space="0" w:color="auto"/>
              <w:bottom w:val="single" w:sz="4" w:space="0" w:color="auto"/>
              <w:right w:val="single" w:sz="4" w:space="0" w:color="auto"/>
            </w:tcBorders>
          </w:tcPr>
          <w:tbl>
            <w:tblPr>
              <w:tblStyle w:val="Tabelamrea"/>
              <w:tblW w:w="16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8"/>
              <w:gridCol w:w="622"/>
            </w:tblGrid>
            <w:tr w:rsidR="003B626A" w:rsidRPr="009B606C" w:rsidTr="00C20E4E">
              <w:trPr>
                <w:trHeight w:val="1039"/>
              </w:trPr>
              <w:tc>
                <w:tcPr>
                  <w:tcW w:w="978" w:type="dxa"/>
                  <w:shd w:val="clear" w:color="auto" w:fill="FFFFFF" w:themeFill="background1"/>
                </w:tcPr>
                <w:p w:rsidR="003B626A" w:rsidRPr="009B606C" w:rsidRDefault="008656C0" w:rsidP="003B626A">
                  <w:pPr>
                    <w:pStyle w:val="Brezrazmikov"/>
                    <w:rPr>
                      <w:rFonts w:ascii="Arial Narrow" w:hAnsi="Arial Narrow" w:cs="Arial"/>
                      <w:color w:val="FFFFFF" w:themeColor="background1"/>
                      <w:sz w:val="20"/>
                      <w:szCs w:val="20"/>
                      <w:lang w:eastAsia="sl-SI"/>
                    </w:rPr>
                  </w:pPr>
                  <w:r w:rsidRPr="009B606C">
                    <w:rPr>
                      <w:rFonts w:ascii="Arial Narrow" w:hAnsi="Arial Narrow" w:cs="Arial"/>
                      <w:color w:val="000000"/>
                      <w:sz w:val="20"/>
                      <w:szCs w:val="20"/>
                      <w:lang w:eastAsia="sl-SI"/>
                    </w:rPr>
                    <w:t>do 2</w:t>
                  </w:r>
                  <w:r w:rsidR="00C20E4E" w:rsidRPr="009B606C">
                    <w:rPr>
                      <w:rFonts w:ascii="Arial Narrow" w:hAnsi="Arial Narrow" w:cs="Arial"/>
                      <w:color w:val="000000"/>
                      <w:sz w:val="20"/>
                      <w:szCs w:val="20"/>
                      <w:lang w:eastAsia="sl-SI"/>
                    </w:rPr>
                    <w:t xml:space="preserve"> mio EUR</w:t>
                  </w:r>
                </w:p>
              </w:tc>
              <w:tc>
                <w:tcPr>
                  <w:tcW w:w="622" w:type="dxa"/>
                </w:tcPr>
                <w:p w:rsidR="003B626A" w:rsidRPr="009B606C" w:rsidRDefault="003B626A" w:rsidP="003B626A">
                  <w:pPr>
                    <w:pStyle w:val="Brezrazmikov"/>
                    <w:rPr>
                      <w:rFonts w:ascii="Arial Narrow" w:hAnsi="Arial Narrow" w:cs="Arial"/>
                      <w:color w:val="000000"/>
                      <w:sz w:val="20"/>
                      <w:szCs w:val="20"/>
                      <w:lang w:eastAsia="sl-SI"/>
                    </w:rPr>
                  </w:pPr>
                </w:p>
              </w:tc>
            </w:tr>
          </w:tbl>
          <w:p w:rsidR="003B626A" w:rsidRPr="009B606C" w:rsidRDefault="003B626A" w:rsidP="00933964">
            <w:pPr>
              <w:pStyle w:val="Brezrazmikov"/>
              <w:rPr>
                <w:rFonts w:ascii="Arial Narrow" w:hAnsi="Arial Narrow" w:cs="Arial"/>
                <w:color w:val="000000"/>
                <w:sz w:val="20"/>
                <w:szCs w:val="20"/>
                <w:lang w:eastAsia="sl-SI"/>
              </w:rPr>
            </w:pPr>
          </w:p>
        </w:tc>
        <w:tc>
          <w:tcPr>
            <w:tcW w:w="1664" w:type="dxa"/>
            <w:tcBorders>
              <w:top w:val="single" w:sz="4" w:space="0" w:color="auto"/>
              <w:left w:val="single" w:sz="4" w:space="0" w:color="auto"/>
              <w:bottom w:val="single" w:sz="4" w:space="0" w:color="auto"/>
              <w:right w:val="single" w:sz="4" w:space="0" w:color="auto"/>
            </w:tcBorders>
          </w:tcPr>
          <w:tbl>
            <w:tblPr>
              <w:tblStyle w:val="Tabelamre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9"/>
              <w:gridCol w:w="583"/>
            </w:tblGrid>
            <w:tr w:rsidR="003B626A" w:rsidRPr="009B606C" w:rsidTr="00C20E4E">
              <w:tc>
                <w:tcPr>
                  <w:tcW w:w="1664" w:type="dxa"/>
                </w:tcPr>
                <w:p w:rsidR="003B626A" w:rsidRPr="009B606C" w:rsidRDefault="003B626A" w:rsidP="003B626A">
                  <w:pPr>
                    <w:pStyle w:val="Brezrazmikov"/>
                    <w:rPr>
                      <w:rFonts w:ascii="Arial Narrow" w:hAnsi="Arial Narrow" w:cs="Arial"/>
                      <w:color w:val="000000"/>
                      <w:sz w:val="20"/>
                      <w:szCs w:val="20"/>
                      <w:lang w:eastAsia="sl-SI"/>
                    </w:rPr>
                  </w:pPr>
                  <w:r w:rsidRPr="009B606C">
                    <w:rPr>
                      <w:rFonts w:ascii="Arial Narrow" w:hAnsi="Arial Narrow" w:cs="Arial"/>
                      <w:color w:val="000000"/>
                      <w:sz w:val="20"/>
                      <w:szCs w:val="20"/>
                      <w:lang w:eastAsia="sl-SI"/>
                    </w:rPr>
                    <w:t>do 1 mio EUR</w:t>
                  </w:r>
                </w:p>
              </w:tc>
              <w:tc>
                <w:tcPr>
                  <w:tcW w:w="1664" w:type="dxa"/>
                </w:tcPr>
                <w:p w:rsidR="003B626A" w:rsidRPr="009B606C" w:rsidRDefault="003B626A" w:rsidP="003B626A">
                  <w:pPr>
                    <w:pStyle w:val="Brezrazmikov"/>
                    <w:rPr>
                      <w:rFonts w:ascii="Arial Narrow" w:hAnsi="Arial Narrow" w:cs="Arial"/>
                      <w:color w:val="000000"/>
                      <w:sz w:val="20"/>
                      <w:szCs w:val="20"/>
                      <w:lang w:eastAsia="sl-SI"/>
                    </w:rPr>
                  </w:pPr>
                </w:p>
              </w:tc>
            </w:tr>
          </w:tbl>
          <w:p w:rsidR="003B626A" w:rsidRPr="009B606C" w:rsidRDefault="003B626A" w:rsidP="00933964">
            <w:pPr>
              <w:pStyle w:val="Brezrazmikov"/>
              <w:rPr>
                <w:rFonts w:ascii="Arial Narrow" w:hAnsi="Arial Narrow" w:cs="Arial"/>
                <w:color w:val="000000"/>
                <w:sz w:val="20"/>
                <w:szCs w:val="20"/>
                <w:lang w:eastAsia="sl-SI"/>
              </w:rPr>
            </w:pPr>
          </w:p>
        </w:tc>
        <w:tc>
          <w:tcPr>
            <w:tcW w:w="1664" w:type="dxa"/>
            <w:tcBorders>
              <w:top w:val="single" w:sz="4" w:space="0" w:color="auto"/>
              <w:left w:val="single" w:sz="4" w:space="0" w:color="auto"/>
              <w:bottom w:val="single" w:sz="4" w:space="0" w:color="auto"/>
              <w:right w:val="single" w:sz="4" w:space="0" w:color="auto"/>
            </w:tcBorders>
          </w:tcPr>
          <w:tbl>
            <w:tblPr>
              <w:tblStyle w:val="Tabelamrea"/>
              <w:tblW w:w="0" w:type="auto"/>
              <w:tblLook w:val="04A0" w:firstRow="1" w:lastRow="0" w:firstColumn="1" w:lastColumn="0" w:noHBand="0" w:noVBand="1"/>
            </w:tblPr>
            <w:tblGrid>
              <w:gridCol w:w="839"/>
              <w:gridCol w:w="583"/>
            </w:tblGrid>
            <w:tr w:rsidR="003B626A" w:rsidRPr="009B606C" w:rsidTr="00AC089B">
              <w:tc>
                <w:tcPr>
                  <w:tcW w:w="1664" w:type="dxa"/>
                  <w:tcBorders>
                    <w:top w:val="nil"/>
                    <w:left w:val="nil"/>
                    <w:bottom w:val="nil"/>
                    <w:right w:val="nil"/>
                  </w:tcBorders>
                </w:tcPr>
                <w:p w:rsidR="003B626A" w:rsidRPr="009B606C" w:rsidRDefault="003B626A" w:rsidP="003B626A">
                  <w:pPr>
                    <w:pStyle w:val="Brezrazmikov"/>
                    <w:rPr>
                      <w:rFonts w:ascii="Arial Narrow" w:hAnsi="Arial Narrow" w:cs="Arial"/>
                      <w:color w:val="000000"/>
                      <w:sz w:val="20"/>
                      <w:szCs w:val="20"/>
                      <w:lang w:eastAsia="sl-SI"/>
                    </w:rPr>
                  </w:pPr>
                  <w:r w:rsidRPr="009B606C">
                    <w:rPr>
                      <w:rFonts w:ascii="Arial Narrow" w:hAnsi="Arial Narrow" w:cs="Arial"/>
                      <w:color w:val="000000"/>
                      <w:sz w:val="20"/>
                      <w:szCs w:val="20"/>
                      <w:lang w:eastAsia="sl-SI"/>
                    </w:rPr>
                    <w:t>do 1 mio EUR</w:t>
                  </w:r>
                </w:p>
              </w:tc>
              <w:tc>
                <w:tcPr>
                  <w:tcW w:w="1664" w:type="dxa"/>
                  <w:tcBorders>
                    <w:top w:val="nil"/>
                    <w:left w:val="nil"/>
                    <w:bottom w:val="nil"/>
                    <w:right w:val="nil"/>
                  </w:tcBorders>
                </w:tcPr>
                <w:p w:rsidR="003B626A" w:rsidRPr="009B606C" w:rsidRDefault="003B626A" w:rsidP="003B626A">
                  <w:pPr>
                    <w:pStyle w:val="Brezrazmikov"/>
                    <w:rPr>
                      <w:rFonts w:ascii="Arial Narrow" w:hAnsi="Arial Narrow" w:cs="Arial"/>
                      <w:color w:val="000000"/>
                      <w:sz w:val="20"/>
                      <w:szCs w:val="20"/>
                      <w:lang w:eastAsia="sl-SI"/>
                    </w:rPr>
                  </w:pPr>
                </w:p>
              </w:tc>
            </w:tr>
          </w:tbl>
          <w:p w:rsidR="003B626A" w:rsidRPr="009B606C" w:rsidRDefault="003B626A" w:rsidP="00933964">
            <w:pPr>
              <w:pStyle w:val="Brezrazmikov"/>
              <w:rPr>
                <w:rFonts w:ascii="Arial Narrow" w:hAnsi="Arial Narrow" w:cs="Arial"/>
                <w:color w:val="000000"/>
                <w:sz w:val="20"/>
                <w:szCs w:val="20"/>
                <w:lang w:eastAsia="sl-SI"/>
              </w:rPr>
            </w:pPr>
          </w:p>
        </w:tc>
      </w:tr>
      <w:tr w:rsidR="003B626A" w:rsidRPr="009B606C" w:rsidTr="00C20E4E">
        <w:tc>
          <w:tcPr>
            <w:tcW w:w="2632" w:type="dxa"/>
            <w:tcBorders>
              <w:top w:val="single" w:sz="4" w:space="0" w:color="auto"/>
              <w:left w:val="single" w:sz="4" w:space="0" w:color="auto"/>
              <w:bottom w:val="single" w:sz="4" w:space="0" w:color="auto"/>
              <w:right w:val="single" w:sz="4" w:space="0" w:color="auto"/>
            </w:tcBorders>
            <w:hideMark/>
          </w:tcPr>
          <w:p w:rsidR="003B626A" w:rsidRPr="009B606C" w:rsidRDefault="003B626A" w:rsidP="00933964">
            <w:pPr>
              <w:pStyle w:val="Brezrazmikov"/>
              <w:rPr>
                <w:rFonts w:ascii="Arial Narrow" w:hAnsi="Arial Narrow" w:cs="Arial"/>
                <w:b/>
                <w:sz w:val="20"/>
                <w:szCs w:val="20"/>
              </w:rPr>
            </w:pPr>
            <w:r w:rsidRPr="009B606C">
              <w:rPr>
                <w:rFonts w:ascii="Arial Narrow" w:hAnsi="Arial Narrow" w:cs="Arial"/>
                <w:b/>
                <w:sz w:val="20"/>
                <w:szCs w:val="20"/>
              </w:rPr>
              <w:t xml:space="preserve">skupaj </w:t>
            </w:r>
          </w:p>
        </w:tc>
        <w:tc>
          <w:tcPr>
            <w:tcW w:w="1664" w:type="dxa"/>
            <w:tcBorders>
              <w:top w:val="single" w:sz="4" w:space="0" w:color="auto"/>
              <w:left w:val="single" w:sz="4" w:space="0" w:color="auto"/>
              <w:bottom w:val="single" w:sz="4" w:space="0" w:color="auto"/>
              <w:right w:val="single" w:sz="4" w:space="0" w:color="auto"/>
            </w:tcBorders>
          </w:tcPr>
          <w:p w:rsidR="003B626A" w:rsidRPr="009B606C" w:rsidRDefault="003B626A" w:rsidP="00933964">
            <w:pPr>
              <w:pStyle w:val="Brezrazmikov"/>
              <w:rPr>
                <w:rFonts w:ascii="Arial Narrow" w:hAnsi="Arial Narrow" w:cs="Arial"/>
                <w:b/>
                <w:sz w:val="20"/>
                <w:szCs w:val="20"/>
              </w:rPr>
            </w:pPr>
            <w:r w:rsidRPr="009B606C">
              <w:rPr>
                <w:rFonts w:ascii="Arial Narrow" w:hAnsi="Arial Narrow" w:cs="Arial"/>
                <w:b/>
                <w:color w:val="000000"/>
                <w:sz w:val="20"/>
                <w:szCs w:val="20"/>
                <w:lang w:eastAsia="sl-SI"/>
              </w:rPr>
              <w:t xml:space="preserve">do </w:t>
            </w:r>
            <w:r w:rsidR="008656C0" w:rsidRPr="009B606C">
              <w:rPr>
                <w:rFonts w:ascii="Arial Narrow" w:hAnsi="Arial Narrow" w:cs="Arial"/>
                <w:b/>
                <w:color w:val="000000"/>
                <w:sz w:val="20"/>
                <w:szCs w:val="20"/>
                <w:lang w:eastAsia="sl-SI"/>
              </w:rPr>
              <w:t>1</w:t>
            </w:r>
            <w:r w:rsidRPr="009B606C">
              <w:rPr>
                <w:rFonts w:ascii="Arial Narrow" w:hAnsi="Arial Narrow" w:cs="Arial"/>
                <w:b/>
                <w:color w:val="000000"/>
                <w:sz w:val="20"/>
                <w:szCs w:val="20"/>
                <w:lang w:eastAsia="sl-SI"/>
              </w:rPr>
              <w:t xml:space="preserve"> mio EUR</w:t>
            </w:r>
          </w:p>
        </w:tc>
        <w:tc>
          <w:tcPr>
            <w:tcW w:w="1664" w:type="dxa"/>
            <w:tcBorders>
              <w:top w:val="single" w:sz="4" w:space="0" w:color="auto"/>
              <w:left w:val="single" w:sz="4" w:space="0" w:color="auto"/>
              <w:bottom w:val="single" w:sz="4" w:space="0" w:color="auto"/>
              <w:right w:val="single" w:sz="4" w:space="0" w:color="auto"/>
            </w:tcBorders>
          </w:tcPr>
          <w:p w:rsidR="003B626A" w:rsidRPr="009B606C" w:rsidRDefault="003B626A" w:rsidP="00933964">
            <w:pPr>
              <w:pStyle w:val="Brezrazmikov"/>
              <w:rPr>
                <w:rFonts w:ascii="Arial Narrow" w:hAnsi="Arial Narrow" w:cs="Arial"/>
                <w:b/>
                <w:sz w:val="20"/>
                <w:szCs w:val="20"/>
              </w:rPr>
            </w:pPr>
            <w:r w:rsidRPr="009B606C">
              <w:rPr>
                <w:rFonts w:ascii="Arial Narrow" w:hAnsi="Arial Narrow" w:cs="Arial"/>
                <w:b/>
                <w:color w:val="000000"/>
                <w:sz w:val="20"/>
                <w:szCs w:val="20"/>
                <w:lang w:eastAsia="sl-SI"/>
              </w:rPr>
              <w:t xml:space="preserve">do </w:t>
            </w:r>
            <w:r w:rsidR="008656C0" w:rsidRPr="009B606C">
              <w:rPr>
                <w:rFonts w:ascii="Arial Narrow" w:hAnsi="Arial Narrow" w:cs="Arial"/>
                <w:b/>
                <w:color w:val="000000"/>
                <w:sz w:val="20"/>
                <w:szCs w:val="20"/>
                <w:lang w:eastAsia="sl-SI"/>
              </w:rPr>
              <w:t>2</w:t>
            </w:r>
            <w:r w:rsidRPr="009B606C">
              <w:rPr>
                <w:rFonts w:ascii="Arial Narrow" w:hAnsi="Arial Narrow" w:cs="Arial"/>
                <w:b/>
                <w:color w:val="000000"/>
                <w:sz w:val="20"/>
                <w:szCs w:val="20"/>
                <w:lang w:eastAsia="sl-SI"/>
              </w:rPr>
              <w:t xml:space="preserve"> mio EUR</w:t>
            </w:r>
          </w:p>
        </w:tc>
        <w:tc>
          <w:tcPr>
            <w:tcW w:w="1664" w:type="dxa"/>
            <w:tcBorders>
              <w:top w:val="single" w:sz="4" w:space="0" w:color="auto"/>
              <w:left w:val="single" w:sz="4" w:space="0" w:color="auto"/>
              <w:bottom w:val="single" w:sz="4" w:space="0" w:color="auto"/>
              <w:right w:val="single" w:sz="4" w:space="0" w:color="auto"/>
            </w:tcBorders>
          </w:tcPr>
          <w:p w:rsidR="003B626A" w:rsidRPr="009B606C" w:rsidRDefault="003B626A" w:rsidP="00933964">
            <w:pPr>
              <w:pStyle w:val="Brezrazmikov"/>
              <w:rPr>
                <w:rFonts w:ascii="Arial Narrow" w:hAnsi="Arial Narrow" w:cs="Arial"/>
                <w:b/>
                <w:sz w:val="20"/>
                <w:szCs w:val="20"/>
              </w:rPr>
            </w:pPr>
            <w:r w:rsidRPr="009B606C">
              <w:rPr>
                <w:rFonts w:ascii="Arial Narrow" w:hAnsi="Arial Narrow" w:cs="Arial"/>
                <w:b/>
                <w:color w:val="000000"/>
                <w:sz w:val="20"/>
                <w:szCs w:val="20"/>
                <w:lang w:eastAsia="sl-SI"/>
              </w:rPr>
              <w:t>do 1 mio EUR</w:t>
            </w:r>
          </w:p>
        </w:tc>
        <w:tc>
          <w:tcPr>
            <w:tcW w:w="1664" w:type="dxa"/>
            <w:tcBorders>
              <w:top w:val="single" w:sz="4" w:space="0" w:color="auto"/>
              <w:left w:val="single" w:sz="4" w:space="0" w:color="auto"/>
              <w:bottom w:val="single" w:sz="4" w:space="0" w:color="auto"/>
              <w:right w:val="single" w:sz="4" w:space="0" w:color="auto"/>
            </w:tcBorders>
          </w:tcPr>
          <w:p w:rsidR="003B626A" w:rsidRPr="009B606C" w:rsidRDefault="003B626A" w:rsidP="00933964">
            <w:pPr>
              <w:pStyle w:val="Brezrazmikov"/>
              <w:rPr>
                <w:rFonts w:ascii="Arial Narrow" w:hAnsi="Arial Narrow" w:cs="Arial"/>
                <w:b/>
                <w:sz w:val="20"/>
                <w:szCs w:val="20"/>
              </w:rPr>
            </w:pPr>
            <w:r w:rsidRPr="009B606C">
              <w:rPr>
                <w:rFonts w:ascii="Arial Narrow" w:hAnsi="Arial Narrow" w:cs="Arial"/>
                <w:b/>
                <w:color w:val="000000"/>
                <w:sz w:val="20"/>
                <w:szCs w:val="20"/>
                <w:lang w:eastAsia="sl-SI"/>
              </w:rPr>
              <w:t>do 1 mio EUR</w:t>
            </w:r>
          </w:p>
        </w:tc>
      </w:tr>
    </w:tbl>
    <w:p w:rsidR="00AC089B" w:rsidRPr="00821BA2" w:rsidRDefault="00AC089B" w:rsidP="00821BA2"/>
    <w:p w:rsidR="00136705" w:rsidRDefault="00821BA2" w:rsidP="00D73890">
      <w:pPr>
        <w:pStyle w:val="Naslov2"/>
        <w:ind w:left="720"/>
      </w:pPr>
      <w:r>
        <w:t xml:space="preserve">4.11 </w:t>
      </w:r>
      <w:r w:rsidR="00136705">
        <w:t>Tehnična pomoč</w:t>
      </w:r>
      <w:bookmarkEnd w:id="16"/>
    </w:p>
    <w:p w:rsidR="00136705" w:rsidRDefault="00136705" w:rsidP="00136705">
      <w:pPr>
        <w:pStyle w:val="Brezrazmikov"/>
        <w:rPr>
          <w:rFonts w:ascii="Arial" w:hAnsi="Arial" w:cs="Arial"/>
          <w:b/>
          <w:sz w:val="20"/>
          <w:szCs w:val="20"/>
        </w:rPr>
      </w:pPr>
    </w:p>
    <w:p w:rsidR="000C3294" w:rsidRDefault="00F87326" w:rsidP="00F87326">
      <w:pPr>
        <w:pStyle w:val="Brezrazmikov"/>
        <w:jc w:val="both"/>
        <w:rPr>
          <w:rFonts w:ascii="Arial" w:hAnsi="Arial" w:cs="Arial"/>
          <w:sz w:val="20"/>
          <w:szCs w:val="20"/>
        </w:rPr>
      </w:pPr>
      <w:r>
        <w:rPr>
          <w:rFonts w:ascii="Arial" w:hAnsi="Arial" w:cs="Arial"/>
          <w:sz w:val="20"/>
          <w:szCs w:val="20"/>
        </w:rPr>
        <w:t xml:space="preserve">Tehnična pomoč je namenjena </w:t>
      </w:r>
      <w:r w:rsidR="00136705" w:rsidRPr="00F87326">
        <w:rPr>
          <w:rFonts w:ascii="Arial" w:hAnsi="Arial" w:cs="Arial"/>
          <w:sz w:val="20"/>
          <w:szCs w:val="20"/>
        </w:rPr>
        <w:t>priprav</w:t>
      </w:r>
      <w:r w:rsidR="007C5017">
        <w:rPr>
          <w:rFonts w:ascii="Arial" w:hAnsi="Arial" w:cs="Arial"/>
          <w:sz w:val="20"/>
          <w:szCs w:val="20"/>
        </w:rPr>
        <w:t>i</w:t>
      </w:r>
      <w:r w:rsidR="00136705" w:rsidRPr="00F87326">
        <w:rPr>
          <w:rFonts w:ascii="Arial" w:hAnsi="Arial" w:cs="Arial"/>
          <w:sz w:val="20"/>
          <w:szCs w:val="20"/>
        </w:rPr>
        <w:t xml:space="preserve"> </w:t>
      </w:r>
      <w:r>
        <w:rPr>
          <w:rFonts w:ascii="Arial" w:hAnsi="Arial" w:cs="Arial"/>
          <w:sz w:val="20"/>
          <w:szCs w:val="20"/>
        </w:rPr>
        <w:t xml:space="preserve">potrebnih strokovnih podlag </w:t>
      </w:r>
      <w:r w:rsidR="00136705" w:rsidRPr="00F87326">
        <w:rPr>
          <w:rFonts w:ascii="Arial" w:hAnsi="Arial" w:cs="Arial"/>
          <w:sz w:val="20"/>
          <w:szCs w:val="20"/>
        </w:rPr>
        <w:t>v podporo izvajanju ukrepov</w:t>
      </w:r>
      <w:r>
        <w:rPr>
          <w:rFonts w:ascii="Arial" w:hAnsi="Arial" w:cs="Arial"/>
          <w:sz w:val="20"/>
          <w:szCs w:val="20"/>
        </w:rPr>
        <w:t xml:space="preserve"> </w:t>
      </w:r>
      <w:r w:rsidR="001A3B3D">
        <w:rPr>
          <w:rFonts w:ascii="Arial" w:hAnsi="Arial" w:cs="Arial"/>
          <w:sz w:val="20"/>
          <w:szCs w:val="20"/>
        </w:rPr>
        <w:t>oziroma</w:t>
      </w:r>
      <w:r w:rsidR="00B426F2">
        <w:rPr>
          <w:rFonts w:ascii="Arial" w:hAnsi="Arial" w:cs="Arial"/>
          <w:sz w:val="20"/>
          <w:szCs w:val="20"/>
        </w:rPr>
        <w:t xml:space="preserve"> </w:t>
      </w:r>
      <w:r w:rsidR="00581921">
        <w:rPr>
          <w:rFonts w:ascii="Arial" w:hAnsi="Arial" w:cs="Arial"/>
          <w:sz w:val="20"/>
          <w:szCs w:val="20"/>
        </w:rPr>
        <w:t xml:space="preserve">izvajanju </w:t>
      </w:r>
      <w:r w:rsidR="00B426F2">
        <w:rPr>
          <w:rFonts w:ascii="Arial" w:hAnsi="Arial" w:cs="Arial"/>
          <w:sz w:val="20"/>
          <w:szCs w:val="20"/>
        </w:rPr>
        <w:t>str</w:t>
      </w:r>
      <w:r w:rsidR="00581921">
        <w:rPr>
          <w:rFonts w:ascii="Arial" w:hAnsi="Arial" w:cs="Arial"/>
          <w:sz w:val="20"/>
          <w:szCs w:val="20"/>
        </w:rPr>
        <w:t xml:space="preserve">ateških in izvedbenih aktov ter </w:t>
      </w:r>
      <w:r w:rsidR="00B426F2">
        <w:rPr>
          <w:rFonts w:ascii="Arial" w:hAnsi="Arial" w:cs="Arial"/>
          <w:sz w:val="20"/>
          <w:szCs w:val="20"/>
        </w:rPr>
        <w:t xml:space="preserve">zakonodaje </w:t>
      </w:r>
      <w:r>
        <w:rPr>
          <w:rFonts w:ascii="Arial" w:hAnsi="Arial" w:cs="Arial"/>
          <w:sz w:val="20"/>
          <w:szCs w:val="20"/>
        </w:rPr>
        <w:t>s področja zmanjševanja</w:t>
      </w:r>
      <w:r w:rsidR="00136705" w:rsidRPr="00F87326">
        <w:rPr>
          <w:rFonts w:ascii="Arial" w:hAnsi="Arial" w:cs="Arial"/>
          <w:sz w:val="20"/>
          <w:szCs w:val="20"/>
        </w:rPr>
        <w:t xml:space="preserve"> emisij toplogrednih plinov in prilagajanja podnebn</w:t>
      </w:r>
      <w:r>
        <w:rPr>
          <w:rFonts w:ascii="Arial" w:hAnsi="Arial" w:cs="Arial"/>
          <w:sz w:val="20"/>
          <w:szCs w:val="20"/>
        </w:rPr>
        <w:t>im</w:t>
      </w:r>
      <w:r w:rsidR="00136705" w:rsidRPr="00F87326">
        <w:rPr>
          <w:rFonts w:ascii="Arial" w:hAnsi="Arial" w:cs="Arial"/>
          <w:sz w:val="20"/>
          <w:szCs w:val="20"/>
        </w:rPr>
        <w:t xml:space="preserve"> sprememb</w:t>
      </w:r>
      <w:r>
        <w:rPr>
          <w:rFonts w:ascii="Arial" w:hAnsi="Arial" w:cs="Arial"/>
          <w:sz w:val="20"/>
          <w:szCs w:val="20"/>
        </w:rPr>
        <w:t>am</w:t>
      </w:r>
      <w:r w:rsidR="00B426F2">
        <w:rPr>
          <w:rFonts w:ascii="Arial" w:hAnsi="Arial" w:cs="Arial"/>
          <w:sz w:val="20"/>
          <w:szCs w:val="20"/>
        </w:rPr>
        <w:t xml:space="preserve">. </w:t>
      </w:r>
    </w:p>
    <w:p w:rsidR="000C3294" w:rsidRDefault="000C3294" w:rsidP="00F87326">
      <w:pPr>
        <w:pStyle w:val="Brezrazmikov"/>
        <w:jc w:val="both"/>
        <w:rPr>
          <w:rFonts w:ascii="Arial" w:hAnsi="Arial" w:cs="Arial"/>
          <w:sz w:val="20"/>
          <w:szCs w:val="20"/>
        </w:rPr>
      </w:pPr>
    </w:p>
    <w:p w:rsidR="00F87326" w:rsidRDefault="007C5017" w:rsidP="00F87326">
      <w:pPr>
        <w:pStyle w:val="Brezrazmikov"/>
        <w:jc w:val="both"/>
        <w:rPr>
          <w:rFonts w:ascii="Arial" w:hAnsi="Arial" w:cs="Arial"/>
          <w:sz w:val="20"/>
          <w:szCs w:val="20"/>
        </w:rPr>
      </w:pPr>
      <w:r>
        <w:rPr>
          <w:rFonts w:ascii="Arial" w:hAnsi="Arial" w:cs="Arial"/>
          <w:sz w:val="20"/>
          <w:szCs w:val="20"/>
        </w:rPr>
        <w:t>Zlasti so upravičeni nameni v podporo projektom in ukrepom na področju</w:t>
      </w:r>
      <w:r w:rsidRPr="00F87326">
        <w:rPr>
          <w:rFonts w:ascii="Arial" w:hAnsi="Arial" w:cs="Arial"/>
          <w:sz w:val="20"/>
          <w:szCs w:val="20"/>
        </w:rPr>
        <w:t xml:space="preserve"> </w:t>
      </w:r>
      <w:r>
        <w:rPr>
          <w:rFonts w:ascii="Arial" w:hAnsi="Arial" w:cs="Arial"/>
          <w:sz w:val="20"/>
          <w:szCs w:val="20"/>
        </w:rPr>
        <w:t xml:space="preserve">ozaveščanja, usposabljanja, izobraževanja, </w:t>
      </w:r>
      <w:r w:rsidR="00416A51">
        <w:rPr>
          <w:rFonts w:ascii="Arial" w:hAnsi="Arial" w:cs="Arial"/>
          <w:sz w:val="20"/>
          <w:szCs w:val="20"/>
        </w:rPr>
        <w:t xml:space="preserve">za </w:t>
      </w:r>
      <w:r>
        <w:rPr>
          <w:rFonts w:ascii="Arial" w:hAnsi="Arial" w:cs="Arial"/>
          <w:sz w:val="20"/>
          <w:szCs w:val="20"/>
        </w:rPr>
        <w:t>priprav</w:t>
      </w:r>
      <w:r w:rsidR="00416A51">
        <w:rPr>
          <w:rFonts w:ascii="Arial" w:hAnsi="Arial" w:cs="Arial"/>
          <w:sz w:val="20"/>
          <w:szCs w:val="20"/>
        </w:rPr>
        <w:t>o</w:t>
      </w:r>
      <w:r w:rsidR="004603BF">
        <w:rPr>
          <w:rFonts w:ascii="Arial" w:hAnsi="Arial" w:cs="Arial"/>
          <w:sz w:val="20"/>
          <w:szCs w:val="20"/>
        </w:rPr>
        <w:t xml:space="preserve"> investicijske</w:t>
      </w:r>
      <w:r w:rsidR="002C3697">
        <w:rPr>
          <w:rFonts w:ascii="Arial" w:hAnsi="Arial" w:cs="Arial"/>
          <w:sz w:val="20"/>
          <w:szCs w:val="20"/>
        </w:rPr>
        <w:t>, tehnične</w:t>
      </w:r>
      <w:r w:rsidR="004603BF">
        <w:rPr>
          <w:rFonts w:ascii="Arial" w:hAnsi="Arial" w:cs="Arial"/>
          <w:sz w:val="20"/>
          <w:szCs w:val="20"/>
        </w:rPr>
        <w:t xml:space="preserve"> in druge dokumentacije,</w:t>
      </w:r>
      <w:r>
        <w:rPr>
          <w:rFonts w:ascii="Arial" w:hAnsi="Arial" w:cs="Arial"/>
          <w:sz w:val="20"/>
          <w:szCs w:val="20"/>
        </w:rPr>
        <w:t xml:space="preserve"> podnebnih</w:t>
      </w:r>
      <w:r w:rsidR="00F87326" w:rsidRPr="00F87326">
        <w:rPr>
          <w:rFonts w:ascii="Arial" w:hAnsi="Arial" w:cs="Arial"/>
          <w:sz w:val="20"/>
          <w:szCs w:val="20"/>
        </w:rPr>
        <w:t xml:space="preserve"> projekcij</w:t>
      </w:r>
      <w:r w:rsidR="00F87326">
        <w:rPr>
          <w:rFonts w:ascii="Arial" w:hAnsi="Arial" w:cs="Arial"/>
          <w:sz w:val="20"/>
          <w:szCs w:val="20"/>
        </w:rPr>
        <w:t>,</w:t>
      </w:r>
      <w:r w:rsidR="00B426F2">
        <w:rPr>
          <w:rFonts w:ascii="Arial" w:hAnsi="Arial" w:cs="Arial"/>
          <w:sz w:val="20"/>
          <w:szCs w:val="20"/>
        </w:rPr>
        <w:t xml:space="preserve"> scenarijev,</w:t>
      </w:r>
      <w:r w:rsidR="00F87326">
        <w:rPr>
          <w:rFonts w:ascii="Arial" w:hAnsi="Arial" w:cs="Arial"/>
          <w:sz w:val="20"/>
          <w:szCs w:val="20"/>
        </w:rPr>
        <w:t xml:space="preserve"> </w:t>
      </w:r>
      <w:r w:rsidR="00416A51">
        <w:rPr>
          <w:rFonts w:ascii="Arial" w:hAnsi="Arial" w:cs="Arial"/>
          <w:sz w:val="20"/>
          <w:szCs w:val="20"/>
        </w:rPr>
        <w:t>vzpostavitev</w:t>
      </w:r>
      <w:r w:rsidR="00B426F2">
        <w:rPr>
          <w:rFonts w:ascii="Arial" w:hAnsi="Arial" w:cs="Arial"/>
          <w:sz w:val="20"/>
          <w:szCs w:val="20"/>
        </w:rPr>
        <w:t xml:space="preserve"> metodologij, </w:t>
      </w:r>
      <w:r w:rsidR="00416A51">
        <w:rPr>
          <w:rFonts w:ascii="Arial" w:hAnsi="Arial" w:cs="Arial"/>
          <w:sz w:val="20"/>
          <w:szCs w:val="20"/>
        </w:rPr>
        <w:t>pripravo</w:t>
      </w:r>
      <w:r w:rsidR="00B426F2">
        <w:rPr>
          <w:rFonts w:ascii="Arial" w:hAnsi="Arial" w:cs="Arial"/>
          <w:sz w:val="20"/>
          <w:szCs w:val="20"/>
        </w:rPr>
        <w:t xml:space="preserve"> strokovnih analiz, </w:t>
      </w:r>
      <w:proofErr w:type="spellStart"/>
      <w:r w:rsidR="00B426F2">
        <w:rPr>
          <w:rFonts w:ascii="Arial" w:hAnsi="Arial" w:cs="Arial"/>
          <w:sz w:val="20"/>
          <w:szCs w:val="20"/>
        </w:rPr>
        <w:t>sortirnih</w:t>
      </w:r>
      <w:proofErr w:type="spellEnd"/>
      <w:r w:rsidR="00B426F2">
        <w:rPr>
          <w:rFonts w:ascii="Arial" w:hAnsi="Arial" w:cs="Arial"/>
          <w:sz w:val="20"/>
          <w:szCs w:val="20"/>
        </w:rPr>
        <w:t xml:space="preserve"> in drugih analiz, </w:t>
      </w:r>
      <w:r w:rsidR="00F87326">
        <w:rPr>
          <w:rFonts w:ascii="Arial" w:hAnsi="Arial" w:cs="Arial"/>
          <w:sz w:val="20"/>
          <w:szCs w:val="20"/>
        </w:rPr>
        <w:t xml:space="preserve">strategij, </w:t>
      </w:r>
      <w:r w:rsidR="00B426F2">
        <w:rPr>
          <w:rFonts w:ascii="Arial" w:hAnsi="Arial" w:cs="Arial"/>
          <w:sz w:val="20"/>
          <w:szCs w:val="20"/>
        </w:rPr>
        <w:t xml:space="preserve">akcijskih načrtov, </w:t>
      </w:r>
      <w:r w:rsidR="00F87326">
        <w:rPr>
          <w:rFonts w:ascii="Arial" w:hAnsi="Arial" w:cs="Arial"/>
          <w:sz w:val="20"/>
          <w:szCs w:val="20"/>
        </w:rPr>
        <w:t>ocen tveganj</w:t>
      </w:r>
      <w:r w:rsidR="00F87326" w:rsidRPr="00F87326">
        <w:rPr>
          <w:rFonts w:ascii="Arial" w:hAnsi="Arial" w:cs="Arial"/>
          <w:sz w:val="20"/>
          <w:szCs w:val="20"/>
        </w:rPr>
        <w:t xml:space="preserve"> in drugih strokovnih podlag za načrtovanje ukrepov</w:t>
      </w:r>
      <w:r w:rsidR="00B426F2">
        <w:rPr>
          <w:rFonts w:ascii="Arial" w:hAnsi="Arial" w:cs="Arial"/>
          <w:sz w:val="20"/>
          <w:szCs w:val="20"/>
        </w:rPr>
        <w:t xml:space="preserve"> in instrumentov, za </w:t>
      </w:r>
      <w:r w:rsidR="00B426F2">
        <w:rPr>
          <w:rFonts w:ascii="Arial" w:hAnsi="Arial" w:cs="Arial"/>
          <w:sz w:val="20"/>
          <w:szCs w:val="20"/>
        </w:rPr>
        <w:lastRenderedPageBreak/>
        <w:t>pripravo sprememb zakonodaje</w:t>
      </w:r>
      <w:r w:rsidR="00416A51">
        <w:rPr>
          <w:rFonts w:ascii="Arial" w:hAnsi="Arial" w:cs="Arial"/>
          <w:sz w:val="20"/>
          <w:szCs w:val="20"/>
        </w:rPr>
        <w:t xml:space="preserve"> in</w:t>
      </w:r>
      <w:r w:rsidR="00B426F2">
        <w:rPr>
          <w:rFonts w:ascii="Arial" w:hAnsi="Arial" w:cs="Arial"/>
          <w:sz w:val="20"/>
          <w:szCs w:val="20"/>
        </w:rPr>
        <w:t xml:space="preserve"> stališč ter za presojo izvedbe in učinkovitosti </w:t>
      </w:r>
      <w:r w:rsidR="001A3B3D">
        <w:rPr>
          <w:rFonts w:ascii="Arial" w:hAnsi="Arial" w:cs="Arial"/>
          <w:sz w:val="20"/>
          <w:szCs w:val="20"/>
        </w:rPr>
        <w:t>oziroma</w:t>
      </w:r>
      <w:r w:rsidR="00B426F2">
        <w:rPr>
          <w:rFonts w:ascii="Arial" w:hAnsi="Arial" w:cs="Arial"/>
          <w:sz w:val="20"/>
          <w:szCs w:val="20"/>
        </w:rPr>
        <w:t xml:space="preserve"> učinkov ukrepov, predlogov strateških in izvedbenih aktov </w:t>
      </w:r>
      <w:r w:rsidR="00416A51">
        <w:rPr>
          <w:rFonts w:ascii="Arial" w:hAnsi="Arial" w:cs="Arial"/>
          <w:sz w:val="20"/>
          <w:szCs w:val="20"/>
        </w:rPr>
        <w:t>ter</w:t>
      </w:r>
      <w:r w:rsidR="00B426F2">
        <w:rPr>
          <w:rFonts w:ascii="Arial" w:hAnsi="Arial" w:cs="Arial"/>
          <w:sz w:val="20"/>
          <w:szCs w:val="20"/>
        </w:rPr>
        <w:t xml:space="preserve"> stališč države</w:t>
      </w:r>
      <w:r w:rsidR="00F87326" w:rsidRPr="00F87326">
        <w:rPr>
          <w:rFonts w:ascii="Arial" w:hAnsi="Arial" w:cs="Arial"/>
          <w:sz w:val="20"/>
          <w:szCs w:val="20"/>
        </w:rPr>
        <w:t>;</w:t>
      </w:r>
      <w:r w:rsidR="00B426F2">
        <w:rPr>
          <w:rFonts w:ascii="Arial" w:hAnsi="Arial" w:cs="Arial"/>
          <w:sz w:val="20"/>
          <w:szCs w:val="20"/>
        </w:rPr>
        <w:t xml:space="preserve"> za </w:t>
      </w:r>
      <w:r w:rsidR="00F87326" w:rsidRPr="00F87326">
        <w:rPr>
          <w:rFonts w:ascii="Arial" w:hAnsi="Arial" w:cs="Arial"/>
          <w:sz w:val="20"/>
          <w:szCs w:val="20"/>
        </w:rPr>
        <w:t>vzpos</w:t>
      </w:r>
      <w:r w:rsidR="00B426F2">
        <w:rPr>
          <w:rFonts w:ascii="Arial" w:hAnsi="Arial" w:cs="Arial"/>
          <w:sz w:val="20"/>
          <w:szCs w:val="20"/>
        </w:rPr>
        <w:t xml:space="preserve">tavitev, posodobitev in vzdrževanje spletnih portalov, </w:t>
      </w:r>
      <w:r w:rsidR="00416A51">
        <w:rPr>
          <w:rFonts w:ascii="Arial" w:hAnsi="Arial" w:cs="Arial"/>
          <w:sz w:val="20"/>
          <w:szCs w:val="20"/>
        </w:rPr>
        <w:t>zbirk</w:t>
      </w:r>
      <w:r w:rsidR="00B426F2">
        <w:rPr>
          <w:rFonts w:ascii="Arial" w:hAnsi="Arial" w:cs="Arial"/>
          <w:sz w:val="20"/>
          <w:szCs w:val="20"/>
        </w:rPr>
        <w:t xml:space="preserve"> podatkov, priročnikov, brošur, priporočil in smernic.</w:t>
      </w:r>
      <w:r w:rsidR="00AE1C99">
        <w:rPr>
          <w:rFonts w:ascii="Arial" w:hAnsi="Arial" w:cs="Arial"/>
          <w:sz w:val="20"/>
          <w:szCs w:val="20"/>
        </w:rPr>
        <w:t xml:space="preserve"> Upravičeni nameni so tudi vse </w:t>
      </w:r>
      <w:r w:rsidR="0094296C">
        <w:rPr>
          <w:rFonts w:ascii="Arial" w:hAnsi="Arial" w:cs="Arial"/>
          <w:sz w:val="20"/>
          <w:szCs w:val="20"/>
        </w:rPr>
        <w:t xml:space="preserve">nujno </w:t>
      </w:r>
      <w:r w:rsidR="00AE1C99">
        <w:rPr>
          <w:rFonts w:ascii="Arial" w:hAnsi="Arial" w:cs="Arial"/>
          <w:sz w:val="20"/>
          <w:szCs w:val="20"/>
        </w:rPr>
        <w:t>potrebne aktivnosti za pripr</w:t>
      </w:r>
      <w:r w:rsidR="0094296C">
        <w:rPr>
          <w:rFonts w:ascii="Arial" w:hAnsi="Arial" w:cs="Arial"/>
          <w:sz w:val="20"/>
          <w:szCs w:val="20"/>
        </w:rPr>
        <w:t>avo ukrepov in projektov, kot so stroški organizacije</w:t>
      </w:r>
      <w:r w:rsidR="00AE1C99">
        <w:rPr>
          <w:rFonts w:ascii="Arial" w:hAnsi="Arial" w:cs="Arial"/>
          <w:sz w:val="20"/>
          <w:szCs w:val="20"/>
        </w:rPr>
        <w:t xml:space="preserve"> delavnic, srečanj, mednarodnih konferenc</w:t>
      </w:r>
      <w:r w:rsidR="0094296C">
        <w:rPr>
          <w:rFonts w:ascii="Arial" w:hAnsi="Arial" w:cs="Arial"/>
          <w:sz w:val="20"/>
          <w:szCs w:val="20"/>
        </w:rPr>
        <w:t>, posvetov</w:t>
      </w:r>
      <w:r w:rsidR="00AE1C99">
        <w:rPr>
          <w:rFonts w:ascii="Arial" w:hAnsi="Arial" w:cs="Arial"/>
          <w:sz w:val="20"/>
          <w:szCs w:val="20"/>
        </w:rPr>
        <w:t>.</w:t>
      </w:r>
    </w:p>
    <w:p w:rsidR="009D06F0" w:rsidRDefault="009D06F0" w:rsidP="00F87326">
      <w:pPr>
        <w:pStyle w:val="Brezrazmikov"/>
        <w:jc w:val="both"/>
        <w:rPr>
          <w:rFonts w:ascii="Arial" w:hAnsi="Arial" w:cs="Arial"/>
          <w:sz w:val="20"/>
          <w:szCs w:val="20"/>
        </w:rPr>
      </w:pPr>
    </w:p>
    <w:p w:rsidR="00F87326" w:rsidRPr="004603BF" w:rsidRDefault="00B426F2" w:rsidP="004603BF">
      <w:pPr>
        <w:pStyle w:val="Brezrazmikov"/>
        <w:jc w:val="both"/>
        <w:rPr>
          <w:rFonts w:ascii="Arial" w:hAnsi="Arial" w:cs="Arial"/>
          <w:sz w:val="20"/>
          <w:szCs w:val="20"/>
        </w:rPr>
      </w:pPr>
      <w:r w:rsidRPr="004603BF">
        <w:rPr>
          <w:rFonts w:ascii="Arial" w:hAnsi="Arial" w:cs="Arial"/>
          <w:sz w:val="20"/>
          <w:szCs w:val="20"/>
        </w:rPr>
        <w:t>Višina sredstev in namen:</w:t>
      </w:r>
      <w:r w:rsidR="00AE1C99" w:rsidRPr="004603BF">
        <w:rPr>
          <w:rFonts w:ascii="Arial" w:hAnsi="Arial" w:cs="Arial"/>
          <w:sz w:val="20"/>
          <w:szCs w:val="20"/>
        </w:rPr>
        <w:t xml:space="preserve"> </w:t>
      </w:r>
      <w:r w:rsidR="00416A51" w:rsidRPr="004603BF">
        <w:rPr>
          <w:rFonts w:ascii="Arial" w:hAnsi="Arial" w:cs="Arial"/>
          <w:sz w:val="20"/>
          <w:szCs w:val="20"/>
        </w:rPr>
        <w:t>t</w:t>
      </w:r>
      <w:r w:rsidR="007B72F4" w:rsidRPr="004603BF">
        <w:rPr>
          <w:rFonts w:ascii="Arial" w:hAnsi="Arial" w:cs="Arial"/>
          <w:sz w:val="20"/>
          <w:szCs w:val="20"/>
        </w:rPr>
        <w:t>ehnična pomoč</w:t>
      </w:r>
      <w:r w:rsidR="00322A76" w:rsidRPr="004603BF">
        <w:rPr>
          <w:rFonts w:ascii="Arial" w:hAnsi="Arial" w:cs="Arial"/>
          <w:sz w:val="20"/>
          <w:szCs w:val="20"/>
        </w:rPr>
        <w:t xml:space="preserve"> – do 5</w:t>
      </w:r>
      <w:r w:rsidR="00416A51" w:rsidRPr="004603BF">
        <w:rPr>
          <w:rFonts w:ascii="Arial" w:hAnsi="Arial" w:cs="Arial"/>
          <w:sz w:val="20"/>
          <w:szCs w:val="20"/>
        </w:rPr>
        <w:t xml:space="preserve"> </w:t>
      </w:r>
      <w:r w:rsidR="00322A76" w:rsidRPr="004603BF">
        <w:rPr>
          <w:rFonts w:ascii="Arial" w:hAnsi="Arial" w:cs="Arial"/>
          <w:sz w:val="20"/>
          <w:szCs w:val="20"/>
        </w:rPr>
        <w:t xml:space="preserve">% </w:t>
      </w:r>
      <w:r w:rsidR="0094296C" w:rsidRPr="004603BF">
        <w:rPr>
          <w:rFonts w:ascii="Arial" w:hAnsi="Arial" w:cs="Arial"/>
          <w:sz w:val="20"/>
          <w:szCs w:val="20"/>
        </w:rPr>
        <w:t xml:space="preserve">sredstev sklada </w:t>
      </w:r>
      <w:r w:rsidR="00322A76" w:rsidRPr="004603BF">
        <w:rPr>
          <w:rFonts w:ascii="Arial" w:hAnsi="Arial" w:cs="Arial"/>
          <w:sz w:val="20"/>
          <w:szCs w:val="20"/>
        </w:rPr>
        <w:t>(</w:t>
      </w:r>
      <w:r w:rsidR="0094296C" w:rsidRPr="004603BF">
        <w:rPr>
          <w:rFonts w:ascii="Arial" w:hAnsi="Arial" w:cs="Arial"/>
          <w:sz w:val="20"/>
          <w:szCs w:val="20"/>
        </w:rPr>
        <w:t xml:space="preserve">skupaj </w:t>
      </w:r>
      <w:r w:rsidR="00507E14">
        <w:rPr>
          <w:rFonts w:ascii="Arial" w:hAnsi="Arial" w:cs="Arial"/>
          <w:sz w:val="20"/>
          <w:szCs w:val="20"/>
        </w:rPr>
        <w:t xml:space="preserve">se bo </w:t>
      </w:r>
      <w:r w:rsidR="0094296C" w:rsidRPr="004603BF">
        <w:rPr>
          <w:rFonts w:ascii="Arial" w:hAnsi="Arial" w:cs="Arial"/>
          <w:sz w:val="20"/>
          <w:szCs w:val="20"/>
        </w:rPr>
        <w:t xml:space="preserve">v </w:t>
      </w:r>
      <w:r w:rsidR="00AC089B">
        <w:rPr>
          <w:rFonts w:ascii="Arial" w:hAnsi="Arial" w:cs="Arial"/>
          <w:sz w:val="20"/>
          <w:szCs w:val="20"/>
        </w:rPr>
        <w:t xml:space="preserve">obdobju </w:t>
      </w:r>
      <w:r w:rsidR="00276CDF" w:rsidRPr="004603BF">
        <w:rPr>
          <w:rFonts w:ascii="Arial" w:hAnsi="Arial" w:cs="Arial"/>
          <w:sz w:val="20"/>
          <w:szCs w:val="20"/>
        </w:rPr>
        <w:t>2020</w:t>
      </w:r>
      <w:r w:rsidR="00C20E4E">
        <w:rPr>
          <w:rFonts w:ascii="Arial" w:hAnsi="Arial" w:cs="Arial"/>
          <w:sz w:val="20"/>
          <w:szCs w:val="20"/>
        </w:rPr>
        <w:t xml:space="preserve"> – 202</w:t>
      </w:r>
      <w:r w:rsidR="00C65313">
        <w:rPr>
          <w:rFonts w:ascii="Arial" w:hAnsi="Arial" w:cs="Arial"/>
          <w:sz w:val="20"/>
          <w:szCs w:val="20"/>
        </w:rPr>
        <w:t>3</w:t>
      </w:r>
      <w:r w:rsidR="000058E4">
        <w:rPr>
          <w:rFonts w:ascii="Arial" w:hAnsi="Arial" w:cs="Arial"/>
          <w:sz w:val="20"/>
          <w:szCs w:val="20"/>
        </w:rPr>
        <w:t xml:space="preserve"> </w:t>
      </w:r>
      <w:r w:rsidR="009B606C">
        <w:rPr>
          <w:rFonts w:ascii="Arial" w:hAnsi="Arial" w:cs="Arial"/>
          <w:sz w:val="20"/>
          <w:szCs w:val="20"/>
        </w:rPr>
        <w:t>za to predvidoma namenilo do</w:t>
      </w:r>
      <w:r w:rsidR="00AC089B">
        <w:rPr>
          <w:rFonts w:ascii="Arial" w:hAnsi="Arial" w:cs="Arial"/>
          <w:sz w:val="20"/>
          <w:szCs w:val="20"/>
        </w:rPr>
        <w:t xml:space="preserve"> </w:t>
      </w:r>
      <w:r w:rsidR="00C75BB9">
        <w:rPr>
          <w:rFonts w:ascii="Arial" w:hAnsi="Arial" w:cs="Arial"/>
          <w:sz w:val="20"/>
          <w:szCs w:val="20"/>
        </w:rPr>
        <w:t>12</w:t>
      </w:r>
      <w:r w:rsidR="00C20E4E">
        <w:rPr>
          <w:rFonts w:ascii="Arial" w:hAnsi="Arial" w:cs="Arial"/>
          <w:sz w:val="20"/>
          <w:szCs w:val="20"/>
        </w:rPr>
        <w:t xml:space="preserve"> mio EUR) </w:t>
      </w:r>
      <w:r w:rsidR="00416A51" w:rsidRPr="004603BF">
        <w:rPr>
          <w:rFonts w:ascii="Arial" w:hAnsi="Arial" w:cs="Arial"/>
          <w:sz w:val="20"/>
          <w:szCs w:val="20"/>
        </w:rPr>
        <w:t>.</w:t>
      </w:r>
    </w:p>
    <w:p w:rsidR="000C3294" w:rsidRDefault="000C3294" w:rsidP="00AE1C99">
      <w:pPr>
        <w:pStyle w:val="Brezrazmikov"/>
        <w:rPr>
          <w:rFonts w:ascii="Arial" w:hAnsi="Arial" w:cs="Arial"/>
          <w:sz w:val="20"/>
          <w:szCs w:val="20"/>
        </w:rPr>
      </w:pPr>
    </w:p>
    <w:p w:rsidR="005A0676" w:rsidRPr="00F87326" w:rsidRDefault="00821BA2" w:rsidP="009B1DD4">
      <w:pPr>
        <w:pStyle w:val="Naslov2"/>
        <w:ind w:left="720"/>
      </w:pPr>
      <w:bookmarkStart w:id="17" w:name="_Toc22724161"/>
      <w:r>
        <w:t>4.12</w:t>
      </w:r>
      <w:r w:rsidR="009B1DD4">
        <w:t xml:space="preserve"> </w:t>
      </w:r>
      <w:r w:rsidR="00D640B4">
        <w:t>Administrativni</w:t>
      </w:r>
      <w:r w:rsidR="005A0676" w:rsidRPr="00F87326">
        <w:t xml:space="preserve"> strošk</w:t>
      </w:r>
      <w:r w:rsidR="00D640B4">
        <w:t>i</w:t>
      </w:r>
      <w:bookmarkEnd w:id="17"/>
      <w:r w:rsidR="005A0676" w:rsidRPr="00F87326">
        <w:t xml:space="preserve"> </w:t>
      </w:r>
    </w:p>
    <w:p w:rsidR="005A0676" w:rsidRPr="00CC1558" w:rsidRDefault="005A0676" w:rsidP="00AE1C99">
      <w:pPr>
        <w:pStyle w:val="Brezrazmikov"/>
        <w:rPr>
          <w:lang w:eastAsia="sl-SI"/>
        </w:rPr>
      </w:pPr>
    </w:p>
    <w:p w:rsidR="005A0676" w:rsidRPr="00B426F2" w:rsidRDefault="005A0676" w:rsidP="00B426F2">
      <w:pPr>
        <w:pStyle w:val="Brezrazmikov"/>
        <w:jc w:val="both"/>
        <w:rPr>
          <w:rFonts w:ascii="Arial" w:hAnsi="Arial" w:cs="Arial"/>
          <w:sz w:val="20"/>
          <w:szCs w:val="20"/>
        </w:rPr>
      </w:pPr>
      <w:r w:rsidRPr="00B426F2">
        <w:rPr>
          <w:rFonts w:ascii="Arial" w:hAnsi="Arial" w:cs="Arial"/>
          <w:sz w:val="20"/>
          <w:szCs w:val="20"/>
        </w:rPr>
        <w:t xml:space="preserve">Ministrstvo za okolje in prostor je </w:t>
      </w:r>
      <w:r w:rsidR="00416A51">
        <w:rPr>
          <w:rFonts w:ascii="Arial" w:hAnsi="Arial" w:cs="Arial"/>
          <w:sz w:val="20"/>
          <w:szCs w:val="20"/>
        </w:rPr>
        <w:t xml:space="preserve">v </w:t>
      </w:r>
      <w:r w:rsidRPr="00B426F2">
        <w:rPr>
          <w:rFonts w:ascii="Arial" w:hAnsi="Arial" w:cs="Arial"/>
          <w:sz w:val="20"/>
          <w:szCs w:val="20"/>
        </w:rPr>
        <w:t>sklad</w:t>
      </w:r>
      <w:r w:rsidR="00416A51">
        <w:rPr>
          <w:rFonts w:ascii="Arial" w:hAnsi="Arial" w:cs="Arial"/>
          <w:sz w:val="20"/>
          <w:szCs w:val="20"/>
        </w:rPr>
        <w:t>u</w:t>
      </w:r>
      <w:r w:rsidRPr="00B426F2">
        <w:rPr>
          <w:rFonts w:ascii="Arial" w:hAnsi="Arial" w:cs="Arial"/>
          <w:sz w:val="20"/>
          <w:szCs w:val="20"/>
        </w:rPr>
        <w:t xml:space="preserve"> </w:t>
      </w:r>
      <w:r w:rsidR="0042500D">
        <w:rPr>
          <w:rFonts w:ascii="Arial" w:hAnsi="Arial" w:cs="Arial"/>
          <w:sz w:val="20"/>
          <w:szCs w:val="20"/>
        </w:rPr>
        <w:t xml:space="preserve">s </w:t>
      </w:r>
      <w:r w:rsidRPr="00B426F2">
        <w:rPr>
          <w:rFonts w:ascii="Arial" w:hAnsi="Arial" w:cs="Arial"/>
          <w:sz w:val="20"/>
          <w:szCs w:val="20"/>
        </w:rPr>
        <w:t>128. člen</w:t>
      </w:r>
      <w:r w:rsidR="0042500D">
        <w:rPr>
          <w:rFonts w:ascii="Arial" w:hAnsi="Arial" w:cs="Arial"/>
          <w:sz w:val="20"/>
          <w:szCs w:val="20"/>
        </w:rPr>
        <w:t>om</w:t>
      </w:r>
      <w:r w:rsidRPr="00B426F2">
        <w:rPr>
          <w:rFonts w:ascii="Arial" w:hAnsi="Arial" w:cs="Arial"/>
          <w:sz w:val="20"/>
          <w:szCs w:val="20"/>
        </w:rPr>
        <w:t xml:space="preserve"> Zakona o varstvu okolja pristojno za upravljanje sistema trgovanja z emisijskimi kuponi. V okviru teh pristojnosti bodo sredstva Sklada za podnebne spremembe namenjena za plačilo:</w:t>
      </w:r>
    </w:p>
    <w:p w:rsidR="005A0676" w:rsidRPr="00B426F2" w:rsidRDefault="005A0676" w:rsidP="009B1DD4">
      <w:pPr>
        <w:pStyle w:val="Brezrazmikov"/>
        <w:numPr>
          <w:ilvl w:val="0"/>
          <w:numId w:val="50"/>
        </w:numPr>
        <w:jc w:val="both"/>
        <w:rPr>
          <w:rFonts w:ascii="Arial" w:hAnsi="Arial" w:cs="Arial"/>
          <w:sz w:val="20"/>
          <w:szCs w:val="20"/>
        </w:rPr>
      </w:pPr>
      <w:r w:rsidRPr="00B426F2">
        <w:rPr>
          <w:rFonts w:ascii="Arial" w:hAnsi="Arial" w:cs="Arial"/>
          <w:sz w:val="20"/>
          <w:szCs w:val="20"/>
        </w:rPr>
        <w:t>stroškov opravljanja nalog uradnega dražitelja, ki jih na podlagi pogodbe</w:t>
      </w:r>
      <w:r w:rsidR="00416A51">
        <w:rPr>
          <w:rFonts w:ascii="Arial" w:hAnsi="Arial" w:cs="Arial"/>
          <w:sz w:val="20"/>
          <w:szCs w:val="20"/>
        </w:rPr>
        <w:t xml:space="preserve"> v </w:t>
      </w:r>
      <w:r w:rsidRPr="00B426F2">
        <w:rPr>
          <w:rFonts w:ascii="Arial" w:hAnsi="Arial" w:cs="Arial"/>
          <w:sz w:val="20"/>
          <w:szCs w:val="20"/>
        </w:rPr>
        <w:t>sklad</w:t>
      </w:r>
      <w:r w:rsidR="00416A51">
        <w:rPr>
          <w:rFonts w:ascii="Arial" w:hAnsi="Arial" w:cs="Arial"/>
          <w:sz w:val="20"/>
          <w:szCs w:val="20"/>
        </w:rPr>
        <w:t>u</w:t>
      </w:r>
      <w:r w:rsidRPr="00B426F2">
        <w:rPr>
          <w:rFonts w:ascii="Arial" w:hAnsi="Arial" w:cs="Arial"/>
          <w:sz w:val="20"/>
          <w:szCs w:val="20"/>
        </w:rPr>
        <w:t xml:space="preserve"> </w:t>
      </w:r>
      <w:r w:rsidR="0042500D">
        <w:rPr>
          <w:rFonts w:ascii="Arial" w:hAnsi="Arial" w:cs="Arial"/>
          <w:sz w:val="20"/>
          <w:szCs w:val="20"/>
        </w:rPr>
        <w:t xml:space="preserve">s </w:t>
      </w:r>
      <w:r w:rsidRPr="00B426F2">
        <w:rPr>
          <w:rFonts w:ascii="Arial" w:hAnsi="Arial" w:cs="Arial"/>
          <w:sz w:val="20"/>
          <w:szCs w:val="20"/>
        </w:rPr>
        <w:t>127. člen</w:t>
      </w:r>
      <w:r w:rsidR="0042500D">
        <w:rPr>
          <w:rFonts w:ascii="Arial" w:hAnsi="Arial" w:cs="Arial"/>
          <w:sz w:val="20"/>
          <w:szCs w:val="20"/>
        </w:rPr>
        <w:t>om</w:t>
      </w:r>
      <w:r w:rsidRPr="00B426F2">
        <w:rPr>
          <w:rFonts w:ascii="Arial" w:hAnsi="Arial" w:cs="Arial"/>
          <w:sz w:val="20"/>
          <w:szCs w:val="20"/>
        </w:rPr>
        <w:t xml:space="preserve"> Zakona o varstvu okolja opravlja Slovenska izvozna in razvojna banka d. d.;</w:t>
      </w:r>
    </w:p>
    <w:p w:rsidR="0044744F" w:rsidRDefault="005A0676" w:rsidP="009B1DD4">
      <w:pPr>
        <w:pStyle w:val="Brezrazmikov"/>
        <w:numPr>
          <w:ilvl w:val="0"/>
          <w:numId w:val="50"/>
        </w:numPr>
        <w:jc w:val="both"/>
        <w:rPr>
          <w:rFonts w:ascii="Arial" w:hAnsi="Arial" w:cs="Arial"/>
          <w:sz w:val="20"/>
          <w:szCs w:val="20"/>
        </w:rPr>
      </w:pPr>
      <w:r w:rsidRPr="00B426F2">
        <w:rPr>
          <w:rFonts w:ascii="Arial" w:hAnsi="Arial" w:cs="Arial"/>
          <w:sz w:val="20"/>
          <w:szCs w:val="20"/>
        </w:rPr>
        <w:t xml:space="preserve">stroškov </w:t>
      </w:r>
      <w:proofErr w:type="spellStart"/>
      <w:r w:rsidRPr="00B426F2">
        <w:rPr>
          <w:rFonts w:ascii="Arial" w:hAnsi="Arial" w:cs="Arial"/>
          <w:sz w:val="20"/>
          <w:szCs w:val="20"/>
        </w:rPr>
        <w:t>Eko</w:t>
      </w:r>
      <w:proofErr w:type="spellEnd"/>
      <w:r w:rsidRPr="00B426F2">
        <w:rPr>
          <w:rFonts w:ascii="Arial" w:hAnsi="Arial" w:cs="Arial"/>
          <w:sz w:val="20"/>
          <w:szCs w:val="20"/>
        </w:rPr>
        <w:t xml:space="preserve"> sklada za izvedbo javnih razpisov</w:t>
      </w:r>
      <w:r w:rsidR="0042500D">
        <w:rPr>
          <w:rFonts w:ascii="Arial" w:hAnsi="Arial" w:cs="Arial"/>
          <w:sz w:val="20"/>
          <w:szCs w:val="20"/>
        </w:rPr>
        <w:t xml:space="preserve"> oziroma </w:t>
      </w:r>
      <w:r w:rsidRPr="00B426F2">
        <w:rPr>
          <w:rFonts w:ascii="Arial" w:hAnsi="Arial" w:cs="Arial"/>
          <w:sz w:val="20"/>
          <w:szCs w:val="20"/>
        </w:rPr>
        <w:t>pozivov po tem programu (po pogodbi);</w:t>
      </w:r>
    </w:p>
    <w:p w:rsidR="00616CCB" w:rsidRPr="009D06F0" w:rsidRDefault="00616CCB" w:rsidP="009B1DD4">
      <w:pPr>
        <w:pStyle w:val="Brezrazmikov"/>
        <w:numPr>
          <w:ilvl w:val="0"/>
          <w:numId w:val="50"/>
        </w:numPr>
        <w:jc w:val="both"/>
        <w:rPr>
          <w:rFonts w:ascii="Arial" w:hAnsi="Arial" w:cs="Arial"/>
          <w:sz w:val="20"/>
          <w:szCs w:val="20"/>
        </w:rPr>
      </w:pPr>
      <w:r>
        <w:rPr>
          <w:rFonts w:ascii="Arial" w:hAnsi="Arial" w:cs="Arial"/>
          <w:sz w:val="20"/>
          <w:szCs w:val="20"/>
        </w:rPr>
        <w:t>prenova in posodobitev informacijskega sistema Slovenske akreditacije (IS SA).</w:t>
      </w:r>
    </w:p>
    <w:p w:rsidR="0044744F" w:rsidRDefault="0044744F" w:rsidP="00B426F2">
      <w:pPr>
        <w:pStyle w:val="Brezrazmikov"/>
        <w:jc w:val="both"/>
        <w:rPr>
          <w:rFonts w:ascii="Arial" w:hAnsi="Arial" w:cs="Arial"/>
          <w:sz w:val="20"/>
          <w:szCs w:val="20"/>
        </w:rPr>
      </w:pPr>
    </w:p>
    <w:p w:rsidR="0044744F" w:rsidRPr="002B1DE4" w:rsidRDefault="005A0676" w:rsidP="00B426F2">
      <w:pPr>
        <w:pStyle w:val="Brezrazmikov"/>
        <w:jc w:val="both"/>
        <w:rPr>
          <w:rFonts w:ascii="Arial" w:hAnsi="Arial" w:cs="Arial"/>
          <w:sz w:val="20"/>
          <w:szCs w:val="20"/>
        </w:rPr>
      </w:pPr>
      <w:r w:rsidRPr="002B1DE4">
        <w:rPr>
          <w:rFonts w:ascii="Arial" w:hAnsi="Arial" w:cs="Arial"/>
          <w:sz w:val="20"/>
          <w:szCs w:val="20"/>
        </w:rPr>
        <w:t xml:space="preserve">Za plačilo stroškov </w:t>
      </w:r>
      <w:proofErr w:type="spellStart"/>
      <w:r w:rsidRPr="002B1DE4">
        <w:rPr>
          <w:rFonts w:ascii="Arial" w:hAnsi="Arial" w:cs="Arial"/>
          <w:sz w:val="20"/>
          <w:szCs w:val="20"/>
        </w:rPr>
        <w:t>Eko</w:t>
      </w:r>
      <w:proofErr w:type="spellEnd"/>
      <w:r w:rsidRPr="002B1DE4">
        <w:rPr>
          <w:rFonts w:ascii="Arial" w:hAnsi="Arial" w:cs="Arial"/>
          <w:sz w:val="20"/>
          <w:szCs w:val="20"/>
        </w:rPr>
        <w:t xml:space="preserve"> sklada</w:t>
      </w:r>
      <w:r w:rsidR="00E0675E" w:rsidRPr="002B1DE4">
        <w:rPr>
          <w:rFonts w:ascii="Arial" w:hAnsi="Arial" w:cs="Arial"/>
          <w:sz w:val="20"/>
          <w:szCs w:val="20"/>
        </w:rPr>
        <w:t>, vključno z ustreznim deležem stroškov prenove informacijskega sistema (investicijskih stroški)</w:t>
      </w:r>
      <w:r w:rsidRPr="002B1DE4">
        <w:rPr>
          <w:rFonts w:ascii="Arial" w:hAnsi="Arial" w:cs="Arial"/>
          <w:sz w:val="20"/>
          <w:szCs w:val="20"/>
        </w:rPr>
        <w:t>, za opravljanje nalog u</w:t>
      </w:r>
      <w:r w:rsidR="004603BF">
        <w:rPr>
          <w:rFonts w:ascii="Arial" w:hAnsi="Arial" w:cs="Arial"/>
          <w:sz w:val="20"/>
          <w:szCs w:val="20"/>
        </w:rPr>
        <w:t>radnega dražitelja ter za</w:t>
      </w:r>
      <w:r w:rsidR="00616CCB" w:rsidRPr="002B1DE4">
        <w:rPr>
          <w:rFonts w:ascii="Arial" w:hAnsi="Arial" w:cs="Arial"/>
          <w:sz w:val="20"/>
          <w:szCs w:val="20"/>
        </w:rPr>
        <w:t xml:space="preserve"> plačilo IS SA je predvideno </w:t>
      </w:r>
      <w:r w:rsidR="00904FED">
        <w:rPr>
          <w:rFonts w:ascii="Arial" w:hAnsi="Arial" w:cs="Arial"/>
          <w:sz w:val="20"/>
          <w:szCs w:val="20"/>
        </w:rPr>
        <w:t xml:space="preserve">do </w:t>
      </w:r>
      <w:r w:rsidR="00A60AC4">
        <w:rPr>
          <w:rFonts w:ascii="Arial" w:hAnsi="Arial" w:cs="Arial"/>
          <w:sz w:val="20"/>
          <w:szCs w:val="20"/>
        </w:rPr>
        <w:t>2,0</w:t>
      </w:r>
      <w:r w:rsidR="00923828">
        <w:rPr>
          <w:rFonts w:ascii="Arial" w:hAnsi="Arial" w:cs="Arial"/>
          <w:sz w:val="20"/>
          <w:szCs w:val="20"/>
        </w:rPr>
        <w:t>7</w:t>
      </w:r>
      <w:r w:rsidR="00C20E4E">
        <w:rPr>
          <w:rFonts w:ascii="Arial" w:hAnsi="Arial" w:cs="Arial"/>
          <w:sz w:val="20"/>
          <w:szCs w:val="20"/>
        </w:rPr>
        <w:t xml:space="preserve"> </w:t>
      </w:r>
      <w:r w:rsidR="00904FED">
        <w:rPr>
          <w:rFonts w:ascii="Arial" w:hAnsi="Arial" w:cs="Arial"/>
          <w:sz w:val="20"/>
          <w:szCs w:val="20"/>
        </w:rPr>
        <w:t xml:space="preserve">mio EUR </w:t>
      </w:r>
      <w:r w:rsidR="00322A76" w:rsidRPr="002B1DE4">
        <w:rPr>
          <w:rFonts w:ascii="Arial" w:hAnsi="Arial" w:cs="Arial"/>
          <w:sz w:val="20"/>
          <w:szCs w:val="20"/>
        </w:rPr>
        <w:t xml:space="preserve">v </w:t>
      </w:r>
      <w:r w:rsidR="00C20E4E">
        <w:rPr>
          <w:rFonts w:ascii="Arial" w:hAnsi="Arial" w:cs="Arial"/>
          <w:sz w:val="20"/>
          <w:szCs w:val="20"/>
        </w:rPr>
        <w:t xml:space="preserve">obdobju </w:t>
      </w:r>
      <w:r w:rsidR="00276CDF" w:rsidRPr="002B1DE4">
        <w:rPr>
          <w:rFonts w:ascii="Arial" w:hAnsi="Arial" w:cs="Arial"/>
          <w:sz w:val="20"/>
          <w:szCs w:val="20"/>
        </w:rPr>
        <w:t>2020</w:t>
      </w:r>
      <w:r w:rsidR="00C20E4E">
        <w:rPr>
          <w:rFonts w:ascii="Arial" w:hAnsi="Arial" w:cs="Arial"/>
          <w:sz w:val="20"/>
          <w:szCs w:val="20"/>
        </w:rPr>
        <w:t xml:space="preserve"> - 202</w:t>
      </w:r>
      <w:r w:rsidR="008F3740">
        <w:rPr>
          <w:rFonts w:ascii="Arial" w:hAnsi="Arial" w:cs="Arial"/>
          <w:sz w:val="20"/>
          <w:szCs w:val="20"/>
        </w:rPr>
        <w:t>3</w:t>
      </w:r>
    </w:p>
    <w:p w:rsidR="00B426F2" w:rsidRDefault="00B426F2" w:rsidP="00B426F2">
      <w:pPr>
        <w:pStyle w:val="Brezrazmikov"/>
        <w:jc w:val="both"/>
        <w:rPr>
          <w:rFonts w:ascii="Arial" w:hAnsi="Arial" w:cs="Arial"/>
          <w:sz w:val="20"/>
          <w:szCs w:val="20"/>
        </w:rPr>
      </w:pPr>
    </w:p>
    <w:p w:rsidR="00D83F5C" w:rsidRDefault="00D83F5C" w:rsidP="00B426F2">
      <w:pPr>
        <w:pStyle w:val="Brezrazmikov"/>
        <w:jc w:val="both"/>
        <w:rPr>
          <w:rFonts w:ascii="Arial" w:hAnsi="Arial" w:cs="Arial"/>
          <w:sz w:val="20"/>
          <w:szCs w:val="20"/>
        </w:rPr>
      </w:pPr>
    </w:p>
    <w:p w:rsidR="00B426F2" w:rsidRDefault="00821BA2" w:rsidP="009B1DD4">
      <w:pPr>
        <w:pStyle w:val="Naslov2"/>
        <w:ind w:left="720"/>
      </w:pPr>
      <w:bookmarkStart w:id="18" w:name="_Toc22724162"/>
      <w:r>
        <w:t>4.13</w:t>
      </w:r>
      <w:r w:rsidR="009B1DD4">
        <w:t xml:space="preserve"> </w:t>
      </w:r>
      <w:r w:rsidR="00B426F2" w:rsidRPr="00B426F2">
        <w:t>Zagotavljanje skladnosti z Odločbo 406/2009/ES</w:t>
      </w:r>
      <w:bookmarkEnd w:id="18"/>
      <w:r w:rsidR="00AF083B">
        <w:t xml:space="preserve"> </w:t>
      </w:r>
    </w:p>
    <w:p w:rsidR="00B426F2" w:rsidRPr="00CC1558" w:rsidRDefault="00B426F2" w:rsidP="00B426F2">
      <w:pPr>
        <w:pStyle w:val="Odstavekseznama3"/>
        <w:autoSpaceDE w:val="0"/>
        <w:autoSpaceDN w:val="0"/>
        <w:adjustRightInd w:val="0"/>
        <w:ind w:left="0"/>
        <w:contextualSpacing/>
        <w:jc w:val="both"/>
        <w:rPr>
          <w:rFonts w:ascii="Arial" w:hAnsi="Arial" w:cs="Arial"/>
          <w:b/>
          <w:color w:val="000000"/>
          <w:sz w:val="20"/>
          <w:szCs w:val="20"/>
          <w:lang w:eastAsia="sl-SI"/>
        </w:rPr>
      </w:pPr>
    </w:p>
    <w:p w:rsidR="00BC77D9" w:rsidRDefault="00B426F2" w:rsidP="00B426F2">
      <w:pPr>
        <w:pStyle w:val="Default"/>
        <w:jc w:val="both"/>
        <w:rPr>
          <w:rFonts w:ascii="Arial" w:hAnsi="Arial" w:cs="Arial"/>
          <w:sz w:val="20"/>
          <w:szCs w:val="20"/>
        </w:rPr>
      </w:pPr>
      <w:r w:rsidRPr="00CC1558">
        <w:rPr>
          <w:rFonts w:ascii="Arial" w:hAnsi="Arial" w:cs="Arial"/>
          <w:sz w:val="20"/>
          <w:szCs w:val="20"/>
        </w:rPr>
        <w:t>Čeprav namerava Republika Slovenija obveznost zmanjšanja emisij toplogrednih plinov do leta</w:t>
      </w:r>
      <w:r>
        <w:rPr>
          <w:rFonts w:ascii="Arial" w:hAnsi="Arial" w:cs="Arial"/>
          <w:sz w:val="20"/>
          <w:szCs w:val="20"/>
        </w:rPr>
        <w:t> </w:t>
      </w:r>
      <w:r w:rsidRPr="00CC1558">
        <w:rPr>
          <w:rFonts w:ascii="Arial" w:hAnsi="Arial" w:cs="Arial"/>
          <w:sz w:val="20"/>
          <w:szCs w:val="20"/>
        </w:rPr>
        <w:t xml:space="preserve">2020 doseči z izvedbo domačih ukrepov zmanjšanja emisij toplogrednih plinov, določenih v </w:t>
      </w:r>
      <w:r w:rsidR="00BC77D9">
        <w:rPr>
          <w:rFonts w:ascii="Arial" w:hAnsi="Arial" w:cs="Arial"/>
          <w:sz w:val="20"/>
          <w:szCs w:val="20"/>
        </w:rPr>
        <w:t>OP TGP 2020</w:t>
      </w:r>
      <w:r w:rsidRPr="00CC1558">
        <w:rPr>
          <w:rFonts w:ascii="Arial" w:hAnsi="Arial" w:cs="Arial"/>
          <w:sz w:val="20"/>
          <w:szCs w:val="20"/>
        </w:rPr>
        <w:t>, ki ga je Vlada R</w:t>
      </w:r>
      <w:r w:rsidR="0042500D">
        <w:rPr>
          <w:rFonts w:ascii="Arial" w:hAnsi="Arial" w:cs="Arial"/>
          <w:sz w:val="20"/>
          <w:szCs w:val="20"/>
        </w:rPr>
        <w:t xml:space="preserve">epublike </w:t>
      </w:r>
      <w:r w:rsidRPr="00CC1558">
        <w:rPr>
          <w:rFonts w:ascii="Arial" w:hAnsi="Arial" w:cs="Arial"/>
          <w:sz w:val="20"/>
          <w:szCs w:val="20"/>
        </w:rPr>
        <w:t>S</w:t>
      </w:r>
      <w:r w:rsidR="0042500D">
        <w:rPr>
          <w:rFonts w:ascii="Arial" w:hAnsi="Arial" w:cs="Arial"/>
          <w:sz w:val="20"/>
          <w:szCs w:val="20"/>
        </w:rPr>
        <w:t>lovenije</w:t>
      </w:r>
      <w:r w:rsidRPr="00CC1558">
        <w:rPr>
          <w:rFonts w:ascii="Arial" w:hAnsi="Arial" w:cs="Arial"/>
          <w:sz w:val="20"/>
          <w:szCs w:val="20"/>
        </w:rPr>
        <w:t xml:space="preserve"> sprejela decembra</w:t>
      </w:r>
      <w:r>
        <w:rPr>
          <w:rFonts w:ascii="Arial" w:hAnsi="Arial" w:cs="Arial"/>
          <w:sz w:val="20"/>
          <w:szCs w:val="20"/>
        </w:rPr>
        <w:t> </w:t>
      </w:r>
      <w:r w:rsidRPr="00CC1558">
        <w:rPr>
          <w:rFonts w:ascii="Arial" w:hAnsi="Arial" w:cs="Arial"/>
          <w:sz w:val="20"/>
          <w:szCs w:val="20"/>
        </w:rPr>
        <w:t xml:space="preserve">2014, je v primeru </w:t>
      </w:r>
      <w:proofErr w:type="spellStart"/>
      <w:r w:rsidRPr="00CC1558">
        <w:rPr>
          <w:rFonts w:ascii="Arial" w:hAnsi="Arial" w:cs="Arial"/>
          <w:sz w:val="20"/>
          <w:szCs w:val="20"/>
        </w:rPr>
        <w:t>neizvedbe</w:t>
      </w:r>
      <w:proofErr w:type="spellEnd"/>
      <w:r w:rsidRPr="00CC1558">
        <w:rPr>
          <w:rFonts w:ascii="Arial" w:hAnsi="Arial" w:cs="Arial"/>
          <w:sz w:val="20"/>
          <w:szCs w:val="20"/>
        </w:rPr>
        <w:t xml:space="preserve"> teh in </w:t>
      </w:r>
      <w:proofErr w:type="spellStart"/>
      <w:r w:rsidRPr="00CC1558">
        <w:rPr>
          <w:rFonts w:ascii="Arial" w:hAnsi="Arial" w:cs="Arial"/>
          <w:sz w:val="20"/>
          <w:szCs w:val="20"/>
        </w:rPr>
        <w:t>nezagotavljanja</w:t>
      </w:r>
      <w:proofErr w:type="spellEnd"/>
      <w:r w:rsidRPr="00CC1558">
        <w:rPr>
          <w:rFonts w:ascii="Arial" w:hAnsi="Arial" w:cs="Arial"/>
          <w:sz w:val="20"/>
          <w:szCs w:val="20"/>
        </w:rPr>
        <w:t xml:space="preserve"> izpolnjevanja obveznosti v</w:t>
      </w:r>
      <w:r>
        <w:rPr>
          <w:rFonts w:ascii="Arial" w:hAnsi="Arial" w:cs="Arial"/>
          <w:sz w:val="20"/>
          <w:szCs w:val="20"/>
        </w:rPr>
        <w:t> </w:t>
      </w:r>
      <w:r w:rsidRPr="00CC1558">
        <w:rPr>
          <w:rFonts w:ascii="Arial" w:hAnsi="Arial" w:cs="Arial"/>
          <w:sz w:val="20"/>
          <w:szCs w:val="20"/>
        </w:rPr>
        <w:t>posameznem letu treba zagotoviti sredstva za zagotavljanje skladnosti z Odločbo</w:t>
      </w:r>
      <w:r>
        <w:rPr>
          <w:rFonts w:ascii="Arial" w:hAnsi="Arial" w:cs="Arial"/>
          <w:sz w:val="20"/>
          <w:szCs w:val="20"/>
        </w:rPr>
        <w:t> </w:t>
      </w:r>
      <w:r w:rsidRPr="00CC1558">
        <w:rPr>
          <w:rFonts w:ascii="Arial" w:hAnsi="Arial" w:cs="Arial"/>
          <w:sz w:val="20"/>
          <w:szCs w:val="20"/>
        </w:rPr>
        <w:t xml:space="preserve">406/2009/ES. </w:t>
      </w:r>
      <w:r w:rsidR="003576E9">
        <w:rPr>
          <w:rFonts w:ascii="Arial" w:hAnsi="Arial" w:cs="Arial"/>
          <w:sz w:val="20"/>
          <w:szCs w:val="20"/>
        </w:rPr>
        <w:t>V s</w:t>
      </w:r>
      <w:r w:rsidRPr="00CC1558">
        <w:rPr>
          <w:rFonts w:ascii="Arial" w:hAnsi="Arial" w:cs="Arial"/>
          <w:sz w:val="20"/>
          <w:szCs w:val="20"/>
        </w:rPr>
        <w:t>klad</w:t>
      </w:r>
      <w:r w:rsidR="003576E9">
        <w:rPr>
          <w:rFonts w:ascii="Arial" w:hAnsi="Arial" w:cs="Arial"/>
          <w:sz w:val="20"/>
          <w:szCs w:val="20"/>
        </w:rPr>
        <w:t>u</w:t>
      </w:r>
      <w:r w:rsidRPr="00CC1558">
        <w:rPr>
          <w:rFonts w:ascii="Arial" w:hAnsi="Arial" w:cs="Arial"/>
          <w:sz w:val="20"/>
          <w:szCs w:val="20"/>
        </w:rPr>
        <w:t xml:space="preserve"> z </w:t>
      </w:r>
      <w:r w:rsidR="0042500D" w:rsidRPr="00CC1558">
        <w:rPr>
          <w:rFonts w:ascii="Arial" w:hAnsi="Arial" w:cs="Arial"/>
          <w:sz w:val="20"/>
          <w:szCs w:val="20"/>
        </w:rPr>
        <w:t>Odločbo</w:t>
      </w:r>
      <w:r w:rsidR="0042500D">
        <w:rPr>
          <w:rFonts w:ascii="Arial" w:hAnsi="Arial" w:cs="Arial"/>
          <w:sz w:val="20"/>
          <w:szCs w:val="20"/>
        </w:rPr>
        <w:t> </w:t>
      </w:r>
      <w:r w:rsidR="0042500D" w:rsidRPr="00CC1558">
        <w:rPr>
          <w:rFonts w:ascii="Arial" w:hAnsi="Arial" w:cs="Arial"/>
          <w:sz w:val="20"/>
          <w:szCs w:val="20"/>
        </w:rPr>
        <w:t>406/2009/ES</w:t>
      </w:r>
      <w:r w:rsidR="00AF083B">
        <w:rPr>
          <w:rFonts w:ascii="Arial" w:hAnsi="Arial" w:cs="Arial"/>
          <w:sz w:val="20"/>
          <w:szCs w:val="20"/>
        </w:rPr>
        <w:t xml:space="preserve"> </w:t>
      </w:r>
      <w:r w:rsidRPr="00CC1558">
        <w:rPr>
          <w:rFonts w:ascii="Arial" w:hAnsi="Arial" w:cs="Arial"/>
          <w:sz w:val="20"/>
          <w:szCs w:val="20"/>
        </w:rPr>
        <w:t xml:space="preserve">bo Slovenija za zagotavljanje skladnosti lahko uporabila enote CER in ERU </w:t>
      </w:r>
      <w:r w:rsidR="0042500D">
        <w:rPr>
          <w:rFonts w:ascii="Arial" w:hAnsi="Arial" w:cs="Arial"/>
          <w:sz w:val="20"/>
          <w:szCs w:val="20"/>
        </w:rPr>
        <w:t>oziroma</w:t>
      </w:r>
      <w:r w:rsidRPr="00CC1558">
        <w:rPr>
          <w:rFonts w:ascii="Arial" w:hAnsi="Arial" w:cs="Arial"/>
          <w:sz w:val="20"/>
          <w:szCs w:val="20"/>
        </w:rPr>
        <w:t xml:space="preserve"> enote AEA (enote dodeljenih količin emisij). Enote CER</w:t>
      </w:r>
      <w:r w:rsidR="0042500D">
        <w:rPr>
          <w:rFonts w:ascii="Arial" w:hAnsi="Arial" w:cs="Arial"/>
          <w:sz w:val="20"/>
          <w:szCs w:val="20"/>
        </w:rPr>
        <w:t xml:space="preserve"> ali </w:t>
      </w:r>
      <w:r w:rsidRPr="00CC1558">
        <w:rPr>
          <w:rFonts w:ascii="Arial" w:hAnsi="Arial" w:cs="Arial"/>
          <w:sz w:val="20"/>
          <w:szCs w:val="20"/>
        </w:rPr>
        <w:t xml:space="preserve">ERU je mogoče pridobiti na trgu emisijskih kuponov, medtem ko je enote AEA </w:t>
      </w:r>
      <w:r>
        <w:rPr>
          <w:rFonts w:ascii="Arial" w:hAnsi="Arial" w:cs="Arial"/>
          <w:sz w:val="20"/>
          <w:szCs w:val="20"/>
        </w:rPr>
        <w:t xml:space="preserve">mogoče </w:t>
      </w:r>
      <w:r w:rsidRPr="00CC1558">
        <w:rPr>
          <w:rFonts w:ascii="Arial" w:hAnsi="Arial" w:cs="Arial"/>
          <w:sz w:val="20"/>
          <w:szCs w:val="20"/>
        </w:rPr>
        <w:t>pridobiti samo pri drugih državah članicah, saj zakonodaja ne predvideva posrednikov.</w:t>
      </w:r>
      <w:r w:rsidR="00BC77D9">
        <w:rPr>
          <w:rFonts w:ascii="Arial" w:hAnsi="Arial" w:cs="Arial"/>
          <w:sz w:val="20"/>
          <w:szCs w:val="20"/>
        </w:rPr>
        <w:t xml:space="preserve"> </w:t>
      </w:r>
    </w:p>
    <w:p w:rsidR="00BC77D9" w:rsidRDefault="00BC77D9" w:rsidP="00B426F2">
      <w:pPr>
        <w:pStyle w:val="Default"/>
        <w:jc w:val="both"/>
        <w:rPr>
          <w:rFonts w:ascii="Arial" w:hAnsi="Arial" w:cs="Arial"/>
          <w:sz w:val="20"/>
          <w:szCs w:val="20"/>
        </w:rPr>
      </w:pPr>
    </w:p>
    <w:p w:rsidR="00B426F2" w:rsidRPr="00B426F2" w:rsidRDefault="00B426F2" w:rsidP="00B426F2">
      <w:pPr>
        <w:pStyle w:val="Default"/>
        <w:jc w:val="both"/>
        <w:rPr>
          <w:rFonts w:ascii="Arial" w:hAnsi="Arial" w:cs="Arial"/>
          <w:sz w:val="20"/>
          <w:szCs w:val="20"/>
        </w:rPr>
      </w:pPr>
      <w:r w:rsidRPr="00B426F2">
        <w:rPr>
          <w:rFonts w:ascii="Arial" w:hAnsi="Arial" w:cs="Arial"/>
          <w:sz w:val="20"/>
          <w:szCs w:val="20"/>
        </w:rPr>
        <w:t xml:space="preserve">Ocene potrebnih sredstev </w:t>
      </w:r>
      <w:r w:rsidR="00BC77D9">
        <w:rPr>
          <w:rFonts w:ascii="Arial" w:hAnsi="Arial" w:cs="Arial"/>
          <w:sz w:val="20"/>
          <w:szCs w:val="20"/>
        </w:rPr>
        <w:t xml:space="preserve">še </w:t>
      </w:r>
      <w:r w:rsidRPr="00B426F2">
        <w:rPr>
          <w:rFonts w:ascii="Arial" w:hAnsi="Arial" w:cs="Arial"/>
          <w:sz w:val="20"/>
          <w:szCs w:val="20"/>
        </w:rPr>
        <w:t>ni mogoče podati</w:t>
      </w:r>
      <w:r w:rsidR="0042500D">
        <w:rPr>
          <w:rFonts w:ascii="Arial" w:hAnsi="Arial" w:cs="Arial"/>
          <w:sz w:val="20"/>
          <w:szCs w:val="20"/>
        </w:rPr>
        <w:t>.</w:t>
      </w:r>
      <w:r w:rsidRPr="00B426F2">
        <w:rPr>
          <w:rFonts w:ascii="Arial" w:hAnsi="Arial" w:cs="Arial"/>
          <w:sz w:val="20"/>
          <w:szCs w:val="20"/>
        </w:rPr>
        <w:t xml:space="preserve"> </w:t>
      </w:r>
      <w:r w:rsidR="0042500D">
        <w:rPr>
          <w:rFonts w:ascii="Arial" w:hAnsi="Arial" w:cs="Arial"/>
          <w:sz w:val="20"/>
          <w:szCs w:val="20"/>
        </w:rPr>
        <w:t>Trenutno</w:t>
      </w:r>
      <w:r w:rsidR="00BC77D9">
        <w:rPr>
          <w:rFonts w:ascii="Arial" w:hAnsi="Arial" w:cs="Arial"/>
          <w:sz w:val="20"/>
          <w:szCs w:val="20"/>
        </w:rPr>
        <w:t xml:space="preserve"> emisijske evidence kažejo, da </w:t>
      </w:r>
      <w:r w:rsidR="00BC77D9" w:rsidRPr="002D5D44">
        <w:rPr>
          <w:rFonts w:ascii="Arial" w:hAnsi="Arial" w:cs="Arial"/>
          <w:sz w:val="20"/>
          <w:szCs w:val="20"/>
        </w:rPr>
        <w:t xml:space="preserve">Republika Slovenija letne cilje na področju emisij TGP </w:t>
      </w:r>
      <w:r w:rsidR="00BC77D9">
        <w:rPr>
          <w:rFonts w:ascii="Arial" w:hAnsi="Arial" w:cs="Arial"/>
          <w:sz w:val="20"/>
          <w:szCs w:val="20"/>
        </w:rPr>
        <w:t>dosega in za</w:t>
      </w:r>
      <w:r w:rsidR="00C245B1">
        <w:rPr>
          <w:rFonts w:ascii="Arial" w:hAnsi="Arial" w:cs="Arial"/>
          <w:sz w:val="20"/>
          <w:szCs w:val="20"/>
        </w:rPr>
        <w:t xml:space="preserve"> zdaj tudi</w:t>
      </w:r>
      <w:r w:rsidR="00BC77D9" w:rsidRPr="002D5D44">
        <w:rPr>
          <w:rFonts w:ascii="Arial" w:hAnsi="Arial" w:cs="Arial"/>
          <w:sz w:val="20"/>
          <w:szCs w:val="20"/>
        </w:rPr>
        <w:t xml:space="preserve"> znatno presega. </w:t>
      </w:r>
      <w:r w:rsidR="00BC77D9" w:rsidRPr="004603BF">
        <w:rPr>
          <w:rFonts w:ascii="Arial" w:hAnsi="Arial" w:cs="Arial"/>
          <w:sz w:val="20"/>
          <w:szCs w:val="20"/>
        </w:rPr>
        <w:t>Projekcije kažejo, da bo Republika Slovenija dosegla tudi cilje do leta 2020</w:t>
      </w:r>
      <w:r w:rsidR="00C245B1" w:rsidRPr="004603BF">
        <w:rPr>
          <w:rFonts w:ascii="Arial" w:hAnsi="Arial" w:cs="Arial"/>
          <w:sz w:val="20"/>
          <w:szCs w:val="20"/>
        </w:rPr>
        <w:t>,</w:t>
      </w:r>
      <w:r w:rsidR="00BC77D9" w:rsidRPr="004603BF">
        <w:rPr>
          <w:rFonts w:ascii="Arial" w:hAnsi="Arial" w:cs="Arial"/>
          <w:sz w:val="20"/>
          <w:szCs w:val="20"/>
        </w:rPr>
        <w:t xml:space="preserve"> določene na </w:t>
      </w:r>
      <w:r w:rsidR="00C245B1" w:rsidRPr="004603BF">
        <w:rPr>
          <w:rFonts w:ascii="Arial" w:hAnsi="Arial" w:cs="Arial"/>
          <w:sz w:val="20"/>
          <w:szCs w:val="20"/>
        </w:rPr>
        <w:t>podlagi</w:t>
      </w:r>
      <w:r w:rsidR="00BC77D9" w:rsidRPr="004603BF">
        <w:rPr>
          <w:rFonts w:ascii="Arial" w:hAnsi="Arial" w:cs="Arial"/>
          <w:sz w:val="20"/>
          <w:szCs w:val="20"/>
        </w:rPr>
        <w:t xml:space="preserve"> Odločbe 406/2009/ES, tj. največ 4</w:t>
      </w:r>
      <w:r w:rsidR="00C245B1" w:rsidRPr="004603BF">
        <w:rPr>
          <w:rFonts w:ascii="Arial" w:hAnsi="Arial" w:cs="Arial"/>
          <w:sz w:val="20"/>
          <w:szCs w:val="20"/>
        </w:rPr>
        <w:t xml:space="preserve"> </w:t>
      </w:r>
      <w:r w:rsidR="00BC77D9" w:rsidRPr="004603BF">
        <w:rPr>
          <w:rFonts w:ascii="Arial" w:hAnsi="Arial" w:cs="Arial"/>
          <w:sz w:val="20"/>
          <w:szCs w:val="20"/>
        </w:rPr>
        <w:t>% povečanje emisij TGP glede na leto 2005.</w:t>
      </w:r>
    </w:p>
    <w:p w:rsidR="00EC37C8" w:rsidRPr="00AC089B" w:rsidRDefault="00EC37C8" w:rsidP="00AC089B">
      <w:bookmarkStart w:id="19" w:name="_Toc22724163"/>
    </w:p>
    <w:p w:rsidR="00C851C1" w:rsidRPr="00AC089B" w:rsidRDefault="00821BA2" w:rsidP="00D73890">
      <w:pPr>
        <w:pStyle w:val="Naslov2"/>
        <w:ind w:left="720"/>
      </w:pPr>
      <w:r w:rsidRPr="00AC089B">
        <w:t>4.14</w:t>
      </w:r>
      <w:r w:rsidR="009B1DD4" w:rsidRPr="00AC089B">
        <w:t xml:space="preserve"> </w:t>
      </w:r>
      <w:r w:rsidR="00C851C1" w:rsidRPr="00AC089B">
        <w:t>Druga namenska poraba</w:t>
      </w:r>
      <w:bookmarkEnd w:id="19"/>
      <w:r w:rsidR="00AF083B" w:rsidRPr="00AC089B">
        <w:t xml:space="preserve"> </w:t>
      </w:r>
    </w:p>
    <w:p w:rsidR="00C851C1" w:rsidRPr="00AC089B" w:rsidRDefault="00C851C1" w:rsidP="00C851C1">
      <w:pPr>
        <w:pStyle w:val="Odstavekseznama3"/>
        <w:autoSpaceDE w:val="0"/>
        <w:autoSpaceDN w:val="0"/>
        <w:adjustRightInd w:val="0"/>
        <w:ind w:left="0"/>
        <w:contextualSpacing/>
        <w:jc w:val="both"/>
        <w:rPr>
          <w:rFonts w:ascii="Arial" w:hAnsi="Arial" w:cs="Arial"/>
          <w:b/>
          <w:sz w:val="20"/>
          <w:szCs w:val="20"/>
          <w:lang w:eastAsia="sl-SI"/>
        </w:rPr>
      </w:pPr>
    </w:p>
    <w:p w:rsidR="00C851C1" w:rsidRPr="00AC089B" w:rsidRDefault="00C851C1" w:rsidP="007E00EB">
      <w:pPr>
        <w:autoSpaceDE w:val="0"/>
        <w:autoSpaceDN w:val="0"/>
        <w:adjustRightInd w:val="0"/>
        <w:spacing w:after="0" w:line="240" w:lineRule="auto"/>
        <w:jc w:val="both"/>
        <w:rPr>
          <w:rFonts w:ascii="Arial" w:eastAsia="Times New Roman" w:hAnsi="Arial" w:cs="Arial"/>
          <w:sz w:val="20"/>
          <w:szCs w:val="20"/>
          <w:lang w:eastAsia="sl-SI"/>
        </w:rPr>
      </w:pPr>
      <w:r w:rsidRPr="00AC089B">
        <w:rPr>
          <w:rFonts w:ascii="sans-serif" w:hAnsi="sans-serif" w:cs="sans-serif"/>
          <w:sz w:val="20"/>
          <w:szCs w:val="20"/>
        </w:rPr>
        <w:t>V okviru tega</w:t>
      </w:r>
      <w:r w:rsidR="007E00EB" w:rsidRPr="00AC089B">
        <w:rPr>
          <w:rFonts w:ascii="sans-serif" w:hAnsi="sans-serif" w:cs="sans-serif"/>
          <w:sz w:val="20"/>
          <w:szCs w:val="20"/>
        </w:rPr>
        <w:t xml:space="preserve"> namena</w:t>
      </w:r>
      <w:r w:rsidRPr="00AC089B">
        <w:rPr>
          <w:rFonts w:ascii="sans-serif" w:hAnsi="sans-serif" w:cs="sans-serif"/>
          <w:sz w:val="20"/>
          <w:szCs w:val="20"/>
        </w:rPr>
        <w:t xml:space="preserve"> se predvideva izvajanje nepredvidenih vsebin, ki se lahko financirajo iz Sklada za podnebne spremembe na podlagi 129. člena Zakona o varstvu okolja. Vsebino ukrepa sprejme vlada na predlog ministra, pristojnega za okolje, z uvrstitvijo projekta v Načrt razvojnih programov. Sredstva so rezervirana na evidenčnem projektu, zato za uvrstitev novih projektov iz tega naslova v Načrt razvojnih programov ni </w:t>
      </w:r>
      <w:r w:rsidR="00AC25C4" w:rsidRPr="00AC089B">
        <w:rPr>
          <w:rFonts w:ascii="sans-serif" w:hAnsi="sans-serif" w:cs="sans-serif"/>
          <w:sz w:val="20"/>
          <w:szCs w:val="20"/>
        </w:rPr>
        <w:t>treba</w:t>
      </w:r>
      <w:r w:rsidRPr="00AC089B">
        <w:rPr>
          <w:rFonts w:ascii="sans-serif" w:hAnsi="sans-serif" w:cs="sans-serif"/>
          <w:sz w:val="20"/>
          <w:szCs w:val="20"/>
        </w:rPr>
        <w:t xml:space="preserve"> spreme</w:t>
      </w:r>
      <w:r w:rsidR="00AC25C4" w:rsidRPr="00AC089B">
        <w:rPr>
          <w:rFonts w:ascii="sans-serif" w:hAnsi="sans-serif" w:cs="sans-serif"/>
          <w:sz w:val="20"/>
          <w:szCs w:val="20"/>
        </w:rPr>
        <w:t>niti</w:t>
      </w:r>
      <w:r w:rsidRPr="00AC089B">
        <w:rPr>
          <w:rFonts w:ascii="sans-serif" w:hAnsi="sans-serif" w:cs="sans-serif"/>
          <w:sz w:val="20"/>
          <w:szCs w:val="20"/>
        </w:rPr>
        <w:t xml:space="preserve"> Prog</w:t>
      </w:r>
      <w:r w:rsidR="007E00EB" w:rsidRPr="00AC089B">
        <w:rPr>
          <w:rFonts w:ascii="sans-serif" w:hAnsi="sans-serif" w:cs="sans-serif"/>
          <w:sz w:val="20"/>
          <w:szCs w:val="20"/>
        </w:rPr>
        <w:t>rama porabe sredstev Sklada za p</w:t>
      </w:r>
      <w:r w:rsidRPr="00AC089B">
        <w:rPr>
          <w:rFonts w:ascii="sans-serif" w:hAnsi="sans-serif" w:cs="sans-serif"/>
          <w:sz w:val="20"/>
          <w:szCs w:val="20"/>
        </w:rPr>
        <w:t xml:space="preserve">odnebne spremembe za leto </w:t>
      </w:r>
      <w:r w:rsidR="007071DC" w:rsidRPr="00AC089B">
        <w:rPr>
          <w:rFonts w:ascii="sans-serif" w:hAnsi="sans-serif" w:cs="sans-serif"/>
          <w:sz w:val="20"/>
          <w:szCs w:val="20"/>
        </w:rPr>
        <w:t>obdobje 2020 – 202</w:t>
      </w:r>
      <w:r w:rsidR="008F3740">
        <w:rPr>
          <w:rFonts w:ascii="sans-serif" w:hAnsi="sans-serif" w:cs="sans-serif"/>
          <w:sz w:val="20"/>
          <w:szCs w:val="20"/>
        </w:rPr>
        <w:t>3</w:t>
      </w:r>
      <w:r w:rsidR="007071DC" w:rsidRPr="00AC089B">
        <w:rPr>
          <w:rFonts w:ascii="sans-serif" w:hAnsi="sans-serif" w:cs="sans-serif"/>
          <w:sz w:val="20"/>
          <w:szCs w:val="20"/>
        </w:rPr>
        <w:t>.</w:t>
      </w:r>
      <w:r w:rsidR="000058E4">
        <w:rPr>
          <w:rFonts w:ascii="sans-serif" w:hAnsi="sans-serif" w:cs="sans-serif"/>
          <w:sz w:val="20"/>
          <w:szCs w:val="20"/>
        </w:rPr>
        <w:t xml:space="preserve"> </w:t>
      </w:r>
      <w:r w:rsidR="00EE7210" w:rsidRPr="00AC089B">
        <w:rPr>
          <w:rFonts w:ascii="Arial" w:eastAsia="Times New Roman" w:hAnsi="Arial" w:cs="Arial"/>
          <w:sz w:val="20"/>
          <w:szCs w:val="20"/>
          <w:lang w:eastAsia="sl-SI"/>
        </w:rPr>
        <w:t xml:space="preserve">Ob tem se lahko sredstva, predvidena za drugo namensko porabo, </w:t>
      </w:r>
      <w:r w:rsidR="00923828">
        <w:rPr>
          <w:rFonts w:ascii="Arial" w:eastAsia="Times New Roman" w:hAnsi="Arial" w:cs="Arial"/>
          <w:sz w:val="20"/>
          <w:szCs w:val="20"/>
          <w:lang w:eastAsia="sl-SI"/>
        </w:rPr>
        <w:t>v obsegu do 4</w:t>
      </w:r>
      <w:r w:rsidR="003F67F4" w:rsidRPr="00AC089B">
        <w:rPr>
          <w:rFonts w:ascii="Arial" w:eastAsia="Times New Roman" w:hAnsi="Arial" w:cs="Arial"/>
          <w:sz w:val="20"/>
          <w:szCs w:val="20"/>
          <w:lang w:eastAsia="sl-SI"/>
        </w:rPr>
        <w:t xml:space="preserve"> mio EUR v ob</w:t>
      </w:r>
      <w:r w:rsidR="00AC089B">
        <w:rPr>
          <w:rFonts w:ascii="Arial" w:eastAsia="Times New Roman" w:hAnsi="Arial" w:cs="Arial"/>
          <w:sz w:val="20"/>
          <w:szCs w:val="20"/>
          <w:lang w:eastAsia="sl-SI"/>
        </w:rPr>
        <w:t>dobju</w:t>
      </w:r>
      <w:r w:rsidR="000058E4">
        <w:rPr>
          <w:rFonts w:ascii="Arial" w:eastAsia="Times New Roman" w:hAnsi="Arial" w:cs="Arial"/>
          <w:sz w:val="20"/>
          <w:szCs w:val="20"/>
          <w:lang w:eastAsia="sl-SI"/>
        </w:rPr>
        <w:t xml:space="preserve"> </w:t>
      </w:r>
      <w:r w:rsidR="003F67F4" w:rsidRPr="00AC089B">
        <w:rPr>
          <w:rFonts w:ascii="Arial" w:eastAsia="Times New Roman" w:hAnsi="Arial" w:cs="Arial"/>
          <w:sz w:val="20"/>
          <w:szCs w:val="20"/>
          <w:lang w:eastAsia="sl-SI"/>
        </w:rPr>
        <w:t>2020 – 202</w:t>
      </w:r>
      <w:r w:rsidR="00E21DB5">
        <w:rPr>
          <w:rFonts w:ascii="Arial" w:eastAsia="Times New Roman" w:hAnsi="Arial" w:cs="Arial"/>
          <w:sz w:val="20"/>
          <w:szCs w:val="20"/>
          <w:lang w:eastAsia="sl-SI"/>
        </w:rPr>
        <w:t>3</w:t>
      </w:r>
      <w:r w:rsidR="000058E4">
        <w:rPr>
          <w:rFonts w:ascii="Arial" w:eastAsia="Times New Roman" w:hAnsi="Arial" w:cs="Arial"/>
          <w:sz w:val="20"/>
          <w:szCs w:val="20"/>
          <w:lang w:eastAsia="sl-SI"/>
        </w:rPr>
        <w:t xml:space="preserve"> </w:t>
      </w:r>
      <w:r w:rsidR="003F67F4" w:rsidRPr="00AC089B">
        <w:rPr>
          <w:rFonts w:ascii="Arial" w:eastAsia="Times New Roman" w:hAnsi="Arial" w:cs="Arial"/>
          <w:sz w:val="20"/>
          <w:szCs w:val="20"/>
          <w:lang w:eastAsia="sl-SI"/>
        </w:rPr>
        <w:t xml:space="preserve">lahko </w:t>
      </w:r>
      <w:r w:rsidR="00EE7210" w:rsidRPr="00AC089B">
        <w:rPr>
          <w:rFonts w:ascii="Arial" w:eastAsia="Times New Roman" w:hAnsi="Arial" w:cs="Arial"/>
          <w:sz w:val="20"/>
          <w:szCs w:val="20"/>
          <w:lang w:eastAsia="sl-SI"/>
        </w:rPr>
        <w:t xml:space="preserve">namenijo tudi za </w:t>
      </w:r>
      <w:r w:rsidR="002C3697" w:rsidRPr="00AC089B">
        <w:rPr>
          <w:rFonts w:ascii="Arial" w:eastAsia="Times New Roman" w:hAnsi="Arial" w:cs="Arial"/>
          <w:sz w:val="20"/>
          <w:szCs w:val="20"/>
          <w:lang w:eastAsia="sl-SI"/>
        </w:rPr>
        <w:t xml:space="preserve">povečanje sredstev za </w:t>
      </w:r>
      <w:r w:rsidR="00EE7210" w:rsidRPr="00AC089B">
        <w:rPr>
          <w:rFonts w:ascii="Arial" w:eastAsia="Times New Roman" w:hAnsi="Arial" w:cs="Arial"/>
          <w:sz w:val="20"/>
          <w:szCs w:val="20"/>
          <w:lang w:eastAsia="sl-SI"/>
        </w:rPr>
        <w:t>že predvidene ukrepe.</w:t>
      </w:r>
    </w:p>
    <w:p w:rsidR="00335A1B" w:rsidRDefault="00335A1B" w:rsidP="007E00EB">
      <w:pPr>
        <w:autoSpaceDE w:val="0"/>
        <w:autoSpaceDN w:val="0"/>
        <w:adjustRightInd w:val="0"/>
        <w:spacing w:after="0" w:line="240" w:lineRule="auto"/>
        <w:jc w:val="both"/>
        <w:rPr>
          <w:rFonts w:ascii="Arial" w:eastAsia="Times New Roman" w:hAnsi="Arial" w:cs="Arial"/>
          <w:color w:val="FF0000"/>
          <w:sz w:val="20"/>
          <w:szCs w:val="20"/>
          <w:lang w:eastAsia="sl-SI"/>
        </w:rPr>
      </w:pPr>
    </w:p>
    <w:p w:rsidR="00335A1B" w:rsidRDefault="00335A1B" w:rsidP="007E00EB">
      <w:pPr>
        <w:autoSpaceDE w:val="0"/>
        <w:autoSpaceDN w:val="0"/>
        <w:adjustRightInd w:val="0"/>
        <w:spacing w:after="0" w:line="240" w:lineRule="auto"/>
        <w:jc w:val="both"/>
        <w:rPr>
          <w:rFonts w:ascii="sans-serif" w:hAnsi="sans-serif" w:cs="sans-serif"/>
          <w:color w:val="FF0000"/>
          <w:sz w:val="20"/>
          <w:szCs w:val="20"/>
        </w:rPr>
      </w:pPr>
    </w:p>
    <w:p w:rsidR="008F5385" w:rsidRPr="00AC089B" w:rsidRDefault="008F5385" w:rsidP="007E00EB">
      <w:pPr>
        <w:autoSpaceDE w:val="0"/>
        <w:autoSpaceDN w:val="0"/>
        <w:adjustRightInd w:val="0"/>
        <w:spacing w:after="0" w:line="240" w:lineRule="auto"/>
        <w:jc w:val="both"/>
        <w:rPr>
          <w:rFonts w:ascii="sans-serif" w:hAnsi="sans-serif" w:cs="sans-serif"/>
          <w:color w:val="FF0000"/>
          <w:sz w:val="20"/>
          <w:szCs w:val="20"/>
        </w:rPr>
      </w:pPr>
    </w:p>
    <w:p w:rsidR="007E00EB" w:rsidRDefault="00821BA2" w:rsidP="00D73890">
      <w:pPr>
        <w:pStyle w:val="Naslov2"/>
        <w:ind w:left="720"/>
      </w:pPr>
      <w:bookmarkStart w:id="20" w:name="_Toc22724164"/>
      <w:r>
        <w:lastRenderedPageBreak/>
        <w:t>4.15</w:t>
      </w:r>
      <w:r w:rsidR="009B1DD4">
        <w:t xml:space="preserve"> </w:t>
      </w:r>
      <w:r w:rsidR="007E00EB">
        <w:t>Prenos iz Programov porabe preteklih let</w:t>
      </w:r>
      <w:bookmarkEnd w:id="20"/>
      <w:r w:rsidR="007E00EB">
        <w:t xml:space="preserve"> </w:t>
      </w:r>
    </w:p>
    <w:p w:rsidR="007E00EB" w:rsidRPr="00CC1558" w:rsidRDefault="007E00EB" w:rsidP="007E00EB">
      <w:pPr>
        <w:pStyle w:val="Odstavekseznama3"/>
        <w:autoSpaceDE w:val="0"/>
        <w:autoSpaceDN w:val="0"/>
        <w:adjustRightInd w:val="0"/>
        <w:ind w:left="0"/>
        <w:contextualSpacing/>
        <w:jc w:val="both"/>
        <w:rPr>
          <w:rFonts w:ascii="Arial" w:hAnsi="Arial" w:cs="Arial"/>
          <w:b/>
          <w:color w:val="000000"/>
          <w:sz w:val="20"/>
          <w:szCs w:val="20"/>
          <w:lang w:eastAsia="sl-SI"/>
        </w:rPr>
      </w:pPr>
    </w:p>
    <w:p w:rsidR="0064365B" w:rsidRDefault="007E00EB" w:rsidP="007E00EB">
      <w:pPr>
        <w:pStyle w:val="Brezrazmikov"/>
        <w:jc w:val="both"/>
        <w:rPr>
          <w:rFonts w:ascii="sans-serif" w:hAnsi="sans-serif" w:cs="sans-serif"/>
          <w:color w:val="000000"/>
          <w:sz w:val="20"/>
          <w:szCs w:val="20"/>
        </w:rPr>
      </w:pPr>
      <w:r>
        <w:rPr>
          <w:rFonts w:ascii="sans-serif" w:hAnsi="sans-serif" w:cs="sans-serif"/>
          <w:color w:val="000000"/>
          <w:sz w:val="20"/>
          <w:szCs w:val="20"/>
        </w:rPr>
        <w:t>V okviru tega namena bo</w:t>
      </w:r>
      <w:r w:rsidR="00C20E4E">
        <w:rPr>
          <w:rFonts w:ascii="sans-serif" w:hAnsi="sans-serif" w:cs="sans-serif"/>
          <w:color w:val="000000"/>
          <w:sz w:val="20"/>
          <w:szCs w:val="20"/>
        </w:rPr>
        <w:t xml:space="preserve"> med drugim</w:t>
      </w:r>
      <w:r w:rsidR="000058E4">
        <w:rPr>
          <w:rFonts w:ascii="sans-serif" w:hAnsi="sans-serif" w:cs="sans-serif"/>
          <w:color w:val="000000"/>
          <w:sz w:val="20"/>
          <w:szCs w:val="20"/>
        </w:rPr>
        <w:t xml:space="preserve"> </w:t>
      </w:r>
      <w:r>
        <w:rPr>
          <w:rFonts w:ascii="sans-serif" w:hAnsi="sans-serif" w:cs="sans-serif"/>
          <w:color w:val="000000"/>
          <w:sz w:val="20"/>
          <w:szCs w:val="20"/>
        </w:rPr>
        <w:t>zagot</w:t>
      </w:r>
      <w:r w:rsidR="00AC25C4">
        <w:rPr>
          <w:rFonts w:ascii="sans-serif" w:hAnsi="sans-serif" w:cs="sans-serif"/>
          <w:color w:val="000000"/>
          <w:sz w:val="20"/>
          <w:szCs w:val="20"/>
        </w:rPr>
        <w:t>ovljeno</w:t>
      </w:r>
      <w:r>
        <w:rPr>
          <w:rFonts w:ascii="sans-serif" w:hAnsi="sans-serif" w:cs="sans-serif"/>
          <w:color w:val="000000"/>
          <w:sz w:val="20"/>
          <w:szCs w:val="20"/>
        </w:rPr>
        <w:t xml:space="preserve"> nadaljnje financiranje ukrepov, ki so bili p</w:t>
      </w:r>
      <w:r w:rsidR="00B674FC">
        <w:rPr>
          <w:rFonts w:ascii="sans-serif" w:hAnsi="sans-serif" w:cs="sans-serif"/>
          <w:color w:val="000000"/>
          <w:sz w:val="20"/>
          <w:szCs w:val="20"/>
        </w:rPr>
        <w:t>redvideni v programih porabe S</w:t>
      </w:r>
      <w:r>
        <w:rPr>
          <w:rFonts w:ascii="sans-serif" w:hAnsi="sans-serif" w:cs="sans-serif"/>
          <w:color w:val="000000"/>
          <w:sz w:val="20"/>
          <w:szCs w:val="20"/>
        </w:rPr>
        <w:t>klada za podnebne s</w:t>
      </w:r>
      <w:r w:rsidR="005D7F32">
        <w:rPr>
          <w:rFonts w:ascii="sans-serif" w:hAnsi="sans-serif" w:cs="sans-serif"/>
          <w:color w:val="000000"/>
          <w:sz w:val="20"/>
          <w:szCs w:val="20"/>
        </w:rPr>
        <w:t>premembe v letih pred letom 2020</w:t>
      </w:r>
      <w:r>
        <w:rPr>
          <w:rFonts w:ascii="sans-serif" w:hAnsi="sans-serif" w:cs="sans-serif"/>
          <w:color w:val="000000"/>
          <w:sz w:val="20"/>
          <w:szCs w:val="20"/>
        </w:rPr>
        <w:t>. Vsebine ukrepov so bile že opredeljene v programih in uvrščene v Načrt razvojnih programov. Sredstva so rezervirana za izplačila</w:t>
      </w:r>
      <w:r w:rsidR="009B606C">
        <w:rPr>
          <w:rFonts w:ascii="sans-serif" w:hAnsi="sans-serif" w:cs="sans-serif"/>
          <w:color w:val="000000"/>
          <w:sz w:val="20"/>
          <w:szCs w:val="20"/>
        </w:rPr>
        <w:t xml:space="preserve"> v prihodnjih letih</w:t>
      </w:r>
      <w:r w:rsidR="00257FD7">
        <w:rPr>
          <w:rFonts w:ascii="sans-serif" w:hAnsi="sans-serif" w:cs="sans-serif"/>
          <w:color w:val="000000"/>
          <w:sz w:val="20"/>
          <w:szCs w:val="20"/>
        </w:rPr>
        <w:t xml:space="preserve">, </w:t>
      </w:r>
      <w:r>
        <w:rPr>
          <w:rFonts w:ascii="sans-serif" w:hAnsi="sans-serif" w:cs="sans-serif"/>
          <w:color w:val="000000"/>
          <w:sz w:val="20"/>
          <w:szCs w:val="20"/>
        </w:rPr>
        <w:t xml:space="preserve">zato novih projektov </w:t>
      </w:r>
      <w:r w:rsidR="00AC25C4">
        <w:rPr>
          <w:rFonts w:ascii="sans-serif" w:hAnsi="sans-serif" w:cs="sans-serif"/>
          <w:color w:val="000000"/>
          <w:sz w:val="20"/>
          <w:szCs w:val="20"/>
        </w:rPr>
        <w:t>ni treba uvrstiti</w:t>
      </w:r>
      <w:r>
        <w:rPr>
          <w:rFonts w:ascii="sans-serif" w:hAnsi="sans-serif" w:cs="sans-serif"/>
          <w:color w:val="000000"/>
          <w:sz w:val="20"/>
          <w:szCs w:val="20"/>
        </w:rPr>
        <w:t xml:space="preserve"> v Načrt r</w:t>
      </w:r>
      <w:r w:rsidR="00257FD7">
        <w:rPr>
          <w:rFonts w:ascii="sans-serif" w:hAnsi="sans-serif" w:cs="sans-serif"/>
          <w:color w:val="000000"/>
          <w:sz w:val="20"/>
          <w:szCs w:val="20"/>
        </w:rPr>
        <w:t>azvojnih programov ali dodatn</w:t>
      </w:r>
      <w:r w:rsidR="00AC25C4">
        <w:rPr>
          <w:rFonts w:ascii="sans-serif" w:hAnsi="sans-serif" w:cs="sans-serif"/>
          <w:color w:val="000000"/>
          <w:sz w:val="20"/>
          <w:szCs w:val="20"/>
        </w:rPr>
        <w:t>o</w:t>
      </w:r>
      <w:r w:rsidR="00257FD7">
        <w:rPr>
          <w:rFonts w:ascii="sans-serif" w:hAnsi="sans-serif" w:cs="sans-serif"/>
          <w:color w:val="000000"/>
          <w:sz w:val="20"/>
          <w:szCs w:val="20"/>
        </w:rPr>
        <w:t xml:space="preserve"> obrazložit</w:t>
      </w:r>
      <w:r w:rsidR="00AC25C4">
        <w:rPr>
          <w:rFonts w:ascii="sans-serif" w:hAnsi="sans-serif" w:cs="sans-serif"/>
          <w:color w:val="000000"/>
          <w:sz w:val="20"/>
          <w:szCs w:val="20"/>
        </w:rPr>
        <w:t>i</w:t>
      </w:r>
      <w:r w:rsidR="00257FD7">
        <w:rPr>
          <w:rFonts w:ascii="sans-serif" w:hAnsi="sans-serif" w:cs="sans-serif"/>
          <w:color w:val="000000"/>
          <w:sz w:val="20"/>
          <w:szCs w:val="20"/>
        </w:rPr>
        <w:t xml:space="preserve"> porabe po ukrepih </w:t>
      </w:r>
      <w:r w:rsidR="00CC13BB">
        <w:rPr>
          <w:rFonts w:ascii="sans-serif" w:hAnsi="sans-serif" w:cs="sans-serif"/>
          <w:color w:val="000000"/>
          <w:sz w:val="20"/>
          <w:szCs w:val="20"/>
        </w:rPr>
        <w:t>iz Programa</w:t>
      </w:r>
      <w:r>
        <w:rPr>
          <w:rFonts w:ascii="sans-serif" w:hAnsi="sans-serif" w:cs="sans-serif"/>
          <w:color w:val="000000"/>
          <w:sz w:val="20"/>
          <w:szCs w:val="20"/>
        </w:rPr>
        <w:t xml:space="preserve"> porabe sredstev Sklada za</w:t>
      </w:r>
      <w:r w:rsidR="005D7F32">
        <w:rPr>
          <w:rFonts w:ascii="sans-serif" w:hAnsi="sans-serif" w:cs="sans-serif"/>
          <w:color w:val="000000"/>
          <w:sz w:val="20"/>
          <w:szCs w:val="20"/>
        </w:rPr>
        <w:t xml:space="preserve"> podnebne spremembe za</w:t>
      </w:r>
      <w:r w:rsidR="000058E4">
        <w:rPr>
          <w:rFonts w:ascii="sans-serif" w:hAnsi="sans-serif" w:cs="sans-serif"/>
          <w:color w:val="000000"/>
          <w:sz w:val="20"/>
          <w:szCs w:val="20"/>
        </w:rPr>
        <w:t xml:space="preserve"> </w:t>
      </w:r>
      <w:r w:rsidR="007071DC">
        <w:rPr>
          <w:rFonts w:ascii="sans-serif" w:hAnsi="sans-serif" w:cs="sans-serif"/>
          <w:color w:val="000000"/>
          <w:sz w:val="20"/>
          <w:szCs w:val="20"/>
        </w:rPr>
        <w:t>obdobje 2020 – 202</w:t>
      </w:r>
      <w:r w:rsidR="00E21DB5">
        <w:rPr>
          <w:rFonts w:ascii="sans-serif" w:hAnsi="sans-serif" w:cs="sans-serif"/>
          <w:color w:val="000000"/>
          <w:sz w:val="20"/>
          <w:szCs w:val="20"/>
        </w:rPr>
        <w:t>3</w:t>
      </w:r>
      <w:r w:rsidR="007071DC">
        <w:rPr>
          <w:rFonts w:ascii="sans-serif" w:hAnsi="sans-serif" w:cs="sans-serif"/>
          <w:color w:val="000000"/>
          <w:sz w:val="20"/>
          <w:szCs w:val="20"/>
        </w:rPr>
        <w:t xml:space="preserve">. </w:t>
      </w:r>
      <w:r w:rsidR="008328AD">
        <w:rPr>
          <w:rFonts w:ascii="sans-serif" w:hAnsi="sans-serif" w:cs="sans-serif"/>
          <w:color w:val="000000"/>
          <w:sz w:val="20"/>
          <w:szCs w:val="20"/>
        </w:rPr>
        <w:t xml:space="preserve">Za javne pozive, ki se na podlagi programov iz prejšnjih let izvajajo preko </w:t>
      </w:r>
      <w:proofErr w:type="spellStart"/>
      <w:r w:rsidR="008328AD">
        <w:rPr>
          <w:rFonts w:ascii="sans-serif" w:hAnsi="sans-serif" w:cs="sans-serif"/>
          <w:color w:val="000000"/>
          <w:sz w:val="20"/>
          <w:szCs w:val="20"/>
        </w:rPr>
        <w:t>Eko</w:t>
      </w:r>
      <w:proofErr w:type="spellEnd"/>
      <w:r w:rsidR="008328AD">
        <w:rPr>
          <w:rFonts w:ascii="sans-serif" w:hAnsi="sans-serif" w:cs="sans-serif"/>
          <w:color w:val="000000"/>
          <w:sz w:val="20"/>
          <w:szCs w:val="20"/>
        </w:rPr>
        <w:t xml:space="preserve"> sklada, je mogoče s ciljem doseganja predvidene realizacije tudi razporejati sredstva med posameznimi javnimi pozivi znotraj posameznega ukrepa, razširiti obseg upravičencev ali kako drugače doseči namene, opredeljene v programih iz prejšnjih let. </w:t>
      </w:r>
    </w:p>
    <w:p w:rsidR="009B606C" w:rsidRDefault="009B606C" w:rsidP="007E00EB">
      <w:pPr>
        <w:pStyle w:val="Brezrazmikov"/>
        <w:jc w:val="both"/>
        <w:rPr>
          <w:rFonts w:ascii="sans-serif" w:hAnsi="sans-serif" w:cs="sans-serif"/>
          <w:color w:val="000000"/>
          <w:sz w:val="20"/>
          <w:szCs w:val="20"/>
        </w:rPr>
      </w:pPr>
    </w:p>
    <w:p w:rsidR="00147247" w:rsidRDefault="00147247" w:rsidP="00147247">
      <w:pPr>
        <w:pStyle w:val="Brezrazmikov"/>
        <w:jc w:val="both"/>
        <w:rPr>
          <w:rFonts w:ascii="Arial" w:hAnsi="Arial" w:cs="Arial"/>
          <w:sz w:val="20"/>
          <w:szCs w:val="20"/>
        </w:rPr>
      </w:pPr>
      <w:r>
        <w:rPr>
          <w:rFonts w:ascii="Arial" w:hAnsi="Arial" w:cs="Arial"/>
          <w:sz w:val="20"/>
          <w:szCs w:val="20"/>
        </w:rPr>
        <w:t>V okviru druge nam</w:t>
      </w:r>
      <w:r w:rsidR="008328AD">
        <w:rPr>
          <w:rFonts w:ascii="Arial" w:hAnsi="Arial" w:cs="Arial"/>
          <w:sz w:val="20"/>
          <w:szCs w:val="20"/>
        </w:rPr>
        <w:t xml:space="preserve">enske porabe v letu 2019 je bil uvrščen </w:t>
      </w:r>
      <w:r>
        <w:rPr>
          <w:rFonts w:ascii="Arial" w:hAnsi="Arial" w:cs="Arial"/>
          <w:sz w:val="20"/>
          <w:szCs w:val="20"/>
        </w:rPr>
        <w:t xml:space="preserve">projekt </w:t>
      </w:r>
      <w:r w:rsidRPr="00EF708F">
        <w:rPr>
          <w:rFonts w:ascii="Arial" w:hAnsi="Arial" w:cs="Arial"/>
          <w:sz w:val="20"/>
          <w:szCs w:val="20"/>
        </w:rPr>
        <w:t>»</w:t>
      </w:r>
      <w:proofErr w:type="spellStart"/>
      <w:r w:rsidRPr="00EF708F">
        <w:rPr>
          <w:rFonts w:ascii="Arial" w:hAnsi="Arial" w:cs="Arial"/>
          <w:sz w:val="20"/>
          <w:szCs w:val="20"/>
        </w:rPr>
        <w:t>Monitoring</w:t>
      </w:r>
      <w:proofErr w:type="spellEnd"/>
      <w:r w:rsidRPr="00EF708F">
        <w:rPr>
          <w:rFonts w:ascii="Arial" w:hAnsi="Arial" w:cs="Arial"/>
          <w:sz w:val="20"/>
          <w:szCs w:val="20"/>
        </w:rPr>
        <w:t xml:space="preserve"> prenašalcev vektorskih bolezni (CRP)«, </w:t>
      </w:r>
      <w:r>
        <w:rPr>
          <w:rFonts w:ascii="Arial" w:hAnsi="Arial" w:cs="Arial"/>
          <w:sz w:val="20"/>
          <w:szCs w:val="20"/>
        </w:rPr>
        <w:t xml:space="preserve">ki </w:t>
      </w:r>
      <w:r w:rsidR="008328AD">
        <w:rPr>
          <w:rFonts w:ascii="Arial" w:hAnsi="Arial" w:cs="Arial"/>
          <w:sz w:val="20"/>
          <w:szCs w:val="20"/>
        </w:rPr>
        <w:t>se izvaja</w:t>
      </w:r>
      <w:r w:rsidRPr="00EF708F">
        <w:rPr>
          <w:rFonts w:ascii="Arial" w:hAnsi="Arial" w:cs="Arial"/>
          <w:sz w:val="20"/>
          <w:szCs w:val="20"/>
        </w:rPr>
        <w:t xml:space="preserve"> v okviru izvajanja in financiranja Ciljnih raziskovalnih projektov 2019</w:t>
      </w:r>
      <w:r>
        <w:rPr>
          <w:rFonts w:ascii="Arial" w:hAnsi="Arial" w:cs="Arial"/>
          <w:sz w:val="20"/>
          <w:szCs w:val="20"/>
        </w:rPr>
        <w:t xml:space="preserve">, in sicer tri leta. Projekt sofinancirata poleg MOP tudi Ministrstvo za zdravje in </w:t>
      </w:r>
      <w:r w:rsidRPr="00EF708F">
        <w:rPr>
          <w:rFonts w:ascii="Arial" w:hAnsi="Arial" w:cs="Arial"/>
          <w:sz w:val="20"/>
          <w:szCs w:val="20"/>
        </w:rPr>
        <w:t>Javna agencija za raziskovalno dejavnost (ARRS</w:t>
      </w:r>
      <w:r>
        <w:rPr>
          <w:rFonts w:ascii="Arial" w:hAnsi="Arial" w:cs="Arial"/>
          <w:sz w:val="20"/>
          <w:szCs w:val="20"/>
        </w:rPr>
        <w:t>) uvrščen pa</w:t>
      </w:r>
      <w:r w:rsidR="008328AD">
        <w:rPr>
          <w:rFonts w:ascii="Arial" w:hAnsi="Arial" w:cs="Arial"/>
          <w:sz w:val="20"/>
          <w:szCs w:val="20"/>
        </w:rPr>
        <w:t xml:space="preserve"> tudi v Načrt razvojnih programov</w:t>
      </w:r>
      <w:r>
        <w:rPr>
          <w:rFonts w:ascii="Arial" w:hAnsi="Arial" w:cs="Arial"/>
          <w:sz w:val="20"/>
          <w:szCs w:val="20"/>
        </w:rPr>
        <w:t>.</w:t>
      </w:r>
    </w:p>
    <w:p w:rsidR="008328AD" w:rsidRDefault="008328AD">
      <w:pPr>
        <w:rPr>
          <w:rFonts w:ascii="sans-serif" w:hAnsi="sans-serif" w:cs="sans-serif"/>
          <w:color w:val="000000"/>
          <w:sz w:val="20"/>
          <w:szCs w:val="20"/>
        </w:rPr>
      </w:pPr>
      <w:r>
        <w:rPr>
          <w:rFonts w:ascii="sans-serif" w:hAnsi="sans-serif" w:cs="sans-serif"/>
          <w:color w:val="000000"/>
          <w:sz w:val="20"/>
          <w:szCs w:val="20"/>
        </w:rPr>
        <w:br w:type="page"/>
      </w:r>
    </w:p>
    <w:p w:rsidR="009F5DAC" w:rsidRPr="00157FD2" w:rsidRDefault="002C2984" w:rsidP="00D73890">
      <w:pPr>
        <w:pStyle w:val="Naslov1"/>
        <w:numPr>
          <w:ilvl w:val="0"/>
          <w:numId w:val="61"/>
        </w:numPr>
      </w:pPr>
      <w:bookmarkStart w:id="21" w:name="_Toc22724165"/>
      <w:r>
        <w:lastRenderedPageBreak/>
        <w:t>Obrazložitev</w:t>
      </w:r>
      <w:r w:rsidR="00995713">
        <w:t xml:space="preserve"> ukrepov</w:t>
      </w:r>
      <w:r w:rsidR="009F5DAC" w:rsidRPr="00157FD2">
        <w:t xml:space="preserve"> na podlagi </w:t>
      </w:r>
      <w:r w:rsidR="00AC25C4">
        <w:t>MERIL</w:t>
      </w:r>
      <w:r w:rsidR="002A62D4">
        <w:t xml:space="preserve"> za izbiro</w:t>
      </w:r>
      <w:bookmarkEnd w:id="21"/>
      <w:r w:rsidR="009F5DAC" w:rsidRPr="00157FD2">
        <w:t xml:space="preserve"> </w:t>
      </w:r>
    </w:p>
    <w:p w:rsidR="009F5DAC" w:rsidRPr="00157FD2" w:rsidRDefault="009F5DAC" w:rsidP="009F5DAC">
      <w:pPr>
        <w:pStyle w:val="Brezrazmikov"/>
        <w:rPr>
          <w:rFonts w:ascii="Arial" w:hAnsi="Arial" w:cs="Arial"/>
          <w:b/>
        </w:rPr>
      </w:pPr>
    </w:p>
    <w:tbl>
      <w:tblPr>
        <w:tblW w:w="9441"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679"/>
        <w:gridCol w:w="665"/>
        <w:gridCol w:w="661"/>
        <w:gridCol w:w="661"/>
        <w:gridCol w:w="1273"/>
        <w:gridCol w:w="1273"/>
        <w:gridCol w:w="1372"/>
        <w:gridCol w:w="1373"/>
        <w:gridCol w:w="1484"/>
      </w:tblGrid>
      <w:tr w:rsidR="009F5DAC" w:rsidRPr="001352DC" w:rsidTr="00AC089B">
        <w:tc>
          <w:tcPr>
            <w:tcW w:w="9441" w:type="dxa"/>
            <w:gridSpan w:val="9"/>
          </w:tcPr>
          <w:p w:rsidR="009F5DAC" w:rsidRPr="00077D8E" w:rsidRDefault="009F5DAC" w:rsidP="00BF1B0A">
            <w:pPr>
              <w:pStyle w:val="Brezrazmikov"/>
              <w:rPr>
                <w:rFonts w:ascii="Arial" w:hAnsi="Arial" w:cs="Arial"/>
                <w:b/>
                <w:sz w:val="20"/>
                <w:szCs w:val="20"/>
              </w:rPr>
            </w:pPr>
            <w:r w:rsidRPr="00077D8E">
              <w:rPr>
                <w:rFonts w:ascii="Arial" w:hAnsi="Arial" w:cs="Arial"/>
                <w:b/>
                <w:sz w:val="20"/>
                <w:szCs w:val="20"/>
              </w:rPr>
              <w:t>Namen: Sodelovanje z gospodarstvom</w:t>
            </w:r>
          </w:p>
        </w:tc>
      </w:tr>
      <w:tr w:rsidR="009F5DAC" w:rsidRPr="001352DC" w:rsidTr="0017482D">
        <w:tc>
          <w:tcPr>
            <w:tcW w:w="9441" w:type="dxa"/>
            <w:gridSpan w:val="9"/>
            <w:shd w:val="clear" w:color="auto" w:fill="D9D9D9" w:themeFill="background1" w:themeFillShade="D9"/>
          </w:tcPr>
          <w:p w:rsidR="009F5DAC" w:rsidRPr="00077D8E" w:rsidRDefault="009F5DAC" w:rsidP="0004310F">
            <w:pPr>
              <w:pStyle w:val="Brezrazmikov"/>
              <w:rPr>
                <w:rFonts w:ascii="Arial" w:hAnsi="Arial" w:cs="Arial"/>
                <w:b/>
                <w:sz w:val="20"/>
                <w:szCs w:val="20"/>
              </w:rPr>
            </w:pPr>
            <w:r w:rsidRPr="00077D8E">
              <w:rPr>
                <w:rFonts w:ascii="Arial" w:hAnsi="Arial" w:cs="Arial"/>
                <w:b/>
                <w:sz w:val="20"/>
                <w:szCs w:val="20"/>
              </w:rPr>
              <w:t>Opis ukrepa:</w:t>
            </w:r>
            <w:r w:rsidR="0004310F" w:rsidRPr="00077D8E">
              <w:rPr>
                <w:rFonts w:ascii="Arial" w:hAnsi="Arial" w:cs="Arial"/>
                <w:b/>
                <w:sz w:val="20"/>
                <w:szCs w:val="20"/>
              </w:rPr>
              <w:t xml:space="preserve"> </w:t>
            </w:r>
            <w:bookmarkStart w:id="22" w:name="gosp"/>
            <w:bookmarkStart w:id="23" w:name="gosp_TM"/>
            <w:r w:rsidR="0004310F" w:rsidRPr="00077D8E">
              <w:rPr>
                <w:rFonts w:ascii="Arial" w:hAnsi="Arial" w:cs="Arial"/>
                <w:b/>
                <w:sz w:val="20"/>
                <w:szCs w:val="20"/>
              </w:rPr>
              <w:t>Finančne spodbude za podjetja za naložbe</w:t>
            </w:r>
            <w:r w:rsidRPr="00077D8E">
              <w:rPr>
                <w:rFonts w:ascii="Arial" w:hAnsi="Arial" w:cs="Arial"/>
                <w:b/>
                <w:sz w:val="20"/>
                <w:szCs w:val="20"/>
              </w:rPr>
              <w:t xml:space="preserve"> v </w:t>
            </w:r>
            <w:r w:rsidR="0004310F" w:rsidRPr="00077D8E">
              <w:rPr>
                <w:rFonts w:ascii="Arial" w:hAnsi="Arial" w:cs="Arial"/>
                <w:b/>
                <w:sz w:val="20"/>
                <w:szCs w:val="20"/>
              </w:rPr>
              <w:t>trajnostno mobilnost</w:t>
            </w:r>
            <w:bookmarkEnd w:id="22"/>
            <w:bookmarkEnd w:id="23"/>
          </w:p>
        </w:tc>
      </w:tr>
      <w:tr w:rsidR="009F5DAC" w:rsidRPr="001352DC" w:rsidTr="00AC089B">
        <w:tc>
          <w:tcPr>
            <w:tcW w:w="9441" w:type="dxa"/>
            <w:gridSpan w:val="9"/>
          </w:tcPr>
          <w:p w:rsidR="009F5DAC" w:rsidRPr="001352DC" w:rsidRDefault="009F5DAC" w:rsidP="00BF1B0A">
            <w:pPr>
              <w:pStyle w:val="Brezrazmikov"/>
              <w:rPr>
                <w:rFonts w:ascii="Arial" w:hAnsi="Arial" w:cs="Arial"/>
                <w:i/>
                <w:sz w:val="20"/>
                <w:szCs w:val="20"/>
              </w:rPr>
            </w:pPr>
          </w:p>
          <w:p w:rsidR="003F7BE0" w:rsidRPr="003F7BE0" w:rsidRDefault="003F7BE0" w:rsidP="003F7BE0">
            <w:pPr>
              <w:pStyle w:val="Brezrazmikov"/>
              <w:rPr>
                <w:rFonts w:ascii="Arial" w:hAnsi="Arial" w:cs="Arial"/>
                <w:sz w:val="20"/>
                <w:szCs w:val="20"/>
              </w:rPr>
            </w:pPr>
            <w:r>
              <w:rPr>
                <w:rFonts w:ascii="Arial" w:hAnsi="Arial" w:cs="Arial"/>
                <w:sz w:val="20"/>
                <w:szCs w:val="20"/>
              </w:rPr>
              <w:t xml:space="preserve">Na </w:t>
            </w:r>
            <w:proofErr w:type="spellStart"/>
            <w:r>
              <w:rPr>
                <w:rFonts w:ascii="Arial" w:hAnsi="Arial" w:cs="Arial"/>
                <w:sz w:val="20"/>
                <w:szCs w:val="20"/>
              </w:rPr>
              <w:t>Eko</w:t>
            </w:r>
            <w:proofErr w:type="spellEnd"/>
            <w:r>
              <w:rPr>
                <w:rFonts w:ascii="Arial" w:hAnsi="Arial" w:cs="Arial"/>
                <w:sz w:val="20"/>
                <w:szCs w:val="20"/>
              </w:rPr>
              <w:t xml:space="preserve"> skladu so v decembru 2019</w:t>
            </w:r>
            <w:r w:rsidR="009F5DAC" w:rsidRPr="00B21686">
              <w:rPr>
                <w:rFonts w:ascii="Arial" w:hAnsi="Arial" w:cs="Arial"/>
                <w:sz w:val="20"/>
                <w:szCs w:val="20"/>
              </w:rPr>
              <w:t xml:space="preserve"> objavili</w:t>
            </w:r>
            <w:r w:rsidR="00B21686">
              <w:rPr>
                <w:rFonts w:ascii="Arial" w:hAnsi="Arial" w:cs="Arial"/>
                <w:sz w:val="20"/>
                <w:szCs w:val="20"/>
              </w:rPr>
              <w:t xml:space="preserve"> prvi</w:t>
            </w:r>
            <w:r w:rsidR="009F5DAC" w:rsidRPr="00B21686">
              <w:rPr>
                <w:rFonts w:ascii="Arial" w:hAnsi="Arial" w:cs="Arial"/>
                <w:sz w:val="20"/>
                <w:szCs w:val="20"/>
              </w:rPr>
              <w:t xml:space="preserve"> javni poziv</w:t>
            </w:r>
            <w:r w:rsidR="00B21686">
              <w:rPr>
                <w:rFonts w:ascii="Arial" w:hAnsi="Arial" w:cs="Arial"/>
                <w:sz w:val="20"/>
                <w:szCs w:val="20"/>
              </w:rPr>
              <w:t xml:space="preserve"> namenjen podjetjem</w:t>
            </w:r>
            <w:r>
              <w:rPr>
                <w:rFonts w:ascii="Arial" w:hAnsi="Arial" w:cs="Arial"/>
                <w:sz w:val="20"/>
                <w:szCs w:val="20"/>
              </w:rPr>
              <w:t xml:space="preserve"> za naložbe v trajnostno mobilnost. </w:t>
            </w:r>
            <w:r w:rsidRPr="003F7BE0">
              <w:rPr>
                <w:rFonts w:ascii="Arial" w:hAnsi="Arial" w:cs="Arial"/>
                <w:sz w:val="20"/>
                <w:szCs w:val="20"/>
              </w:rPr>
              <w:t xml:space="preserve">Namen javnega poziva je spodbuditi izvedbo ukrepov trajnostne mobilnosti v podjetjih oz. prehod na trajnostno mobilnost v zasebnem sektorju in s tem prispevati k zmanjševanju emisij v sektorju promet. Spodbuda za nakup koles in električnih koles (e-koles) je namenjena spodbujanju kolesarjenja oz. dnevne mobilnosti s kolesom kot pomembne okoljsko in družbeno trajnostne alternative avtomobilom za prevoz krajših razdalj. Spodbuda za parkirišča za kolesa in kolesarnice je namenjena izboljšanju pogojev za kolesarjenje zaposlenih; zagotovljeno varno parkiranje je pomemben element odločanja za prihod na delo s kolesom. Spodbuda za polnilnice je namenjena vzpostavitvi infrastrukture za polnjenje za vozni park podjetja in vozila zaposlenih ter javno uporabo. Spodbude so namenjene polnilnicam, ki omogočajo izboljšano uporabniško izkušnjo, nižjo ceno polnjenja, boljše izkoriščanje obnovljivih virov za polnjenje, zmanjševanje emisij v prometu ter aktivno vključitev v </w:t>
            </w:r>
            <w:proofErr w:type="spellStart"/>
            <w:r w:rsidRPr="003F7BE0">
              <w:rPr>
                <w:rFonts w:ascii="Arial" w:hAnsi="Arial" w:cs="Arial"/>
                <w:sz w:val="20"/>
                <w:szCs w:val="20"/>
              </w:rPr>
              <w:t>elektro</w:t>
            </w:r>
            <w:proofErr w:type="spellEnd"/>
            <w:r w:rsidRPr="003F7BE0">
              <w:rPr>
                <w:rFonts w:ascii="Arial" w:hAnsi="Arial" w:cs="Arial"/>
                <w:sz w:val="20"/>
                <w:szCs w:val="20"/>
              </w:rPr>
              <w:t xml:space="preserve">-energetski sistem, kar so pomembni elementi trajnostne mobilnosti. Spodbuda je namenjena tudi sporočanju o prihodih sredstev javnega potniškega prometa – informirati o aktualnem dogajanju in tako spodbuditi uporabo le-teh prevoznih sredstev za prihod in odhod na delovno mesto, ter registriranju trajnostnih načinov prihoda na delo in tako spodbuditi nagrajevanje takšnih prihodov. </w:t>
            </w:r>
          </w:p>
          <w:p w:rsidR="003F7BE0" w:rsidRPr="003F7BE0" w:rsidRDefault="003F7BE0" w:rsidP="003F7BE0">
            <w:pPr>
              <w:pStyle w:val="Brezrazmikov"/>
              <w:rPr>
                <w:rFonts w:ascii="Arial" w:hAnsi="Arial" w:cs="Arial"/>
                <w:sz w:val="20"/>
                <w:szCs w:val="20"/>
              </w:rPr>
            </w:pPr>
            <w:r>
              <w:rPr>
                <w:rFonts w:ascii="Arial" w:hAnsi="Arial" w:cs="Arial"/>
                <w:sz w:val="20"/>
                <w:szCs w:val="20"/>
              </w:rPr>
              <w:t>Sredstva se bodo namenjala za nove naložbe, ki pomeni</w:t>
            </w:r>
            <w:r w:rsidRPr="003F7BE0">
              <w:rPr>
                <w:rFonts w:ascii="Arial" w:hAnsi="Arial" w:cs="Arial"/>
                <w:sz w:val="20"/>
                <w:szCs w:val="20"/>
              </w:rPr>
              <w:t xml:space="preserve"> izvedbo enega ali več v </w:t>
            </w:r>
            <w:r>
              <w:rPr>
                <w:rFonts w:ascii="Arial" w:hAnsi="Arial" w:cs="Arial"/>
                <w:sz w:val="20"/>
                <w:szCs w:val="20"/>
              </w:rPr>
              <w:t xml:space="preserve">nadaljevanju navedenih ukrepov </w:t>
            </w:r>
            <w:r w:rsidRPr="003F7BE0">
              <w:rPr>
                <w:rFonts w:ascii="Arial" w:hAnsi="Arial" w:cs="Arial"/>
                <w:sz w:val="20"/>
                <w:szCs w:val="20"/>
              </w:rPr>
              <w:t>po tem javnem pozivu:</w:t>
            </w:r>
          </w:p>
          <w:p w:rsidR="003F7BE0" w:rsidRPr="003F7BE0" w:rsidRDefault="003F7BE0" w:rsidP="003F7BE0">
            <w:pPr>
              <w:pStyle w:val="Brezrazmikov"/>
              <w:rPr>
                <w:rFonts w:ascii="Arial" w:hAnsi="Arial" w:cs="Arial"/>
                <w:sz w:val="20"/>
                <w:szCs w:val="20"/>
              </w:rPr>
            </w:pPr>
            <w:r w:rsidRPr="003F7BE0">
              <w:rPr>
                <w:rFonts w:ascii="Arial" w:hAnsi="Arial" w:cs="Arial"/>
                <w:sz w:val="20"/>
                <w:szCs w:val="20"/>
              </w:rPr>
              <w:t xml:space="preserve">A - </w:t>
            </w:r>
            <w:proofErr w:type="spellStart"/>
            <w:r w:rsidRPr="003F7BE0">
              <w:rPr>
                <w:rFonts w:ascii="Arial" w:hAnsi="Arial" w:cs="Arial"/>
                <w:sz w:val="20"/>
                <w:szCs w:val="20"/>
              </w:rPr>
              <w:t>mobilnostni</w:t>
            </w:r>
            <w:proofErr w:type="spellEnd"/>
            <w:r w:rsidRPr="003F7BE0">
              <w:rPr>
                <w:rFonts w:ascii="Arial" w:hAnsi="Arial" w:cs="Arial"/>
                <w:sz w:val="20"/>
                <w:szCs w:val="20"/>
              </w:rPr>
              <w:t xml:space="preserve"> načrti </w:t>
            </w:r>
          </w:p>
          <w:p w:rsidR="003F7BE0" w:rsidRPr="003F7BE0" w:rsidRDefault="003F7BE0" w:rsidP="003F7BE0">
            <w:pPr>
              <w:pStyle w:val="Brezrazmikov"/>
              <w:rPr>
                <w:rFonts w:ascii="Arial" w:hAnsi="Arial" w:cs="Arial"/>
                <w:sz w:val="20"/>
                <w:szCs w:val="20"/>
              </w:rPr>
            </w:pPr>
            <w:r w:rsidRPr="003F7BE0">
              <w:rPr>
                <w:rFonts w:ascii="Arial" w:hAnsi="Arial" w:cs="Arial"/>
                <w:sz w:val="20"/>
                <w:szCs w:val="20"/>
              </w:rPr>
              <w:t>B - parkirišča za kolesa in kolesarnice</w:t>
            </w:r>
          </w:p>
          <w:p w:rsidR="003F7BE0" w:rsidRPr="003F7BE0" w:rsidRDefault="003F7BE0" w:rsidP="003F7BE0">
            <w:pPr>
              <w:pStyle w:val="Brezrazmikov"/>
              <w:rPr>
                <w:rFonts w:ascii="Arial" w:hAnsi="Arial" w:cs="Arial"/>
                <w:sz w:val="20"/>
                <w:szCs w:val="20"/>
              </w:rPr>
            </w:pPr>
            <w:r w:rsidRPr="003F7BE0">
              <w:rPr>
                <w:rFonts w:ascii="Arial" w:hAnsi="Arial" w:cs="Arial"/>
                <w:sz w:val="20"/>
                <w:szCs w:val="20"/>
              </w:rPr>
              <w:t>C - električna kolesa (e-kolesa) in kolesa za službeno uporabo</w:t>
            </w:r>
          </w:p>
          <w:p w:rsidR="003F7BE0" w:rsidRPr="003F7BE0" w:rsidRDefault="003F7BE0" w:rsidP="003F7BE0">
            <w:pPr>
              <w:pStyle w:val="Brezrazmikov"/>
              <w:rPr>
                <w:rFonts w:ascii="Arial" w:hAnsi="Arial" w:cs="Arial"/>
                <w:sz w:val="20"/>
                <w:szCs w:val="20"/>
              </w:rPr>
            </w:pPr>
            <w:r w:rsidRPr="003F7BE0">
              <w:rPr>
                <w:rFonts w:ascii="Arial" w:hAnsi="Arial" w:cs="Arial"/>
                <w:sz w:val="20"/>
                <w:szCs w:val="20"/>
              </w:rPr>
              <w:t>D - polnilnice za električna vozila</w:t>
            </w:r>
          </w:p>
          <w:p w:rsidR="003F7BE0" w:rsidRPr="003F7BE0" w:rsidRDefault="003F7BE0" w:rsidP="003F7BE0">
            <w:pPr>
              <w:pStyle w:val="Brezrazmikov"/>
              <w:rPr>
                <w:rFonts w:ascii="Arial" w:hAnsi="Arial" w:cs="Arial"/>
                <w:sz w:val="20"/>
                <w:szCs w:val="20"/>
              </w:rPr>
            </w:pPr>
            <w:r w:rsidRPr="003F7BE0">
              <w:rPr>
                <w:rFonts w:ascii="Arial" w:hAnsi="Arial" w:cs="Arial"/>
                <w:sz w:val="20"/>
                <w:szCs w:val="20"/>
              </w:rPr>
              <w:t xml:space="preserve">E - polnilnice za vozila na vodik </w:t>
            </w:r>
          </w:p>
          <w:p w:rsidR="003F7BE0" w:rsidRPr="003F7BE0" w:rsidRDefault="003F7BE0" w:rsidP="003F7BE0">
            <w:pPr>
              <w:pStyle w:val="Brezrazmikov"/>
              <w:rPr>
                <w:rFonts w:ascii="Arial" w:hAnsi="Arial" w:cs="Arial"/>
                <w:sz w:val="20"/>
                <w:szCs w:val="20"/>
              </w:rPr>
            </w:pPr>
            <w:r w:rsidRPr="003F7BE0">
              <w:rPr>
                <w:rFonts w:ascii="Arial" w:hAnsi="Arial" w:cs="Arial"/>
                <w:sz w:val="20"/>
                <w:szCs w:val="20"/>
              </w:rPr>
              <w:t>F - prikazovalniki bližnjih postajališč in odhodov z njih v realnem času</w:t>
            </w:r>
            <w:r w:rsidR="000058E4">
              <w:rPr>
                <w:rFonts w:ascii="Arial" w:hAnsi="Arial" w:cs="Arial"/>
                <w:sz w:val="20"/>
                <w:szCs w:val="20"/>
              </w:rPr>
              <w:t xml:space="preserve"> </w:t>
            </w:r>
          </w:p>
          <w:p w:rsidR="003F7BE0" w:rsidRPr="003F7BE0" w:rsidRDefault="003F7BE0" w:rsidP="003F7BE0">
            <w:pPr>
              <w:pStyle w:val="Brezrazmikov"/>
              <w:rPr>
                <w:rFonts w:ascii="Arial" w:hAnsi="Arial" w:cs="Arial"/>
                <w:sz w:val="20"/>
                <w:szCs w:val="20"/>
              </w:rPr>
            </w:pPr>
            <w:r w:rsidRPr="003F7BE0">
              <w:rPr>
                <w:rFonts w:ascii="Arial" w:hAnsi="Arial" w:cs="Arial"/>
                <w:sz w:val="20"/>
                <w:szCs w:val="20"/>
              </w:rPr>
              <w:t>G - registratorji odhoda/prihoda za trajnostne načine prevoza.</w:t>
            </w:r>
          </w:p>
          <w:p w:rsidR="009F5DAC" w:rsidRDefault="009F5DAC" w:rsidP="003F7BE0">
            <w:pPr>
              <w:pStyle w:val="Brezrazmikov"/>
              <w:rPr>
                <w:rFonts w:ascii="Arial" w:hAnsi="Arial" w:cs="Arial"/>
                <w:sz w:val="20"/>
                <w:szCs w:val="20"/>
              </w:rPr>
            </w:pPr>
          </w:p>
          <w:p w:rsidR="003F7BE0" w:rsidRPr="001352DC" w:rsidRDefault="003F7BE0" w:rsidP="003F7BE0">
            <w:pPr>
              <w:pStyle w:val="Brezrazmikov"/>
              <w:rPr>
                <w:rFonts w:ascii="Arial" w:hAnsi="Arial" w:cs="Arial"/>
                <w:sz w:val="20"/>
                <w:szCs w:val="20"/>
              </w:rPr>
            </w:pPr>
            <w:r>
              <w:rPr>
                <w:rFonts w:ascii="Arial" w:hAnsi="Arial" w:cs="Arial"/>
                <w:sz w:val="20"/>
                <w:szCs w:val="20"/>
              </w:rPr>
              <w:t xml:space="preserve">Razpisanih je 4 mio nepovratnih sredstev iz Sklada za podnebne spremembe za nove naložbe v ukrepe </w:t>
            </w:r>
            <w:r w:rsidRPr="003F7BE0">
              <w:rPr>
                <w:rFonts w:ascii="Arial" w:hAnsi="Arial" w:cs="Arial"/>
                <w:sz w:val="20"/>
                <w:szCs w:val="20"/>
              </w:rPr>
              <w:t>dodeljene</w:t>
            </w:r>
            <w:r>
              <w:rPr>
                <w:rFonts w:ascii="Arial" w:hAnsi="Arial" w:cs="Arial"/>
                <w:sz w:val="20"/>
                <w:szCs w:val="20"/>
              </w:rPr>
              <w:t xml:space="preserve"> po pravilu »</w:t>
            </w:r>
            <w:r w:rsidRPr="008F5385">
              <w:rPr>
                <w:rFonts w:ascii="Arial" w:hAnsi="Arial" w:cs="Arial"/>
                <w:i/>
                <w:sz w:val="20"/>
                <w:szCs w:val="20"/>
              </w:rPr>
              <w:t xml:space="preserve">de </w:t>
            </w:r>
            <w:proofErr w:type="spellStart"/>
            <w:r w:rsidRPr="008F5385">
              <w:rPr>
                <w:rFonts w:ascii="Arial" w:hAnsi="Arial" w:cs="Arial"/>
                <w:i/>
                <w:sz w:val="20"/>
                <w:szCs w:val="20"/>
              </w:rPr>
              <w:t>minimis</w:t>
            </w:r>
            <w:proofErr w:type="spellEnd"/>
            <w:r>
              <w:rPr>
                <w:rFonts w:ascii="Arial" w:hAnsi="Arial" w:cs="Arial"/>
                <w:sz w:val="20"/>
                <w:szCs w:val="20"/>
              </w:rPr>
              <w:t>« pomoči.</w:t>
            </w:r>
          </w:p>
        </w:tc>
      </w:tr>
      <w:tr w:rsidR="00E1739C" w:rsidRPr="001352DC" w:rsidTr="00AC089B">
        <w:tc>
          <w:tcPr>
            <w:tcW w:w="3188" w:type="dxa"/>
            <w:gridSpan w:val="4"/>
            <w:shd w:val="clear" w:color="auto" w:fill="D9D9D9" w:themeFill="background1" w:themeFillShade="D9"/>
          </w:tcPr>
          <w:p w:rsidR="009F5DAC" w:rsidRPr="00077D8E" w:rsidRDefault="00E1739C" w:rsidP="008F3740">
            <w:pPr>
              <w:pStyle w:val="Brezrazmikov"/>
              <w:rPr>
                <w:rFonts w:ascii="Arial" w:hAnsi="Arial" w:cs="Arial"/>
                <w:b/>
                <w:sz w:val="20"/>
                <w:szCs w:val="20"/>
              </w:rPr>
            </w:pPr>
            <w:r>
              <w:rPr>
                <w:rFonts w:ascii="Arial" w:hAnsi="Arial" w:cs="Arial"/>
                <w:b/>
                <w:sz w:val="20"/>
                <w:szCs w:val="20"/>
              </w:rPr>
              <w:t xml:space="preserve">predvidena </w:t>
            </w:r>
            <w:r w:rsidR="009F5DAC" w:rsidRPr="00077D8E">
              <w:rPr>
                <w:rFonts w:ascii="Arial" w:hAnsi="Arial" w:cs="Arial"/>
                <w:b/>
                <w:sz w:val="20"/>
                <w:szCs w:val="20"/>
              </w:rPr>
              <w:t>finančna sredstva</w:t>
            </w:r>
            <w:r>
              <w:rPr>
                <w:rFonts w:ascii="Arial" w:hAnsi="Arial" w:cs="Arial"/>
                <w:b/>
                <w:sz w:val="20"/>
                <w:szCs w:val="20"/>
              </w:rPr>
              <w:t xml:space="preserve"> za obdobje 2020 - 202</w:t>
            </w:r>
            <w:r w:rsidR="008F3740">
              <w:rPr>
                <w:rFonts w:ascii="Arial" w:hAnsi="Arial" w:cs="Arial"/>
                <w:b/>
                <w:sz w:val="20"/>
                <w:szCs w:val="20"/>
              </w:rPr>
              <w:t>3</w:t>
            </w:r>
          </w:p>
        </w:tc>
        <w:tc>
          <w:tcPr>
            <w:tcW w:w="1176" w:type="dxa"/>
            <w:shd w:val="clear" w:color="auto" w:fill="D9D9D9" w:themeFill="background1" w:themeFillShade="D9"/>
          </w:tcPr>
          <w:p w:rsidR="009F5DAC" w:rsidRPr="001352DC" w:rsidRDefault="009F5DAC" w:rsidP="00BF1B0A">
            <w:pPr>
              <w:pStyle w:val="Brezrazmikov"/>
              <w:rPr>
                <w:rFonts w:ascii="Arial" w:hAnsi="Arial" w:cs="Arial"/>
                <w:sz w:val="20"/>
                <w:szCs w:val="20"/>
              </w:rPr>
            </w:pPr>
            <w:r w:rsidRPr="001352DC">
              <w:rPr>
                <w:rFonts w:ascii="Arial" w:hAnsi="Arial" w:cs="Arial"/>
                <w:sz w:val="20"/>
                <w:szCs w:val="20"/>
              </w:rPr>
              <w:t>pristojnost za izvajanje</w:t>
            </w:r>
          </w:p>
        </w:tc>
        <w:tc>
          <w:tcPr>
            <w:tcW w:w="1176" w:type="dxa"/>
            <w:shd w:val="clear" w:color="auto" w:fill="D9D9D9" w:themeFill="background1" w:themeFillShade="D9"/>
          </w:tcPr>
          <w:p w:rsidR="009F5DAC" w:rsidRPr="001352DC" w:rsidRDefault="009F5DAC" w:rsidP="003D0902">
            <w:pPr>
              <w:pStyle w:val="Brezrazmikov"/>
              <w:rPr>
                <w:rFonts w:ascii="Arial" w:hAnsi="Arial" w:cs="Arial"/>
                <w:sz w:val="20"/>
                <w:szCs w:val="20"/>
              </w:rPr>
            </w:pPr>
            <w:r w:rsidRPr="001352DC">
              <w:rPr>
                <w:rFonts w:ascii="Arial" w:hAnsi="Arial" w:cs="Arial"/>
                <w:sz w:val="20"/>
                <w:szCs w:val="20"/>
              </w:rPr>
              <w:t>kazalnik v</w:t>
            </w:r>
          </w:p>
        </w:tc>
        <w:tc>
          <w:tcPr>
            <w:tcW w:w="1266" w:type="dxa"/>
            <w:shd w:val="clear" w:color="auto" w:fill="D9D9D9" w:themeFill="background1" w:themeFillShade="D9"/>
          </w:tcPr>
          <w:p w:rsidR="009F5DAC" w:rsidRPr="001352DC" w:rsidRDefault="009F5DAC" w:rsidP="00BF1B0A">
            <w:pPr>
              <w:pStyle w:val="Brezrazmikov"/>
              <w:rPr>
                <w:rFonts w:ascii="Arial" w:hAnsi="Arial" w:cs="Arial"/>
                <w:sz w:val="20"/>
                <w:szCs w:val="20"/>
              </w:rPr>
            </w:pPr>
            <w:r w:rsidRPr="001352DC">
              <w:rPr>
                <w:rFonts w:ascii="Arial" w:hAnsi="Arial" w:cs="Arial"/>
                <w:sz w:val="20"/>
                <w:szCs w:val="20"/>
              </w:rPr>
              <w:t>ocena učinka</w:t>
            </w:r>
          </w:p>
        </w:tc>
        <w:tc>
          <w:tcPr>
            <w:tcW w:w="1267" w:type="dxa"/>
            <w:shd w:val="clear" w:color="auto" w:fill="D9D9D9" w:themeFill="background1" w:themeFillShade="D9"/>
          </w:tcPr>
          <w:p w:rsidR="009F5DAC" w:rsidRPr="001352DC" w:rsidRDefault="009F5DAC" w:rsidP="00BF1B0A">
            <w:pPr>
              <w:pStyle w:val="Brezrazmikov"/>
              <w:rPr>
                <w:rFonts w:ascii="Arial" w:hAnsi="Arial" w:cs="Arial"/>
                <w:sz w:val="20"/>
                <w:szCs w:val="20"/>
              </w:rPr>
            </w:pPr>
            <w:r w:rsidRPr="001352DC">
              <w:rPr>
                <w:rFonts w:ascii="Arial" w:hAnsi="Arial" w:cs="Arial"/>
                <w:sz w:val="20"/>
                <w:szCs w:val="20"/>
              </w:rPr>
              <w:t>odgovorna oseba</w:t>
            </w:r>
          </w:p>
        </w:tc>
        <w:tc>
          <w:tcPr>
            <w:tcW w:w="1368" w:type="dxa"/>
            <w:shd w:val="clear" w:color="auto" w:fill="D9D9D9" w:themeFill="background1" w:themeFillShade="D9"/>
          </w:tcPr>
          <w:p w:rsidR="009F5DAC" w:rsidRPr="001352DC" w:rsidRDefault="009F5DAC" w:rsidP="00BF1B0A">
            <w:pPr>
              <w:pStyle w:val="Brezrazmikov"/>
              <w:rPr>
                <w:rFonts w:ascii="Arial" w:hAnsi="Arial" w:cs="Arial"/>
                <w:sz w:val="20"/>
                <w:szCs w:val="20"/>
              </w:rPr>
            </w:pPr>
            <w:r w:rsidRPr="001352DC">
              <w:rPr>
                <w:rFonts w:ascii="Arial" w:hAnsi="Arial" w:cs="Arial"/>
                <w:sz w:val="20"/>
                <w:szCs w:val="20"/>
              </w:rPr>
              <w:t>opombe</w:t>
            </w:r>
          </w:p>
        </w:tc>
      </w:tr>
      <w:tr w:rsidR="00E1739C" w:rsidRPr="001352DC" w:rsidTr="00AC089B">
        <w:trPr>
          <w:trHeight w:val="288"/>
        </w:trPr>
        <w:tc>
          <w:tcPr>
            <w:tcW w:w="1175" w:type="dxa"/>
          </w:tcPr>
          <w:p w:rsidR="00E1739C" w:rsidRPr="00E63209" w:rsidRDefault="00E1739C" w:rsidP="00BF1B0A">
            <w:pPr>
              <w:pStyle w:val="Brezrazmikov"/>
              <w:rPr>
                <w:rFonts w:ascii="Arial" w:hAnsi="Arial" w:cs="Arial"/>
                <w:sz w:val="20"/>
                <w:szCs w:val="20"/>
              </w:rPr>
            </w:pPr>
            <w:r>
              <w:rPr>
                <w:rFonts w:ascii="Arial" w:hAnsi="Arial" w:cs="Arial"/>
                <w:sz w:val="20"/>
                <w:szCs w:val="20"/>
              </w:rPr>
              <w:t>2020</w:t>
            </w:r>
          </w:p>
        </w:tc>
        <w:tc>
          <w:tcPr>
            <w:tcW w:w="773" w:type="dxa"/>
          </w:tcPr>
          <w:p w:rsidR="00E1739C" w:rsidRPr="00AC089B" w:rsidRDefault="00E1739C" w:rsidP="00BF1B0A">
            <w:pPr>
              <w:pStyle w:val="Brezrazmikov"/>
              <w:rPr>
                <w:rFonts w:ascii="Arial" w:hAnsi="Arial" w:cs="Arial"/>
                <w:sz w:val="20"/>
                <w:szCs w:val="20"/>
              </w:rPr>
            </w:pPr>
            <w:r w:rsidRPr="00AC089B">
              <w:rPr>
                <w:rFonts w:ascii="Arial" w:hAnsi="Arial" w:cs="Arial"/>
                <w:sz w:val="20"/>
                <w:szCs w:val="20"/>
              </w:rPr>
              <w:t>2021</w:t>
            </w:r>
          </w:p>
        </w:tc>
        <w:tc>
          <w:tcPr>
            <w:tcW w:w="620" w:type="dxa"/>
          </w:tcPr>
          <w:p w:rsidR="00E1739C" w:rsidRPr="00AC089B" w:rsidRDefault="00E1739C" w:rsidP="00BF1B0A">
            <w:pPr>
              <w:pStyle w:val="Brezrazmikov"/>
              <w:rPr>
                <w:rFonts w:ascii="Arial" w:hAnsi="Arial" w:cs="Arial"/>
                <w:sz w:val="20"/>
                <w:szCs w:val="20"/>
              </w:rPr>
            </w:pPr>
            <w:r w:rsidRPr="00AC089B">
              <w:rPr>
                <w:rFonts w:ascii="Arial" w:hAnsi="Arial" w:cs="Arial"/>
                <w:sz w:val="20"/>
                <w:szCs w:val="20"/>
              </w:rPr>
              <w:t>2022</w:t>
            </w:r>
          </w:p>
        </w:tc>
        <w:tc>
          <w:tcPr>
            <w:tcW w:w="620" w:type="dxa"/>
          </w:tcPr>
          <w:p w:rsidR="00E1739C" w:rsidRPr="00AC089B" w:rsidRDefault="00E1739C" w:rsidP="00BF1B0A">
            <w:pPr>
              <w:pStyle w:val="Brezrazmikov"/>
              <w:rPr>
                <w:rFonts w:ascii="Arial" w:hAnsi="Arial" w:cs="Arial"/>
                <w:sz w:val="20"/>
                <w:szCs w:val="20"/>
              </w:rPr>
            </w:pPr>
            <w:r w:rsidRPr="00AC089B">
              <w:rPr>
                <w:rFonts w:ascii="Arial" w:hAnsi="Arial" w:cs="Arial"/>
                <w:sz w:val="20"/>
                <w:szCs w:val="20"/>
              </w:rPr>
              <w:t>2023</w:t>
            </w:r>
          </w:p>
        </w:tc>
        <w:tc>
          <w:tcPr>
            <w:tcW w:w="1176" w:type="dxa"/>
            <w:vMerge w:val="restart"/>
          </w:tcPr>
          <w:p w:rsidR="00E1739C" w:rsidRPr="001352DC" w:rsidRDefault="00E1739C" w:rsidP="00BF1B0A">
            <w:pPr>
              <w:pStyle w:val="Brezrazmikov"/>
              <w:rPr>
                <w:rFonts w:ascii="Arial" w:hAnsi="Arial" w:cs="Arial"/>
                <w:sz w:val="20"/>
                <w:szCs w:val="20"/>
              </w:rPr>
            </w:pPr>
            <w:proofErr w:type="spellStart"/>
            <w:r>
              <w:rPr>
                <w:rFonts w:ascii="Arial" w:hAnsi="Arial" w:cs="Arial"/>
                <w:sz w:val="20"/>
                <w:szCs w:val="20"/>
              </w:rPr>
              <w:t>Eko</w:t>
            </w:r>
            <w:proofErr w:type="spellEnd"/>
            <w:r>
              <w:rPr>
                <w:rFonts w:ascii="Arial" w:hAnsi="Arial" w:cs="Arial"/>
                <w:sz w:val="20"/>
                <w:szCs w:val="20"/>
              </w:rPr>
              <w:t xml:space="preserve"> sklad, </w:t>
            </w:r>
            <w:proofErr w:type="spellStart"/>
            <w:r>
              <w:rPr>
                <w:rFonts w:ascii="Arial" w:hAnsi="Arial" w:cs="Arial"/>
                <w:sz w:val="20"/>
                <w:szCs w:val="20"/>
              </w:rPr>
              <w:t>MzI</w:t>
            </w:r>
            <w:proofErr w:type="spellEnd"/>
            <w:r w:rsidR="003F7BE0">
              <w:rPr>
                <w:rFonts w:ascii="Arial" w:hAnsi="Arial" w:cs="Arial"/>
                <w:sz w:val="20"/>
                <w:szCs w:val="20"/>
              </w:rPr>
              <w:t>, MOP</w:t>
            </w:r>
          </w:p>
        </w:tc>
        <w:tc>
          <w:tcPr>
            <w:tcW w:w="1176" w:type="dxa"/>
            <w:vMerge w:val="restart"/>
          </w:tcPr>
          <w:p w:rsidR="00E1739C" w:rsidRPr="001352DC" w:rsidRDefault="00E1739C" w:rsidP="00BF1B0A">
            <w:pPr>
              <w:pStyle w:val="Brezrazmikov"/>
              <w:rPr>
                <w:rFonts w:ascii="Arial" w:hAnsi="Arial" w:cs="Arial"/>
                <w:sz w:val="20"/>
                <w:szCs w:val="20"/>
              </w:rPr>
            </w:pPr>
            <w:r>
              <w:rPr>
                <w:rFonts w:ascii="Arial" w:hAnsi="Arial" w:cs="Arial"/>
                <w:sz w:val="20"/>
                <w:szCs w:val="20"/>
              </w:rPr>
              <w:t>število izvedenih naložb</w:t>
            </w:r>
          </w:p>
        </w:tc>
        <w:tc>
          <w:tcPr>
            <w:tcW w:w="1266" w:type="dxa"/>
            <w:vMerge w:val="restart"/>
          </w:tcPr>
          <w:p w:rsidR="00E1739C" w:rsidRPr="001352DC" w:rsidRDefault="00E1739C" w:rsidP="00BF1B0A">
            <w:pPr>
              <w:pStyle w:val="Brezrazmikov"/>
              <w:rPr>
                <w:rFonts w:ascii="Arial" w:hAnsi="Arial" w:cs="Arial"/>
                <w:sz w:val="20"/>
                <w:szCs w:val="20"/>
              </w:rPr>
            </w:pPr>
            <w:r>
              <w:rPr>
                <w:rFonts w:ascii="Arial" w:hAnsi="Arial" w:cs="Arial"/>
                <w:sz w:val="20"/>
                <w:szCs w:val="20"/>
              </w:rPr>
              <w:t>emisije TGP iz prometa</w:t>
            </w:r>
          </w:p>
        </w:tc>
        <w:tc>
          <w:tcPr>
            <w:tcW w:w="1267" w:type="dxa"/>
            <w:vMerge w:val="restart"/>
          </w:tcPr>
          <w:p w:rsidR="00E1739C" w:rsidRPr="001352DC" w:rsidRDefault="00E1739C" w:rsidP="00BF1B0A">
            <w:pPr>
              <w:pStyle w:val="Brezrazmikov"/>
              <w:rPr>
                <w:rFonts w:ascii="Arial" w:hAnsi="Arial" w:cs="Arial"/>
                <w:sz w:val="20"/>
                <w:szCs w:val="20"/>
              </w:rPr>
            </w:pPr>
            <w:r>
              <w:rPr>
                <w:rFonts w:ascii="Arial" w:hAnsi="Arial" w:cs="Arial"/>
                <w:sz w:val="20"/>
                <w:szCs w:val="20"/>
              </w:rPr>
              <w:t xml:space="preserve">direktor </w:t>
            </w:r>
            <w:proofErr w:type="spellStart"/>
            <w:r>
              <w:rPr>
                <w:rFonts w:ascii="Arial" w:hAnsi="Arial" w:cs="Arial"/>
                <w:sz w:val="20"/>
                <w:szCs w:val="20"/>
              </w:rPr>
              <w:t>Eko</w:t>
            </w:r>
            <w:proofErr w:type="spellEnd"/>
            <w:r>
              <w:rPr>
                <w:rFonts w:ascii="Arial" w:hAnsi="Arial" w:cs="Arial"/>
                <w:sz w:val="20"/>
                <w:szCs w:val="20"/>
              </w:rPr>
              <w:t xml:space="preserve"> sklada</w:t>
            </w:r>
          </w:p>
        </w:tc>
        <w:tc>
          <w:tcPr>
            <w:tcW w:w="1368" w:type="dxa"/>
            <w:vMerge w:val="restart"/>
          </w:tcPr>
          <w:p w:rsidR="00E1739C" w:rsidRPr="001352DC" w:rsidRDefault="003F7BE0" w:rsidP="00BF1B0A">
            <w:pPr>
              <w:pStyle w:val="Brezrazmikov"/>
              <w:rPr>
                <w:rFonts w:ascii="Arial" w:hAnsi="Arial" w:cs="Arial"/>
                <w:sz w:val="20"/>
                <w:szCs w:val="20"/>
              </w:rPr>
            </w:pPr>
            <w:r>
              <w:rPr>
                <w:rFonts w:ascii="Arial" w:hAnsi="Arial" w:cs="Arial"/>
                <w:sz w:val="20"/>
                <w:szCs w:val="20"/>
              </w:rPr>
              <w:t xml:space="preserve">državne pomoči po pravilu </w:t>
            </w:r>
            <w:r w:rsidRPr="003F7BE0">
              <w:rPr>
                <w:rFonts w:ascii="Arial" w:hAnsi="Arial" w:cs="Arial"/>
                <w:i/>
                <w:sz w:val="20"/>
                <w:szCs w:val="20"/>
              </w:rPr>
              <w:t xml:space="preserve">de </w:t>
            </w:r>
            <w:proofErr w:type="spellStart"/>
            <w:r w:rsidRPr="003F7BE0">
              <w:rPr>
                <w:rFonts w:ascii="Arial" w:hAnsi="Arial" w:cs="Arial"/>
                <w:i/>
                <w:sz w:val="20"/>
                <w:szCs w:val="20"/>
              </w:rPr>
              <w:t>minimis</w:t>
            </w:r>
            <w:proofErr w:type="spellEnd"/>
          </w:p>
        </w:tc>
      </w:tr>
      <w:tr w:rsidR="00E1739C" w:rsidRPr="001352DC" w:rsidTr="00AC089B">
        <w:trPr>
          <w:trHeight w:val="288"/>
        </w:trPr>
        <w:tc>
          <w:tcPr>
            <w:tcW w:w="1175" w:type="dxa"/>
          </w:tcPr>
          <w:p w:rsidR="00E1739C" w:rsidRPr="00E63209" w:rsidRDefault="00E1739C" w:rsidP="00BF1B0A">
            <w:pPr>
              <w:pStyle w:val="Brezrazmikov"/>
              <w:rPr>
                <w:rFonts w:ascii="Arial" w:hAnsi="Arial" w:cs="Arial"/>
                <w:sz w:val="20"/>
                <w:szCs w:val="20"/>
              </w:rPr>
            </w:pPr>
            <w:r>
              <w:rPr>
                <w:rFonts w:ascii="Arial" w:hAnsi="Arial" w:cs="Arial"/>
                <w:sz w:val="20"/>
                <w:szCs w:val="20"/>
              </w:rPr>
              <w:t xml:space="preserve">do 1 mio EUR </w:t>
            </w:r>
          </w:p>
        </w:tc>
        <w:tc>
          <w:tcPr>
            <w:tcW w:w="773" w:type="dxa"/>
          </w:tcPr>
          <w:p w:rsidR="00E1739C" w:rsidRPr="00E63209" w:rsidRDefault="00E1739C" w:rsidP="00BF1B0A">
            <w:pPr>
              <w:pStyle w:val="Brezrazmikov"/>
              <w:rPr>
                <w:rFonts w:ascii="Arial" w:hAnsi="Arial" w:cs="Arial"/>
                <w:sz w:val="20"/>
                <w:szCs w:val="20"/>
              </w:rPr>
            </w:pPr>
            <w:r>
              <w:rPr>
                <w:rFonts w:ascii="Arial" w:hAnsi="Arial" w:cs="Arial"/>
                <w:sz w:val="20"/>
                <w:szCs w:val="20"/>
              </w:rPr>
              <w:t>do 1 mio EUR</w:t>
            </w:r>
          </w:p>
        </w:tc>
        <w:tc>
          <w:tcPr>
            <w:tcW w:w="620" w:type="dxa"/>
          </w:tcPr>
          <w:p w:rsidR="00E1739C" w:rsidRPr="00E63209" w:rsidRDefault="00E1739C" w:rsidP="00BF1B0A">
            <w:pPr>
              <w:pStyle w:val="Brezrazmikov"/>
              <w:rPr>
                <w:rFonts w:ascii="Arial" w:hAnsi="Arial" w:cs="Arial"/>
                <w:sz w:val="20"/>
                <w:szCs w:val="20"/>
              </w:rPr>
            </w:pPr>
            <w:r>
              <w:rPr>
                <w:rFonts w:ascii="Arial" w:hAnsi="Arial" w:cs="Arial"/>
                <w:sz w:val="20"/>
                <w:szCs w:val="20"/>
              </w:rPr>
              <w:t>do 1 mio EUR</w:t>
            </w:r>
          </w:p>
        </w:tc>
        <w:tc>
          <w:tcPr>
            <w:tcW w:w="620" w:type="dxa"/>
          </w:tcPr>
          <w:p w:rsidR="00E1739C" w:rsidRPr="00E63209" w:rsidRDefault="00E1739C" w:rsidP="00BF1B0A">
            <w:pPr>
              <w:pStyle w:val="Brezrazmikov"/>
              <w:rPr>
                <w:rFonts w:ascii="Arial" w:hAnsi="Arial" w:cs="Arial"/>
                <w:sz w:val="20"/>
                <w:szCs w:val="20"/>
              </w:rPr>
            </w:pPr>
            <w:r>
              <w:rPr>
                <w:rFonts w:ascii="Arial" w:hAnsi="Arial" w:cs="Arial"/>
                <w:sz w:val="20"/>
                <w:szCs w:val="20"/>
              </w:rPr>
              <w:t>do 1 mio EUR</w:t>
            </w:r>
          </w:p>
        </w:tc>
        <w:tc>
          <w:tcPr>
            <w:tcW w:w="1176" w:type="dxa"/>
            <w:vMerge/>
          </w:tcPr>
          <w:p w:rsidR="00E1739C" w:rsidRDefault="00E1739C" w:rsidP="00BF1B0A">
            <w:pPr>
              <w:pStyle w:val="Brezrazmikov"/>
              <w:rPr>
                <w:rFonts w:ascii="Arial" w:hAnsi="Arial" w:cs="Arial"/>
                <w:sz w:val="20"/>
                <w:szCs w:val="20"/>
              </w:rPr>
            </w:pPr>
          </w:p>
        </w:tc>
        <w:tc>
          <w:tcPr>
            <w:tcW w:w="1176" w:type="dxa"/>
            <w:vMerge/>
          </w:tcPr>
          <w:p w:rsidR="00E1739C" w:rsidRDefault="00E1739C" w:rsidP="00BF1B0A">
            <w:pPr>
              <w:pStyle w:val="Brezrazmikov"/>
              <w:rPr>
                <w:rFonts w:ascii="Arial" w:hAnsi="Arial" w:cs="Arial"/>
                <w:sz w:val="20"/>
                <w:szCs w:val="20"/>
              </w:rPr>
            </w:pPr>
          </w:p>
        </w:tc>
        <w:tc>
          <w:tcPr>
            <w:tcW w:w="1266" w:type="dxa"/>
            <w:vMerge/>
          </w:tcPr>
          <w:p w:rsidR="00E1739C" w:rsidRDefault="00E1739C" w:rsidP="00BF1B0A">
            <w:pPr>
              <w:pStyle w:val="Brezrazmikov"/>
              <w:rPr>
                <w:rFonts w:ascii="Arial" w:hAnsi="Arial" w:cs="Arial"/>
                <w:sz w:val="20"/>
                <w:szCs w:val="20"/>
              </w:rPr>
            </w:pPr>
          </w:p>
        </w:tc>
        <w:tc>
          <w:tcPr>
            <w:tcW w:w="1267" w:type="dxa"/>
            <w:vMerge/>
          </w:tcPr>
          <w:p w:rsidR="00E1739C" w:rsidRDefault="00E1739C" w:rsidP="00BF1B0A">
            <w:pPr>
              <w:pStyle w:val="Brezrazmikov"/>
              <w:rPr>
                <w:rFonts w:ascii="Arial" w:hAnsi="Arial" w:cs="Arial"/>
                <w:sz w:val="20"/>
                <w:szCs w:val="20"/>
              </w:rPr>
            </w:pPr>
          </w:p>
        </w:tc>
        <w:tc>
          <w:tcPr>
            <w:tcW w:w="1368" w:type="dxa"/>
            <w:vMerge/>
          </w:tcPr>
          <w:p w:rsidR="00E1739C" w:rsidRDefault="00E1739C" w:rsidP="00BF1B0A">
            <w:pPr>
              <w:pStyle w:val="Brezrazmikov"/>
              <w:rPr>
                <w:rFonts w:ascii="Arial" w:hAnsi="Arial" w:cs="Arial"/>
                <w:sz w:val="20"/>
                <w:szCs w:val="20"/>
              </w:rPr>
            </w:pPr>
          </w:p>
        </w:tc>
      </w:tr>
      <w:tr w:rsidR="00E1739C" w:rsidRPr="001352DC" w:rsidTr="00E1739C">
        <w:tc>
          <w:tcPr>
            <w:tcW w:w="5540" w:type="dxa"/>
            <w:gridSpan w:val="6"/>
            <w:shd w:val="clear" w:color="auto" w:fill="D9D9D9" w:themeFill="background1" w:themeFillShade="D9"/>
          </w:tcPr>
          <w:p w:rsidR="009F5DAC" w:rsidRPr="00077D8E" w:rsidRDefault="0012177E" w:rsidP="00BF1B0A">
            <w:pPr>
              <w:pStyle w:val="Brezrazmikov"/>
              <w:rPr>
                <w:rFonts w:ascii="Arial" w:hAnsi="Arial" w:cs="Arial"/>
                <w:b/>
                <w:sz w:val="20"/>
                <w:szCs w:val="20"/>
              </w:rPr>
            </w:pPr>
            <w:r w:rsidRPr="00077D8E">
              <w:rPr>
                <w:rFonts w:ascii="Arial" w:hAnsi="Arial" w:cs="Arial"/>
                <w:b/>
                <w:sz w:val="20"/>
                <w:szCs w:val="20"/>
              </w:rPr>
              <w:t>Merilo</w:t>
            </w:r>
            <w:r w:rsidR="009F5DAC" w:rsidRPr="00077D8E">
              <w:rPr>
                <w:rFonts w:ascii="Arial" w:hAnsi="Arial" w:cs="Arial"/>
                <w:b/>
                <w:sz w:val="20"/>
                <w:szCs w:val="20"/>
              </w:rPr>
              <w:t xml:space="preserve"> 1</w:t>
            </w:r>
            <w:r w:rsidR="00DB5B7B" w:rsidRPr="00077D8E">
              <w:rPr>
                <w:rFonts w:ascii="Arial" w:hAnsi="Arial" w:cs="Arial"/>
                <w:b/>
                <w:sz w:val="20"/>
                <w:szCs w:val="20"/>
              </w:rPr>
              <w:t>:</w:t>
            </w:r>
            <w:r w:rsidR="009F5DAC" w:rsidRPr="00077D8E">
              <w:rPr>
                <w:rFonts w:ascii="Arial" w:hAnsi="Arial" w:cs="Arial"/>
                <w:b/>
                <w:sz w:val="20"/>
                <w:szCs w:val="20"/>
              </w:rPr>
              <w:t xml:space="preserve"> prispev</w:t>
            </w:r>
            <w:r w:rsidR="00DB5B7B" w:rsidRPr="00077D8E">
              <w:rPr>
                <w:rFonts w:ascii="Arial" w:hAnsi="Arial" w:cs="Arial"/>
                <w:b/>
                <w:sz w:val="20"/>
                <w:szCs w:val="20"/>
              </w:rPr>
              <w:t>ek</w:t>
            </w:r>
            <w:r w:rsidR="009F5DAC" w:rsidRPr="00077D8E">
              <w:rPr>
                <w:rFonts w:ascii="Arial" w:hAnsi="Arial" w:cs="Arial"/>
                <w:b/>
                <w:sz w:val="20"/>
                <w:szCs w:val="20"/>
              </w:rPr>
              <w:t xml:space="preserve"> k ciljem na področju podnebnih sprememb (označite):</w:t>
            </w:r>
          </w:p>
        </w:tc>
        <w:tc>
          <w:tcPr>
            <w:tcW w:w="1266" w:type="dxa"/>
            <w:shd w:val="clear" w:color="auto" w:fill="D9D9D9" w:themeFill="background1" w:themeFillShade="D9"/>
          </w:tcPr>
          <w:p w:rsidR="009F5DAC" w:rsidRPr="00077D8E" w:rsidRDefault="009F5DAC" w:rsidP="00BF1B0A">
            <w:pPr>
              <w:pStyle w:val="Brezrazmikov"/>
              <w:rPr>
                <w:rFonts w:ascii="Arial" w:hAnsi="Arial" w:cs="Arial"/>
                <w:sz w:val="20"/>
                <w:szCs w:val="20"/>
              </w:rPr>
            </w:pPr>
            <w:r w:rsidRPr="00077D8E">
              <w:rPr>
                <w:rFonts w:ascii="Arial" w:hAnsi="Arial" w:cs="Arial"/>
                <w:sz w:val="20"/>
                <w:szCs w:val="20"/>
              </w:rPr>
              <w:t>blaženje</w:t>
            </w:r>
          </w:p>
        </w:tc>
        <w:tc>
          <w:tcPr>
            <w:tcW w:w="1267" w:type="dxa"/>
            <w:shd w:val="clear" w:color="auto" w:fill="D9D9D9" w:themeFill="background1" w:themeFillShade="D9"/>
          </w:tcPr>
          <w:p w:rsidR="009F5DAC" w:rsidRPr="00077D8E" w:rsidRDefault="009F5DAC" w:rsidP="00BF1B0A">
            <w:pPr>
              <w:pStyle w:val="Brezrazmikov"/>
              <w:rPr>
                <w:rFonts w:ascii="Arial" w:hAnsi="Arial" w:cs="Arial"/>
                <w:sz w:val="20"/>
                <w:szCs w:val="20"/>
              </w:rPr>
            </w:pPr>
            <w:r w:rsidRPr="00077D8E">
              <w:rPr>
                <w:rFonts w:ascii="Arial" w:hAnsi="Arial" w:cs="Arial"/>
                <w:sz w:val="20"/>
                <w:szCs w:val="20"/>
              </w:rPr>
              <w:t>prilagajanje</w:t>
            </w:r>
          </w:p>
        </w:tc>
        <w:tc>
          <w:tcPr>
            <w:tcW w:w="1368" w:type="dxa"/>
            <w:shd w:val="clear" w:color="auto" w:fill="D9D9D9" w:themeFill="background1" w:themeFillShade="D9"/>
          </w:tcPr>
          <w:p w:rsidR="009F5DAC" w:rsidRPr="00077D8E" w:rsidRDefault="009F5DAC" w:rsidP="00BF1B0A">
            <w:pPr>
              <w:pStyle w:val="Brezrazmikov"/>
              <w:rPr>
                <w:rFonts w:ascii="Arial" w:hAnsi="Arial" w:cs="Arial"/>
                <w:b/>
                <w:sz w:val="20"/>
                <w:szCs w:val="20"/>
              </w:rPr>
            </w:pPr>
            <w:r w:rsidRPr="00077D8E">
              <w:rPr>
                <w:rFonts w:ascii="Arial" w:hAnsi="Arial" w:cs="Arial"/>
                <w:b/>
                <w:sz w:val="20"/>
                <w:szCs w:val="20"/>
              </w:rPr>
              <w:t>blaženje in prilagajanje</w:t>
            </w:r>
          </w:p>
        </w:tc>
      </w:tr>
      <w:tr w:rsidR="009F5DAC" w:rsidRPr="001352DC" w:rsidTr="00AC089B">
        <w:tc>
          <w:tcPr>
            <w:tcW w:w="9441" w:type="dxa"/>
            <w:gridSpan w:val="9"/>
          </w:tcPr>
          <w:p w:rsidR="009F5DAC" w:rsidRPr="001352DC" w:rsidRDefault="009F5DAC" w:rsidP="00BF1B0A">
            <w:pPr>
              <w:pStyle w:val="Brezrazmikov"/>
              <w:rPr>
                <w:rFonts w:ascii="Arial" w:hAnsi="Arial" w:cs="Arial"/>
                <w:i/>
                <w:sz w:val="20"/>
                <w:szCs w:val="20"/>
              </w:rPr>
            </w:pPr>
          </w:p>
          <w:p w:rsidR="009F5DAC" w:rsidRPr="00077D8E" w:rsidRDefault="009F5DAC" w:rsidP="00BF1B0A">
            <w:pPr>
              <w:pStyle w:val="Brezrazmikov"/>
              <w:rPr>
                <w:rFonts w:ascii="Arial" w:hAnsi="Arial" w:cs="Arial"/>
                <w:sz w:val="20"/>
                <w:szCs w:val="20"/>
              </w:rPr>
            </w:pPr>
            <w:r w:rsidRPr="00077D8E">
              <w:rPr>
                <w:rFonts w:ascii="Arial" w:hAnsi="Arial" w:cs="Arial"/>
                <w:sz w:val="20"/>
                <w:szCs w:val="20"/>
              </w:rPr>
              <w:t>Izvedba ukrepov omogoča doseganje ciljev in obveznosti Republike Slovenije na področju podnebnih sprememb, prednostno na področjih, ki jih določa evropska zakonodaja in na katerih ima Republika Slovenija zaostanke pri izvajanju, t</w:t>
            </w:r>
            <w:r w:rsidR="00DB5B7B" w:rsidRPr="00077D8E">
              <w:rPr>
                <w:rFonts w:ascii="Arial" w:hAnsi="Arial" w:cs="Arial"/>
                <w:sz w:val="20"/>
                <w:szCs w:val="20"/>
              </w:rPr>
              <w:t>j.</w:t>
            </w:r>
            <w:r w:rsidRPr="00077D8E">
              <w:rPr>
                <w:rFonts w:ascii="Arial" w:hAnsi="Arial" w:cs="Arial"/>
                <w:sz w:val="20"/>
                <w:szCs w:val="20"/>
              </w:rPr>
              <w:t xml:space="preserve"> </w:t>
            </w:r>
            <w:r w:rsidR="00DB5B7B" w:rsidRPr="00077D8E">
              <w:rPr>
                <w:rFonts w:ascii="Arial" w:hAnsi="Arial" w:cs="Arial"/>
                <w:sz w:val="20"/>
                <w:szCs w:val="20"/>
              </w:rPr>
              <w:t xml:space="preserve">v </w:t>
            </w:r>
            <w:r w:rsidRPr="00077D8E">
              <w:rPr>
                <w:rFonts w:ascii="Arial" w:hAnsi="Arial" w:cs="Arial"/>
                <w:sz w:val="20"/>
                <w:szCs w:val="20"/>
              </w:rPr>
              <w:t>sektor</w:t>
            </w:r>
            <w:r w:rsidR="00DB5B7B" w:rsidRPr="00077D8E">
              <w:rPr>
                <w:rFonts w:ascii="Arial" w:hAnsi="Arial" w:cs="Arial"/>
                <w:sz w:val="20"/>
                <w:szCs w:val="20"/>
              </w:rPr>
              <w:t>ju</w:t>
            </w:r>
            <w:r w:rsidRPr="00077D8E">
              <w:rPr>
                <w:rFonts w:ascii="Arial" w:hAnsi="Arial" w:cs="Arial"/>
                <w:sz w:val="20"/>
                <w:szCs w:val="20"/>
              </w:rPr>
              <w:t xml:space="preserve"> promet.</w:t>
            </w:r>
          </w:p>
          <w:p w:rsidR="009F5DAC" w:rsidRPr="00077D8E" w:rsidRDefault="009F5DAC" w:rsidP="00BF1B0A">
            <w:pPr>
              <w:pStyle w:val="Brezrazmikov"/>
              <w:rPr>
                <w:rFonts w:ascii="Arial" w:hAnsi="Arial" w:cs="Arial"/>
                <w:i/>
                <w:sz w:val="20"/>
                <w:szCs w:val="20"/>
                <w:lang w:eastAsia="sl-SI"/>
              </w:rPr>
            </w:pPr>
          </w:p>
          <w:p w:rsidR="00D63DEE" w:rsidRPr="00077D8E" w:rsidRDefault="009F5DAC" w:rsidP="00D63DEE">
            <w:pPr>
              <w:pStyle w:val="Brezrazmikov"/>
              <w:rPr>
                <w:rFonts w:ascii="Arial" w:hAnsi="Arial" w:cs="Arial"/>
                <w:sz w:val="20"/>
                <w:szCs w:val="20"/>
              </w:rPr>
            </w:pPr>
            <w:r w:rsidRPr="00077D8E">
              <w:rPr>
                <w:rFonts w:ascii="Arial" w:hAnsi="Arial" w:cs="Arial"/>
                <w:sz w:val="20"/>
                <w:szCs w:val="20"/>
              </w:rPr>
              <w:t xml:space="preserve">Ocena prispevka k zmanjševanju emisij toplogrednih plinov: </w:t>
            </w:r>
          </w:p>
          <w:p w:rsidR="00D63DEE" w:rsidRPr="00077D8E" w:rsidRDefault="00D63DEE" w:rsidP="00D63DEE">
            <w:pPr>
              <w:pStyle w:val="Brezrazmikov"/>
              <w:rPr>
                <w:rFonts w:ascii="Arial" w:hAnsi="Arial" w:cs="Arial"/>
                <w:sz w:val="20"/>
                <w:szCs w:val="20"/>
              </w:rPr>
            </w:pPr>
            <w:r w:rsidRPr="00077D8E">
              <w:rPr>
                <w:rFonts w:ascii="Arial" w:hAnsi="Arial" w:cs="Arial"/>
                <w:sz w:val="20"/>
                <w:szCs w:val="20"/>
              </w:rPr>
              <w:t>Ocene ukrepov, ki pomenijo kombinacijo izogiba</w:t>
            </w:r>
            <w:r w:rsidR="00DB5B7B" w:rsidRPr="00077D8E">
              <w:rPr>
                <w:rFonts w:ascii="Arial" w:hAnsi="Arial" w:cs="Arial"/>
                <w:sz w:val="20"/>
                <w:szCs w:val="20"/>
              </w:rPr>
              <w:t>nja</w:t>
            </w:r>
            <w:r w:rsidRPr="00077D8E">
              <w:rPr>
                <w:rFonts w:ascii="Arial" w:hAnsi="Arial" w:cs="Arial"/>
                <w:sz w:val="20"/>
                <w:szCs w:val="20"/>
              </w:rPr>
              <w:t xml:space="preserve"> in preusmeritve potovanj z avtomobilom, bi lahko prispevale več kot 20 % k zmanjšanju emisij TGP glede na BAU</w:t>
            </w:r>
            <w:r w:rsidR="00DB5B7B" w:rsidRPr="00077D8E">
              <w:rPr>
                <w:rFonts w:ascii="Arial" w:hAnsi="Arial" w:cs="Arial"/>
                <w:sz w:val="20"/>
                <w:szCs w:val="20"/>
              </w:rPr>
              <w:t>-</w:t>
            </w:r>
            <w:r w:rsidRPr="00077D8E">
              <w:rPr>
                <w:rFonts w:ascii="Arial" w:hAnsi="Arial" w:cs="Arial"/>
                <w:sz w:val="20"/>
                <w:szCs w:val="20"/>
              </w:rPr>
              <w:t xml:space="preserve">scenarij po nekaterih ocenah. Ker gre za sklop povezanih ukrepov, je ocena o znižanju emisij vezana na število izvedenih naložb. </w:t>
            </w:r>
          </w:p>
          <w:p w:rsidR="00B36025" w:rsidRPr="00077D8E" w:rsidRDefault="00B36025" w:rsidP="00B36025">
            <w:pPr>
              <w:pStyle w:val="Brezrazmikov"/>
              <w:rPr>
                <w:rFonts w:ascii="Arial" w:hAnsi="Arial" w:cs="Arial"/>
                <w:sz w:val="20"/>
                <w:szCs w:val="20"/>
              </w:rPr>
            </w:pPr>
          </w:p>
          <w:p w:rsidR="00B36025" w:rsidRPr="00D63DEE" w:rsidRDefault="00B36025" w:rsidP="00D63DEE">
            <w:pPr>
              <w:pStyle w:val="Brezrazmikov"/>
              <w:rPr>
                <w:rFonts w:ascii="Arial" w:hAnsi="Arial" w:cs="Arial"/>
                <w:b/>
                <w:sz w:val="20"/>
                <w:szCs w:val="20"/>
              </w:rPr>
            </w:pPr>
            <w:r w:rsidRPr="00077D8E">
              <w:rPr>
                <w:rFonts w:ascii="Arial" w:hAnsi="Arial" w:cs="Arial"/>
                <w:sz w:val="20"/>
                <w:szCs w:val="20"/>
              </w:rPr>
              <w:t>Izboljšana infrastruktura pripomore k povečanju trajnostne mobilnosti. Po izračunih Evropske agencije za okolje iz leta 2013 z menjavo sredstev prevoza dosežemo velike učinke pri zmanjšanju emisij TGP. Z izbiro kolesa namesto osebnega avtomobila prihranimo 104 g CO2 na vsak potniški kilometer (PK), z izbiro električnega vlaka prihranimo 90 g CO2/PK</w:t>
            </w:r>
            <w:r w:rsidR="00DB5B7B" w:rsidRPr="00077D8E">
              <w:rPr>
                <w:rFonts w:ascii="Arial" w:hAnsi="Arial" w:cs="Arial"/>
                <w:sz w:val="20"/>
                <w:szCs w:val="20"/>
              </w:rPr>
              <w:t>,</w:t>
            </w:r>
            <w:r w:rsidRPr="00077D8E">
              <w:rPr>
                <w:rFonts w:ascii="Arial" w:hAnsi="Arial" w:cs="Arial"/>
                <w:sz w:val="20"/>
                <w:szCs w:val="20"/>
              </w:rPr>
              <w:t xml:space="preserve"> z izbiro avtobusa 36 g</w:t>
            </w:r>
            <w:r w:rsidR="00AF083B">
              <w:rPr>
                <w:rFonts w:ascii="Arial" w:hAnsi="Arial" w:cs="Arial"/>
                <w:sz w:val="20"/>
                <w:szCs w:val="20"/>
              </w:rPr>
              <w:t xml:space="preserve"> </w:t>
            </w:r>
            <w:r w:rsidRPr="00077D8E">
              <w:rPr>
                <w:rFonts w:ascii="Arial" w:hAnsi="Arial" w:cs="Arial"/>
                <w:sz w:val="20"/>
                <w:szCs w:val="20"/>
              </w:rPr>
              <w:t>CO2/PK ter z izbiro električnega avtomobila prihranimo več kot 50g CO2/ PK</w:t>
            </w:r>
            <w:r>
              <w:rPr>
                <w:rFonts w:ascii="Arial" w:hAnsi="Arial" w:cs="Arial"/>
                <w:b/>
                <w:sz w:val="20"/>
                <w:szCs w:val="20"/>
              </w:rPr>
              <w:t xml:space="preserve">. </w:t>
            </w:r>
          </w:p>
          <w:p w:rsidR="009F5DAC" w:rsidRPr="001352DC" w:rsidRDefault="009F5DAC" w:rsidP="00BF1B0A">
            <w:pPr>
              <w:pStyle w:val="Brezrazmikov"/>
              <w:rPr>
                <w:rFonts w:ascii="Arial" w:hAnsi="Arial" w:cs="Arial"/>
                <w:sz w:val="20"/>
                <w:szCs w:val="20"/>
              </w:rPr>
            </w:pPr>
          </w:p>
        </w:tc>
      </w:tr>
      <w:tr w:rsidR="00E1739C" w:rsidRPr="001352DC" w:rsidTr="00E1739C">
        <w:tc>
          <w:tcPr>
            <w:tcW w:w="5540" w:type="dxa"/>
            <w:gridSpan w:val="6"/>
            <w:shd w:val="clear" w:color="auto" w:fill="D9D9D9" w:themeFill="background1" w:themeFillShade="D9"/>
          </w:tcPr>
          <w:p w:rsidR="009F5DAC" w:rsidRPr="00077D8E" w:rsidRDefault="0012177E" w:rsidP="00BF1B0A">
            <w:pPr>
              <w:pStyle w:val="Brezrazmikov"/>
              <w:rPr>
                <w:rFonts w:ascii="Arial" w:hAnsi="Arial" w:cs="Arial"/>
                <w:b/>
                <w:sz w:val="20"/>
                <w:szCs w:val="20"/>
              </w:rPr>
            </w:pPr>
            <w:r w:rsidRPr="00077D8E">
              <w:rPr>
                <w:rFonts w:ascii="Arial" w:hAnsi="Arial" w:cs="Arial"/>
                <w:b/>
                <w:sz w:val="20"/>
                <w:szCs w:val="20"/>
              </w:rPr>
              <w:t>Merilo</w:t>
            </w:r>
            <w:r w:rsidR="009F5DAC" w:rsidRPr="00077D8E">
              <w:rPr>
                <w:rFonts w:ascii="Arial" w:hAnsi="Arial" w:cs="Arial"/>
                <w:b/>
                <w:sz w:val="20"/>
                <w:szCs w:val="20"/>
              </w:rPr>
              <w:t xml:space="preserve"> 2</w:t>
            </w:r>
            <w:r w:rsidR="00DB5B7B" w:rsidRPr="00077D8E">
              <w:rPr>
                <w:rFonts w:ascii="Arial" w:hAnsi="Arial" w:cs="Arial"/>
                <w:b/>
                <w:sz w:val="20"/>
                <w:szCs w:val="20"/>
              </w:rPr>
              <w:t>:</w:t>
            </w:r>
            <w:r w:rsidR="009F5DAC" w:rsidRPr="00077D8E">
              <w:rPr>
                <w:rFonts w:ascii="Arial" w:hAnsi="Arial" w:cs="Arial"/>
                <w:b/>
                <w:sz w:val="20"/>
                <w:szCs w:val="20"/>
              </w:rPr>
              <w:t xml:space="preserve"> izpolnjevanj</w:t>
            </w:r>
            <w:r w:rsidR="00DB5B7B" w:rsidRPr="00077D8E">
              <w:rPr>
                <w:rFonts w:ascii="Arial" w:hAnsi="Arial" w:cs="Arial"/>
                <w:b/>
                <w:sz w:val="20"/>
                <w:szCs w:val="20"/>
              </w:rPr>
              <w:t>e</w:t>
            </w:r>
            <w:r w:rsidR="009F5DAC" w:rsidRPr="00077D8E">
              <w:rPr>
                <w:rFonts w:ascii="Arial" w:hAnsi="Arial" w:cs="Arial"/>
                <w:b/>
                <w:sz w:val="20"/>
                <w:szCs w:val="20"/>
              </w:rPr>
              <w:t xml:space="preserve"> mednarodnih obveznosti</w:t>
            </w:r>
          </w:p>
        </w:tc>
        <w:tc>
          <w:tcPr>
            <w:tcW w:w="1266" w:type="dxa"/>
            <w:shd w:val="clear" w:color="auto" w:fill="D9D9D9" w:themeFill="background1" w:themeFillShade="D9"/>
          </w:tcPr>
          <w:p w:rsidR="009F5DAC" w:rsidRPr="00FE435D" w:rsidRDefault="009F5DAC" w:rsidP="00BF1B0A">
            <w:pPr>
              <w:pStyle w:val="Brezrazmikov"/>
              <w:rPr>
                <w:rFonts w:ascii="Arial" w:hAnsi="Arial" w:cs="Arial"/>
                <w:b/>
                <w:sz w:val="20"/>
                <w:szCs w:val="20"/>
              </w:rPr>
            </w:pPr>
            <w:r w:rsidRPr="00FE435D">
              <w:rPr>
                <w:rFonts w:ascii="Arial" w:hAnsi="Arial" w:cs="Arial"/>
                <w:b/>
                <w:sz w:val="20"/>
                <w:szCs w:val="20"/>
              </w:rPr>
              <w:t>da</w:t>
            </w:r>
          </w:p>
        </w:tc>
        <w:tc>
          <w:tcPr>
            <w:tcW w:w="1267" w:type="dxa"/>
            <w:shd w:val="clear" w:color="auto" w:fill="D9D9D9" w:themeFill="background1" w:themeFillShade="D9"/>
          </w:tcPr>
          <w:p w:rsidR="009F5DAC" w:rsidRPr="001352DC" w:rsidRDefault="009F5DAC" w:rsidP="00BF1B0A">
            <w:pPr>
              <w:pStyle w:val="Brezrazmikov"/>
              <w:rPr>
                <w:rFonts w:ascii="Arial" w:hAnsi="Arial" w:cs="Arial"/>
                <w:sz w:val="20"/>
                <w:szCs w:val="20"/>
              </w:rPr>
            </w:pPr>
            <w:r w:rsidRPr="001352DC">
              <w:rPr>
                <w:rFonts w:ascii="Arial" w:hAnsi="Arial" w:cs="Arial"/>
                <w:sz w:val="20"/>
                <w:szCs w:val="20"/>
              </w:rPr>
              <w:t>ne</w:t>
            </w:r>
          </w:p>
        </w:tc>
        <w:tc>
          <w:tcPr>
            <w:tcW w:w="1368" w:type="dxa"/>
            <w:shd w:val="clear" w:color="auto" w:fill="D9D9D9" w:themeFill="background1" w:themeFillShade="D9"/>
          </w:tcPr>
          <w:p w:rsidR="009F5DAC" w:rsidRPr="001352DC" w:rsidRDefault="009F5DAC" w:rsidP="00BF1B0A">
            <w:pPr>
              <w:pStyle w:val="Brezrazmikov"/>
              <w:rPr>
                <w:rFonts w:ascii="Arial" w:hAnsi="Arial" w:cs="Arial"/>
                <w:sz w:val="20"/>
                <w:szCs w:val="20"/>
              </w:rPr>
            </w:pPr>
            <w:r w:rsidRPr="001352DC">
              <w:rPr>
                <w:rFonts w:ascii="Arial" w:hAnsi="Arial" w:cs="Arial"/>
                <w:sz w:val="20"/>
                <w:szCs w:val="20"/>
              </w:rPr>
              <w:t>posredno</w:t>
            </w:r>
          </w:p>
        </w:tc>
      </w:tr>
      <w:tr w:rsidR="009F5DAC" w:rsidRPr="001352DC" w:rsidTr="00AC089B">
        <w:tc>
          <w:tcPr>
            <w:tcW w:w="9441" w:type="dxa"/>
            <w:gridSpan w:val="9"/>
          </w:tcPr>
          <w:p w:rsidR="009F5DAC" w:rsidRPr="001352DC" w:rsidRDefault="009F5DAC" w:rsidP="00BF1B0A">
            <w:pPr>
              <w:pStyle w:val="Brezrazmikov"/>
              <w:rPr>
                <w:rFonts w:ascii="Arial" w:hAnsi="Arial" w:cs="Arial"/>
                <w:i/>
                <w:sz w:val="20"/>
                <w:szCs w:val="20"/>
              </w:rPr>
            </w:pPr>
          </w:p>
          <w:p w:rsidR="009F5DAC" w:rsidRPr="00077D8E" w:rsidRDefault="009F5DAC" w:rsidP="00BF1B0A">
            <w:pPr>
              <w:pStyle w:val="Brezrazmikov"/>
              <w:rPr>
                <w:rFonts w:ascii="Arial" w:hAnsi="Arial" w:cs="Arial"/>
                <w:sz w:val="20"/>
                <w:szCs w:val="20"/>
              </w:rPr>
            </w:pPr>
            <w:r w:rsidRPr="00077D8E">
              <w:rPr>
                <w:rFonts w:ascii="Arial" w:hAnsi="Arial" w:cs="Arial"/>
                <w:sz w:val="20"/>
                <w:szCs w:val="20"/>
              </w:rPr>
              <w:t xml:space="preserve">Ukrep prispeva k izpolnjevanju mednarodnih obveznosti Republike Slovenije v okviru </w:t>
            </w:r>
            <w:r w:rsidR="00F968CF" w:rsidRPr="00077D8E">
              <w:rPr>
                <w:rFonts w:ascii="Arial" w:hAnsi="Arial" w:cs="Arial"/>
                <w:sz w:val="20"/>
                <w:szCs w:val="20"/>
              </w:rPr>
              <w:t>svetovni</w:t>
            </w:r>
            <w:r w:rsidRPr="00077D8E">
              <w:rPr>
                <w:rFonts w:ascii="Arial" w:hAnsi="Arial" w:cs="Arial"/>
                <w:sz w:val="20"/>
                <w:szCs w:val="20"/>
              </w:rPr>
              <w:t>h podnebnih prizadevanj v skladu s Pariškim sporazumom, še zlasti za zmanjševanje emisij toplogrednih plinov v sektorju promet.</w:t>
            </w:r>
          </w:p>
          <w:p w:rsidR="009F5DAC" w:rsidRPr="001352DC" w:rsidRDefault="009F5DAC" w:rsidP="00BF1B0A">
            <w:pPr>
              <w:pStyle w:val="Brezrazmikov"/>
              <w:rPr>
                <w:rFonts w:ascii="Arial" w:hAnsi="Arial" w:cs="Arial"/>
                <w:sz w:val="20"/>
                <w:szCs w:val="20"/>
              </w:rPr>
            </w:pPr>
          </w:p>
        </w:tc>
      </w:tr>
      <w:tr w:rsidR="00E1739C" w:rsidRPr="001352DC" w:rsidTr="00E1739C">
        <w:tc>
          <w:tcPr>
            <w:tcW w:w="5540" w:type="dxa"/>
            <w:gridSpan w:val="6"/>
            <w:shd w:val="clear" w:color="auto" w:fill="D9D9D9" w:themeFill="background1" w:themeFillShade="D9"/>
          </w:tcPr>
          <w:p w:rsidR="009F5DAC" w:rsidRPr="00767A85" w:rsidRDefault="0012177E" w:rsidP="00BF1B0A">
            <w:pPr>
              <w:pStyle w:val="Brezrazmikov"/>
              <w:rPr>
                <w:rFonts w:ascii="Arial" w:hAnsi="Arial" w:cs="Arial"/>
                <w:b/>
                <w:sz w:val="20"/>
                <w:szCs w:val="20"/>
              </w:rPr>
            </w:pPr>
            <w:r w:rsidRPr="00767A85">
              <w:rPr>
                <w:rFonts w:ascii="Arial" w:hAnsi="Arial" w:cs="Arial"/>
                <w:b/>
                <w:sz w:val="20"/>
                <w:szCs w:val="20"/>
              </w:rPr>
              <w:t>Merilo</w:t>
            </w:r>
            <w:r w:rsidR="009F5DAC" w:rsidRPr="00767A85">
              <w:rPr>
                <w:rFonts w:ascii="Arial" w:hAnsi="Arial" w:cs="Arial"/>
                <w:b/>
                <w:sz w:val="20"/>
                <w:szCs w:val="20"/>
              </w:rPr>
              <w:t xml:space="preserve"> 3</w:t>
            </w:r>
            <w:r w:rsidR="00DB5B7B" w:rsidRPr="00767A85">
              <w:rPr>
                <w:rFonts w:ascii="Arial" w:hAnsi="Arial" w:cs="Arial"/>
                <w:b/>
                <w:sz w:val="20"/>
                <w:szCs w:val="20"/>
              </w:rPr>
              <w:t>:</w:t>
            </w:r>
            <w:r w:rsidR="009F5DAC" w:rsidRPr="00767A85">
              <w:rPr>
                <w:rFonts w:ascii="Arial" w:hAnsi="Arial" w:cs="Arial"/>
                <w:b/>
                <w:sz w:val="20"/>
                <w:szCs w:val="20"/>
              </w:rPr>
              <w:t xml:space="preserve"> dodan</w:t>
            </w:r>
            <w:r w:rsidR="00DB5B7B" w:rsidRPr="00767A85">
              <w:rPr>
                <w:rFonts w:ascii="Arial" w:hAnsi="Arial" w:cs="Arial"/>
                <w:b/>
                <w:sz w:val="20"/>
                <w:szCs w:val="20"/>
              </w:rPr>
              <w:t>a</w:t>
            </w:r>
            <w:r w:rsidR="009F5DAC" w:rsidRPr="00767A85">
              <w:rPr>
                <w:rFonts w:ascii="Arial" w:hAnsi="Arial" w:cs="Arial"/>
                <w:b/>
                <w:sz w:val="20"/>
                <w:szCs w:val="20"/>
              </w:rPr>
              <w:t xml:space="preserve"> vrednost</w:t>
            </w:r>
          </w:p>
        </w:tc>
        <w:tc>
          <w:tcPr>
            <w:tcW w:w="1266" w:type="dxa"/>
            <w:shd w:val="clear" w:color="auto" w:fill="D9D9D9" w:themeFill="background1" w:themeFillShade="D9"/>
          </w:tcPr>
          <w:p w:rsidR="009F5DAC" w:rsidRPr="00FE435D" w:rsidRDefault="009F5DAC" w:rsidP="00BF1B0A">
            <w:pPr>
              <w:pStyle w:val="Brezrazmikov"/>
              <w:rPr>
                <w:rFonts w:ascii="Arial" w:hAnsi="Arial" w:cs="Arial"/>
                <w:b/>
                <w:sz w:val="20"/>
                <w:szCs w:val="20"/>
              </w:rPr>
            </w:pPr>
            <w:r w:rsidRPr="00FE435D">
              <w:rPr>
                <w:rFonts w:ascii="Arial" w:hAnsi="Arial" w:cs="Arial"/>
                <w:b/>
                <w:sz w:val="20"/>
                <w:szCs w:val="20"/>
              </w:rPr>
              <w:t>da</w:t>
            </w:r>
          </w:p>
        </w:tc>
        <w:tc>
          <w:tcPr>
            <w:tcW w:w="1267" w:type="dxa"/>
            <w:shd w:val="clear" w:color="auto" w:fill="D9D9D9" w:themeFill="background1" w:themeFillShade="D9"/>
          </w:tcPr>
          <w:p w:rsidR="009F5DAC" w:rsidRPr="001352DC" w:rsidRDefault="009F5DAC" w:rsidP="00BF1B0A">
            <w:pPr>
              <w:pStyle w:val="Brezrazmikov"/>
              <w:rPr>
                <w:rFonts w:ascii="Arial" w:hAnsi="Arial" w:cs="Arial"/>
                <w:sz w:val="20"/>
                <w:szCs w:val="20"/>
              </w:rPr>
            </w:pPr>
            <w:r w:rsidRPr="001352DC">
              <w:rPr>
                <w:rFonts w:ascii="Arial" w:hAnsi="Arial" w:cs="Arial"/>
                <w:sz w:val="20"/>
                <w:szCs w:val="20"/>
              </w:rPr>
              <w:t>ne</w:t>
            </w:r>
          </w:p>
        </w:tc>
        <w:tc>
          <w:tcPr>
            <w:tcW w:w="1368" w:type="dxa"/>
            <w:shd w:val="clear" w:color="auto" w:fill="D9D9D9" w:themeFill="background1" w:themeFillShade="D9"/>
          </w:tcPr>
          <w:p w:rsidR="009F5DAC" w:rsidRPr="001352DC" w:rsidRDefault="009F5DAC" w:rsidP="00BF1B0A">
            <w:pPr>
              <w:pStyle w:val="Brezrazmikov"/>
              <w:rPr>
                <w:rFonts w:ascii="Arial" w:hAnsi="Arial" w:cs="Arial"/>
                <w:sz w:val="20"/>
                <w:szCs w:val="20"/>
              </w:rPr>
            </w:pPr>
            <w:r w:rsidRPr="001352DC">
              <w:rPr>
                <w:rFonts w:ascii="Arial" w:hAnsi="Arial" w:cs="Arial"/>
                <w:sz w:val="20"/>
                <w:szCs w:val="20"/>
              </w:rPr>
              <w:t>posredno</w:t>
            </w:r>
          </w:p>
        </w:tc>
      </w:tr>
      <w:tr w:rsidR="009F5DAC" w:rsidRPr="001352DC" w:rsidTr="00AC089B">
        <w:tc>
          <w:tcPr>
            <w:tcW w:w="9441" w:type="dxa"/>
            <w:gridSpan w:val="9"/>
          </w:tcPr>
          <w:p w:rsidR="009F5DAC" w:rsidRPr="00767A85" w:rsidRDefault="009F5DAC" w:rsidP="00BF1B0A">
            <w:pPr>
              <w:pStyle w:val="Brezrazmikov"/>
              <w:rPr>
                <w:rFonts w:ascii="Arial" w:hAnsi="Arial" w:cs="Arial"/>
                <w:i/>
                <w:sz w:val="20"/>
                <w:szCs w:val="20"/>
                <w:lang w:eastAsia="sl-SI"/>
              </w:rPr>
            </w:pPr>
          </w:p>
          <w:p w:rsidR="009F5DAC" w:rsidRPr="00767A85" w:rsidRDefault="009F5DAC" w:rsidP="00BF1B0A">
            <w:pPr>
              <w:pStyle w:val="Brezrazmikov"/>
              <w:rPr>
                <w:rFonts w:ascii="Arial" w:hAnsi="Arial" w:cs="Arial"/>
                <w:sz w:val="20"/>
                <w:szCs w:val="20"/>
              </w:rPr>
            </w:pPr>
            <w:r w:rsidRPr="00767A85">
              <w:rPr>
                <w:rFonts w:ascii="Arial" w:hAnsi="Arial" w:cs="Arial"/>
                <w:sz w:val="20"/>
                <w:szCs w:val="20"/>
              </w:rPr>
              <w:t xml:space="preserve">Ukrep dopolnjuje ukrepe </w:t>
            </w:r>
            <w:r w:rsidR="00DB5B7B" w:rsidRPr="00767A85">
              <w:rPr>
                <w:rFonts w:ascii="Arial" w:hAnsi="Arial" w:cs="Arial"/>
                <w:sz w:val="20"/>
                <w:szCs w:val="20"/>
              </w:rPr>
              <w:t xml:space="preserve">iz </w:t>
            </w:r>
            <w:r w:rsidRPr="00767A85">
              <w:rPr>
                <w:rFonts w:ascii="Arial" w:hAnsi="Arial" w:cs="Arial"/>
                <w:sz w:val="20"/>
                <w:szCs w:val="20"/>
              </w:rPr>
              <w:t>Operativn</w:t>
            </w:r>
            <w:r w:rsidR="002B7114">
              <w:rPr>
                <w:rFonts w:ascii="Arial" w:hAnsi="Arial" w:cs="Arial"/>
                <w:sz w:val="20"/>
                <w:szCs w:val="20"/>
              </w:rPr>
              <w:t>ega</w:t>
            </w:r>
            <w:r w:rsidRPr="00767A85">
              <w:rPr>
                <w:rFonts w:ascii="Arial" w:hAnsi="Arial" w:cs="Arial"/>
                <w:sz w:val="20"/>
                <w:szCs w:val="20"/>
              </w:rPr>
              <w:t xml:space="preserve"> program</w:t>
            </w:r>
            <w:r w:rsidR="002B7114">
              <w:rPr>
                <w:rFonts w:ascii="Arial" w:hAnsi="Arial" w:cs="Arial"/>
                <w:sz w:val="20"/>
                <w:szCs w:val="20"/>
              </w:rPr>
              <w:t>a</w:t>
            </w:r>
            <w:r w:rsidRPr="00767A85">
              <w:rPr>
                <w:rFonts w:ascii="Arial" w:hAnsi="Arial" w:cs="Arial"/>
                <w:sz w:val="20"/>
                <w:szCs w:val="20"/>
              </w:rPr>
              <w:t xml:space="preserve"> za izvajanje </w:t>
            </w:r>
            <w:r w:rsidR="00DB5B7B" w:rsidRPr="00767A85">
              <w:rPr>
                <w:rFonts w:ascii="Arial" w:hAnsi="Arial" w:cs="Arial"/>
                <w:sz w:val="20"/>
                <w:szCs w:val="20"/>
              </w:rPr>
              <w:t>e</w:t>
            </w:r>
            <w:r w:rsidRPr="00767A85">
              <w:rPr>
                <w:rFonts w:ascii="Arial" w:hAnsi="Arial" w:cs="Arial"/>
                <w:sz w:val="20"/>
                <w:szCs w:val="20"/>
              </w:rPr>
              <w:t>vropske kohezijske politike v obdobju 2014</w:t>
            </w:r>
            <w:r w:rsidR="00DB5B7B" w:rsidRPr="00767A85">
              <w:rPr>
                <w:rFonts w:ascii="Arial" w:hAnsi="Arial" w:cs="Arial"/>
                <w:sz w:val="20"/>
                <w:szCs w:val="20"/>
              </w:rPr>
              <w:t>–</w:t>
            </w:r>
            <w:r w:rsidRPr="00767A85">
              <w:rPr>
                <w:rFonts w:ascii="Arial" w:hAnsi="Arial" w:cs="Arial"/>
                <w:sz w:val="20"/>
                <w:szCs w:val="20"/>
              </w:rPr>
              <w:t xml:space="preserve">2020 (OP EKP) v okviru prednostne osi za spodbujanje </w:t>
            </w:r>
            <w:proofErr w:type="spellStart"/>
            <w:r w:rsidRPr="00767A85">
              <w:rPr>
                <w:rFonts w:ascii="Arial" w:hAnsi="Arial" w:cs="Arial"/>
                <w:sz w:val="20"/>
                <w:szCs w:val="20"/>
              </w:rPr>
              <w:t>nizkoogljičnih</w:t>
            </w:r>
            <w:proofErr w:type="spellEnd"/>
            <w:r w:rsidRPr="00767A85">
              <w:rPr>
                <w:rFonts w:ascii="Arial" w:hAnsi="Arial" w:cs="Arial"/>
                <w:sz w:val="20"/>
                <w:szCs w:val="20"/>
              </w:rPr>
              <w:t xml:space="preserve"> strategij za vse vrste območij, zlasti za mestna območja, vključno s spodbujanjem trajnostne </w:t>
            </w:r>
            <w:proofErr w:type="spellStart"/>
            <w:r w:rsidR="00DB5B7B" w:rsidRPr="00767A85">
              <w:rPr>
                <w:rFonts w:ascii="Arial" w:hAnsi="Arial" w:cs="Arial"/>
                <w:sz w:val="20"/>
                <w:szCs w:val="20"/>
              </w:rPr>
              <w:t>večnačinovne</w:t>
            </w:r>
            <w:proofErr w:type="spellEnd"/>
            <w:r w:rsidRPr="00767A85">
              <w:rPr>
                <w:rFonts w:ascii="Arial" w:hAnsi="Arial" w:cs="Arial"/>
                <w:sz w:val="20"/>
                <w:szCs w:val="20"/>
              </w:rPr>
              <w:t xml:space="preserve"> urbane mobilnosti in ustreznimi omilitvenimi prilagoditvenimi ukrepi, omogoča financiranje ukrepov trajnostne mobilnosti. V tekočem programskem obdobju je </w:t>
            </w:r>
            <w:r w:rsidR="00DB5B7B" w:rsidRPr="00767A85">
              <w:rPr>
                <w:rFonts w:ascii="Arial" w:hAnsi="Arial" w:cs="Arial"/>
                <w:sz w:val="20"/>
                <w:szCs w:val="20"/>
              </w:rPr>
              <w:t>Ministrstvo za infrastrukturo</w:t>
            </w:r>
            <w:r w:rsidRPr="00767A85">
              <w:rPr>
                <w:rFonts w:ascii="Arial" w:hAnsi="Arial" w:cs="Arial"/>
                <w:sz w:val="20"/>
                <w:szCs w:val="20"/>
              </w:rPr>
              <w:t xml:space="preserve"> že sofinanciral</w:t>
            </w:r>
            <w:r w:rsidR="00DB5B7B" w:rsidRPr="00767A85">
              <w:rPr>
                <w:rFonts w:ascii="Arial" w:hAnsi="Arial" w:cs="Arial"/>
                <w:sz w:val="20"/>
                <w:szCs w:val="20"/>
              </w:rPr>
              <w:t>o</w:t>
            </w:r>
            <w:r w:rsidRPr="00767A85">
              <w:rPr>
                <w:rFonts w:ascii="Arial" w:hAnsi="Arial" w:cs="Arial"/>
                <w:sz w:val="20"/>
                <w:szCs w:val="20"/>
              </w:rPr>
              <w:t xml:space="preserve"> izdelav</w:t>
            </w:r>
            <w:r w:rsidR="00DB5B7B" w:rsidRPr="00767A85">
              <w:rPr>
                <w:rFonts w:ascii="Arial" w:hAnsi="Arial" w:cs="Arial"/>
                <w:sz w:val="20"/>
                <w:szCs w:val="20"/>
              </w:rPr>
              <w:t>o</w:t>
            </w:r>
            <w:r w:rsidRPr="00767A85">
              <w:rPr>
                <w:rFonts w:ascii="Arial" w:hAnsi="Arial" w:cs="Arial"/>
                <w:sz w:val="20"/>
                <w:szCs w:val="20"/>
              </w:rPr>
              <w:t xml:space="preserve"> celostnih prometnih strategij občin, ureditev </w:t>
            </w:r>
            <w:r w:rsidR="001A3B3D" w:rsidRPr="00767A85">
              <w:rPr>
                <w:rFonts w:ascii="Arial" w:hAnsi="Arial" w:cs="Arial"/>
                <w:sz w:val="20"/>
                <w:szCs w:val="20"/>
              </w:rPr>
              <w:t>oziroma</w:t>
            </w:r>
            <w:r w:rsidRPr="00767A85">
              <w:rPr>
                <w:rFonts w:ascii="Arial" w:hAnsi="Arial" w:cs="Arial"/>
                <w:sz w:val="20"/>
                <w:szCs w:val="20"/>
              </w:rPr>
              <w:t xml:space="preserve"> gradnjo površin za pešce, kolesarsko infrastrukturo, sistem P</w:t>
            </w:r>
            <w:r w:rsidR="00DB5B7B" w:rsidRPr="00767A85">
              <w:rPr>
                <w:rFonts w:ascii="Arial" w:hAnsi="Arial" w:cs="Arial"/>
                <w:sz w:val="20"/>
                <w:szCs w:val="20"/>
              </w:rPr>
              <w:t xml:space="preserve"> </w:t>
            </w:r>
            <w:r w:rsidRPr="00767A85">
              <w:rPr>
                <w:rFonts w:ascii="Arial" w:hAnsi="Arial" w:cs="Arial"/>
                <w:sz w:val="20"/>
                <w:szCs w:val="20"/>
              </w:rPr>
              <w:t>+</w:t>
            </w:r>
            <w:r w:rsidR="00DB5B7B" w:rsidRPr="00767A85">
              <w:rPr>
                <w:rFonts w:ascii="Arial" w:hAnsi="Arial" w:cs="Arial"/>
                <w:sz w:val="20"/>
                <w:szCs w:val="20"/>
              </w:rPr>
              <w:t xml:space="preserve"> </w:t>
            </w:r>
            <w:r w:rsidRPr="00767A85">
              <w:rPr>
                <w:rFonts w:ascii="Arial" w:hAnsi="Arial" w:cs="Arial"/>
                <w:sz w:val="20"/>
                <w:szCs w:val="20"/>
              </w:rPr>
              <w:t xml:space="preserve">R (parkiraj in se pelji) in ureditev postajališč javnega prevoza. Sredstva </w:t>
            </w:r>
            <w:r w:rsidR="001D6564" w:rsidRPr="00767A85">
              <w:rPr>
                <w:rFonts w:ascii="Arial" w:hAnsi="Arial" w:cs="Arial"/>
                <w:sz w:val="20"/>
                <w:szCs w:val="20"/>
              </w:rPr>
              <w:t>za</w:t>
            </w:r>
            <w:r w:rsidRPr="00767A85">
              <w:rPr>
                <w:rFonts w:ascii="Arial" w:hAnsi="Arial" w:cs="Arial"/>
                <w:sz w:val="20"/>
                <w:szCs w:val="20"/>
              </w:rPr>
              <w:t xml:space="preserve"> te naložbe so </w:t>
            </w:r>
            <w:r w:rsidR="001D6564" w:rsidRPr="00767A85">
              <w:rPr>
                <w:rFonts w:ascii="Arial" w:hAnsi="Arial" w:cs="Arial"/>
                <w:sz w:val="20"/>
                <w:szCs w:val="20"/>
              </w:rPr>
              <w:t>zagotovljena</w:t>
            </w:r>
            <w:r w:rsidRPr="00767A85">
              <w:rPr>
                <w:rFonts w:ascii="Arial" w:hAnsi="Arial" w:cs="Arial"/>
                <w:sz w:val="20"/>
                <w:szCs w:val="20"/>
              </w:rPr>
              <w:t xml:space="preserve"> le v manjšem obsegu kot dopolnitev vrzeli v obstoječih infrastrukturnih omrežjih za trajnostno mobilnost v mestnih naseljih. Poleg ustreznih infrastrukturnih </w:t>
            </w:r>
            <w:r w:rsidR="001D6564" w:rsidRPr="00767A85">
              <w:rPr>
                <w:rFonts w:ascii="Arial" w:hAnsi="Arial" w:cs="Arial"/>
                <w:sz w:val="20"/>
                <w:szCs w:val="20"/>
              </w:rPr>
              <w:t>razmer</w:t>
            </w:r>
            <w:r w:rsidRPr="00767A85">
              <w:rPr>
                <w:rFonts w:ascii="Arial" w:hAnsi="Arial" w:cs="Arial"/>
                <w:sz w:val="20"/>
                <w:szCs w:val="20"/>
              </w:rPr>
              <w:t xml:space="preserve"> za trajnostno mobilnost se izvajajo ustrezni ukrepi </w:t>
            </w:r>
            <w:r w:rsidR="001D6564" w:rsidRPr="00767A85">
              <w:rPr>
                <w:rFonts w:ascii="Arial" w:hAnsi="Arial" w:cs="Arial"/>
                <w:sz w:val="20"/>
                <w:szCs w:val="20"/>
              </w:rPr>
              <w:t xml:space="preserve">za </w:t>
            </w:r>
            <w:r w:rsidRPr="00767A85">
              <w:rPr>
                <w:rFonts w:ascii="Arial" w:hAnsi="Arial" w:cs="Arial"/>
                <w:sz w:val="20"/>
                <w:szCs w:val="20"/>
              </w:rPr>
              <w:t>upravljanj</w:t>
            </w:r>
            <w:r w:rsidR="001D6564" w:rsidRPr="00767A85">
              <w:rPr>
                <w:rFonts w:ascii="Arial" w:hAnsi="Arial" w:cs="Arial"/>
                <w:sz w:val="20"/>
                <w:szCs w:val="20"/>
              </w:rPr>
              <w:t>e</w:t>
            </w:r>
            <w:r w:rsidRPr="00767A85">
              <w:rPr>
                <w:rFonts w:ascii="Arial" w:hAnsi="Arial" w:cs="Arial"/>
                <w:sz w:val="20"/>
                <w:szCs w:val="20"/>
              </w:rPr>
              <w:t xml:space="preserve"> mobilnosti</w:t>
            </w:r>
            <w:r w:rsidR="001D6564" w:rsidRPr="00767A85">
              <w:rPr>
                <w:rFonts w:ascii="Arial" w:hAnsi="Arial" w:cs="Arial"/>
                <w:sz w:val="20"/>
                <w:szCs w:val="20"/>
              </w:rPr>
              <w:t>,</w:t>
            </w:r>
            <w:r w:rsidRPr="00767A85">
              <w:rPr>
                <w:rFonts w:ascii="Arial" w:hAnsi="Arial" w:cs="Arial"/>
                <w:sz w:val="20"/>
                <w:szCs w:val="20"/>
              </w:rPr>
              <w:t xml:space="preserve"> kot na primer trajnostna parkirna politika, izdelava </w:t>
            </w:r>
            <w:proofErr w:type="spellStart"/>
            <w:r w:rsidRPr="00767A85">
              <w:rPr>
                <w:rFonts w:ascii="Arial" w:hAnsi="Arial" w:cs="Arial"/>
                <w:sz w:val="20"/>
                <w:szCs w:val="20"/>
              </w:rPr>
              <w:t>mobilnostnih</w:t>
            </w:r>
            <w:proofErr w:type="spellEnd"/>
            <w:r w:rsidRPr="00767A85">
              <w:rPr>
                <w:rFonts w:ascii="Arial" w:hAnsi="Arial" w:cs="Arial"/>
                <w:sz w:val="20"/>
                <w:szCs w:val="20"/>
              </w:rPr>
              <w:t xml:space="preserve"> načrtov za ustanove, zelena mestna logistika in izobraževalno</w:t>
            </w:r>
            <w:r w:rsidR="001D6564" w:rsidRPr="00767A85">
              <w:rPr>
                <w:rFonts w:ascii="Arial" w:hAnsi="Arial" w:cs="Arial"/>
                <w:sz w:val="20"/>
                <w:szCs w:val="20"/>
              </w:rPr>
              <w:t>-</w:t>
            </w:r>
            <w:r w:rsidRPr="00767A85">
              <w:rPr>
                <w:rFonts w:ascii="Arial" w:hAnsi="Arial" w:cs="Arial"/>
                <w:sz w:val="20"/>
                <w:szCs w:val="20"/>
              </w:rPr>
              <w:t>informativne dejavnosti o trajnostni mobilnosti.</w:t>
            </w:r>
            <w:r w:rsidR="0069145D" w:rsidRPr="00767A85">
              <w:rPr>
                <w:rFonts w:ascii="Arial" w:hAnsi="Arial" w:cs="Arial"/>
                <w:sz w:val="20"/>
                <w:szCs w:val="20"/>
              </w:rPr>
              <w:t xml:space="preserve"> </w:t>
            </w:r>
          </w:p>
          <w:p w:rsidR="009F5DAC" w:rsidRPr="00767A85" w:rsidRDefault="009F5DAC" w:rsidP="00BF1B0A">
            <w:pPr>
              <w:pStyle w:val="Brezrazmikov"/>
              <w:rPr>
                <w:rFonts w:ascii="Arial" w:hAnsi="Arial" w:cs="Arial"/>
                <w:sz w:val="20"/>
                <w:szCs w:val="20"/>
              </w:rPr>
            </w:pPr>
          </w:p>
          <w:p w:rsidR="009F5DAC" w:rsidRPr="00767A85" w:rsidRDefault="009F5DAC" w:rsidP="00BF1B0A">
            <w:pPr>
              <w:pStyle w:val="Brezrazmikov"/>
              <w:rPr>
                <w:rFonts w:ascii="Arial" w:hAnsi="Arial" w:cs="Arial"/>
                <w:sz w:val="20"/>
                <w:szCs w:val="20"/>
              </w:rPr>
            </w:pPr>
            <w:r w:rsidRPr="00767A85">
              <w:rPr>
                <w:rFonts w:ascii="Arial" w:hAnsi="Arial" w:cs="Arial"/>
                <w:sz w:val="20"/>
                <w:szCs w:val="20"/>
              </w:rPr>
              <w:t>Namen ukrepa sofina</w:t>
            </w:r>
            <w:r w:rsidR="00D73B65" w:rsidRPr="00767A85">
              <w:rPr>
                <w:rFonts w:ascii="Arial" w:hAnsi="Arial" w:cs="Arial"/>
                <w:sz w:val="20"/>
                <w:szCs w:val="20"/>
              </w:rPr>
              <w:t>nciranj</w:t>
            </w:r>
            <w:r w:rsidR="001D6564" w:rsidRPr="00767A85">
              <w:rPr>
                <w:rFonts w:ascii="Arial" w:hAnsi="Arial" w:cs="Arial"/>
                <w:sz w:val="20"/>
                <w:szCs w:val="20"/>
              </w:rPr>
              <w:t>e</w:t>
            </w:r>
            <w:r w:rsidR="00D73B65" w:rsidRPr="00767A85">
              <w:rPr>
                <w:rFonts w:ascii="Arial" w:hAnsi="Arial" w:cs="Arial"/>
                <w:sz w:val="20"/>
                <w:szCs w:val="20"/>
              </w:rPr>
              <w:t xml:space="preserve"> aktivnosti podjetij</w:t>
            </w:r>
            <w:r w:rsidRPr="00767A85">
              <w:rPr>
                <w:rFonts w:ascii="Arial" w:hAnsi="Arial" w:cs="Arial"/>
                <w:sz w:val="20"/>
                <w:szCs w:val="20"/>
              </w:rPr>
              <w:t xml:space="preserve"> na področju zniževanja emisij v </w:t>
            </w:r>
            <w:r w:rsidR="00D73B65" w:rsidRPr="00767A85">
              <w:rPr>
                <w:rFonts w:ascii="Arial" w:hAnsi="Arial" w:cs="Arial"/>
                <w:sz w:val="20"/>
                <w:szCs w:val="20"/>
              </w:rPr>
              <w:t>prometu</w:t>
            </w:r>
            <w:r w:rsidRPr="00767A85">
              <w:rPr>
                <w:rFonts w:ascii="Arial" w:hAnsi="Arial" w:cs="Arial"/>
                <w:sz w:val="20"/>
                <w:szCs w:val="20"/>
              </w:rPr>
              <w:t xml:space="preserve"> je torej dopolniti naložbe v javno infr</w:t>
            </w:r>
            <w:r w:rsidR="00D73B65" w:rsidRPr="00767A85">
              <w:rPr>
                <w:rFonts w:ascii="Arial" w:hAnsi="Arial" w:cs="Arial"/>
                <w:sz w:val="20"/>
                <w:szCs w:val="20"/>
              </w:rPr>
              <w:t>astrukturo z naložbami podjetij</w:t>
            </w:r>
            <w:r w:rsidRPr="00767A85">
              <w:rPr>
                <w:rFonts w:ascii="Arial" w:hAnsi="Arial" w:cs="Arial"/>
                <w:sz w:val="20"/>
                <w:szCs w:val="20"/>
              </w:rPr>
              <w:t>, torej ukrepe na strani ponudbe</w:t>
            </w:r>
            <w:r w:rsidR="00D73B65" w:rsidRPr="00767A85">
              <w:rPr>
                <w:rFonts w:ascii="Arial" w:hAnsi="Arial" w:cs="Arial"/>
                <w:sz w:val="20"/>
                <w:szCs w:val="20"/>
              </w:rPr>
              <w:t xml:space="preserve"> (</w:t>
            </w:r>
            <w:r w:rsidR="001D6564" w:rsidRPr="00767A85">
              <w:rPr>
                <w:rFonts w:ascii="Arial" w:hAnsi="Arial" w:cs="Arial"/>
                <w:sz w:val="20"/>
                <w:szCs w:val="20"/>
              </w:rPr>
              <w:t xml:space="preserve">trajnostnih </w:t>
            </w:r>
            <w:r w:rsidR="00D73B65" w:rsidRPr="00767A85">
              <w:rPr>
                <w:rFonts w:ascii="Arial" w:hAnsi="Arial" w:cs="Arial"/>
                <w:sz w:val="20"/>
                <w:szCs w:val="20"/>
              </w:rPr>
              <w:t>potovanj)</w:t>
            </w:r>
            <w:r w:rsidRPr="00767A85">
              <w:rPr>
                <w:rFonts w:ascii="Arial" w:hAnsi="Arial" w:cs="Arial"/>
                <w:sz w:val="20"/>
                <w:szCs w:val="20"/>
              </w:rPr>
              <w:t xml:space="preserve"> dopolniti z ukrepi na strani povpraševanja </w:t>
            </w:r>
            <w:r w:rsidR="001D6564" w:rsidRPr="00767A85">
              <w:rPr>
                <w:rFonts w:ascii="Arial" w:hAnsi="Arial" w:cs="Arial"/>
                <w:sz w:val="20"/>
                <w:szCs w:val="20"/>
              </w:rPr>
              <w:t>za</w:t>
            </w:r>
            <w:r w:rsidRPr="00767A85">
              <w:rPr>
                <w:rFonts w:ascii="Arial" w:hAnsi="Arial" w:cs="Arial"/>
                <w:sz w:val="20"/>
                <w:szCs w:val="20"/>
              </w:rPr>
              <w:t xml:space="preserve"> koriščenj</w:t>
            </w:r>
            <w:r w:rsidR="001D6564" w:rsidRPr="00767A85">
              <w:rPr>
                <w:rFonts w:ascii="Arial" w:hAnsi="Arial" w:cs="Arial"/>
                <w:sz w:val="20"/>
                <w:szCs w:val="20"/>
              </w:rPr>
              <w:t>e</w:t>
            </w:r>
            <w:r w:rsidRPr="00767A85">
              <w:rPr>
                <w:rFonts w:ascii="Arial" w:hAnsi="Arial" w:cs="Arial"/>
                <w:sz w:val="20"/>
                <w:szCs w:val="20"/>
              </w:rPr>
              <w:t xml:space="preserve"> trajnostne mobilnosti. </w:t>
            </w:r>
          </w:p>
          <w:p w:rsidR="009F5DAC" w:rsidRPr="001352DC" w:rsidRDefault="009F5DAC" w:rsidP="00BF1B0A">
            <w:pPr>
              <w:pStyle w:val="Brezrazmikov"/>
              <w:rPr>
                <w:rFonts w:ascii="Arial" w:hAnsi="Arial" w:cs="Arial"/>
                <w:i/>
                <w:sz w:val="20"/>
                <w:szCs w:val="20"/>
              </w:rPr>
            </w:pPr>
          </w:p>
        </w:tc>
      </w:tr>
      <w:tr w:rsidR="00E1739C" w:rsidRPr="001352DC" w:rsidTr="00E1739C">
        <w:tc>
          <w:tcPr>
            <w:tcW w:w="5540" w:type="dxa"/>
            <w:gridSpan w:val="6"/>
            <w:shd w:val="clear" w:color="auto" w:fill="D9D9D9" w:themeFill="background1" w:themeFillShade="D9"/>
          </w:tcPr>
          <w:p w:rsidR="009F5DAC" w:rsidRPr="001703C5" w:rsidRDefault="0012177E" w:rsidP="00BF1B0A">
            <w:pPr>
              <w:pStyle w:val="Brezrazmikov"/>
              <w:rPr>
                <w:rFonts w:ascii="Arial" w:hAnsi="Arial" w:cs="Arial"/>
                <w:b/>
                <w:sz w:val="20"/>
                <w:szCs w:val="20"/>
              </w:rPr>
            </w:pPr>
            <w:r w:rsidRPr="001703C5">
              <w:rPr>
                <w:rFonts w:ascii="Arial" w:hAnsi="Arial" w:cs="Arial"/>
                <w:b/>
                <w:sz w:val="20"/>
                <w:szCs w:val="20"/>
              </w:rPr>
              <w:t>Merilo</w:t>
            </w:r>
            <w:r w:rsidR="009F5DAC" w:rsidRPr="001703C5">
              <w:rPr>
                <w:rFonts w:ascii="Arial" w:hAnsi="Arial" w:cs="Arial"/>
                <w:b/>
                <w:sz w:val="20"/>
                <w:szCs w:val="20"/>
              </w:rPr>
              <w:t xml:space="preserve"> 4</w:t>
            </w:r>
            <w:r w:rsidR="001D6564" w:rsidRPr="001703C5">
              <w:rPr>
                <w:rFonts w:ascii="Arial" w:hAnsi="Arial" w:cs="Arial"/>
                <w:b/>
                <w:sz w:val="20"/>
                <w:szCs w:val="20"/>
              </w:rPr>
              <w:t>:</w:t>
            </w:r>
            <w:r w:rsidR="009F5DAC" w:rsidRPr="001703C5">
              <w:rPr>
                <w:rFonts w:ascii="Arial" w:hAnsi="Arial" w:cs="Arial"/>
                <w:b/>
                <w:sz w:val="20"/>
                <w:szCs w:val="20"/>
              </w:rPr>
              <w:t xml:space="preserve"> doseganj</w:t>
            </w:r>
            <w:r w:rsidR="001D6564" w:rsidRPr="001703C5">
              <w:rPr>
                <w:rFonts w:ascii="Arial" w:hAnsi="Arial" w:cs="Arial"/>
                <w:b/>
                <w:sz w:val="20"/>
                <w:szCs w:val="20"/>
              </w:rPr>
              <w:t>e</w:t>
            </w:r>
            <w:r w:rsidR="009F5DAC" w:rsidRPr="001703C5">
              <w:rPr>
                <w:rFonts w:ascii="Arial" w:hAnsi="Arial" w:cs="Arial"/>
                <w:b/>
                <w:sz w:val="20"/>
                <w:szCs w:val="20"/>
              </w:rPr>
              <w:t xml:space="preserve"> sinergij </w:t>
            </w:r>
          </w:p>
        </w:tc>
        <w:tc>
          <w:tcPr>
            <w:tcW w:w="1266" w:type="dxa"/>
            <w:shd w:val="clear" w:color="auto" w:fill="D9D9D9" w:themeFill="background1" w:themeFillShade="D9"/>
          </w:tcPr>
          <w:p w:rsidR="009F5DAC" w:rsidRPr="005916E4" w:rsidRDefault="009F5DAC" w:rsidP="00BF1B0A">
            <w:pPr>
              <w:pStyle w:val="Brezrazmikov"/>
              <w:rPr>
                <w:rFonts w:ascii="Arial" w:hAnsi="Arial" w:cs="Arial"/>
                <w:b/>
                <w:sz w:val="20"/>
                <w:szCs w:val="20"/>
              </w:rPr>
            </w:pPr>
            <w:r w:rsidRPr="005916E4">
              <w:rPr>
                <w:rFonts w:ascii="Arial" w:hAnsi="Arial" w:cs="Arial"/>
                <w:b/>
                <w:sz w:val="20"/>
                <w:szCs w:val="20"/>
              </w:rPr>
              <w:t xml:space="preserve">da </w:t>
            </w:r>
          </w:p>
        </w:tc>
        <w:tc>
          <w:tcPr>
            <w:tcW w:w="1267" w:type="dxa"/>
            <w:shd w:val="clear" w:color="auto" w:fill="D9D9D9" w:themeFill="background1" w:themeFillShade="D9"/>
          </w:tcPr>
          <w:p w:rsidR="009F5DAC" w:rsidRPr="001352DC" w:rsidRDefault="009F5DAC" w:rsidP="00BF1B0A">
            <w:pPr>
              <w:pStyle w:val="Brezrazmikov"/>
              <w:rPr>
                <w:rFonts w:ascii="Arial" w:hAnsi="Arial" w:cs="Arial"/>
                <w:sz w:val="20"/>
                <w:szCs w:val="20"/>
              </w:rPr>
            </w:pPr>
            <w:r w:rsidRPr="001352DC">
              <w:rPr>
                <w:rFonts w:ascii="Arial" w:hAnsi="Arial" w:cs="Arial"/>
                <w:sz w:val="20"/>
                <w:szCs w:val="20"/>
              </w:rPr>
              <w:t>ne</w:t>
            </w:r>
          </w:p>
        </w:tc>
        <w:tc>
          <w:tcPr>
            <w:tcW w:w="1368" w:type="dxa"/>
            <w:shd w:val="clear" w:color="auto" w:fill="D9D9D9" w:themeFill="background1" w:themeFillShade="D9"/>
          </w:tcPr>
          <w:p w:rsidR="009F5DAC" w:rsidRPr="001352DC" w:rsidRDefault="009F5DAC" w:rsidP="00BF1B0A">
            <w:pPr>
              <w:pStyle w:val="Brezrazmikov"/>
              <w:rPr>
                <w:rFonts w:ascii="Arial" w:hAnsi="Arial" w:cs="Arial"/>
                <w:sz w:val="20"/>
                <w:szCs w:val="20"/>
              </w:rPr>
            </w:pPr>
            <w:r w:rsidRPr="001352DC">
              <w:rPr>
                <w:rFonts w:ascii="Arial" w:hAnsi="Arial" w:cs="Arial"/>
                <w:sz w:val="20"/>
                <w:szCs w:val="20"/>
              </w:rPr>
              <w:t>neopredeljeno</w:t>
            </w:r>
          </w:p>
        </w:tc>
      </w:tr>
      <w:tr w:rsidR="009F5DAC" w:rsidRPr="001352DC" w:rsidTr="00AC089B">
        <w:tc>
          <w:tcPr>
            <w:tcW w:w="9441" w:type="dxa"/>
            <w:gridSpan w:val="9"/>
          </w:tcPr>
          <w:p w:rsidR="009F5DAC" w:rsidRPr="001352DC" w:rsidRDefault="009F5DAC" w:rsidP="00BF1B0A">
            <w:pPr>
              <w:pStyle w:val="Brezrazmikov"/>
              <w:rPr>
                <w:rFonts w:ascii="Arial" w:hAnsi="Arial" w:cs="Arial"/>
                <w:b/>
                <w:i/>
                <w:sz w:val="20"/>
                <w:szCs w:val="20"/>
                <w:lang w:eastAsia="sl-SI"/>
              </w:rPr>
            </w:pPr>
          </w:p>
          <w:p w:rsidR="009F5DAC" w:rsidRPr="001703C5" w:rsidRDefault="00D63DEE" w:rsidP="00BF1B0A">
            <w:pPr>
              <w:pStyle w:val="Brezrazmikov"/>
              <w:rPr>
                <w:rFonts w:ascii="Arial" w:hAnsi="Arial" w:cs="Arial"/>
                <w:sz w:val="20"/>
                <w:szCs w:val="20"/>
              </w:rPr>
            </w:pPr>
            <w:r w:rsidRPr="001703C5">
              <w:rPr>
                <w:rFonts w:ascii="Arial" w:hAnsi="Arial" w:cs="Arial"/>
                <w:sz w:val="20"/>
                <w:szCs w:val="20"/>
              </w:rPr>
              <w:t>Ukrep ima</w:t>
            </w:r>
            <w:r w:rsidR="009F5DAC" w:rsidRPr="001703C5">
              <w:rPr>
                <w:rFonts w:ascii="Arial" w:hAnsi="Arial" w:cs="Arial"/>
                <w:sz w:val="20"/>
                <w:szCs w:val="20"/>
              </w:rPr>
              <w:t xml:space="preserve"> </w:t>
            </w:r>
            <w:proofErr w:type="spellStart"/>
            <w:r w:rsidR="009F5DAC" w:rsidRPr="001703C5">
              <w:rPr>
                <w:rFonts w:ascii="Arial" w:hAnsi="Arial" w:cs="Arial"/>
                <w:sz w:val="20"/>
                <w:szCs w:val="20"/>
              </w:rPr>
              <w:t>sinergijske</w:t>
            </w:r>
            <w:proofErr w:type="spellEnd"/>
            <w:r w:rsidR="009F5DAC" w:rsidRPr="001703C5">
              <w:rPr>
                <w:rFonts w:ascii="Arial" w:hAnsi="Arial" w:cs="Arial"/>
                <w:sz w:val="20"/>
                <w:szCs w:val="20"/>
              </w:rPr>
              <w:t xml:space="preserve"> učinke s politikami na področju spodbujanja zdravja, kakovosti zunanjega zraka in gospodarske aktivnosti podjetij, </w:t>
            </w:r>
            <w:r w:rsidR="001D6564" w:rsidRPr="001703C5">
              <w:rPr>
                <w:rFonts w:ascii="Arial" w:hAnsi="Arial" w:cs="Arial"/>
                <w:sz w:val="20"/>
                <w:szCs w:val="20"/>
              </w:rPr>
              <w:t>ki</w:t>
            </w:r>
            <w:r w:rsidR="009F5DAC" w:rsidRPr="001703C5">
              <w:rPr>
                <w:rFonts w:ascii="Arial" w:hAnsi="Arial" w:cs="Arial"/>
                <w:sz w:val="20"/>
                <w:szCs w:val="20"/>
              </w:rPr>
              <w:t xml:space="preserve"> bodo z navedenimi ukrepi zagotavljala bolj kakovostna delovna mesta in s tem povečevala </w:t>
            </w:r>
            <w:r w:rsidR="001D6564" w:rsidRPr="001703C5">
              <w:rPr>
                <w:rFonts w:ascii="Arial" w:hAnsi="Arial" w:cs="Arial"/>
                <w:sz w:val="20"/>
                <w:szCs w:val="20"/>
              </w:rPr>
              <w:t>svetovno</w:t>
            </w:r>
            <w:r w:rsidR="009F5DAC" w:rsidRPr="001703C5">
              <w:rPr>
                <w:rFonts w:ascii="Arial" w:hAnsi="Arial" w:cs="Arial"/>
                <w:sz w:val="20"/>
                <w:szCs w:val="20"/>
              </w:rPr>
              <w:t xml:space="preserve"> konkurenčnost.</w:t>
            </w:r>
          </w:p>
          <w:p w:rsidR="009F5DAC" w:rsidRPr="001352DC" w:rsidRDefault="009F5DAC" w:rsidP="00BF1B0A">
            <w:pPr>
              <w:pStyle w:val="Brezrazmikov"/>
              <w:rPr>
                <w:rFonts w:ascii="Arial" w:hAnsi="Arial" w:cs="Arial"/>
                <w:i/>
                <w:sz w:val="20"/>
                <w:szCs w:val="20"/>
              </w:rPr>
            </w:pPr>
          </w:p>
        </w:tc>
      </w:tr>
      <w:tr w:rsidR="00E1739C" w:rsidRPr="001352DC" w:rsidTr="00E1739C">
        <w:tc>
          <w:tcPr>
            <w:tcW w:w="5540" w:type="dxa"/>
            <w:gridSpan w:val="6"/>
            <w:shd w:val="clear" w:color="auto" w:fill="D9D9D9" w:themeFill="background1" w:themeFillShade="D9"/>
          </w:tcPr>
          <w:p w:rsidR="009F5DAC" w:rsidRPr="001703C5" w:rsidRDefault="0012177E" w:rsidP="00BF1B0A">
            <w:pPr>
              <w:pStyle w:val="Brezrazmikov"/>
              <w:rPr>
                <w:rFonts w:ascii="Arial" w:hAnsi="Arial" w:cs="Arial"/>
                <w:b/>
                <w:sz w:val="20"/>
                <w:szCs w:val="20"/>
              </w:rPr>
            </w:pPr>
            <w:r w:rsidRPr="001703C5">
              <w:rPr>
                <w:rFonts w:ascii="Arial" w:hAnsi="Arial" w:cs="Arial"/>
                <w:b/>
                <w:sz w:val="20"/>
                <w:szCs w:val="20"/>
              </w:rPr>
              <w:t>Merilo</w:t>
            </w:r>
            <w:r w:rsidR="009F5DAC" w:rsidRPr="001703C5">
              <w:rPr>
                <w:rFonts w:ascii="Arial" w:hAnsi="Arial" w:cs="Arial"/>
                <w:b/>
                <w:sz w:val="20"/>
                <w:szCs w:val="20"/>
              </w:rPr>
              <w:t xml:space="preserve"> 5</w:t>
            </w:r>
            <w:r w:rsidR="001D6564" w:rsidRPr="001703C5">
              <w:rPr>
                <w:rFonts w:ascii="Arial" w:hAnsi="Arial" w:cs="Arial"/>
                <w:b/>
                <w:sz w:val="20"/>
                <w:szCs w:val="20"/>
              </w:rPr>
              <w:t>:</w:t>
            </w:r>
            <w:r w:rsidR="009F5DAC" w:rsidRPr="001703C5">
              <w:rPr>
                <w:rFonts w:ascii="Arial" w:hAnsi="Arial" w:cs="Arial"/>
                <w:b/>
                <w:sz w:val="20"/>
                <w:szCs w:val="20"/>
              </w:rPr>
              <w:t xml:space="preserve"> učinkovitost </w:t>
            </w:r>
          </w:p>
        </w:tc>
        <w:tc>
          <w:tcPr>
            <w:tcW w:w="1266" w:type="dxa"/>
            <w:shd w:val="clear" w:color="auto" w:fill="D9D9D9" w:themeFill="background1" w:themeFillShade="D9"/>
          </w:tcPr>
          <w:p w:rsidR="009F5DAC" w:rsidRPr="000149BC" w:rsidRDefault="009F5DAC" w:rsidP="00BF1B0A">
            <w:pPr>
              <w:pStyle w:val="Brezrazmikov"/>
              <w:rPr>
                <w:rFonts w:ascii="Arial" w:hAnsi="Arial" w:cs="Arial"/>
                <w:b/>
                <w:sz w:val="20"/>
                <w:szCs w:val="20"/>
              </w:rPr>
            </w:pPr>
            <w:r w:rsidRPr="000149BC">
              <w:rPr>
                <w:rFonts w:ascii="Arial" w:hAnsi="Arial" w:cs="Arial"/>
                <w:b/>
                <w:sz w:val="20"/>
                <w:szCs w:val="20"/>
              </w:rPr>
              <w:t>da</w:t>
            </w:r>
          </w:p>
        </w:tc>
        <w:tc>
          <w:tcPr>
            <w:tcW w:w="1267" w:type="dxa"/>
            <w:shd w:val="clear" w:color="auto" w:fill="D9D9D9" w:themeFill="background1" w:themeFillShade="D9"/>
          </w:tcPr>
          <w:p w:rsidR="009F5DAC" w:rsidRPr="001352DC" w:rsidRDefault="009F5DAC" w:rsidP="00BF1B0A">
            <w:pPr>
              <w:pStyle w:val="Brezrazmikov"/>
              <w:rPr>
                <w:rFonts w:ascii="Arial" w:hAnsi="Arial" w:cs="Arial"/>
                <w:sz w:val="20"/>
                <w:szCs w:val="20"/>
              </w:rPr>
            </w:pPr>
            <w:r w:rsidRPr="001352DC">
              <w:rPr>
                <w:rFonts w:ascii="Arial" w:hAnsi="Arial" w:cs="Arial"/>
                <w:sz w:val="20"/>
                <w:szCs w:val="20"/>
              </w:rPr>
              <w:t>ne</w:t>
            </w:r>
          </w:p>
        </w:tc>
        <w:tc>
          <w:tcPr>
            <w:tcW w:w="1368" w:type="dxa"/>
            <w:shd w:val="clear" w:color="auto" w:fill="D9D9D9" w:themeFill="background1" w:themeFillShade="D9"/>
          </w:tcPr>
          <w:p w:rsidR="009F5DAC" w:rsidRPr="001352DC" w:rsidRDefault="009F5DAC" w:rsidP="00BF1B0A">
            <w:pPr>
              <w:pStyle w:val="Brezrazmikov"/>
              <w:rPr>
                <w:rFonts w:ascii="Arial" w:hAnsi="Arial" w:cs="Arial"/>
                <w:sz w:val="20"/>
                <w:szCs w:val="20"/>
              </w:rPr>
            </w:pPr>
            <w:r w:rsidRPr="001352DC">
              <w:rPr>
                <w:rFonts w:ascii="Arial" w:hAnsi="Arial" w:cs="Arial"/>
                <w:sz w:val="20"/>
                <w:szCs w:val="20"/>
              </w:rPr>
              <w:t>neopredeljeno</w:t>
            </w:r>
          </w:p>
        </w:tc>
      </w:tr>
      <w:tr w:rsidR="009F5DAC" w:rsidRPr="001352DC" w:rsidTr="00AC089B">
        <w:tc>
          <w:tcPr>
            <w:tcW w:w="9441" w:type="dxa"/>
            <w:gridSpan w:val="9"/>
          </w:tcPr>
          <w:p w:rsidR="009F5DAC" w:rsidRPr="001703C5" w:rsidRDefault="009F5DAC" w:rsidP="00BF1B0A">
            <w:pPr>
              <w:pStyle w:val="Brezrazmikov"/>
              <w:rPr>
                <w:rFonts w:ascii="Arial" w:hAnsi="Arial" w:cs="Arial"/>
                <w:i/>
                <w:sz w:val="20"/>
                <w:szCs w:val="20"/>
                <w:lang w:eastAsia="sl-SI"/>
              </w:rPr>
            </w:pPr>
          </w:p>
          <w:p w:rsidR="009F5DAC" w:rsidRPr="001703C5" w:rsidRDefault="009F5DAC" w:rsidP="00BF1B0A">
            <w:pPr>
              <w:pStyle w:val="Brezrazmikov"/>
              <w:rPr>
                <w:rFonts w:ascii="Arial" w:hAnsi="Arial" w:cs="Arial"/>
                <w:sz w:val="20"/>
                <w:szCs w:val="20"/>
              </w:rPr>
            </w:pPr>
            <w:r w:rsidRPr="001703C5">
              <w:rPr>
                <w:rFonts w:ascii="Arial" w:hAnsi="Arial" w:cs="Arial"/>
                <w:sz w:val="20"/>
                <w:szCs w:val="20"/>
              </w:rPr>
              <w:t xml:space="preserve">Ukrep bo spodbujal energetsko </w:t>
            </w:r>
            <w:r w:rsidR="001D6564" w:rsidRPr="001703C5">
              <w:rPr>
                <w:rFonts w:ascii="Arial" w:hAnsi="Arial" w:cs="Arial"/>
                <w:sz w:val="20"/>
                <w:szCs w:val="20"/>
              </w:rPr>
              <w:t>in</w:t>
            </w:r>
            <w:r w:rsidRPr="001703C5">
              <w:rPr>
                <w:rFonts w:ascii="Arial" w:hAnsi="Arial" w:cs="Arial"/>
                <w:sz w:val="20"/>
                <w:szCs w:val="20"/>
              </w:rPr>
              <w:t xml:space="preserve"> stroškovno učinkovitost </w:t>
            </w:r>
            <w:r w:rsidR="001D6564" w:rsidRPr="001703C5">
              <w:rPr>
                <w:rFonts w:ascii="Arial" w:hAnsi="Arial" w:cs="Arial"/>
                <w:sz w:val="20"/>
                <w:szCs w:val="20"/>
              </w:rPr>
              <w:t>z zmanjševanjem</w:t>
            </w:r>
            <w:r w:rsidRPr="001703C5">
              <w:rPr>
                <w:rFonts w:ascii="Arial" w:hAnsi="Arial" w:cs="Arial"/>
                <w:sz w:val="20"/>
                <w:szCs w:val="20"/>
              </w:rPr>
              <w:t xml:space="preserve"> stroškov:</w:t>
            </w:r>
          </w:p>
          <w:p w:rsidR="009F5DAC" w:rsidRPr="001703C5" w:rsidRDefault="001D6564" w:rsidP="00BF1B0A">
            <w:pPr>
              <w:pStyle w:val="Brezrazmikov"/>
              <w:rPr>
                <w:rFonts w:ascii="Arial" w:hAnsi="Arial" w:cs="Arial"/>
                <w:sz w:val="20"/>
                <w:szCs w:val="20"/>
              </w:rPr>
            </w:pPr>
            <w:r w:rsidRPr="001703C5">
              <w:rPr>
                <w:rFonts w:ascii="Arial" w:hAnsi="Arial" w:cs="Arial"/>
                <w:sz w:val="20"/>
                <w:szCs w:val="20"/>
              </w:rPr>
              <w:t>–</w:t>
            </w:r>
            <w:r w:rsidR="009F5DAC" w:rsidRPr="001703C5">
              <w:rPr>
                <w:rFonts w:ascii="Arial" w:hAnsi="Arial" w:cs="Arial"/>
                <w:sz w:val="20"/>
                <w:szCs w:val="20"/>
              </w:rPr>
              <w:t xml:space="preserve"> gospodarstva in javnega sektorja za rabo energije in naravnih virov;</w:t>
            </w:r>
          </w:p>
          <w:p w:rsidR="009F5DAC" w:rsidRPr="001703C5" w:rsidRDefault="001D6564" w:rsidP="00BF1B0A">
            <w:pPr>
              <w:pStyle w:val="Brezrazmikov"/>
              <w:rPr>
                <w:rFonts w:ascii="Arial" w:hAnsi="Arial" w:cs="Arial"/>
                <w:sz w:val="20"/>
                <w:szCs w:val="20"/>
              </w:rPr>
            </w:pPr>
            <w:r w:rsidRPr="001703C5">
              <w:rPr>
                <w:rFonts w:ascii="Arial" w:hAnsi="Arial" w:cs="Arial"/>
                <w:sz w:val="20"/>
                <w:szCs w:val="20"/>
              </w:rPr>
              <w:t>–</w:t>
            </w:r>
            <w:r w:rsidR="009F5DAC" w:rsidRPr="001703C5">
              <w:rPr>
                <w:rFonts w:ascii="Arial" w:hAnsi="Arial" w:cs="Arial"/>
                <w:sz w:val="20"/>
                <w:szCs w:val="20"/>
              </w:rPr>
              <w:t xml:space="preserve"> države za bolniško odsotnost zaradi vpliva trajnostne mobilnosti na zdravje ljudi in zaradi zmanjšanja kazni za prekoračitve števila dni s preseženimi vrednostmi onesnaževal zunanjega zraka;</w:t>
            </w:r>
            <w:r w:rsidR="00AF083B">
              <w:rPr>
                <w:rFonts w:ascii="Arial" w:hAnsi="Arial" w:cs="Arial"/>
                <w:sz w:val="20"/>
                <w:szCs w:val="20"/>
              </w:rPr>
              <w:t xml:space="preserve"> </w:t>
            </w:r>
          </w:p>
          <w:p w:rsidR="009F5DAC" w:rsidRPr="001703C5" w:rsidRDefault="001D6564" w:rsidP="00BF1B0A">
            <w:pPr>
              <w:pStyle w:val="Brezrazmikov"/>
              <w:rPr>
                <w:rFonts w:ascii="Arial" w:hAnsi="Arial" w:cs="Arial"/>
                <w:sz w:val="20"/>
                <w:szCs w:val="20"/>
              </w:rPr>
            </w:pPr>
            <w:r w:rsidRPr="001703C5">
              <w:rPr>
                <w:rFonts w:ascii="Arial" w:hAnsi="Arial" w:cs="Arial"/>
                <w:sz w:val="20"/>
                <w:szCs w:val="20"/>
              </w:rPr>
              <w:t>–</w:t>
            </w:r>
            <w:r w:rsidR="009F5DAC" w:rsidRPr="001703C5">
              <w:rPr>
                <w:rFonts w:ascii="Arial" w:hAnsi="Arial" w:cs="Arial"/>
                <w:sz w:val="20"/>
                <w:szCs w:val="20"/>
              </w:rPr>
              <w:t xml:space="preserve"> za dnevno mobilnost prebivalstvu</w:t>
            </w:r>
            <w:r w:rsidRPr="001703C5">
              <w:rPr>
                <w:rFonts w:ascii="Arial" w:hAnsi="Arial" w:cs="Arial"/>
                <w:sz w:val="20"/>
                <w:szCs w:val="20"/>
              </w:rPr>
              <w:t>,</w:t>
            </w:r>
            <w:r w:rsidR="009F5DAC" w:rsidRPr="001703C5">
              <w:rPr>
                <w:rFonts w:ascii="Arial" w:hAnsi="Arial" w:cs="Arial"/>
                <w:sz w:val="20"/>
                <w:szCs w:val="20"/>
              </w:rPr>
              <w:t xml:space="preserve"> s </w:t>
            </w:r>
            <w:r w:rsidRPr="001703C5">
              <w:rPr>
                <w:rFonts w:ascii="Arial" w:hAnsi="Arial" w:cs="Arial"/>
                <w:sz w:val="20"/>
                <w:szCs w:val="20"/>
              </w:rPr>
              <w:t>čimer se bo zmanjšala</w:t>
            </w:r>
            <w:r w:rsidR="009F5DAC" w:rsidRPr="001703C5">
              <w:rPr>
                <w:rFonts w:ascii="Arial" w:hAnsi="Arial" w:cs="Arial"/>
                <w:sz w:val="20"/>
                <w:szCs w:val="20"/>
              </w:rPr>
              <w:t xml:space="preserve"> tudi energetsk</w:t>
            </w:r>
            <w:r w:rsidRPr="001703C5">
              <w:rPr>
                <w:rFonts w:ascii="Arial" w:hAnsi="Arial" w:cs="Arial"/>
                <w:sz w:val="20"/>
                <w:szCs w:val="20"/>
              </w:rPr>
              <w:t>a</w:t>
            </w:r>
            <w:r w:rsidR="009F5DAC" w:rsidRPr="001703C5">
              <w:rPr>
                <w:rFonts w:ascii="Arial" w:hAnsi="Arial" w:cs="Arial"/>
                <w:sz w:val="20"/>
                <w:szCs w:val="20"/>
              </w:rPr>
              <w:t xml:space="preserve"> revščin</w:t>
            </w:r>
            <w:r w:rsidRPr="001703C5">
              <w:rPr>
                <w:rFonts w:ascii="Arial" w:hAnsi="Arial" w:cs="Arial"/>
                <w:sz w:val="20"/>
                <w:szCs w:val="20"/>
              </w:rPr>
              <w:t>a</w:t>
            </w:r>
            <w:r w:rsidR="009F5DAC" w:rsidRPr="001703C5">
              <w:rPr>
                <w:rFonts w:ascii="Arial" w:hAnsi="Arial" w:cs="Arial"/>
                <w:sz w:val="20"/>
                <w:szCs w:val="20"/>
              </w:rPr>
              <w:t xml:space="preserve"> socialno šibkih skupin prebivalstva.</w:t>
            </w:r>
          </w:p>
          <w:p w:rsidR="009F5DAC" w:rsidRPr="001352DC" w:rsidRDefault="009F5DAC" w:rsidP="00BF1B0A">
            <w:pPr>
              <w:pStyle w:val="Brezrazmikov"/>
              <w:rPr>
                <w:rFonts w:ascii="Arial" w:hAnsi="Arial" w:cs="Arial"/>
                <w:sz w:val="20"/>
                <w:szCs w:val="20"/>
              </w:rPr>
            </w:pPr>
          </w:p>
        </w:tc>
      </w:tr>
      <w:tr w:rsidR="00E1739C" w:rsidRPr="001352DC" w:rsidTr="00E1739C">
        <w:tc>
          <w:tcPr>
            <w:tcW w:w="5540" w:type="dxa"/>
            <w:gridSpan w:val="6"/>
            <w:shd w:val="clear" w:color="auto" w:fill="D9D9D9" w:themeFill="background1" w:themeFillShade="D9"/>
          </w:tcPr>
          <w:p w:rsidR="009F5DAC" w:rsidRPr="001703C5" w:rsidRDefault="0012177E" w:rsidP="00BF1B0A">
            <w:pPr>
              <w:pStyle w:val="Brezrazmikov"/>
              <w:rPr>
                <w:rFonts w:ascii="Arial" w:hAnsi="Arial" w:cs="Arial"/>
                <w:b/>
                <w:sz w:val="20"/>
                <w:szCs w:val="20"/>
              </w:rPr>
            </w:pPr>
            <w:r w:rsidRPr="001703C5">
              <w:rPr>
                <w:rFonts w:ascii="Arial" w:hAnsi="Arial" w:cs="Arial"/>
                <w:b/>
                <w:sz w:val="20"/>
                <w:szCs w:val="20"/>
              </w:rPr>
              <w:t>Merilo</w:t>
            </w:r>
            <w:r w:rsidR="009F5DAC" w:rsidRPr="001703C5">
              <w:rPr>
                <w:rFonts w:ascii="Arial" w:hAnsi="Arial" w:cs="Arial"/>
                <w:b/>
                <w:sz w:val="20"/>
                <w:szCs w:val="20"/>
              </w:rPr>
              <w:t xml:space="preserve"> 6</w:t>
            </w:r>
            <w:r w:rsidR="001D6564" w:rsidRPr="001703C5">
              <w:rPr>
                <w:rFonts w:ascii="Arial" w:hAnsi="Arial" w:cs="Arial"/>
                <w:b/>
                <w:sz w:val="20"/>
                <w:szCs w:val="20"/>
              </w:rPr>
              <w:t>:</w:t>
            </w:r>
            <w:r w:rsidR="009F5DAC" w:rsidRPr="001703C5">
              <w:rPr>
                <w:rFonts w:ascii="Arial" w:hAnsi="Arial" w:cs="Arial"/>
                <w:b/>
                <w:sz w:val="20"/>
                <w:szCs w:val="20"/>
              </w:rPr>
              <w:t xml:space="preserve"> pripravljenost za izvedbo</w:t>
            </w:r>
          </w:p>
        </w:tc>
        <w:tc>
          <w:tcPr>
            <w:tcW w:w="1266" w:type="dxa"/>
            <w:shd w:val="clear" w:color="auto" w:fill="D9D9D9" w:themeFill="background1" w:themeFillShade="D9"/>
          </w:tcPr>
          <w:p w:rsidR="009F5DAC" w:rsidRPr="005916E4" w:rsidRDefault="009F5DAC" w:rsidP="00BF1B0A">
            <w:pPr>
              <w:pStyle w:val="Brezrazmikov"/>
              <w:rPr>
                <w:rFonts w:ascii="Arial" w:hAnsi="Arial" w:cs="Arial"/>
                <w:b/>
                <w:sz w:val="20"/>
                <w:szCs w:val="20"/>
              </w:rPr>
            </w:pPr>
            <w:r w:rsidRPr="005916E4">
              <w:rPr>
                <w:rFonts w:ascii="Arial" w:hAnsi="Arial" w:cs="Arial"/>
                <w:b/>
                <w:sz w:val="20"/>
                <w:szCs w:val="20"/>
              </w:rPr>
              <w:t>krat</w:t>
            </w:r>
            <w:r w:rsidR="004E5A17">
              <w:rPr>
                <w:rFonts w:ascii="Arial" w:hAnsi="Arial" w:cs="Arial"/>
                <w:b/>
                <w:sz w:val="20"/>
                <w:szCs w:val="20"/>
              </w:rPr>
              <w:t>koročno</w:t>
            </w:r>
          </w:p>
        </w:tc>
        <w:tc>
          <w:tcPr>
            <w:tcW w:w="1267" w:type="dxa"/>
            <w:shd w:val="clear" w:color="auto" w:fill="D9D9D9" w:themeFill="background1" w:themeFillShade="D9"/>
          </w:tcPr>
          <w:p w:rsidR="009F5DAC" w:rsidRPr="001352DC" w:rsidRDefault="009F5DAC" w:rsidP="00BF1B0A">
            <w:pPr>
              <w:pStyle w:val="Brezrazmikov"/>
              <w:rPr>
                <w:rFonts w:ascii="Arial" w:hAnsi="Arial" w:cs="Arial"/>
                <w:sz w:val="20"/>
                <w:szCs w:val="20"/>
              </w:rPr>
            </w:pPr>
            <w:r w:rsidRPr="001352DC">
              <w:rPr>
                <w:rFonts w:ascii="Arial" w:hAnsi="Arial" w:cs="Arial"/>
                <w:sz w:val="20"/>
                <w:szCs w:val="20"/>
              </w:rPr>
              <w:t>srednj</w:t>
            </w:r>
            <w:r w:rsidR="004E5A17">
              <w:rPr>
                <w:rFonts w:ascii="Arial" w:hAnsi="Arial" w:cs="Arial"/>
                <w:sz w:val="20"/>
                <w:szCs w:val="20"/>
              </w:rPr>
              <w:t>eročno</w:t>
            </w:r>
          </w:p>
        </w:tc>
        <w:tc>
          <w:tcPr>
            <w:tcW w:w="1368" w:type="dxa"/>
            <w:shd w:val="clear" w:color="auto" w:fill="D9D9D9" w:themeFill="background1" w:themeFillShade="D9"/>
          </w:tcPr>
          <w:p w:rsidR="009F5DAC" w:rsidRPr="001352DC" w:rsidRDefault="009F5DAC" w:rsidP="00BF1B0A">
            <w:pPr>
              <w:pStyle w:val="Brezrazmikov"/>
              <w:rPr>
                <w:rFonts w:ascii="Arial" w:hAnsi="Arial" w:cs="Arial"/>
                <w:sz w:val="20"/>
                <w:szCs w:val="20"/>
              </w:rPr>
            </w:pPr>
            <w:r w:rsidRPr="001352DC">
              <w:rPr>
                <w:rFonts w:ascii="Arial" w:hAnsi="Arial" w:cs="Arial"/>
                <w:sz w:val="20"/>
                <w:szCs w:val="20"/>
              </w:rPr>
              <w:t>dolg</w:t>
            </w:r>
            <w:r w:rsidR="004E5A17">
              <w:rPr>
                <w:rFonts w:ascii="Arial" w:hAnsi="Arial" w:cs="Arial"/>
                <w:sz w:val="20"/>
                <w:szCs w:val="20"/>
              </w:rPr>
              <w:t>oročno</w:t>
            </w:r>
          </w:p>
        </w:tc>
      </w:tr>
      <w:tr w:rsidR="009F5DAC" w:rsidRPr="001352DC" w:rsidTr="00AC089B">
        <w:tc>
          <w:tcPr>
            <w:tcW w:w="9441" w:type="dxa"/>
            <w:gridSpan w:val="9"/>
          </w:tcPr>
          <w:p w:rsidR="009F5DAC" w:rsidRDefault="009F5DAC" w:rsidP="00BF1B0A">
            <w:pPr>
              <w:pStyle w:val="Brezrazmikov"/>
              <w:rPr>
                <w:rFonts w:ascii="Arial" w:hAnsi="Arial" w:cs="Arial"/>
                <w:i/>
                <w:sz w:val="20"/>
                <w:szCs w:val="20"/>
              </w:rPr>
            </w:pPr>
          </w:p>
          <w:p w:rsidR="009F5DAC" w:rsidRPr="00F123C2" w:rsidRDefault="00D63DEE" w:rsidP="00BF1B0A">
            <w:pPr>
              <w:pStyle w:val="Brezrazmikov"/>
              <w:rPr>
                <w:rFonts w:ascii="Arial" w:hAnsi="Arial" w:cs="Arial"/>
                <w:sz w:val="20"/>
                <w:szCs w:val="20"/>
              </w:rPr>
            </w:pPr>
            <w:r w:rsidRPr="00F123C2">
              <w:rPr>
                <w:rFonts w:ascii="Arial" w:hAnsi="Arial" w:cs="Arial"/>
                <w:sz w:val="20"/>
                <w:szCs w:val="20"/>
              </w:rPr>
              <w:t>Ukrep</w:t>
            </w:r>
            <w:r w:rsidR="0069145D" w:rsidRPr="00F123C2">
              <w:rPr>
                <w:rFonts w:ascii="Arial" w:hAnsi="Arial" w:cs="Arial"/>
                <w:sz w:val="20"/>
                <w:szCs w:val="20"/>
              </w:rPr>
              <w:t xml:space="preserve"> se </w:t>
            </w:r>
            <w:r w:rsidR="003F7BE0">
              <w:rPr>
                <w:rFonts w:ascii="Arial" w:hAnsi="Arial" w:cs="Arial"/>
                <w:sz w:val="20"/>
                <w:szCs w:val="20"/>
              </w:rPr>
              <w:t>že izvaja</w:t>
            </w:r>
            <w:r w:rsidR="002B1DE4" w:rsidRPr="00F123C2">
              <w:rPr>
                <w:rFonts w:ascii="Arial" w:hAnsi="Arial" w:cs="Arial"/>
                <w:sz w:val="20"/>
                <w:szCs w:val="20"/>
              </w:rPr>
              <w:t xml:space="preserve">. </w:t>
            </w:r>
          </w:p>
          <w:p w:rsidR="009F5DAC" w:rsidRPr="001352DC" w:rsidRDefault="009F5DAC" w:rsidP="00BF1B0A">
            <w:pPr>
              <w:pStyle w:val="Brezrazmikov"/>
              <w:rPr>
                <w:rFonts w:ascii="Arial" w:hAnsi="Arial" w:cs="Arial"/>
                <w:i/>
                <w:sz w:val="20"/>
                <w:szCs w:val="20"/>
              </w:rPr>
            </w:pPr>
          </w:p>
        </w:tc>
      </w:tr>
      <w:tr w:rsidR="009F5DAC" w:rsidRPr="001352DC" w:rsidTr="00AC089B">
        <w:tc>
          <w:tcPr>
            <w:tcW w:w="9441" w:type="dxa"/>
            <w:gridSpan w:val="9"/>
            <w:shd w:val="clear" w:color="auto" w:fill="D9D9D9" w:themeFill="background1" w:themeFillShade="D9"/>
          </w:tcPr>
          <w:p w:rsidR="009F5DAC" w:rsidRPr="001703C5" w:rsidRDefault="009F5DAC" w:rsidP="00D752AF">
            <w:pPr>
              <w:pStyle w:val="Brezrazmikov"/>
              <w:rPr>
                <w:rFonts w:ascii="Arial" w:hAnsi="Arial" w:cs="Arial"/>
                <w:b/>
                <w:sz w:val="20"/>
                <w:szCs w:val="20"/>
              </w:rPr>
            </w:pPr>
            <w:r w:rsidRPr="001703C5">
              <w:rPr>
                <w:rFonts w:ascii="Arial" w:hAnsi="Arial" w:cs="Arial"/>
                <w:b/>
                <w:sz w:val="20"/>
                <w:szCs w:val="20"/>
              </w:rPr>
              <w:t xml:space="preserve">Skupna ocena </w:t>
            </w:r>
          </w:p>
        </w:tc>
      </w:tr>
      <w:tr w:rsidR="00E1739C" w:rsidRPr="001352DC" w:rsidTr="00AC089B">
        <w:tc>
          <w:tcPr>
            <w:tcW w:w="3188" w:type="dxa"/>
            <w:gridSpan w:val="4"/>
          </w:tcPr>
          <w:p w:rsidR="009F5DAC" w:rsidRPr="001703C5" w:rsidRDefault="0012177E" w:rsidP="00BF1B0A">
            <w:pPr>
              <w:pStyle w:val="Brezrazmikov"/>
              <w:rPr>
                <w:rFonts w:ascii="Arial" w:hAnsi="Arial" w:cs="Arial"/>
                <w:sz w:val="20"/>
                <w:szCs w:val="20"/>
              </w:rPr>
            </w:pPr>
            <w:r w:rsidRPr="001703C5">
              <w:rPr>
                <w:rFonts w:ascii="Arial" w:hAnsi="Arial" w:cs="Arial"/>
                <w:sz w:val="20"/>
                <w:szCs w:val="20"/>
              </w:rPr>
              <w:t>Merilo</w:t>
            </w:r>
            <w:r w:rsidR="009F5DAC" w:rsidRPr="001703C5">
              <w:rPr>
                <w:rFonts w:ascii="Arial" w:hAnsi="Arial" w:cs="Arial"/>
                <w:sz w:val="20"/>
                <w:szCs w:val="20"/>
              </w:rPr>
              <w:t xml:space="preserve"> 1</w:t>
            </w:r>
          </w:p>
        </w:tc>
        <w:tc>
          <w:tcPr>
            <w:tcW w:w="1176" w:type="dxa"/>
          </w:tcPr>
          <w:p w:rsidR="009F5DAC" w:rsidRPr="001352DC" w:rsidRDefault="0012177E" w:rsidP="00BF1B0A">
            <w:pPr>
              <w:pStyle w:val="Brezrazmikov"/>
              <w:rPr>
                <w:rFonts w:ascii="Arial" w:hAnsi="Arial" w:cs="Arial"/>
                <w:sz w:val="20"/>
                <w:szCs w:val="20"/>
              </w:rPr>
            </w:pPr>
            <w:r>
              <w:rPr>
                <w:rFonts w:ascii="Arial" w:hAnsi="Arial" w:cs="Arial"/>
                <w:sz w:val="20"/>
                <w:szCs w:val="20"/>
              </w:rPr>
              <w:t>Merilo</w:t>
            </w:r>
            <w:r w:rsidR="009F5DAC" w:rsidRPr="001352DC">
              <w:rPr>
                <w:rFonts w:ascii="Arial" w:hAnsi="Arial" w:cs="Arial"/>
                <w:sz w:val="20"/>
                <w:szCs w:val="20"/>
              </w:rPr>
              <w:t xml:space="preserve"> 2</w:t>
            </w:r>
          </w:p>
        </w:tc>
        <w:tc>
          <w:tcPr>
            <w:tcW w:w="1176" w:type="dxa"/>
          </w:tcPr>
          <w:p w:rsidR="009F5DAC" w:rsidRPr="001352DC" w:rsidRDefault="0012177E" w:rsidP="00BF1B0A">
            <w:pPr>
              <w:pStyle w:val="Brezrazmikov"/>
              <w:rPr>
                <w:rFonts w:ascii="Arial" w:hAnsi="Arial" w:cs="Arial"/>
                <w:sz w:val="20"/>
                <w:szCs w:val="20"/>
              </w:rPr>
            </w:pPr>
            <w:r>
              <w:rPr>
                <w:rFonts w:ascii="Arial" w:hAnsi="Arial" w:cs="Arial"/>
                <w:sz w:val="20"/>
                <w:szCs w:val="20"/>
              </w:rPr>
              <w:t>Merilo</w:t>
            </w:r>
            <w:r w:rsidR="009F5DAC" w:rsidRPr="001352DC">
              <w:rPr>
                <w:rFonts w:ascii="Arial" w:hAnsi="Arial" w:cs="Arial"/>
                <w:sz w:val="20"/>
                <w:szCs w:val="20"/>
              </w:rPr>
              <w:t xml:space="preserve"> 3</w:t>
            </w:r>
          </w:p>
        </w:tc>
        <w:tc>
          <w:tcPr>
            <w:tcW w:w="1266" w:type="dxa"/>
          </w:tcPr>
          <w:p w:rsidR="009F5DAC" w:rsidRPr="001352DC" w:rsidRDefault="0012177E" w:rsidP="00BF1B0A">
            <w:pPr>
              <w:pStyle w:val="Brezrazmikov"/>
              <w:rPr>
                <w:rFonts w:ascii="Arial" w:hAnsi="Arial" w:cs="Arial"/>
                <w:sz w:val="20"/>
                <w:szCs w:val="20"/>
              </w:rPr>
            </w:pPr>
            <w:r>
              <w:rPr>
                <w:rFonts w:ascii="Arial" w:hAnsi="Arial" w:cs="Arial"/>
                <w:sz w:val="20"/>
                <w:szCs w:val="20"/>
              </w:rPr>
              <w:t>Merilo</w:t>
            </w:r>
            <w:r w:rsidR="009F5DAC" w:rsidRPr="001352DC">
              <w:rPr>
                <w:rFonts w:ascii="Arial" w:hAnsi="Arial" w:cs="Arial"/>
                <w:sz w:val="20"/>
                <w:szCs w:val="20"/>
              </w:rPr>
              <w:t xml:space="preserve"> 4</w:t>
            </w:r>
          </w:p>
        </w:tc>
        <w:tc>
          <w:tcPr>
            <w:tcW w:w="1267" w:type="dxa"/>
          </w:tcPr>
          <w:p w:rsidR="009F5DAC" w:rsidRPr="001352DC" w:rsidRDefault="0012177E" w:rsidP="00BF1B0A">
            <w:pPr>
              <w:pStyle w:val="Brezrazmikov"/>
              <w:rPr>
                <w:rFonts w:ascii="Arial" w:hAnsi="Arial" w:cs="Arial"/>
                <w:sz w:val="20"/>
                <w:szCs w:val="20"/>
              </w:rPr>
            </w:pPr>
            <w:r>
              <w:rPr>
                <w:rFonts w:ascii="Arial" w:hAnsi="Arial" w:cs="Arial"/>
                <w:sz w:val="20"/>
                <w:szCs w:val="20"/>
              </w:rPr>
              <w:t>Merilo</w:t>
            </w:r>
            <w:r w:rsidR="009F5DAC" w:rsidRPr="001352DC">
              <w:rPr>
                <w:rFonts w:ascii="Arial" w:hAnsi="Arial" w:cs="Arial"/>
                <w:sz w:val="20"/>
                <w:szCs w:val="20"/>
              </w:rPr>
              <w:t xml:space="preserve"> 5</w:t>
            </w:r>
          </w:p>
        </w:tc>
        <w:tc>
          <w:tcPr>
            <w:tcW w:w="1368" w:type="dxa"/>
          </w:tcPr>
          <w:p w:rsidR="009F5DAC" w:rsidRPr="001352DC" w:rsidRDefault="0012177E" w:rsidP="00BF1B0A">
            <w:pPr>
              <w:pStyle w:val="Brezrazmikov"/>
              <w:rPr>
                <w:rFonts w:ascii="Arial" w:hAnsi="Arial" w:cs="Arial"/>
                <w:sz w:val="20"/>
                <w:szCs w:val="20"/>
              </w:rPr>
            </w:pPr>
            <w:r>
              <w:rPr>
                <w:rFonts w:ascii="Arial" w:hAnsi="Arial" w:cs="Arial"/>
                <w:sz w:val="20"/>
                <w:szCs w:val="20"/>
              </w:rPr>
              <w:t>Merilo</w:t>
            </w:r>
            <w:r w:rsidR="009F5DAC" w:rsidRPr="001352DC">
              <w:rPr>
                <w:rFonts w:ascii="Arial" w:hAnsi="Arial" w:cs="Arial"/>
                <w:sz w:val="20"/>
                <w:szCs w:val="20"/>
              </w:rPr>
              <w:t xml:space="preserve"> 6</w:t>
            </w:r>
          </w:p>
        </w:tc>
      </w:tr>
      <w:tr w:rsidR="00E1739C" w:rsidRPr="001352DC" w:rsidTr="002B444C">
        <w:tc>
          <w:tcPr>
            <w:tcW w:w="3188" w:type="dxa"/>
            <w:gridSpan w:val="4"/>
            <w:shd w:val="clear" w:color="auto" w:fill="D9D9D9" w:themeFill="background1" w:themeFillShade="D9"/>
          </w:tcPr>
          <w:p w:rsidR="009F5DAC" w:rsidRPr="00555FCB" w:rsidRDefault="009F5DAC" w:rsidP="00BF1B0A">
            <w:pPr>
              <w:pStyle w:val="Brezrazmikov"/>
              <w:rPr>
                <w:rFonts w:ascii="Arial" w:hAnsi="Arial" w:cs="Arial"/>
                <w:b/>
                <w:sz w:val="20"/>
                <w:szCs w:val="20"/>
              </w:rPr>
            </w:pPr>
            <w:r w:rsidRPr="00555FCB">
              <w:rPr>
                <w:rFonts w:ascii="Arial" w:hAnsi="Arial" w:cs="Arial"/>
                <w:b/>
                <w:sz w:val="20"/>
                <w:szCs w:val="20"/>
              </w:rPr>
              <w:t>da</w:t>
            </w:r>
            <w:r w:rsidRPr="00555FCB">
              <w:rPr>
                <w:rFonts w:ascii="Arial" w:hAnsi="Arial" w:cs="Arial"/>
                <w:sz w:val="20"/>
                <w:szCs w:val="20"/>
              </w:rPr>
              <w:t>/ne/delno</w:t>
            </w:r>
          </w:p>
        </w:tc>
        <w:tc>
          <w:tcPr>
            <w:tcW w:w="1176" w:type="dxa"/>
            <w:shd w:val="clear" w:color="auto" w:fill="D9D9D9" w:themeFill="background1" w:themeFillShade="D9"/>
          </w:tcPr>
          <w:p w:rsidR="009F5DAC" w:rsidRPr="007F5ED4" w:rsidRDefault="009F5DAC" w:rsidP="00BF1B0A">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c>
          <w:tcPr>
            <w:tcW w:w="1176" w:type="dxa"/>
            <w:shd w:val="clear" w:color="auto" w:fill="D9D9D9" w:themeFill="background1" w:themeFillShade="D9"/>
          </w:tcPr>
          <w:p w:rsidR="009F5DAC" w:rsidRPr="007F5ED4" w:rsidRDefault="009F5DAC" w:rsidP="00BF1B0A">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c>
          <w:tcPr>
            <w:tcW w:w="1266" w:type="dxa"/>
            <w:shd w:val="clear" w:color="auto" w:fill="D9D9D9" w:themeFill="background1" w:themeFillShade="D9"/>
          </w:tcPr>
          <w:p w:rsidR="009F5DAC" w:rsidRPr="007F5ED4" w:rsidRDefault="009F5DAC" w:rsidP="00BF1B0A">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c>
          <w:tcPr>
            <w:tcW w:w="1267" w:type="dxa"/>
            <w:shd w:val="clear" w:color="auto" w:fill="D9D9D9" w:themeFill="background1" w:themeFillShade="D9"/>
          </w:tcPr>
          <w:p w:rsidR="009F5DAC" w:rsidRPr="007F5ED4" w:rsidRDefault="009F5DAC" w:rsidP="00BF1B0A">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c>
          <w:tcPr>
            <w:tcW w:w="1368" w:type="dxa"/>
            <w:shd w:val="clear" w:color="auto" w:fill="D9D9D9" w:themeFill="background1" w:themeFillShade="D9"/>
          </w:tcPr>
          <w:p w:rsidR="009F5DAC" w:rsidRPr="007F5ED4" w:rsidRDefault="009F5DAC" w:rsidP="00BF1B0A">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r>
    </w:tbl>
    <w:p w:rsidR="009F5DAC" w:rsidRPr="00157FD2" w:rsidRDefault="009F5DAC" w:rsidP="009F5DAC">
      <w:pPr>
        <w:pStyle w:val="Brezrazmikov"/>
        <w:rPr>
          <w:rFonts w:ascii="Arial" w:hAnsi="Arial" w:cs="Arial"/>
        </w:rPr>
      </w:pPr>
    </w:p>
    <w:p w:rsidR="0004310F" w:rsidRDefault="0004310F">
      <w:pPr>
        <w:rPr>
          <w:rFonts w:ascii="Arial" w:hAnsi="Arial" w:cs="Arial"/>
          <w:sz w:val="20"/>
          <w:szCs w:val="20"/>
        </w:rPr>
      </w:pPr>
      <w:r>
        <w:rPr>
          <w:rFonts w:ascii="Arial" w:hAnsi="Arial" w:cs="Arial"/>
          <w:sz w:val="20"/>
          <w:szCs w:val="20"/>
        </w:rPr>
        <w:br w:type="page"/>
      </w:r>
    </w:p>
    <w:tbl>
      <w:tblPr>
        <w:tblW w:w="5127" w:type="pct"/>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766"/>
        <w:gridCol w:w="661"/>
        <w:gridCol w:w="661"/>
        <w:gridCol w:w="661"/>
        <w:gridCol w:w="1273"/>
        <w:gridCol w:w="1273"/>
        <w:gridCol w:w="1372"/>
        <w:gridCol w:w="1373"/>
        <w:gridCol w:w="1484"/>
      </w:tblGrid>
      <w:tr w:rsidR="00220914" w:rsidRPr="001352DC" w:rsidTr="00F660FB">
        <w:tc>
          <w:tcPr>
            <w:tcW w:w="5000" w:type="pct"/>
            <w:gridSpan w:val="9"/>
          </w:tcPr>
          <w:p w:rsidR="00220914" w:rsidRPr="00F123C2" w:rsidRDefault="00220914" w:rsidP="00BF1B0A">
            <w:pPr>
              <w:pStyle w:val="Brezrazmikov"/>
              <w:rPr>
                <w:rFonts w:ascii="Arial" w:hAnsi="Arial" w:cs="Arial"/>
                <w:b/>
                <w:sz w:val="20"/>
                <w:szCs w:val="20"/>
              </w:rPr>
            </w:pPr>
            <w:r w:rsidRPr="00F123C2">
              <w:rPr>
                <w:rFonts w:ascii="Arial" w:hAnsi="Arial" w:cs="Arial"/>
                <w:b/>
                <w:sz w:val="20"/>
                <w:szCs w:val="20"/>
              </w:rPr>
              <w:lastRenderedPageBreak/>
              <w:t>Namen: Sodelovanje z gospodarstvom</w:t>
            </w:r>
          </w:p>
        </w:tc>
      </w:tr>
      <w:tr w:rsidR="00220914" w:rsidRPr="001352DC" w:rsidTr="00F660FB">
        <w:tc>
          <w:tcPr>
            <w:tcW w:w="5000" w:type="pct"/>
            <w:gridSpan w:val="9"/>
            <w:shd w:val="clear" w:color="auto" w:fill="D9D9D9" w:themeFill="background1" w:themeFillShade="D9"/>
          </w:tcPr>
          <w:p w:rsidR="00220914" w:rsidRPr="00F123C2" w:rsidRDefault="00220914" w:rsidP="003E743B">
            <w:pPr>
              <w:pStyle w:val="Brezrazmikov"/>
              <w:rPr>
                <w:rFonts w:ascii="Arial" w:hAnsi="Arial" w:cs="Arial"/>
                <w:b/>
                <w:sz w:val="20"/>
                <w:szCs w:val="20"/>
              </w:rPr>
            </w:pPr>
            <w:r w:rsidRPr="00F123C2">
              <w:rPr>
                <w:rFonts w:ascii="Arial" w:hAnsi="Arial" w:cs="Arial"/>
                <w:b/>
                <w:sz w:val="20"/>
                <w:szCs w:val="20"/>
              </w:rPr>
              <w:t xml:space="preserve">Opis ukrepa: </w:t>
            </w:r>
            <w:bookmarkStart w:id="24" w:name="gosp_TDNI"/>
            <w:r w:rsidR="003E743B" w:rsidRPr="00F123C2">
              <w:rPr>
                <w:rFonts w:ascii="Arial" w:hAnsi="Arial" w:cs="Arial"/>
                <w:b/>
                <w:bCs/>
                <w:sz w:val="20"/>
                <w:szCs w:val="20"/>
              </w:rPr>
              <w:t>Subvencije za domače in</w:t>
            </w:r>
            <w:r w:rsidR="00DC44F1" w:rsidRPr="00F123C2">
              <w:rPr>
                <w:rFonts w:ascii="Arial" w:hAnsi="Arial" w:cs="Arial"/>
                <w:b/>
                <w:bCs/>
                <w:sz w:val="20"/>
                <w:szCs w:val="20"/>
              </w:rPr>
              <w:t xml:space="preserve"> tuje </w:t>
            </w:r>
            <w:r w:rsidR="003E743B" w:rsidRPr="00F123C2">
              <w:rPr>
                <w:rFonts w:ascii="Arial" w:hAnsi="Arial" w:cs="Arial"/>
                <w:b/>
                <w:bCs/>
                <w:sz w:val="20"/>
                <w:szCs w:val="20"/>
              </w:rPr>
              <w:t>začetne</w:t>
            </w:r>
            <w:r w:rsidR="00DC44F1" w:rsidRPr="00F123C2">
              <w:rPr>
                <w:rFonts w:ascii="Arial" w:hAnsi="Arial" w:cs="Arial"/>
                <w:b/>
                <w:bCs/>
                <w:sz w:val="20"/>
                <w:szCs w:val="20"/>
              </w:rPr>
              <w:t xml:space="preserve"> investicije</w:t>
            </w:r>
            <w:bookmarkEnd w:id="24"/>
            <w:r w:rsidR="003E743B" w:rsidRPr="00F123C2">
              <w:rPr>
                <w:rFonts w:ascii="Arial" w:hAnsi="Arial" w:cs="Arial"/>
                <w:b/>
                <w:bCs/>
                <w:sz w:val="20"/>
                <w:szCs w:val="20"/>
              </w:rPr>
              <w:t xml:space="preserve"> v dejavnosti, pomembne za prehod v </w:t>
            </w:r>
            <w:proofErr w:type="spellStart"/>
            <w:r w:rsidR="003E743B" w:rsidRPr="00F123C2">
              <w:rPr>
                <w:rFonts w:ascii="Arial" w:hAnsi="Arial" w:cs="Arial"/>
                <w:b/>
                <w:bCs/>
                <w:sz w:val="20"/>
                <w:szCs w:val="20"/>
              </w:rPr>
              <w:t>nizkoogljično</w:t>
            </w:r>
            <w:proofErr w:type="spellEnd"/>
            <w:r w:rsidR="003E743B" w:rsidRPr="00F123C2">
              <w:rPr>
                <w:rFonts w:ascii="Arial" w:hAnsi="Arial" w:cs="Arial"/>
                <w:b/>
                <w:bCs/>
                <w:sz w:val="20"/>
                <w:szCs w:val="20"/>
              </w:rPr>
              <w:t>, krožno in podnebno odporno gospodarstvo</w:t>
            </w:r>
          </w:p>
        </w:tc>
      </w:tr>
      <w:tr w:rsidR="00220914" w:rsidRPr="001352DC" w:rsidTr="009C48C0">
        <w:tc>
          <w:tcPr>
            <w:tcW w:w="5000" w:type="pct"/>
            <w:gridSpan w:val="9"/>
          </w:tcPr>
          <w:p w:rsidR="002B1DE4" w:rsidRDefault="002B1DE4" w:rsidP="00220914">
            <w:pPr>
              <w:pStyle w:val="Brezrazmikov"/>
              <w:rPr>
                <w:rFonts w:ascii="Arial" w:hAnsi="Arial" w:cs="Arial"/>
                <w:i/>
                <w:sz w:val="20"/>
                <w:szCs w:val="20"/>
              </w:rPr>
            </w:pPr>
          </w:p>
          <w:p w:rsidR="007133BF" w:rsidRPr="00F123C2" w:rsidRDefault="00E63209" w:rsidP="00220914">
            <w:pPr>
              <w:pStyle w:val="Brezrazmikov"/>
              <w:rPr>
                <w:rFonts w:ascii="Arial" w:hAnsi="Arial" w:cs="Arial"/>
                <w:sz w:val="20"/>
                <w:szCs w:val="20"/>
              </w:rPr>
            </w:pPr>
            <w:r>
              <w:rPr>
                <w:rFonts w:ascii="Arial" w:hAnsi="Arial" w:cs="Arial"/>
                <w:sz w:val="20"/>
                <w:szCs w:val="20"/>
              </w:rPr>
              <w:t xml:space="preserve">Podjetja lahko </w:t>
            </w:r>
            <w:r w:rsidR="002B7114">
              <w:rPr>
                <w:rFonts w:ascii="Arial" w:hAnsi="Arial" w:cs="Arial"/>
                <w:sz w:val="20"/>
                <w:szCs w:val="20"/>
              </w:rPr>
              <w:t xml:space="preserve">vložijo </w:t>
            </w:r>
            <w:r>
              <w:rPr>
                <w:rFonts w:ascii="Arial" w:hAnsi="Arial" w:cs="Arial"/>
                <w:sz w:val="20"/>
                <w:szCs w:val="20"/>
              </w:rPr>
              <w:t xml:space="preserve">vlogo na MGRT, ki na podlagi </w:t>
            </w:r>
            <w:r w:rsidR="00387CEF" w:rsidRPr="00F123C2">
              <w:rPr>
                <w:rFonts w:ascii="Arial" w:hAnsi="Arial" w:cs="Arial"/>
                <w:sz w:val="20"/>
                <w:szCs w:val="20"/>
              </w:rPr>
              <w:t>Zakon</w:t>
            </w:r>
            <w:r>
              <w:rPr>
                <w:rFonts w:ascii="Arial" w:hAnsi="Arial" w:cs="Arial"/>
                <w:sz w:val="20"/>
                <w:szCs w:val="20"/>
              </w:rPr>
              <w:t>a</w:t>
            </w:r>
            <w:r w:rsidR="00387CEF" w:rsidRPr="00F123C2">
              <w:rPr>
                <w:rFonts w:ascii="Arial" w:hAnsi="Arial" w:cs="Arial"/>
                <w:sz w:val="20"/>
                <w:szCs w:val="20"/>
              </w:rPr>
              <w:t xml:space="preserve"> o spodbujanju investicij </w:t>
            </w:r>
            <w:r w:rsidR="00220914" w:rsidRPr="00F123C2">
              <w:rPr>
                <w:rFonts w:ascii="Arial" w:hAnsi="Arial" w:cs="Arial"/>
                <w:sz w:val="20"/>
                <w:szCs w:val="20"/>
              </w:rPr>
              <w:t>(</w:t>
            </w:r>
            <w:r w:rsidR="00387CEF" w:rsidRPr="00F123C2">
              <w:rPr>
                <w:rFonts w:ascii="Arial" w:hAnsi="Arial" w:cs="Arial"/>
                <w:sz w:val="20"/>
                <w:szCs w:val="20"/>
              </w:rPr>
              <w:t>Uradni list RS, št. 13/18)</w:t>
            </w:r>
            <w:r>
              <w:rPr>
                <w:rFonts w:ascii="Arial" w:hAnsi="Arial" w:cs="Arial"/>
                <w:sz w:val="20"/>
                <w:szCs w:val="20"/>
              </w:rPr>
              <w:t xml:space="preserve"> oceni, ali so upravičena do</w:t>
            </w:r>
            <w:r w:rsidR="00220914" w:rsidRPr="00F123C2">
              <w:rPr>
                <w:rFonts w:ascii="Arial" w:hAnsi="Arial" w:cs="Arial"/>
                <w:sz w:val="20"/>
                <w:szCs w:val="20"/>
              </w:rPr>
              <w:t xml:space="preserve"> subvencije za neposredne tuje in domače </w:t>
            </w:r>
            <w:r w:rsidR="00DC44F1" w:rsidRPr="00F123C2">
              <w:rPr>
                <w:rFonts w:ascii="Arial" w:hAnsi="Arial" w:cs="Arial"/>
                <w:sz w:val="20"/>
                <w:szCs w:val="20"/>
              </w:rPr>
              <w:t>investicije. Za potrebe</w:t>
            </w:r>
            <w:r w:rsidR="00220914" w:rsidRPr="00F123C2">
              <w:rPr>
                <w:rFonts w:ascii="Arial" w:hAnsi="Arial" w:cs="Arial"/>
                <w:sz w:val="20"/>
                <w:szCs w:val="20"/>
              </w:rPr>
              <w:t xml:space="preserve"> prehoda v </w:t>
            </w:r>
            <w:proofErr w:type="spellStart"/>
            <w:r w:rsidR="00220914" w:rsidRPr="00F123C2">
              <w:rPr>
                <w:rFonts w:ascii="Arial" w:hAnsi="Arial" w:cs="Arial"/>
                <w:sz w:val="20"/>
                <w:szCs w:val="20"/>
              </w:rPr>
              <w:t>nizkoogljično</w:t>
            </w:r>
            <w:proofErr w:type="spellEnd"/>
            <w:r w:rsidR="00220914" w:rsidRPr="00F123C2">
              <w:rPr>
                <w:rFonts w:ascii="Arial" w:hAnsi="Arial" w:cs="Arial"/>
                <w:sz w:val="20"/>
                <w:szCs w:val="20"/>
              </w:rPr>
              <w:t xml:space="preserve"> gospodarstvo, ki bo tudi odporno na vpliv</w:t>
            </w:r>
            <w:r w:rsidR="00DC44F1" w:rsidRPr="00F123C2">
              <w:rPr>
                <w:rFonts w:ascii="Arial" w:hAnsi="Arial" w:cs="Arial"/>
                <w:sz w:val="20"/>
                <w:szCs w:val="20"/>
              </w:rPr>
              <w:t>e podnebnih sprememb, je nujno spodbuditi investicije</w:t>
            </w:r>
            <w:r w:rsidR="00220914" w:rsidRPr="00F123C2">
              <w:rPr>
                <w:rFonts w:ascii="Arial" w:hAnsi="Arial" w:cs="Arial"/>
                <w:sz w:val="20"/>
                <w:szCs w:val="20"/>
              </w:rPr>
              <w:t>,</w:t>
            </w:r>
            <w:r w:rsidR="00DC44F1" w:rsidRPr="00F123C2">
              <w:rPr>
                <w:rFonts w:ascii="Arial" w:hAnsi="Arial" w:cs="Arial"/>
                <w:sz w:val="20"/>
                <w:szCs w:val="20"/>
              </w:rPr>
              <w:t xml:space="preserve"> ki bodo ta prehod omogočile</w:t>
            </w:r>
            <w:r w:rsidR="00220914" w:rsidRPr="00F123C2">
              <w:rPr>
                <w:rFonts w:ascii="Arial" w:hAnsi="Arial" w:cs="Arial"/>
                <w:sz w:val="20"/>
                <w:szCs w:val="20"/>
              </w:rPr>
              <w:t xml:space="preserve">. Sredstva </w:t>
            </w:r>
            <w:r w:rsidR="004E5A17" w:rsidRPr="00F123C2">
              <w:rPr>
                <w:rFonts w:ascii="Arial" w:hAnsi="Arial" w:cs="Arial"/>
                <w:sz w:val="20"/>
                <w:szCs w:val="20"/>
              </w:rPr>
              <w:t>s</w:t>
            </w:r>
            <w:r w:rsidR="00DC44F1" w:rsidRPr="00F123C2">
              <w:rPr>
                <w:rFonts w:ascii="Arial" w:hAnsi="Arial" w:cs="Arial"/>
                <w:sz w:val="20"/>
                <w:szCs w:val="20"/>
              </w:rPr>
              <w:t xml:space="preserve">klada za podnebne spremembe </w:t>
            </w:r>
            <w:r w:rsidR="00220914" w:rsidRPr="00F123C2">
              <w:rPr>
                <w:rFonts w:ascii="Arial" w:hAnsi="Arial" w:cs="Arial"/>
                <w:sz w:val="20"/>
                <w:szCs w:val="20"/>
              </w:rPr>
              <w:t>se n</w:t>
            </w:r>
            <w:r w:rsidR="003E743B" w:rsidRPr="00F123C2">
              <w:rPr>
                <w:rFonts w:ascii="Arial" w:hAnsi="Arial" w:cs="Arial"/>
                <w:sz w:val="20"/>
                <w:szCs w:val="20"/>
              </w:rPr>
              <w:t>amenjajo</w:t>
            </w:r>
            <w:r w:rsidR="00220914" w:rsidRPr="00F123C2">
              <w:rPr>
                <w:rFonts w:ascii="Arial" w:hAnsi="Arial" w:cs="Arial"/>
                <w:sz w:val="20"/>
                <w:szCs w:val="20"/>
              </w:rPr>
              <w:t xml:space="preserve"> </w:t>
            </w:r>
            <w:r w:rsidR="003E743B" w:rsidRPr="00F123C2">
              <w:rPr>
                <w:rFonts w:ascii="Arial" w:hAnsi="Arial" w:cs="Arial"/>
                <w:sz w:val="20"/>
                <w:szCs w:val="20"/>
              </w:rPr>
              <w:t xml:space="preserve">subvencijam za začetne investicije v dejavnosti, ki so pomembne za prehod v </w:t>
            </w:r>
            <w:proofErr w:type="spellStart"/>
            <w:r w:rsidR="003E743B" w:rsidRPr="00F123C2">
              <w:rPr>
                <w:rFonts w:ascii="Arial" w:hAnsi="Arial" w:cs="Arial"/>
                <w:sz w:val="20"/>
                <w:szCs w:val="20"/>
              </w:rPr>
              <w:t>nizkoogljično</w:t>
            </w:r>
            <w:proofErr w:type="spellEnd"/>
            <w:r w:rsidR="003E743B" w:rsidRPr="00F123C2">
              <w:rPr>
                <w:rFonts w:ascii="Arial" w:hAnsi="Arial" w:cs="Arial"/>
                <w:sz w:val="20"/>
                <w:szCs w:val="20"/>
              </w:rPr>
              <w:t>, krožno in podnebno odporno gospodarstvo</w:t>
            </w:r>
            <w:r w:rsidR="00220914" w:rsidRPr="00F123C2">
              <w:rPr>
                <w:rFonts w:ascii="Arial" w:hAnsi="Arial" w:cs="Arial"/>
                <w:sz w:val="20"/>
                <w:szCs w:val="20"/>
              </w:rPr>
              <w:t>.</w:t>
            </w:r>
            <w:r w:rsidR="007133BF" w:rsidRPr="00F123C2">
              <w:rPr>
                <w:rFonts w:ascii="Arial" w:hAnsi="Arial" w:cs="Arial"/>
                <w:sz w:val="20"/>
                <w:szCs w:val="20"/>
              </w:rPr>
              <w:t xml:space="preserve"> Za doseganje dolgoročnih ciljev na</w:t>
            </w:r>
            <w:r w:rsidR="00FA399A" w:rsidRPr="00F123C2">
              <w:rPr>
                <w:rFonts w:ascii="Arial" w:hAnsi="Arial" w:cs="Arial"/>
                <w:sz w:val="20"/>
                <w:szCs w:val="20"/>
              </w:rPr>
              <w:t xml:space="preserve"> področju podnebnih sprememb</w:t>
            </w:r>
            <w:r w:rsidR="00DC44F1" w:rsidRPr="00F123C2">
              <w:rPr>
                <w:rFonts w:ascii="Arial" w:hAnsi="Arial" w:cs="Arial"/>
                <w:sz w:val="20"/>
                <w:szCs w:val="20"/>
              </w:rPr>
              <w:t xml:space="preserve"> so pomembne</w:t>
            </w:r>
            <w:r w:rsidR="007133BF" w:rsidRPr="00F123C2">
              <w:rPr>
                <w:rFonts w:ascii="Arial" w:hAnsi="Arial" w:cs="Arial"/>
                <w:sz w:val="20"/>
                <w:szCs w:val="20"/>
              </w:rPr>
              <w:t xml:space="preserve"> </w:t>
            </w:r>
            <w:r w:rsidR="003E743B" w:rsidRPr="00F123C2">
              <w:rPr>
                <w:rFonts w:ascii="Arial" w:hAnsi="Arial" w:cs="Arial"/>
                <w:sz w:val="20"/>
                <w:szCs w:val="20"/>
              </w:rPr>
              <w:t xml:space="preserve">predvsem </w:t>
            </w:r>
            <w:r w:rsidR="007133BF" w:rsidRPr="00F123C2">
              <w:rPr>
                <w:rFonts w:ascii="Arial" w:hAnsi="Arial" w:cs="Arial"/>
                <w:sz w:val="20"/>
                <w:szCs w:val="20"/>
              </w:rPr>
              <w:t xml:space="preserve">naložbe v </w:t>
            </w:r>
            <w:r w:rsidR="004E5A17" w:rsidRPr="00F123C2">
              <w:rPr>
                <w:rFonts w:ascii="Arial" w:hAnsi="Arial" w:cs="Arial"/>
                <w:sz w:val="20"/>
                <w:szCs w:val="20"/>
              </w:rPr>
              <w:t>proizvodnjo</w:t>
            </w:r>
            <w:r w:rsidR="007133BF" w:rsidRPr="00F123C2">
              <w:rPr>
                <w:rFonts w:ascii="Arial" w:hAnsi="Arial" w:cs="Arial"/>
                <w:sz w:val="20"/>
                <w:szCs w:val="20"/>
              </w:rPr>
              <w:t xml:space="preserve">: </w:t>
            </w:r>
          </w:p>
          <w:p w:rsidR="007133BF" w:rsidRPr="00F123C2" w:rsidRDefault="004E5A17" w:rsidP="00220914">
            <w:pPr>
              <w:pStyle w:val="Brezrazmikov"/>
              <w:rPr>
                <w:rFonts w:ascii="Arial" w:hAnsi="Arial" w:cs="Arial"/>
                <w:sz w:val="20"/>
                <w:szCs w:val="20"/>
              </w:rPr>
            </w:pPr>
            <w:r w:rsidRPr="00F123C2">
              <w:rPr>
                <w:rFonts w:ascii="Arial" w:hAnsi="Arial" w:cs="Arial"/>
                <w:sz w:val="20"/>
                <w:szCs w:val="20"/>
              </w:rPr>
              <w:t>–</w:t>
            </w:r>
            <w:r w:rsidR="007133BF" w:rsidRPr="00F123C2">
              <w:rPr>
                <w:rFonts w:ascii="Arial" w:hAnsi="Arial" w:cs="Arial"/>
                <w:sz w:val="20"/>
                <w:szCs w:val="20"/>
              </w:rPr>
              <w:t xml:space="preserve"> z lesom (npr. lesenih izdelkov in polizdelkov), </w:t>
            </w:r>
          </w:p>
          <w:p w:rsidR="007133BF" w:rsidRPr="00F123C2" w:rsidRDefault="004E5A17" w:rsidP="00220914">
            <w:pPr>
              <w:pStyle w:val="Brezrazmikov"/>
              <w:rPr>
                <w:rFonts w:ascii="Arial" w:hAnsi="Arial" w:cs="Arial"/>
                <w:sz w:val="20"/>
                <w:szCs w:val="20"/>
              </w:rPr>
            </w:pPr>
            <w:r w:rsidRPr="00F123C2">
              <w:rPr>
                <w:rFonts w:ascii="Arial" w:hAnsi="Arial" w:cs="Arial"/>
                <w:sz w:val="20"/>
                <w:szCs w:val="20"/>
              </w:rPr>
              <w:t>–</w:t>
            </w:r>
            <w:r w:rsidR="007133BF" w:rsidRPr="00F123C2">
              <w:rPr>
                <w:rFonts w:ascii="Arial" w:hAnsi="Arial" w:cs="Arial"/>
                <w:sz w:val="20"/>
                <w:szCs w:val="20"/>
              </w:rPr>
              <w:t xml:space="preserve"> na področju alternativnih goriv v prometu (npr. proizvodnja </w:t>
            </w:r>
            <w:r w:rsidR="00E63209">
              <w:rPr>
                <w:rFonts w:ascii="Arial" w:hAnsi="Arial" w:cs="Arial"/>
                <w:sz w:val="20"/>
                <w:szCs w:val="20"/>
              </w:rPr>
              <w:t xml:space="preserve">baterij, </w:t>
            </w:r>
            <w:r w:rsidR="007133BF" w:rsidRPr="00F123C2">
              <w:rPr>
                <w:rFonts w:ascii="Arial" w:hAnsi="Arial" w:cs="Arial"/>
                <w:sz w:val="20"/>
                <w:szCs w:val="20"/>
              </w:rPr>
              <w:t>električnih vozil</w:t>
            </w:r>
            <w:r w:rsidR="00391FF8" w:rsidRPr="00F123C2">
              <w:rPr>
                <w:rFonts w:ascii="Arial" w:hAnsi="Arial" w:cs="Arial"/>
                <w:sz w:val="20"/>
                <w:szCs w:val="20"/>
              </w:rPr>
              <w:t>, vodika</w:t>
            </w:r>
            <w:r w:rsidR="007133BF" w:rsidRPr="00F123C2">
              <w:rPr>
                <w:rFonts w:ascii="Arial" w:hAnsi="Arial" w:cs="Arial"/>
                <w:sz w:val="20"/>
                <w:szCs w:val="20"/>
              </w:rPr>
              <w:t xml:space="preserve">), </w:t>
            </w:r>
          </w:p>
          <w:p w:rsidR="00653BE3" w:rsidRPr="003F7BE0" w:rsidRDefault="004E5A17" w:rsidP="00220914">
            <w:pPr>
              <w:pStyle w:val="Brezrazmikov"/>
              <w:rPr>
                <w:rFonts w:ascii="Arial" w:hAnsi="Arial" w:cs="Arial"/>
                <w:sz w:val="20"/>
                <w:szCs w:val="20"/>
              </w:rPr>
            </w:pPr>
            <w:r w:rsidRPr="00F123C2">
              <w:rPr>
                <w:rFonts w:ascii="Arial" w:hAnsi="Arial" w:cs="Arial"/>
                <w:sz w:val="20"/>
                <w:szCs w:val="20"/>
              </w:rPr>
              <w:t>–</w:t>
            </w:r>
            <w:r w:rsidR="007133BF" w:rsidRPr="00F123C2">
              <w:rPr>
                <w:rFonts w:ascii="Arial" w:hAnsi="Arial" w:cs="Arial"/>
                <w:sz w:val="20"/>
                <w:szCs w:val="20"/>
              </w:rPr>
              <w:t xml:space="preserve"> za zmanjševanje pritiskov na okolje (npr. proiz</w:t>
            </w:r>
            <w:r w:rsidR="00D94F76" w:rsidRPr="00F123C2">
              <w:rPr>
                <w:rFonts w:ascii="Arial" w:hAnsi="Arial" w:cs="Arial"/>
                <w:sz w:val="20"/>
                <w:szCs w:val="20"/>
              </w:rPr>
              <w:t>vodnja filtrov prašnih delcev).</w:t>
            </w:r>
            <w:r w:rsidR="005B0F2B" w:rsidRPr="003F7BE0">
              <w:rPr>
                <w:rFonts w:ascii="Arial" w:hAnsi="Arial" w:cs="Arial"/>
                <w:sz w:val="20"/>
                <w:szCs w:val="20"/>
              </w:rPr>
              <w:t xml:space="preserve"> </w:t>
            </w:r>
          </w:p>
          <w:p w:rsidR="00E63209" w:rsidRPr="003F7BE0" w:rsidRDefault="003F7BE0" w:rsidP="00220914">
            <w:pPr>
              <w:pStyle w:val="Brezrazmikov"/>
              <w:rPr>
                <w:rFonts w:ascii="Arial" w:hAnsi="Arial" w:cs="Arial"/>
                <w:sz w:val="20"/>
                <w:szCs w:val="20"/>
              </w:rPr>
            </w:pPr>
            <w:r w:rsidRPr="003F7BE0">
              <w:rPr>
                <w:rFonts w:ascii="Arial" w:hAnsi="Arial" w:cs="Arial"/>
                <w:sz w:val="20"/>
                <w:szCs w:val="20"/>
              </w:rPr>
              <w:t xml:space="preserve">MOP v okviru svojih pristojnosti oceni </w:t>
            </w:r>
            <w:r>
              <w:rPr>
                <w:rFonts w:ascii="Arial" w:hAnsi="Arial" w:cs="Arial"/>
                <w:sz w:val="20"/>
                <w:szCs w:val="20"/>
              </w:rPr>
              <w:t xml:space="preserve">predlagano </w:t>
            </w:r>
            <w:r w:rsidRPr="003F7BE0">
              <w:rPr>
                <w:rFonts w:ascii="Arial" w:hAnsi="Arial" w:cs="Arial"/>
                <w:sz w:val="20"/>
                <w:szCs w:val="20"/>
              </w:rPr>
              <w:t>investicijo tudi z vidika doseganja oz. preseganja okoljskih</w:t>
            </w:r>
            <w:r>
              <w:rPr>
                <w:rFonts w:ascii="Arial" w:hAnsi="Arial" w:cs="Arial"/>
                <w:sz w:val="20"/>
                <w:szCs w:val="20"/>
              </w:rPr>
              <w:t xml:space="preserve"> standardov, ter zagotavljanja in spremljanja</w:t>
            </w:r>
            <w:r w:rsidRPr="003F7BE0">
              <w:rPr>
                <w:rFonts w:ascii="Arial" w:hAnsi="Arial" w:cs="Arial"/>
                <w:sz w:val="20"/>
                <w:szCs w:val="20"/>
              </w:rPr>
              <w:t xml:space="preserve"> doseganja podnebnih ciljev</w:t>
            </w:r>
            <w:r>
              <w:rPr>
                <w:rFonts w:ascii="Arial" w:hAnsi="Arial" w:cs="Arial"/>
                <w:sz w:val="20"/>
                <w:szCs w:val="20"/>
              </w:rPr>
              <w:t xml:space="preserve">. </w:t>
            </w:r>
          </w:p>
          <w:p w:rsidR="00044684" w:rsidRPr="00044684" w:rsidRDefault="00044684" w:rsidP="00F660FB">
            <w:pPr>
              <w:pStyle w:val="Brezrazmikov"/>
              <w:rPr>
                <w:rFonts w:ascii="Arial" w:hAnsi="Arial" w:cs="Arial"/>
                <w:b/>
                <w:sz w:val="20"/>
                <w:szCs w:val="20"/>
              </w:rPr>
            </w:pPr>
          </w:p>
        </w:tc>
      </w:tr>
      <w:tr w:rsidR="00E1739C" w:rsidRPr="001352DC" w:rsidTr="009C48C0">
        <w:tc>
          <w:tcPr>
            <w:tcW w:w="1653" w:type="pct"/>
            <w:gridSpan w:val="4"/>
            <w:shd w:val="clear" w:color="auto" w:fill="D9D9D9" w:themeFill="background1" w:themeFillShade="D9"/>
          </w:tcPr>
          <w:p w:rsidR="00220914" w:rsidRPr="00E63209" w:rsidRDefault="00E1739C" w:rsidP="008F3740">
            <w:pPr>
              <w:pStyle w:val="Brezrazmikov"/>
              <w:rPr>
                <w:rFonts w:ascii="Arial" w:hAnsi="Arial" w:cs="Arial"/>
                <w:sz w:val="20"/>
                <w:szCs w:val="20"/>
              </w:rPr>
            </w:pPr>
            <w:r>
              <w:rPr>
                <w:rFonts w:ascii="Arial" w:hAnsi="Arial" w:cs="Arial"/>
                <w:sz w:val="20"/>
                <w:szCs w:val="20"/>
              </w:rPr>
              <w:t xml:space="preserve">predvidena </w:t>
            </w:r>
            <w:r w:rsidR="00220914" w:rsidRPr="00E63209">
              <w:rPr>
                <w:rFonts w:ascii="Arial" w:hAnsi="Arial" w:cs="Arial"/>
                <w:sz w:val="20"/>
                <w:szCs w:val="20"/>
              </w:rPr>
              <w:t>finančna sredstva</w:t>
            </w:r>
            <w:r w:rsidR="009B7285">
              <w:rPr>
                <w:rFonts w:ascii="Arial" w:hAnsi="Arial" w:cs="Arial"/>
                <w:sz w:val="20"/>
                <w:szCs w:val="20"/>
              </w:rPr>
              <w:t xml:space="preserve"> za obdobje 2020 – 202</w:t>
            </w:r>
            <w:r w:rsidR="008F3740">
              <w:rPr>
                <w:rFonts w:ascii="Arial" w:hAnsi="Arial" w:cs="Arial"/>
                <w:sz w:val="20"/>
                <w:szCs w:val="20"/>
              </w:rPr>
              <w:t>3</w:t>
            </w:r>
            <w:r>
              <w:rPr>
                <w:rFonts w:ascii="Arial" w:hAnsi="Arial" w:cs="Arial"/>
                <w:sz w:val="20"/>
                <w:szCs w:val="20"/>
              </w:rPr>
              <w:t xml:space="preserve"> </w:t>
            </w:r>
          </w:p>
        </w:tc>
        <w:tc>
          <w:tcPr>
            <w:tcW w:w="629" w:type="pct"/>
            <w:shd w:val="clear" w:color="auto" w:fill="D9D9D9" w:themeFill="background1" w:themeFillShade="D9"/>
          </w:tcPr>
          <w:p w:rsidR="00220914" w:rsidRPr="001352DC" w:rsidRDefault="00220914" w:rsidP="00BF1B0A">
            <w:pPr>
              <w:pStyle w:val="Brezrazmikov"/>
              <w:rPr>
                <w:rFonts w:ascii="Arial" w:hAnsi="Arial" w:cs="Arial"/>
                <w:sz w:val="20"/>
                <w:szCs w:val="20"/>
              </w:rPr>
            </w:pPr>
            <w:r w:rsidRPr="001352DC">
              <w:rPr>
                <w:rFonts w:ascii="Arial" w:hAnsi="Arial" w:cs="Arial"/>
                <w:sz w:val="20"/>
                <w:szCs w:val="20"/>
              </w:rPr>
              <w:t>pristojnost za izvajanje</w:t>
            </w:r>
          </w:p>
        </w:tc>
        <w:tc>
          <w:tcPr>
            <w:tcW w:w="629" w:type="pct"/>
            <w:shd w:val="clear" w:color="auto" w:fill="D9D9D9" w:themeFill="background1" w:themeFillShade="D9"/>
          </w:tcPr>
          <w:p w:rsidR="00220914" w:rsidRPr="001352DC" w:rsidRDefault="00220914" w:rsidP="003D0902">
            <w:pPr>
              <w:pStyle w:val="Brezrazmikov"/>
              <w:rPr>
                <w:rFonts w:ascii="Arial" w:hAnsi="Arial" w:cs="Arial"/>
                <w:sz w:val="20"/>
                <w:szCs w:val="20"/>
              </w:rPr>
            </w:pPr>
            <w:r w:rsidRPr="001352DC">
              <w:rPr>
                <w:rFonts w:ascii="Arial" w:hAnsi="Arial" w:cs="Arial"/>
                <w:sz w:val="20"/>
                <w:szCs w:val="20"/>
              </w:rPr>
              <w:t xml:space="preserve">kazalnik </w:t>
            </w:r>
          </w:p>
        </w:tc>
        <w:tc>
          <w:tcPr>
            <w:tcW w:w="678" w:type="pct"/>
            <w:shd w:val="clear" w:color="auto" w:fill="D9D9D9" w:themeFill="background1" w:themeFillShade="D9"/>
          </w:tcPr>
          <w:p w:rsidR="00220914" w:rsidRPr="001352DC" w:rsidRDefault="00220914" w:rsidP="00BF1B0A">
            <w:pPr>
              <w:pStyle w:val="Brezrazmikov"/>
              <w:rPr>
                <w:rFonts w:ascii="Arial" w:hAnsi="Arial" w:cs="Arial"/>
                <w:sz w:val="20"/>
                <w:szCs w:val="20"/>
              </w:rPr>
            </w:pPr>
            <w:r w:rsidRPr="001352DC">
              <w:rPr>
                <w:rFonts w:ascii="Arial" w:hAnsi="Arial" w:cs="Arial"/>
                <w:sz w:val="20"/>
                <w:szCs w:val="20"/>
              </w:rPr>
              <w:t>ocena učinka</w:t>
            </w:r>
          </w:p>
        </w:tc>
        <w:tc>
          <w:tcPr>
            <w:tcW w:w="678" w:type="pct"/>
            <w:shd w:val="clear" w:color="auto" w:fill="D9D9D9" w:themeFill="background1" w:themeFillShade="D9"/>
          </w:tcPr>
          <w:p w:rsidR="00220914" w:rsidRPr="001352DC" w:rsidRDefault="00220914" w:rsidP="00BF1B0A">
            <w:pPr>
              <w:pStyle w:val="Brezrazmikov"/>
              <w:rPr>
                <w:rFonts w:ascii="Arial" w:hAnsi="Arial" w:cs="Arial"/>
                <w:sz w:val="20"/>
                <w:szCs w:val="20"/>
              </w:rPr>
            </w:pPr>
            <w:r w:rsidRPr="001352DC">
              <w:rPr>
                <w:rFonts w:ascii="Arial" w:hAnsi="Arial" w:cs="Arial"/>
                <w:sz w:val="20"/>
                <w:szCs w:val="20"/>
              </w:rPr>
              <w:t>odgovorna oseba</w:t>
            </w:r>
          </w:p>
        </w:tc>
        <w:tc>
          <w:tcPr>
            <w:tcW w:w="732" w:type="pct"/>
            <w:shd w:val="clear" w:color="auto" w:fill="D9D9D9" w:themeFill="background1" w:themeFillShade="D9"/>
          </w:tcPr>
          <w:p w:rsidR="00220914" w:rsidRPr="001352DC" w:rsidRDefault="00220914" w:rsidP="00BF1B0A">
            <w:pPr>
              <w:pStyle w:val="Brezrazmikov"/>
              <w:rPr>
                <w:rFonts w:ascii="Arial" w:hAnsi="Arial" w:cs="Arial"/>
                <w:sz w:val="20"/>
                <w:szCs w:val="20"/>
              </w:rPr>
            </w:pPr>
            <w:r w:rsidRPr="001352DC">
              <w:rPr>
                <w:rFonts w:ascii="Arial" w:hAnsi="Arial" w:cs="Arial"/>
                <w:sz w:val="20"/>
                <w:szCs w:val="20"/>
              </w:rPr>
              <w:t>opombe</w:t>
            </w:r>
          </w:p>
        </w:tc>
      </w:tr>
      <w:tr w:rsidR="00E1739C" w:rsidRPr="001352DC" w:rsidTr="009C48C0">
        <w:trPr>
          <w:trHeight w:val="382"/>
        </w:trPr>
        <w:tc>
          <w:tcPr>
            <w:tcW w:w="537" w:type="pct"/>
          </w:tcPr>
          <w:p w:rsidR="00E1739C" w:rsidRPr="00E63209" w:rsidDel="00E1739C" w:rsidRDefault="00E1739C" w:rsidP="00BF1B0A">
            <w:pPr>
              <w:pStyle w:val="Brezrazmikov"/>
              <w:rPr>
                <w:rFonts w:ascii="Arial" w:hAnsi="Arial" w:cs="Arial"/>
                <w:sz w:val="20"/>
                <w:szCs w:val="20"/>
              </w:rPr>
            </w:pPr>
            <w:r>
              <w:rPr>
                <w:rFonts w:ascii="Arial" w:hAnsi="Arial" w:cs="Arial"/>
                <w:sz w:val="20"/>
                <w:szCs w:val="20"/>
              </w:rPr>
              <w:t>2020</w:t>
            </w:r>
          </w:p>
        </w:tc>
        <w:tc>
          <w:tcPr>
            <w:tcW w:w="455" w:type="pct"/>
          </w:tcPr>
          <w:p w:rsidR="00E1739C" w:rsidRPr="00E63209" w:rsidRDefault="00E1739C" w:rsidP="00E1739C">
            <w:pPr>
              <w:pStyle w:val="Brezrazmikov"/>
              <w:rPr>
                <w:rFonts w:ascii="Arial" w:hAnsi="Arial" w:cs="Arial"/>
                <w:sz w:val="20"/>
                <w:szCs w:val="20"/>
              </w:rPr>
            </w:pPr>
            <w:r>
              <w:rPr>
                <w:rFonts w:ascii="Arial" w:hAnsi="Arial" w:cs="Arial"/>
                <w:sz w:val="20"/>
                <w:szCs w:val="20"/>
              </w:rPr>
              <w:t>2021</w:t>
            </w:r>
          </w:p>
        </w:tc>
        <w:tc>
          <w:tcPr>
            <w:tcW w:w="331" w:type="pct"/>
          </w:tcPr>
          <w:p w:rsidR="00E1739C" w:rsidRPr="00E63209" w:rsidRDefault="00E1739C" w:rsidP="00E1739C">
            <w:pPr>
              <w:pStyle w:val="Brezrazmikov"/>
              <w:rPr>
                <w:rFonts w:ascii="Arial" w:hAnsi="Arial" w:cs="Arial"/>
                <w:sz w:val="20"/>
                <w:szCs w:val="20"/>
              </w:rPr>
            </w:pPr>
            <w:r>
              <w:rPr>
                <w:rFonts w:ascii="Arial" w:hAnsi="Arial" w:cs="Arial"/>
                <w:sz w:val="20"/>
                <w:szCs w:val="20"/>
              </w:rPr>
              <w:t>2022</w:t>
            </w:r>
          </w:p>
        </w:tc>
        <w:tc>
          <w:tcPr>
            <w:tcW w:w="331" w:type="pct"/>
          </w:tcPr>
          <w:p w:rsidR="00E1739C" w:rsidRPr="00E63209" w:rsidRDefault="00E1739C" w:rsidP="00E1739C">
            <w:pPr>
              <w:pStyle w:val="Brezrazmikov"/>
              <w:rPr>
                <w:rFonts w:ascii="Arial" w:hAnsi="Arial" w:cs="Arial"/>
                <w:sz w:val="20"/>
                <w:szCs w:val="20"/>
              </w:rPr>
            </w:pPr>
            <w:r>
              <w:rPr>
                <w:rFonts w:ascii="Arial" w:hAnsi="Arial" w:cs="Arial"/>
                <w:sz w:val="20"/>
                <w:szCs w:val="20"/>
              </w:rPr>
              <w:t>2023</w:t>
            </w:r>
          </w:p>
        </w:tc>
        <w:tc>
          <w:tcPr>
            <w:tcW w:w="629" w:type="pct"/>
            <w:vMerge w:val="restart"/>
          </w:tcPr>
          <w:p w:rsidR="00E1739C" w:rsidRPr="001352DC" w:rsidRDefault="00E1739C" w:rsidP="002C3697">
            <w:pPr>
              <w:pStyle w:val="Brezrazmikov"/>
              <w:rPr>
                <w:rFonts w:ascii="Arial" w:hAnsi="Arial" w:cs="Arial"/>
                <w:sz w:val="20"/>
                <w:szCs w:val="20"/>
              </w:rPr>
            </w:pPr>
            <w:r>
              <w:rPr>
                <w:rFonts w:ascii="Arial" w:hAnsi="Arial" w:cs="Arial"/>
                <w:sz w:val="20"/>
                <w:szCs w:val="20"/>
              </w:rPr>
              <w:t>MGRT, MOP</w:t>
            </w:r>
          </w:p>
        </w:tc>
        <w:tc>
          <w:tcPr>
            <w:tcW w:w="629" w:type="pct"/>
            <w:vMerge w:val="restart"/>
          </w:tcPr>
          <w:p w:rsidR="00E1739C" w:rsidRPr="001352DC" w:rsidRDefault="00E1739C" w:rsidP="00387CEF">
            <w:pPr>
              <w:pStyle w:val="Brezrazmikov"/>
              <w:rPr>
                <w:rFonts w:ascii="Arial" w:hAnsi="Arial" w:cs="Arial"/>
                <w:sz w:val="20"/>
                <w:szCs w:val="20"/>
              </w:rPr>
            </w:pPr>
            <w:r>
              <w:rPr>
                <w:rFonts w:ascii="Arial" w:hAnsi="Arial" w:cs="Arial"/>
                <w:sz w:val="20"/>
                <w:szCs w:val="20"/>
              </w:rPr>
              <w:t>število podprtih investicij</w:t>
            </w:r>
          </w:p>
        </w:tc>
        <w:tc>
          <w:tcPr>
            <w:tcW w:w="678" w:type="pct"/>
            <w:vMerge w:val="restart"/>
          </w:tcPr>
          <w:p w:rsidR="00E1739C" w:rsidRDefault="00E1739C" w:rsidP="00BF1B0A">
            <w:pPr>
              <w:pStyle w:val="Brezrazmikov"/>
              <w:rPr>
                <w:rFonts w:ascii="Arial" w:hAnsi="Arial" w:cs="Arial"/>
                <w:sz w:val="20"/>
                <w:szCs w:val="20"/>
              </w:rPr>
            </w:pPr>
            <w:r>
              <w:rPr>
                <w:rFonts w:ascii="Arial" w:hAnsi="Arial" w:cs="Arial"/>
                <w:sz w:val="20"/>
                <w:szCs w:val="20"/>
              </w:rPr>
              <w:t>znižanje emisij TGP,</w:t>
            </w:r>
          </w:p>
          <w:p w:rsidR="00E1739C" w:rsidRPr="001352DC" w:rsidRDefault="00E1739C" w:rsidP="00BF1B0A">
            <w:pPr>
              <w:pStyle w:val="Brezrazmikov"/>
              <w:rPr>
                <w:rFonts w:ascii="Arial" w:hAnsi="Arial" w:cs="Arial"/>
                <w:sz w:val="20"/>
                <w:szCs w:val="20"/>
              </w:rPr>
            </w:pPr>
            <w:r>
              <w:rPr>
                <w:rFonts w:ascii="Arial" w:hAnsi="Arial" w:cs="Arial"/>
                <w:sz w:val="20"/>
                <w:szCs w:val="20"/>
              </w:rPr>
              <w:t>pritiskov na okolje</w:t>
            </w:r>
          </w:p>
        </w:tc>
        <w:tc>
          <w:tcPr>
            <w:tcW w:w="678" w:type="pct"/>
            <w:vMerge w:val="restart"/>
          </w:tcPr>
          <w:p w:rsidR="00E1739C" w:rsidRPr="001352DC" w:rsidRDefault="00E1739C" w:rsidP="00BF1B0A">
            <w:pPr>
              <w:pStyle w:val="Brezrazmikov"/>
              <w:rPr>
                <w:rFonts w:ascii="Arial" w:hAnsi="Arial" w:cs="Arial"/>
                <w:sz w:val="20"/>
                <w:szCs w:val="20"/>
              </w:rPr>
            </w:pPr>
            <w:r>
              <w:rPr>
                <w:rFonts w:ascii="Arial" w:hAnsi="Arial" w:cs="Arial"/>
                <w:sz w:val="20"/>
                <w:szCs w:val="20"/>
              </w:rPr>
              <w:t>minister MGRT, MOP</w:t>
            </w:r>
          </w:p>
        </w:tc>
        <w:tc>
          <w:tcPr>
            <w:tcW w:w="732" w:type="pct"/>
            <w:vMerge w:val="restart"/>
          </w:tcPr>
          <w:p w:rsidR="00E1739C" w:rsidRPr="001352DC" w:rsidRDefault="003F7BE0" w:rsidP="00044684">
            <w:pPr>
              <w:pStyle w:val="Brezrazmikov"/>
              <w:rPr>
                <w:rFonts w:ascii="Arial" w:hAnsi="Arial" w:cs="Arial"/>
                <w:sz w:val="20"/>
                <w:szCs w:val="20"/>
              </w:rPr>
            </w:pPr>
            <w:r>
              <w:rPr>
                <w:rFonts w:ascii="Arial" w:hAnsi="Arial" w:cs="Arial"/>
                <w:sz w:val="20"/>
                <w:szCs w:val="20"/>
              </w:rPr>
              <w:t>prijavljena</w:t>
            </w:r>
            <w:r w:rsidR="00E1739C">
              <w:rPr>
                <w:rFonts w:ascii="Arial" w:hAnsi="Arial" w:cs="Arial"/>
                <w:sz w:val="20"/>
                <w:szCs w:val="20"/>
              </w:rPr>
              <w:t xml:space="preserve"> shema državnih pomoči</w:t>
            </w:r>
          </w:p>
        </w:tc>
      </w:tr>
      <w:tr w:rsidR="00E1739C" w:rsidRPr="001352DC" w:rsidTr="009C48C0">
        <w:trPr>
          <w:trHeight w:val="382"/>
        </w:trPr>
        <w:tc>
          <w:tcPr>
            <w:tcW w:w="537" w:type="pct"/>
          </w:tcPr>
          <w:p w:rsidR="003D0902" w:rsidRPr="00E63209" w:rsidDel="00E1739C" w:rsidRDefault="00931E1B" w:rsidP="00BF1B0A">
            <w:pPr>
              <w:pStyle w:val="Brezrazmikov"/>
              <w:rPr>
                <w:rFonts w:ascii="Arial" w:hAnsi="Arial" w:cs="Arial"/>
                <w:sz w:val="20"/>
                <w:szCs w:val="20"/>
              </w:rPr>
            </w:pPr>
            <w:r>
              <w:rPr>
                <w:rFonts w:ascii="Arial" w:hAnsi="Arial" w:cs="Arial"/>
                <w:sz w:val="20"/>
                <w:szCs w:val="20"/>
              </w:rPr>
              <w:t xml:space="preserve">do 6 </w:t>
            </w:r>
            <w:r w:rsidR="003D0902">
              <w:rPr>
                <w:rFonts w:ascii="Arial" w:hAnsi="Arial" w:cs="Arial"/>
                <w:sz w:val="20"/>
                <w:szCs w:val="20"/>
              </w:rPr>
              <w:t>mio EUR</w:t>
            </w:r>
          </w:p>
        </w:tc>
        <w:tc>
          <w:tcPr>
            <w:tcW w:w="455" w:type="pct"/>
          </w:tcPr>
          <w:p w:rsidR="00E1739C" w:rsidRPr="00E63209" w:rsidDel="00E1739C" w:rsidRDefault="003D0902" w:rsidP="00BF1B0A">
            <w:pPr>
              <w:pStyle w:val="Brezrazmikov"/>
              <w:rPr>
                <w:rFonts w:ascii="Arial" w:hAnsi="Arial" w:cs="Arial"/>
                <w:sz w:val="20"/>
                <w:szCs w:val="20"/>
              </w:rPr>
            </w:pPr>
            <w:r>
              <w:rPr>
                <w:rFonts w:ascii="Arial" w:hAnsi="Arial" w:cs="Arial"/>
                <w:sz w:val="20"/>
                <w:szCs w:val="20"/>
              </w:rPr>
              <w:t>do 5 mio EUR</w:t>
            </w:r>
          </w:p>
        </w:tc>
        <w:tc>
          <w:tcPr>
            <w:tcW w:w="331" w:type="pct"/>
          </w:tcPr>
          <w:p w:rsidR="00E1739C" w:rsidRPr="00E63209" w:rsidDel="00E1739C" w:rsidRDefault="003D0902" w:rsidP="00BF1B0A">
            <w:pPr>
              <w:pStyle w:val="Brezrazmikov"/>
              <w:rPr>
                <w:rFonts w:ascii="Arial" w:hAnsi="Arial" w:cs="Arial"/>
                <w:sz w:val="20"/>
                <w:szCs w:val="20"/>
              </w:rPr>
            </w:pPr>
            <w:r>
              <w:rPr>
                <w:rFonts w:ascii="Arial" w:hAnsi="Arial" w:cs="Arial"/>
                <w:sz w:val="20"/>
                <w:szCs w:val="20"/>
              </w:rPr>
              <w:t>do 5 mio EUR</w:t>
            </w:r>
          </w:p>
        </w:tc>
        <w:tc>
          <w:tcPr>
            <w:tcW w:w="331" w:type="pct"/>
          </w:tcPr>
          <w:p w:rsidR="00E1739C" w:rsidRPr="00E63209" w:rsidDel="00E1739C" w:rsidRDefault="00923828" w:rsidP="00BF1B0A">
            <w:pPr>
              <w:pStyle w:val="Brezrazmikov"/>
              <w:rPr>
                <w:rFonts w:ascii="Arial" w:hAnsi="Arial" w:cs="Arial"/>
                <w:sz w:val="20"/>
                <w:szCs w:val="20"/>
              </w:rPr>
            </w:pPr>
            <w:r>
              <w:rPr>
                <w:rFonts w:ascii="Arial" w:hAnsi="Arial" w:cs="Arial"/>
                <w:sz w:val="20"/>
                <w:szCs w:val="20"/>
              </w:rPr>
              <w:t>do 5</w:t>
            </w:r>
            <w:r w:rsidR="003D0902">
              <w:rPr>
                <w:rFonts w:ascii="Arial" w:hAnsi="Arial" w:cs="Arial"/>
                <w:sz w:val="20"/>
                <w:szCs w:val="20"/>
              </w:rPr>
              <w:t xml:space="preserve"> mio EUR</w:t>
            </w:r>
          </w:p>
        </w:tc>
        <w:tc>
          <w:tcPr>
            <w:tcW w:w="629" w:type="pct"/>
            <w:vMerge/>
          </w:tcPr>
          <w:p w:rsidR="00E1739C" w:rsidRDefault="00E1739C" w:rsidP="002C3697">
            <w:pPr>
              <w:pStyle w:val="Brezrazmikov"/>
              <w:rPr>
                <w:rFonts w:ascii="Arial" w:hAnsi="Arial" w:cs="Arial"/>
                <w:sz w:val="20"/>
                <w:szCs w:val="20"/>
              </w:rPr>
            </w:pPr>
          </w:p>
        </w:tc>
        <w:tc>
          <w:tcPr>
            <w:tcW w:w="629" w:type="pct"/>
            <w:vMerge/>
          </w:tcPr>
          <w:p w:rsidR="00E1739C" w:rsidRDefault="00E1739C" w:rsidP="00387CEF">
            <w:pPr>
              <w:pStyle w:val="Brezrazmikov"/>
              <w:rPr>
                <w:rFonts w:ascii="Arial" w:hAnsi="Arial" w:cs="Arial"/>
                <w:sz w:val="20"/>
                <w:szCs w:val="20"/>
              </w:rPr>
            </w:pPr>
          </w:p>
        </w:tc>
        <w:tc>
          <w:tcPr>
            <w:tcW w:w="678" w:type="pct"/>
            <w:vMerge/>
          </w:tcPr>
          <w:p w:rsidR="00E1739C" w:rsidRDefault="00E1739C" w:rsidP="00BF1B0A">
            <w:pPr>
              <w:pStyle w:val="Brezrazmikov"/>
              <w:rPr>
                <w:rFonts w:ascii="Arial" w:hAnsi="Arial" w:cs="Arial"/>
                <w:sz w:val="20"/>
                <w:szCs w:val="20"/>
              </w:rPr>
            </w:pPr>
          </w:p>
        </w:tc>
        <w:tc>
          <w:tcPr>
            <w:tcW w:w="678" w:type="pct"/>
            <w:vMerge/>
          </w:tcPr>
          <w:p w:rsidR="00E1739C" w:rsidRDefault="00E1739C" w:rsidP="00BF1B0A">
            <w:pPr>
              <w:pStyle w:val="Brezrazmikov"/>
              <w:rPr>
                <w:rFonts w:ascii="Arial" w:hAnsi="Arial" w:cs="Arial"/>
                <w:sz w:val="20"/>
                <w:szCs w:val="20"/>
              </w:rPr>
            </w:pPr>
          </w:p>
        </w:tc>
        <w:tc>
          <w:tcPr>
            <w:tcW w:w="732" w:type="pct"/>
            <w:vMerge/>
          </w:tcPr>
          <w:p w:rsidR="00E1739C" w:rsidRDefault="00E1739C" w:rsidP="00044684">
            <w:pPr>
              <w:pStyle w:val="Brezrazmikov"/>
              <w:rPr>
                <w:rFonts w:ascii="Arial" w:hAnsi="Arial" w:cs="Arial"/>
                <w:sz w:val="20"/>
                <w:szCs w:val="20"/>
              </w:rPr>
            </w:pPr>
          </w:p>
        </w:tc>
      </w:tr>
      <w:tr w:rsidR="003D0902" w:rsidRPr="001352DC" w:rsidTr="009C48C0">
        <w:tc>
          <w:tcPr>
            <w:tcW w:w="2912" w:type="pct"/>
            <w:gridSpan w:val="6"/>
            <w:shd w:val="clear" w:color="auto" w:fill="D9D9D9" w:themeFill="background1" w:themeFillShade="D9"/>
          </w:tcPr>
          <w:p w:rsidR="00220914" w:rsidRPr="00F278E2" w:rsidRDefault="0012177E" w:rsidP="00BF1B0A">
            <w:pPr>
              <w:pStyle w:val="Brezrazmikov"/>
              <w:rPr>
                <w:rFonts w:ascii="Arial" w:hAnsi="Arial" w:cs="Arial"/>
                <w:b/>
                <w:sz w:val="20"/>
                <w:szCs w:val="20"/>
              </w:rPr>
            </w:pPr>
            <w:r w:rsidRPr="00F278E2">
              <w:rPr>
                <w:rFonts w:ascii="Arial" w:hAnsi="Arial" w:cs="Arial"/>
                <w:b/>
                <w:sz w:val="20"/>
                <w:szCs w:val="20"/>
              </w:rPr>
              <w:t>Merilo</w:t>
            </w:r>
            <w:r w:rsidR="00220914" w:rsidRPr="00F278E2">
              <w:rPr>
                <w:rFonts w:ascii="Arial" w:hAnsi="Arial" w:cs="Arial"/>
                <w:b/>
                <w:sz w:val="20"/>
                <w:szCs w:val="20"/>
              </w:rPr>
              <w:t xml:space="preserve"> 1</w:t>
            </w:r>
            <w:r w:rsidR="004E5A17" w:rsidRPr="00F278E2">
              <w:rPr>
                <w:rFonts w:ascii="Arial" w:hAnsi="Arial" w:cs="Arial"/>
                <w:b/>
                <w:sz w:val="20"/>
                <w:szCs w:val="20"/>
              </w:rPr>
              <w:t>:</w:t>
            </w:r>
            <w:r w:rsidR="00220914" w:rsidRPr="00F278E2">
              <w:rPr>
                <w:rFonts w:ascii="Arial" w:hAnsi="Arial" w:cs="Arial"/>
                <w:b/>
                <w:sz w:val="20"/>
                <w:szCs w:val="20"/>
              </w:rPr>
              <w:t xml:space="preserve"> prispev</w:t>
            </w:r>
            <w:r w:rsidR="004E5A17" w:rsidRPr="00F278E2">
              <w:rPr>
                <w:rFonts w:ascii="Arial" w:hAnsi="Arial" w:cs="Arial"/>
                <w:b/>
                <w:sz w:val="20"/>
                <w:szCs w:val="20"/>
              </w:rPr>
              <w:t>ek</w:t>
            </w:r>
            <w:r w:rsidR="00220914" w:rsidRPr="00F278E2">
              <w:rPr>
                <w:rFonts w:ascii="Arial" w:hAnsi="Arial" w:cs="Arial"/>
                <w:b/>
                <w:sz w:val="20"/>
                <w:szCs w:val="20"/>
              </w:rPr>
              <w:t xml:space="preserve"> k ciljem na področju podnebnih sprememb (označite)</w:t>
            </w:r>
          </w:p>
        </w:tc>
        <w:tc>
          <w:tcPr>
            <w:tcW w:w="678" w:type="pct"/>
            <w:shd w:val="clear" w:color="auto" w:fill="D9D9D9" w:themeFill="background1" w:themeFillShade="D9"/>
          </w:tcPr>
          <w:p w:rsidR="00220914" w:rsidRPr="007133BF" w:rsidRDefault="00220914" w:rsidP="00BF1B0A">
            <w:pPr>
              <w:pStyle w:val="Brezrazmikov"/>
              <w:rPr>
                <w:rFonts w:ascii="Arial" w:hAnsi="Arial" w:cs="Arial"/>
                <w:sz w:val="20"/>
                <w:szCs w:val="20"/>
              </w:rPr>
            </w:pPr>
            <w:r w:rsidRPr="007133BF">
              <w:rPr>
                <w:rFonts w:ascii="Arial" w:hAnsi="Arial" w:cs="Arial"/>
                <w:sz w:val="20"/>
                <w:szCs w:val="20"/>
              </w:rPr>
              <w:t>blaženje</w:t>
            </w:r>
          </w:p>
        </w:tc>
        <w:tc>
          <w:tcPr>
            <w:tcW w:w="678" w:type="pct"/>
            <w:shd w:val="clear" w:color="auto" w:fill="D9D9D9" w:themeFill="background1" w:themeFillShade="D9"/>
          </w:tcPr>
          <w:p w:rsidR="00220914" w:rsidRPr="001352DC" w:rsidRDefault="00220914" w:rsidP="00BF1B0A">
            <w:pPr>
              <w:pStyle w:val="Brezrazmikov"/>
              <w:rPr>
                <w:rFonts w:ascii="Arial" w:hAnsi="Arial" w:cs="Arial"/>
                <w:sz w:val="20"/>
                <w:szCs w:val="20"/>
              </w:rPr>
            </w:pPr>
            <w:r w:rsidRPr="001352DC">
              <w:rPr>
                <w:rFonts w:ascii="Arial" w:hAnsi="Arial" w:cs="Arial"/>
                <w:sz w:val="20"/>
                <w:szCs w:val="20"/>
              </w:rPr>
              <w:t>prilagajanje</w:t>
            </w:r>
          </w:p>
        </w:tc>
        <w:tc>
          <w:tcPr>
            <w:tcW w:w="732" w:type="pct"/>
            <w:shd w:val="clear" w:color="auto" w:fill="D9D9D9" w:themeFill="background1" w:themeFillShade="D9"/>
          </w:tcPr>
          <w:p w:rsidR="00220914" w:rsidRPr="007133BF" w:rsidRDefault="00220914" w:rsidP="00BF1B0A">
            <w:pPr>
              <w:pStyle w:val="Brezrazmikov"/>
              <w:rPr>
                <w:rFonts w:ascii="Arial" w:hAnsi="Arial" w:cs="Arial"/>
                <w:b/>
                <w:sz w:val="20"/>
                <w:szCs w:val="20"/>
              </w:rPr>
            </w:pPr>
            <w:r w:rsidRPr="007133BF">
              <w:rPr>
                <w:rFonts w:ascii="Arial" w:hAnsi="Arial" w:cs="Arial"/>
                <w:b/>
                <w:sz w:val="20"/>
                <w:szCs w:val="20"/>
              </w:rPr>
              <w:t>blaženje in prilagajanje</w:t>
            </w:r>
          </w:p>
        </w:tc>
      </w:tr>
      <w:tr w:rsidR="00220914" w:rsidRPr="001352DC" w:rsidTr="009C48C0">
        <w:tc>
          <w:tcPr>
            <w:tcW w:w="5000" w:type="pct"/>
            <w:gridSpan w:val="9"/>
          </w:tcPr>
          <w:p w:rsidR="00220914" w:rsidRPr="001352DC" w:rsidRDefault="00220914" w:rsidP="00BF1B0A">
            <w:pPr>
              <w:pStyle w:val="Brezrazmikov"/>
              <w:rPr>
                <w:rFonts w:ascii="Arial" w:hAnsi="Arial" w:cs="Arial"/>
                <w:i/>
                <w:sz w:val="20"/>
                <w:szCs w:val="20"/>
              </w:rPr>
            </w:pPr>
          </w:p>
          <w:p w:rsidR="00220914" w:rsidRPr="00F278E2" w:rsidRDefault="00220914" w:rsidP="00BF1B0A">
            <w:pPr>
              <w:pStyle w:val="Brezrazmikov"/>
              <w:rPr>
                <w:rFonts w:ascii="Arial" w:hAnsi="Arial" w:cs="Arial"/>
                <w:sz w:val="20"/>
                <w:szCs w:val="20"/>
              </w:rPr>
            </w:pPr>
            <w:r w:rsidRPr="00F278E2">
              <w:rPr>
                <w:rFonts w:ascii="Arial" w:hAnsi="Arial" w:cs="Arial"/>
                <w:sz w:val="20"/>
                <w:szCs w:val="20"/>
              </w:rPr>
              <w:t>Izvedba ukrepov omogoča doseganje</w:t>
            </w:r>
            <w:r w:rsidR="00FA399A" w:rsidRPr="00F278E2">
              <w:rPr>
                <w:rFonts w:ascii="Arial" w:hAnsi="Arial" w:cs="Arial"/>
                <w:sz w:val="20"/>
                <w:szCs w:val="20"/>
              </w:rPr>
              <w:t xml:space="preserve"> dolgoročnih</w:t>
            </w:r>
            <w:r w:rsidRPr="00F278E2">
              <w:rPr>
                <w:rFonts w:ascii="Arial" w:hAnsi="Arial" w:cs="Arial"/>
                <w:sz w:val="20"/>
                <w:szCs w:val="20"/>
              </w:rPr>
              <w:t xml:space="preserve"> ciljev in obveznosti Republike Slovenije</w:t>
            </w:r>
            <w:r w:rsidR="00FA399A" w:rsidRPr="00F278E2">
              <w:rPr>
                <w:rFonts w:ascii="Arial" w:hAnsi="Arial" w:cs="Arial"/>
                <w:sz w:val="20"/>
                <w:szCs w:val="20"/>
              </w:rPr>
              <w:t xml:space="preserve"> na področju podnebnih sprememb</w:t>
            </w:r>
            <w:r w:rsidRPr="00F278E2">
              <w:rPr>
                <w:rFonts w:ascii="Arial" w:hAnsi="Arial" w:cs="Arial"/>
                <w:sz w:val="20"/>
                <w:szCs w:val="20"/>
              </w:rPr>
              <w:t>.</w:t>
            </w:r>
            <w:r w:rsidR="00387CEF" w:rsidRPr="00F278E2">
              <w:rPr>
                <w:rFonts w:ascii="Arial" w:hAnsi="Arial" w:cs="Arial"/>
                <w:sz w:val="20"/>
                <w:szCs w:val="20"/>
              </w:rPr>
              <w:t xml:space="preserve"> </w:t>
            </w:r>
            <w:r w:rsidRPr="00F278E2">
              <w:rPr>
                <w:rFonts w:ascii="Arial" w:hAnsi="Arial" w:cs="Arial"/>
                <w:sz w:val="20"/>
                <w:szCs w:val="20"/>
              </w:rPr>
              <w:t xml:space="preserve">Ocena </w:t>
            </w:r>
            <w:r w:rsidR="00DC44F1" w:rsidRPr="00F278E2">
              <w:rPr>
                <w:rFonts w:ascii="Arial" w:hAnsi="Arial" w:cs="Arial"/>
                <w:sz w:val="20"/>
                <w:szCs w:val="20"/>
              </w:rPr>
              <w:t xml:space="preserve">učinka </w:t>
            </w:r>
            <w:r w:rsidR="0075346E" w:rsidRPr="00F278E2">
              <w:rPr>
                <w:rFonts w:ascii="Arial" w:hAnsi="Arial" w:cs="Arial"/>
                <w:sz w:val="20"/>
                <w:szCs w:val="20"/>
              </w:rPr>
              <w:t>naložbe ni opredeljena, ker gre</w:t>
            </w:r>
            <w:r w:rsidR="00DC44F1" w:rsidRPr="00F278E2">
              <w:rPr>
                <w:rFonts w:ascii="Arial" w:hAnsi="Arial" w:cs="Arial"/>
                <w:sz w:val="20"/>
                <w:szCs w:val="20"/>
              </w:rPr>
              <w:t xml:space="preserve"> za dolgoročno zmanjšanje emisij toplogrednih plinov</w:t>
            </w:r>
            <w:r w:rsidR="0075346E" w:rsidRPr="00F278E2">
              <w:rPr>
                <w:rFonts w:ascii="Arial" w:hAnsi="Arial" w:cs="Arial"/>
                <w:sz w:val="20"/>
                <w:szCs w:val="20"/>
              </w:rPr>
              <w:t xml:space="preserve"> in odpornost na vplive podnebnih sprememb</w:t>
            </w:r>
            <w:r w:rsidR="00FA399A" w:rsidRPr="00F278E2">
              <w:rPr>
                <w:rFonts w:ascii="Arial" w:hAnsi="Arial" w:cs="Arial"/>
                <w:sz w:val="20"/>
                <w:szCs w:val="20"/>
              </w:rPr>
              <w:t>.</w:t>
            </w:r>
            <w:r w:rsidR="007133BF" w:rsidRPr="00F278E2">
              <w:rPr>
                <w:rFonts w:ascii="Arial" w:hAnsi="Arial" w:cs="Arial"/>
                <w:sz w:val="20"/>
                <w:szCs w:val="20"/>
              </w:rPr>
              <w:t xml:space="preserve"> Naložba </w:t>
            </w:r>
            <w:r w:rsidR="0075346E" w:rsidRPr="00F278E2">
              <w:rPr>
                <w:rFonts w:ascii="Arial" w:hAnsi="Arial" w:cs="Arial"/>
                <w:sz w:val="20"/>
                <w:szCs w:val="20"/>
              </w:rPr>
              <w:t xml:space="preserve">prispeva </w:t>
            </w:r>
            <w:r w:rsidR="007133BF" w:rsidRPr="00F278E2">
              <w:rPr>
                <w:rFonts w:ascii="Arial" w:hAnsi="Arial" w:cs="Arial"/>
                <w:sz w:val="20"/>
                <w:szCs w:val="20"/>
              </w:rPr>
              <w:t>k ciljem na področju</w:t>
            </w:r>
            <w:r w:rsidR="0075346E" w:rsidRPr="00F278E2">
              <w:rPr>
                <w:rFonts w:ascii="Arial" w:hAnsi="Arial" w:cs="Arial"/>
                <w:sz w:val="20"/>
                <w:szCs w:val="20"/>
              </w:rPr>
              <w:t xml:space="preserve"> prilagajanja</w:t>
            </w:r>
            <w:r w:rsidR="00230EBD" w:rsidRPr="00F278E2">
              <w:rPr>
                <w:rFonts w:ascii="Arial" w:hAnsi="Arial" w:cs="Arial"/>
                <w:sz w:val="20"/>
                <w:szCs w:val="20"/>
              </w:rPr>
              <w:t xml:space="preserve"> </w:t>
            </w:r>
            <w:r w:rsidR="004E5A17" w:rsidRPr="00F278E2">
              <w:rPr>
                <w:rFonts w:ascii="Arial" w:hAnsi="Arial" w:cs="Arial"/>
                <w:sz w:val="20"/>
                <w:szCs w:val="20"/>
              </w:rPr>
              <w:t>z</w:t>
            </w:r>
            <w:r w:rsidR="00230EBD" w:rsidRPr="00F278E2">
              <w:rPr>
                <w:rFonts w:ascii="Arial" w:hAnsi="Arial" w:cs="Arial"/>
                <w:sz w:val="20"/>
                <w:szCs w:val="20"/>
              </w:rPr>
              <w:t xml:space="preserve"> zniževanj</w:t>
            </w:r>
            <w:r w:rsidR="004E5A17" w:rsidRPr="00F278E2">
              <w:rPr>
                <w:rFonts w:ascii="Arial" w:hAnsi="Arial" w:cs="Arial"/>
                <w:sz w:val="20"/>
                <w:szCs w:val="20"/>
              </w:rPr>
              <w:t>em</w:t>
            </w:r>
            <w:r w:rsidR="00230EBD" w:rsidRPr="00F278E2">
              <w:rPr>
                <w:rFonts w:ascii="Arial" w:hAnsi="Arial" w:cs="Arial"/>
                <w:sz w:val="20"/>
                <w:szCs w:val="20"/>
              </w:rPr>
              <w:t xml:space="preserve"> pritiskov na okolje</w:t>
            </w:r>
            <w:r w:rsidR="0075346E" w:rsidRPr="00F278E2">
              <w:rPr>
                <w:rFonts w:ascii="Arial" w:hAnsi="Arial" w:cs="Arial"/>
                <w:sz w:val="20"/>
                <w:szCs w:val="20"/>
              </w:rPr>
              <w:t xml:space="preserve"> in krepitvi</w:t>
            </w:r>
            <w:r w:rsidR="004E5A17" w:rsidRPr="00F278E2">
              <w:rPr>
                <w:rFonts w:ascii="Arial" w:hAnsi="Arial" w:cs="Arial"/>
                <w:sz w:val="20"/>
                <w:szCs w:val="20"/>
              </w:rPr>
              <w:t>jo</w:t>
            </w:r>
            <w:r w:rsidR="0075346E" w:rsidRPr="00F278E2">
              <w:rPr>
                <w:rFonts w:ascii="Arial" w:hAnsi="Arial" w:cs="Arial"/>
                <w:sz w:val="20"/>
                <w:szCs w:val="20"/>
              </w:rPr>
              <w:t xml:space="preserve"> konkurenčnosti</w:t>
            </w:r>
            <w:r w:rsidR="00230EBD" w:rsidRPr="00F278E2">
              <w:rPr>
                <w:rFonts w:ascii="Arial" w:hAnsi="Arial" w:cs="Arial"/>
                <w:sz w:val="20"/>
                <w:szCs w:val="20"/>
              </w:rPr>
              <w:t>.</w:t>
            </w:r>
            <w:r w:rsidR="000058E4">
              <w:rPr>
                <w:rFonts w:ascii="Arial" w:hAnsi="Arial" w:cs="Arial"/>
                <w:sz w:val="20"/>
                <w:szCs w:val="20"/>
              </w:rPr>
              <w:t xml:space="preserve"> </w:t>
            </w:r>
          </w:p>
          <w:p w:rsidR="00220914" w:rsidRPr="001352DC" w:rsidRDefault="00220914" w:rsidP="00BF1B0A">
            <w:pPr>
              <w:pStyle w:val="Brezrazmikov"/>
              <w:rPr>
                <w:rFonts w:ascii="Arial" w:hAnsi="Arial" w:cs="Arial"/>
                <w:sz w:val="20"/>
                <w:szCs w:val="20"/>
              </w:rPr>
            </w:pPr>
          </w:p>
        </w:tc>
      </w:tr>
      <w:tr w:rsidR="003D0902" w:rsidRPr="001352DC" w:rsidTr="009C48C0">
        <w:tc>
          <w:tcPr>
            <w:tcW w:w="2912" w:type="pct"/>
            <w:gridSpan w:val="6"/>
            <w:shd w:val="clear" w:color="auto" w:fill="D9D9D9" w:themeFill="background1" w:themeFillShade="D9"/>
          </w:tcPr>
          <w:p w:rsidR="00220914" w:rsidRPr="00F278E2" w:rsidRDefault="0012177E" w:rsidP="00BF1B0A">
            <w:pPr>
              <w:pStyle w:val="Brezrazmikov"/>
              <w:rPr>
                <w:rFonts w:ascii="Arial" w:hAnsi="Arial" w:cs="Arial"/>
                <w:b/>
                <w:sz w:val="20"/>
                <w:szCs w:val="20"/>
              </w:rPr>
            </w:pPr>
            <w:r w:rsidRPr="00F278E2">
              <w:rPr>
                <w:rFonts w:ascii="Arial" w:hAnsi="Arial" w:cs="Arial"/>
                <w:b/>
                <w:sz w:val="20"/>
                <w:szCs w:val="20"/>
              </w:rPr>
              <w:t>Merilo</w:t>
            </w:r>
            <w:r w:rsidR="00220914" w:rsidRPr="00F278E2">
              <w:rPr>
                <w:rFonts w:ascii="Arial" w:hAnsi="Arial" w:cs="Arial"/>
                <w:b/>
                <w:sz w:val="20"/>
                <w:szCs w:val="20"/>
              </w:rPr>
              <w:t xml:space="preserve"> 2</w:t>
            </w:r>
            <w:r w:rsidR="004E5A17" w:rsidRPr="00F278E2">
              <w:rPr>
                <w:rFonts w:ascii="Arial" w:hAnsi="Arial" w:cs="Arial"/>
                <w:b/>
                <w:sz w:val="20"/>
                <w:szCs w:val="20"/>
              </w:rPr>
              <w:t>:</w:t>
            </w:r>
            <w:r w:rsidR="00220914" w:rsidRPr="00F278E2">
              <w:rPr>
                <w:rFonts w:ascii="Arial" w:hAnsi="Arial" w:cs="Arial"/>
                <w:b/>
                <w:sz w:val="20"/>
                <w:szCs w:val="20"/>
              </w:rPr>
              <w:t xml:space="preserve"> izpolnjevanj</w:t>
            </w:r>
            <w:r w:rsidR="004E5A17" w:rsidRPr="00F278E2">
              <w:rPr>
                <w:rFonts w:ascii="Arial" w:hAnsi="Arial" w:cs="Arial"/>
                <w:b/>
                <w:sz w:val="20"/>
                <w:szCs w:val="20"/>
              </w:rPr>
              <w:t>e</w:t>
            </w:r>
            <w:r w:rsidR="00220914" w:rsidRPr="00F278E2">
              <w:rPr>
                <w:rFonts w:ascii="Arial" w:hAnsi="Arial" w:cs="Arial"/>
                <w:b/>
                <w:sz w:val="20"/>
                <w:szCs w:val="20"/>
              </w:rPr>
              <w:t xml:space="preserve"> mednarodnih obveznosti</w:t>
            </w:r>
          </w:p>
        </w:tc>
        <w:tc>
          <w:tcPr>
            <w:tcW w:w="678" w:type="pct"/>
            <w:shd w:val="clear" w:color="auto" w:fill="D9D9D9" w:themeFill="background1" w:themeFillShade="D9"/>
          </w:tcPr>
          <w:p w:rsidR="00220914" w:rsidRPr="00FE435D" w:rsidRDefault="00220914" w:rsidP="00BF1B0A">
            <w:pPr>
              <w:pStyle w:val="Brezrazmikov"/>
              <w:rPr>
                <w:rFonts w:ascii="Arial" w:hAnsi="Arial" w:cs="Arial"/>
                <w:b/>
                <w:sz w:val="20"/>
                <w:szCs w:val="20"/>
              </w:rPr>
            </w:pPr>
            <w:r w:rsidRPr="00FE435D">
              <w:rPr>
                <w:rFonts w:ascii="Arial" w:hAnsi="Arial" w:cs="Arial"/>
                <w:b/>
                <w:sz w:val="20"/>
                <w:szCs w:val="20"/>
              </w:rPr>
              <w:t>da</w:t>
            </w:r>
          </w:p>
        </w:tc>
        <w:tc>
          <w:tcPr>
            <w:tcW w:w="678" w:type="pct"/>
            <w:shd w:val="clear" w:color="auto" w:fill="D9D9D9" w:themeFill="background1" w:themeFillShade="D9"/>
          </w:tcPr>
          <w:p w:rsidR="00220914" w:rsidRPr="001352DC" w:rsidRDefault="00220914" w:rsidP="00BF1B0A">
            <w:pPr>
              <w:pStyle w:val="Brezrazmikov"/>
              <w:rPr>
                <w:rFonts w:ascii="Arial" w:hAnsi="Arial" w:cs="Arial"/>
                <w:sz w:val="20"/>
                <w:szCs w:val="20"/>
              </w:rPr>
            </w:pPr>
            <w:r w:rsidRPr="001352DC">
              <w:rPr>
                <w:rFonts w:ascii="Arial" w:hAnsi="Arial" w:cs="Arial"/>
                <w:sz w:val="20"/>
                <w:szCs w:val="20"/>
              </w:rPr>
              <w:t>ne</w:t>
            </w:r>
          </w:p>
        </w:tc>
        <w:tc>
          <w:tcPr>
            <w:tcW w:w="732" w:type="pct"/>
            <w:shd w:val="clear" w:color="auto" w:fill="D9D9D9" w:themeFill="background1" w:themeFillShade="D9"/>
          </w:tcPr>
          <w:p w:rsidR="00220914" w:rsidRPr="001352DC" w:rsidRDefault="00220914" w:rsidP="00BF1B0A">
            <w:pPr>
              <w:pStyle w:val="Brezrazmikov"/>
              <w:rPr>
                <w:rFonts w:ascii="Arial" w:hAnsi="Arial" w:cs="Arial"/>
                <w:sz w:val="20"/>
                <w:szCs w:val="20"/>
              </w:rPr>
            </w:pPr>
            <w:r w:rsidRPr="001352DC">
              <w:rPr>
                <w:rFonts w:ascii="Arial" w:hAnsi="Arial" w:cs="Arial"/>
                <w:sz w:val="20"/>
                <w:szCs w:val="20"/>
              </w:rPr>
              <w:t>posredno</w:t>
            </w:r>
          </w:p>
        </w:tc>
      </w:tr>
      <w:tr w:rsidR="00220914" w:rsidRPr="001352DC" w:rsidTr="009C48C0">
        <w:tc>
          <w:tcPr>
            <w:tcW w:w="5000" w:type="pct"/>
            <w:gridSpan w:val="9"/>
          </w:tcPr>
          <w:p w:rsidR="00220914" w:rsidRPr="001352DC" w:rsidRDefault="00220914" w:rsidP="00BF1B0A">
            <w:pPr>
              <w:pStyle w:val="Brezrazmikov"/>
              <w:rPr>
                <w:rFonts w:ascii="Arial" w:hAnsi="Arial" w:cs="Arial"/>
                <w:i/>
                <w:sz w:val="20"/>
                <w:szCs w:val="20"/>
              </w:rPr>
            </w:pPr>
          </w:p>
          <w:p w:rsidR="00220914" w:rsidRPr="00F278E2" w:rsidRDefault="00220914" w:rsidP="00BF1B0A">
            <w:pPr>
              <w:pStyle w:val="Brezrazmikov"/>
              <w:rPr>
                <w:rFonts w:ascii="Arial" w:hAnsi="Arial" w:cs="Arial"/>
                <w:sz w:val="20"/>
                <w:szCs w:val="20"/>
              </w:rPr>
            </w:pPr>
            <w:r w:rsidRPr="00F278E2">
              <w:rPr>
                <w:rFonts w:ascii="Arial" w:hAnsi="Arial" w:cs="Arial"/>
                <w:sz w:val="20"/>
                <w:szCs w:val="20"/>
              </w:rPr>
              <w:t xml:space="preserve">Ukrep prispeva k izpolnjevanju mednarodnih obveznosti Republike Slovenije v okviru </w:t>
            </w:r>
            <w:r w:rsidR="00F968CF" w:rsidRPr="00F278E2">
              <w:rPr>
                <w:rFonts w:ascii="Arial" w:hAnsi="Arial" w:cs="Arial"/>
                <w:sz w:val="20"/>
                <w:szCs w:val="20"/>
              </w:rPr>
              <w:t>svetovni</w:t>
            </w:r>
            <w:r w:rsidRPr="00F278E2">
              <w:rPr>
                <w:rFonts w:ascii="Arial" w:hAnsi="Arial" w:cs="Arial"/>
                <w:sz w:val="20"/>
                <w:szCs w:val="20"/>
              </w:rPr>
              <w:t>h podnebnih prizadevanj v skladu s Pariškim sporazumom, še zlasti za zmanjševanje</w:t>
            </w:r>
            <w:r w:rsidR="00230EBD" w:rsidRPr="00F278E2">
              <w:rPr>
                <w:rFonts w:ascii="Arial" w:hAnsi="Arial" w:cs="Arial"/>
                <w:sz w:val="20"/>
                <w:szCs w:val="20"/>
              </w:rPr>
              <w:t xml:space="preserve"> celotnih emisij države v okviru EU ETS </w:t>
            </w:r>
            <w:r w:rsidR="004E5A17" w:rsidRPr="00F278E2">
              <w:rPr>
                <w:rFonts w:ascii="Arial" w:hAnsi="Arial" w:cs="Arial"/>
                <w:sz w:val="20"/>
                <w:szCs w:val="20"/>
              </w:rPr>
              <w:t>in</w:t>
            </w:r>
            <w:r w:rsidR="00230EBD" w:rsidRPr="00F278E2">
              <w:rPr>
                <w:rFonts w:ascii="Arial" w:hAnsi="Arial" w:cs="Arial"/>
                <w:sz w:val="20"/>
                <w:szCs w:val="20"/>
              </w:rPr>
              <w:t xml:space="preserve"> državnih obveznosti</w:t>
            </w:r>
            <w:r w:rsidRPr="00F278E2">
              <w:rPr>
                <w:rFonts w:ascii="Arial" w:hAnsi="Arial" w:cs="Arial"/>
                <w:sz w:val="20"/>
                <w:szCs w:val="20"/>
              </w:rPr>
              <w:t>.</w:t>
            </w:r>
          </w:p>
          <w:p w:rsidR="00220914" w:rsidRPr="001352DC" w:rsidRDefault="00220914" w:rsidP="00BF1B0A">
            <w:pPr>
              <w:pStyle w:val="Brezrazmikov"/>
              <w:rPr>
                <w:rFonts w:ascii="Arial" w:hAnsi="Arial" w:cs="Arial"/>
                <w:sz w:val="20"/>
                <w:szCs w:val="20"/>
              </w:rPr>
            </w:pPr>
          </w:p>
        </w:tc>
      </w:tr>
      <w:tr w:rsidR="003D0902" w:rsidRPr="001352DC" w:rsidTr="009C48C0">
        <w:tc>
          <w:tcPr>
            <w:tcW w:w="2912" w:type="pct"/>
            <w:gridSpan w:val="6"/>
            <w:shd w:val="clear" w:color="auto" w:fill="D9D9D9" w:themeFill="background1" w:themeFillShade="D9"/>
          </w:tcPr>
          <w:p w:rsidR="00220914" w:rsidRPr="00F278E2" w:rsidRDefault="00EF211C" w:rsidP="00CC13BB">
            <w:pPr>
              <w:pStyle w:val="Brezrazmikov"/>
              <w:rPr>
                <w:rFonts w:ascii="Arial" w:hAnsi="Arial" w:cs="Arial"/>
                <w:b/>
                <w:sz w:val="20"/>
                <w:szCs w:val="20"/>
              </w:rPr>
            </w:pPr>
            <w:r w:rsidRPr="00F278E2">
              <w:rPr>
                <w:rFonts w:ascii="Arial" w:hAnsi="Arial" w:cs="Arial"/>
                <w:b/>
                <w:sz w:val="20"/>
                <w:szCs w:val="20"/>
              </w:rPr>
              <w:t>Merilo</w:t>
            </w:r>
            <w:r w:rsidR="00CC13BB" w:rsidRPr="00F278E2">
              <w:rPr>
                <w:rFonts w:ascii="Arial" w:hAnsi="Arial" w:cs="Arial"/>
                <w:b/>
                <w:sz w:val="20"/>
                <w:szCs w:val="20"/>
              </w:rPr>
              <w:t xml:space="preserve"> </w:t>
            </w:r>
            <w:r w:rsidR="00220914" w:rsidRPr="00F278E2">
              <w:rPr>
                <w:rFonts w:ascii="Arial" w:hAnsi="Arial" w:cs="Arial"/>
                <w:b/>
                <w:sz w:val="20"/>
                <w:szCs w:val="20"/>
              </w:rPr>
              <w:t>3</w:t>
            </w:r>
            <w:r w:rsidR="004E5A17" w:rsidRPr="00F278E2">
              <w:rPr>
                <w:rFonts w:ascii="Arial" w:hAnsi="Arial" w:cs="Arial"/>
                <w:b/>
                <w:sz w:val="20"/>
                <w:szCs w:val="20"/>
              </w:rPr>
              <w:t>:</w:t>
            </w:r>
            <w:r w:rsidR="00220914" w:rsidRPr="00F278E2">
              <w:rPr>
                <w:rFonts w:ascii="Arial" w:hAnsi="Arial" w:cs="Arial"/>
                <w:b/>
                <w:sz w:val="20"/>
                <w:szCs w:val="20"/>
              </w:rPr>
              <w:t xml:space="preserve"> dodane vrednosti</w:t>
            </w:r>
          </w:p>
        </w:tc>
        <w:tc>
          <w:tcPr>
            <w:tcW w:w="678" w:type="pct"/>
            <w:shd w:val="clear" w:color="auto" w:fill="D9D9D9" w:themeFill="background1" w:themeFillShade="D9"/>
          </w:tcPr>
          <w:p w:rsidR="00220914" w:rsidRPr="00FE435D" w:rsidRDefault="00220914" w:rsidP="00BF1B0A">
            <w:pPr>
              <w:pStyle w:val="Brezrazmikov"/>
              <w:rPr>
                <w:rFonts w:ascii="Arial" w:hAnsi="Arial" w:cs="Arial"/>
                <w:b/>
                <w:sz w:val="20"/>
                <w:szCs w:val="20"/>
              </w:rPr>
            </w:pPr>
            <w:r w:rsidRPr="00FE435D">
              <w:rPr>
                <w:rFonts w:ascii="Arial" w:hAnsi="Arial" w:cs="Arial"/>
                <w:b/>
                <w:sz w:val="20"/>
                <w:szCs w:val="20"/>
              </w:rPr>
              <w:t>da</w:t>
            </w:r>
          </w:p>
        </w:tc>
        <w:tc>
          <w:tcPr>
            <w:tcW w:w="678" w:type="pct"/>
            <w:shd w:val="clear" w:color="auto" w:fill="D9D9D9" w:themeFill="background1" w:themeFillShade="D9"/>
          </w:tcPr>
          <w:p w:rsidR="00220914" w:rsidRPr="001352DC" w:rsidRDefault="00220914" w:rsidP="00BF1B0A">
            <w:pPr>
              <w:pStyle w:val="Brezrazmikov"/>
              <w:rPr>
                <w:rFonts w:ascii="Arial" w:hAnsi="Arial" w:cs="Arial"/>
                <w:sz w:val="20"/>
                <w:szCs w:val="20"/>
              </w:rPr>
            </w:pPr>
            <w:r w:rsidRPr="001352DC">
              <w:rPr>
                <w:rFonts w:ascii="Arial" w:hAnsi="Arial" w:cs="Arial"/>
                <w:sz w:val="20"/>
                <w:szCs w:val="20"/>
              </w:rPr>
              <w:t>ne</w:t>
            </w:r>
          </w:p>
        </w:tc>
        <w:tc>
          <w:tcPr>
            <w:tcW w:w="732" w:type="pct"/>
            <w:shd w:val="clear" w:color="auto" w:fill="D9D9D9" w:themeFill="background1" w:themeFillShade="D9"/>
          </w:tcPr>
          <w:p w:rsidR="00220914" w:rsidRPr="001352DC" w:rsidRDefault="00220914" w:rsidP="00BF1B0A">
            <w:pPr>
              <w:pStyle w:val="Brezrazmikov"/>
              <w:rPr>
                <w:rFonts w:ascii="Arial" w:hAnsi="Arial" w:cs="Arial"/>
                <w:sz w:val="20"/>
                <w:szCs w:val="20"/>
              </w:rPr>
            </w:pPr>
            <w:r w:rsidRPr="001352DC">
              <w:rPr>
                <w:rFonts w:ascii="Arial" w:hAnsi="Arial" w:cs="Arial"/>
                <w:sz w:val="20"/>
                <w:szCs w:val="20"/>
              </w:rPr>
              <w:t>posredno</w:t>
            </w:r>
          </w:p>
        </w:tc>
      </w:tr>
      <w:tr w:rsidR="00220914" w:rsidRPr="001352DC" w:rsidTr="009C48C0">
        <w:tc>
          <w:tcPr>
            <w:tcW w:w="5000" w:type="pct"/>
            <w:gridSpan w:val="9"/>
          </w:tcPr>
          <w:p w:rsidR="00220914" w:rsidRPr="00F278E2" w:rsidRDefault="00220914" w:rsidP="00BF1B0A">
            <w:pPr>
              <w:pStyle w:val="Brezrazmikov"/>
              <w:rPr>
                <w:rFonts w:ascii="Arial" w:hAnsi="Arial" w:cs="Arial"/>
                <w:i/>
                <w:sz w:val="20"/>
                <w:szCs w:val="20"/>
                <w:lang w:eastAsia="sl-SI"/>
              </w:rPr>
            </w:pPr>
          </w:p>
          <w:p w:rsidR="00387CEF" w:rsidRPr="00E63209" w:rsidRDefault="00220914" w:rsidP="00387CEF">
            <w:pPr>
              <w:pStyle w:val="Brezrazmikov"/>
              <w:rPr>
                <w:rFonts w:ascii="Arial" w:hAnsi="Arial" w:cs="Arial"/>
                <w:b/>
                <w:sz w:val="20"/>
                <w:szCs w:val="20"/>
              </w:rPr>
            </w:pPr>
            <w:r w:rsidRPr="00F278E2">
              <w:rPr>
                <w:rFonts w:ascii="Arial" w:hAnsi="Arial" w:cs="Arial"/>
                <w:sz w:val="20"/>
                <w:szCs w:val="20"/>
              </w:rPr>
              <w:t>Ukrep dopolnjuje</w:t>
            </w:r>
            <w:r w:rsidR="001A6A39" w:rsidRPr="00F278E2">
              <w:rPr>
                <w:rFonts w:ascii="Arial" w:hAnsi="Arial" w:cs="Arial"/>
                <w:sz w:val="20"/>
                <w:szCs w:val="20"/>
              </w:rPr>
              <w:t xml:space="preserve"> sredstva za</w:t>
            </w:r>
            <w:r w:rsidRPr="00F278E2">
              <w:rPr>
                <w:rFonts w:ascii="Arial" w:hAnsi="Arial" w:cs="Arial"/>
                <w:sz w:val="20"/>
                <w:szCs w:val="20"/>
              </w:rPr>
              <w:t xml:space="preserve"> </w:t>
            </w:r>
            <w:r w:rsidR="001A6A39" w:rsidRPr="00F278E2">
              <w:rPr>
                <w:rFonts w:ascii="Arial" w:hAnsi="Arial" w:cs="Arial"/>
                <w:sz w:val="20"/>
                <w:szCs w:val="20"/>
              </w:rPr>
              <w:t>investicije, ki jih država namenja</w:t>
            </w:r>
            <w:r w:rsidR="00387CEF" w:rsidRPr="00F278E2">
              <w:rPr>
                <w:rFonts w:ascii="Arial" w:hAnsi="Arial" w:cs="Arial"/>
                <w:sz w:val="20"/>
                <w:szCs w:val="20"/>
              </w:rPr>
              <w:t xml:space="preserve"> po Zakonu o spodbujanju investicij</w:t>
            </w:r>
            <w:r w:rsidR="00387CEF">
              <w:rPr>
                <w:rFonts w:ascii="Arial" w:hAnsi="Arial" w:cs="Arial"/>
                <w:b/>
                <w:sz w:val="20"/>
                <w:szCs w:val="20"/>
              </w:rPr>
              <w:t xml:space="preserve">. </w:t>
            </w:r>
          </w:p>
        </w:tc>
      </w:tr>
      <w:tr w:rsidR="003D0902" w:rsidRPr="001352DC" w:rsidTr="009C48C0">
        <w:tc>
          <w:tcPr>
            <w:tcW w:w="2912" w:type="pct"/>
            <w:gridSpan w:val="6"/>
            <w:shd w:val="clear" w:color="auto" w:fill="D9D9D9" w:themeFill="background1" w:themeFillShade="D9"/>
          </w:tcPr>
          <w:p w:rsidR="00220914" w:rsidRPr="00F278E2" w:rsidRDefault="0012177E" w:rsidP="00BF1B0A">
            <w:pPr>
              <w:pStyle w:val="Brezrazmikov"/>
              <w:rPr>
                <w:rFonts w:ascii="Arial" w:hAnsi="Arial" w:cs="Arial"/>
                <w:b/>
                <w:sz w:val="20"/>
                <w:szCs w:val="20"/>
              </w:rPr>
            </w:pPr>
            <w:r w:rsidRPr="00F278E2">
              <w:rPr>
                <w:rFonts w:ascii="Arial" w:hAnsi="Arial" w:cs="Arial"/>
                <w:b/>
                <w:sz w:val="20"/>
                <w:szCs w:val="20"/>
              </w:rPr>
              <w:t>Merilo</w:t>
            </w:r>
            <w:r w:rsidR="00220914" w:rsidRPr="00F278E2">
              <w:rPr>
                <w:rFonts w:ascii="Arial" w:hAnsi="Arial" w:cs="Arial"/>
                <w:b/>
                <w:sz w:val="20"/>
                <w:szCs w:val="20"/>
              </w:rPr>
              <w:t xml:space="preserve"> 4</w:t>
            </w:r>
            <w:r w:rsidR="004E5A17" w:rsidRPr="00F278E2">
              <w:rPr>
                <w:rFonts w:ascii="Arial" w:hAnsi="Arial" w:cs="Arial"/>
                <w:b/>
                <w:sz w:val="20"/>
                <w:szCs w:val="20"/>
              </w:rPr>
              <w:t>:</w:t>
            </w:r>
            <w:r w:rsidR="00220914" w:rsidRPr="00F278E2">
              <w:rPr>
                <w:rFonts w:ascii="Arial" w:hAnsi="Arial" w:cs="Arial"/>
                <w:b/>
                <w:sz w:val="20"/>
                <w:szCs w:val="20"/>
              </w:rPr>
              <w:t xml:space="preserve"> doseganj</w:t>
            </w:r>
            <w:r w:rsidR="004E5A17" w:rsidRPr="00F278E2">
              <w:rPr>
                <w:rFonts w:ascii="Arial" w:hAnsi="Arial" w:cs="Arial"/>
                <w:b/>
                <w:sz w:val="20"/>
                <w:szCs w:val="20"/>
              </w:rPr>
              <w:t>e</w:t>
            </w:r>
            <w:r w:rsidR="00220914" w:rsidRPr="00F278E2">
              <w:rPr>
                <w:rFonts w:ascii="Arial" w:hAnsi="Arial" w:cs="Arial"/>
                <w:b/>
                <w:sz w:val="20"/>
                <w:szCs w:val="20"/>
              </w:rPr>
              <w:t xml:space="preserve"> sinergij </w:t>
            </w:r>
          </w:p>
        </w:tc>
        <w:tc>
          <w:tcPr>
            <w:tcW w:w="678" w:type="pct"/>
            <w:shd w:val="clear" w:color="auto" w:fill="D9D9D9" w:themeFill="background1" w:themeFillShade="D9"/>
          </w:tcPr>
          <w:p w:rsidR="00220914" w:rsidRPr="005916E4" w:rsidRDefault="00220914" w:rsidP="00BF1B0A">
            <w:pPr>
              <w:pStyle w:val="Brezrazmikov"/>
              <w:rPr>
                <w:rFonts w:ascii="Arial" w:hAnsi="Arial" w:cs="Arial"/>
                <w:b/>
                <w:sz w:val="20"/>
                <w:szCs w:val="20"/>
              </w:rPr>
            </w:pPr>
            <w:r w:rsidRPr="005916E4">
              <w:rPr>
                <w:rFonts w:ascii="Arial" w:hAnsi="Arial" w:cs="Arial"/>
                <w:b/>
                <w:sz w:val="20"/>
                <w:szCs w:val="20"/>
              </w:rPr>
              <w:t xml:space="preserve">da </w:t>
            </w:r>
          </w:p>
        </w:tc>
        <w:tc>
          <w:tcPr>
            <w:tcW w:w="678" w:type="pct"/>
            <w:shd w:val="clear" w:color="auto" w:fill="D9D9D9" w:themeFill="background1" w:themeFillShade="D9"/>
          </w:tcPr>
          <w:p w:rsidR="00220914" w:rsidRPr="001352DC" w:rsidRDefault="00220914" w:rsidP="00BF1B0A">
            <w:pPr>
              <w:pStyle w:val="Brezrazmikov"/>
              <w:rPr>
                <w:rFonts w:ascii="Arial" w:hAnsi="Arial" w:cs="Arial"/>
                <w:sz w:val="20"/>
                <w:szCs w:val="20"/>
              </w:rPr>
            </w:pPr>
            <w:r w:rsidRPr="001352DC">
              <w:rPr>
                <w:rFonts w:ascii="Arial" w:hAnsi="Arial" w:cs="Arial"/>
                <w:sz w:val="20"/>
                <w:szCs w:val="20"/>
              </w:rPr>
              <w:t>ne</w:t>
            </w:r>
          </w:p>
        </w:tc>
        <w:tc>
          <w:tcPr>
            <w:tcW w:w="732" w:type="pct"/>
            <w:shd w:val="clear" w:color="auto" w:fill="D9D9D9" w:themeFill="background1" w:themeFillShade="D9"/>
          </w:tcPr>
          <w:p w:rsidR="00220914" w:rsidRPr="001352DC" w:rsidRDefault="00220914" w:rsidP="00BF1B0A">
            <w:pPr>
              <w:pStyle w:val="Brezrazmikov"/>
              <w:rPr>
                <w:rFonts w:ascii="Arial" w:hAnsi="Arial" w:cs="Arial"/>
                <w:sz w:val="20"/>
                <w:szCs w:val="20"/>
              </w:rPr>
            </w:pPr>
            <w:r w:rsidRPr="001352DC">
              <w:rPr>
                <w:rFonts w:ascii="Arial" w:hAnsi="Arial" w:cs="Arial"/>
                <w:sz w:val="20"/>
                <w:szCs w:val="20"/>
              </w:rPr>
              <w:t>neopredeljeno</w:t>
            </w:r>
          </w:p>
        </w:tc>
      </w:tr>
      <w:tr w:rsidR="00220914" w:rsidRPr="001352DC" w:rsidTr="009C48C0">
        <w:tc>
          <w:tcPr>
            <w:tcW w:w="5000" w:type="pct"/>
            <w:gridSpan w:val="9"/>
          </w:tcPr>
          <w:p w:rsidR="00220914" w:rsidRPr="001352DC" w:rsidRDefault="00220914" w:rsidP="00BF1B0A">
            <w:pPr>
              <w:pStyle w:val="Brezrazmikov"/>
              <w:rPr>
                <w:rFonts w:ascii="Arial" w:hAnsi="Arial" w:cs="Arial"/>
                <w:b/>
                <w:i/>
                <w:sz w:val="20"/>
                <w:szCs w:val="20"/>
                <w:lang w:eastAsia="sl-SI"/>
              </w:rPr>
            </w:pPr>
          </w:p>
          <w:p w:rsidR="00220914" w:rsidRPr="00E63209" w:rsidRDefault="00220914" w:rsidP="00BF1B0A">
            <w:pPr>
              <w:pStyle w:val="Brezrazmikov"/>
              <w:rPr>
                <w:rFonts w:ascii="Arial" w:hAnsi="Arial" w:cs="Arial"/>
                <w:b/>
                <w:sz w:val="20"/>
                <w:szCs w:val="20"/>
              </w:rPr>
            </w:pPr>
            <w:r w:rsidRPr="00F278E2">
              <w:rPr>
                <w:rFonts w:ascii="Arial" w:hAnsi="Arial" w:cs="Arial"/>
                <w:sz w:val="20"/>
                <w:szCs w:val="20"/>
              </w:rPr>
              <w:t xml:space="preserve">Ukrep ima </w:t>
            </w:r>
            <w:proofErr w:type="spellStart"/>
            <w:r w:rsidRPr="00F278E2">
              <w:rPr>
                <w:rFonts w:ascii="Arial" w:hAnsi="Arial" w:cs="Arial"/>
                <w:sz w:val="20"/>
                <w:szCs w:val="20"/>
              </w:rPr>
              <w:t>sinergijske</w:t>
            </w:r>
            <w:proofErr w:type="spellEnd"/>
            <w:r w:rsidRPr="00F278E2">
              <w:rPr>
                <w:rFonts w:ascii="Arial" w:hAnsi="Arial" w:cs="Arial"/>
                <w:sz w:val="20"/>
                <w:szCs w:val="20"/>
              </w:rPr>
              <w:t xml:space="preserve"> učinke s politikami na področju </w:t>
            </w:r>
            <w:r w:rsidR="00387CEF" w:rsidRPr="00F278E2">
              <w:rPr>
                <w:rFonts w:ascii="Arial" w:hAnsi="Arial" w:cs="Arial"/>
                <w:sz w:val="20"/>
                <w:szCs w:val="20"/>
              </w:rPr>
              <w:t>spodbujanj</w:t>
            </w:r>
            <w:r w:rsidR="004E5A17" w:rsidRPr="00F278E2">
              <w:rPr>
                <w:rFonts w:ascii="Arial" w:hAnsi="Arial" w:cs="Arial"/>
                <w:sz w:val="20"/>
                <w:szCs w:val="20"/>
              </w:rPr>
              <w:t>a</w:t>
            </w:r>
            <w:r w:rsidR="00387CEF" w:rsidRPr="00F278E2">
              <w:rPr>
                <w:rFonts w:ascii="Arial" w:hAnsi="Arial" w:cs="Arial"/>
                <w:sz w:val="20"/>
                <w:szCs w:val="20"/>
              </w:rPr>
              <w:t xml:space="preserve"> gospodarskega razvoja, zdravja in</w:t>
            </w:r>
            <w:r w:rsidRPr="00F278E2">
              <w:rPr>
                <w:rFonts w:ascii="Arial" w:hAnsi="Arial" w:cs="Arial"/>
                <w:sz w:val="20"/>
                <w:szCs w:val="20"/>
              </w:rPr>
              <w:t xml:space="preserve"> kakovosti zunanjega zraka, saj bodo</w:t>
            </w:r>
            <w:r w:rsidR="00387CEF" w:rsidRPr="00F278E2">
              <w:rPr>
                <w:rFonts w:ascii="Arial" w:hAnsi="Arial" w:cs="Arial"/>
                <w:sz w:val="20"/>
                <w:szCs w:val="20"/>
              </w:rPr>
              <w:t xml:space="preserve"> podjetja</w:t>
            </w:r>
            <w:r w:rsidRPr="00F278E2">
              <w:rPr>
                <w:rFonts w:ascii="Arial" w:hAnsi="Arial" w:cs="Arial"/>
                <w:sz w:val="20"/>
                <w:szCs w:val="20"/>
              </w:rPr>
              <w:t xml:space="preserve"> z navedenimi ukrepi zagotavljala </w:t>
            </w:r>
            <w:r w:rsidR="00387CEF" w:rsidRPr="00F278E2">
              <w:rPr>
                <w:rFonts w:ascii="Arial" w:hAnsi="Arial" w:cs="Arial"/>
                <w:sz w:val="20"/>
                <w:szCs w:val="20"/>
              </w:rPr>
              <w:t xml:space="preserve">nižje emisije v sektorju industrija ter s </w:t>
            </w:r>
            <w:r w:rsidRPr="00F278E2">
              <w:rPr>
                <w:rFonts w:ascii="Arial" w:hAnsi="Arial" w:cs="Arial"/>
                <w:sz w:val="20"/>
                <w:szCs w:val="20"/>
              </w:rPr>
              <w:t xml:space="preserve">tem povečevala </w:t>
            </w:r>
            <w:r w:rsidR="004E5A17" w:rsidRPr="00F278E2">
              <w:rPr>
                <w:rFonts w:ascii="Arial" w:hAnsi="Arial" w:cs="Arial"/>
                <w:sz w:val="20"/>
                <w:szCs w:val="20"/>
              </w:rPr>
              <w:t>svetovno</w:t>
            </w:r>
            <w:r w:rsidRPr="00F278E2">
              <w:rPr>
                <w:rFonts w:ascii="Arial" w:hAnsi="Arial" w:cs="Arial"/>
                <w:sz w:val="20"/>
                <w:szCs w:val="20"/>
              </w:rPr>
              <w:t xml:space="preserve"> konkurenčnost</w:t>
            </w:r>
            <w:r w:rsidR="00387CEF" w:rsidRPr="00F278E2">
              <w:rPr>
                <w:rFonts w:ascii="Arial" w:hAnsi="Arial" w:cs="Arial"/>
                <w:sz w:val="20"/>
                <w:szCs w:val="20"/>
              </w:rPr>
              <w:t xml:space="preserve"> Slovenije</w:t>
            </w:r>
            <w:r w:rsidR="00E63209">
              <w:rPr>
                <w:rFonts w:ascii="Arial" w:hAnsi="Arial" w:cs="Arial"/>
                <w:b/>
                <w:sz w:val="20"/>
                <w:szCs w:val="20"/>
              </w:rPr>
              <w:t>.</w:t>
            </w:r>
          </w:p>
        </w:tc>
      </w:tr>
      <w:tr w:rsidR="003D0902" w:rsidRPr="001352DC" w:rsidTr="009C48C0">
        <w:trPr>
          <w:trHeight w:val="59"/>
        </w:trPr>
        <w:tc>
          <w:tcPr>
            <w:tcW w:w="2912" w:type="pct"/>
            <w:gridSpan w:val="6"/>
            <w:shd w:val="clear" w:color="auto" w:fill="D9D9D9" w:themeFill="background1" w:themeFillShade="D9"/>
          </w:tcPr>
          <w:p w:rsidR="00220914" w:rsidRPr="00F278E2" w:rsidRDefault="0012177E" w:rsidP="00BF1B0A">
            <w:pPr>
              <w:pStyle w:val="Brezrazmikov"/>
              <w:rPr>
                <w:rFonts w:ascii="Arial" w:hAnsi="Arial" w:cs="Arial"/>
                <w:b/>
                <w:sz w:val="20"/>
                <w:szCs w:val="20"/>
              </w:rPr>
            </w:pPr>
            <w:r w:rsidRPr="00F278E2">
              <w:rPr>
                <w:rFonts w:ascii="Arial" w:hAnsi="Arial" w:cs="Arial"/>
                <w:b/>
                <w:sz w:val="20"/>
                <w:szCs w:val="20"/>
              </w:rPr>
              <w:t>Merilo</w:t>
            </w:r>
            <w:r w:rsidR="00220914" w:rsidRPr="00F278E2">
              <w:rPr>
                <w:rFonts w:ascii="Arial" w:hAnsi="Arial" w:cs="Arial"/>
                <w:b/>
                <w:sz w:val="20"/>
                <w:szCs w:val="20"/>
              </w:rPr>
              <w:t xml:space="preserve"> 5</w:t>
            </w:r>
            <w:r w:rsidR="00E5305E" w:rsidRPr="00F278E2">
              <w:rPr>
                <w:rFonts w:ascii="Arial" w:hAnsi="Arial" w:cs="Arial"/>
                <w:b/>
                <w:sz w:val="20"/>
                <w:szCs w:val="20"/>
              </w:rPr>
              <w:t>:</w:t>
            </w:r>
            <w:r w:rsidR="00220914" w:rsidRPr="00F278E2">
              <w:rPr>
                <w:rFonts w:ascii="Arial" w:hAnsi="Arial" w:cs="Arial"/>
                <w:b/>
                <w:sz w:val="20"/>
                <w:szCs w:val="20"/>
              </w:rPr>
              <w:t xml:space="preserve"> učinkovitost </w:t>
            </w:r>
          </w:p>
        </w:tc>
        <w:tc>
          <w:tcPr>
            <w:tcW w:w="678" w:type="pct"/>
            <w:shd w:val="clear" w:color="auto" w:fill="D9D9D9" w:themeFill="background1" w:themeFillShade="D9"/>
          </w:tcPr>
          <w:p w:rsidR="00220914" w:rsidRPr="00F278E2" w:rsidRDefault="00220914" w:rsidP="00BF1B0A">
            <w:pPr>
              <w:pStyle w:val="Brezrazmikov"/>
              <w:rPr>
                <w:rFonts w:ascii="Arial" w:hAnsi="Arial" w:cs="Arial"/>
                <w:b/>
                <w:sz w:val="20"/>
                <w:szCs w:val="20"/>
              </w:rPr>
            </w:pPr>
            <w:r w:rsidRPr="00F278E2">
              <w:rPr>
                <w:rFonts w:ascii="Arial" w:hAnsi="Arial" w:cs="Arial"/>
                <w:b/>
                <w:sz w:val="20"/>
                <w:szCs w:val="20"/>
              </w:rPr>
              <w:t>da</w:t>
            </w:r>
          </w:p>
        </w:tc>
        <w:tc>
          <w:tcPr>
            <w:tcW w:w="678" w:type="pct"/>
            <w:shd w:val="clear" w:color="auto" w:fill="D9D9D9" w:themeFill="background1" w:themeFillShade="D9"/>
          </w:tcPr>
          <w:p w:rsidR="00220914" w:rsidRPr="001352DC" w:rsidRDefault="00220914" w:rsidP="00BF1B0A">
            <w:pPr>
              <w:pStyle w:val="Brezrazmikov"/>
              <w:rPr>
                <w:rFonts w:ascii="Arial" w:hAnsi="Arial" w:cs="Arial"/>
                <w:sz w:val="20"/>
                <w:szCs w:val="20"/>
              </w:rPr>
            </w:pPr>
            <w:r w:rsidRPr="001352DC">
              <w:rPr>
                <w:rFonts w:ascii="Arial" w:hAnsi="Arial" w:cs="Arial"/>
                <w:sz w:val="20"/>
                <w:szCs w:val="20"/>
              </w:rPr>
              <w:t>ne</w:t>
            </w:r>
          </w:p>
        </w:tc>
        <w:tc>
          <w:tcPr>
            <w:tcW w:w="732" w:type="pct"/>
            <w:shd w:val="clear" w:color="auto" w:fill="D9D9D9" w:themeFill="background1" w:themeFillShade="D9"/>
          </w:tcPr>
          <w:p w:rsidR="00220914" w:rsidRPr="001352DC" w:rsidRDefault="00220914" w:rsidP="00BF1B0A">
            <w:pPr>
              <w:pStyle w:val="Brezrazmikov"/>
              <w:rPr>
                <w:rFonts w:ascii="Arial" w:hAnsi="Arial" w:cs="Arial"/>
                <w:sz w:val="20"/>
                <w:szCs w:val="20"/>
              </w:rPr>
            </w:pPr>
            <w:r w:rsidRPr="001352DC">
              <w:rPr>
                <w:rFonts w:ascii="Arial" w:hAnsi="Arial" w:cs="Arial"/>
                <w:sz w:val="20"/>
                <w:szCs w:val="20"/>
              </w:rPr>
              <w:t>neopredeljeno</w:t>
            </w:r>
          </w:p>
        </w:tc>
      </w:tr>
      <w:tr w:rsidR="00220914" w:rsidRPr="001352DC" w:rsidTr="009C48C0">
        <w:tc>
          <w:tcPr>
            <w:tcW w:w="5000" w:type="pct"/>
            <w:gridSpan w:val="9"/>
          </w:tcPr>
          <w:p w:rsidR="00220914" w:rsidRPr="001352DC" w:rsidRDefault="00220914" w:rsidP="00BF1B0A">
            <w:pPr>
              <w:pStyle w:val="Brezrazmikov"/>
              <w:rPr>
                <w:rFonts w:ascii="Arial" w:hAnsi="Arial" w:cs="Arial"/>
                <w:i/>
                <w:sz w:val="20"/>
                <w:szCs w:val="20"/>
                <w:lang w:eastAsia="sl-SI"/>
              </w:rPr>
            </w:pPr>
          </w:p>
          <w:p w:rsidR="00220914" w:rsidRPr="00F278E2" w:rsidRDefault="00220914" w:rsidP="003E743B">
            <w:pPr>
              <w:pStyle w:val="Brezrazmikov"/>
              <w:rPr>
                <w:rFonts w:ascii="Arial" w:hAnsi="Arial" w:cs="Arial"/>
                <w:sz w:val="20"/>
                <w:szCs w:val="20"/>
              </w:rPr>
            </w:pPr>
            <w:r w:rsidRPr="00F278E2">
              <w:rPr>
                <w:rFonts w:ascii="Arial" w:hAnsi="Arial" w:cs="Arial"/>
                <w:sz w:val="20"/>
                <w:szCs w:val="20"/>
              </w:rPr>
              <w:t xml:space="preserve">Ukrep bo spodbujal energetsko </w:t>
            </w:r>
            <w:r w:rsidR="00EA0EC9" w:rsidRPr="00F278E2">
              <w:rPr>
                <w:rFonts w:ascii="Arial" w:hAnsi="Arial" w:cs="Arial"/>
                <w:sz w:val="20"/>
                <w:szCs w:val="20"/>
              </w:rPr>
              <w:t>in</w:t>
            </w:r>
            <w:r w:rsidRPr="00F278E2">
              <w:rPr>
                <w:rFonts w:ascii="Arial" w:hAnsi="Arial" w:cs="Arial"/>
                <w:sz w:val="20"/>
                <w:szCs w:val="20"/>
              </w:rPr>
              <w:t xml:space="preserve"> stroškovno učinkovitost </w:t>
            </w:r>
            <w:r w:rsidR="00EA0EC9" w:rsidRPr="00F278E2">
              <w:rPr>
                <w:rFonts w:ascii="Arial" w:hAnsi="Arial" w:cs="Arial"/>
                <w:sz w:val="20"/>
                <w:szCs w:val="20"/>
              </w:rPr>
              <w:t>z</w:t>
            </w:r>
            <w:r w:rsidRPr="00F278E2">
              <w:rPr>
                <w:rFonts w:ascii="Arial" w:hAnsi="Arial" w:cs="Arial"/>
                <w:sz w:val="20"/>
                <w:szCs w:val="20"/>
              </w:rPr>
              <w:t xml:space="preserve"> zmanjševanj</w:t>
            </w:r>
            <w:r w:rsidR="00EA0EC9" w:rsidRPr="00F278E2">
              <w:rPr>
                <w:rFonts w:ascii="Arial" w:hAnsi="Arial" w:cs="Arial"/>
                <w:sz w:val="20"/>
                <w:szCs w:val="20"/>
              </w:rPr>
              <w:t>em</w:t>
            </w:r>
            <w:r w:rsidRPr="00F278E2">
              <w:rPr>
                <w:rFonts w:ascii="Arial" w:hAnsi="Arial" w:cs="Arial"/>
                <w:sz w:val="20"/>
                <w:szCs w:val="20"/>
              </w:rPr>
              <w:t xml:space="preserve"> stroškov gospodarstva in javnega sektorja za </w:t>
            </w:r>
            <w:r w:rsidR="00387CEF" w:rsidRPr="00F278E2">
              <w:rPr>
                <w:rFonts w:ascii="Arial" w:hAnsi="Arial" w:cs="Arial"/>
                <w:sz w:val="20"/>
                <w:szCs w:val="20"/>
              </w:rPr>
              <w:t>rabo energije in naravnih virov</w:t>
            </w:r>
            <w:r w:rsidR="003E743B" w:rsidRPr="00F278E2">
              <w:rPr>
                <w:rFonts w:ascii="Arial" w:hAnsi="Arial" w:cs="Arial"/>
                <w:sz w:val="20"/>
                <w:szCs w:val="20"/>
              </w:rPr>
              <w:t>.</w:t>
            </w:r>
          </w:p>
        </w:tc>
      </w:tr>
      <w:tr w:rsidR="003D0902" w:rsidRPr="001352DC" w:rsidTr="009C48C0">
        <w:tc>
          <w:tcPr>
            <w:tcW w:w="2912" w:type="pct"/>
            <w:gridSpan w:val="6"/>
            <w:shd w:val="clear" w:color="auto" w:fill="D9D9D9" w:themeFill="background1" w:themeFillShade="D9"/>
          </w:tcPr>
          <w:p w:rsidR="00220914" w:rsidRPr="00F278E2" w:rsidRDefault="0012177E" w:rsidP="00BF1B0A">
            <w:pPr>
              <w:pStyle w:val="Brezrazmikov"/>
              <w:rPr>
                <w:rFonts w:ascii="Arial" w:hAnsi="Arial" w:cs="Arial"/>
                <w:b/>
                <w:sz w:val="20"/>
                <w:szCs w:val="20"/>
              </w:rPr>
            </w:pPr>
            <w:r w:rsidRPr="00F278E2">
              <w:rPr>
                <w:rFonts w:ascii="Arial" w:hAnsi="Arial" w:cs="Arial"/>
                <w:b/>
                <w:sz w:val="20"/>
                <w:szCs w:val="20"/>
              </w:rPr>
              <w:t>Merilo</w:t>
            </w:r>
            <w:r w:rsidR="00220914" w:rsidRPr="00F278E2">
              <w:rPr>
                <w:rFonts w:ascii="Arial" w:hAnsi="Arial" w:cs="Arial"/>
                <w:b/>
                <w:sz w:val="20"/>
                <w:szCs w:val="20"/>
              </w:rPr>
              <w:t xml:space="preserve"> 6</w:t>
            </w:r>
            <w:r w:rsidR="00EA0EC9" w:rsidRPr="00F278E2">
              <w:rPr>
                <w:rFonts w:ascii="Arial" w:hAnsi="Arial" w:cs="Arial"/>
                <w:b/>
                <w:sz w:val="20"/>
                <w:szCs w:val="20"/>
              </w:rPr>
              <w:t>:</w:t>
            </w:r>
            <w:r w:rsidR="00220914" w:rsidRPr="00F278E2">
              <w:rPr>
                <w:rFonts w:ascii="Arial" w:hAnsi="Arial" w:cs="Arial"/>
                <w:b/>
                <w:sz w:val="20"/>
                <w:szCs w:val="20"/>
              </w:rPr>
              <w:t xml:space="preserve"> pripravljenost za izvedbo</w:t>
            </w:r>
          </w:p>
        </w:tc>
        <w:tc>
          <w:tcPr>
            <w:tcW w:w="678" w:type="pct"/>
            <w:shd w:val="clear" w:color="auto" w:fill="D9D9D9" w:themeFill="background1" w:themeFillShade="D9"/>
          </w:tcPr>
          <w:p w:rsidR="00220914" w:rsidRPr="005916E4" w:rsidRDefault="00220914" w:rsidP="00BF1B0A">
            <w:pPr>
              <w:pStyle w:val="Brezrazmikov"/>
              <w:rPr>
                <w:rFonts w:ascii="Arial" w:hAnsi="Arial" w:cs="Arial"/>
                <w:b/>
                <w:sz w:val="20"/>
                <w:szCs w:val="20"/>
              </w:rPr>
            </w:pPr>
            <w:r w:rsidRPr="005916E4">
              <w:rPr>
                <w:rFonts w:ascii="Arial" w:hAnsi="Arial" w:cs="Arial"/>
                <w:b/>
                <w:sz w:val="20"/>
                <w:szCs w:val="20"/>
              </w:rPr>
              <w:t>krat</w:t>
            </w:r>
            <w:r w:rsidR="00EA0EC9">
              <w:rPr>
                <w:rFonts w:ascii="Arial" w:hAnsi="Arial" w:cs="Arial"/>
                <w:b/>
                <w:sz w:val="20"/>
                <w:szCs w:val="20"/>
              </w:rPr>
              <w:t>koročno</w:t>
            </w:r>
          </w:p>
        </w:tc>
        <w:tc>
          <w:tcPr>
            <w:tcW w:w="678" w:type="pct"/>
            <w:shd w:val="clear" w:color="auto" w:fill="D9D9D9" w:themeFill="background1" w:themeFillShade="D9"/>
          </w:tcPr>
          <w:p w:rsidR="00220914" w:rsidRPr="001352DC" w:rsidRDefault="00220914" w:rsidP="00BF1B0A">
            <w:pPr>
              <w:pStyle w:val="Brezrazmikov"/>
              <w:rPr>
                <w:rFonts w:ascii="Arial" w:hAnsi="Arial" w:cs="Arial"/>
                <w:sz w:val="20"/>
                <w:szCs w:val="20"/>
              </w:rPr>
            </w:pPr>
            <w:r w:rsidRPr="001352DC">
              <w:rPr>
                <w:rFonts w:ascii="Arial" w:hAnsi="Arial" w:cs="Arial"/>
                <w:sz w:val="20"/>
                <w:szCs w:val="20"/>
              </w:rPr>
              <w:t>srednj</w:t>
            </w:r>
            <w:r w:rsidR="00EA0EC9">
              <w:rPr>
                <w:rFonts w:ascii="Arial" w:hAnsi="Arial" w:cs="Arial"/>
                <w:sz w:val="20"/>
                <w:szCs w:val="20"/>
              </w:rPr>
              <w:t>eročno</w:t>
            </w:r>
          </w:p>
        </w:tc>
        <w:tc>
          <w:tcPr>
            <w:tcW w:w="732" w:type="pct"/>
            <w:shd w:val="clear" w:color="auto" w:fill="D9D9D9" w:themeFill="background1" w:themeFillShade="D9"/>
          </w:tcPr>
          <w:p w:rsidR="00220914" w:rsidRPr="001352DC" w:rsidRDefault="00220914" w:rsidP="00BF1B0A">
            <w:pPr>
              <w:pStyle w:val="Brezrazmikov"/>
              <w:rPr>
                <w:rFonts w:ascii="Arial" w:hAnsi="Arial" w:cs="Arial"/>
                <w:sz w:val="20"/>
                <w:szCs w:val="20"/>
              </w:rPr>
            </w:pPr>
            <w:r w:rsidRPr="001352DC">
              <w:rPr>
                <w:rFonts w:ascii="Arial" w:hAnsi="Arial" w:cs="Arial"/>
                <w:sz w:val="20"/>
                <w:szCs w:val="20"/>
              </w:rPr>
              <w:t>dolg</w:t>
            </w:r>
            <w:r w:rsidR="00EA0EC9">
              <w:rPr>
                <w:rFonts w:ascii="Arial" w:hAnsi="Arial" w:cs="Arial"/>
                <w:sz w:val="20"/>
                <w:szCs w:val="20"/>
              </w:rPr>
              <w:t>oročno</w:t>
            </w:r>
          </w:p>
        </w:tc>
      </w:tr>
      <w:tr w:rsidR="00220914" w:rsidRPr="001352DC" w:rsidTr="009C48C0">
        <w:tc>
          <w:tcPr>
            <w:tcW w:w="5000" w:type="pct"/>
            <w:gridSpan w:val="9"/>
          </w:tcPr>
          <w:p w:rsidR="002B1DE4" w:rsidRDefault="002B1DE4" w:rsidP="00BF1B0A">
            <w:pPr>
              <w:pStyle w:val="Brezrazmikov"/>
              <w:rPr>
                <w:rFonts w:ascii="Arial" w:hAnsi="Arial" w:cs="Arial"/>
                <w:i/>
                <w:sz w:val="20"/>
                <w:szCs w:val="20"/>
              </w:rPr>
            </w:pPr>
          </w:p>
          <w:p w:rsidR="00220914" w:rsidRPr="003E743B" w:rsidRDefault="007761B7" w:rsidP="00BF1B0A">
            <w:pPr>
              <w:pStyle w:val="Brezrazmikov"/>
              <w:rPr>
                <w:rFonts w:ascii="Arial" w:hAnsi="Arial" w:cs="Arial"/>
                <w:b/>
                <w:sz w:val="20"/>
                <w:szCs w:val="20"/>
              </w:rPr>
            </w:pPr>
            <w:r>
              <w:rPr>
                <w:rFonts w:ascii="Arial" w:hAnsi="Arial" w:cs="Arial"/>
                <w:sz w:val="20"/>
                <w:szCs w:val="20"/>
              </w:rPr>
              <w:t>Vloge sprejema MGRT na podlagi zakona in se ukrep že izvaja</w:t>
            </w:r>
            <w:r w:rsidR="00FA399A">
              <w:rPr>
                <w:rFonts w:ascii="Arial" w:hAnsi="Arial" w:cs="Arial"/>
                <w:b/>
                <w:sz w:val="20"/>
                <w:szCs w:val="20"/>
              </w:rPr>
              <w:t>.</w:t>
            </w:r>
          </w:p>
        </w:tc>
      </w:tr>
      <w:tr w:rsidR="00220914" w:rsidRPr="001352DC" w:rsidTr="009C48C0">
        <w:tc>
          <w:tcPr>
            <w:tcW w:w="5000" w:type="pct"/>
            <w:gridSpan w:val="9"/>
            <w:shd w:val="clear" w:color="auto" w:fill="BFBFBF" w:themeFill="background1" w:themeFillShade="BF"/>
          </w:tcPr>
          <w:p w:rsidR="00220914" w:rsidRPr="001352DC" w:rsidRDefault="00220914" w:rsidP="00D752AF">
            <w:pPr>
              <w:pStyle w:val="Brezrazmikov"/>
              <w:rPr>
                <w:rFonts w:ascii="Arial" w:hAnsi="Arial" w:cs="Arial"/>
                <w:sz w:val="20"/>
                <w:szCs w:val="20"/>
              </w:rPr>
            </w:pPr>
            <w:r w:rsidRPr="001352DC">
              <w:rPr>
                <w:rFonts w:ascii="Arial" w:hAnsi="Arial" w:cs="Arial"/>
                <w:sz w:val="20"/>
                <w:szCs w:val="20"/>
              </w:rPr>
              <w:t xml:space="preserve">Skupna ocena </w:t>
            </w:r>
          </w:p>
        </w:tc>
      </w:tr>
      <w:tr w:rsidR="00E1739C" w:rsidRPr="001352DC" w:rsidTr="009C48C0">
        <w:tc>
          <w:tcPr>
            <w:tcW w:w="1653" w:type="pct"/>
            <w:gridSpan w:val="4"/>
          </w:tcPr>
          <w:p w:rsidR="00220914" w:rsidRPr="004F7541" w:rsidRDefault="0012177E" w:rsidP="00BF1B0A">
            <w:pPr>
              <w:pStyle w:val="Brezrazmikov"/>
              <w:rPr>
                <w:rFonts w:ascii="Arial" w:hAnsi="Arial" w:cs="Arial"/>
                <w:sz w:val="20"/>
                <w:szCs w:val="20"/>
              </w:rPr>
            </w:pPr>
            <w:r w:rsidRPr="004F7541">
              <w:rPr>
                <w:rFonts w:ascii="Arial" w:hAnsi="Arial" w:cs="Arial"/>
                <w:sz w:val="20"/>
                <w:szCs w:val="20"/>
              </w:rPr>
              <w:t>Merilo</w:t>
            </w:r>
            <w:r w:rsidR="00220914" w:rsidRPr="004F7541">
              <w:rPr>
                <w:rFonts w:ascii="Arial" w:hAnsi="Arial" w:cs="Arial"/>
                <w:sz w:val="20"/>
                <w:szCs w:val="20"/>
              </w:rPr>
              <w:t xml:space="preserve"> 1</w:t>
            </w:r>
          </w:p>
        </w:tc>
        <w:tc>
          <w:tcPr>
            <w:tcW w:w="629" w:type="pct"/>
          </w:tcPr>
          <w:p w:rsidR="00220914" w:rsidRPr="001352DC" w:rsidRDefault="0012177E" w:rsidP="00BF1B0A">
            <w:pPr>
              <w:pStyle w:val="Brezrazmikov"/>
              <w:rPr>
                <w:rFonts w:ascii="Arial" w:hAnsi="Arial" w:cs="Arial"/>
                <w:sz w:val="20"/>
                <w:szCs w:val="20"/>
              </w:rPr>
            </w:pPr>
            <w:r>
              <w:rPr>
                <w:rFonts w:ascii="Arial" w:hAnsi="Arial" w:cs="Arial"/>
                <w:sz w:val="20"/>
                <w:szCs w:val="20"/>
              </w:rPr>
              <w:t>Merilo</w:t>
            </w:r>
            <w:r w:rsidR="00220914" w:rsidRPr="001352DC">
              <w:rPr>
                <w:rFonts w:ascii="Arial" w:hAnsi="Arial" w:cs="Arial"/>
                <w:sz w:val="20"/>
                <w:szCs w:val="20"/>
              </w:rPr>
              <w:t xml:space="preserve"> 2</w:t>
            </w:r>
          </w:p>
        </w:tc>
        <w:tc>
          <w:tcPr>
            <w:tcW w:w="629" w:type="pct"/>
          </w:tcPr>
          <w:p w:rsidR="00220914" w:rsidRPr="001352DC" w:rsidRDefault="0012177E" w:rsidP="00BF1B0A">
            <w:pPr>
              <w:pStyle w:val="Brezrazmikov"/>
              <w:rPr>
                <w:rFonts w:ascii="Arial" w:hAnsi="Arial" w:cs="Arial"/>
                <w:sz w:val="20"/>
                <w:szCs w:val="20"/>
              </w:rPr>
            </w:pPr>
            <w:r>
              <w:rPr>
                <w:rFonts w:ascii="Arial" w:hAnsi="Arial" w:cs="Arial"/>
                <w:sz w:val="20"/>
                <w:szCs w:val="20"/>
              </w:rPr>
              <w:t>Merilo</w:t>
            </w:r>
            <w:r w:rsidR="00220914" w:rsidRPr="001352DC">
              <w:rPr>
                <w:rFonts w:ascii="Arial" w:hAnsi="Arial" w:cs="Arial"/>
                <w:sz w:val="20"/>
                <w:szCs w:val="20"/>
              </w:rPr>
              <w:t xml:space="preserve"> 3</w:t>
            </w:r>
          </w:p>
        </w:tc>
        <w:tc>
          <w:tcPr>
            <w:tcW w:w="678" w:type="pct"/>
          </w:tcPr>
          <w:p w:rsidR="00220914" w:rsidRPr="001352DC" w:rsidRDefault="0012177E" w:rsidP="00BF1B0A">
            <w:pPr>
              <w:pStyle w:val="Brezrazmikov"/>
              <w:rPr>
                <w:rFonts w:ascii="Arial" w:hAnsi="Arial" w:cs="Arial"/>
                <w:sz w:val="20"/>
                <w:szCs w:val="20"/>
              </w:rPr>
            </w:pPr>
            <w:r>
              <w:rPr>
                <w:rFonts w:ascii="Arial" w:hAnsi="Arial" w:cs="Arial"/>
                <w:sz w:val="20"/>
                <w:szCs w:val="20"/>
              </w:rPr>
              <w:t>Merilo</w:t>
            </w:r>
            <w:r w:rsidR="00220914" w:rsidRPr="001352DC">
              <w:rPr>
                <w:rFonts w:ascii="Arial" w:hAnsi="Arial" w:cs="Arial"/>
                <w:sz w:val="20"/>
                <w:szCs w:val="20"/>
              </w:rPr>
              <w:t xml:space="preserve"> 4</w:t>
            </w:r>
          </w:p>
        </w:tc>
        <w:tc>
          <w:tcPr>
            <w:tcW w:w="678" w:type="pct"/>
          </w:tcPr>
          <w:p w:rsidR="00220914" w:rsidRPr="001352DC" w:rsidRDefault="0012177E" w:rsidP="00BF1B0A">
            <w:pPr>
              <w:pStyle w:val="Brezrazmikov"/>
              <w:rPr>
                <w:rFonts w:ascii="Arial" w:hAnsi="Arial" w:cs="Arial"/>
                <w:sz w:val="20"/>
                <w:szCs w:val="20"/>
              </w:rPr>
            </w:pPr>
            <w:r>
              <w:rPr>
                <w:rFonts w:ascii="Arial" w:hAnsi="Arial" w:cs="Arial"/>
                <w:sz w:val="20"/>
                <w:szCs w:val="20"/>
              </w:rPr>
              <w:t>Merilo</w:t>
            </w:r>
            <w:r w:rsidR="00220914" w:rsidRPr="001352DC">
              <w:rPr>
                <w:rFonts w:ascii="Arial" w:hAnsi="Arial" w:cs="Arial"/>
                <w:sz w:val="20"/>
                <w:szCs w:val="20"/>
              </w:rPr>
              <w:t xml:space="preserve"> 5</w:t>
            </w:r>
          </w:p>
        </w:tc>
        <w:tc>
          <w:tcPr>
            <w:tcW w:w="732" w:type="pct"/>
          </w:tcPr>
          <w:p w:rsidR="00220914" w:rsidRPr="001352DC" w:rsidRDefault="0012177E" w:rsidP="00BF1B0A">
            <w:pPr>
              <w:pStyle w:val="Brezrazmikov"/>
              <w:rPr>
                <w:rFonts w:ascii="Arial" w:hAnsi="Arial" w:cs="Arial"/>
                <w:sz w:val="20"/>
                <w:szCs w:val="20"/>
              </w:rPr>
            </w:pPr>
            <w:r>
              <w:rPr>
                <w:rFonts w:ascii="Arial" w:hAnsi="Arial" w:cs="Arial"/>
                <w:sz w:val="20"/>
                <w:szCs w:val="20"/>
              </w:rPr>
              <w:t>Merilo</w:t>
            </w:r>
            <w:r w:rsidR="00220914" w:rsidRPr="001352DC">
              <w:rPr>
                <w:rFonts w:ascii="Arial" w:hAnsi="Arial" w:cs="Arial"/>
                <w:sz w:val="20"/>
                <w:szCs w:val="20"/>
              </w:rPr>
              <w:t xml:space="preserve"> 6</w:t>
            </w:r>
          </w:p>
        </w:tc>
      </w:tr>
      <w:tr w:rsidR="00E1739C" w:rsidRPr="001352DC" w:rsidTr="009C48C0">
        <w:tc>
          <w:tcPr>
            <w:tcW w:w="1653" w:type="pct"/>
            <w:gridSpan w:val="4"/>
            <w:shd w:val="clear" w:color="auto" w:fill="D9D9D9" w:themeFill="background1" w:themeFillShade="D9"/>
          </w:tcPr>
          <w:p w:rsidR="00220914" w:rsidRPr="00AC22B2" w:rsidRDefault="00220914" w:rsidP="00BF1B0A">
            <w:pPr>
              <w:pStyle w:val="Brezrazmikov"/>
              <w:rPr>
                <w:rFonts w:ascii="Arial" w:hAnsi="Arial" w:cs="Arial"/>
                <w:sz w:val="20"/>
                <w:szCs w:val="20"/>
              </w:rPr>
            </w:pPr>
            <w:r w:rsidRPr="00AC22B2">
              <w:rPr>
                <w:rFonts w:ascii="Arial" w:hAnsi="Arial" w:cs="Arial"/>
                <w:b/>
                <w:sz w:val="20"/>
                <w:szCs w:val="20"/>
              </w:rPr>
              <w:t>da/</w:t>
            </w:r>
            <w:r w:rsidRPr="00AC22B2">
              <w:rPr>
                <w:rFonts w:ascii="Arial" w:hAnsi="Arial" w:cs="Arial"/>
                <w:sz w:val="20"/>
                <w:szCs w:val="20"/>
              </w:rPr>
              <w:t>ne/delno</w:t>
            </w:r>
          </w:p>
        </w:tc>
        <w:tc>
          <w:tcPr>
            <w:tcW w:w="629" w:type="pct"/>
            <w:shd w:val="clear" w:color="auto" w:fill="D9D9D9" w:themeFill="background1" w:themeFillShade="D9"/>
          </w:tcPr>
          <w:p w:rsidR="00220914" w:rsidRPr="007F5ED4" w:rsidRDefault="00220914" w:rsidP="00BF1B0A">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c>
          <w:tcPr>
            <w:tcW w:w="629" w:type="pct"/>
            <w:shd w:val="clear" w:color="auto" w:fill="D9D9D9" w:themeFill="background1" w:themeFillShade="D9"/>
          </w:tcPr>
          <w:p w:rsidR="00220914" w:rsidRPr="007F5ED4" w:rsidRDefault="00220914" w:rsidP="00BF1B0A">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c>
          <w:tcPr>
            <w:tcW w:w="678" w:type="pct"/>
            <w:shd w:val="clear" w:color="auto" w:fill="D9D9D9" w:themeFill="background1" w:themeFillShade="D9"/>
          </w:tcPr>
          <w:p w:rsidR="00220914" w:rsidRPr="007F5ED4" w:rsidRDefault="00220914" w:rsidP="00BF1B0A">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c>
          <w:tcPr>
            <w:tcW w:w="678" w:type="pct"/>
            <w:shd w:val="clear" w:color="auto" w:fill="D9D9D9" w:themeFill="background1" w:themeFillShade="D9"/>
          </w:tcPr>
          <w:p w:rsidR="00220914" w:rsidRPr="007F5ED4" w:rsidRDefault="00220914" w:rsidP="00BF1B0A">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c>
          <w:tcPr>
            <w:tcW w:w="732" w:type="pct"/>
            <w:shd w:val="clear" w:color="auto" w:fill="D9D9D9" w:themeFill="background1" w:themeFillShade="D9"/>
          </w:tcPr>
          <w:p w:rsidR="00220914" w:rsidRPr="007F5ED4" w:rsidRDefault="00220914" w:rsidP="00BF1B0A">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r>
    </w:tbl>
    <w:p w:rsidR="00391FF8" w:rsidRDefault="00391FF8">
      <w:pPr>
        <w:rPr>
          <w:rFonts w:ascii="Arial" w:hAnsi="Arial" w:cs="Arial"/>
          <w:sz w:val="20"/>
          <w:szCs w:val="20"/>
        </w:rPr>
      </w:pPr>
      <w:r>
        <w:rPr>
          <w:rFonts w:ascii="Arial" w:hAnsi="Arial" w:cs="Arial"/>
          <w:sz w:val="20"/>
          <w:szCs w:val="20"/>
        </w:rPr>
        <w:br w:type="page"/>
      </w:r>
    </w:p>
    <w:tbl>
      <w:tblPr>
        <w:tblW w:w="9524"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739"/>
        <w:gridCol w:w="661"/>
        <w:gridCol w:w="661"/>
        <w:gridCol w:w="688"/>
        <w:gridCol w:w="1273"/>
        <w:gridCol w:w="1273"/>
        <w:gridCol w:w="1372"/>
        <w:gridCol w:w="1373"/>
        <w:gridCol w:w="1484"/>
      </w:tblGrid>
      <w:tr w:rsidR="00391FF8" w:rsidRPr="001352DC" w:rsidTr="009C48C0">
        <w:tc>
          <w:tcPr>
            <w:tcW w:w="9524" w:type="dxa"/>
            <w:gridSpan w:val="9"/>
          </w:tcPr>
          <w:p w:rsidR="00391FF8" w:rsidRPr="00F278E2" w:rsidRDefault="00391FF8" w:rsidP="00954435">
            <w:pPr>
              <w:pStyle w:val="Brezrazmikov"/>
              <w:rPr>
                <w:rFonts w:ascii="Arial" w:hAnsi="Arial" w:cs="Arial"/>
                <w:b/>
                <w:sz w:val="20"/>
                <w:szCs w:val="20"/>
              </w:rPr>
            </w:pPr>
            <w:r w:rsidRPr="00F278E2">
              <w:rPr>
                <w:rFonts w:ascii="Arial" w:hAnsi="Arial" w:cs="Arial"/>
                <w:b/>
                <w:sz w:val="20"/>
                <w:szCs w:val="20"/>
              </w:rPr>
              <w:lastRenderedPageBreak/>
              <w:t>Namen: Sodelovanje z gospodarstvom</w:t>
            </w:r>
          </w:p>
        </w:tc>
      </w:tr>
      <w:tr w:rsidR="00391FF8" w:rsidRPr="001352DC" w:rsidTr="009C48C0">
        <w:tc>
          <w:tcPr>
            <w:tcW w:w="9524" w:type="dxa"/>
            <w:gridSpan w:val="9"/>
            <w:shd w:val="clear" w:color="auto" w:fill="D9D9D9" w:themeFill="background1" w:themeFillShade="D9"/>
          </w:tcPr>
          <w:p w:rsidR="00391FF8" w:rsidRPr="00F278E2" w:rsidRDefault="00391FF8" w:rsidP="00391FF8">
            <w:pPr>
              <w:pStyle w:val="Brezrazmikov"/>
              <w:rPr>
                <w:rFonts w:ascii="Arial" w:hAnsi="Arial" w:cs="Arial"/>
                <w:b/>
                <w:sz w:val="20"/>
                <w:szCs w:val="20"/>
              </w:rPr>
            </w:pPr>
            <w:r w:rsidRPr="00F278E2">
              <w:rPr>
                <w:rFonts w:ascii="Arial" w:hAnsi="Arial" w:cs="Arial"/>
                <w:b/>
                <w:sz w:val="20"/>
                <w:szCs w:val="20"/>
              </w:rPr>
              <w:t xml:space="preserve">Opis ukrepa: </w:t>
            </w:r>
            <w:bookmarkStart w:id="25" w:name="gosp_SME"/>
            <w:r w:rsidRPr="00F278E2">
              <w:rPr>
                <w:rFonts w:ascii="Arial" w:hAnsi="Arial" w:cs="Arial"/>
                <w:b/>
                <w:bCs/>
                <w:sz w:val="20"/>
                <w:szCs w:val="20"/>
              </w:rPr>
              <w:t xml:space="preserve">Podpora prehodu v krožno, </w:t>
            </w:r>
            <w:proofErr w:type="spellStart"/>
            <w:r w:rsidRPr="00F278E2">
              <w:rPr>
                <w:rFonts w:ascii="Arial" w:hAnsi="Arial" w:cs="Arial"/>
                <w:b/>
                <w:bCs/>
                <w:sz w:val="20"/>
                <w:szCs w:val="20"/>
              </w:rPr>
              <w:t>nizkoogljično</w:t>
            </w:r>
            <w:proofErr w:type="spellEnd"/>
            <w:r w:rsidRPr="00F278E2">
              <w:rPr>
                <w:rFonts w:ascii="Arial" w:hAnsi="Arial" w:cs="Arial"/>
                <w:b/>
                <w:bCs/>
                <w:sz w:val="20"/>
                <w:szCs w:val="20"/>
              </w:rPr>
              <w:t xml:space="preserve"> in podnebno odporno gospodarstvo</w:t>
            </w:r>
            <w:bookmarkEnd w:id="25"/>
          </w:p>
        </w:tc>
      </w:tr>
      <w:tr w:rsidR="00391FF8" w:rsidRPr="001352DC" w:rsidTr="009C48C0">
        <w:tc>
          <w:tcPr>
            <w:tcW w:w="9524" w:type="dxa"/>
            <w:gridSpan w:val="9"/>
          </w:tcPr>
          <w:p w:rsidR="00391FF8" w:rsidRPr="001D138F" w:rsidRDefault="00391FF8" w:rsidP="00954435">
            <w:pPr>
              <w:pStyle w:val="Brezrazmikov"/>
              <w:rPr>
                <w:rFonts w:ascii="Arial" w:hAnsi="Arial" w:cs="Arial"/>
                <w:b/>
                <w:sz w:val="20"/>
                <w:szCs w:val="20"/>
              </w:rPr>
            </w:pPr>
          </w:p>
          <w:p w:rsidR="001D138F" w:rsidRPr="001D138F" w:rsidRDefault="001D138F" w:rsidP="007761B7">
            <w:pPr>
              <w:autoSpaceDE w:val="0"/>
              <w:autoSpaceDN w:val="0"/>
              <w:adjustRightInd w:val="0"/>
              <w:spacing w:line="240" w:lineRule="auto"/>
              <w:jc w:val="both"/>
              <w:rPr>
                <w:rFonts w:ascii="Arial" w:hAnsi="Arial" w:cs="Arial"/>
                <w:b/>
                <w:sz w:val="20"/>
                <w:szCs w:val="20"/>
              </w:rPr>
            </w:pPr>
            <w:r w:rsidRPr="00330D85">
              <w:rPr>
                <w:rFonts w:ascii="Arial" w:hAnsi="Arial" w:cs="Arial"/>
                <w:sz w:val="20"/>
                <w:szCs w:val="20"/>
              </w:rPr>
              <w:t>Slovenija je po izračunih UMAR pod povprečjem EU, ko gre za tri vrste produktivnosti: snovne, energetske in emisijske. Snovna in emisijska produktivnost sta tudi dva od treh kazalnikov</w:t>
            </w:r>
            <w:r w:rsidR="006073F4" w:rsidRPr="00330D85">
              <w:rPr>
                <w:rFonts w:ascii="Arial" w:hAnsi="Arial" w:cs="Arial"/>
                <w:sz w:val="20"/>
                <w:szCs w:val="20"/>
              </w:rPr>
              <w:t>,</w:t>
            </w:r>
            <w:r w:rsidRPr="00330D85">
              <w:rPr>
                <w:rFonts w:ascii="Arial" w:hAnsi="Arial" w:cs="Arial"/>
                <w:sz w:val="20"/>
                <w:szCs w:val="20"/>
              </w:rPr>
              <w:t xml:space="preserve"> s katerimi bo spremljal</w:t>
            </w:r>
            <w:r w:rsidR="00D16EF3">
              <w:rPr>
                <w:rFonts w:ascii="Arial" w:hAnsi="Arial" w:cs="Arial"/>
                <w:sz w:val="20"/>
                <w:szCs w:val="20"/>
              </w:rPr>
              <w:t>o</w:t>
            </w:r>
            <w:r w:rsidRPr="00330D85">
              <w:rPr>
                <w:rFonts w:ascii="Arial" w:hAnsi="Arial" w:cs="Arial"/>
                <w:sz w:val="20"/>
                <w:szCs w:val="20"/>
              </w:rPr>
              <w:t xml:space="preserve"> učinkovitost izvajanja Strategije razvoja Slovenije 2030 pri cilju 8 </w:t>
            </w:r>
            <w:proofErr w:type="spellStart"/>
            <w:r w:rsidRPr="00330D85">
              <w:rPr>
                <w:rFonts w:ascii="Arial" w:hAnsi="Arial" w:cs="Arial"/>
                <w:sz w:val="20"/>
                <w:szCs w:val="20"/>
              </w:rPr>
              <w:t>Nizkoogljično</w:t>
            </w:r>
            <w:proofErr w:type="spellEnd"/>
            <w:r w:rsidRPr="00330D85">
              <w:rPr>
                <w:rFonts w:ascii="Arial" w:hAnsi="Arial" w:cs="Arial"/>
                <w:sz w:val="20"/>
                <w:szCs w:val="20"/>
              </w:rPr>
              <w:t xml:space="preserve"> krožno gospodarstvo. Rezultati raziskave </w:t>
            </w:r>
            <w:proofErr w:type="spellStart"/>
            <w:r w:rsidRPr="00330D85">
              <w:rPr>
                <w:rFonts w:ascii="Arial" w:hAnsi="Arial" w:cs="Arial"/>
                <w:sz w:val="20"/>
                <w:szCs w:val="20"/>
              </w:rPr>
              <w:t>Eurobarometer</w:t>
            </w:r>
            <w:proofErr w:type="spellEnd"/>
            <w:r w:rsidRPr="00330D85">
              <w:rPr>
                <w:rFonts w:ascii="Arial" w:hAnsi="Arial" w:cs="Arial"/>
                <w:sz w:val="20"/>
                <w:szCs w:val="20"/>
              </w:rPr>
              <w:t xml:space="preserve"> z naslovom </w:t>
            </w:r>
            <w:proofErr w:type="spellStart"/>
            <w:r w:rsidRPr="00330D85">
              <w:rPr>
                <w:rFonts w:ascii="Arial" w:hAnsi="Arial" w:cs="Arial"/>
                <w:sz w:val="20"/>
                <w:szCs w:val="20"/>
              </w:rPr>
              <w:t>SMEs</w:t>
            </w:r>
            <w:proofErr w:type="spellEnd"/>
            <w:r w:rsidRPr="00330D85">
              <w:rPr>
                <w:rFonts w:ascii="Arial" w:hAnsi="Arial" w:cs="Arial"/>
                <w:sz w:val="20"/>
                <w:szCs w:val="20"/>
              </w:rPr>
              <w:t xml:space="preserve">, </w:t>
            </w:r>
            <w:proofErr w:type="spellStart"/>
            <w:r w:rsidRPr="00330D85">
              <w:rPr>
                <w:rFonts w:ascii="Arial" w:hAnsi="Arial" w:cs="Arial"/>
                <w:sz w:val="20"/>
                <w:szCs w:val="20"/>
              </w:rPr>
              <w:t>Resources</w:t>
            </w:r>
            <w:proofErr w:type="spellEnd"/>
            <w:r w:rsidRPr="00330D85">
              <w:rPr>
                <w:rFonts w:ascii="Arial" w:hAnsi="Arial" w:cs="Arial"/>
                <w:sz w:val="20"/>
                <w:szCs w:val="20"/>
              </w:rPr>
              <w:t xml:space="preserve"> </w:t>
            </w:r>
            <w:proofErr w:type="spellStart"/>
            <w:r w:rsidRPr="00330D85">
              <w:rPr>
                <w:rFonts w:ascii="Arial" w:hAnsi="Arial" w:cs="Arial"/>
                <w:sz w:val="20"/>
                <w:szCs w:val="20"/>
              </w:rPr>
              <w:t>Efficiency</w:t>
            </w:r>
            <w:proofErr w:type="spellEnd"/>
            <w:r w:rsidRPr="00330D85">
              <w:rPr>
                <w:rFonts w:ascii="Arial" w:hAnsi="Arial" w:cs="Arial"/>
                <w:sz w:val="20"/>
                <w:szCs w:val="20"/>
              </w:rPr>
              <w:t xml:space="preserve"> </w:t>
            </w:r>
            <w:proofErr w:type="spellStart"/>
            <w:r w:rsidRPr="00330D85">
              <w:rPr>
                <w:rFonts w:ascii="Arial" w:hAnsi="Arial" w:cs="Arial"/>
                <w:sz w:val="20"/>
                <w:szCs w:val="20"/>
              </w:rPr>
              <w:t>and</w:t>
            </w:r>
            <w:proofErr w:type="spellEnd"/>
            <w:r w:rsidRPr="00330D85">
              <w:rPr>
                <w:rFonts w:ascii="Arial" w:hAnsi="Arial" w:cs="Arial"/>
                <w:sz w:val="20"/>
                <w:szCs w:val="20"/>
              </w:rPr>
              <w:t xml:space="preserve"> </w:t>
            </w:r>
            <w:proofErr w:type="spellStart"/>
            <w:r w:rsidRPr="00330D85">
              <w:rPr>
                <w:rFonts w:ascii="Arial" w:hAnsi="Arial" w:cs="Arial"/>
                <w:sz w:val="20"/>
                <w:szCs w:val="20"/>
              </w:rPr>
              <w:t>Green</w:t>
            </w:r>
            <w:proofErr w:type="spellEnd"/>
            <w:r w:rsidRPr="00330D85">
              <w:rPr>
                <w:rFonts w:ascii="Arial" w:hAnsi="Arial" w:cs="Arial"/>
                <w:sz w:val="20"/>
                <w:szCs w:val="20"/>
              </w:rPr>
              <w:t xml:space="preserve"> </w:t>
            </w:r>
            <w:proofErr w:type="spellStart"/>
            <w:r w:rsidRPr="00330D85">
              <w:rPr>
                <w:rFonts w:ascii="Arial" w:hAnsi="Arial" w:cs="Arial"/>
                <w:sz w:val="20"/>
                <w:szCs w:val="20"/>
              </w:rPr>
              <w:t>Markets</w:t>
            </w:r>
            <w:proofErr w:type="spellEnd"/>
            <w:r w:rsidRPr="00330D85">
              <w:rPr>
                <w:rFonts w:ascii="Arial" w:hAnsi="Arial" w:cs="Arial"/>
                <w:sz w:val="20"/>
                <w:szCs w:val="20"/>
              </w:rPr>
              <w:t xml:space="preserve">, ki je bila med </w:t>
            </w:r>
            <w:r w:rsidR="006073F4" w:rsidRPr="00330D85">
              <w:rPr>
                <w:rFonts w:ascii="Arial" w:hAnsi="Arial" w:cs="Arial"/>
                <w:sz w:val="20"/>
                <w:szCs w:val="20"/>
              </w:rPr>
              <w:t>majhnimi in srednje velikimi podjetji (</w:t>
            </w:r>
            <w:r w:rsidRPr="00330D85">
              <w:rPr>
                <w:rFonts w:ascii="Arial" w:hAnsi="Arial"/>
                <w:sz w:val="20"/>
              </w:rPr>
              <w:t>MSP</w:t>
            </w:r>
            <w:r w:rsidR="006073F4" w:rsidRPr="00330D85">
              <w:rPr>
                <w:rFonts w:ascii="Arial" w:hAnsi="Arial" w:cs="Arial"/>
                <w:sz w:val="20"/>
                <w:szCs w:val="20"/>
              </w:rPr>
              <w:t>)</w:t>
            </w:r>
            <w:r w:rsidR="00CC13BB" w:rsidRPr="00330D85">
              <w:rPr>
                <w:rFonts w:ascii="Arial" w:hAnsi="Arial" w:cs="Arial"/>
                <w:sz w:val="20"/>
                <w:szCs w:val="20"/>
              </w:rPr>
              <w:t xml:space="preserve"> </w:t>
            </w:r>
            <w:r w:rsidRPr="00330D85">
              <w:rPr>
                <w:rFonts w:ascii="Arial" w:hAnsi="Arial" w:cs="Arial"/>
                <w:sz w:val="20"/>
                <w:szCs w:val="20"/>
              </w:rPr>
              <w:t>opravljena septembra 2017, kažejo</w:t>
            </w:r>
            <w:r w:rsidR="006073F4" w:rsidRPr="00330D85">
              <w:rPr>
                <w:rFonts w:ascii="Arial" w:hAnsi="Arial" w:cs="Arial"/>
                <w:sz w:val="20"/>
                <w:szCs w:val="20"/>
              </w:rPr>
              <w:t>,</w:t>
            </w:r>
            <w:r w:rsidRPr="00330D85">
              <w:rPr>
                <w:rFonts w:ascii="Arial" w:hAnsi="Arial" w:cs="Arial"/>
                <w:sz w:val="20"/>
                <w:szCs w:val="20"/>
              </w:rPr>
              <w:t xml:space="preserve"> da bi slovenska podjetja za dvig snovne učinkovitosti najbolj potrebovala nepovratna sredstva </w:t>
            </w:r>
            <w:r w:rsidR="00D16EF3">
              <w:rPr>
                <w:rFonts w:ascii="Arial" w:hAnsi="Arial" w:cs="Arial"/>
                <w:sz w:val="20"/>
                <w:szCs w:val="20"/>
              </w:rPr>
              <w:t>oziroma</w:t>
            </w:r>
            <w:r w:rsidRPr="00330D85">
              <w:rPr>
                <w:rFonts w:ascii="Arial" w:hAnsi="Arial" w:cs="Arial"/>
                <w:sz w:val="20"/>
                <w:szCs w:val="20"/>
              </w:rPr>
              <w:t xml:space="preserve"> subvencije. Podobno so podjetja odgovorila na vprašanje, kakšna podpora bi bila koristna pri </w:t>
            </w:r>
            <w:r w:rsidR="005A42FF" w:rsidRPr="00330D85">
              <w:rPr>
                <w:rFonts w:ascii="Arial" w:hAnsi="Arial" w:cs="Arial"/>
                <w:sz w:val="20"/>
                <w:szCs w:val="20"/>
              </w:rPr>
              <w:t>trženju</w:t>
            </w:r>
            <w:r w:rsidRPr="00330D85">
              <w:rPr>
                <w:rFonts w:ascii="Arial" w:hAnsi="Arial" w:cs="Arial"/>
                <w:sz w:val="20"/>
                <w:szCs w:val="20"/>
              </w:rPr>
              <w:t xml:space="preserve"> zelenih izdelkov in storitev. Kar 44 % slovenskih anketirancev bi želelo finančn</w:t>
            </w:r>
            <w:r w:rsidR="006073F4" w:rsidRPr="00330D85">
              <w:rPr>
                <w:rFonts w:ascii="Arial" w:hAnsi="Arial" w:cs="Arial"/>
                <w:sz w:val="20"/>
                <w:szCs w:val="20"/>
              </w:rPr>
              <w:t>o</w:t>
            </w:r>
            <w:r w:rsidRPr="00330D85">
              <w:rPr>
                <w:rFonts w:ascii="Arial" w:hAnsi="Arial" w:cs="Arial"/>
                <w:sz w:val="20"/>
                <w:szCs w:val="20"/>
              </w:rPr>
              <w:t xml:space="preserve"> spodbud</w:t>
            </w:r>
            <w:r w:rsidR="006073F4" w:rsidRPr="00330D85">
              <w:rPr>
                <w:rFonts w:ascii="Arial" w:hAnsi="Arial" w:cs="Arial"/>
                <w:sz w:val="20"/>
                <w:szCs w:val="20"/>
              </w:rPr>
              <w:t>o</w:t>
            </w:r>
            <w:r w:rsidRPr="00330D85">
              <w:rPr>
                <w:rFonts w:ascii="Arial" w:hAnsi="Arial" w:cs="Arial"/>
                <w:sz w:val="20"/>
                <w:szCs w:val="20"/>
              </w:rPr>
              <w:t xml:space="preserve"> za razvoj izdelkov, storitev ali novih proizvodnih procesov (EU28: 28 %). </w:t>
            </w:r>
            <w:r w:rsidR="00391FF8" w:rsidRPr="00330D85">
              <w:rPr>
                <w:rFonts w:ascii="Arial" w:hAnsi="Arial" w:cs="Arial"/>
                <w:sz w:val="20"/>
                <w:szCs w:val="20"/>
              </w:rPr>
              <w:t xml:space="preserve">Za potrebe prehoda v krožno, </w:t>
            </w:r>
            <w:proofErr w:type="spellStart"/>
            <w:r w:rsidR="00391FF8" w:rsidRPr="00330D85">
              <w:rPr>
                <w:rFonts w:ascii="Arial" w:hAnsi="Arial" w:cs="Arial"/>
                <w:sz w:val="20"/>
                <w:szCs w:val="20"/>
              </w:rPr>
              <w:t>nizkoogljično</w:t>
            </w:r>
            <w:proofErr w:type="spellEnd"/>
            <w:r w:rsidR="00391FF8" w:rsidRPr="00330D85">
              <w:rPr>
                <w:rFonts w:ascii="Arial" w:hAnsi="Arial" w:cs="Arial"/>
                <w:sz w:val="20"/>
                <w:szCs w:val="20"/>
              </w:rPr>
              <w:t xml:space="preserve"> gospodarstvo, ki bo tudi odporno na vplive podnebnih sprememb, je </w:t>
            </w:r>
            <w:r w:rsidR="006073F4" w:rsidRPr="00330D85">
              <w:rPr>
                <w:rFonts w:ascii="Arial" w:hAnsi="Arial" w:cs="Arial"/>
                <w:sz w:val="20"/>
                <w:szCs w:val="20"/>
              </w:rPr>
              <w:t>zato</w:t>
            </w:r>
            <w:r w:rsidRPr="00330D85">
              <w:rPr>
                <w:rFonts w:ascii="Arial" w:hAnsi="Arial" w:cs="Arial"/>
                <w:sz w:val="20"/>
                <w:szCs w:val="20"/>
              </w:rPr>
              <w:t xml:space="preserve"> </w:t>
            </w:r>
            <w:r w:rsidR="00391FF8" w:rsidRPr="00330D85">
              <w:rPr>
                <w:rFonts w:ascii="Arial" w:hAnsi="Arial" w:cs="Arial"/>
                <w:sz w:val="20"/>
                <w:szCs w:val="20"/>
              </w:rPr>
              <w:t xml:space="preserve">pomembno podpreti tudi </w:t>
            </w:r>
            <w:r w:rsidR="006073F4" w:rsidRPr="00330D85">
              <w:rPr>
                <w:rFonts w:ascii="Arial" w:hAnsi="Arial" w:cs="Arial"/>
                <w:sz w:val="20"/>
                <w:szCs w:val="20"/>
              </w:rPr>
              <w:t>MSP</w:t>
            </w:r>
            <w:r w:rsidR="00391FF8" w:rsidRPr="00330D85">
              <w:rPr>
                <w:rFonts w:ascii="Arial" w:hAnsi="Arial" w:cs="Arial"/>
                <w:sz w:val="20"/>
                <w:szCs w:val="20"/>
              </w:rPr>
              <w:t>, zadruge, samostojne podjetnike in druge pravne osebe v zasebnem in javnem sektorju, ki bodo ta prehod omogočil</w:t>
            </w:r>
            <w:r w:rsidR="006073F4" w:rsidRPr="00330D85">
              <w:rPr>
                <w:rFonts w:ascii="Arial" w:hAnsi="Arial" w:cs="Arial"/>
                <w:sz w:val="20"/>
                <w:szCs w:val="20"/>
              </w:rPr>
              <w:t>i</w:t>
            </w:r>
            <w:r w:rsidR="00391FF8" w:rsidRPr="00330D85">
              <w:rPr>
                <w:rFonts w:ascii="Arial" w:hAnsi="Arial" w:cs="Arial"/>
                <w:sz w:val="20"/>
                <w:szCs w:val="20"/>
              </w:rPr>
              <w:t>. Sredstva Sklada za podnebne spremembe bodo namen</w:t>
            </w:r>
            <w:r w:rsidR="006073F4" w:rsidRPr="00330D85">
              <w:rPr>
                <w:rFonts w:ascii="Arial" w:hAnsi="Arial" w:cs="Arial"/>
                <w:sz w:val="20"/>
                <w:szCs w:val="20"/>
              </w:rPr>
              <w:t>jena</w:t>
            </w:r>
            <w:r w:rsidR="00391FF8" w:rsidRPr="00330D85">
              <w:rPr>
                <w:rFonts w:ascii="Arial" w:hAnsi="Arial" w:cs="Arial"/>
                <w:sz w:val="20"/>
                <w:szCs w:val="20"/>
              </w:rPr>
              <w:t xml:space="preserve"> za razvoj novih proizvodov, </w:t>
            </w:r>
            <w:r w:rsidR="001A6A39" w:rsidRPr="00330D85">
              <w:rPr>
                <w:rFonts w:ascii="Arial" w:hAnsi="Arial" w:cs="Arial"/>
                <w:sz w:val="20"/>
                <w:szCs w:val="20"/>
              </w:rPr>
              <w:t xml:space="preserve">storitev </w:t>
            </w:r>
            <w:r w:rsidR="00D16EF3">
              <w:rPr>
                <w:rFonts w:ascii="Arial" w:hAnsi="Arial" w:cs="Arial"/>
                <w:sz w:val="20"/>
                <w:szCs w:val="20"/>
              </w:rPr>
              <w:t xml:space="preserve">oziroma </w:t>
            </w:r>
            <w:r w:rsidR="001A6A39" w:rsidRPr="00330D85">
              <w:rPr>
                <w:rFonts w:ascii="Arial" w:hAnsi="Arial" w:cs="Arial"/>
                <w:sz w:val="20"/>
                <w:szCs w:val="20"/>
              </w:rPr>
              <w:t xml:space="preserve">poslovnih </w:t>
            </w:r>
            <w:r w:rsidR="00391FF8" w:rsidRPr="00330D85">
              <w:rPr>
                <w:rFonts w:ascii="Arial" w:hAnsi="Arial" w:cs="Arial"/>
                <w:sz w:val="20"/>
                <w:szCs w:val="20"/>
              </w:rPr>
              <w:t xml:space="preserve">modelov </w:t>
            </w:r>
            <w:r w:rsidR="009C48C0" w:rsidRPr="009C48C0">
              <w:rPr>
                <w:rFonts w:ascii="Arial" w:hAnsi="Arial" w:cs="Arial"/>
                <w:sz w:val="20"/>
                <w:szCs w:val="20"/>
              </w:rPr>
              <w:t xml:space="preserve">ter </w:t>
            </w:r>
            <w:r w:rsidR="007761B7">
              <w:rPr>
                <w:rFonts w:ascii="Arial" w:hAnsi="Arial" w:cs="Arial"/>
                <w:sz w:val="20"/>
                <w:szCs w:val="20"/>
              </w:rPr>
              <w:t xml:space="preserve">drugih naložb, npr. </w:t>
            </w:r>
            <w:proofErr w:type="spellStart"/>
            <w:r w:rsidR="007761B7">
              <w:rPr>
                <w:rFonts w:ascii="Arial" w:hAnsi="Arial" w:cs="Arial"/>
                <w:sz w:val="20"/>
                <w:szCs w:val="20"/>
              </w:rPr>
              <w:t>reinj</w:t>
            </w:r>
            <w:r w:rsidR="009C48C0" w:rsidRPr="009C48C0">
              <w:rPr>
                <w:rFonts w:ascii="Arial" w:hAnsi="Arial" w:cs="Arial"/>
                <w:sz w:val="20"/>
                <w:szCs w:val="20"/>
              </w:rPr>
              <w:t>ekcijskih</w:t>
            </w:r>
            <w:proofErr w:type="spellEnd"/>
            <w:r w:rsidR="009C48C0" w:rsidRPr="009C48C0">
              <w:rPr>
                <w:rFonts w:ascii="Arial" w:hAnsi="Arial" w:cs="Arial"/>
                <w:sz w:val="20"/>
                <w:szCs w:val="20"/>
              </w:rPr>
              <w:t xml:space="preserve"> vrtin</w:t>
            </w:r>
            <w:r w:rsidR="004F39B7">
              <w:rPr>
                <w:rFonts w:ascii="Arial" w:hAnsi="Arial" w:cs="Arial"/>
                <w:sz w:val="20"/>
                <w:szCs w:val="20"/>
              </w:rPr>
              <w:t xml:space="preserve">. </w:t>
            </w:r>
            <w:r w:rsidR="00851EB6">
              <w:rPr>
                <w:rFonts w:ascii="Arial" w:hAnsi="Arial" w:cs="Arial"/>
                <w:color w:val="000000"/>
                <w:sz w:val="20"/>
                <w:szCs w:val="20"/>
                <w:lang w:eastAsia="sl-SI"/>
              </w:rPr>
              <w:t>Vsebina razpisa</w:t>
            </w:r>
            <w:r w:rsidR="00AF083B">
              <w:rPr>
                <w:rFonts w:ascii="Arial" w:hAnsi="Arial" w:cs="Arial"/>
                <w:color w:val="000000"/>
                <w:sz w:val="20"/>
                <w:szCs w:val="20"/>
                <w:lang w:eastAsia="sl-SI"/>
              </w:rPr>
              <w:t xml:space="preserve"> </w:t>
            </w:r>
            <w:r w:rsidR="00851EB6">
              <w:rPr>
                <w:rFonts w:ascii="Arial" w:hAnsi="Arial" w:cs="Arial"/>
                <w:color w:val="000000"/>
                <w:sz w:val="20"/>
                <w:szCs w:val="20"/>
                <w:lang w:eastAsia="sl-SI"/>
              </w:rPr>
              <w:t xml:space="preserve">bo prilagojena in vključena v izvajanje programov celovitega strateškega projekta </w:t>
            </w:r>
            <w:proofErr w:type="spellStart"/>
            <w:r w:rsidR="00851EB6">
              <w:rPr>
                <w:rFonts w:ascii="Arial" w:hAnsi="Arial" w:cs="Arial"/>
                <w:color w:val="000000"/>
                <w:sz w:val="20"/>
                <w:szCs w:val="20"/>
                <w:lang w:eastAsia="sl-SI"/>
              </w:rPr>
              <w:t>razogljičenja</w:t>
            </w:r>
            <w:proofErr w:type="spellEnd"/>
            <w:r w:rsidR="00851EB6">
              <w:rPr>
                <w:rFonts w:ascii="Arial" w:hAnsi="Arial" w:cs="Arial"/>
                <w:color w:val="000000"/>
                <w:sz w:val="20"/>
                <w:szCs w:val="20"/>
                <w:lang w:eastAsia="sl-SI"/>
              </w:rPr>
              <w:t xml:space="preserve"> Slovenije preko prehoda v krožno gospodarstvo. </w:t>
            </w:r>
          </w:p>
        </w:tc>
      </w:tr>
      <w:tr w:rsidR="003D0902" w:rsidRPr="001352DC" w:rsidTr="009C48C0">
        <w:tc>
          <w:tcPr>
            <w:tcW w:w="3307" w:type="dxa"/>
            <w:gridSpan w:val="4"/>
            <w:shd w:val="clear" w:color="auto" w:fill="D9D9D9" w:themeFill="background1" w:themeFillShade="D9"/>
          </w:tcPr>
          <w:p w:rsidR="00391FF8" w:rsidRPr="00330D85" w:rsidRDefault="003D0902" w:rsidP="008F3740">
            <w:pPr>
              <w:pStyle w:val="Brezrazmikov"/>
              <w:rPr>
                <w:rFonts w:ascii="Arial" w:hAnsi="Arial" w:cs="Arial"/>
                <w:b/>
                <w:sz w:val="20"/>
                <w:szCs w:val="20"/>
              </w:rPr>
            </w:pPr>
            <w:r>
              <w:rPr>
                <w:rFonts w:ascii="Arial" w:hAnsi="Arial" w:cs="Arial"/>
                <w:b/>
                <w:sz w:val="20"/>
                <w:szCs w:val="20"/>
              </w:rPr>
              <w:t xml:space="preserve">predvidena </w:t>
            </w:r>
            <w:r w:rsidR="00391FF8" w:rsidRPr="00330D85">
              <w:rPr>
                <w:rFonts w:ascii="Arial" w:hAnsi="Arial" w:cs="Arial"/>
                <w:b/>
                <w:sz w:val="20"/>
                <w:szCs w:val="20"/>
              </w:rPr>
              <w:t>finančna sredstva</w:t>
            </w:r>
            <w:r>
              <w:rPr>
                <w:rFonts w:ascii="Arial" w:hAnsi="Arial" w:cs="Arial"/>
                <w:b/>
                <w:sz w:val="20"/>
                <w:szCs w:val="20"/>
              </w:rPr>
              <w:t xml:space="preserve"> za obdobje 2020 - 202</w:t>
            </w:r>
            <w:r w:rsidR="008F3740">
              <w:rPr>
                <w:rFonts w:ascii="Arial" w:hAnsi="Arial" w:cs="Arial"/>
                <w:b/>
                <w:sz w:val="20"/>
                <w:szCs w:val="20"/>
              </w:rPr>
              <w:t>3</w:t>
            </w:r>
          </w:p>
        </w:tc>
        <w:tc>
          <w:tcPr>
            <w:tcW w:w="1169" w:type="dxa"/>
            <w:shd w:val="clear" w:color="auto" w:fill="D9D9D9" w:themeFill="background1" w:themeFillShade="D9"/>
          </w:tcPr>
          <w:p w:rsidR="00391FF8" w:rsidRPr="001352DC" w:rsidRDefault="00391FF8" w:rsidP="00954435">
            <w:pPr>
              <w:pStyle w:val="Brezrazmikov"/>
              <w:rPr>
                <w:rFonts w:ascii="Arial" w:hAnsi="Arial" w:cs="Arial"/>
                <w:sz w:val="20"/>
                <w:szCs w:val="20"/>
              </w:rPr>
            </w:pPr>
            <w:r w:rsidRPr="001352DC">
              <w:rPr>
                <w:rFonts w:ascii="Arial" w:hAnsi="Arial" w:cs="Arial"/>
                <w:sz w:val="20"/>
                <w:szCs w:val="20"/>
              </w:rPr>
              <w:t>pristojnost za izvajanje</w:t>
            </w:r>
          </w:p>
        </w:tc>
        <w:tc>
          <w:tcPr>
            <w:tcW w:w="1169" w:type="dxa"/>
            <w:shd w:val="clear" w:color="auto" w:fill="D9D9D9" w:themeFill="background1" w:themeFillShade="D9"/>
          </w:tcPr>
          <w:p w:rsidR="00391FF8" w:rsidRPr="001352DC" w:rsidRDefault="00391FF8" w:rsidP="003D0902">
            <w:pPr>
              <w:pStyle w:val="Brezrazmikov"/>
              <w:rPr>
                <w:rFonts w:ascii="Arial" w:hAnsi="Arial" w:cs="Arial"/>
                <w:sz w:val="20"/>
                <w:szCs w:val="20"/>
              </w:rPr>
            </w:pPr>
            <w:r w:rsidRPr="001352DC">
              <w:rPr>
                <w:rFonts w:ascii="Arial" w:hAnsi="Arial" w:cs="Arial"/>
                <w:sz w:val="20"/>
                <w:szCs w:val="20"/>
              </w:rPr>
              <w:t xml:space="preserve">kazalnik </w:t>
            </w:r>
          </w:p>
        </w:tc>
        <w:tc>
          <w:tcPr>
            <w:tcW w:w="1259" w:type="dxa"/>
            <w:shd w:val="clear" w:color="auto" w:fill="D9D9D9" w:themeFill="background1" w:themeFillShade="D9"/>
          </w:tcPr>
          <w:p w:rsidR="00391FF8" w:rsidRPr="001352DC" w:rsidRDefault="00391FF8" w:rsidP="00954435">
            <w:pPr>
              <w:pStyle w:val="Brezrazmikov"/>
              <w:rPr>
                <w:rFonts w:ascii="Arial" w:hAnsi="Arial" w:cs="Arial"/>
                <w:sz w:val="20"/>
                <w:szCs w:val="20"/>
              </w:rPr>
            </w:pPr>
            <w:r w:rsidRPr="001352DC">
              <w:rPr>
                <w:rFonts w:ascii="Arial" w:hAnsi="Arial" w:cs="Arial"/>
                <w:sz w:val="20"/>
                <w:szCs w:val="20"/>
              </w:rPr>
              <w:t>ocena učinka</w:t>
            </w:r>
          </w:p>
        </w:tc>
        <w:tc>
          <w:tcPr>
            <w:tcW w:w="1260" w:type="dxa"/>
            <w:shd w:val="clear" w:color="auto" w:fill="D9D9D9" w:themeFill="background1" w:themeFillShade="D9"/>
          </w:tcPr>
          <w:p w:rsidR="00391FF8" w:rsidRPr="001352DC" w:rsidRDefault="00391FF8" w:rsidP="00954435">
            <w:pPr>
              <w:pStyle w:val="Brezrazmikov"/>
              <w:rPr>
                <w:rFonts w:ascii="Arial" w:hAnsi="Arial" w:cs="Arial"/>
                <w:sz w:val="20"/>
                <w:szCs w:val="20"/>
              </w:rPr>
            </w:pPr>
            <w:r w:rsidRPr="001352DC">
              <w:rPr>
                <w:rFonts w:ascii="Arial" w:hAnsi="Arial" w:cs="Arial"/>
                <w:sz w:val="20"/>
                <w:szCs w:val="20"/>
              </w:rPr>
              <w:t>odgovorna oseba</w:t>
            </w:r>
          </w:p>
        </w:tc>
        <w:tc>
          <w:tcPr>
            <w:tcW w:w="1360" w:type="dxa"/>
            <w:shd w:val="clear" w:color="auto" w:fill="D9D9D9" w:themeFill="background1" w:themeFillShade="D9"/>
          </w:tcPr>
          <w:p w:rsidR="00391FF8" w:rsidRPr="001352DC" w:rsidRDefault="00391FF8" w:rsidP="00954435">
            <w:pPr>
              <w:pStyle w:val="Brezrazmikov"/>
              <w:rPr>
                <w:rFonts w:ascii="Arial" w:hAnsi="Arial" w:cs="Arial"/>
                <w:sz w:val="20"/>
                <w:szCs w:val="20"/>
              </w:rPr>
            </w:pPr>
            <w:r w:rsidRPr="001352DC">
              <w:rPr>
                <w:rFonts w:ascii="Arial" w:hAnsi="Arial" w:cs="Arial"/>
                <w:sz w:val="20"/>
                <w:szCs w:val="20"/>
              </w:rPr>
              <w:t>opombe</w:t>
            </w:r>
          </w:p>
        </w:tc>
      </w:tr>
      <w:tr w:rsidR="003D0902" w:rsidRPr="001352DC" w:rsidTr="003D0902">
        <w:trPr>
          <w:trHeight w:val="482"/>
        </w:trPr>
        <w:tc>
          <w:tcPr>
            <w:tcW w:w="1220" w:type="dxa"/>
          </w:tcPr>
          <w:p w:rsidR="003D0902" w:rsidRPr="009C48C0" w:rsidRDefault="003D0902" w:rsidP="00954435">
            <w:pPr>
              <w:pStyle w:val="Brezrazmikov"/>
              <w:rPr>
                <w:rFonts w:ascii="Arial" w:hAnsi="Arial" w:cs="Arial"/>
                <w:sz w:val="20"/>
                <w:szCs w:val="20"/>
              </w:rPr>
            </w:pPr>
            <w:r w:rsidRPr="009C48C0">
              <w:rPr>
                <w:rFonts w:ascii="Arial" w:hAnsi="Arial" w:cs="Arial"/>
                <w:sz w:val="20"/>
                <w:szCs w:val="20"/>
              </w:rPr>
              <w:t>2020</w:t>
            </w:r>
          </w:p>
        </w:tc>
        <w:tc>
          <w:tcPr>
            <w:tcW w:w="617" w:type="dxa"/>
          </w:tcPr>
          <w:p w:rsidR="003D0902" w:rsidRPr="009C48C0" w:rsidRDefault="003D0902" w:rsidP="00954435">
            <w:pPr>
              <w:pStyle w:val="Brezrazmikov"/>
              <w:rPr>
                <w:rFonts w:ascii="Arial" w:hAnsi="Arial" w:cs="Arial"/>
                <w:sz w:val="20"/>
                <w:szCs w:val="20"/>
              </w:rPr>
            </w:pPr>
            <w:r w:rsidRPr="009C48C0">
              <w:rPr>
                <w:rFonts w:ascii="Arial" w:hAnsi="Arial" w:cs="Arial"/>
                <w:sz w:val="20"/>
                <w:szCs w:val="20"/>
              </w:rPr>
              <w:t>2021</w:t>
            </w:r>
          </w:p>
        </w:tc>
        <w:tc>
          <w:tcPr>
            <w:tcW w:w="617" w:type="dxa"/>
          </w:tcPr>
          <w:p w:rsidR="003D0902" w:rsidRPr="009C48C0" w:rsidRDefault="003D0902" w:rsidP="00954435">
            <w:pPr>
              <w:pStyle w:val="Brezrazmikov"/>
              <w:rPr>
                <w:rFonts w:ascii="Arial" w:hAnsi="Arial" w:cs="Arial"/>
                <w:sz w:val="20"/>
                <w:szCs w:val="20"/>
              </w:rPr>
            </w:pPr>
            <w:r w:rsidRPr="009C48C0">
              <w:rPr>
                <w:rFonts w:ascii="Arial" w:hAnsi="Arial" w:cs="Arial"/>
                <w:sz w:val="20"/>
                <w:szCs w:val="20"/>
              </w:rPr>
              <w:t>2022</w:t>
            </w:r>
          </w:p>
        </w:tc>
        <w:tc>
          <w:tcPr>
            <w:tcW w:w="853" w:type="dxa"/>
          </w:tcPr>
          <w:p w:rsidR="003D0902" w:rsidRPr="009C48C0" w:rsidRDefault="003D0902" w:rsidP="00954435">
            <w:pPr>
              <w:pStyle w:val="Brezrazmikov"/>
              <w:rPr>
                <w:rFonts w:ascii="Arial" w:hAnsi="Arial" w:cs="Arial"/>
                <w:sz w:val="20"/>
                <w:szCs w:val="20"/>
              </w:rPr>
            </w:pPr>
            <w:r w:rsidRPr="009C48C0">
              <w:rPr>
                <w:rFonts w:ascii="Arial" w:hAnsi="Arial" w:cs="Arial"/>
                <w:sz w:val="20"/>
                <w:szCs w:val="20"/>
              </w:rPr>
              <w:t>2023</w:t>
            </w:r>
          </w:p>
        </w:tc>
        <w:tc>
          <w:tcPr>
            <w:tcW w:w="1169" w:type="dxa"/>
            <w:vMerge w:val="restart"/>
          </w:tcPr>
          <w:p w:rsidR="003D0902" w:rsidRPr="001352DC" w:rsidRDefault="003D0902" w:rsidP="00954435">
            <w:pPr>
              <w:pStyle w:val="Brezrazmikov"/>
              <w:rPr>
                <w:rFonts w:ascii="Arial" w:hAnsi="Arial" w:cs="Arial"/>
                <w:sz w:val="20"/>
                <w:szCs w:val="20"/>
              </w:rPr>
            </w:pPr>
            <w:r>
              <w:rPr>
                <w:rFonts w:ascii="Arial" w:hAnsi="Arial" w:cs="Arial"/>
                <w:sz w:val="20"/>
                <w:szCs w:val="20"/>
              </w:rPr>
              <w:t>MOP, MGRT, SPIRIT Slovenija</w:t>
            </w:r>
          </w:p>
        </w:tc>
        <w:tc>
          <w:tcPr>
            <w:tcW w:w="1169" w:type="dxa"/>
            <w:vMerge w:val="restart"/>
          </w:tcPr>
          <w:p w:rsidR="003D0902" w:rsidRPr="001352DC" w:rsidRDefault="003D0902" w:rsidP="00954435">
            <w:pPr>
              <w:pStyle w:val="Brezrazmikov"/>
              <w:rPr>
                <w:rFonts w:ascii="Arial" w:hAnsi="Arial" w:cs="Arial"/>
                <w:sz w:val="20"/>
                <w:szCs w:val="20"/>
              </w:rPr>
            </w:pPr>
            <w:r>
              <w:rPr>
                <w:rFonts w:ascii="Arial" w:hAnsi="Arial" w:cs="Arial"/>
                <w:sz w:val="20"/>
                <w:szCs w:val="20"/>
              </w:rPr>
              <w:t xml:space="preserve">število </w:t>
            </w:r>
            <w:r w:rsidRPr="001A6A39">
              <w:rPr>
                <w:rFonts w:ascii="Arial" w:hAnsi="Arial" w:cs="Arial"/>
                <w:sz w:val="20"/>
                <w:szCs w:val="20"/>
              </w:rPr>
              <w:t>novih proizvodov, storitev in poslovnih modelov</w:t>
            </w:r>
          </w:p>
        </w:tc>
        <w:tc>
          <w:tcPr>
            <w:tcW w:w="1259" w:type="dxa"/>
            <w:vMerge w:val="restart"/>
          </w:tcPr>
          <w:p w:rsidR="003D0902" w:rsidRDefault="003D0902" w:rsidP="00954435">
            <w:pPr>
              <w:pStyle w:val="Brezrazmikov"/>
              <w:rPr>
                <w:rFonts w:ascii="Arial" w:hAnsi="Arial" w:cs="Arial"/>
                <w:sz w:val="20"/>
                <w:szCs w:val="20"/>
              </w:rPr>
            </w:pPr>
            <w:r>
              <w:rPr>
                <w:rFonts w:ascii="Arial" w:hAnsi="Arial" w:cs="Arial"/>
                <w:sz w:val="20"/>
                <w:szCs w:val="20"/>
              </w:rPr>
              <w:t>znižanje emisij TGP,</w:t>
            </w:r>
          </w:p>
          <w:p w:rsidR="003D0902" w:rsidRPr="001352DC" w:rsidRDefault="003D0902" w:rsidP="00954435">
            <w:pPr>
              <w:pStyle w:val="Brezrazmikov"/>
              <w:rPr>
                <w:rFonts w:ascii="Arial" w:hAnsi="Arial" w:cs="Arial"/>
                <w:sz w:val="20"/>
                <w:szCs w:val="20"/>
              </w:rPr>
            </w:pPr>
            <w:r>
              <w:rPr>
                <w:rFonts w:ascii="Arial" w:hAnsi="Arial" w:cs="Arial"/>
                <w:sz w:val="20"/>
                <w:szCs w:val="20"/>
              </w:rPr>
              <w:t>znižanje pritiskov na okolje</w:t>
            </w:r>
          </w:p>
        </w:tc>
        <w:tc>
          <w:tcPr>
            <w:tcW w:w="1260" w:type="dxa"/>
            <w:vMerge w:val="restart"/>
          </w:tcPr>
          <w:p w:rsidR="003D0902" w:rsidRPr="001352DC" w:rsidRDefault="003D0902" w:rsidP="00954435">
            <w:pPr>
              <w:pStyle w:val="Brezrazmikov"/>
              <w:rPr>
                <w:rFonts w:ascii="Arial" w:hAnsi="Arial" w:cs="Arial"/>
                <w:sz w:val="20"/>
                <w:szCs w:val="20"/>
              </w:rPr>
            </w:pPr>
            <w:r>
              <w:rPr>
                <w:rFonts w:ascii="Arial" w:hAnsi="Arial" w:cs="Arial"/>
                <w:sz w:val="20"/>
                <w:szCs w:val="20"/>
              </w:rPr>
              <w:t>minister MOP</w:t>
            </w:r>
          </w:p>
        </w:tc>
        <w:tc>
          <w:tcPr>
            <w:tcW w:w="1360" w:type="dxa"/>
            <w:vMerge w:val="restart"/>
          </w:tcPr>
          <w:p w:rsidR="003D0902" w:rsidRPr="001352DC" w:rsidRDefault="004F39B7" w:rsidP="003617F2">
            <w:pPr>
              <w:pStyle w:val="Brezrazmikov"/>
              <w:rPr>
                <w:rFonts w:ascii="Arial" w:hAnsi="Arial" w:cs="Arial"/>
                <w:sz w:val="20"/>
                <w:szCs w:val="20"/>
              </w:rPr>
            </w:pPr>
            <w:r>
              <w:rPr>
                <w:rFonts w:ascii="Arial" w:hAnsi="Arial" w:cs="Arial"/>
                <w:sz w:val="20"/>
                <w:szCs w:val="20"/>
              </w:rPr>
              <w:t>shema</w:t>
            </w:r>
            <w:r w:rsidR="003D0902">
              <w:rPr>
                <w:rFonts w:ascii="Arial" w:hAnsi="Arial" w:cs="Arial"/>
                <w:sz w:val="20"/>
                <w:szCs w:val="20"/>
              </w:rPr>
              <w:t xml:space="preserve"> državnih pomoči </w:t>
            </w:r>
          </w:p>
        </w:tc>
      </w:tr>
      <w:tr w:rsidR="003D0902" w:rsidRPr="001352DC" w:rsidTr="003D0902">
        <w:trPr>
          <w:trHeight w:val="482"/>
        </w:trPr>
        <w:tc>
          <w:tcPr>
            <w:tcW w:w="1220" w:type="dxa"/>
          </w:tcPr>
          <w:p w:rsidR="003D0902" w:rsidRPr="009C48C0" w:rsidRDefault="003D0902" w:rsidP="00954435">
            <w:pPr>
              <w:pStyle w:val="Brezrazmikov"/>
              <w:rPr>
                <w:rFonts w:ascii="Arial" w:hAnsi="Arial" w:cs="Arial"/>
                <w:sz w:val="20"/>
                <w:szCs w:val="20"/>
              </w:rPr>
            </w:pPr>
            <w:r w:rsidRPr="009C48C0">
              <w:rPr>
                <w:rFonts w:ascii="Arial" w:hAnsi="Arial" w:cs="Arial"/>
                <w:sz w:val="20"/>
                <w:szCs w:val="20"/>
              </w:rPr>
              <w:t>do 1 mio EU</w:t>
            </w:r>
          </w:p>
        </w:tc>
        <w:tc>
          <w:tcPr>
            <w:tcW w:w="617" w:type="dxa"/>
          </w:tcPr>
          <w:p w:rsidR="003D0902" w:rsidRPr="009C48C0" w:rsidRDefault="003D0902" w:rsidP="00954435">
            <w:pPr>
              <w:pStyle w:val="Brezrazmikov"/>
              <w:rPr>
                <w:rFonts w:ascii="Arial" w:hAnsi="Arial" w:cs="Arial"/>
                <w:sz w:val="20"/>
                <w:szCs w:val="20"/>
              </w:rPr>
            </w:pPr>
            <w:r w:rsidRPr="009C48C0">
              <w:rPr>
                <w:rFonts w:ascii="Arial" w:hAnsi="Arial" w:cs="Arial"/>
                <w:sz w:val="20"/>
                <w:szCs w:val="20"/>
              </w:rPr>
              <w:t>do 2 mio EU</w:t>
            </w:r>
          </w:p>
        </w:tc>
        <w:tc>
          <w:tcPr>
            <w:tcW w:w="617" w:type="dxa"/>
          </w:tcPr>
          <w:p w:rsidR="003D0902" w:rsidRPr="009C48C0" w:rsidRDefault="003D0902" w:rsidP="00954435">
            <w:pPr>
              <w:pStyle w:val="Brezrazmikov"/>
              <w:rPr>
                <w:rFonts w:ascii="Arial" w:hAnsi="Arial" w:cs="Arial"/>
                <w:sz w:val="20"/>
                <w:szCs w:val="20"/>
              </w:rPr>
            </w:pPr>
            <w:r w:rsidRPr="009C48C0">
              <w:rPr>
                <w:rFonts w:ascii="Arial" w:hAnsi="Arial" w:cs="Arial"/>
                <w:sz w:val="20"/>
                <w:szCs w:val="20"/>
              </w:rPr>
              <w:t>do 1 mio EU</w:t>
            </w:r>
          </w:p>
        </w:tc>
        <w:tc>
          <w:tcPr>
            <w:tcW w:w="853" w:type="dxa"/>
          </w:tcPr>
          <w:p w:rsidR="003D0902" w:rsidRPr="009C48C0" w:rsidRDefault="003D0902" w:rsidP="00954435">
            <w:pPr>
              <w:pStyle w:val="Brezrazmikov"/>
              <w:rPr>
                <w:rFonts w:ascii="Arial" w:hAnsi="Arial" w:cs="Arial"/>
                <w:sz w:val="20"/>
                <w:szCs w:val="20"/>
              </w:rPr>
            </w:pPr>
            <w:r w:rsidRPr="009C48C0">
              <w:rPr>
                <w:rFonts w:ascii="Arial" w:hAnsi="Arial" w:cs="Arial"/>
                <w:sz w:val="20"/>
                <w:szCs w:val="20"/>
              </w:rPr>
              <w:t>do 1 mio EU</w:t>
            </w:r>
          </w:p>
        </w:tc>
        <w:tc>
          <w:tcPr>
            <w:tcW w:w="1169" w:type="dxa"/>
            <w:vMerge/>
          </w:tcPr>
          <w:p w:rsidR="003D0902" w:rsidRDefault="003D0902" w:rsidP="00954435">
            <w:pPr>
              <w:pStyle w:val="Brezrazmikov"/>
              <w:rPr>
                <w:rFonts w:ascii="Arial" w:hAnsi="Arial" w:cs="Arial"/>
                <w:sz w:val="20"/>
                <w:szCs w:val="20"/>
              </w:rPr>
            </w:pPr>
          </w:p>
        </w:tc>
        <w:tc>
          <w:tcPr>
            <w:tcW w:w="1169" w:type="dxa"/>
            <w:vMerge/>
          </w:tcPr>
          <w:p w:rsidR="003D0902" w:rsidRDefault="003D0902" w:rsidP="00954435">
            <w:pPr>
              <w:pStyle w:val="Brezrazmikov"/>
              <w:rPr>
                <w:rFonts w:ascii="Arial" w:hAnsi="Arial" w:cs="Arial"/>
                <w:sz w:val="20"/>
                <w:szCs w:val="20"/>
              </w:rPr>
            </w:pPr>
          </w:p>
        </w:tc>
        <w:tc>
          <w:tcPr>
            <w:tcW w:w="1259" w:type="dxa"/>
            <w:vMerge/>
          </w:tcPr>
          <w:p w:rsidR="003D0902" w:rsidRDefault="003D0902" w:rsidP="00954435">
            <w:pPr>
              <w:pStyle w:val="Brezrazmikov"/>
              <w:rPr>
                <w:rFonts w:ascii="Arial" w:hAnsi="Arial" w:cs="Arial"/>
                <w:sz w:val="20"/>
                <w:szCs w:val="20"/>
              </w:rPr>
            </w:pPr>
          </w:p>
        </w:tc>
        <w:tc>
          <w:tcPr>
            <w:tcW w:w="1260" w:type="dxa"/>
            <w:vMerge/>
          </w:tcPr>
          <w:p w:rsidR="003D0902" w:rsidRDefault="003D0902" w:rsidP="00954435">
            <w:pPr>
              <w:pStyle w:val="Brezrazmikov"/>
              <w:rPr>
                <w:rFonts w:ascii="Arial" w:hAnsi="Arial" w:cs="Arial"/>
                <w:sz w:val="20"/>
                <w:szCs w:val="20"/>
              </w:rPr>
            </w:pPr>
          </w:p>
        </w:tc>
        <w:tc>
          <w:tcPr>
            <w:tcW w:w="1360" w:type="dxa"/>
            <w:vMerge/>
          </w:tcPr>
          <w:p w:rsidR="003D0902" w:rsidRDefault="003D0902" w:rsidP="003617F2">
            <w:pPr>
              <w:pStyle w:val="Brezrazmikov"/>
              <w:rPr>
                <w:rFonts w:ascii="Arial" w:hAnsi="Arial" w:cs="Arial"/>
                <w:sz w:val="20"/>
                <w:szCs w:val="20"/>
              </w:rPr>
            </w:pPr>
          </w:p>
        </w:tc>
      </w:tr>
      <w:tr w:rsidR="003D0902" w:rsidRPr="007133BF" w:rsidTr="009C48C0">
        <w:tc>
          <w:tcPr>
            <w:tcW w:w="5645" w:type="dxa"/>
            <w:gridSpan w:val="6"/>
            <w:shd w:val="clear" w:color="auto" w:fill="D9D9D9" w:themeFill="background1" w:themeFillShade="D9"/>
          </w:tcPr>
          <w:p w:rsidR="00391FF8" w:rsidRPr="00330D85" w:rsidRDefault="0012177E" w:rsidP="00954435">
            <w:pPr>
              <w:pStyle w:val="Brezrazmikov"/>
              <w:rPr>
                <w:rFonts w:ascii="Arial" w:hAnsi="Arial" w:cs="Arial"/>
                <w:b/>
                <w:sz w:val="20"/>
                <w:szCs w:val="20"/>
              </w:rPr>
            </w:pPr>
            <w:r w:rsidRPr="00330D85">
              <w:rPr>
                <w:rFonts w:ascii="Arial" w:hAnsi="Arial" w:cs="Arial"/>
                <w:b/>
                <w:sz w:val="20"/>
                <w:szCs w:val="20"/>
              </w:rPr>
              <w:t>Merilo</w:t>
            </w:r>
            <w:r w:rsidR="00391FF8" w:rsidRPr="00330D85">
              <w:rPr>
                <w:rFonts w:ascii="Arial" w:hAnsi="Arial" w:cs="Arial"/>
                <w:b/>
                <w:sz w:val="20"/>
                <w:szCs w:val="20"/>
              </w:rPr>
              <w:t xml:space="preserve"> 1</w:t>
            </w:r>
            <w:r w:rsidR="005A42FF" w:rsidRPr="00330D85">
              <w:rPr>
                <w:rFonts w:ascii="Arial" w:hAnsi="Arial" w:cs="Arial"/>
                <w:b/>
                <w:sz w:val="20"/>
                <w:szCs w:val="20"/>
              </w:rPr>
              <w:t>:</w:t>
            </w:r>
            <w:r w:rsidR="00391FF8" w:rsidRPr="00330D85">
              <w:rPr>
                <w:rFonts w:ascii="Arial" w:hAnsi="Arial" w:cs="Arial"/>
                <w:b/>
                <w:sz w:val="20"/>
                <w:szCs w:val="20"/>
              </w:rPr>
              <w:t xml:space="preserve"> prispev</w:t>
            </w:r>
            <w:r w:rsidR="005A42FF" w:rsidRPr="00330D85">
              <w:rPr>
                <w:rFonts w:ascii="Arial" w:hAnsi="Arial" w:cs="Arial"/>
                <w:b/>
                <w:sz w:val="20"/>
                <w:szCs w:val="20"/>
              </w:rPr>
              <w:t>ek</w:t>
            </w:r>
            <w:r w:rsidR="00391FF8" w:rsidRPr="00330D85">
              <w:rPr>
                <w:rFonts w:ascii="Arial" w:hAnsi="Arial" w:cs="Arial"/>
                <w:b/>
                <w:sz w:val="20"/>
                <w:szCs w:val="20"/>
              </w:rPr>
              <w:t xml:space="preserve"> k ciljem na področju podnebnih sprememb (označite)</w:t>
            </w:r>
          </w:p>
        </w:tc>
        <w:tc>
          <w:tcPr>
            <w:tcW w:w="1259" w:type="dxa"/>
            <w:shd w:val="clear" w:color="auto" w:fill="D9D9D9" w:themeFill="background1" w:themeFillShade="D9"/>
          </w:tcPr>
          <w:p w:rsidR="00391FF8" w:rsidRPr="007133BF" w:rsidRDefault="00391FF8" w:rsidP="00954435">
            <w:pPr>
              <w:pStyle w:val="Brezrazmikov"/>
              <w:rPr>
                <w:rFonts w:ascii="Arial" w:hAnsi="Arial" w:cs="Arial"/>
                <w:sz w:val="20"/>
                <w:szCs w:val="20"/>
              </w:rPr>
            </w:pPr>
            <w:r w:rsidRPr="007133BF">
              <w:rPr>
                <w:rFonts w:ascii="Arial" w:hAnsi="Arial" w:cs="Arial"/>
                <w:sz w:val="20"/>
                <w:szCs w:val="20"/>
              </w:rPr>
              <w:t>blaženje</w:t>
            </w:r>
          </w:p>
        </w:tc>
        <w:tc>
          <w:tcPr>
            <w:tcW w:w="1260" w:type="dxa"/>
            <w:shd w:val="clear" w:color="auto" w:fill="D9D9D9" w:themeFill="background1" w:themeFillShade="D9"/>
          </w:tcPr>
          <w:p w:rsidR="00391FF8" w:rsidRPr="001352DC" w:rsidRDefault="00391FF8" w:rsidP="00954435">
            <w:pPr>
              <w:pStyle w:val="Brezrazmikov"/>
              <w:rPr>
                <w:rFonts w:ascii="Arial" w:hAnsi="Arial" w:cs="Arial"/>
                <w:sz w:val="20"/>
                <w:szCs w:val="20"/>
              </w:rPr>
            </w:pPr>
            <w:r w:rsidRPr="001352DC">
              <w:rPr>
                <w:rFonts w:ascii="Arial" w:hAnsi="Arial" w:cs="Arial"/>
                <w:sz w:val="20"/>
                <w:szCs w:val="20"/>
              </w:rPr>
              <w:t>prilagajanje</w:t>
            </w:r>
          </w:p>
        </w:tc>
        <w:tc>
          <w:tcPr>
            <w:tcW w:w="1360" w:type="dxa"/>
            <w:shd w:val="clear" w:color="auto" w:fill="D9D9D9" w:themeFill="background1" w:themeFillShade="D9"/>
          </w:tcPr>
          <w:p w:rsidR="00391FF8" w:rsidRPr="007133BF" w:rsidRDefault="00391FF8" w:rsidP="00954435">
            <w:pPr>
              <w:pStyle w:val="Brezrazmikov"/>
              <w:rPr>
                <w:rFonts w:ascii="Arial" w:hAnsi="Arial" w:cs="Arial"/>
                <w:b/>
                <w:sz w:val="20"/>
                <w:szCs w:val="20"/>
              </w:rPr>
            </w:pPr>
            <w:r w:rsidRPr="007133BF">
              <w:rPr>
                <w:rFonts w:ascii="Arial" w:hAnsi="Arial" w:cs="Arial"/>
                <w:b/>
                <w:sz w:val="20"/>
                <w:szCs w:val="20"/>
              </w:rPr>
              <w:t>blaženje in prilagajanje</w:t>
            </w:r>
          </w:p>
        </w:tc>
      </w:tr>
      <w:tr w:rsidR="00391FF8" w:rsidRPr="001352DC" w:rsidTr="009C48C0">
        <w:tc>
          <w:tcPr>
            <w:tcW w:w="9524" w:type="dxa"/>
            <w:gridSpan w:val="9"/>
          </w:tcPr>
          <w:p w:rsidR="00391FF8" w:rsidRPr="001352DC" w:rsidRDefault="00391FF8" w:rsidP="00954435">
            <w:pPr>
              <w:pStyle w:val="Brezrazmikov"/>
              <w:rPr>
                <w:rFonts w:ascii="Arial" w:hAnsi="Arial" w:cs="Arial"/>
                <w:i/>
                <w:sz w:val="20"/>
                <w:szCs w:val="20"/>
              </w:rPr>
            </w:pPr>
          </w:p>
          <w:p w:rsidR="00391FF8" w:rsidRPr="00D63DEE" w:rsidRDefault="00391FF8" w:rsidP="00954435">
            <w:pPr>
              <w:pStyle w:val="Brezrazmikov"/>
              <w:rPr>
                <w:rFonts w:ascii="Arial" w:hAnsi="Arial" w:cs="Arial"/>
                <w:b/>
                <w:sz w:val="20"/>
                <w:szCs w:val="20"/>
              </w:rPr>
            </w:pPr>
            <w:r w:rsidRPr="00330D85">
              <w:rPr>
                <w:rFonts w:ascii="Arial" w:hAnsi="Arial" w:cs="Arial"/>
                <w:sz w:val="20"/>
                <w:szCs w:val="20"/>
              </w:rPr>
              <w:t xml:space="preserve">Izvedba ukrepov omogoča doseganje dolgoročnih ciljev in obveznosti Republike Slovenije na področju podnebnih sprememb. Ocena </w:t>
            </w:r>
            <w:r w:rsidR="001A6A39" w:rsidRPr="00330D85">
              <w:rPr>
                <w:rFonts w:ascii="Arial" w:hAnsi="Arial" w:cs="Arial"/>
                <w:sz w:val="20"/>
                <w:szCs w:val="20"/>
              </w:rPr>
              <w:t>učinka naložbe</w:t>
            </w:r>
            <w:r w:rsidR="005A42FF" w:rsidRPr="00330D85">
              <w:rPr>
                <w:rFonts w:ascii="Arial" w:hAnsi="Arial" w:cs="Arial"/>
                <w:sz w:val="20"/>
                <w:szCs w:val="20"/>
              </w:rPr>
              <w:t xml:space="preserve"> </w:t>
            </w:r>
            <w:r w:rsidR="001A6A39" w:rsidRPr="00330D85">
              <w:rPr>
                <w:rFonts w:ascii="Arial" w:hAnsi="Arial" w:cs="Arial"/>
                <w:sz w:val="20"/>
                <w:szCs w:val="20"/>
              </w:rPr>
              <w:t xml:space="preserve">bo opredeljena v </w:t>
            </w:r>
            <w:r w:rsidR="005A42FF" w:rsidRPr="00330D85">
              <w:rPr>
                <w:rFonts w:ascii="Arial" w:hAnsi="Arial" w:cs="Arial"/>
                <w:sz w:val="20"/>
                <w:szCs w:val="20"/>
              </w:rPr>
              <w:t>ča</w:t>
            </w:r>
            <w:r w:rsidR="00BA0456" w:rsidRPr="00330D85">
              <w:rPr>
                <w:rFonts w:ascii="Arial" w:hAnsi="Arial" w:cs="Arial"/>
                <w:sz w:val="20"/>
                <w:szCs w:val="20"/>
              </w:rPr>
              <w:t>s</w:t>
            </w:r>
            <w:r w:rsidR="005A42FF" w:rsidRPr="00330D85">
              <w:rPr>
                <w:rFonts w:ascii="Arial" w:hAnsi="Arial" w:cs="Arial"/>
                <w:sz w:val="20"/>
                <w:szCs w:val="20"/>
              </w:rPr>
              <w:t>u</w:t>
            </w:r>
            <w:r w:rsidR="001A6A39" w:rsidRPr="00330D85">
              <w:rPr>
                <w:rFonts w:ascii="Arial" w:hAnsi="Arial" w:cs="Arial"/>
                <w:sz w:val="20"/>
                <w:szCs w:val="20"/>
              </w:rPr>
              <w:t xml:space="preserve"> prijave na razpis</w:t>
            </w:r>
            <w:r w:rsidR="001A6A39">
              <w:rPr>
                <w:rFonts w:ascii="Arial" w:hAnsi="Arial" w:cs="Arial"/>
                <w:b/>
                <w:sz w:val="20"/>
                <w:szCs w:val="20"/>
              </w:rPr>
              <w:t>.</w:t>
            </w:r>
            <w:r w:rsidR="000058E4">
              <w:rPr>
                <w:rFonts w:ascii="Arial" w:hAnsi="Arial" w:cs="Arial"/>
                <w:b/>
                <w:sz w:val="20"/>
                <w:szCs w:val="20"/>
              </w:rPr>
              <w:t xml:space="preserve"> </w:t>
            </w:r>
          </w:p>
          <w:p w:rsidR="00391FF8" w:rsidRPr="001352DC" w:rsidRDefault="00391FF8" w:rsidP="00954435">
            <w:pPr>
              <w:pStyle w:val="Brezrazmikov"/>
              <w:rPr>
                <w:rFonts w:ascii="Arial" w:hAnsi="Arial" w:cs="Arial"/>
                <w:sz w:val="20"/>
                <w:szCs w:val="20"/>
              </w:rPr>
            </w:pPr>
          </w:p>
        </w:tc>
      </w:tr>
      <w:tr w:rsidR="003D0902" w:rsidRPr="001352DC" w:rsidTr="009C48C0">
        <w:tc>
          <w:tcPr>
            <w:tcW w:w="5645" w:type="dxa"/>
            <w:gridSpan w:val="6"/>
            <w:shd w:val="clear" w:color="auto" w:fill="D9D9D9" w:themeFill="background1" w:themeFillShade="D9"/>
          </w:tcPr>
          <w:p w:rsidR="00391FF8" w:rsidRPr="00330D85" w:rsidRDefault="0012177E" w:rsidP="00954435">
            <w:pPr>
              <w:pStyle w:val="Brezrazmikov"/>
              <w:rPr>
                <w:rFonts w:ascii="Arial" w:hAnsi="Arial" w:cs="Arial"/>
                <w:b/>
                <w:sz w:val="20"/>
                <w:szCs w:val="20"/>
              </w:rPr>
            </w:pPr>
            <w:r w:rsidRPr="00330D85">
              <w:rPr>
                <w:rFonts w:ascii="Arial" w:hAnsi="Arial" w:cs="Arial"/>
                <w:b/>
                <w:sz w:val="20"/>
                <w:szCs w:val="20"/>
              </w:rPr>
              <w:t>Merilo</w:t>
            </w:r>
            <w:r w:rsidR="00391FF8" w:rsidRPr="00330D85">
              <w:rPr>
                <w:rFonts w:ascii="Arial" w:hAnsi="Arial" w:cs="Arial"/>
                <w:b/>
                <w:sz w:val="20"/>
                <w:szCs w:val="20"/>
              </w:rPr>
              <w:t xml:space="preserve"> 2</w:t>
            </w:r>
            <w:r w:rsidR="005A42FF" w:rsidRPr="00330D85">
              <w:rPr>
                <w:rFonts w:ascii="Arial" w:hAnsi="Arial" w:cs="Arial"/>
                <w:b/>
                <w:sz w:val="20"/>
                <w:szCs w:val="20"/>
              </w:rPr>
              <w:t>:</w:t>
            </w:r>
            <w:r w:rsidR="00391FF8" w:rsidRPr="00330D85">
              <w:rPr>
                <w:rFonts w:ascii="Arial" w:hAnsi="Arial" w:cs="Arial"/>
                <w:b/>
                <w:sz w:val="20"/>
                <w:szCs w:val="20"/>
              </w:rPr>
              <w:t xml:space="preserve"> izpolnjevanj</w:t>
            </w:r>
            <w:r w:rsidR="005A42FF" w:rsidRPr="00330D85">
              <w:rPr>
                <w:rFonts w:ascii="Arial" w:hAnsi="Arial" w:cs="Arial"/>
                <w:b/>
                <w:sz w:val="20"/>
                <w:szCs w:val="20"/>
              </w:rPr>
              <w:t>e</w:t>
            </w:r>
            <w:r w:rsidR="00391FF8" w:rsidRPr="00330D85">
              <w:rPr>
                <w:rFonts w:ascii="Arial" w:hAnsi="Arial" w:cs="Arial"/>
                <w:b/>
                <w:sz w:val="20"/>
                <w:szCs w:val="20"/>
              </w:rPr>
              <w:t xml:space="preserve"> mednarodnih obveznosti</w:t>
            </w:r>
          </w:p>
        </w:tc>
        <w:tc>
          <w:tcPr>
            <w:tcW w:w="1259" w:type="dxa"/>
            <w:shd w:val="clear" w:color="auto" w:fill="D9D9D9" w:themeFill="background1" w:themeFillShade="D9"/>
          </w:tcPr>
          <w:p w:rsidR="00391FF8" w:rsidRPr="00FE435D" w:rsidRDefault="00391FF8" w:rsidP="00954435">
            <w:pPr>
              <w:pStyle w:val="Brezrazmikov"/>
              <w:rPr>
                <w:rFonts w:ascii="Arial" w:hAnsi="Arial" w:cs="Arial"/>
                <w:b/>
                <w:sz w:val="20"/>
                <w:szCs w:val="20"/>
              </w:rPr>
            </w:pPr>
            <w:r w:rsidRPr="00FE435D">
              <w:rPr>
                <w:rFonts w:ascii="Arial" w:hAnsi="Arial" w:cs="Arial"/>
                <w:b/>
                <w:sz w:val="20"/>
                <w:szCs w:val="20"/>
              </w:rPr>
              <w:t>da</w:t>
            </w:r>
          </w:p>
        </w:tc>
        <w:tc>
          <w:tcPr>
            <w:tcW w:w="1260" w:type="dxa"/>
            <w:shd w:val="clear" w:color="auto" w:fill="D9D9D9" w:themeFill="background1" w:themeFillShade="D9"/>
          </w:tcPr>
          <w:p w:rsidR="00391FF8" w:rsidRPr="001352DC" w:rsidRDefault="00391FF8" w:rsidP="00954435">
            <w:pPr>
              <w:pStyle w:val="Brezrazmikov"/>
              <w:rPr>
                <w:rFonts w:ascii="Arial" w:hAnsi="Arial" w:cs="Arial"/>
                <w:sz w:val="20"/>
                <w:szCs w:val="20"/>
              </w:rPr>
            </w:pPr>
            <w:r w:rsidRPr="001352DC">
              <w:rPr>
                <w:rFonts w:ascii="Arial" w:hAnsi="Arial" w:cs="Arial"/>
                <w:sz w:val="20"/>
                <w:szCs w:val="20"/>
              </w:rPr>
              <w:t>ne</w:t>
            </w:r>
          </w:p>
        </w:tc>
        <w:tc>
          <w:tcPr>
            <w:tcW w:w="1360" w:type="dxa"/>
            <w:shd w:val="clear" w:color="auto" w:fill="D9D9D9" w:themeFill="background1" w:themeFillShade="D9"/>
          </w:tcPr>
          <w:p w:rsidR="00391FF8" w:rsidRPr="001352DC" w:rsidRDefault="00391FF8" w:rsidP="00954435">
            <w:pPr>
              <w:pStyle w:val="Brezrazmikov"/>
              <w:rPr>
                <w:rFonts w:ascii="Arial" w:hAnsi="Arial" w:cs="Arial"/>
                <w:sz w:val="20"/>
                <w:szCs w:val="20"/>
              </w:rPr>
            </w:pPr>
            <w:r w:rsidRPr="001352DC">
              <w:rPr>
                <w:rFonts w:ascii="Arial" w:hAnsi="Arial" w:cs="Arial"/>
                <w:sz w:val="20"/>
                <w:szCs w:val="20"/>
              </w:rPr>
              <w:t>posredno</w:t>
            </w:r>
          </w:p>
        </w:tc>
      </w:tr>
      <w:tr w:rsidR="00391FF8" w:rsidRPr="001352DC" w:rsidTr="009C48C0">
        <w:tc>
          <w:tcPr>
            <w:tcW w:w="9524" w:type="dxa"/>
            <w:gridSpan w:val="9"/>
          </w:tcPr>
          <w:p w:rsidR="00391FF8" w:rsidRPr="001352DC" w:rsidRDefault="00391FF8" w:rsidP="00954435">
            <w:pPr>
              <w:pStyle w:val="Brezrazmikov"/>
              <w:rPr>
                <w:rFonts w:ascii="Arial" w:hAnsi="Arial" w:cs="Arial"/>
                <w:i/>
                <w:sz w:val="20"/>
                <w:szCs w:val="20"/>
              </w:rPr>
            </w:pPr>
          </w:p>
          <w:p w:rsidR="00391FF8" w:rsidRPr="00AC22B2" w:rsidRDefault="00391FF8" w:rsidP="00954435">
            <w:pPr>
              <w:pStyle w:val="Brezrazmikov"/>
              <w:rPr>
                <w:rFonts w:ascii="Arial" w:hAnsi="Arial" w:cs="Arial"/>
                <w:sz w:val="20"/>
                <w:szCs w:val="20"/>
              </w:rPr>
            </w:pPr>
            <w:r w:rsidRPr="00AC22B2">
              <w:rPr>
                <w:rFonts w:ascii="Arial" w:hAnsi="Arial" w:cs="Arial"/>
                <w:sz w:val="20"/>
                <w:szCs w:val="20"/>
              </w:rPr>
              <w:t xml:space="preserve">Ukrep prispeva k izpolnjevanju mednarodnih obveznosti Republike Slovenije v okviru </w:t>
            </w:r>
            <w:r w:rsidR="00F968CF" w:rsidRPr="00AC22B2">
              <w:rPr>
                <w:rFonts w:ascii="Arial" w:hAnsi="Arial" w:cs="Arial"/>
                <w:sz w:val="20"/>
                <w:szCs w:val="20"/>
              </w:rPr>
              <w:t>svetovni</w:t>
            </w:r>
            <w:r w:rsidRPr="00AC22B2">
              <w:rPr>
                <w:rFonts w:ascii="Arial" w:hAnsi="Arial" w:cs="Arial"/>
                <w:sz w:val="20"/>
                <w:szCs w:val="20"/>
              </w:rPr>
              <w:t xml:space="preserve">h podnebnih prizadevanj v skladu s Pariškim sporazumom, še zlasti za zmanjševanje celotnih emisij države v okviru EU ETS </w:t>
            </w:r>
            <w:r w:rsidR="009B5C0C" w:rsidRPr="00AC22B2">
              <w:rPr>
                <w:rFonts w:ascii="Arial" w:hAnsi="Arial" w:cs="Arial"/>
                <w:sz w:val="20"/>
                <w:szCs w:val="20"/>
              </w:rPr>
              <w:t>in</w:t>
            </w:r>
            <w:r w:rsidRPr="00AC22B2">
              <w:rPr>
                <w:rFonts w:ascii="Arial" w:hAnsi="Arial" w:cs="Arial"/>
                <w:sz w:val="20"/>
                <w:szCs w:val="20"/>
              </w:rPr>
              <w:t xml:space="preserve"> državnih obveznosti.</w:t>
            </w:r>
          </w:p>
          <w:p w:rsidR="00391FF8" w:rsidRPr="001352DC" w:rsidRDefault="00391FF8" w:rsidP="00954435">
            <w:pPr>
              <w:pStyle w:val="Brezrazmikov"/>
              <w:rPr>
                <w:rFonts w:ascii="Arial" w:hAnsi="Arial" w:cs="Arial"/>
                <w:sz w:val="20"/>
                <w:szCs w:val="20"/>
              </w:rPr>
            </w:pPr>
          </w:p>
        </w:tc>
      </w:tr>
      <w:tr w:rsidR="003D0902" w:rsidRPr="001352DC" w:rsidTr="009C48C0">
        <w:tc>
          <w:tcPr>
            <w:tcW w:w="5645" w:type="dxa"/>
            <w:gridSpan w:val="6"/>
            <w:shd w:val="clear" w:color="auto" w:fill="D9D9D9" w:themeFill="background1" w:themeFillShade="D9"/>
          </w:tcPr>
          <w:p w:rsidR="00391FF8" w:rsidRPr="00555FCB" w:rsidRDefault="0012177E" w:rsidP="00954435">
            <w:pPr>
              <w:pStyle w:val="Brezrazmikov"/>
              <w:rPr>
                <w:rFonts w:ascii="Arial" w:hAnsi="Arial" w:cs="Arial"/>
                <w:b/>
                <w:sz w:val="20"/>
                <w:szCs w:val="20"/>
              </w:rPr>
            </w:pPr>
            <w:r w:rsidRPr="00555FCB">
              <w:rPr>
                <w:rFonts w:ascii="Arial" w:hAnsi="Arial" w:cs="Arial"/>
                <w:b/>
                <w:sz w:val="20"/>
                <w:szCs w:val="20"/>
              </w:rPr>
              <w:t>Merilo</w:t>
            </w:r>
            <w:r w:rsidR="00391FF8" w:rsidRPr="00555FCB">
              <w:rPr>
                <w:rFonts w:ascii="Arial" w:hAnsi="Arial" w:cs="Arial"/>
                <w:b/>
                <w:sz w:val="20"/>
                <w:szCs w:val="20"/>
              </w:rPr>
              <w:t xml:space="preserve"> 3</w:t>
            </w:r>
            <w:r w:rsidR="006C6154" w:rsidRPr="00555FCB">
              <w:rPr>
                <w:rFonts w:ascii="Arial" w:hAnsi="Arial" w:cs="Arial"/>
                <w:b/>
                <w:sz w:val="20"/>
                <w:szCs w:val="20"/>
              </w:rPr>
              <w:t>:</w:t>
            </w:r>
            <w:r w:rsidR="00391FF8" w:rsidRPr="00555FCB">
              <w:rPr>
                <w:rFonts w:ascii="Arial" w:hAnsi="Arial" w:cs="Arial"/>
                <w:b/>
                <w:sz w:val="20"/>
                <w:szCs w:val="20"/>
              </w:rPr>
              <w:t xml:space="preserve"> dodan</w:t>
            </w:r>
            <w:r w:rsidR="006C6154" w:rsidRPr="00555FCB">
              <w:rPr>
                <w:rFonts w:ascii="Arial" w:hAnsi="Arial" w:cs="Arial"/>
                <w:b/>
                <w:sz w:val="20"/>
                <w:szCs w:val="20"/>
              </w:rPr>
              <w:t>a</w:t>
            </w:r>
            <w:r w:rsidR="00391FF8" w:rsidRPr="00555FCB">
              <w:rPr>
                <w:rFonts w:ascii="Arial" w:hAnsi="Arial" w:cs="Arial"/>
                <w:b/>
                <w:sz w:val="20"/>
                <w:szCs w:val="20"/>
              </w:rPr>
              <w:t xml:space="preserve"> vrednost</w:t>
            </w:r>
          </w:p>
        </w:tc>
        <w:tc>
          <w:tcPr>
            <w:tcW w:w="1259" w:type="dxa"/>
            <w:shd w:val="clear" w:color="auto" w:fill="D9D9D9" w:themeFill="background1" w:themeFillShade="D9"/>
          </w:tcPr>
          <w:p w:rsidR="00391FF8" w:rsidRPr="00FE435D" w:rsidRDefault="00391FF8" w:rsidP="00954435">
            <w:pPr>
              <w:pStyle w:val="Brezrazmikov"/>
              <w:rPr>
                <w:rFonts w:ascii="Arial" w:hAnsi="Arial" w:cs="Arial"/>
                <w:b/>
                <w:sz w:val="20"/>
                <w:szCs w:val="20"/>
              </w:rPr>
            </w:pPr>
            <w:r w:rsidRPr="00FE435D">
              <w:rPr>
                <w:rFonts w:ascii="Arial" w:hAnsi="Arial" w:cs="Arial"/>
                <w:b/>
                <w:sz w:val="20"/>
                <w:szCs w:val="20"/>
              </w:rPr>
              <w:t>da</w:t>
            </w:r>
          </w:p>
        </w:tc>
        <w:tc>
          <w:tcPr>
            <w:tcW w:w="1260" w:type="dxa"/>
            <w:shd w:val="clear" w:color="auto" w:fill="D9D9D9" w:themeFill="background1" w:themeFillShade="D9"/>
          </w:tcPr>
          <w:p w:rsidR="00391FF8" w:rsidRPr="001352DC" w:rsidRDefault="00391FF8" w:rsidP="00954435">
            <w:pPr>
              <w:pStyle w:val="Brezrazmikov"/>
              <w:rPr>
                <w:rFonts w:ascii="Arial" w:hAnsi="Arial" w:cs="Arial"/>
                <w:sz w:val="20"/>
                <w:szCs w:val="20"/>
              </w:rPr>
            </w:pPr>
            <w:r w:rsidRPr="001352DC">
              <w:rPr>
                <w:rFonts w:ascii="Arial" w:hAnsi="Arial" w:cs="Arial"/>
                <w:sz w:val="20"/>
                <w:szCs w:val="20"/>
              </w:rPr>
              <w:t>ne</w:t>
            </w:r>
          </w:p>
        </w:tc>
        <w:tc>
          <w:tcPr>
            <w:tcW w:w="1360" w:type="dxa"/>
            <w:shd w:val="clear" w:color="auto" w:fill="D9D9D9" w:themeFill="background1" w:themeFillShade="D9"/>
          </w:tcPr>
          <w:p w:rsidR="00391FF8" w:rsidRPr="001352DC" w:rsidRDefault="00391FF8" w:rsidP="00954435">
            <w:pPr>
              <w:pStyle w:val="Brezrazmikov"/>
              <w:rPr>
                <w:rFonts w:ascii="Arial" w:hAnsi="Arial" w:cs="Arial"/>
                <w:sz w:val="20"/>
                <w:szCs w:val="20"/>
              </w:rPr>
            </w:pPr>
            <w:r w:rsidRPr="001352DC">
              <w:rPr>
                <w:rFonts w:ascii="Arial" w:hAnsi="Arial" w:cs="Arial"/>
                <w:sz w:val="20"/>
                <w:szCs w:val="20"/>
              </w:rPr>
              <w:t>posredno</w:t>
            </w:r>
          </w:p>
        </w:tc>
      </w:tr>
      <w:tr w:rsidR="00391FF8" w:rsidRPr="001352DC" w:rsidTr="009C48C0">
        <w:tc>
          <w:tcPr>
            <w:tcW w:w="9524" w:type="dxa"/>
            <w:gridSpan w:val="9"/>
          </w:tcPr>
          <w:p w:rsidR="00391FF8" w:rsidRPr="001352DC" w:rsidRDefault="00391FF8" w:rsidP="00954435">
            <w:pPr>
              <w:pStyle w:val="Brezrazmikov"/>
              <w:rPr>
                <w:rFonts w:ascii="Arial" w:hAnsi="Arial" w:cs="Arial"/>
                <w:b/>
                <w:i/>
                <w:sz w:val="20"/>
                <w:szCs w:val="20"/>
                <w:lang w:eastAsia="sl-SI"/>
              </w:rPr>
            </w:pPr>
          </w:p>
          <w:p w:rsidR="00391FF8" w:rsidRPr="00E63209" w:rsidRDefault="00391FF8" w:rsidP="00954435">
            <w:pPr>
              <w:pStyle w:val="Brezrazmikov"/>
              <w:rPr>
                <w:rFonts w:ascii="Arial" w:hAnsi="Arial" w:cs="Arial"/>
                <w:sz w:val="20"/>
                <w:szCs w:val="20"/>
              </w:rPr>
            </w:pPr>
            <w:r w:rsidRPr="00AC22B2">
              <w:rPr>
                <w:rFonts w:ascii="Arial" w:hAnsi="Arial" w:cs="Arial"/>
                <w:sz w:val="20"/>
                <w:szCs w:val="20"/>
              </w:rPr>
              <w:t>Ukrep dopolnjuje</w:t>
            </w:r>
            <w:r w:rsidR="003E743B" w:rsidRPr="00AC22B2">
              <w:rPr>
                <w:rFonts w:ascii="Arial" w:hAnsi="Arial" w:cs="Arial"/>
                <w:sz w:val="20"/>
                <w:szCs w:val="20"/>
              </w:rPr>
              <w:t xml:space="preserve"> sredstva za začetne</w:t>
            </w:r>
            <w:r w:rsidR="001A6A39" w:rsidRPr="00AC22B2">
              <w:rPr>
                <w:rFonts w:ascii="Arial" w:hAnsi="Arial" w:cs="Arial"/>
                <w:sz w:val="20"/>
                <w:szCs w:val="20"/>
              </w:rPr>
              <w:t xml:space="preserve"> investicije in sredstva za naložbe, ki jih ponuja </w:t>
            </w:r>
            <w:proofErr w:type="spellStart"/>
            <w:r w:rsidR="001A6A39" w:rsidRPr="00AC22B2">
              <w:rPr>
                <w:rFonts w:ascii="Arial" w:hAnsi="Arial" w:cs="Arial"/>
                <w:sz w:val="20"/>
                <w:szCs w:val="20"/>
              </w:rPr>
              <w:t>Eko</w:t>
            </w:r>
            <w:proofErr w:type="spellEnd"/>
            <w:r w:rsidR="001A6A39" w:rsidRPr="00AC22B2">
              <w:rPr>
                <w:rFonts w:ascii="Arial" w:hAnsi="Arial" w:cs="Arial"/>
                <w:sz w:val="20"/>
                <w:szCs w:val="20"/>
              </w:rPr>
              <w:t xml:space="preserve"> sklad</w:t>
            </w:r>
            <w:r w:rsidR="00E63209">
              <w:rPr>
                <w:rFonts w:ascii="Arial" w:hAnsi="Arial" w:cs="Arial"/>
                <w:sz w:val="20"/>
                <w:szCs w:val="20"/>
              </w:rPr>
              <w:t xml:space="preserve">. </w:t>
            </w:r>
          </w:p>
        </w:tc>
      </w:tr>
      <w:tr w:rsidR="003D0902" w:rsidRPr="001352DC" w:rsidTr="009C48C0">
        <w:tc>
          <w:tcPr>
            <w:tcW w:w="5645" w:type="dxa"/>
            <w:gridSpan w:val="6"/>
            <w:shd w:val="clear" w:color="auto" w:fill="D9D9D9" w:themeFill="background1" w:themeFillShade="D9"/>
          </w:tcPr>
          <w:p w:rsidR="00391FF8" w:rsidRPr="00555FCB" w:rsidRDefault="0012177E" w:rsidP="00954435">
            <w:pPr>
              <w:pStyle w:val="Brezrazmikov"/>
              <w:rPr>
                <w:rFonts w:ascii="Arial" w:hAnsi="Arial" w:cs="Arial"/>
                <w:b/>
                <w:sz w:val="20"/>
                <w:szCs w:val="20"/>
              </w:rPr>
            </w:pPr>
            <w:r w:rsidRPr="00555FCB">
              <w:rPr>
                <w:rFonts w:ascii="Arial" w:hAnsi="Arial" w:cs="Arial"/>
                <w:b/>
                <w:sz w:val="20"/>
                <w:szCs w:val="20"/>
              </w:rPr>
              <w:t>Merilo</w:t>
            </w:r>
            <w:r w:rsidR="00391FF8" w:rsidRPr="00555FCB">
              <w:rPr>
                <w:rFonts w:ascii="Arial" w:hAnsi="Arial" w:cs="Arial"/>
                <w:b/>
                <w:sz w:val="20"/>
                <w:szCs w:val="20"/>
              </w:rPr>
              <w:t xml:space="preserve"> 4</w:t>
            </w:r>
            <w:r w:rsidR="006C6154" w:rsidRPr="00555FCB">
              <w:rPr>
                <w:rFonts w:ascii="Arial" w:hAnsi="Arial" w:cs="Arial"/>
                <w:b/>
                <w:sz w:val="20"/>
                <w:szCs w:val="20"/>
              </w:rPr>
              <w:t>:</w:t>
            </w:r>
            <w:r w:rsidR="00391FF8" w:rsidRPr="00555FCB">
              <w:rPr>
                <w:rFonts w:ascii="Arial" w:hAnsi="Arial" w:cs="Arial"/>
                <w:b/>
                <w:sz w:val="20"/>
                <w:szCs w:val="20"/>
              </w:rPr>
              <w:t xml:space="preserve"> doseganja sinergij </w:t>
            </w:r>
          </w:p>
        </w:tc>
        <w:tc>
          <w:tcPr>
            <w:tcW w:w="1259" w:type="dxa"/>
            <w:shd w:val="clear" w:color="auto" w:fill="D9D9D9" w:themeFill="background1" w:themeFillShade="D9"/>
          </w:tcPr>
          <w:p w:rsidR="00391FF8" w:rsidRPr="005916E4" w:rsidRDefault="00391FF8" w:rsidP="00954435">
            <w:pPr>
              <w:pStyle w:val="Brezrazmikov"/>
              <w:rPr>
                <w:rFonts w:ascii="Arial" w:hAnsi="Arial" w:cs="Arial"/>
                <w:b/>
                <w:sz w:val="20"/>
                <w:szCs w:val="20"/>
              </w:rPr>
            </w:pPr>
            <w:r w:rsidRPr="005916E4">
              <w:rPr>
                <w:rFonts w:ascii="Arial" w:hAnsi="Arial" w:cs="Arial"/>
                <w:b/>
                <w:sz w:val="20"/>
                <w:szCs w:val="20"/>
              </w:rPr>
              <w:t xml:space="preserve">da </w:t>
            </w:r>
          </w:p>
        </w:tc>
        <w:tc>
          <w:tcPr>
            <w:tcW w:w="1260" w:type="dxa"/>
            <w:shd w:val="clear" w:color="auto" w:fill="D9D9D9" w:themeFill="background1" w:themeFillShade="D9"/>
          </w:tcPr>
          <w:p w:rsidR="00391FF8" w:rsidRPr="001352DC" w:rsidRDefault="00391FF8" w:rsidP="00954435">
            <w:pPr>
              <w:pStyle w:val="Brezrazmikov"/>
              <w:rPr>
                <w:rFonts w:ascii="Arial" w:hAnsi="Arial" w:cs="Arial"/>
                <w:sz w:val="20"/>
                <w:szCs w:val="20"/>
              </w:rPr>
            </w:pPr>
            <w:r w:rsidRPr="001352DC">
              <w:rPr>
                <w:rFonts w:ascii="Arial" w:hAnsi="Arial" w:cs="Arial"/>
                <w:sz w:val="20"/>
                <w:szCs w:val="20"/>
              </w:rPr>
              <w:t>ne</w:t>
            </w:r>
          </w:p>
        </w:tc>
        <w:tc>
          <w:tcPr>
            <w:tcW w:w="1360" w:type="dxa"/>
            <w:shd w:val="clear" w:color="auto" w:fill="D9D9D9" w:themeFill="background1" w:themeFillShade="D9"/>
          </w:tcPr>
          <w:p w:rsidR="00391FF8" w:rsidRPr="001352DC" w:rsidRDefault="00391FF8" w:rsidP="00954435">
            <w:pPr>
              <w:pStyle w:val="Brezrazmikov"/>
              <w:rPr>
                <w:rFonts w:ascii="Arial" w:hAnsi="Arial" w:cs="Arial"/>
                <w:sz w:val="20"/>
                <w:szCs w:val="20"/>
              </w:rPr>
            </w:pPr>
            <w:r w:rsidRPr="001352DC">
              <w:rPr>
                <w:rFonts w:ascii="Arial" w:hAnsi="Arial" w:cs="Arial"/>
                <w:sz w:val="20"/>
                <w:szCs w:val="20"/>
              </w:rPr>
              <w:t>neopredeljeno</w:t>
            </w:r>
          </w:p>
        </w:tc>
      </w:tr>
      <w:tr w:rsidR="00391FF8" w:rsidRPr="001352DC" w:rsidTr="009C48C0">
        <w:tc>
          <w:tcPr>
            <w:tcW w:w="9524" w:type="dxa"/>
            <w:gridSpan w:val="9"/>
          </w:tcPr>
          <w:p w:rsidR="00391FF8" w:rsidRPr="001352DC" w:rsidRDefault="00391FF8" w:rsidP="00954435">
            <w:pPr>
              <w:pStyle w:val="Brezrazmikov"/>
              <w:rPr>
                <w:rFonts w:ascii="Arial" w:hAnsi="Arial" w:cs="Arial"/>
                <w:b/>
                <w:i/>
                <w:sz w:val="20"/>
                <w:szCs w:val="20"/>
                <w:lang w:eastAsia="sl-SI"/>
              </w:rPr>
            </w:pPr>
          </w:p>
          <w:p w:rsidR="00391FF8" w:rsidRPr="00555FCB" w:rsidRDefault="00391FF8" w:rsidP="00954435">
            <w:pPr>
              <w:pStyle w:val="Brezrazmikov"/>
              <w:rPr>
                <w:rFonts w:ascii="Arial" w:hAnsi="Arial" w:cs="Arial"/>
                <w:sz w:val="20"/>
                <w:szCs w:val="20"/>
              </w:rPr>
            </w:pPr>
            <w:r w:rsidRPr="00555FCB">
              <w:rPr>
                <w:rFonts w:ascii="Arial" w:hAnsi="Arial" w:cs="Arial"/>
                <w:sz w:val="20"/>
                <w:szCs w:val="20"/>
              </w:rPr>
              <w:t xml:space="preserve">Ukrep ima </w:t>
            </w:r>
            <w:proofErr w:type="spellStart"/>
            <w:r w:rsidRPr="00555FCB">
              <w:rPr>
                <w:rFonts w:ascii="Arial" w:hAnsi="Arial" w:cs="Arial"/>
                <w:sz w:val="20"/>
                <w:szCs w:val="20"/>
              </w:rPr>
              <w:t>sinergijske</w:t>
            </w:r>
            <w:proofErr w:type="spellEnd"/>
            <w:r w:rsidRPr="00555FCB">
              <w:rPr>
                <w:rFonts w:ascii="Arial" w:hAnsi="Arial" w:cs="Arial"/>
                <w:sz w:val="20"/>
                <w:szCs w:val="20"/>
              </w:rPr>
              <w:t xml:space="preserve"> učinke s politikami na področju spodbujanj</w:t>
            </w:r>
            <w:r w:rsidR="006C6154" w:rsidRPr="00555FCB">
              <w:rPr>
                <w:rFonts w:ascii="Arial" w:hAnsi="Arial" w:cs="Arial"/>
                <w:sz w:val="20"/>
                <w:szCs w:val="20"/>
              </w:rPr>
              <w:t>a</w:t>
            </w:r>
            <w:r w:rsidRPr="00555FCB">
              <w:rPr>
                <w:rFonts w:ascii="Arial" w:hAnsi="Arial" w:cs="Arial"/>
                <w:sz w:val="20"/>
                <w:szCs w:val="20"/>
              </w:rPr>
              <w:t xml:space="preserve"> gospodarskega razvoja, zdravja in kakovosti zunanjega zraka, saj bodo</w:t>
            </w:r>
            <w:r w:rsidR="001A6A39" w:rsidRPr="00555FCB">
              <w:rPr>
                <w:rFonts w:ascii="Arial" w:hAnsi="Arial" w:cs="Arial"/>
                <w:sz w:val="20"/>
                <w:szCs w:val="20"/>
              </w:rPr>
              <w:t xml:space="preserve"> pravne osebe</w:t>
            </w:r>
            <w:r w:rsidRPr="00555FCB">
              <w:rPr>
                <w:rFonts w:ascii="Arial" w:hAnsi="Arial" w:cs="Arial"/>
                <w:sz w:val="20"/>
                <w:szCs w:val="20"/>
              </w:rPr>
              <w:t xml:space="preserve"> z navedenimi ukrepi zagotavljal</w:t>
            </w:r>
            <w:r w:rsidR="006C6154" w:rsidRPr="00555FCB">
              <w:rPr>
                <w:rFonts w:ascii="Arial" w:hAnsi="Arial" w:cs="Arial"/>
                <w:sz w:val="20"/>
                <w:szCs w:val="20"/>
              </w:rPr>
              <w:t>e</w:t>
            </w:r>
            <w:r w:rsidRPr="00555FCB">
              <w:rPr>
                <w:rFonts w:ascii="Arial" w:hAnsi="Arial" w:cs="Arial"/>
                <w:sz w:val="20"/>
                <w:szCs w:val="20"/>
              </w:rPr>
              <w:t xml:space="preserve"> nižje emisije v sektorju industrija </w:t>
            </w:r>
            <w:r w:rsidR="006C6154" w:rsidRPr="00555FCB">
              <w:rPr>
                <w:rFonts w:ascii="Arial" w:hAnsi="Arial" w:cs="Arial"/>
                <w:sz w:val="20"/>
                <w:szCs w:val="20"/>
              </w:rPr>
              <w:t>in</w:t>
            </w:r>
            <w:r w:rsidRPr="00555FCB">
              <w:rPr>
                <w:rFonts w:ascii="Arial" w:hAnsi="Arial" w:cs="Arial"/>
                <w:sz w:val="20"/>
                <w:szCs w:val="20"/>
              </w:rPr>
              <w:t xml:space="preserve"> s tem povečeval</w:t>
            </w:r>
            <w:r w:rsidR="006C6154" w:rsidRPr="00555FCB">
              <w:rPr>
                <w:rFonts w:ascii="Arial" w:hAnsi="Arial" w:cs="Arial"/>
                <w:sz w:val="20"/>
                <w:szCs w:val="20"/>
              </w:rPr>
              <w:t>e</w:t>
            </w:r>
            <w:r w:rsidRPr="00555FCB">
              <w:rPr>
                <w:rFonts w:ascii="Arial" w:hAnsi="Arial" w:cs="Arial"/>
                <w:sz w:val="20"/>
                <w:szCs w:val="20"/>
              </w:rPr>
              <w:t xml:space="preserve"> </w:t>
            </w:r>
            <w:r w:rsidR="006C6154" w:rsidRPr="00555FCB">
              <w:rPr>
                <w:rFonts w:ascii="Arial" w:hAnsi="Arial" w:cs="Arial"/>
                <w:sz w:val="20"/>
                <w:szCs w:val="20"/>
              </w:rPr>
              <w:t>svetovno</w:t>
            </w:r>
            <w:r w:rsidRPr="00555FCB">
              <w:rPr>
                <w:rFonts w:ascii="Arial" w:hAnsi="Arial" w:cs="Arial"/>
                <w:sz w:val="20"/>
                <w:szCs w:val="20"/>
              </w:rPr>
              <w:t xml:space="preserve"> konkurenčnost Slovenije</w:t>
            </w:r>
            <w:r w:rsidR="001D138F" w:rsidRPr="00555FCB">
              <w:rPr>
                <w:rFonts w:ascii="Arial" w:hAnsi="Arial" w:cs="Arial"/>
                <w:sz w:val="20"/>
                <w:szCs w:val="20"/>
              </w:rPr>
              <w:t>.</w:t>
            </w:r>
          </w:p>
        </w:tc>
      </w:tr>
      <w:tr w:rsidR="003D0902" w:rsidRPr="001352DC" w:rsidTr="009C48C0">
        <w:tc>
          <w:tcPr>
            <w:tcW w:w="5645" w:type="dxa"/>
            <w:gridSpan w:val="6"/>
            <w:shd w:val="clear" w:color="auto" w:fill="D9D9D9" w:themeFill="background1" w:themeFillShade="D9"/>
          </w:tcPr>
          <w:p w:rsidR="00391FF8" w:rsidRPr="00555FCB" w:rsidRDefault="0012177E" w:rsidP="00954435">
            <w:pPr>
              <w:pStyle w:val="Brezrazmikov"/>
              <w:rPr>
                <w:rFonts w:ascii="Arial" w:hAnsi="Arial" w:cs="Arial"/>
                <w:b/>
                <w:sz w:val="20"/>
                <w:szCs w:val="20"/>
              </w:rPr>
            </w:pPr>
            <w:r w:rsidRPr="00555FCB">
              <w:rPr>
                <w:rFonts w:ascii="Arial" w:hAnsi="Arial" w:cs="Arial"/>
                <w:b/>
                <w:sz w:val="20"/>
                <w:szCs w:val="20"/>
              </w:rPr>
              <w:t>Merilo</w:t>
            </w:r>
            <w:r w:rsidR="00391FF8" w:rsidRPr="00555FCB">
              <w:rPr>
                <w:rFonts w:ascii="Arial" w:hAnsi="Arial" w:cs="Arial"/>
                <w:b/>
                <w:sz w:val="20"/>
                <w:szCs w:val="20"/>
              </w:rPr>
              <w:t xml:space="preserve"> 5</w:t>
            </w:r>
            <w:r w:rsidR="006C6154" w:rsidRPr="00555FCB">
              <w:rPr>
                <w:rFonts w:ascii="Arial" w:hAnsi="Arial" w:cs="Arial"/>
                <w:b/>
                <w:sz w:val="20"/>
                <w:szCs w:val="20"/>
              </w:rPr>
              <w:t>:</w:t>
            </w:r>
            <w:r w:rsidR="00391FF8" w:rsidRPr="00555FCB">
              <w:rPr>
                <w:rFonts w:ascii="Arial" w:hAnsi="Arial" w:cs="Arial"/>
                <w:b/>
                <w:sz w:val="20"/>
                <w:szCs w:val="20"/>
              </w:rPr>
              <w:t xml:space="preserve"> učinkovitost: </w:t>
            </w:r>
          </w:p>
        </w:tc>
        <w:tc>
          <w:tcPr>
            <w:tcW w:w="1259" w:type="dxa"/>
            <w:shd w:val="clear" w:color="auto" w:fill="D9D9D9" w:themeFill="background1" w:themeFillShade="D9"/>
          </w:tcPr>
          <w:p w:rsidR="00391FF8" w:rsidRPr="000149BC" w:rsidRDefault="00391FF8" w:rsidP="00954435">
            <w:pPr>
              <w:pStyle w:val="Brezrazmikov"/>
              <w:rPr>
                <w:rFonts w:ascii="Arial" w:hAnsi="Arial" w:cs="Arial"/>
                <w:b/>
                <w:sz w:val="20"/>
                <w:szCs w:val="20"/>
              </w:rPr>
            </w:pPr>
            <w:r w:rsidRPr="000149BC">
              <w:rPr>
                <w:rFonts w:ascii="Arial" w:hAnsi="Arial" w:cs="Arial"/>
                <w:b/>
                <w:sz w:val="20"/>
                <w:szCs w:val="20"/>
              </w:rPr>
              <w:t>da</w:t>
            </w:r>
          </w:p>
        </w:tc>
        <w:tc>
          <w:tcPr>
            <w:tcW w:w="1260" w:type="dxa"/>
            <w:shd w:val="clear" w:color="auto" w:fill="D9D9D9" w:themeFill="background1" w:themeFillShade="D9"/>
          </w:tcPr>
          <w:p w:rsidR="00391FF8" w:rsidRPr="001352DC" w:rsidRDefault="00391FF8" w:rsidP="00954435">
            <w:pPr>
              <w:pStyle w:val="Brezrazmikov"/>
              <w:rPr>
                <w:rFonts w:ascii="Arial" w:hAnsi="Arial" w:cs="Arial"/>
                <w:sz w:val="20"/>
                <w:szCs w:val="20"/>
              </w:rPr>
            </w:pPr>
            <w:r w:rsidRPr="001352DC">
              <w:rPr>
                <w:rFonts w:ascii="Arial" w:hAnsi="Arial" w:cs="Arial"/>
                <w:sz w:val="20"/>
                <w:szCs w:val="20"/>
              </w:rPr>
              <w:t>ne</w:t>
            </w:r>
          </w:p>
        </w:tc>
        <w:tc>
          <w:tcPr>
            <w:tcW w:w="1360" w:type="dxa"/>
            <w:shd w:val="clear" w:color="auto" w:fill="D9D9D9" w:themeFill="background1" w:themeFillShade="D9"/>
          </w:tcPr>
          <w:p w:rsidR="00391FF8" w:rsidRPr="001352DC" w:rsidRDefault="00391FF8" w:rsidP="00954435">
            <w:pPr>
              <w:pStyle w:val="Brezrazmikov"/>
              <w:rPr>
                <w:rFonts w:ascii="Arial" w:hAnsi="Arial" w:cs="Arial"/>
                <w:sz w:val="20"/>
                <w:szCs w:val="20"/>
              </w:rPr>
            </w:pPr>
            <w:r w:rsidRPr="001352DC">
              <w:rPr>
                <w:rFonts w:ascii="Arial" w:hAnsi="Arial" w:cs="Arial"/>
                <w:sz w:val="20"/>
                <w:szCs w:val="20"/>
              </w:rPr>
              <w:t>neopredeljeno</w:t>
            </w:r>
          </w:p>
        </w:tc>
      </w:tr>
      <w:tr w:rsidR="00391FF8" w:rsidRPr="001352DC" w:rsidTr="009C48C0">
        <w:tc>
          <w:tcPr>
            <w:tcW w:w="9524" w:type="dxa"/>
            <w:gridSpan w:val="9"/>
          </w:tcPr>
          <w:p w:rsidR="00391FF8" w:rsidRPr="001352DC" w:rsidRDefault="00391FF8" w:rsidP="00954435">
            <w:pPr>
              <w:pStyle w:val="Brezrazmikov"/>
              <w:rPr>
                <w:rFonts w:ascii="Arial" w:hAnsi="Arial" w:cs="Arial"/>
                <w:i/>
                <w:sz w:val="20"/>
                <w:szCs w:val="20"/>
                <w:lang w:eastAsia="sl-SI"/>
              </w:rPr>
            </w:pPr>
          </w:p>
          <w:p w:rsidR="00391FF8" w:rsidRPr="00DF25F3" w:rsidRDefault="00391FF8" w:rsidP="00954435">
            <w:pPr>
              <w:pStyle w:val="Brezrazmikov"/>
              <w:rPr>
                <w:rFonts w:ascii="Arial" w:hAnsi="Arial" w:cs="Arial"/>
                <w:sz w:val="20"/>
                <w:szCs w:val="20"/>
              </w:rPr>
            </w:pPr>
            <w:r w:rsidRPr="00DF25F3">
              <w:rPr>
                <w:rFonts w:ascii="Arial" w:hAnsi="Arial" w:cs="Arial"/>
                <w:sz w:val="20"/>
                <w:szCs w:val="20"/>
              </w:rPr>
              <w:t xml:space="preserve">Ukrep bo spodbujal energetsko </w:t>
            </w:r>
            <w:r w:rsidR="006C6154" w:rsidRPr="00DF25F3">
              <w:rPr>
                <w:rFonts w:ascii="Arial" w:hAnsi="Arial" w:cs="Arial"/>
                <w:sz w:val="20"/>
                <w:szCs w:val="20"/>
              </w:rPr>
              <w:t>in</w:t>
            </w:r>
            <w:r w:rsidRPr="00DF25F3">
              <w:rPr>
                <w:rFonts w:ascii="Arial" w:hAnsi="Arial" w:cs="Arial"/>
                <w:sz w:val="20"/>
                <w:szCs w:val="20"/>
              </w:rPr>
              <w:t xml:space="preserve"> stroškovno učinkovitost </w:t>
            </w:r>
            <w:r w:rsidR="006C6154" w:rsidRPr="00DF25F3">
              <w:rPr>
                <w:rFonts w:ascii="Arial" w:hAnsi="Arial" w:cs="Arial"/>
                <w:sz w:val="20"/>
                <w:szCs w:val="20"/>
              </w:rPr>
              <w:t>z</w:t>
            </w:r>
            <w:r w:rsidRPr="00DF25F3">
              <w:rPr>
                <w:rFonts w:ascii="Arial" w:hAnsi="Arial" w:cs="Arial"/>
                <w:sz w:val="20"/>
                <w:szCs w:val="20"/>
              </w:rPr>
              <w:t xml:space="preserve"> zmanjševanj</w:t>
            </w:r>
            <w:r w:rsidR="006C6154" w:rsidRPr="00DF25F3">
              <w:rPr>
                <w:rFonts w:ascii="Arial" w:hAnsi="Arial" w:cs="Arial"/>
                <w:sz w:val="20"/>
                <w:szCs w:val="20"/>
              </w:rPr>
              <w:t>em</w:t>
            </w:r>
            <w:r w:rsidRPr="00DF25F3">
              <w:rPr>
                <w:rFonts w:ascii="Arial" w:hAnsi="Arial" w:cs="Arial"/>
                <w:sz w:val="20"/>
                <w:szCs w:val="20"/>
              </w:rPr>
              <w:t xml:space="preserve"> stroškov gospodarstva in javnega sektorja za rabo energije in naravnih virov</w:t>
            </w:r>
            <w:r w:rsidR="001D138F" w:rsidRPr="00DF25F3">
              <w:rPr>
                <w:rFonts w:ascii="Arial" w:hAnsi="Arial" w:cs="Arial"/>
                <w:sz w:val="20"/>
                <w:szCs w:val="20"/>
              </w:rPr>
              <w:t>.</w:t>
            </w:r>
          </w:p>
        </w:tc>
      </w:tr>
      <w:tr w:rsidR="003D0902" w:rsidRPr="001352DC" w:rsidTr="009C48C0">
        <w:tc>
          <w:tcPr>
            <w:tcW w:w="5645" w:type="dxa"/>
            <w:gridSpan w:val="6"/>
            <w:shd w:val="clear" w:color="auto" w:fill="D9D9D9" w:themeFill="background1" w:themeFillShade="D9"/>
          </w:tcPr>
          <w:p w:rsidR="00391FF8" w:rsidRPr="00DF25F3" w:rsidRDefault="0012177E" w:rsidP="00954435">
            <w:pPr>
              <w:pStyle w:val="Brezrazmikov"/>
              <w:rPr>
                <w:rFonts w:ascii="Arial" w:hAnsi="Arial" w:cs="Arial"/>
                <w:b/>
                <w:sz w:val="20"/>
                <w:szCs w:val="20"/>
              </w:rPr>
            </w:pPr>
            <w:r w:rsidRPr="00DF25F3">
              <w:rPr>
                <w:rFonts w:ascii="Arial" w:hAnsi="Arial" w:cs="Arial"/>
                <w:b/>
                <w:sz w:val="20"/>
                <w:szCs w:val="20"/>
              </w:rPr>
              <w:t>Merilo</w:t>
            </w:r>
            <w:r w:rsidR="00391FF8" w:rsidRPr="00DF25F3">
              <w:rPr>
                <w:rFonts w:ascii="Arial" w:hAnsi="Arial" w:cs="Arial"/>
                <w:b/>
                <w:sz w:val="20"/>
                <w:szCs w:val="20"/>
              </w:rPr>
              <w:t xml:space="preserve"> 6</w:t>
            </w:r>
            <w:r w:rsidR="006C6154" w:rsidRPr="00DF25F3">
              <w:rPr>
                <w:rFonts w:ascii="Arial" w:hAnsi="Arial" w:cs="Arial"/>
                <w:b/>
                <w:sz w:val="20"/>
                <w:szCs w:val="20"/>
              </w:rPr>
              <w:t>:</w:t>
            </w:r>
            <w:r w:rsidR="00391FF8" w:rsidRPr="00DF25F3">
              <w:rPr>
                <w:rFonts w:ascii="Arial" w:hAnsi="Arial" w:cs="Arial"/>
                <w:b/>
                <w:sz w:val="20"/>
                <w:szCs w:val="20"/>
              </w:rPr>
              <w:t xml:space="preserve"> pripravljenost za izvedbo</w:t>
            </w:r>
          </w:p>
        </w:tc>
        <w:tc>
          <w:tcPr>
            <w:tcW w:w="1259" w:type="dxa"/>
            <w:shd w:val="clear" w:color="auto" w:fill="D9D9D9" w:themeFill="background1" w:themeFillShade="D9"/>
          </w:tcPr>
          <w:p w:rsidR="00391FF8" w:rsidRPr="005916E4" w:rsidRDefault="006C6154" w:rsidP="00954435">
            <w:pPr>
              <w:pStyle w:val="Brezrazmikov"/>
              <w:rPr>
                <w:rFonts w:ascii="Arial" w:hAnsi="Arial" w:cs="Arial"/>
                <w:b/>
                <w:sz w:val="20"/>
                <w:szCs w:val="20"/>
              </w:rPr>
            </w:pPr>
            <w:r>
              <w:rPr>
                <w:rFonts w:ascii="Arial" w:hAnsi="Arial" w:cs="Arial"/>
                <w:b/>
                <w:sz w:val="20"/>
                <w:szCs w:val="20"/>
              </w:rPr>
              <w:t>kratkoročno</w:t>
            </w:r>
          </w:p>
        </w:tc>
        <w:tc>
          <w:tcPr>
            <w:tcW w:w="1260" w:type="dxa"/>
            <w:shd w:val="clear" w:color="auto" w:fill="D9D9D9" w:themeFill="background1" w:themeFillShade="D9"/>
          </w:tcPr>
          <w:p w:rsidR="00391FF8" w:rsidRPr="001352DC" w:rsidRDefault="006C6154" w:rsidP="00954435">
            <w:pPr>
              <w:pStyle w:val="Brezrazmikov"/>
              <w:rPr>
                <w:rFonts w:ascii="Arial" w:hAnsi="Arial" w:cs="Arial"/>
                <w:sz w:val="20"/>
                <w:szCs w:val="20"/>
              </w:rPr>
            </w:pPr>
            <w:r>
              <w:rPr>
                <w:rFonts w:ascii="Arial" w:hAnsi="Arial" w:cs="Arial"/>
                <w:sz w:val="20"/>
                <w:szCs w:val="20"/>
              </w:rPr>
              <w:t>srednjeročno</w:t>
            </w:r>
          </w:p>
        </w:tc>
        <w:tc>
          <w:tcPr>
            <w:tcW w:w="1360" w:type="dxa"/>
            <w:shd w:val="clear" w:color="auto" w:fill="D9D9D9" w:themeFill="background1" w:themeFillShade="D9"/>
          </w:tcPr>
          <w:p w:rsidR="00391FF8" w:rsidRPr="001352DC" w:rsidRDefault="006C6154" w:rsidP="00954435">
            <w:pPr>
              <w:pStyle w:val="Brezrazmikov"/>
              <w:rPr>
                <w:rFonts w:ascii="Arial" w:hAnsi="Arial" w:cs="Arial"/>
                <w:sz w:val="20"/>
                <w:szCs w:val="20"/>
              </w:rPr>
            </w:pPr>
            <w:r>
              <w:rPr>
                <w:rFonts w:ascii="Arial" w:hAnsi="Arial" w:cs="Arial"/>
                <w:sz w:val="20"/>
                <w:szCs w:val="20"/>
              </w:rPr>
              <w:t>dolgoročno</w:t>
            </w:r>
          </w:p>
        </w:tc>
      </w:tr>
      <w:tr w:rsidR="00391FF8" w:rsidRPr="001352DC" w:rsidTr="009C48C0">
        <w:tc>
          <w:tcPr>
            <w:tcW w:w="9524" w:type="dxa"/>
            <w:gridSpan w:val="9"/>
          </w:tcPr>
          <w:p w:rsidR="00391FF8" w:rsidRPr="00DF25F3" w:rsidRDefault="00391FF8" w:rsidP="00954435">
            <w:pPr>
              <w:pStyle w:val="Brezrazmikov"/>
              <w:rPr>
                <w:rFonts w:ascii="Arial" w:hAnsi="Arial" w:cs="Arial"/>
                <w:i/>
                <w:sz w:val="20"/>
                <w:szCs w:val="20"/>
              </w:rPr>
            </w:pPr>
          </w:p>
          <w:p w:rsidR="00391FF8" w:rsidRPr="001D138F" w:rsidRDefault="00391FF8" w:rsidP="00D16EF3">
            <w:pPr>
              <w:pStyle w:val="Brezrazmikov"/>
              <w:rPr>
                <w:rFonts w:ascii="Arial" w:hAnsi="Arial" w:cs="Arial"/>
                <w:b/>
                <w:sz w:val="20"/>
                <w:szCs w:val="20"/>
              </w:rPr>
            </w:pPr>
            <w:r w:rsidRPr="00DF25F3">
              <w:rPr>
                <w:rFonts w:ascii="Arial" w:hAnsi="Arial" w:cs="Arial"/>
                <w:sz w:val="20"/>
                <w:szCs w:val="20"/>
              </w:rPr>
              <w:t>Ukrep</w:t>
            </w:r>
            <w:r w:rsidR="001A6A39" w:rsidRPr="00DF25F3">
              <w:rPr>
                <w:rFonts w:ascii="Arial" w:hAnsi="Arial" w:cs="Arial"/>
                <w:sz w:val="20"/>
                <w:szCs w:val="20"/>
              </w:rPr>
              <w:t xml:space="preserve"> bo mogoče izvesti takoj po spreje</w:t>
            </w:r>
            <w:r w:rsidR="00D16EF3">
              <w:rPr>
                <w:rFonts w:ascii="Arial" w:hAnsi="Arial" w:cs="Arial"/>
                <w:sz w:val="20"/>
                <w:szCs w:val="20"/>
              </w:rPr>
              <w:t>tj</w:t>
            </w:r>
            <w:r w:rsidR="001A6A39" w:rsidRPr="00DF25F3">
              <w:rPr>
                <w:rFonts w:ascii="Arial" w:hAnsi="Arial" w:cs="Arial"/>
                <w:sz w:val="20"/>
                <w:szCs w:val="20"/>
              </w:rPr>
              <w:t>u programa</w:t>
            </w:r>
            <w:r w:rsidRPr="00DF25F3">
              <w:rPr>
                <w:rFonts w:ascii="Arial" w:hAnsi="Arial" w:cs="Arial"/>
                <w:sz w:val="20"/>
                <w:szCs w:val="20"/>
              </w:rPr>
              <w:t>.</w:t>
            </w:r>
          </w:p>
        </w:tc>
      </w:tr>
      <w:tr w:rsidR="00391FF8" w:rsidRPr="001352DC" w:rsidTr="009C48C0">
        <w:tc>
          <w:tcPr>
            <w:tcW w:w="9524" w:type="dxa"/>
            <w:gridSpan w:val="9"/>
            <w:shd w:val="clear" w:color="auto" w:fill="D9D9D9" w:themeFill="background1" w:themeFillShade="D9"/>
          </w:tcPr>
          <w:p w:rsidR="00391FF8" w:rsidRPr="00DF25F3" w:rsidRDefault="00391FF8" w:rsidP="00954435">
            <w:pPr>
              <w:pStyle w:val="Brezrazmikov"/>
              <w:rPr>
                <w:rFonts w:ascii="Arial" w:hAnsi="Arial" w:cs="Arial"/>
                <w:b/>
                <w:sz w:val="20"/>
                <w:szCs w:val="20"/>
              </w:rPr>
            </w:pPr>
            <w:r w:rsidRPr="00DF25F3">
              <w:rPr>
                <w:rFonts w:ascii="Arial" w:hAnsi="Arial" w:cs="Arial"/>
                <w:b/>
                <w:sz w:val="20"/>
                <w:szCs w:val="20"/>
              </w:rPr>
              <w:t xml:space="preserve">Skupna ocena </w:t>
            </w:r>
          </w:p>
        </w:tc>
      </w:tr>
      <w:tr w:rsidR="003D0902" w:rsidRPr="001352DC" w:rsidTr="009C48C0">
        <w:tc>
          <w:tcPr>
            <w:tcW w:w="3307" w:type="dxa"/>
            <w:gridSpan w:val="4"/>
          </w:tcPr>
          <w:p w:rsidR="00391FF8" w:rsidRPr="004F7541" w:rsidRDefault="0012177E" w:rsidP="00954435">
            <w:pPr>
              <w:pStyle w:val="Brezrazmikov"/>
              <w:rPr>
                <w:rFonts w:ascii="Arial" w:hAnsi="Arial" w:cs="Arial"/>
                <w:sz w:val="20"/>
                <w:szCs w:val="20"/>
              </w:rPr>
            </w:pPr>
            <w:r w:rsidRPr="004F7541">
              <w:rPr>
                <w:rFonts w:ascii="Arial" w:hAnsi="Arial" w:cs="Arial"/>
                <w:sz w:val="20"/>
                <w:szCs w:val="20"/>
              </w:rPr>
              <w:t>Merilo</w:t>
            </w:r>
            <w:r w:rsidR="00391FF8" w:rsidRPr="004F7541">
              <w:rPr>
                <w:rFonts w:ascii="Arial" w:hAnsi="Arial" w:cs="Arial"/>
                <w:sz w:val="20"/>
                <w:szCs w:val="20"/>
              </w:rPr>
              <w:t xml:space="preserve"> 1</w:t>
            </w:r>
          </w:p>
        </w:tc>
        <w:tc>
          <w:tcPr>
            <w:tcW w:w="1169" w:type="dxa"/>
          </w:tcPr>
          <w:p w:rsidR="00391FF8" w:rsidRPr="001352DC" w:rsidRDefault="0012177E" w:rsidP="00954435">
            <w:pPr>
              <w:pStyle w:val="Brezrazmikov"/>
              <w:rPr>
                <w:rFonts w:ascii="Arial" w:hAnsi="Arial" w:cs="Arial"/>
                <w:sz w:val="20"/>
                <w:szCs w:val="20"/>
              </w:rPr>
            </w:pPr>
            <w:r>
              <w:rPr>
                <w:rFonts w:ascii="Arial" w:hAnsi="Arial" w:cs="Arial"/>
                <w:sz w:val="20"/>
                <w:szCs w:val="20"/>
              </w:rPr>
              <w:t>Merilo</w:t>
            </w:r>
            <w:r w:rsidR="00391FF8" w:rsidRPr="001352DC">
              <w:rPr>
                <w:rFonts w:ascii="Arial" w:hAnsi="Arial" w:cs="Arial"/>
                <w:sz w:val="20"/>
                <w:szCs w:val="20"/>
              </w:rPr>
              <w:t xml:space="preserve"> 2</w:t>
            </w:r>
          </w:p>
        </w:tc>
        <w:tc>
          <w:tcPr>
            <w:tcW w:w="1169" w:type="dxa"/>
          </w:tcPr>
          <w:p w:rsidR="00391FF8" w:rsidRPr="001352DC" w:rsidRDefault="0012177E" w:rsidP="00954435">
            <w:pPr>
              <w:pStyle w:val="Brezrazmikov"/>
              <w:rPr>
                <w:rFonts w:ascii="Arial" w:hAnsi="Arial" w:cs="Arial"/>
                <w:sz w:val="20"/>
                <w:szCs w:val="20"/>
              </w:rPr>
            </w:pPr>
            <w:r>
              <w:rPr>
                <w:rFonts w:ascii="Arial" w:hAnsi="Arial" w:cs="Arial"/>
                <w:sz w:val="20"/>
                <w:szCs w:val="20"/>
              </w:rPr>
              <w:t>Merilo</w:t>
            </w:r>
            <w:r w:rsidR="00391FF8" w:rsidRPr="001352DC">
              <w:rPr>
                <w:rFonts w:ascii="Arial" w:hAnsi="Arial" w:cs="Arial"/>
                <w:sz w:val="20"/>
                <w:szCs w:val="20"/>
              </w:rPr>
              <w:t xml:space="preserve"> 3</w:t>
            </w:r>
          </w:p>
        </w:tc>
        <w:tc>
          <w:tcPr>
            <w:tcW w:w="1259" w:type="dxa"/>
          </w:tcPr>
          <w:p w:rsidR="00391FF8" w:rsidRPr="001352DC" w:rsidRDefault="0012177E" w:rsidP="00954435">
            <w:pPr>
              <w:pStyle w:val="Brezrazmikov"/>
              <w:rPr>
                <w:rFonts w:ascii="Arial" w:hAnsi="Arial" w:cs="Arial"/>
                <w:sz w:val="20"/>
                <w:szCs w:val="20"/>
              </w:rPr>
            </w:pPr>
            <w:r>
              <w:rPr>
                <w:rFonts w:ascii="Arial" w:hAnsi="Arial" w:cs="Arial"/>
                <w:sz w:val="20"/>
                <w:szCs w:val="20"/>
              </w:rPr>
              <w:t>Merilo</w:t>
            </w:r>
            <w:r w:rsidR="00391FF8" w:rsidRPr="001352DC">
              <w:rPr>
                <w:rFonts w:ascii="Arial" w:hAnsi="Arial" w:cs="Arial"/>
                <w:sz w:val="20"/>
                <w:szCs w:val="20"/>
              </w:rPr>
              <w:t xml:space="preserve"> 4</w:t>
            </w:r>
          </w:p>
        </w:tc>
        <w:tc>
          <w:tcPr>
            <w:tcW w:w="1260" w:type="dxa"/>
          </w:tcPr>
          <w:p w:rsidR="00391FF8" w:rsidRPr="001352DC" w:rsidRDefault="0012177E" w:rsidP="00954435">
            <w:pPr>
              <w:pStyle w:val="Brezrazmikov"/>
              <w:rPr>
                <w:rFonts w:ascii="Arial" w:hAnsi="Arial" w:cs="Arial"/>
                <w:sz w:val="20"/>
                <w:szCs w:val="20"/>
              </w:rPr>
            </w:pPr>
            <w:r>
              <w:rPr>
                <w:rFonts w:ascii="Arial" w:hAnsi="Arial" w:cs="Arial"/>
                <w:sz w:val="20"/>
                <w:szCs w:val="20"/>
              </w:rPr>
              <w:t>Merilo</w:t>
            </w:r>
            <w:r w:rsidR="00391FF8" w:rsidRPr="001352DC">
              <w:rPr>
                <w:rFonts w:ascii="Arial" w:hAnsi="Arial" w:cs="Arial"/>
                <w:sz w:val="20"/>
                <w:szCs w:val="20"/>
              </w:rPr>
              <w:t xml:space="preserve"> 5</w:t>
            </w:r>
          </w:p>
        </w:tc>
        <w:tc>
          <w:tcPr>
            <w:tcW w:w="1360" w:type="dxa"/>
          </w:tcPr>
          <w:p w:rsidR="00391FF8" w:rsidRPr="001352DC" w:rsidRDefault="0012177E" w:rsidP="00954435">
            <w:pPr>
              <w:pStyle w:val="Brezrazmikov"/>
              <w:rPr>
                <w:rFonts w:ascii="Arial" w:hAnsi="Arial" w:cs="Arial"/>
                <w:sz w:val="20"/>
                <w:szCs w:val="20"/>
              </w:rPr>
            </w:pPr>
            <w:r>
              <w:rPr>
                <w:rFonts w:ascii="Arial" w:hAnsi="Arial" w:cs="Arial"/>
                <w:sz w:val="20"/>
                <w:szCs w:val="20"/>
              </w:rPr>
              <w:t>Merilo</w:t>
            </w:r>
            <w:r w:rsidR="00391FF8" w:rsidRPr="001352DC">
              <w:rPr>
                <w:rFonts w:ascii="Arial" w:hAnsi="Arial" w:cs="Arial"/>
                <w:sz w:val="20"/>
                <w:szCs w:val="20"/>
              </w:rPr>
              <w:t xml:space="preserve"> 6</w:t>
            </w:r>
          </w:p>
        </w:tc>
      </w:tr>
      <w:tr w:rsidR="003D0902" w:rsidRPr="007F5ED4" w:rsidTr="009C48C0">
        <w:tc>
          <w:tcPr>
            <w:tcW w:w="3307" w:type="dxa"/>
            <w:gridSpan w:val="4"/>
            <w:shd w:val="clear" w:color="auto" w:fill="D9D9D9" w:themeFill="background1" w:themeFillShade="D9"/>
          </w:tcPr>
          <w:p w:rsidR="00391FF8" w:rsidRPr="00DF25F3" w:rsidRDefault="00391FF8" w:rsidP="00954435">
            <w:pPr>
              <w:pStyle w:val="Brezrazmikov"/>
              <w:rPr>
                <w:rFonts w:ascii="Arial" w:hAnsi="Arial" w:cs="Arial"/>
                <w:sz w:val="20"/>
                <w:szCs w:val="20"/>
              </w:rPr>
            </w:pPr>
            <w:r w:rsidRPr="00DF25F3">
              <w:rPr>
                <w:rFonts w:ascii="Arial" w:hAnsi="Arial" w:cs="Arial"/>
                <w:b/>
                <w:sz w:val="20"/>
                <w:szCs w:val="20"/>
              </w:rPr>
              <w:t>da</w:t>
            </w:r>
            <w:r w:rsidRPr="00DF25F3">
              <w:rPr>
                <w:rFonts w:ascii="Arial" w:hAnsi="Arial" w:cs="Arial"/>
                <w:sz w:val="20"/>
                <w:szCs w:val="20"/>
              </w:rPr>
              <w:t>/ne/delno</w:t>
            </w:r>
          </w:p>
        </w:tc>
        <w:tc>
          <w:tcPr>
            <w:tcW w:w="1169" w:type="dxa"/>
            <w:shd w:val="clear" w:color="auto" w:fill="D9D9D9" w:themeFill="background1" w:themeFillShade="D9"/>
          </w:tcPr>
          <w:p w:rsidR="00391FF8" w:rsidRPr="007F5ED4" w:rsidRDefault="00391FF8" w:rsidP="00954435">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c>
          <w:tcPr>
            <w:tcW w:w="1169" w:type="dxa"/>
            <w:shd w:val="clear" w:color="auto" w:fill="D9D9D9" w:themeFill="background1" w:themeFillShade="D9"/>
          </w:tcPr>
          <w:p w:rsidR="00391FF8" w:rsidRPr="007F5ED4" w:rsidRDefault="00391FF8" w:rsidP="00954435">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c>
          <w:tcPr>
            <w:tcW w:w="1259" w:type="dxa"/>
            <w:shd w:val="clear" w:color="auto" w:fill="D9D9D9" w:themeFill="background1" w:themeFillShade="D9"/>
          </w:tcPr>
          <w:p w:rsidR="00391FF8" w:rsidRPr="007F5ED4" w:rsidRDefault="00391FF8" w:rsidP="00954435">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c>
          <w:tcPr>
            <w:tcW w:w="1260" w:type="dxa"/>
            <w:shd w:val="clear" w:color="auto" w:fill="D9D9D9" w:themeFill="background1" w:themeFillShade="D9"/>
          </w:tcPr>
          <w:p w:rsidR="00391FF8" w:rsidRPr="007F5ED4" w:rsidRDefault="00391FF8" w:rsidP="00954435">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c>
          <w:tcPr>
            <w:tcW w:w="1360" w:type="dxa"/>
            <w:shd w:val="clear" w:color="auto" w:fill="D9D9D9" w:themeFill="background1" w:themeFillShade="D9"/>
          </w:tcPr>
          <w:p w:rsidR="00391FF8" w:rsidRPr="007F5ED4" w:rsidRDefault="00391FF8" w:rsidP="00954435">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r>
    </w:tbl>
    <w:p w:rsidR="00867C85" w:rsidRDefault="00867C85" w:rsidP="00867C85">
      <w:pPr>
        <w:spacing w:after="0" w:line="240" w:lineRule="auto"/>
        <w:rPr>
          <w:rFonts w:ascii="Arial" w:hAnsi="Arial" w:cs="Arial"/>
          <w:b/>
        </w:rPr>
      </w:pPr>
    </w:p>
    <w:p w:rsidR="00EC535F" w:rsidRPr="00867C85" w:rsidRDefault="00EC535F" w:rsidP="00867C85">
      <w:pPr>
        <w:spacing w:after="0" w:line="240" w:lineRule="auto"/>
        <w:rPr>
          <w:rFonts w:ascii="Arial" w:hAnsi="Arial" w:cs="Arial"/>
          <w:b/>
        </w:rPr>
      </w:pPr>
    </w:p>
    <w:tbl>
      <w:tblPr>
        <w:tblStyle w:val="Svetlamrea1"/>
        <w:tblW w:w="9524" w:type="dxa"/>
        <w:tblLook w:val="04A0" w:firstRow="1" w:lastRow="0" w:firstColumn="1" w:lastColumn="0" w:noHBand="0" w:noVBand="1"/>
      </w:tblPr>
      <w:tblGrid>
        <w:gridCol w:w="665"/>
        <w:gridCol w:w="661"/>
        <w:gridCol w:w="661"/>
        <w:gridCol w:w="661"/>
        <w:gridCol w:w="1384"/>
        <w:gridCol w:w="1273"/>
        <w:gridCol w:w="1351"/>
        <w:gridCol w:w="1384"/>
        <w:gridCol w:w="1484"/>
      </w:tblGrid>
      <w:tr w:rsidR="00867C85" w:rsidRPr="00E63209" w:rsidTr="009C48C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tcBorders>
              <w:bottom w:val="single" w:sz="8" w:space="0" w:color="000000" w:themeColor="text1"/>
            </w:tcBorders>
          </w:tcPr>
          <w:p w:rsidR="00867C85" w:rsidRPr="00E63209" w:rsidRDefault="00867C85" w:rsidP="00867C85">
            <w:pPr>
              <w:rPr>
                <w:rFonts w:ascii="Arial" w:hAnsi="Arial" w:cs="Arial"/>
                <w:sz w:val="20"/>
                <w:szCs w:val="20"/>
              </w:rPr>
            </w:pPr>
            <w:r w:rsidRPr="00E63209">
              <w:rPr>
                <w:rFonts w:ascii="Arial" w:hAnsi="Arial" w:cs="Arial"/>
                <w:sz w:val="20"/>
                <w:szCs w:val="20"/>
              </w:rPr>
              <w:t>Namen: Sodelovanje z gospodarstvom</w:t>
            </w:r>
          </w:p>
        </w:tc>
      </w:tr>
      <w:tr w:rsidR="0067474E" w:rsidRPr="00E63209" w:rsidTr="009C48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shd w:val="clear" w:color="auto" w:fill="D9D9D9" w:themeFill="background1" w:themeFillShade="D9"/>
          </w:tcPr>
          <w:p w:rsidR="00867C85" w:rsidRPr="00E63209" w:rsidRDefault="00867C85" w:rsidP="00867C85">
            <w:pPr>
              <w:rPr>
                <w:rFonts w:ascii="Arial" w:hAnsi="Arial" w:cs="Arial"/>
                <w:b w:val="0"/>
                <w:bCs w:val="0"/>
                <w:sz w:val="20"/>
                <w:szCs w:val="20"/>
              </w:rPr>
            </w:pPr>
            <w:r w:rsidRPr="00E63209">
              <w:rPr>
                <w:rFonts w:ascii="Arial" w:hAnsi="Arial" w:cs="Arial"/>
                <w:sz w:val="20"/>
                <w:szCs w:val="20"/>
              </w:rPr>
              <w:t>Opis ukrepa</w:t>
            </w:r>
            <w:r w:rsidRPr="00E63209">
              <w:rPr>
                <w:rStyle w:val="BrezrazmikovZnak"/>
                <w:rFonts w:ascii="Arial" w:hAnsi="Arial" w:cs="Arial"/>
                <w:sz w:val="20"/>
                <w:szCs w:val="20"/>
              </w:rPr>
              <w:t>: Zelena delovna mesta</w:t>
            </w:r>
            <w:bookmarkStart w:id="26" w:name="GOZDM"/>
            <w:bookmarkEnd w:id="26"/>
          </w:p>
        </w:tc>
      </w:tr>
      <w:tr w:rsidR="00867C85" w:rsidRPr="00E63209" w:rsidTr="00F660F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tcPr>
          <w:p w:rsidR="00061EC0" w:rsidRDefault="00061EC0" w:rsidP="00061EC0">
            <w:pPr>
              <w:rPr>
                <w:rFonts w:ascii="Arial" w:hAnsi="Arial" w:cs="Arial"/>
                <w:b w:val="0"/>
                <w:sz w:val="20"/>
              </w:rPr>
            </w:pPr>
          </w:p>
          <w:p w:rsidR="00061EC0" w:rsidRPr="00E63209" w:rsidRDefault="00061EC0" w:rsidP="00061EC0">
            <w:pPr>
              <w:jc w:val="both"/>
              <w:rPr>
                <w:rFonts w:ascii="Arial" w:hAnsi="Arial" w:cs="Arial"/>
                <w:b w:val="0"/>
                <w:sz w:val="20"/>
              </w:rPr>
            </w:pPr>
            <w:r w:rsidRPr="00E63209">
              <w:rPr>
                <w:rFonts w:ascii="Arial" w:hAnsi="Arial" w:cs="Arial"/>
                <w:b w:val="0"/>
                <w:sz w:val="20"/>
              </w:rPr>
              <w:t>Zelena delovna mesta so pomemben mehanizem za doseganje trajnostnega razvoj</w:t>
            </w:r>
            <w:r>
              <w:rPr>
                <w:rFonts w:ascii="Arial" w:hAnsi="Arial" w:cs="Arial"/>
                <w:b w:val="0"/>
                <w:sz w:val="20"/>
              </w:rPr>
              <w:t>a</w:t>
            </w:r>
            <w:r w:rsidRPr="00E63209">
              <w:rPr>
                <w:rFonts w:ascii="Arial" w:hAnsi="Arial" w:cs="Arial"/>
                <w:b w:val="0"/>
                <w:sz w:val="20"/>
              </w:rPr>
              <w:t>, saj hkrati odgovarjajo na tri izzive: podnebne spremembe, varstvo okolja in socialno vključenost</w:t>
            </w:r>
            <w:r w:rsidR="00AF083B">
              <w:rPr>
                <w:rFonts w:ascii="Arial" w:hAnsi="Arial" w:cs="Arial"/>
                <w:b w:val="0"/>
                <w:sz w:val="20"/>
              </w:rPr>
              <w:t xml:space="preserve"> </w:t>
            </w:r>
            <w:r>
              <w:rPr>
                <w:rFonts w:ascii="Arial" w:hAnsi="Arial" w:cs="Arial"/>
                <w:b w:val="0"/>
                <w:sz w:val="20"/>
              </w:rPr>
              <w:t>brezposelnih oseb</w:t>
            </w:r>
            <w:r w:rsidRPr="00E63209">
              <w:rPr>
                <w:rFonts w:ascii="Arial" w:hAnsi="Arial" w:cs="Arial"/>
                <w:b w:val="0"/>
                <w:sz w:val="20"/>
              </w:rPr>
              <w:t xml:space="preserve">. </w:t>
            </w:r>
            <w:r>
              <w:rPr>
                <w:rFonts w:ascii="Arial" w:hAnsi="Arial" w:cs="Arial"/>
                <w:b w:val="0"/>
                <w:sz w:val="20"/>
              </w:rPr>
              <w:t>Spodbude za</w:t>
            </w:r>
            <w:r w:rsidRPr="00E63209">
              <w:rPr>
                <w:rFonts w:ascii="Arial" w:hAnsi="Arial" w:cs="Arial"/>
                <w:b w:val="0"/>
                <w:sz w:val="20"/>
              </w:rPr>
              <w:t xml:space="preserve"> zaposlitev lahko prispeva</w:t>
            </w:r>
            <w:r>
              <w:rPr>
                <w:rFonts w:ascii="Arial" w:hAnsi="Arial" w:cs="Arial"/>
                <w:b w:val="0"/>
                <w:sz w:val="20"/>
              </w:rPr>
              <w:t>jo</w:t>
            </w:r>
            <w:r w:rsidRPr="00E63209">
              <w:rPr>
                <w:rFonts w:ascii="Arial" w:hAnsi="Arial" w:cs="Arial"/>
                <w:b w:val="0"/>
                <w:sz w:val="20"/>
              </w:rPr>
              <w:t xml:space="preserve"> k ozelenitvi delovnih mest, okrepi</w:t>
            </w:r>
            <w:r>
              <w:rPr>
                <w:rFonts w:ascii="Arial" w:hAnsi="Arial" w:cs="Arial"/>
                <w:b w:val="0"/>
                <w:sz w:val="20"/>
              </w:rPr>
              <w:t>tvi</w:t>
            </w:r>
            <w:r w:rsidRPr="00E63209">
              <w:rPr>
                <w:rFonts w:ascii="Arial" w:hAnsi="Arial" w:cs="Arial"/>
                <w:b w:val="0"/>
                <w:sz w:val="20"/>
              </w:rPr>
              <w:t xml:space="preserve"> prizadevanja za učinkovitejšo rabo energije in virov ter pripomore</w:t>
            </w:r>
            <w:r>
              <w:rPr>
                <w:rFonts w:ascii="Arial" w:hAnsi="Arial" w:cs="Arial"/>
                <w:b w:val="0"/>
                <w:sz w:val="20"/>
              </w:rPr>
              <w:t>jo</w:t>
            </w:r>
            <w:r w:rsidRPr="00E63209">
              <w:rPr>
                <w:rFonts w:ascii="Arial" w:hAnsi="Arial" w:cs="Arial"/>
                <w:b w:val="0"/>
                <w:sz w:val="20"/>
              </w:rPr>
              <w:t xml:space="preserve"> k zmanjšanju emisij toplogrednih plinov.</w:t>
            </w:r>
            <w:r>
              <w:rPr>
                <w:rFonts w:ascii="Arial" w:hAnsi="Arial" w:cs="Arial"/>
                <w:b w:val="0"/>
                <w:sz w:val="20"/>
              </w:rPr>
              <w:t xml:space="preserve"> Obenem se s temi spodbudami zmanjšuje število brezposelnih in povečuje število zaposlenih oseb.</w:t>
            </w:r>
          </w:p>
          <w:p w:rsidR="00061EC0" w:rsidRDefault="00061EC0" w:rsidP="00061EC0">
            <w:pPr>
              <w:jc w:val="both"/>
              <w:rPr>
                <w:rFonts w:ascii="Arial" w:hAnsi="Arial" w:cs="Arial"/>
                <w:b w:val="0"/>
                <w:sz w:val="20"/>
                <w:szCs w:val="20"/>
              </w:rPr>
            </w:pPr>
            <w:r w:rsidRPr="00E63209">
              <w:rPr>
                <w:rFonts w:ascii="Arial" w:hAnsi="Arial" w:cs="Arial"/>
                <w:b w:val="0"/>
                <w:sz w:val="20"/>
                <w:szCs w:val="20"/>
              </w:rPr>
              <w:t xml:space="preserve">Z </w:t>
            </w:r>
            <w:r>
              <w:rPr>
                <w:rFonts w:ascii="Arial" w:hAnsi="Arial" w:cs="Arial"/>
                <w:b w:val="0"/>
                <w:sz w:val="20"/>
                <w:szCs w:val="20"/>
              </w:rPr>
              <w:t xml:space="preserve">ukrepom, ki ga bo </w:t>
            </w:r>
            <w:r w:rsidR="004F39B7">
              <w:rPr>
                <w:rFonts w:ascii="Arial" w:hAnsi="Arial" w:cs="Arial"/>
                <w:b w:val="0"/>
                <w:sz w:val="20"/>
                <w:szCs w:val="20"/>
              </w:rPr>
              <w:t xml:space="preserve">v sodelovanju z MOP </w:t>
            </w:r>
            <w:r>
              <w:rPr>
                <w:rFonts w:ascii="Arial" w:hAnsi="Arial" w:cs="Arial"/>
                <w:b w:val="0"/>
                <w:sz w:val="20"/>
                <w:szCs w:val="20"/>
              </w:rPr>
              <w:t xml:space="preserve">izvajal </w:t>
            </w:r>
            <w:r w:rsidRPr="00E63209">
              <w:rPr>
                <w:rFonts w:ascii="Arial" w:hAnsi="Arial" w:cs="Arial"/>
                <w:b w:val="0"/>
                <w:sz w:val="20"/>
                <w:szCs w:val="20"/>
              </w:rPr>
              <w:t>Zavod Republike Slovenije za zaposlovanje, lahko dose</w:t>
            </w:r>
            <w:r>
              <w:rPr>
                <w:rFonts w:ascii="Arial" w:hAnsi="Arial" w:cs="Arial"/>
                <w:b w:val="0"/>
                <w:sz w:val="20"/>
                <w:szCs w:val="20"/>
              </w:rPr>
              <w:t>žemo</w:t>
            </w:r>
            <w:r w:rsidRPr="00E63209">
              <w:rPr>
                <w:rFonts w:ascii="Arial" w:hAnsi="Arial" w:cs="Arial"/>
                <w:b w:val="0"/>
                <w:sz w:val="20"/>
                <w:szCs w:val="20"/>
              </w:rPr>
              <w:t xml:space="preserve"> </w:t>
            </w:r>
            <w:proofErr w:type="spellStart"/>
            <w:r w:rsidRPr="00E63209">
              <w:rPr>
                <w:rFonts w:ascii="Arial" w:hAnsi="Arial" w:cs="Arial"/>
                <w:b w:val="0"/>
                <w:sz w:val="20"/>
                <w:szCs w:val="20"/>
              </w:rPr>
              <w:t>sinergijske</w:t>
            </w:r>
            <w:proofErr w:type="spellEnd"/>
            <w:r w:rsidRPr="00E63209">
              <w:rPr>
                <w:rFonts w:ascii="Arial" w:hAnsi="Arial" w:cs="Arial"/>
                <w:b w:val="0"/>
                <w:sz w:val="20"/>
                <w:szCs w:val="20"/>
              </w:rPr>
              <w:t xml:space="preserve"> učinke na področjih blaženja in prilagajanja podnebnim spremembam ter ustvarjanja kakovostnih delovnih mest in socialne vklj</w:t>
            </w:r>
            <w:r>
              <w:rPr>
                <w:rFonts w:ascii="Arial" w:hAnsi="Arial" w:cs="Arial"/>
                <w:b w:val="0"/>
                <w:sz w:val="20"/>
                <w:szCs w:val="20"/>
              </w:rPr>
              <w:t>učenosti.</w:t>
            </w:r>
            <w:r w:rsidR="00AF083B">
              <w:rPr>
                <w:rFonts w:ascii="Arial" w:hAnsi="Arial" w:cs="Arial"/>
                <w:b w:val="0"/>
                <w:sz w:val="20"/>
                <w:szCs w:val="20"/>
              </w:rPr>
              <w:t xml:space="preserve"> </w:t>
            </w:r>
          </w:p>
          <w:p w:rsidR="00061EC0" w:rsidRPr="00832200" w:rsidRDefault="00061EC0" w:rsidP="00061EC0">
            <w:r w:rsidRPr="00832200">
              <w:rPr>
                <w:rFonts w:ascii="Arial" w:hAnsi="Arial" w:cs="Arial"/>
                <w:sz w:val="20"/>
                <w:szCs w:val="20"/>
              </w:rPr>
              <w:t>Finančne spodbude so predvidene za izvajanje dveh programov: zelena javna dela in Spodbude za zaposlitev na zelenih delovnih mestih.</w:t>
            </w:r>
            <w:r w:rsidRPr="00832200">
              <w:t xml:space="preserve"> </w:t>
            </w:r>
          </w:p>
          <w:p w:rsidR="00061EC0" w:rsidRDefault="00061EC0" w:rsidP="00061EC0">
            <w:pPr>
              <w:jc w:val="both"/>
              <w:rPr>
                <w:rFonts w:ascii="Arial" w:hAnsi="Arial" w:cs="Arial"/>
                <w:b w:val="0"/>
                <w:sz w:val="20"/>
                <w:szCs w:val="20"/>
              </w:rPr>
            </w:pPr>
          </w:p>
          <w:p w:rsidR="00061EC0" w:rsidRPr="00832200" w:rsidRDefault="00061EC0" w:rsidP="00061EC0">
            <w:pPr>
              <w:jc w:val="both"/>
              <w:rPr>
                <w:rFonts w:ascii="Arial" w:hAnsi="Arial" w:cs="Arial"/>
                <w:sz w:val="20"/>
              </w:rPr>
            </w:pPr>
            <w:r w:rsidRPr="00832200">
              <w:rPr>
                <w:rFonts w:ascii="Arial" w:hAnsi="Arial" w:cs="Arial"/>
                <w:sz w:val="20"/>
              </w:rPr>
              <w:t>Zelena javna dela:</w:t>
            </w:r>
          </w:p>
          <w:p w:rsidR="00061EC0" w:rsidRPr="00E63209" w:rsidRDefault="00061EC0" w:rsidP="00061EC0">
            <w:pPr>
              <w:jc w:val="both"/>
              <w:rPr>
                <w:rFonts w:ascii="Arial" w:hAnsi="Arial" w:cs="Arial"/>
                <w:b w:val="0"/>
                <w:sz w:val="20"/>
              </w:rPr>
            </w:pPr>
            <w:r w:rsidRPr="00E63209">
              <w:rPr>
                <w:rFonts w:ascii="Arial" w:hAnsi="Arial" w:cs="Arial"/>
                <w:b w:val="0"/>
                <w:sz w:val="20"/>
              </w:rPr>
              <w:t xml:space="preserve">Javna dela </w:t>
            </w:r>
            <w:r>
              <w:rPr>
                <w:rFonts w:ascii="Arial" w:hAnsi="Arial" w:cs="Arial"/>
                <w:b w:val="0"/>
                <w:sz w:val="20"/>
              </w:rPr>
              <w:t>predstavljajo poseben program aktivne politike zaposlovanja in se izvajajo na podlagi določb 49., 50., 51., 52., 53. in 116. člena</w:t>
            </w:r>
            <w:r w:rsidR="00AF083B">
              <w:rPr>
                <w:rFonts w:ascii="Arial" w:hAnsi="Arial" w:cs="Arial"/>
                <w:b w:val="0"/>
                <w:sz w:val="20"/>
              </w:rPr>
              <w:t xml:space="preserve"> </w:t>
            </w:r>
            <w:r>
              <w:rPr>
                <w:rFonts w:ascii="Arial" w:hAnsi="Arial" w:cs="Arial"/>
                <w:b w:val="0"/>
                <w:sz w:val="20"/>
              </w:rPr>
              <w:t>Zakona o urejanju trga dela</w:t>
            </w:r>
            <w:r w:rsidRPr="00E63209">
              <w:rPr>
                <w:rFonts w:ascii="Arial" w:hAnsi="Arial" w:cs="Arial"/>
                <w:b w:val="0"/>
                <w:sz w:val="20"/>
              </w:rPr>
              <w:t>(</w:t>
            </w:r>
            <w:r>
              <w:rPr>
                <w:rFonts w:ascii="Arial" w:hAnsi="Arial" w:cs="Arial"/>
                <w:b w:val="0"/>
                <w:sz w:val="20"/>
              </w:rPr>
              <w:t xml:space="preserve">ZUTD; </w:t>
            </w:r>
            <w:r w:rsidRPr="00E63209">
              <w:rPr>
                <w:rFonts w:ascii="Arial" w:hAnsi="Arial" w:cs="Arial"/>
                <w:b w:val="0"/>
                <w:sz w:val="20"/>
              </w:rPr>
              <w:t>Uradni list RS, št. 80/10, 40/12 – ZUJF, 21/13, 63/13, 100/13, 32/14 – ZPDZC-1, 47/15 – ZZSDT in 55/17</w:t>
            </w:r>
            <w:r w:rsidR="0093502D">
              <w:rPr>
                <w:rFonts w:ascii="Arial" w:hAnsi="Arial" w:cs="Arial"/>
                <w:b w:val="0"/>
                <w:sz w:val="20"/>
              </w:rPr>
              <w:t>, 75/19</w:t>
            </w:r>
            <w:r w:rsidRPr="00E63209">
              <w:rPr>
                <w:rFonts w:ascii="Arial" w:hAnsi="Arial" w:cs="Arial"/>
                <w:b w:val="0"/>
                <w:sz w:val="20"/>
              </w:rPr>
              <w:t xml:space="preserve">): namenjena so aktiviranju brezposelnih oseb, ki so več kot eno leto neprekinjeno prijavljene v evidenci brezposelnih oseb, njihovi socialni vključenosti, ohranitvi ali razvoju delovnih sposobnosti ter spodbujanju razvoja novih delovnih mest. </w:t>
            </w:r>
            <w:r>
              <w:rPr>
                <w:rFonts w:ascii="Arial" w:hAnsi="Arial" w:cs="Arial"/>
                <w:b w:val="0"/>
                <w:sz w:val="20"/>
              </w:rPr>
              <w:t>V javnih delih sodelujejo naslednji partnerji: naročniki (občine, ministrstva, strokovne organizacije), izvajalci (neprofitni delodajalec) in brezposelne osebe. Javna dela so namenjena s</w:t>
            </w:r>
            <w:r w:rsidRPr="000E36EF">
              <w:rPr>
                <w:rFonts w:ascii="Arial" w:hAnsi="Arial" w:cs="Arial"/>
                <w:b w:val="0"/>
                <w:sz w:val="20"/>
              </w:rPr>
              <w:t>ofinanciranju stroškov zaposlitve dolgotrajno brezposelnih oseb.</w:t>
            </w:r>
            <w:r>
              <w:rPr>
                <w:rFonts w:ascii="Arial" w:hAnsi="Arial" w:cs="Arial"/>
                <w:b w:val="0"/>
                <w:sz w:val="20"/>
              </w:rPr>
              <w:t xml:space="preserve"> </w:t>
            </w:r>
            <w:r w:rsidRPr="00864535">
              <w:rPr>
                <w:rFonts w:ascii="Arial" w:hAnsi="Arial" w:cs="Arial"/>
                <w:b w:val="0"/>
                <w:sz w:val="20"/>
              </w:rPr>
              <w:t xml:space="preserve">Udeleženci javnih del so na podlagi 52. člena </w:t>
            </w:r>
            <w:r>
              <w:rPr>
                <w:rFonts w:ascii="Arial" w:hAnsi="Arial" w:cs="Arial"/>
                <w:b w:val="0"/>
                <w:sz w:val="20"/>
              </w:rPr>
              <w:t>ZUTD</w:t>
            </w:r>
            <w:r w:rsidRPr="00864535">
              <w:rPr>
                <w:rFonts w:ascii="Arial" w:hAnsi="Arial" w:cs="Arial"/>
                <w:b w:val="0"/>
                <w:sz w:val="20"/>
              </w:rPr>
              <w:t xml:space="preserve"> upravičeni do plače, izražene v deležu od minimalne plače po ravneh strokovne izobrazbe, povračila stroškov za prehrano med delom ter za prevoz na in z dela.</w:t>
            </w:r>
            <w:r w:rsidR="00AF083B">
              <w:rPr>
                <w:rFonts w:ascii="Arial" w:hAnsi="Arial" w:cs="Arial"/>
                <w:b w:val="0"/>
                <w:sz w:val="20"/>
              </w:rPr>
              <w:t xml:space="preserve"> </w:t>
            </w:r>
            <w:r>
              <w:rPr>
                <w:rFonts w:ascii="Arial" w:hAnsi="Arial" w:cs="Arial"/>
                <w:b w:val="0"/>
                <w:sz w:val="20"/>
              </w:rPr>
              <w:t>V okviru z</w:t>
            </w:r>
            <w:r w:rsidRPr="00E63209">
              <w:rPr>
                <w:rFonts w:ascii="Arial" w:hAnsi="Arial" w:cs="Arial"/>
                <w:b w:val="0"/>
                <w:sz w:val="20"/>
              </w:rPr>
              <w:t>elen</w:t>
            </w:r>
            <w:r>
              <w:rPr>
                <w:rFonts w:ascii="Arial" w:hAnsi="Arial" w:cs="Arial"/>
                <w:b w:val="0"/>
                <w:sz w:val="20"/>
              </w:rPr>
              <w:t>ih</w:t>
            </w:r>
            <w:r w:rsidRPr="00E63209">
              <w:rPr>
                <w:rFonts w:ascii="Arial" w:hAnsi="Arial" w:cs="Arial"/>
                <w:b w:val="0"/>
                <w:sz w:val="20"/>
              </w:rPr>
              <w:t xml:space="preserve"> javn</w:t>
            </w:r>
            <w:r>
              <w:rPr>
                <w:rFonts w:ascii="Arial" w:hAnsi="Arial" w:cs="Arial"/>
                <w:b w:val="0"/>
                <w:sz w:val="20"/>
              </w:rPr>
              <w:t>ih</w:t>
            </w:r>
            <w:r w:rsidRPr="00E63209">
              <w:rPr>
                <w:rFonts w:ascii="Arial" w:hAnsi="Arial" w:cs="Arial"/>
                <w:b w:val="0"/>
                <w:sz w:val="20"/>
              </w:rPr>
              <w:t xml:space="preserve"> del bodo udeleženci vključeni v aktivnosti, ki bodo neposredno prispevale k podnebnim ciljem</w:t>
            </w:r>
            <w:r>
              <w:rPr>
                <w:rFonts w:ascii="Arial" w:hAnsi="Arial" w:cs="Arial"/>
                <w:b w:val="0"/>
                <w:sz w:val="20"/>
              </w:rPr>
              <w:t xml:space="preserve"> in socialni ter delovni vključenosti.</w:t>
            </w:r>
            <w:r w:rsidRPr="00E63209">
              <w:rPr>
                <w:rFonts w:ascii="Arial" w:hAnsi="Arial" w:cs="Arial"/>
                <w:b w:val="0"/>
                <w:sz w:val="20"/>
              </w:rPr>
              <w:t xml:space="preserve"> </w:t>
            </w:r>
          </w:p>
          <w:p w:rsidR="00061EC0" w:rsidRDefault="00061EC0" w:rsidP="00061EC0">
            <w:pPr>
              <w:jc w:val="both"/>
              <w:rPr>
                <w:rFonts w:ascii="Arial" w:hAnsi="Arial" w:cs="Arial"/>
                <w:b w:val="0"/>
                <w:sz w:val="20"/>
              </w:rPr>
            </w:pPr>
          </w:p>
          <w:p w:rsidR="00061EC0" w:rsidRPr="00832200" w:rsidRDefault="00061EC0" w:rsidP="00061EC0">
            <w:pPr>
              <w:jc w:val="both"/>
              <w:rPr>
                <w:rFonts w:ascii="Arial" w:hAnsi="Arial" w:cs="Arial"/>
                <w:sz w:val="20"/>
              </w:rPr>
            </w:pPr>
            <w:r w:rsidRPr="00832200">
              <w:rPr>
                <w:rFonts w:ascii="Arial" w:hAnsi="Arial" w:cs="Arial"/>
                <w:sz w:val="20"/>
                <w:szCs w:val="20"/>
              </w:rPr>
              <w:t>Spodbude za zaposlitev na zelenih delovnih mestih:</w:t>
            </w:r>
          </w:p>
          <w:p w:rsidR="00061EC0" w:rsidRPr="00E63209" w:rsidRDefault="00061EC0" w:rsidP="00061EC0">
            <w:pPr>
              <w:jc w:val="both"/>
              <w:rPr>
                <w:rFonts w:ascii="Arial" w:hAnsi="Arial" w:cs="Arial"/>
                <w:b w:val="0"/>
                <w:sz w:val="20"/>
              </w:rPr>
            </w:pPr>
            <w:r w:rsidRPr="00832200">
              <w:rPr>
                <w:rFonts w:ascii="Arial" w:hAnsi="Arial" w:cs="Arial"/>
                <w:b w:val="0"/>
                <w:sz w:val="20"/>
                <w:szCs w:val="20"/>
              </w:rPr>
              <w:t xml:space="preserve">Spodbude za zaposlitev na zelenih delovnih mestih bodo del aktivne politike zaposlovanja, kot jo opredeljuje ZUTD, v </w:t>
            </w:r>
            <w:r w:rsidRPr="00832200">
              <w:rPr>
                <w:rFonts w:ascii="Arial" w:hAnsi="Arial" w:cs="Arial"/>
                <w:b w:val="0"/>
                <w:bCs w:val="0"/>
                <w:sz w:val="20"/>
                <w:szCs w:val="20"/>
              </w:rPr>
              <w:t xml:space="preserve">ospredju </w:t>
            </w:r>
            <w:r w:rsidRPr="00832200">
              <w:rPr>
                <w:rFonts w:ascii="Arial" w:hAnsi="Arial" w:cs="Arial"/>
                <w:b w:val="0"/>
                <w:sz w:val="20"/>
                <w:szCs w:val="20"/>
              </w:rPr>
              <w:t>pa bo zasledovanje okoljskih oz. podnebnih ciljev ob hkratnem prispevanju</w:t>
            </w:r>
            <w:r w:rsidR="00AF083B">
              <w:rPr>
                <w:rFonts w:ascii="Arial" w:hAnsi="Arial" w:cs="Arial"/>
                <w:b w:val="0"/>
                <w:sz w:val="20"/>
                <w:szCs w:val="20"/>
              </w:rPr>
              <w:t xml:space="preserve"> </w:t>
            </w:r>
            <w:r w:rsidRPr="00832200">
              <w:rPr>
                <w:rFonts w:ascii="Arial" w:hAnsi="Arial" w:cs="Arial"/>
                <w:b w:val="0"/>
                <w:sz w:val="20"/>
                <w:szCs w:val="20"/>
              </w:rPr>
              <w:t xml:space="preserve">k povečanju zaposlitvenih možnosti brezposelnih oseb. Delodajalci, ki bodo brezposelne osebe zaposlili na zelenih delovnih mestih, bodo prejeli spodbudo za zaposlitev. </w:t>
            </w:r>
            <w:r w:rsidRPr="00832200">
              <w:rPr>
                <w:b w:val="0"/>
              </w:rPr>
              <w:br/>
            </w:r>
            <w:r w:rsidRPr="00E63209">
              <w:rPr>
                <w:rFonts w:ascii="Arial" w:hAnsi="Arial" w:cs="Arial"/>
                <w:b w:val="0"/>
                <w:sz w:val="20"/>
              </w:rPr>
              <w:t xml:space="preserve">Za opredelitev </w:t>
            </w:r>
            <w:r>
              <w:rPr>
                <w:rFonts w:ascii="Arial" w:hAnsi="Arial" w:cs="Arial"/>
                <w:b w:val="0"/>
                <w:sz w:val="20"/>
              </w:rPr>
              <w:t xml:space="preserve">zelenih </w:t>
            </w:r>
            <w:r w:rsidRPr="00E63209">
              <w:rPr>
                <w:rFonts w:ascii="Arial" w:hAnsi="Arial" w:cs="Arial"/>
                <w:b w:val="0"/>
                <w:sz w:val="20"/>
              </w:rPr>
              <w:t>delovnih mest bo vzpostav</w:t>
            </w:r>
            <w:r>
              <w:rPr>
                <w:rFonts w:ascii="Arial" w:hAnsi="Arial" w:cs="Arial"/>
                <w:b w:val="0"/>
                <w:sz w:val="20"/>
              </w:rPr>
              <w:t>ljen</w:t>
            </w:r>
            <w:r w:rsidRPr="00E63209">
              <w:rPr>
                <w:rFonts w:ascii="Arial" w:hAnsi="Arial" w:cs="Arial"/>
                <w:b w:val="0"/>
                <w:sz w:val="20"/>
              </w:rPr>
              <w:t xml:space="preserve"> nabor kriterijev, </w:t>
            </w:r>
            <w:r>
              <w:rPr>
                <w:rFonts w:ascii="Arial" w:hAnsi="Arial" w:cs="Arial"/>
                <w:b w:val="0"/>
                <w:sz w:val="20"/>
              </w:rPr>
              <w:t>pri čemer bo sodeloval tudi predstavnik MOP.</w:t>
            </w:r>
            <w:r w:rsidR="00AF083B">
              <w:rPr>
                <w:rFonts w:ascii="Arial" w:hAnsi="Arial" w:cs="Arial"/>
                <w:b w:val="0"/>
                <w:sz w:val="20"/>
              </w:rPr>
              <w:t xml:space="preserve"> </w:t>
            </w:r>
          </w:p>
          <w:p w:rsidR="00061EC0" w:rsidRDefault="00061EC0" w:rsidP="00061EC0">
            <w:pPr>
              <w:jc w:val="both"/>
              <w:rPr>
                <w:rFonts w:ascii="Arial" w:hAnsi="Arial" w:cs="Arial"/>
                <w:b w:val="0"/>
                <w:sz w:val="20"/>
                <w:szCs w:val="20"/>
              </w:rPr>
            </w:pPr>
            <w:r>
              <w:rPr>
                <w:rFonts w:ascii="Arial" w:hAnsi="Arial" w:cs="Arial"/>
                <w:b w:val="0"/>
                <w:sz w:val="20"/>
              </w:rPr>
              <w:t>K</w:t>
            </w:r>
            <w:r w:rsidRPr="00E63209">
              <w:rPr>
                <w:rFonts w:ascii="Arial" w:hAnsi="Arial" w:cs="Arial"/>
                <w:b w:val="0"/>
                <w:sz w:val="20"/>
              </w:rPr>
              <w:t>ot dejavnosti z največjim potencialom</w:t>
            </w:r>
            <w:r>
              <w:rPr>
                <w:rFonts w:ascii="Arial" w:hAnsi="Arial" w:cs="Arial"/>
                <w:b w:val="0"/>
                <w:sz w:val="20"/>
              </w:rPr>
              <w:t xml:space="preserve"> za zaposlovanje na zelenih delovnih mestih, se ocenjuje</w:t>
            </w:r>
            <w:r w:rsidRPr="00E63209">
              <w:rPr>
                <w:rFonts w:ascii="Arial" w:hAnsi="Arial" w:cs="Arial"/>
                <w:b w:val="0"/>
                <w:sz w:val="20"/>
              </w:rPr>
              <w:t xml:space="preserve"> </w:t>
            </w:r>
            <w:r w:rsidRPr="00E63209">
              <w:rPr>
                <w:rFonts w:ascii="Arial" w:hAnsi="Arial" w:cs="Arial"/>
                <w:b w:val="0"/>
                <w:sz w:val="20"/>
                <w:szCs w:val="20"/>
              </w:rPr>
              <w:t>ekološko kmetijstvo, učinkovito rabo naravnih virov, gozdno-lesno verigo, proizvodnjo energije iz obnovljivih virov, povečanje energetske učinkovitosti ter trajnostni turizem. Zelena delovna mesta naj bi bila trajnostna tudi s socialnega vidika, zagotavljala naj bi dostojno delo, zato bo med pogoji za pridobitev s</w:t>
            </w:r>
            <w:r>
              <w:rPr>
                <w:rFonts w:ascii="Arial" w:hAnsi="Arial" w:cs="Arial"/>
                <w:b w:val="0"/>
                <w:sz w:val="20"/>
                <w:szCs w:val="20"/>
              </w:rPr>
              <w:t>podbud za zaposlitev</w:t>
            </w:r>
            <w:r w:rsidRPr="00E63209">
              <w:rPr>
                <w:rFonts w:ascii="Arial" w:hAnsi="Arial" w:cs="Arial"/>
                <w:b w:val="0"/>
                <w:sz w:val="20"/>
                <w:szCs w:val="20"/>
              </w:rPr>
              <w:t xml:space="preserve"> </w:t>
            </w:r>
            <w:r>
              <w:rPr>
                <w:rFonts w:ascii="Arial" w:hAnsi="Arial" w:cs="Arial"/>
                <w:b w:val="0"/>
                <w:sz w:val="20"/>
                <w:szCs w:val="20"/>
              </w:rPr>
              <w:t>ključna tudi ohranitev</w:t>
            </w:r>
            <w:r w:rsidRPr="00E63209">
              <w:rPr>
                <w:rFonts w:ascii="Arial" w:hAnsi="Arial" w:cs="Arial"/>
                <w:b w:val="0"/>
                <w:sz w:val="20"/>
                <w:szCs w:val="20"/>
              </w:rPr>
              <w:t xml:space="preserve"> zaposlitve</w:t>
            </w:r>
            <w:r>
              <w:rPr>
                <w:rFonts w:ascii="Arial" w:hAnsi="Arial" w:cs="Arial"/>
                <w:b w:val="0"/>
                <w:sz w:val="20"/>
                <w:szCs w:val="20"/>
              </w:rPr>
              <w:t>,</w:t>
            </w:r>
            <w:r w:rsidRPr="00E63209">
              <w:rPr>
                <w:rFonts w:ascii="Arial" w:hAnsi="Arial" w:cs="Arial"/>
                <w:b w:val="0"/>
                <w:sz w:val="20"/>
                <w:szCs w:val="20"/>
              </w:rPr>
              <w:t xml:space="preserve"> s čimer </w:t>
            </w:r>
            <w:r>
              <w:rPr>
                <w:rFonts w:ascii="Arial" w:hAnsi="Arial" w:cs="Arial"/>
                <w:b w:val="0"/>
                <w:sz w:val="20"/>
                <w:szCs w:val="20"/>
              </w:rPr>
              <w:t>se bo</w:t>
            </w:r>
            <w:r w:rsidRPr="00E63209">
              <w:rPr>
                <w:rFonts w:ascii="Arial" w:hAnsi="Arial" w:cs="Arial"/>
                <w:b w:val="0"/>
                <w:sz w:val="20"/>
                <w:szCs w:val="20"/>
              </w:rPr>
              <w:t xml:space="preserve"> spodbujal</w:t>
            </w:r>
            <w:r>
              <w:rPr>
                <w:rFonts w:ascii="Arial" w:hAnsi="Arial" w:cs="Arial"/>
                <w:b w:val="0"/>
                <w:sz w:val="20"/>
                <w:szCs w:val="20"/>
              </w:rPr>
              <w:t>o</w:t>
            </w:r>
            <w:r w:rsidRPr="00E63209">
              <w:rPr>
                <w:rFonts w:ascii="Arial" w:hAnsi="Arial" w:cs="Arial"/>
                <w:b w:val="0"/>
                <w:sz w:val="20"/>
                <w:szCs w:val="20"/>
              </w:rPr>
              <w:t xml:space="preserve"> zaposlovanje za nedoločen čas oz. za daljše projektno naravnano delo.</w:t>
            </w:r>
          </w:p>
          <w:p w:rsidR="00867C85" w:rsidRPr="00E63209" w:rsidRDefault="00867C85" w:rsidP="00061EC0">
            <w:pPr>
              <w:rPr>
                <w:rFonts w:ascii="Arial" w:hAnsi="Arial" w:cs="Arial"/>
                <w:sz w:val="20"/>
              </w:rPr>
            </w:pPr>
          </w:p>
        </w:tc>
      </w:tr>
      <w:tr w:rsidR="003D0902" w:rsidRPr="00E63209" w:rsidTr="009C48C0">
        <w:trPr>
          <w:cnfStyle w:val="000000100000" w:firstRow="0" w:lastRow="0" w:firstColumn="0" w:lastColumn="0" w:oddVBand="0" w:evenVBand="0" w:oddHBand="1" w:evenHBand="0" w:firstRowFirstColumn="0" w:firstRowLastColumn="0" w:lastRowFirstColumn="0" w:lastRowLastColumn="0"/>
          <w:trHeight w:val="234"/>
        </w:trPr>
        <w:tc>
          <w:tcPr>
            <w:cnfStyle w:val="001000000000" w:firstRow="0" w:lastRow="0" w:firstColumn="1" w:lastColumn="0" w:oddVBand="0" w:evenVBand="0" w:oddHBand="0" w:evenHBand="0" w:firstRowFirstColumn="0" w:firstRowLastColumn="0" w:lastRowFirstColumn="0" w:lastRowLastColumn="0"/>
            <w:tcW w:w="2826" w:type="dxa"/>
            <w:gridSpan w:val="4"/>
            <w:shd w:val="clear" w:color="auto" w:fill="D9D9D9" w:themeFill="background1" w:themeFillShade="D9"/>
          </w:tcPr>
          <w:p w:rsidR="00867C85" w:rsidRPr="00E63209" w:rsidRDefault="003D0902" w:rsidP="008F3740">
            <w:pPr>
              <w:rPr>
                <w:rFonts w:ascii="Arial" w:hAnsi="Arial" w:cs="Arial"/>
                <w:sz w:val="20"/>
                <w:szCs w:val="20"/>
              </w:rPr>
            </w:pPr>
            <w:r>
              <w:rPr>
                <w:rFonts w:ascii="Arial" w:hAnsi="Arial" w:cs="Arial"/>
                <w:sz w:val="20"/>
                <w:szCs w:val="20"/>
              </w:rPr>
              <w:t xml:space="preserve">predvidena </w:t>
            </w:r>
            <w:r w:rsidR="00867C85" w:rsidRPr="00E63209">
              <w:rPr>
                <w:rFonts w:ascii="Arial" w:hAnsi="Arial" w:cs="Arial"/>
                <w:sz w:val="20"/>
                <w:szCs w:val="20"/>
              </w:rPr>
              <w:t>finančna sredstva</w:t>
            </w:r>
            <w:r>
              <w:rPr>
                <w:rFonts w:ascii="Arial" w:hAnsi="Arial" w:cs="Arial"/>
                <w:sz w:val="20"/>
                <w:szCs w:val="20"/>
              </w:rPr>
              <w:t xml:space="preserve"> 2020 – 202</w:t>
            </w:r>
            <w:r w:rsidR="008F3740">
              <w:rPr>
                <w:rFonts w:ascii="Arial" w:hAnsi="Arial" w:cs="Arial"/>
                <w:sz w:val="20"/>
                <w:szCs w:val="20"/>
              </w:rPr>
              <w:t>3</w:t>
            </w:r>
            <w:r>
              <w:rPr>
                <w:rFonts w:ascii="Arial" w:hAnsi="Arial" w:cs="Arial"/>
                <w:sz w:val="20"/>
                <w:szCs w:val="20"/>
              </w:rPr>
              <w:t xml:space="preserve"> </w:t>
            </w:r>
          </w:p>
        </w:tc>
        <w:tc>
          <w:tcPr>
            <w:tcW w:w="1348" w:type="dxa"/>
            <w:shd w:val="clear" w:color="auto" w:fill="D9D9D9" w:themeFill="background1" w:themeFillShade="D9"/>
          </w:tcPr>
          <w:p w:rsidR="00867C85" w:rsidRPr="00E63209" w:rsidRDefault="00867C85" w:rsidP="00867C85">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63209">
              <w:rPr>
                <w:rFonts w:ascii="Arial" w:hAnsi="Arial" w:cs="Arial"/>
                <w:sz w:val="20"/>
                <w:szCs w:val="20"/>
              </w:rPr>
              <w:t>pristojnost za izvajanje</w:t>
            </w:r>
          </w:p>
        </w:tc>
        <w:tc>
          <w:tcPr>
            <w:tcW w:w="1241" w:type="dxa"/>
            <w:shd w:val="clear" w:color="auto" w:fill="D9D9D9" w:themeFill="background1" w:themeFillShade="D9"/>
          </w:tcPr>
          <w:p w:rsidR="00867C85" w:rsidRPr="00E63209" w:rsidRDefault="00867C85" w:rsidP="003D0902">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63209">
              <w:rPr>
                <w:rFonts w:ascii="Arial" w:hAnsi="Arial" w:cs="Arial"/>
                <w:sz w:val="20"/>
                <w:szCs w:val="20"/>
              </w:rPr>
              <w:t xml:space="preserve">kazalnik </w:t>
            </w:r>
          </w:p>
        </w:tc>
        <w:tc>
          <w:tcPr>
            <w:tcW w:w="1316" w:type="dxa"/>
            <w:shd w:val="clear" w:color="auto" w:fill="D9D9D9" w:themeFill="background1" w:themeFillShade="D9"/>
          </w:tcPr>
          <w:p w:rsidR="00867C85" w:rsidRPr="00E63209" w:rsidRDefault="00867C85" w:rsidP="00867C85">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63209">
              <w:rPr>
                <w:rFonts w:ascii="Arial" w:hAnsi="Arial" w:cs="Arial"/>
                <w:sz w:val="20"/>
                <w:szCs w:val="20"/>
              </w:rPr>
              <w:t>ocena učinka</w:t>
            </w:r>
          </w:p>
        </w:tc>
        <w:tc>
          <w:tcPr>
            <w:tcW w:w="1348" w:type="dxa"/>
            <w:shd w:val="clear" w:color="auto" w:fill="D9D9D9" w:themeFill="background1" w:themeFillShade="D9"/>
          </w:tcPr>
          <w:p w:rsidR="00867C85" w:rsidRPr="00E63209" w:rsidRDefault="00867C85" w:rsidP="00867C85">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63209">
              <w:rPr>
                <w:rFonts w:ascii="Arial" w:hAnsi="Arial" w:cs="Arial"/>
                <w:sz w:val="20"/>
                <w:szCs w:val="20"/>
              </w:rPr>
              <w:t>odgovorna oseba</w:t>
            </w:r>
          </w:p>
        </w:tc>
        <w:tc>
          <w:tcPr>
            <w:tcW w:w="1445" w:type="dxa"/>
            <w:shd w:val="clear" w:color="auto" w:fill="D9D9D9" w:themeFill="background1" w:themeFillShade="D9"/>
          </w:tcPr>
          <w:p w:rsidR="00867C85" w:rsidRPr="00E63209" w:rsidRDefault="00867C85" w:rsidP="00867C85">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63209">
              <w:rPr>
                <w:rFonts w:ascii="Arial" w:hAnsi="Arial" w:cs="Arial"/>
                <w:sz w:val="20"/>
                <w:szCs w:val="20"/>
              </w:rPr>
              <w:t>opombe</w:t>
            </w:r>
          </w:p>
        </w:tc>
      </w:tr>
      <w:tr w:rsidR="003D0902" w:rsidRPr="00E63209" w:rsidTr="00811C04">
        <w:trPr>
          <w:cnfStyle w:val="000000010000" w:firstRow="0" w:lastRow="0" w:firstColumn="0" w:lastColumn="0" w:oddVBand="0" w:evenVBand="0" w:oddHBand="0" w:evenHBand="1" w:firstRowFirstColumn="0" w:firstRowLastColumn="0" w:lastRowFirstColumn="0" w:lastRowLastColumn="0"/>
          <w:trHeight w:val="1152"/>
        </w:trPr>
        <w:tc>
          <w:tcPr>
            <w:cnfStyle w:val="001000000000" w:firstRow="0" w:lastRow="0" w:firstColumn="1" w:lastColumn="0" w:oddVBand="0" w:evenVBand="0" w:oddHBand="0" w:evenHBand="0" w:firstRowFirstColumn="0" w:firstRowLastColumn="0" w:lastRowFirstColumn="0" w:lastRowLastColumn="0"/>
            <w:tcW w:w="884" w:type="dxa"/>
          </w:tcPr>
          <w:p w:rsidR="003D0902" w:rsidRPr="00E63209" w:rsidRDefault="003D0902" w:rsidP="00867C85">
            <w:pPr>
              <w:rPr>
                <w:rFonts w:ascii="Arial" w:hAnsi="Arial" w:cs="Arial"/>
                <w:b w:val="0"/>
                <w:bCs w:val="0"/>
                <w:sz w:val="20"/>
                <w:szCs w:val="20"/>
              </w:rPr>
            </w:pPr>
            <w:r>
              <w:rPr>
                <w:rFonts w:ascii="Arial" w:hAnsi="Arial" w:cs="Arial"/>
                <w:b w:val="0"/>
                <w:bCs w:val="0"/>
                <w:sz w:val="20"/>
                <w:szCs w:val="20"/>
              </w:rPr>
              <w:t xml:space="preserve">2020 </w:t>
            </w:r>
          </w:p>
        </w:tc>
        <w:tc>
          <w:tcPr>
            <w:tcW w:w="648" w:type="dxa"/>
          </w:tcPr>
          <w:p w:rsidR="003D0902" w:rsidRPr="00E63209" w:rsidRDefault="003D0902" w:rsidP="00867C85">
            <w:pPr>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r>
              <w:rPr>
                <w:rFonts w:ascii="Arial" w:hAnsi="Arial" w:cs="Arial"/>
                <w:sz w:val="20"/>
                <w:szCs w:val="20"/>
              </w:rPr>
              <w:t>2021</w:t>
            </w:r>
          </w:p>
        </w:tc>
        <w:tc>
          <w:tcPr>
            <w:tcW w:w="647" w:type="dxa"/>
          </w:tcPr>
          <w:p w:rsidR="003D0902" w:rsidRPr="00811C04" w:rsidRDefault="003D0902" w:rsidP="00867C85">
            <w:pPr>
              <w:cnfStyle w:val="000000010000" w:firstRow="0" w:lastRow="0" w:firstColumn="0" w:lastColumn="0" w:oddVBand="0" w:evenVBand="0" w:oddHBand="0" w:evenHBand="1" w:firstRowFirstColumn="0" w:firstRowLastColumn="0" w:lastRowFirstColumn="0" w:lastRowLastColumn="0"/>
              <w:rPr>
                <w:rFonts w:ascii="Arial" w:hAnsi="Arial" w:cs="Arial"/>
                <w:bCs/>
                <w:sz w:val="20"/>
                <w:szCs w:val="20"/>
              </w:rPr>
            </w:pPr>
            <w:r w:rsidRPr="00811C04">
              <w:rPr>
                <w:rFonts w:ascii="Arial" w:hAnsi="Arial" w:cs="Arial"/>
                <w:bCs/>
                <w:sz w:val="20"/>
                <w:szCs w:val="20"/>
              </w:rPr>
              <w:t>2022</w:t>
            </w:r>
          </w:p>
        </w:tc>
        <w:tc>
          <w:tcPr>
            <w:tcW w:w="647" w:type="dxa"/>
          </w:tcPr>
          <w:p w:rsidR="003D0902" w:rsidRPr="00E63209" w:rsidRDefault="003D0902" w:rsidP="00867C85">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Pr>
                <w:rFonts w:ascii="Arial" w:hAnsi="Arial" w:cs="Arial"/>
                <w:sz w:val="20"/>
                <w:szCs w:val="20"/>
              </w:rPr>
              <w:t>2023</w:t>
            </w:r>
          </w:p>
        </w:tc>
        <w:tc>
          <w:tcPr>
            <w:tcW w:w="1348" w:type="dxa"/>
            <w:vMerge w:val="restart"/>
          </w:tcPr>
          <w:p w:rsidR="003D0902" w:rsidRPr="00E63209" w:rsidRDefault="003D0902" w:rsidP="00867C85">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Pr>
                <w:rFonts w:ascii="Arial" w:hAnsi="Arial" w:cs="Arial"/>
                <w:sz w:val="20"/>
                <w:szCs w:val="20"/>
              </w:rPr>
              <w:t xml:space="preserve">MOP, </w:t>
            </w:r>
            <w:r w:rsidRPr="00E63209">
              <w:rPr>
                <w:rFonts w:ascii="Arial" w:hAnsi="Arial" w:cs="Arial"/>
                <w:sz w:val="20"/>
                <w:szCs w:val="20"/>
              </w:rPr>
              <w:t>Zavod za zaposlovanje Republike Slovenije</w:t>
            </w:r>
          </w:p>
        </w:tc>
        <w:tc>
          <w:tcPr>
            <w:tcW w:w="1241" w:type="dxa"/>
            <w:vMerge w:val="restart"/>
          </w:tcPr>
          <w:p w:rsidR="003D0902" w:rsidRPr="00E63209" w:rsidRDefault="003D0902" w:rsidP="00061EC0">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E63209">
              <w:rPr>
                <w:rFonts w:ascii="Arial" w:hAnsi="Arial" w:cs="Arial"/>
                <w:sz w:val="20"/>
                <w:szCs w:val="20"/>
              </w:rPr>
              <w:t xml:space="preserve">Število vključenih </w:t>
            </w:r>
            <w:r>
              <w:rPr>
                <w:rFonts w:ascii="Arial" w:hAnsi="Arial" w:cs="Arial"/>
                <w:sz w:val="20"/>
                <w:szCs w:val="20"/>
              </w:rPr>
              <w:t xml:space="preserve">oseb </w:t>
            </w:r>
            <w:r w:rsidRPr="00E63209">
              <w:rPr>
                <w:rFonts w:ascii="Arial" w:hAnsi="Arial" w:cs="Arial"/>
                <w:sz w:val="20"/>
                <w:szCs w:val="20"/>
              </w:rPr>
              <w:t xml:space="preserve">v zelena javna dela in število </w:t>
            </w:r>
            <w:r>
              <w:rPr>
                <w:rFonts w:ascii="Arial" w:hAnsi="Arial" w:cs="Arial"/>
                <w:sz w:val="20"/>
                <w:szCs w:val="20"/>
              </w:rPr>
              <w:t xml:space="preserve">vključenih oseb v spodbude </w:t>
            </w:r>
            <w:r w:rsidRPr="00E63209">
              <w:rPr>
                <w:rFonts w:ascii="Arial" w:hAnsi="Arial" w:cs="Arial"/>
                <w:sz w:val="20"/>
                <w:szCs w:val="20"/>
              </w:rPr>
              <w:t xml:space="preserve">za </w:t>
            </w:r>
            <w:r>
              <w:rPr>
                <w:rFonts w:ascii="Arial" w:hAnsi="Arial" w:cs="Arial"/>
                <w:sz w:val="20"/>
                <w:szCs w:val="20"/>
              </w:rPr>
              <w:t xml:space="preserve">zaposlitev na </w:t>
            </w:r>
            <w:r w:rsidRPr="00E63209">
              <w:rPr>
                <w:rFonts w:ascii="Arial" w:hAnsi="Arial" w:cs="Arial"/>
                <w:sz w:val="20"/>
                <w:szCs w:val="20"/>
              </w:rPr>
              <w:t>zelen</w:t>
            </w:r>
            <w:r>
              <w:rPr>
                <w:rFonts w:ascii="Arial" w:hAnsi="Arial" w:cs="Arial"/>
                <w:sz w:val="20"/>
                <w:szCs w:val="20"/>
              </w:rPr>
              <w:t>ih</w:t>
            </w:r>
            <w:r w:rsidRPr="00E63209">
              <w:rPr>
                <w:rFonts w:ascii="Arial" w:hAnsi="Arial" w:cs="Arial"/>
                <w:sz w:val="20"/>
                <w:szCs w:val="20"/>
              </w:rPr>
              <w:t xml:space="preserve"> </w:t>
            </w:r>
            <w:r>
              <w:rPr>
                <w:rFonts w:ascii="Arial" w:hAnsi="Arial" w:cs="Arial"/>
                <w:sz w:val="20"/>
                <w:szCs w:val="20"/>
              </w:rPr>
              <w:t>delovnih mestih</w:t>
            </w:r>
            <w:r w:rsidRPr="00E63209">
              <w:rPr>
                <w:rFonts w:ascii="Arial" w:hAnsi="Arial" w:cs="Arial"/>
                <w:sz w:val="20"/>
                <w:szCs w:val="20"/>
              </w:rPr>
              <w:t xml:space="preserve"> </w:t>
            </w:r>
          </w:p>
        </w:tc>
        <w:tc>
          <w:tcPr>
            <w:tcW w:w="1316" w:type="dxa"/>
            <w:vMerge w:val="restart"/>
          </w:tcPr>
          <w:p w:rsidR="003D0902" w:rsidRPr="00E63209" w:rsidRDefault="003D0902" w:rsidP="00867C85">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E63209">
              <w:rPr>
                <w:rFonts w:ascii="Arial" w:hAnsi="Arial" w:cs="Arial"/>
                <w:sz w:val="20"/>
                <w:szCs w:val="20"/>
              </w:rPr>
              <w:t>Znižanje emisij TPG,</w:t>
            </w:r>
          </w:p>
          <w:p w:rsidR="003D0902" w:rsidRPr="00E63209" w:rsidRDefault="003D0902" w:rsidP="00867C85">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E63209">
              <w:rPr>
                <w:rFonts w:ascii="Arial" w:hAnsi="Arial" w:cs="Arial"/>
                <w:sz w:val="20"/>
                <w:szCs w:val="20"/>
              </w:rPr>
              <w:t>krepitev odpornosti</w:t>
            </w:r>
            <w:r>
              <w:rPr>
                <w:rFonts w:ascii="Arial" w:hAnsi="Arial" w:cs="Arial"/>
                <w:sz w:val="20"/>
                <w:szCs w:val="20"/>
              </w:rPr>
              <w:t>, prispevek k zniževanju števila brezposelnih oseb</w:t>
            </w:r>
          </w:p>
        </w:tc>
        <w:tc>
          <w:tcPr>
            <w:tcW w:w="1348" w:type="dxa"/>
            <w:vMerge w:val="restart"/>
          </w:tcPr>
          <w:p w:rsidR="003D0902" w:rsidRPr="00E63209" w:rsidRDefault="003D0902" w:rsidP="00867C85">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E63209">
              <w:rPr>
                <w:rFonts w:ascii="Arial" w:hAnsi="Arial" w:cs="Arial"/>
                <w:sz w:val="20"/>
                <w:szCs w:val="20"/>
              </w:rPr>
              <w:t>Generalna direktorica Zavoda za zaposlovanje</w:t>
            </w:r>
          </w:p>
        </w:tc>
        <w:tc>
          <w:tcPr>
            <w:tcW w:w="1445" w:type="dxa"/>
            <w:vMerge w:val="restart"/>
          </w:tcPr>
          <w:p w:rsidR="003D0902" w:rsidRPr="00E63209" w:rsidRDefault="003D0902" w:rsidP="00867C85">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3D0902" w:rsidRPr="00E63209" w:rsidTr="00EC535F">
        <w:trPr>
          <w:cnfStyle w:val="000000100000" w:firstRow="0" w:lastRow="0" w:firstColumn="0" w:lastColumn="0" w:oddVBand="0" w:evenVBand="0" w:oddHBand="1" w:evenHBand="0" w:firstRowFirstColumn="0" w:firstRowLastColumn="0" w:lastRowFirstColumn="0" w:lastRowLastColumn="0"/>
          <w:trHeight w:val="1152"/>
        </w:trPr>
        <w:tc>
          <w:tcPr>
            <w:cnfStyle w:val="001000000000" w:firstRow="0" w:lastRow="0" w:firstColumn="1" w:lastColumn="0" w:oddVBand="0" w:evenVBand="0" w:oddHBand="0" w:evenHBand="0" w:firstRowFirstColumn="0" w:firstRowLastColumn="0" w:lastRowFirstColumn="0" w:lastRowLastColumn="0"/>
            <w:tcW w:w="884" w:type="dxa"/>
            <w:shd w:val="clear" w:color="auto" w:fill="auto"/>
          </w:tcPr>
          <w:p w:rsidR="003D0902" w:rsidRPr="006C07DD" w:rsidRDefault="003D0902" w:rsidP="00867C85">
            <w:pPr>
              <w:rPr>
                <w:rFonts w:ascii="Arial" w:hAnsi="Arial" w:cs="Arial"/>
                <w:b w:val="0"/>
                <w:bCs w:val="0"/>
                <w:sz w:val="20"/>
                <w:szCs w:val="20"/>
              </w:rPr>
            </w:pPr>
            <w:r w:rsidRPr="003D0902">
              <w:rPr>
                <w:rFonts w:ascii="Arial" w:hAnsi="Arial" w:cs="Arial"/>
                <w:b w:val="0"/>
                <w:bCs w:val="0"/>
                <w:sz w:val="20"/>
                <w:szCs w:val="20"/>
              </w:rPr>
              <w:t xml:space="preserve">do </w:t>
            </w:r>
            <w:r w:rsidR="007314CE">
              <w:rPr>
                <w:rFonts w:ascii="Arial" w:hAnsi="Arial" w:cs="Arial"/>
                <w:b w:val="0"/>
                <w:bCs w:val="0"/>
                <w:sz w:val="20"/>
                <w:szCs w:val="20"/>
              </w:rPr>
              <w:t>1</w:t>
            </w:r>
            <w:r w:rsidRPr="003D0902">
              <w:rPr>
                <w:rFonts w:ascii="Arial" w:hAnsi="Arial" w:cs="Arial"/>
                <w:b w:val="0"/>
                <w:bCs w:val="0"/>
                <w:sz w:val="20"/>
                <w:szCs w:val="20"/>
              </w:rPr>
              <w:t xml:space="preserve"> mio EUR</w:t>
            </w:r>
          </w:p>
        </w:tc>
        <w:tc>
          <w:tcPr>
            <w:tcW w:w="648" w:type="dxa"/>
            <w:shd w:val="clear" w:color="auto" w:fill="auto"/>
          </w:tcPr>
          <w:p w:rsidR="003D0902" w:rsidRPr="00931E1B" w:rsidRDefault="00931E1B" w:rsidP="00867C85">
            <w:pPr>
              <w:cnfStyle w:val="000000100000" w:firstRow="0" w:lastRow="0" w:firstColumn="0" w:lastColumn="0" w:oddVBand="0" w:evenVBand="0" w:oddHBand="1" w:evenHBand="0" w:firstRowFirstColumn="0" w:firstRowLastColumn="0" w:lastRowFirstColumn="0" w:lastRowLastColumn="0"/>
              <w:rPr>
                <w:rFonts w:ascii="Arial" w:hAnsi="Arial" w:cs="Arial"/>
                <w:bCs/>
                <w:sz w:val="20"/>
                <w:szCs w:val="20"/>
              </w:rPr>
            </w:pPr>
            <w:r w:rsidRPr="00931E1B">
              <w:rPr>
                <w:rFonts w:ascii="Arial" w:hAnsi="Arial" w:cs="Arial"/>
                <w:bCs/>
                <w:sz w:val="20"/>
                <w:szCs w:val="20"/>
              </w:rPr>
              <w:t xml:space="preserve">do </w:t>
            </w:r>
            <w:r w:rsidR="007314CE">
              <w:rPr>
                <w:rFonts w:ascii="Arial" w:hAnsi="Arial" w:cs="Arial"/>
                <w:bCs/>
                <w:sz w:val="20"/>
                <w:szCs w:val="20"/>
              </w:rPr>
              <w:t>1</w:t>
            </w:r>
            <w:r w:rsidR="003D0902" w:rsidRPr="00931E1B">
              <w:rPr>
                <w:rFonts w:ascii="Arial" w:hAnsi="Arial" w:cs="Arial"/>
                <w:bCs/>
                <w:sz w:val="20"/>
                <w:szCs w:val="20"/>
              </w:rPr>
              <w:t xml:space="preserve"> mio EUR </w:t>
            </w:r>
          </w:p>
        </w:tc>
        <w:tc>
          <w:tcPr>
            <w:tcW w:w="647" w:type="dxa"/>
            <w:shd w:val="clear" w:color="auto" w:fill="auto"/>
          </w:tcPr>
          <w:p w:rsidR="003D0902" w:rsidRPr="00931E1B" w:rsidRDefault="00931E1B" w:rsidP="00867C85">
            <w:pPr>
              <w:cnfStyle w:val="000000100000" w:firstRow="0" w:lastRow="0" w:firstColumn="0" w:lastColumn="0" w:oddVBand="0" w:evenVBand="0" w:oddHBand="1" w:evenHBand="0" w:firstRowFirstColumn="0" w:firstRowLastColumn="0" w:lastRowFirstColumn="0" w:lastRowLastColumn="0"/>
              <w:rPr>
                <w:rFonts w:ascii="Arial" w:hAnsi="Arial" w:cs="Arial"/>
                <w:bCs/>
                <w:sz w:val="20"/>
                <w:szCs w:val="20"/>
              </w:rPr>
            </w:pPr>
            <w:r w:rsidRPr="00931E1B">
              <w:rPr>
                <w:rFonts w:ascii="Arial" w:hAnsi="Arial" w:cs="Arial"/>
                <w:bCs/>
                <w:sz w:val="20"/>
                <w:szCs w:val="20"/>
              </w:rPr>
              <w:t xml:space="preserve">do </w:t>
            </w:r>
            <w:r w:rsidR="007314CE">
              <w:rPr>
                <w:rFonts w:ascii="Arial" w:hAnsi="Arial" w:cs="Arial"/>
                <w:bCs/>
                <w:sz w:val="20"/>
                <w:szCs w:val="20"/>
              </w:rPr>
              <w:t>1</w:t>
            </w:r>
            <w:r w:rsidR="003D0902" w:rsidRPr="00931E1B">
              <w:rPr>
                <w:rFonts w:ascii="Arial" w:hAnsi="Arial" w:cs="Arial"/>
                <w:bCs/>
                <w:sz w:val="20"/>
                <w:szCs w:val="20"/>
              </w:rPr>
              <w:t xml:space="preserve"> mio EUR</w:t>
            </w:r>
          </w:p>
        </w:tc>
        <w:tc>
          <w:tcPr>
            <w:tcW w:w="647" w:type="dxa"/>
            <w:shd w:val="clear" w:color="auto" w:fill="auto"/>
          </w:tcPr>
          <w:p w:rsidR="003D0902" w:rsidRPr="00E63209" w:rsidRDefault="00931E1B" w:rsidP="00867C85">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 xml:space="preserve">do </w:t>
            </w:r>
            <w:r w:rsidR="007314CE">
              <w:rPr>
                <w:rFonts w:ascii="Arial" w:hAnsi="Arial" w:cs="Arial"/>
                <w:sz w:val="20"/>
                <w:szCs w:val="20"/>
              </w:rPr>
              <w:t>1</w:t>
            </w:r>
            <w:r w:rsidR="003D0902">
              <w:rPr>
                <w:rFonts w:ascii="Arial" w:hAnsi="Arial" w:cs="Arial"/>
                <w:sz w:val="20"/>
                <w:szCs w:val="20"/>
              </w:rPr>
              <w:t xml:space="preserve"> mio EUR</w:t>
            </w:r>
          </w:p>
        </w:tc>
        <w:tc>
          <w:tcPr>
            <w:tcW w:w="1348" w:type="dxa"/>
            <w:vMerge/>
          </w:tcPr>
          <w:p w:rsidR="003D0902" w:rsidRDefault="003D0902" w:rsidP="00867C85">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1241" w:type="dxa"/>
            <w:vMerge/>
          </w:tcPr>
          <w:p w:rsidR="003D0902" w:rsidRPr="00E63209" w:rsidRDefault="003D0902" w:rsidP="00061EC0">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1316" w:type="dxa"/>
            <w:vMerge/>
          </w:tcPr>
          <w:p w:rsidR="003D0902" w:rsidRPr="00E63209" w:rsidRDefault="003D0902" w:rsidP="00867C85">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1348" w:type="dxa"/>
            <w:vMerge/>
          </w:tcPr>
          <w:p w:rsidR="003D0902" w:rsidRPr="00E63209" w:rsidRDefault="003D0902" w:rsidP="00867C85">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1445" w:type="dxa"/>
            <w:vMerge/>
          </w:tcPr>
          <w:p w:rsidR="003D0902" w:rsidRPr="00E63209" w:rsidRDefault="003D0902" w:rsidP="00867C85">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3D0902" w:rsidRPr="00E63209" w:rsidTr="009C48C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15" w:type="dxa"/>
            <w:gridSpan w:val="6"/>
            <w:shd w:val="clear" w:color="auto" w:fill="D9D9D9" w:themeFill="background1" w:themeFillShade="D9"/>
          </w:tcPr>
          <w:p w:rsidR="00867C85" w:rsidRPr="00E63209" w:rsidRDefault="00827D40" w:rsidP="00827D40">
            <w:pPr>
              <w:rPr>
                <w:rFonts w:ascii="Arial" w:hAnsi="Arial" w:cs="Arial"/>
                <w:sz w:val="20"/>
                <w:szCs w:val="20"/>
              </w:rPr>
            </w:pPr>
            <w:r w:rsidRPr="00E63209">
              <w:rPr>
                <w:rFonts w:ascii="Arial" w:hAnsi="Arial" w:cs="Arial"/>
                <w:sz w:val="20"/>
                <w:szCs w:val="20"/>
              </w:rPr>
              <w:t>Merilo 1:</w:t>
            </w:r>
            <w:r w:rsidR="00AF083B">
              <w:rPr>
                <w:rFonts w:ascii="Arial" w:hAnsi="Arial" w:cs="Arial"/>
                <w:sz w:val="20"/>
                <w:szCs w:val="20"/>
              </w:rPr>
              <w:t xml:space="preserve"> </w:t>
            </w:r>
            <w:r w:rsidRPr="00E63209">
              <w:rPr>
                <w:rFonts w:ascii="Arial" w:hAnsi="Arial" w:cs="Arial"/>
                <w:sz w:val="20"/>
                <w:szCs w:val="20"/>
              </w:rPr>
              <w:t>P</w:t>
            </w:r>
            <w:r w:rsidR="00867C85" w:rsidRPr="00E63209">
              <w:rPr>
                <w:rFonts w:ascii="Arial" w:hAnsi="Arial" w:cs="Arial"/>
                <w:sz w:val="20"/>
                <w:szCs w:val="20"/>
              </w:rPr>
              <w:t>rispev</w:t>
            </w:r>
            <w:r w:rsidRPr="00E63209">
              <w:rPr>
                <w:rFonts w:ascii="Arial" w:hAnsi="Arial" w:cs="Arial"/>
                <w:sz w:val="20"/>
                <w:szCs w:val="20"/>
              </w:rPr>
              <w:t>ek</w:t>
            </w:r>
            <w:r w:rsidR="00AF083B">
              <w:rPr>
                <w:rFonts w:ascii="Arial" w:hAnsi="Arial" w:cs="Arial"/>
                <w:sz w:val="20"/>
                <w:szCs w:val="20"/>
              </w:rPr>
              <w:t xml:space="preserve"> </w:t>
            </w:r>
            <w:r w:rsidR="00867C85" w:rsidRPr="00E63209">
              <w:rPr>
                <w:rFonts w:ascii="Arial" w:hAnsi="Arial" w:cs="Arial"/>
                <w:sz w:val="20"/>
                <w:szCs w:val="20"/>
              </w:rPr>
              <w:t>k ciljem na področj</w:t>
            </w:r>
            <w:r w:rsidRPr="00E63209">
              <w:rPr>
                <w:rFonts w:ascii="Arial" w:hAnsi="Arial" w:cs="Arial"/>
                <w:sz w:val="20"/>
                <w:szCs w:val="20"/>
              </w:rPr>
              <w:t xml:space="preserve">u podnebnih </w:t>
            </w:r>
            <w:r w:rsidRPr="00E63209">
              <w:rPr>
                <w:rFonts w:ascii="Arial" w:hAnsi="Arial" w:cs="Arial"/>
                <w:sz w:val="20"/>
                <w:szCs w:val="20"/>
              </w:rPr>
              <w:lastRenderedPageBreak/>
              <w:t xml:space="preserve">sprememb </w:t>
            </w:r>
          </w:p>
        </w:tc>
        <w:tc>
          <w:tcPr>
            <w:tcW w:w="1316" w:type="dxa"/>
            <w:shd w:val="clear" w:color="auto" w:fill="D9D9D9" w:themeFill="background1" w:themeFillShade="D9"/>
          </w:tcPr>
          <w:p w:rsidR="00867C85" w:rsidRPr="00E63209" w:rsidRDefault="00867C85" w:rsidP="00867C85">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E63209">
              <w:rPr>
                <w:rFonts w:ascii="Arial" w:hAnsi="Arial" w:cs="Arial"/>
                <w:sz w:val="20"/>
                <w:szCs w:val="20"/>
              </w:rPr>
              <w:lastRenderedPageBreak/>
              <w:t>blaženje</w:t>
            </w:r>
          </w:p>
        </w:tc>
        <w:tc>
          <w:tcPr>
            <w:tcW w:w="1348" w:type="dxa"/>
            <w:shd w:val="clear" w:color="auto" w:fill="D9D9D9" w:themeFill="background1" w:themeFillShade="D9"/>
          </w:tcPr>
          <w:p w:rsidR="00867C85" w:rsidRPr="00E63209" w:rsidRDefault="00867C85" w:rsidP="00867C85">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E63209">
              <w:rPr>
                <w:rFonts w:ascii="Arial" w:hAnsi="Arial" w:cs="Arial"/>
                <w:sz w:val="20"/>
                <w:szCs w:val="20"/>
              </w:rPr>
              <w:t>prilagajanje</w:t>
            </w:r>
          </w:p>
        </w:tc>
        <w:tc>
          <w:tcPr>
            <w:tcW w:w="1445" w:type="dxa"/>
            <w:shd w:val="clear" w:color="auto" w:fill="D9D9D9" w:themeFill="background1" w:themeFillShade="D9"/>
          </w:tcPr>
          <w:p w:rsidR="00867C85" w:rsidRPr="00E63209" w:rsidRDefault="00867C85" w:rsidP="00867C85">
            <w:pPr>
              <w:cnfStyle w:val="000000010000" w:firstRow="0" w:lastRow="0" w:firstColumn="0" w:lastColumn="0" w:oddVBand="0" w:evenVBand="0" w:oddHBand="0" w:evenHBand="1" w:firstRowFirstColumn="0" w:firstRowLastColumn="0" w:lastRowFirstColumn="0" w:lastRowLastColumn="0"/>
              <w:rPr>
                <w:rFonts w:ascii="Arial" w:hAnsi="Arial" w:cs="Arial"/>
                <w:b/>
                <w:sz w:val="20"/>
                <w:szCs w:val="20"/>
              </w:rPr>
            </w:pPr>
            <w:r w:rsidRPr="00E63209">
              <w:rPr>
                <w:rFonts w:ascii="Arial" w:hAnsi="Arial" w:cs="Arial"/>
                <w:b/>
                <w:sz w:val="20"/>
                <w:szCs w:val="20"/>
              </w:rPr>
              <w:t xml:space="preserve">blaženje in </w:t>
            </w:r>
            <w:r w:rsidRPr="00E63209">
              <w:rPr>
                <w:rFonts w:ascii="Arial" w:hAnsi="Arial" w:cs="Arial"/>
                <w:b/>
                <w:sz w:val="20"/>
                <w:szCs w:val="20"/>
              </w:rPr>
              <w:lastRenderedPageBreak/>
              <w:t>prilagajanje</w:t>
            </w:r>
          </w:p>
        </w:tc>
      </w:tr>
      <w:tr w:rsidR="00867C85" w:rsidRPr="00E63209" w:rsidTr="009C48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shd w:val="clear" w:color="auto" w:fill="auto"/>
          </w:tcPr>
          <w:p w:rsidR="00867C85" w:rsidRPr="00E63209" w:rsidRDefault="006C55D4" w:rsidP="005A40E8">
            <w:pPr>
              <w:rPr>
                <w:rFonts w:ascii="Arial" w:hAnsi="Arial" w:cs="Arial"/>
                <w:sz w:val="20"/>
                <w:szCs w:val="20"/>
              </w:rPr>
            </w:pPr>
            <w:r w:rsidRPr="00E63209">
              <w:rPr>
                <w:rFonts w:ascii="Arial" w:hAnsi="Arial" w:cs="Arial"/>
                <w:b w:val="0"/>
                <w:sz w:val="20"/>
                <w:szCs w:val="20"/>
              </w:rPr>
              <w:lastRenderedPageBreak/>
              <w:t xml:space="preserve">Ukrep bo imel </w:t>
            </w:r>
            <w:r w:rsidR="00867C85" w:rsidRPr="00E63209">
              <w:rPr>
                <w:rFonts w:ascii="Arial" w:hAnsi="Arial" w:cs="Arial"/>
                <w:b w:val="0"/>
                <w:sz w:val="20"/>
                <w:szCs w:val="20"/>
              </w:rPr>
              <w:t xml:space="preserve">raznovrstne učinke, predvsem na področju zmanjševanja emisij toplogrednih plinov, povečanje deleža OVE, zmanjšanju izpostavljenosti vplivom podnebnih sprememb, povečevanja odpornosti na vplive podnebnih sprememb in povečevanja prilagoditvenih sposobnosti. Z ukrepom </w:t>
            </w:r>
            <w:r w:rsidR="005A40E8">
              <w:rPr>
                <w:rFonts w:ascii="Arial" w:hAnsi="Arial" w:cs="Arial"/>
                <w:b w:val="0"/>
                <w:sz w:val="20"/>
                <w:szCs w:val="20"/>
              </w:rPr>
              <w:t xml:space="preserve">se </w:t>
            </w:r>
            <w:r w:rsidR="00867C85" w:rsidRPr="00E63209">
              <w:rPr>
                <w:rFonts w:ascii="Arial" w:hAnsi="Arial" w:cs="Arial"/>
                <w:b w:val="0"/>
                <w:sz w:val="20"/>
                <w:szCs w:val="20"/>
              </w:rPr>
              <w:t>želi tako profitne kot neprofitne subjekte usmeriti v povečevanje aktivnosti, ki bodo prispevale k</w:t>
            </w:r>
            <w:r w:rsidR="00867C85" w:rsidRPr="00E63209">
              <w:rPr>
                <w:rFonts w:ascii="Arial" w:hAnsi="Arial" w:cs="Arial"/>
                <w:sz w:val="20"/>
                <w:szCs w:val="20"/>
              </w:rPr>
              <w:t xml:space="preserve"> </w:t>
            </w:r>
            <w:r w:rsidR="00867C85" w:rsidRPr="00E63209">
              <w:rPr>
                <w:rFonts w:ascii="Arial" w:hAnsi="Arial" w:cs="Arial"/>
                <w:b w:val="0"/>
                <w:sz w:val="20"/>
                <w:szCs w:val="20"/>
              </w:rPr>
              <w:t xml:space="preserve">tranziciji v </w:t>
            </w:r>
            <w:proofErr w:type="spellStart"/>
            <w:r w:rsidR="00867C85" w:rsidRPr="00E63209">
              <w:rPr>
                <w:rFonts w:ascii="Arial" w:hAnsi="Arial" w:cs="Arial"/>
                <w:b w:val="0"/>
                <w:sz w:val="20"/>
                <w:szCs w:val="20"/>
              </w:rPr>
              <w:t>nizkooglično</w:t>
            </w:r>
            <w:proofErr w:type="spellEnd"/>
            <w:r w:rsidR="00867C85" w:rsidRPr="00E63209">
              <w:rPr>
                <w:rFonts w:ascii="Arial" w:hAnsi="Arial" w:cs="Arial"/>
                <w:b w:val="0"/>
                <w:sz w:val="20"/>
                <w:szCs w:val="20"/>
              </w:rPr>
              <w:t xml:space="preserve"> družbo</w:t>
            </w:r>
            <w:r w:rsidR="00867C85" w:rsidRPr="00E63209">
              <w:rPr>
                <w:rFonts w:ascii="Arial" w:hAnsi="Arial" w:cs="Arial"/>
                <w:sz w:val="20"/>
                <w:szCs w:val="20"/>
              </w:rPr>
              <w:t>.</w:t>
            </w:r>
            <w:r w:rsidR="00AF083B">
              <w:rPr>
                <w:rFonts w:ascii="Arial" w:hAnsi="Arial" w:cs="Arial"/>
                <w:sz w:val="20"/>
                <w:szCs w:val="20"/>
              </w:rPr>
              <w:t xml:space="preserve"> </w:t>
            </w:r>
          </w:p>
        </w:tc>
      </w:tr>
      <w:tr w:rsidR="003D0902" w:rsidRPr="00E63209" w:rsidTr="00F660F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15" w:type="dxa"/>
            <w:gridSpan w:val="6"/>
            <w:shd w:val="clear" w:color="auto" w:fill="D9D9D9" w:themeFill="background1" w:themeFillShade="D9"/>
          </w:tcPr>
          <w:p w:rsidR="00867C85" w:rsidRPr="00E63209" w:rsidRDefault="00827D40" w:rsidP="00827D40">
            <w:pPr>
              <w:rPr>
                <w:rFonts w:ascii="Arial" w:hAnsi="Arial" w:cs="Arial"/>
                <w:sz w:val="20"/>
                <w:szCs w:val="20"/>
              </w:rPr>
            </w:pPr>
            <w:r w:rsidRPr="00E63209">
              <w:rPr>
                <w:rFonts w:ascii="Arial" w:hAnsi="Arial" w:cs="Arial"/>
                <w:sz w:val="20"/>
                <w:szCs w:val="20"/>
              </w:rPr>
              <w:t>Merilo 2: I</w:t>
            </w:r>
            <w:r w:rsidR="00867C85" w:rsidRPr="00E63209">
              <w:rPr>
                <w:rFonts w:ascii="Arial" w:hAnsi="Arial" w:cs="Arial"/>
                <w:sz w:val="20"/>
                <w:szCs w:val="20"/>
              </w:rPr>
              <w:t>zpol</w:t>
            </w:r>
            <w:r w:rsidRPr="00E63209">
              <w:rPr>
                <w:rFonts w:ascii="Arial" w:hAnsi="Arial" w:cs="Arial"/>
                <w:sz w:val="20"/>
                <w:szCs w:val="20"/>
              </w:rPr>
              <w:t>njevanja mednarodnih obveznosti</w:t>
            </w:r>
          </w:p>
        </w:tc>
        <w:tc>
          <w:tcPr>
            <w:tcW w:w="1316" w:type="dxa"/>
            <w:shd w:val="clear" w:color="auto" w:fill="D9D9D9" w:themeFill="background1" w:themeFillShade="D9"/>
          </w:tcPr>
          <w:p w:rsidR="00867C85" w:rsidRPr="00E63209" w:rsidRDefault="00867C85" w:rsidP="00867C85">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E63209">
              <w:rPr>
                <w:rFonts w:ascii="Arial" w:hAnsi="Arial" w:cs="Arial"/>
                <w:sz w:val="20"/>
                <w:szCs w:val="20"/>
              </w:rPr>
              <w:t>da</w:t>
            </w:r>
          </w:p>
        </w:tc>
        <w:tc>
          <w:tcPr>
            <w:tcW w:w="1348" w:type="dxa"/>
            <w:shd w:val="clear" w:color="auto" w:fill="D9D9D9" w:themeFill="background1" w:themeFillShade="D9"/>
          </w:tcPr>
          <w:p w:rsidR="00867C85" w:rsidRPr="00E63209" w:rsidRDefault="00867C85" w:rsidP="00867C85">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E63209">
              <w:rPr>
                <w:rFonts w:ascii="Arial" w:hAnsi="Arial" w:cs="Arial"/>
                <w:sz w:val="20"/>
                <w:szCs w:val="20"/>
              </w:rPr>
              <w:t>ne</w:t>
            </w:r>
          </w:p>
        </w:tc>
        <w:tc>
          <w:tcPr>
            <w:tcW w:w="1445" w:type="dxa"/>
            <w:shd w:val="clear" w:color="auto" w:fill="D9D9D9" w:themeFill="background1" w:themeFillShade="D9"/>
          </w:tcPr>
          <w:p w:rsidR="00867C85" w:rsidRPr="00E63209" w:rsidRDefault="00867C85" w:rsidP="00867C85">
            <w:pPr>
              <w:cnfStyle w:val="000000010000" w:firstRow="0" w:lastRow="0" w:firstColumn="0" w:lastColumn="0" w:oddVBand="0" w:evenVBand="0" w:oddHBand="0" w:evenHBand="1" w:firstRowFirstColumn="0" w:firstRowLastColumn="0" w:lastRowFirstColumn="0" w:lastRowLastColumn="0"/>
              <w:rPr>
                <w:rFonts w:ascii="Arial" w:hAnsi="Arial" w:cs="Arial"/>
                <w:b/>
                <w:sz w:val="20"/>
                <w:szCs w:val="20"/>
              </w:rPr>
            </w:pPr>
            <w:r w:rsidRPr="00E63209">
              <w:rPr>
                <w:rFonts w:ascii="Arial" w:hAnsi="Arial" w:cs="Arial"/>
                <w:b/>
                <w:sz w:val="20"/>
                <w:szCs w:val="20"/>
              </w:rPr>
              <w:t>posredno</w:t>
            </w:r>
          </w:p>
        </w:tc>
      </w:tr>
      <w:tr w:rsidR="00867C85" w:rsidRPr="00E63209" w:rsidTr="009C48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shd w:val="clear" w:color="auto" w:fill="auto"/>
          </w:tcPr>
          <w:p w:rsidR="00867C85" w:rsidRPr="00E63209" w:rsidRDefault="00867C85" w:rsidP="00867C85">
            <w:pPr>
              <w:rPr>
                <w:rFonts w:ascii="Arial" w:hAnsi="Arial" w:cs="Arial"/>
                <w:b w:val="0"/>
                <w:sz w:val="20"/>
                <w:szCs w:val="20"/>
              </w:rPr>
            </w:pPr>
            <w:r w:rsidRPr="00E63209">
              <w:rPr>
                <w:rFonts w:ascii="Arial" w:hAnsi="Arial" w:cs="Arial"/>
                <w:b w:val="0"/>
                <w:sz w:val="20"/>
                <w:szCs w:val="20"/>
              </w:rPr>
              <w:t xml:space="preserve">Ukrep bo posredno prispeval k izpolnjevanju mednarodnih obveznosti v okviru svetovnih podnebnih prizadevanj v skladu s Pariškim sporazumom. </w:t>
            </w:r>
          </w:p>
        </w:tc>
      </w:tr>
      <w:tr w:rsidR="003D0902" w:rsidRPr="00E63209" w:rsidTr="00F660F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15" w:type="dxa"/>
            <w:gridSpan w:val="6"/>
            <w:shd w:val="clear" w:color="auto" w:fill="D9D9D9" w:themeFill="background1" w:themeFillShade="D9"/>
          </w:tcPr>
          <w:p w:rsidR="00867C85" w:rsidRPr="00E63209" w:rsidRDefault="00827D40" w:rsidP="00827D40">
            <w:pPr>
              <w:rPr>
                <w:rFonts w:ascii="Arial" w:hAnsi="Arial" w:cs="Arial"/>
                <w:sz w:val="20"/>
                <w:szCs w:val="20"/>
              </w:rPr>
            </w:pPr>
            <w:r w:rsidRPr="00E63209">
              <w:rPr>
                <w:rFonts w:ascii="Arial" w:hAnsi="Arial" w:cs="Arial"/>
                <w:sz w:val="20"/>
                <w:szCs w:val="20"/>
              </w:rPr>
              <w:t>Merilo 3: Dodana vrednost</w:t>
            </w:r>
          </w:p>
        </w:tc>
        <w:tc>
          <w:tcPr>
            <w:tcW w:w="1316" w:type="dxa"/>
            <w:shd w:val="clear" w:color="auto" w:fill="D9D9D9" w:themeFill="background1" w:themeFillShade="D9"/>
          </w:tcPr>
          <w:p w:rsidR="00867C85" w:rsidRPr="00E63209" w:rsidRDefault="00867C85" w:rsidP="00867C85">
            <w:pPr>
              <w:cnfStyle w:val="000000010000" w:firstRow="0" w:lastRow="0" w:firstColumn="0" w:lastColumn="0" w:oddVBand="0" w:evenVBand="0" w:oddHBand="0" w:evenHBand="1" w:firstRowFirstColumn="0" w:firstRowLastColumn="0" w:lastRowFirstColumn="0" w:lastRowLastColumn="0"/>
              <w:rPr>
                <w:rFonts w:ascii="Arial" w:hAnsi="Arial" w:cs="Arial"/>
                <w:b/>
                <w:sz w:val="20"/>
                <w:szCs w:val="20"/>
              </w:rPr>
            </w:pPr>
            <w:r w:rsidRPr="00E63209">
              <w:rPr>
                <w:rFonts w:ascii="Arial" w:hAnsi="Arial" w:cs="Arial"/>
                <w:b/>
                <w:sz w:val="20"/>
                <w:szCs w:val="20"/>
              </w:rPr>
              <w:t>da</w:t>
            </w:r>
          </w:p>
        </w:tc>
        <w:tc>
          <w:tcPr>
            <w:tcW w:w="1348" w:type="dxa"/>
            <w:shd w:val="clear" w:color="auto" w:fill="D9D9D9" w:themeFill="background1" w:themeFillShade="D9"/>
          </w:tcPr>
          <w:p w:rsidR="00867C85" w:rsidRPr="00E63209" w:rsidRDefault="00867C85" w:rsidP="00867C85">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E63209">
              <w:rPr>
                <w:rFonts w:ascii="Arial" w:hAnsi="Arial" w:cs="Arial"/>
                <w:sz w:val="20"/>
                <w:szCs w:val="20"/>
              </w:rPr>
              <w:t>ne</w:t>
            </w:r>
          </w:p>
        </w:tc>
        <w:tc>
          <w:tcPr>
            <w:tcW w:w="1445" w:type="dxa"/>
            <w:shd w:val="clear" w:color="auto" w:fill="D9D9D9" w:themeFill="background1" w:themeFillShade="D9"/>
          </w:tcPr>
          <w:p w:rsidR="00867C85" w:rsidRPr="00E63209" w:rsidRDefault="00867C85" w:rsidP="00867C85">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E63209">
              <w:rPr>
                <w:rFonts w:ascii="Arial" w:hAnsi="Arial" w:cs="Arial"/>
                <w:sz w:val="20"/>
                <w:szCs w:val="20"/>
              </w:rPr>
              <w:t>posredno</w:t>
            </w:r>
          </w:p>
        </w:tc>
      </w:tr>
      <w:tr w:rsidR="00867C85" w:rsidRPr="00E63209" w:rsidTr="009C48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shd w:val="clear" w:color="auto" w:fill="auto"/>
          </w:tcPr>
          <w:p w:rsidR="00867C85" w:rsidRPr="00E63209" w:rsidRDefault="00867C85" w:rsidP="006C5B3B">
            <w:pPr>
              <w:rPr>
                <w:rFonts w:ascii="Arial" w:hAnsi="Arial" w:cs="Arial"/>
                <w:b w:val="0"/>
                <w:sz w:val="20"/>
                <w:szCs w:val="20"/>
                <w:lang w:eastAsia="sl-SI"/>
              </w:rPr>
            </w:pPr>
            <w:r w:rsidRPr="00E63209">
              <w:rPr>
                <w:rFonts w:ascii="Arial" w:hAnsi="Arial" w:cs="Arial"/>
                <w:b w:val="0"/>
                <w:sz w:val="20"/>
                <w:szCs w:val="20"/>
              </w:rPr>
              <w:t xml:space="preserve">Ukrep dopolnjuje prizadevanja MDDSZEM na področju aktivne politike zaposlovanja (APZ). Ukrep hkrati dopolnjuje prizadevanja določena </w:t>
            </w:r>
            <w:r w:rsidRPr="00E63209">
              <w:rPr>
                <w:rFonts w:ascii="Arial" w:hAnsi="Arial" w:cs="Arial"/>
                <w:b w:val="0"/>
                <w:i/>
                <w:sz w:val="20"/>
                <w:szCs w:val="20"/>
                <w:lang w:eastAsia="sl-SI"/>
              </w:rPr>
              <w:t xml:space="preserve">Operativnem programu za izvajanje evropske kohezijske politike v obdobju 2014–2020, </w:t>
            </w:r>
            <w:r w:rsidRPr="00E63209">
              <w:rPr>
                <w:rFonts w:ascii="Arial" w:hAnsi="Arial" w:cs="Arial"/>
                <w:b w:val="0"/>
                <w:sz w:val="20"/>
                <w:szCs w:val="20"/>
                <w:lang w:eastAsia="sl-SI"/>
              </w:rPr>
              <w:t>predvsem na področju spodbujanja zaposlovanja (2.8) in socialn</w:t>
            </w:r>
            <w:r w:rsidR="006C5B3B">
              <w:rPr>
                <w:rFonts w:ascii="Arial" w:hAnsi="Arial" w:cs="Arial"/>
                <w:b w:val="0"/>
                <w:sz w:val="20"/>
                <w:szCs w:val="20"/>
                <w:lang w:eastAsia="sl-SI"/>
              </w:rPr>
              <w:t xml:space="preserve">e vključenosti (2.9). Spodbude za zelena delovna mesta </w:t>
            </w:r>
            <w:r w:rsidRPr="00E63209">
              <w:rPr>
                <w:rFonts w:ascii="Arial" w:hAnsi="Arial" w:cs="Arial"/>
                <w:b w:val="0"/>
                <w:sz w:val="20"/>
                <w:szCs w:val="20"/>
                <w:lang w:eastAsia="sl-SI"/>
              </w:rPr>
              <w:t xml:space="preserve">bodo </w:t>
            </w:r>
            <w:r w:rsidR="006C5B3B">
              <w:rPr>
                <w:rFonts w:ascii="Arial" w:hAnsi="Arial" w:cs="Arial"/>
                <w:b w:val="0"/>
                <w:sz w:val="20"/>
                <w:szCs w:val="20"/>
                <w:lang w:eastAsia="sl-SI"/>
              </w:rPr>
              <w:t xml:space="preserve">namenjene </w:t>
            </w:r>
            <w:r w:rsidRPr="00E63209">
              <w:rPr>
                <w:rFonts w:ascii="Arial" w:hAnsi="Arial" w:cs="Arial"/>
                <w:b w:val="0"/>
                <w:sz w:val="20"/>
                <w:szCs w:val="20"/>
                <w:lang w:eastAsia="sl-SI"/>
              </w:rPr>
              <w:t>vzhodni kohezijski regiji, kjer je stanje na trg</w:t>
            </w:r>
            <w:r w:rsidR="00E63209">
              <w:rPr>
                <w:rFonts w:ascii="Arial" w:hAnsi="Arial" w:cs="Arial"/>
                <w:b w:val="0"/>
                <w:sz w:val="20"/>
                <w:szCs w:val="20"/>
                <w:lang w:eastAsia="sl-SI"/>
              </w:rPr>
              <w:t xml:space="preserve">u delovne sile slabše, zato je </w:t>
            </w:r>
            <w:r w:rsidR="006C5B3B">
              <w:rPr>
                <w:rFonts w:ascii="Arial" w:hAnsi="Arial" w:cs="Arial"/>
                <w:b w:val="0"/>
                <w:sz w:val="20"/>
                <w:szCs w:val="20"/>
                <w:lang w:eastAsia="sl-SI"/>
              </w:rPr>
              <w:t xml:space="preserve">dodatno financiranje potrebno. </w:t>
            </w:r>
          </w:p>
        </w:tc>
      </w:tr>
      <w:tr w:rsidR="003D0902" w:rsidRPr="00E63209" w:rsidTr="00F660F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15" w:type="dxa"/>
            <w:gridSpan w:val="6"/>
            <w:shd w:val="clear" w:color="auto" w:fill="D9D9D9" w:themeFill="background1" w:themeFillShade="D9"/>
          </w:tcPr>
          <w:p w:rsidR="00867C85" w:rsidRPr="00E63209" w:rsidRDefault="00827D40" w:rsidP="00827D40">
            <w:pPr>
              <w:rPr>
                <w:rFonts w:ascii="Arial" w:hAnsi="Arial" w:cs="Arial"/>
                <w:sz w:val="20"/>
                <w:szCs w:val="20"/>
              </w:rPr>
            </w:pPr>
            <w:r w:rsidRPr="00E63209">
              <w:rPr>
                <w:rFonts w:ascii="Arial" w:hAnsi="Arial" w:cs="Arial"/>
                <w:sz w:val="20"/>
                <w:szCs w:val="20"/>
              </w:rPr>
              <w:t>Merilo 4: Doseganje</w:t>
            </w:r>
            <w:r w:rsidR="00AF083B">
              <w:rPr>
                <w:rFonts w:ascii="Arial" w:hAnsi="Arial" w:cs="Arial"/>
                <w:sz w:val="20"/>
                <w:szCs w:val="20"/>
              </w:rPr>
              <w:t xml:space="preserve"> </w:t>
            </w:r>
            <w:r w:rsidRPr="00E63209">
              <w:rPr>
                <w:rFonts w:ascii="Arial" w:hAnsi="Arial" w:cs="Arial"/>
                <w:sz w:val="20"/>
                <w:szCs w:val="20"/>
              </w:rPr>
              <w:t>sinergij</w:t>
            </w:r>
            <w:r w:rsidR="00867C85" w:rsidRPr="00E63209">
              <w:rPr>
                <w:rFonts w:ascii="Arial" w:hAnsi="Arial" w:cs="Arial"/>
                <w:sz w:val="20"/>
                <w:szCs w:val="20"/>
              </w:rPr>
              <w:t xml:space="preserve"> </w:t>
            </w:r>
          </w:p>
        </w:tc>
        <w:tc>
          <w:tcPr>
            <w:tcW w:w="1316" w:type="dxa"/>
            <w:shd w:val="clear" w:color="auto" w:fill="D9D9D9" w:themeFill="background1" w:themeFillShade="D9"/>
          </w:tcPr>
          <w:p w:rsidR="00867C85" w:rsidRPr="00E63209" w:rsidRDefault="00867C85" w:rsidP="00867C85">
            <w:pPr>
              <w:cnfStyle w:val="000000010000" w:firstRow="0" w:lastRow="0" w:firstColumn="0" w:lastColumn="0" w:oddVBand="0" w:evenVBand="0" w:oddHBand="0" w:evenHBand="1" w:firstRowFirstColumn="0" w:firstRowLastColumn="0" w:lastRowFirstColumn="0" w:lastRowLastColumn="0"/>
              <w:rPr>
                <w:rFonts w:ascii="Arial" w:hAnsi="Arial" w:cs="Arial"/>
                <w:b/>
                <w:sz w:val="20"/>
                <w:szCs w:val="20"/>
              </w:rPr>
            </w:pPr>
            <w:r w:rsidRPr="00E63209">
              <w:rPr>
                <w:rFonts w:ascii="Arial" w:hAnsi="Arial" w:cs="Arial"/>
                <w:b/>
                <w:sz w:val="20"/>
                <w:szCs w:val="20"/>
              </w:rPr>
              <w:t xml:space="preserve">da </w:t>
            </w:r>
          </w:p>
        </w:tc>
        <w:tc>
          <w:tcPr>
            <w:tcW w:w="1348" w:type="dxa"/>
            <w:shd w:val="clear" w:color="auto" w:fill="D9D9D9" w:themeFill="background1" w:themeFillShade="D9"/>
          </w:tcPr>
          <w:p w:rsidR="00867C85" w:rsidRPr="00E63209" w:rsidRDefault="00867C85" w:rsidP="00867C85">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E63209">
              <w:rPr>
                <w:rFonts w:ascii="Arial" w:hAnsi="Arial" w:cs="Arial"/>
                <w:sz w:val="20"/>
                <w:szCs w:val="20"/>
              </w:rPr>
              <w:t>ne</w:t>
            </w:r>
          </w:p>
        </w:tc>
        <w:tc>
          <w:tcPr>
            <w:tcW w:w="1445" w:type="dxa"/>
            <w:shd w:val="clear" w:color="auto" w:fill="D9D9D9" w:themeFill="background1" w:themeFillShade="D9"/>
          </w:tcPr>
          <w:p w:rsidR="00867C85" w:rsidRPr="00E63209" w:rsidRDefault="00867C85" w:rsidP="00867C85">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E63209">
              <w:rPr>
                <w:rFonts w:ascii="Arial" w:hAnsi="Arial" w:cs="Arial"/>
                <w:sz w:val="20"/>
                <w:szCs w:val="20"/>
              </w:rPr>
              <w:t>neopredeljeno</w:t>
            </w:r>
          </w:p>
        </w:tc>
      </w:tr>
      <w:tr w:rsidR="00867C85" w:rsidRPr="00E63209" w:rsidTr="009C48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shd w:val="clear" w:color="auto" w:fill="auto"/>
          </w:tcPr>
          <w:p w:rsidR="00867C85" w:rsidRPr="00E63209" w:rsidRDefault="00867C85" w:rsidP="00867C85">
            <w:pPr>
              <w:rPr>
                <w:rFonts w:ascii="Arial" w:hAnsi="Arial" w:cs="Arial"/>
                <w:b w:val="0"/>
                <w:i/>
                <w:sz w:val="20"/>
                <w:szCs w:val="20"/>
                <w:lang w:eastAsia="sl-SI"/>
              </w:rPr>
            </w:pPr>
            <w:r w:rsidRPr="00E63209">
              <w:rPr>
                <w:rFonts w:ascii="Arial" w:hAnsi="Arial" w:cs="Arial"/>
                <w:b w:val="0"/>
                <w:sz w:val="20"/>
                <w:szCs w:val="20"/>
              </w:rPr>
              <w:t>Ukrep je namenjen doseganja sinergij na področju podnebne politike in zaposlenosti. Javna dela so namenjena najbolj ranljivim skupinam, ki bodo prek programa vključeni v družbo, s čimer si bodo izboljšali socialni položaj in zaposlitvene možnosti v prihodnosti. Stopnja brezposelnosti je v vzhodni kohezijski regiji višja kot v zahodni, novo zaposlovanje pa poleg socialnega položaja zaposlenih lahko prispeva tudi k boljšemu regionalnemu razvoju. Nove zaposlitve in vključenost v javna dela bodo posredno koristila tudi gospodarskih subjektom, predvsem z ustvarjanjem dodatnega povpraševanja</w:t>
            </w:r>
            <w:r w:rsidR="006C5B3B">
              <w:rPr>
                <w:rFonts w:ascii="Arial" w:hAnsi="Arial" w:cs="Arial"/>
                <w:b w:val="0"/>
                <w:sz w:val="20"/>
                <w:szCs w:val="20"/>
              </w:rPr>
              <w:t xml:space="preserve"> in razvijanja zelenih dejavnosti in storitev</w:t>
            </w:r>
            <w:r w:rsidRPr="00E63209">
              <w:rPr>
                <w:rFonts w:ascii="Arial" w:hAnsi="Arial" w:cs="Arial"/>
                <w:b w:val="0"/>
                <w:sz w:val="20"/>
                <w:szCs w:val="20"/>
              </w:rPr>
              <w:t xml:space="preserve">. </w:t>
            </w:r>
          </w:p>
        </w:tc>
      </w:tr>
      <w:tr w:rsidR="003D0902" w:rsidRPr="00E63209" w:rsidTr="009C48C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15" w:type="dxa"/>
            <w:gridSpan w:val="6"/>
            <w:shd w:val="clear" w:color="auto" w:fill="D9D9D9" w:themeFill="background1" w:themeFillShade="D9"/>
          </w:tcPr>
          <w:p w:rsidR="00867C85" w:rsidRPr="00E63209" w:rsidRDefault="00827D40" w:rsidP="00827D40">
            <w:pPr>
              <w:rPr>
                <w:rFonts w:ascii="Arial" w:hAnsi="Arial" w:cs="Arial"/>
                <w:sz w:val="20"/>
                <w:szCs w:val="20"/>
              </w:rPr>
            </w:pPr>
            <w:r w:rsidRPr="00E63209">
              <w:rPr>
                <w:rFonts w:ascii="Arial" w:hAnsi="Arial" w:cs="Arial"/>
                <w:sz w:val="20"/>
                <w:szCs w:val="20"/>
              </w:rPr>
              <w:t>Merilo 5: U</w:t>
            </w:r>
            <w:r w:rsidR="00867C85" w:rsidRPr="00E63209">
              <w:rPr>
                <w:rFonts w:ascii="Arial" w:hAnsi="Arial" w:cs="Arial"/>
                <w:sz w:val="20"/>
                <w:szCs w:val="20"/>
              </w:rPr>
              <w:t xml:space="preserve">činkovitosti: </w:t>
            </w:r>
          </w:p>
        </w:tc>
        <w:tc>
          <w:tcPr>
            <w:tcW w:w="1316" w:type="dxa"/>
            <w:shd w:val="clear" w:color="auto" w:fill="D9D9D9" w:themeFill="background1" w:themeFillShade="D9"/>
          </w:tcPr>
          <w:p w:rsidR="00867C85" w:rsidRPr="00E63209" w:rsidRDefault="00867C85" w:rsidP="00867C85">
            <w:pPr>
              <w:cnfStyle w:val="000000010000" w:firstRow="0" w:lastRow="0" w:firstColumn="0" w:lastColumn="0" w:oddVBand="0" w:evenVBand="0" w:oddHBand="0" w:evenHBand="1" w:firstRowFirstColumn="0" w:firstRowLastColumn="0" w:lastRowFirstColumn="0" w:lastRowLastColumn="0"/>
              <w:rPr>
                <w:rFonts w:ascii="Arial" w:hAnsi="Arial" w:cs="Arial"/>
                <w:b/>
                <w:sz w:val="20"/>
                <w:szCs w:val="20"/>
              </w:rPr>
            </w:pPr>
            <w:r w:rsidRPr="00E63209">
              <w:rPr>
                <w:rFonts w:ascii="Arial" w:hAnsi="Arial" w:cs="Arial"/>
                <w:b/>
                <w:sz w:val="20"/>
                <w:szCs w:val="20"/>
              </w:rPr>
              <w:t>da</w:t>
            </w:r>
          </w:p>
        </w:tc>
        <w:tc>
          <w:tcPr>
            <w:tcW w:w="1348" w:type="dxa"/>
            <w:shd w:val="clear" w:color="auto" w:fill="D9D9D9" w:themeFill="background1" w:themeFillShade="D9"/>
          </w:tcPr>
          <w:p w:rsidR="00867C85" w:rsidRPr="00E63209" w:rsidRDefault="00867C85" w:rsidP="00867C85">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E63209">
              <w:rPr>
                <w:rFonts w:ascii="Arial" w:hAnsi="Arial" w:cs="Arial"/>
                <w:sz w:val="20"/>
                <w:szCs w:val="20"/>
              </w:rPr>
              <w:t>ne</w:t>
            </w:r>
          </w:p>
        </w:tc>
        <w:tc>
          <w:tcPr>
            <w:tcW w:w="1445" w:type="dxa"/>
            <w:shd w:val="clear" w:color="auto" w:fill="D9D9D9" w:themeFill="background1" w:themeFillShade="D9"/>
          </w:tcPr>
          <w:p w:rsidR="00867C85" w:rsidRPr="00E63209" w:rsidRDefault="00867C85" w:rsidP="00867C85">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E63209">
              <w:rPr>
                <w:rFonts w:ascii="Arial" w:hAnsi="Arial" w:cs="Arial"/>
                <w:sz w:val="20"/>
                <w:szCs w:val="20"/>
              </w:rPr>
              <w:t>neopredeljeno</w:t>
            </w:r>
          </w:p>
        </w:tc>
      </w:tr>
      <w:tr w:rsidR="00867C85" w:rsidRPr="00E63209" w:rsidTr="009C48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shd w:val="clear" w:color="auto" w:fill="auto"/>
          </w:tcPr>
          <w:p w:rsidR="002C3697" w:rsidRDefault="002C3697" w:rsidP="00867C85">
            <w:pPr>
              <w:rPr>
                <w:rFonts w:ascii="Arial" w:hAnsi="Arial" w:cs="Arial"/>
                <w:b w:val="0"/>
                <w:sz w:val="20"/>
                <w:szCs w:val="20"/>
              </w:rPr>
            </w:pPr>
          </w:p>
          <w:p w:rsidR="00867C85" w:rsidRPr="00E63209" w:rsidRDefault="00867C85" w:rsidP="00867C85">
            <w:pPr>
              <w:rPr>
                <w:rFonts w:ascii="Arial" w:hAnsi="Arial" w:cs="Arial"/>
                <w:b w:val="0"/>
                <w:sz w:val="20"/>
                <w:szCs w:val="20"/>
              </w:rPr>
            </w:pPr>
            <w:r w:rsidRPr="00E63209">
              <w:rPr>
                <w:rFonts w:ascii="Arial" w:hAnsi="Arial" w:cs="Arial"/>
                <w:b w:val="0"/>
                <w:sz w:val="20"/>
                <w:szCs w:val="20"/>
              </w:rPr>
              <w:t xml:space="preserve">Del novega zaposlovanja glede na dosedanje trende pričakujemo v dejavnostih, ki se neposredno ukvarjajo z URE in OVE. </w:t>
            </w:r>
          </w:p>
          <w:p w:rsidR="00867C85" w:rsidRPr="00E63209" w:rsidRDefault="00867C85" w:rsidP="00867C85">
            <w:pPr>
              <w:rPr>
                <w:rFonts w:ascii="Arial" w:hAnsi="Arial" w:cs="Arial"/>
                <w:sz w:val="20"/>
                <w:szCs w:val="20"/>
              </w:rPr>
            </w:pPr>
          </w:p>
        </w:tc>
      </w:tr>
      <w:tr w:rsidR="003D0902" w:rsidRPr="00E63209" w:rsidTr="009C48C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15" w:type="dxa"/>
            <w:gridSpan w:val="6"/>
            <w:shd w:val="clear" w:color="auto" w:fill="D9D9D9" w:themeFill="background1" w:themeFillShade="D9"/>
          </w:tcPr>
          <w:p w:rsidR="00867C85" w:rsidRPr="00E63209" w:rsidRDefault="00827D40" w:rsidP="00827D40">
            <w:pPr>
              <w:rPr>
                <w:rFonts w:ascii="Arial" w:hAnsi="Arial" w:cs="Arial"/>
                <w:sz w:val="20"/>
                <w:szCs w:val="20"/>
              </w:rPr>
            </w:pPr>
            <w:r w:rsidRPr="00E63209">
              <w:rPr>
                <w:rFonts w:ascii="Arial" w:hAnsi="Arial" w:cs="Arial"/>
                <w:sz w:val="20"/>
                <w:szCs w:val="20"/>
              </w:rPr>
              <w:t>Merilo 6: P</w:t>
            </w:r>
            <w:r w:rsidR="00867C85" w:rsidRPr="00E63209">
              <w:rPr>
                <w:rFonts w:ascii="Arial" w:hAnsi="Arial" w:cs="Arial"/>
                <w:sz w:val="20"/>
                <w:szCs w:val="20"/>
              </w:rPr>
              <w:t>ripravljenosti za izvedbo:</w:t>
            </w:r>
          </w:p>
        </w:tc>
        <w:tc>
          <w:tcPr>
            <w:tcW w:w="1316" w:type="dxa"/>
            <w:shd w:val="clear" w:color="auto" w:fill="D9D9D9" w:themeFill="background1" w:themeFillShade="D9"/>
          </w:tcPr>
          <w:p w:rsidR="00867C85" w:rsidRPr="00E63209" w:rsidRDefault="00867C85" w:rsidP="00867C85">
            <w:pPr>
              <w:cnfStyle w:val="000000010000" w:firstRow="0" w:lastRow="0" w:firstColumn="0" w:lastColumn="0" w:oddVBand="0" w:evenVBand="0" w:oddHBand="0" w:evenHBand="1" w:firstRowFirstColumn="0" w:firstRowLastColumn="0" w:lastRowFirstColumn="0" w:lastRowLastColumn="0"/>
              <w:rPr>
                <w:rFonts w:ascii="Arial" w:hAnsi="Arial" w:cs="Arial"/>
                <w:b/>
                <w:sz w:val="20"/>
                <w:szCs w:val="20"/>
              </w:rPr>
            </w:pPr>
            <w:r w:rsidRPr="00E63209">
              <w:rPr>
                <w:rFonts w:ascii="Arial" w:hAnsi="Arial" w:cs="Arial"/>
                <w:b/>
                <w:sz w:val="20"/>
                <w:szCs w:val="20"/>
              </w:rPr>
              <w:t>kratek rok</w:t>
            </w:r>
          </w:p>
        </w:tc>
        <w:tc>
          <w:tcPr>
            <w:tcW w:w="1348" w:type="dxa"/>
            <w:shd w:val="clear" w:color="auto" w:fill="D9D9D9" w:themeFill="background1" w:themeFillShade="D9"/>
          </w:tcPr>
          <w:p w:rsidR="00867C85" w:rsidRPr="00E63209" w:rsidRDefault="00867C85" w:rsidP="00867C85">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E63209">
              <w:rPr>
                <w:rFonts w:ascii="Arial" w:hAnsi="Arial" w:cs="Arial"/>
                <w:sz w:val="20"/>
                <w:szCs w:val="20"/>
              </w:rPr>
              <w:t>srednji rok</w:t>
            </w:r>
          </w:p>
        </w:tc>
        <w:tc>
          <w:tcPr>
            <w:tcW w:w="1445" w:type="dxa"/>
            <w:shd w:val="clear" w:color="auto" w:fill="D9D9D9" w:themeFill="background1" w:themeFillShade="D9"/>
          </w:tcPr>
          <w:p w:rsidR="00867C85" w:rsidRPr="00E63209" w:rsidRDefault="00867C85" w:rsidP="00867C85">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E63209">
              <w:rPr>
                <w:rFonts w:ascii="Arial" w:hAnsi="Arial" w:cs="Arial"/>
                <w:sz w:val="20"/>
                <w:szCs w:val="20"/>
              </w:rPr>
              <w:t>dolgi rok</w:t>
            </w:r>
          </w:p>
        </w:tc>
      </w:tr>
      <w:tr w:rsidR="00867C85" w:rsidRPr="00E63209" w:rsidTr="009C48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shd w:val="clear" w:color="auto" w:fill="auto"/>
          </w:tcPr>
          <w:p w:rsidR="002C3697" w:rsidRDefault="002C3697" w:rsidP="006C55D4">
            <w:pPr>
              <w:rPr>
                <w:rFonts w:ascii="Arial" w:hAnsi="Arial" w:cs="Arial"/>
                <w:b w:val="0"/>
                <w:sz w:val="20"/>
                <w:szCs w:val="20"/>
              </w:rPr>
            </w:pPr>
          </w:p>
          <w:p w:rsidR="002C3697" w:rsidRPr="00E63209" w:rsidRDefault="00867C85" w:rsidP="004F39B7">
            <w:pPr>
              <w:rPr>
                <w:rFonts w:ascii="Arial" w:hAnsi="Arial" w:cs="Arial"/>
                <w:b w:val="0"/>
                <w:i/>
                <w:sz w:val="20"/>
                <w:szCs w:val="20"/>
              </w:rPr>
            </w:pPr>
            <w:r w:rsidRPr="00E63209">
              <w:rPr>
                <w:rFonts w:ascii="Arial" w:hAnsi="Arial" w:cs="Arial"/>
                <w:b w:val="0"/>
                <w:sz w:val="20"/>
                <w:szCs w:val="20"/>
              </w:rPr>
              <w:t xml:space="preserve">Ukrep bo mogoče začeti izvajati v </w:t>
            </w:r>
            <w:r w:rsidR="006C55D4" w:rsidRPr="00E63209">
              <w:rPr>
                <w:rFonts w:ascii="Arial" w:hAnsi="Arial" w:cs="Arial"/>
                <w:b w:val="0"/>
                <w:sz w:val="20"/>
                <w:szCs w:val="20"/>
              </w:rPr>
              <w:t xml:space="preserve">prvem </w:t>
            </w:r>
            <w:r w:rsidRPr="00E63209">
              <w:rPr>
                <w:rFonts w:ascii="Arial" w:hAnsi="Arial" w:cs="Arial"/>
                <w:b w:val="0"/>
                <w:sz w:val="20"/>
                <w:szCs w:val="20"/>
              </w:rPr>
              <w:t xml:space="preserve">četrtletju leta 2020. </w:t>
            </w:r>
          </w:p>
        </w:tc>
      </w:tr>
      <w:tr w:rsidR="00867C85" w:rsidRPr="00E63209" w:rsidTr="009C48C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shd w:val="clear" w:color="auto" w:fill="D9D9D9" w:themeFill="background1" w:themeFillShade="D9"/>
          </w:tcPr>
          <w:p w:rsidR="00867C85" w:rsidRPr="00E63209" w:rsidRDefault="00867C85" w:rsidP="00867C85">
            <w:pPr>
              <w:rPr>
                <w:rFonts w:ascii="Arial" w:hAnsi="Arial" w:cs="Arial"/>
                <w:sz w:val="20"/>
                <w:szCs w:val="20"/>
              </w:rPr>
            </w:pPr>
            <w:r w:rsidRPr="00E63209">
              <w:rPr>
                <w:rFonts w:ascii="Arial" w:hAnsi="Arial" w:cs="Arial"/>
                <w:sz w:val="20"/>
                <w:szCs w:val="20"/>
              </w:rPr>
              <w:t>Skupna oce</w:t>
            </w:r>
            <w:r w:rsidR="00936593">
              <w:rPr>
                <w:rFonts w:ascii="Arial" w:hAnsi="Arial" w:cs="Arial"/>
                <w:sz w:val="20"/>
                <w:szCs w:val="20"/>
              </w:rPr>
              <w:t xml:space="preserve">na </w:t>
            </w:r>
          </w:p>
        </w:tc>
      </w:tr>
      <w:tr w:rsidR="003D0902" w:rsidRPr="00E63209" w:rsidTr="009C48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26" w:type="dxa"/>
            <w:gridSpan w:val="4"/>
          </w:tcPr>
          <w:p w:rsidR="00867C85" w:rsidRPr="004F7541" w:rsidRDefault="004F7541" w:rsidP="00867C85">
            <w:pPr>
              <w:rPr>
                <w:rFonts w:ascii="Arial" w:hAnsi="Arial" w:cs="Arial"/>
                <w:b w:val="0"/>
                <w:sz w:val="20"/>
                <w:szCs w:val="20"/>
              </w:rPr>
            </w:pPr>
            <w:r w:rsidRPr="004F7541">
              <w:rPr>
                <w:rFonts w:ascii="Arial" w:hAnsi="Arial" w:cs="Arial"/>
                <w:b w:val="0"/>
                <w:sz w:val="20"/>
                <w:szCs w:val="20"/>
              </w:rPr>
              <w:t xml:space="preserve">Merilo 1 </w:t>
            </w:r>
          </w:p>
        </w:tc>
        <w:tc>
          <w:tcPr>
            <w:tcW w:w="1348" w:type="dxa"/>
          </w:tcPr>
          <w:p w:rsidR="00867C85" w:rsidRPr="00E63209" w:rsidRDefault="004F7541" w:rsidP="00867C85">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Merilo 2</w:t>
            </w:r>
          </w:p>
        </w:tc>
        <w:tc>
          <w:tcPr>
            <w:tcW w:w="1241" w:type="dxa"/>
          </w:tcPr>
          <w:p w:rsidR="00867C85" w:rsidRPr="00E63209" w:rsidRDefault="004F7541" w:rsidP="00867C85">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Merilo 3</w:t>
            </w:r>
          </w:p>
        </w:tc>
        <w:tc>
          <w:tcPr>
            <w:tcW w:w="1316" w:type="dxa"/>
          </w:tcPr>
          <w:p w:rsidR="00867C85" w:rsidRPr="00E63209" w:rsidRDefault="004F7541" w:rsidP="00867C85">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Merilo 4</w:t>
            </w:r>
          </w:p>
        </w:tc>
        <w:tc>
          <w:tcPr>
            <w:tcW w:w="1348" w:type="dxa"/>
          </w:tcPr>
          <w:p w:rsidR="00867C85" w:rsidRPr="00E63209" w:rsidRDefault="004F7541" w:rsidP="00867C85">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Merilo 5</w:t>
            </w:r>
          </w:p>
        </w:tc>
        <w:tc>
          <w:tcPr>
            <w:tcW w:w="1445" w:type="dxa"/>
          </w:tcPr>
          <w:p w:rsidR="00867C85" w:rsidRPr="00E63209" w:rsidRDefault="004F7541" w:rsidP="00867C85">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Merilo 6</w:t>
            </w:r>
          </w:p>
        </w:tc>
      </w:tr>
      <w:tr w:rsidR="003D0902" w:rsidRPr="00E63209" w:rsidTr="009C48C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26" w:type="dxa"/>
            <w:gridSpan w:val="4"/>
            <w:shd w:val="clear" w:color="auto" w:fill="D9D9D9" w:themeFill="background1" w:themeFillShade="D9"/>
          </w:tcPr>
          <w:p w:rsidR="00867C85" w:rsidRPr="00E63209" w:rsidRDefault="00867C85" w:rsidP="00867C85">
            <w:pPr>
              <w:rPr>
                <w:rFonts w:ascii="Arial" w:hAnsi="Arial" w:cs="Arial"/>
                <w:i/>
                <w:sz w:val="20"/>
                <w:szCs w:val="20"/>
              </w:rPr>
            </w:pPr>
            <w:r w:rsidRPr="00E63209">
              <w:rPr>
                <w:rFonts w:ascii="Arial" w:hAnsi="Arial" w:cs="Arial"/>
                <w:i/>
                <w:sz w:val="20"/>
                <w:szCs w:val="20"/>
              </w:rPr>
              <w:t>da/</w:t>
            </w:r>
            <w:r w:rsidRPr="00E63209">
              <w:rPr>
                <w:rFonts w:ascii="Arial" w:hAnsi="Arial" w:cs="Arial"/>
                <w:b w:val="0"/>
                <w:i/>
                <w:sz w:val="20"/>
                <w:szCs w:val="20"/>
              </w:rPr>
              <w:t>ne/delno</w:t>
            </w:r>
          </w:p>
        </w:tc>
        <w:tc>
          <w:tcPr>
            <w:tcW w:w="1348" w:type="dxa"/>
            <w:shd w:val="clear" w:color="auto" w:fill="D9D9D9" w:themeFill="background1" w:themeFillShade="D9"/>
          </w:tcPr>
          <w:p w:rsidR="00867C85" w:rsidRPr="00E63209" w:rsidRDefault="00867C85" w:rsidP="00867C85">
            <w:pPr>
              <w:cnfStyle w:val="000000010000" w:firstRow="0" w:lastRow="0" w:firstColumn="0" w:lastColumn="0" w:oddVBand="0" w:evenVBand="0" w:oddHBand="0" w:evenHBand="1" w:firstRowFirstColumn="0" w:firstRowLastColumn="0" w:lastRowFirstColumn="0" w:lastRowLastColumn="0"/>
              <w:rPr>
                <w:rFonts w:ascii="Arial" w:hAnsi="Arial" w:cs="Arial"/>
                <w:i/>
                <w:sz w:val="20"/>
                <w:szCs w:val="20"/>
              </w:rPr>
            </w:pPr>
            <w:r w:rsidRPr="00E63209">
              <w:rPr>
                <w:rFonts w:ascii="Arial" w:hAnsi="Arial" w:cs="Arial"/>
                <w:i/>
                <w:sz w:val="20"/>
                <w:szCs w:val="20"/>
              </w:rPr>
              <w:t>da/ne/</w:t>
            </w:r>
            <w:r w:rsidRPr="00E63209">
              <w:rPr>
                <w:rFonts w:ascii="Arial" w:hAnsi="Arial" w:cs="Arial"/>
                <w:b/>
                <w:i/>
                <w:sz w:val="20"/>
                <w:szCs w:val="20"/>
              </w:rPr>
              <w:t>delno</w:t>
            </w:r>
          </w:p>
        </w:tc>
        <w:tc>
          <w:tcPr>
            <w:tcW w:w="1241" w:type="dxa"/>
            <w:shd w:val="clear" w:color="auto" w:fill="D9D9D9" w:themeFill="background1" w:themeFillShade="D9"/>
          </w:tcPr>
          <w:p w:rsidR="00867C85" w:rsidRPr="00E63209" w:rsidRDefault="00867C85" w:rsidP="00867C85">
            <w:pPr>
              <w:cnfStyle w:val="000000010000" w:firstRow="0" w:lastRow="0" w:firstColumn="0" w:lastColumn="0" w:oddVBand="0" w:evenVBand="0" w:oddHBand="0" w:evenHBand="1" w:firstRowFirstColumn="0" w:firstRowLastColumn="0" w:lastRowFirstColumn="0" w:lastRowLastColumn="0"/>
              <w:rPr>
                <w:rFonts w:ascii="Arial" w:hAnsi="Arial" w:cs="Arial"/>
                <w:i/>
                <w:sz w:val="20"/>
                <w:szCs w:val="20"/>
              </w:rPr>
            </w:pPr>
            <w:r w:rsidRPr="00E63209">
              <w:rPr>
                <w:rFonts w:ascii="Arial" w:hAnsi="Arial" w:cs="Arial"/>
                <w:b/>
                <w:i/>
                <w:sz w:val="20"/>
                <w:szCs w:val="20"/>
              </w:rPr>
              <w:t>da</w:t>
            </w:r>
            <w:r w:rsidRPr="00E63209">
              <w:rPr>
                <w:rFonts w:ascii="Arial" w:hAnsi="Arial" w:cs="Arial"/>
                <w:i/>
                <w:sz w:val="20"/>
                <w:szCs w:val="20"/>
              </w:rPr>
              <w:t>/ne/delno</w:t>
            </w:r>
          </w:p>
        </w:tc>
        <w:tc>
          <w:tcPr>
            <w:tcW w:w="1316" w:type="dxa"/>
            <w:shd w:val="clear" w:color="auto" w:fill="D9D9D9" w:themeFill="background1" w:themeFillShade="D9"/>
          </w:tcPr>
          <w:p w:rsidR="00867C85" w:rsidRPr="00E63209" w:rsidRDefault="00867C85" w:rsidP="00867C85">
            <w:pPr>
              <w:cnfStyle w:val="000000010000" w:firstRow="0" w:lastRow="0" w:firstColumn="0" w:lastColumn="0" w:oddVBand="0" w:evenVBand="0" w:oddHBand="0" w:evenHBand="1" w:firstRowFirstColumn="0" w:firstRowLastColumn="0" w:lastRowFirstColumn="0" w:lastRowLastColumn="0"/>
              <w:rPr>
                <w:rFonts w:ascii="Arial" w:hAnsi="Arial" w:cs="Arial"/>
                <w:i/>
                <w:sz w:val="20"/>
                <w:szCs w:val="20"/>
              </w:rPr>
            </w:pPr>
            <w:r w:rsidRPr="00E63209">
              <w:rPr>
                <w:rFonts w:ascii="Arial" w:hAnsi="Arial" w:cs="Arial"/>
                <w:b/>
                <w:i/>
                <w:sz w:val="20"/>
                <w:szCs w:val="20"/>
              </w:rPr>
              <w:t>da</w:t>
            </w:r>
            <w:r w:rsidRPr="00E63209">
              <w:rPr>
                <w:rFonts w:ascii="Arial" w:hAnsi="Arial" w:cs="Arial"/>
                <w:i/>
                <w:sz w:val="20"/>
                <w:szCs w:val="20"/>
              </w:rPr>
              <w:t>/ne/delno</w:t>
            </w:r>
          </w:p>
        </w:tc>
        <w:tc>
          <w:tcPr>
            <w:tcW w:w="1348" w:type="dxa"/>
            <w:shd w:val="clear" w:color="auto" w:fill="D9D9D9" w:themeFill="background1" w:themeFillShade="D9"/>
          </w:tcPr>
          <w:p w:rsidR="00867C85" w:rsidRPr="00E63209" w:rsidRDefault="00867C85" w:rsidP="00867C85">
            <w:pPr>
              <w:cnfStyle w:val="000000010000" w:firstRow="0" w:lastRow="0" w:firstColumn="0" w:lastColumn="0" w:oddVBand="0" w:evenVBand="0" w:oddHBand="0" w:evenHBand="1" w:firstRowFirstColumn="0" w:firstRowLastColumn="0" w:lastRowFirstColumn="0" w:lastRowLastColumn="0"/>
              <w:rPr>
                <w:rFonts w:ascii="Arial" w:hAnsi="Arial" w:cs="Arial"/>
                <w:i/>
                <w:sz w:val="20"/>
                <w:szCs w:val="20"/>
              </w:rPr>
            </w:pPr>
            <w:r w:rsidRPr="00E63209">
              <w:rPr>
                <w:rFonts w:ascii="Arial" w:hAnsi="Arial" w:cs="Arial"/>
                <w:b/>
                <w:i/>
                <w:sz w:val="20"/>
                <w:szCs w:val="20"/>
              </w:rPr>
              <w:t>da</w:t>
            </w:r>
            <w:r w:rsidRPr="00E63209">
              <w:rPr>
                <w:rFonts w:ascii="Arial" w:hAnsi="Arial" w:cs="Arial"/>
                <w:i/>
                <w:sz w:val="20"/>
                <w:szCs w:val="20"/>
              </w:rPr>
              <w:t>/ne/delno</w:t>
            </w:r>
          </w:p>
        </w:tc>
        <w:tc>
          <w:tcPr>
            <w:tcW w:w="1445" w:type="dxa"/>
            <w:shd w:val="clear" w:color="auto" w:fill="D9D9D9" w:themeFill="background1" w:themeFillShade="D9"/>
          </w:tcPr>
          <w:p w:rsidR="00867C85" w:rsidRPr="00E63209" w:rsidRDefault="00867C85" w:rsidP="00867C85">
            <w:pPr>
              <w:cnfStyle w:val="000000010000" w:firstRow="0" w:lastRow="0" w:firstColumn="0" w:lastColumn="0" w:oddVBand="0" w:evenVBand="0" w:oddHBand="0" w:evenHBand="1" w:firstRowFirstColumn="0" w:firstRowLastColumn="0" w:lastRowFirstColumn="0" w:lastRowLastColumn="0"/>
              <w:rPr>
                <w:rFonts w:ascii="Arial" w:hAnsi="Arial" w:cs="Arial"/>
                <w:i/>
                <w:sz w:val="20"/>
                <w:szCs w:val="20"/>
              </w:rPr>
            </w:pPr>
            <w:r w:rsidRPr="00E63209">
              <w:rPr>
                <w:rFonts w:ascii="Arial" w:hAnsi="Arial" w:cs="Arial"/>
                <w:b/>
                <w:i/>
                <w:sz w:val="20"/>
                <w:szCs w:val="20"/>
              </w:rPr>
              <w:t>da</w:t>
            </w:r>
            <w:r w:rsidRPr="00E63209">
              <w:rPr>
                <w:rFonts w:ascii="Arial" w:hAnsi="Arial" w:cs="Arial"/>
                <w:i/>
                <w:sz w:val="20"/>
                <w:szCs w:val="20"/>
              </w:rPr>
              <w:t>/ne/delno</w:t>
            </w:r>
          </w:p>
        </w:tc>
      </w:tr>
    </w:tbl>
    <w:p w:rsidR="00867C85" w:rsidRPr="00867C85" w:rsidRDefault="00867C85" w:rsidP="00867C85">
      <w:pPr>
        <w:spacing w:after="0" w:line="240" w:lineRule="auto"/>
        <w:rPr>
          <w:rFonts w:ascii="Arial" w:hAnsi="Arial" w:cs="Arial"/>
        </w:rPr>
      </w:pPr>
    </w:p>
    <w:p w:rsidR="00867C85" w:rsidRPr="00867C85" w:rsidRDefault="00867C85" w:rsidP="00867C85">
      <w:pPr>
        <w:rPr>
          <w:rFonts w:asciiTheme="minorHAnsi" w:eastAsiaTheme="minorHAnsi" w:hAnsiTheme="minorHAnsi" w:cstheme="minorBidi"/>
        </w:rPr>
      </w:pPr>
    </w:p>
    <w:p w:rsidR="00867C85" w:rsidRDefault="00867C85">
      <w:pPr>
        <w:rPr>
          <w:rFonts w:ascii="Arial" w:hAnsi="Arial" w:cs="Arial"/>
          <w:sz w:val="20"/>
          <w:szCs w:val="20"/>
        </w:rPr>
      </w:pPr>
    </w:p>
    <w:p w:rsidR="00867C85" w:rsidRDefault="00867C85">
      <w:pPr>
        <w:rPr>
          <w:rFonts w:ascii="Arial" w:hAnsi="Arial" w:cs="Arial"/>
          <w:sz w:val="20"/>
          <w:szCs w:val="20"/>
        </w:rPr>
      </w:pPr>
    </w:p>
    <w:p w:rsidR="001A20EA" w:rsidRDefault="001A20EA">
      <w:pPr>
        <w:rPr>
          <w:rFonts w:ascii="Arial" w:hAnsi="Arial" w:cs="Arial"/>
          <w:sz w:val="20"/>
          <w:szCs w:val="20"/>
        </w:rPr>
      </w:pPr>
      <w:r>
        <w:rPr>
          <w:rFonts w:ascii="Arial" w:hAnsi="Arial" w:cs="Arial"/>
          <w:sz w:val="20"/>
          <w:szCs w:val="20"/>
        </w:rPr>
        <w:br w:type="page"/>
      </w:r>
    </w:p>
    <w:tbl>
      <w:tblPr>
        <w:tblW w:w="9524"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728"/>
        <w:gridCol w:w="661"/>
        <w:gridCol w:w="661"/>
        <w:gridCol w:w="699"/>
        <w:gridCol w:w="1273"/>
        <w:gridCol w:w="1273"/>
        <w:gridCol w:w="1372"/>
        <w:gridCol w:w="1373"/>
        <w:gridCol w:w="1484"/>
      </w:tblGrid>
      <w:tr w:rsidR="00E10EF4" w:rsidRPr="001352DC" w:rsidTr="00F660FB">
        <w:trPr>
          <w:trHeight w:val="283"/>
        </w:trPr>
        <w:tc>
          <w:tcPr>
            <w:tcW w:w="9524" w:type="dxa"/>
            <w:gridSpan w:val="9"/>
          </w:tcPr>
          <w:p w:rsidR="00E10EF4" w:rsidRPr="00DF25F3" w:rsidRDefault="00E10EF4" w:rsidP="00995713">
            <w:pPr>
              <w:autoSpaceDE w:val="0"/>
              <w:autoSpaceDN w:val="0"/>
              <w:adjustRightInd w:val="0"/>
              <w:jc w:val="both"/>
              <w:rPr>
                <w:rFonts w:ascii="Arial" w:hAnsi="Arial" w:cs="Arial"/>
                <w:b/>
                <w:sz w:val="20"/>
                <w:szCs w:val="20"/>
              </w:rPr>
            </w:pPr>
            <w:r w:rsidRPr="00DF25F3">
              <w:rPr>
                <w:rFonts w:ascii="Arial" w:hAnsi="Arial" w:cs="Arial"/>
                <w:b/>
                <w:sz w:val="20"/>
                <w:szCs w:val="20"/>
              </w:rPr>
              <w:lastRenderedPageBreak/>
              <w:t xml:space="preserve">Namen: Zmanjševanje emisij v prometu </w:t>
            </w:r>
          </w:p>
        </w:tc>
      </w:tr>
      <w:tr w:rsidR="00E10EF4" w:rsidRPr="001352DC" w:rsidTr="00F660FB">
        <w:tc>
          <w:tcPr>
            <w:tcW w:w="9524" w:type="dxa"/>
            <w:gridSpan w:val="9"/>
            <w:shd w:val="clear" w:color="auto" w:fill="D9D9D9" w:themeFill="background1" w:themeFillShade="D9"/>
          </w:tcPr>
          <w:p w:rsidR="00E10EF4" w:rsidRPr="00DF25F3" w:rsidRDefault="00E10EF4" w:rsidP="00E0675E">
            <w:pPr>
              <w:pStyle w:val="Brezrazmikov"/>
              <w:rPr>
                <w:rFonts w:ascii="Arial" w:hAnsi="Arial" w:cs="Arial"/>
                <w:b/>
                <w:sz w:val="20"/>
                <w:szCs w:val="20"/>
              </w:rPr>
            </w:pPr>
            <w:r w:rsidRPr="00DF25F3">
              <w:rPr>
                <w:rFonts w:ascii="Arial" w:hAnsi="Arial" w:cs="Arial"/>
                <w:b/>
                <w:sz w:val="20"/>
                <w:szCs w:val="20"/>
              </w:rPr>
              <w:t xml:space="preserve">Opis ukrepa: Nakup novih vozil </w:t>
            </w:r>
            <w:r w:rsidR="00661069" w:rsidRPr="00DF25F3">
              <w:rPr>
                <w:rFonts w:ascii="Arial" w:hAnsi="Arial" w:cs="Arial"/>
                <w:b/>
                <w:sz w:val="20"/>
                <w:szCs w:val="20"/>
              </w:rPr>
              <w:t>za prevoz potnikov</w:t>
            </w:r>
          </w:p>
        </w:tc>
      </w:tr>
      <w:tr w:rsidR="00E10EF4" w:rsidRPr="001352DC" w:rsidTr="00811C04">
        <w:tc>
          <w:tcPr>
            <w:tcW w:w="9524" w:type="dxa"/>
            <w:gridSpan w:val="9"/>
          </w:tcPr>
          <w:p w:rsidR="00E10EF4" w:rsidRDefault="00E10EF4" w:rsidP="00995713">
            <w:pPr>
              <w:pStyle w:val="Brezrazmikov"/>
              <w:rPr>
                <w:rFonts w:ascii="Arial" w:hAnsi="Arial" w:cs="Arial"/>
                <w:b/>
              </w:rPr>
            </w:pPr>
          </w:p>
          <w:p w:rsidR="00E10EF4" w:rsidRPr="00DF25F3" w:rsidRDefault="00E10EF4" w:rsidP="00995713">
            <w:pPr>
              <w:pStyle w:val="Brezrazmikov"/>
              <w:rPr>
                <w:rFonts w:ascii="Arial" w:hAnsi="Arial" w:cs="Arial"/>
                <w:sz w:val="20"/>
                <w:szCs w:val="20"/>
              </w:rPr>
            </w:pPr>
            <w:r w:rsidRPr="00DF25F3">
              <w:rPr>
                <w:rFonts w:ascii="Arial" w:hAnsi="Arial" w:cs="Arial"/>
                <w:sz w:val="20"/>
                <w:szCs w:val="20"/>
                <w:lang w:eastAsia="sl-SI"/>
              </w:rPr>
              <w:t xml:space="preserve">V </w:t>
            </w:r>
            <w:r w:rsidR="006C6154" w:rsidRPr="00DF25F3">
              <w:rPr>
                <w:rFonts w:ascii="Arial" w:hAnsi="Arial" w:cs="Arial"/>
                <w:sz w:val="20"/>
                <w:szCs w:val="20"/>
                <w:lang w:eastAsia="sl-SI"/>
              </w:rPr>
              <w:t xml:space="preserve">okviru </w:t>
            </w:r>
            <w:r w:rsidRPr="00DF25F3">
              <w:rPr>
                <w:rFonts w:ascii="Arial" w:hAnsi="Arial" w:cs="Arial"/>
                <w:sz w:val="20"/>
                <w:szCs w:val="20"/>
                <w:lang w:eastAsia="sl-SI"/>
              </w:rPr>
              <w:t>ukrep</w:t>
            </w:r>
            <w:r w:rsidR="006C6154" w:rsidRPr="00DF25F3">
              <w:rPr>
                <w:rFonts w:ascii="Arial" w:hAnsi="Arial" w:cs="Arial"/>
                <w:sz w:val="20"/>
                <w:szCs w:val="20"/>
                <w:lang w:eastAsia="sl-SI"/>
              </w:rPr>
              <w:t>a</w:t>
            </w:r>
            <w:r w:rsidR="004F39B7">
              <w:rPr>
                <w:rFonts w:ascii="Arial" w:hAnsi="Arial" w:cs="Arial"/>
                <w:sz w:val="20"/>
                <w:szCs w:val="20"/>
                <w:lang w:eastAsia="sl-SI"/>
              </w:rPr>
              <w:t xml:space="preserve"> so</w:t>
            </w:r>
            <w:r w:rsidRPr="00DF25F3">
              <w:rPr>
                <w:rFonts w:ascii="Arial" w:hAnsi="Arial" w:cs="Arial"/>
                <w:sz w:val="20"/>
                <w:szCs w:val="20"/>
                <w:lang w:eastAsia="sl-SI"/>
              </w:rPr>
              <w:t xml:space="preserve"> sredstva namen</w:t>
            </w:r>
            <w:r w:rsidR="006C6154" w:rsidRPr="00DF25F3">
              <w:rPr>
                <w:rFonts w:ascii="Arial" w:hAnsi="Arial" w:cs="Arial"/>
                <w:sz w:val="20"/>
                <w:szCs w:val="20"/>
                <w:lang w:eastAsia="sl-SI"/>
              </w:rPr>
              <w:t>jena za</w:t>
            </w:r>
            <w:r w:rsidRPr="00DF25F3">
              <w:rPr>
                <w:rFonts w:ascii="Arial" w:hAnsi="Arial" w:cs="Arial"/>
                <w:sz w:val="20"/>
                <w:szCs w:val="20"/>
                <w:lang w:eastAsia="sl-SI"/>
              </w:rPr>
              <w:t xml:space="preserve"> sofinanciranj</w:t>
            </w:r>
            <w:r w:rsidR="006C6154" w:rsidRPr="00DF25F3">
              <w:rPr>
                <w:rFonts w:ascii="Arial" w:hAnsi="Arial" w:cs="Arial"/>
                <w:sz w:val="20"/>
                <w:szCs w:val="20"/>
                <w:lang w:eastAsia="sl-SI"/>
              </w:rPr>
              <w:t>e</w:t>
            </w:r>
            <w:r w:rsidRPr="00DF25F3">
              <w:rPr>
                <w:rFonts w:ascii="Arial" w:hAnsi="Arial" w:cs="Arial"/>
                <w:sz w:val="20"/>
                <w:szCs w:val="20"/>
                <w:lang w:eastAsia="sl-SI"/>
              </w:rPr>
              <w:t xml:space="preserve"> nakupa </w:t>
            </w:r>
            <w:r w:rsidR="00661069" w:rsidRPr="00DF25F3">
              <w:rPr>
                <w:rFonts w:ascii="Arial" w:hAnsi="Arial" w:cs="Arial"/>
                <w:sz w:val="20"/>
                <w:szCs w:val="20"/>
                <w:lang w:eastAsia="sl-SI"/>
              </w:rPr>
              <w:t xml:space="preserve">novih vozil </w:t>
            </w:r>
            <w:r w:rsidR="00E0675E" w:rsidRPr="00DF25F3">
              <w:rPr>
                <w:rFonts w:ascii="Arial" w:hAnsi="Arial" w:cs="Arial"/>
                <w:sz w:val="20"/>
                <w:szCs w:val="20"/>
                <w:lang w:eastAsia="sl-SI"/>
              </w:rPr>
              <w:t xml:space="preserve">(npr. </w:t>
            </w:r>
            <w:r w:rsidR="00661069" w:rsidRPr="00DF25F3">
              <w:rPr>
                <w:rFonts w:ascii="Arial" w:hAnsi="Arial" w:cs="Arial"/>
                <w:sz w:val="20"/>
                <w:szCs w:val="20"/>
                <w:lang w:eastAsia="sl-SI"/>
              </w:rPr>
              <w:t>kategorije M</w:t>
            </w:r>
            <w:r w:rsidR="00E0675E" w:rsidRPr="00DF25F3">
              <w:rPr>
                <w:rFonts w:ascii="Arial" w:hAnsi="Arial" w:cs="Arial"/>
                <w:sz w:val="20"/>
                <w:szCs w:val="20"/>
                <w:lang w:eastAsia="sl-SI"/>
              </w:rPr>
              <w:t xml:space="preserve"> - </w:t>
            </w:r>
            <w:r w:rsidR="00661069" w:rsidRPr="00DF25F3">
              <w:rPr>
                <w:rFonts w:ascii="Arial" w:hAnsi="Arial" w:cs="Arial"/>
                <w:sz w:val="20"/>
                <w:szCs w:val="20"/>
                <w:lang w:eastAsia="sl-SI"/>
              </w:rPr>
              <w:t xml:space="preserve">kombijev, </w:t>
            </w:r>
            <w:r w:rsidRPr="00DF25F3">
              <w:rPr>
                <w:rFonts w:ascii="Arial" w:hAnsi="Arial" w:cs="Arial"/>
                <w:sz w:val="20"/>
                <w:szCs w:val="20"/>
                <w:lang w:eastAsia="sl-SI"/>
              </w:rPr>
              <w:t>avtobusov in minibusov)</w:t>
            </w:r>
            <w:r w:rsidRPr="00DF25F3">
              <w:rPr>
                <w:rFonts w:ascii="Arial" w:hAnsi="Arial" w:cs="Arial"/>
                <w:color w:val="000000"/>
                <w:sz w:val="20"/>
                <w:szCs w:val="20"/>
                <w:lang w:eastAsia="sl-SI"/>
              </w:rPr>
              <w:t>, ki se bodo uporabljala izključno za prevoz potnikov</w:t>
            </w:r>
            <w:r w:rsidR="00D92E11" w:rsidRPr="00DF25F3">
              <w:rPr>
                <w:rFonts w:ascii="Arial" w:hAnsi="Arial" w:cs="Arial"/>
                <w:color w:val="000000"/>
                <w:sz w:val="20"/>
                <w:szCs w:val="20"/>
                <w:lang w:eastAsia="sl-SI"/>
              </w:rPr>
              <w:t xml:space="preserve"> (</w:t>
            </w:r>
            <w:r w:rsidR="001A3B3D" w:rsidRPr="00DF25F3">
              <w:rPr>
                <w:rFonts w:ascii="Arial" w:hAnsi="Arial" w:cs="Arial"/>
                <w:color w:val="000000"/>
                <w:sz w:val="20"/>
                <w:szCs w:val="20"/>
                <w:lang w:eastAsia="sl-SI"/>
              </w:rPr>
              <w:t>oziroma</w:t>
            </w:r>
            <w:r w:rsidR="00D92E11" w:rsidRPr="00DF25F3">
              <w:rPr>
                <w:rFonts w:ascii="Arial" w:hAnsi="Arial" w:cs="Arial"/>
                <w:color w:val="000000"/>
                <w:sz w:val="20"/>
                <w:szCs w:val="20"/>
                <w:lang w:eastAsia="sl-SI"/>
              </w:rPr>
              <w:t xml:space="preserve"> </w:t>
            </w:r>
            <w:r w:rsidR="00661069" w:rsidRPr="00DF25F3">
              <w:rPr>
                <w:rFonts w:ascii="Arial" w:hAnsi="Arial" w:cs="Arial"/>
                <w:color w:val="000000"/>
                <w:sz w:val="20"/>
                <w:szCs w:val="20"/>
                <w:lang w:eastAsia="sl-SI"/>
              </w:rPr>
              <w:t>šolskih otrok</w:t>
            </w:r>
            <w:r w:rsidR="00D92E11" w:rsidRPr="00DF25F3">
              <w:rPr>
                <w:rFonts w:ascii="Arial" w:hAnsi="Arial" w:cs="Arial"/>
                <w:color w:val="000000"/>
                <w:sz w:val="20"/>
                <w:szCs w:val="20"/>
                <w:lang w:eastAsia="sl-SI"/>
              </w:rPr>
              <w:t>)</w:t>
            </w:r>
            <w:r w:rsidRPr="00DF25F3">
              <w:rPr>
                <w:rFonts w:ascii="Arial" w:hAnsi="Arial" w:cs="Arial"/>
                <w:color w:val="000000"/>
                <w:sz w:val="20"/>
                <w:szCs w:val="20"/>
                <w:lang w:eastAsia="sl-SI"/>
              </w:rPr>
              <w:t xml:space="preserve"> </w:t>
            </w:r>
            <w:r w:rsidRPr="00DF25F3">
              <w:rPr>
                <w:rFonts w:ascii="Arial" w:hAnsi="Arial" w:cs="Arial"/>
                <w:sz w:val="20"/>
                <w:szCs w:val="20"/>
                <w:lang w:eastAsia="sl-SI"/>
              </w:rPr>
              <w:t>in ki bodo nadomes</w:t>
            </w:r>
            <w:r w:rsidR="00661069" w:rsidRPr="00DF25F3">
              <w:rPr>
                <w:rFonts w:ascii="Arial" w:hAnsi="Arial" w:cs="Arial"/>
                <w:sz w:val="20"/>
                <w:szCs w:val="20"/>
                <w:lang w:eastAsia="sl-SI"/>
              </w:rPr>
              <w:t>tila obstoječa vozila</w:t>
            </w:r>
            <w:r w:rsidRPr="00DF25F3">
              <w:rPr>
                <w:rFonts w:ascii="Arial" w:hAnsi="Arial" w:cs="Arial"/>
                <w:sz w:val="20"/>
                <w:szCs w:val="20"/>
                <w:lang w:eastAsia="sl-SI"/>
              </w:rPr>
              <w:t xml:space="preserve">, namenjena </w:t>
            </w:r>
            <w:r w:rsidR="00A86623">
              <w:rPr>
                <w:rFonts w:ascii="Arial" w:hAnsi="Arial" w:cs="Arial"/>
                <w:sz w:val="20"/>
                <w:szCs w:val="20"/>
                <w:lang w:eastAsia="sl-SI"/>
              </w:rPr>
              <w:t xml:space="preserve">posebnemu ali </w:t>
            </w:r>
            <w:r w:rsidRPr="00DF25F3">
              <w:rPr>
                <w:rFonts w:ascii="Arial" w:hAnsi="Arial" w:cs="Arial"/>
                <w:sz w:val="20"/>
                <w:szCs w:val="20"/>
                <w:lang w:eastAsia="sl-SI"/>
              </w:rPr>
              <w:t>javnemu linijskemu mestnemu ali medkrajevnemu prom</w:t>
            </w:r>
            <w:r w:rsidR="007761B7">
              <w:rPr>
                <w:rFonts w:ascii="Arial" w:hAnsi="Arial" w:cs="Arial"/>
                <w:sz w:val="20"/>
                <w:szCs w:val="20"/>
                <w:lang w:eastAsia="sl-SI"/>
              </w:rPr>
              <w:t>etu emisijskega razreda EURO IV</w:t>
            </w:r>
            <w:r w:rsidRPr="00DF25F3">
              <w:rPr>
                <w:rFonts w:ascii="Arial" w:hAnsi="Arial" w:cs="Arial"/>
                <w:sz w:val="20"/>
                <w:szCs w:val="20"/>
                <w:lang w:eastAsia="sl-SI"/>
              </w:rPr>
              <w:t xml:space="preserve"> in nižje, ali bodo nakupljena na novo, če se na območju na novo vzpostavlja javni potniški promet.</w:t>
            </w:r>
            <w:r w:rsidR="00395C03" w:rsidRPr="00DF25F3">
              <w:rPr>
                <w:rFonts w:ascii="Arial" w:hAnsi="Arial" w:cs="Arial"/>
                <w:sz w:val="20"/>
                <w:szCs w:val="20"/>
                <w:lang w:eastAsia="sl-SI"/>
              </w:rPr>
              <w:t xml:space="preserve"> Prav tako bodo lahko sofinancirani nakupi novih </w:t>
            </w:r>
            <w:r w:rsidR="00395C03" w:rsidRPr="00DF25F3">
              <w:rPr>
                <w:rFonts w:ascii="Arial" w:hAnsi="Arial" w:cs="Arial"/>
                <w:sz w:val="20"/>
                <w:szCs w:val="20"/>
              </w:rPr>
              <w:t>elektri</w:t>
            </w:r>
            <w:r w:rsidR="006C5B3B">
              <w:rPr>
                <w:rFonts w:ascii="Arial" w:hAnsi="Arial" w:cs="Arial"/>
                <w:sz w:val="20"/>
                <w:szCs w:val="20"/>
              </w:rPr>
              <w:t>čnih cestnih turističnih vlakov</w:t>
            </w:r>
            <w:r w:rsidR="00395C03" w:rsidRPr="00DF25F3">
              <w:rPr>
                <w:rFonts w:ascii="Arial" w:hAnsi="Arial" w:cs="Arial"/>
                <w:sz w:val="20"/>
                <w:szCs w:val="20"/>
              </w:rPr>
              <w:t>.</w:t>
            </w:r>
          </w:p>
          <w:p w:rsidR="00E10EF4" w:rsidRPr="00DF25F3" w:rsidRDefault="00E10EF4" w:rsidP="00995713">
            <w:pPr>
              <w:pStyle w:val="Brezrazmikov"/>
              <w:rPr>
                <w:rFonts w:ascii="Arial" w:hAnsi="Arial" w:cs="Arial"/>
                <w:sz w:val="20"/>
                <w:szCs w:val="20"/>
              </w:rPr>
            </w:pPr>
          </w:p>
          <w:p w:rsidR="00E10EF4" w:rsidRPr="00DF25F3" w:rsidRDefault="00E10EF4" w:rsidP="00995713">
            <w:pPr>
              <w:pStyle w:val="Brezrazmikov"/>
              <w:rPr>
                <w:rFonts w:ascii="Arial" w:hAnsi="Arial" w:cs="Arial"/>
                <w:sz w:val="20"/>
                <w:szCs w:val="20"/>
              </w:rPr>
            </w:pPr>
            <w:r w:rsidRPr="00DF25F3">
              <w:rPr>
                <w:rFonts w:ascii="Arial" w:hAnsi="Arial" w:cs="Arial"/>
                <w:sz w:val="20"/>
                <w:szCs w:val="20"/>
              </w:rPr>
              <w:t>Občina vlagateljica lahko pridobi pravico do nepovratne finančne spodbude za nakup novih vozil za cestni promet, ki bodo prvič po proizvodnji registrirana v Republiki Slovenij</w:t>
            </w:r>
            <w:r w:rsidR="00E0675E" w:rsidRPr="00DF25F3">
              <w:rPr>
                <w:rFonts w:ascii="Arial" w:hAnsi="Arial" w:cs="Arial"/>
                <w:sz w:val="20"/>
                <w:szCs w:val="20"/>
              </w:rPr>
              <w:t xml:space="preserve">i na njeno ime, in sicer za </w:t>
            </w:r>
            <w:r w:rsidRPr="00DF25F3">
              <w:rPr>
                <w:rFonts w:ascii="Arial" w:hAnsi="Arial" w:cs="Arial"/>
                <w:sz w:val="20"/>
                <w:szCs w:val="20"/>
              </w:rPr>
              <w:t>nakup novega vozila na električni pogon</w:t>
            </w:r>
            <w:r w:rsidR="00D92E11" w:rsidRPr="00DF25F3">
              <w:rPr>
                <w:rFonts w:ascii="Arial" w:hAnsi="Arial" w:cs="Arial"/>
                <w:sz w:val="20"/>
                <w:szCs w:val="20"/>
              </w:rPr>
              <w:t xml:space="preserve"> ali vodik</w:t>
            </w:r>
            <w:r w:rsidRPr="00DF25F3">
              <w:rPr>
                <w:rFonts w:ascii="Arial" w:hAnsi="Arial" w:cs="Arial"/>
                <w:sz w:val="20"/>
                <w:szCs w:val="20"/>
              </w:rPr>
              <w:t>, brez emisij CO2</w:t>
            </w:r>
            <w:r w:rsidR="000C3294" w:rsidRPr="00DF25F3">
              <w:rPr>
                <w:rFonts w:ascii="Arial" w:hAnsi="Arial" w:cs="Arial"/>
                <w:sz w:val="20"/>
                <w:szCs w:val="20"/>
              </w:rPr>
              <w:t>.</w:t>
            </w:r>
          </w:p>
          <w:p w:rsidR="00E10EF4" w:rsidRPr="00DF25F3" w:rsidRDefault="00E10EF4" w:rsidP="00995713">
            <w:pPr>
              <w:pStyle w:val="Brezrazmikov"/>
              <w:rPr>
                <w:rFonts w:ascii="Arial" w:hAnsi="Arial" w:cs="Arial"/>
                <w:sz w:val="20"/>
                <w:szCs w:val="20"/>
              </w:rPr>
            </w:pPr>
          </w:p>
          <w:p w:rsidR="00FC7E6F" w:rsidRPr="00DF25F3" w:rsidRDefault="00E10EF4" w:rsidP="00995713">
            <w:pPr>
              <w:pStyle w:val="Brezrazmikov"/>
              <w:rPr>
                <w:rFonts w:ascii="Arial" w:hAnsi="Arial" w:cs="Arial"/>
                <w:sz w:val="20"/>
                <w:szCs w:val="20"/>
              </w:rPr>
            </w:pPr>
            <w:r w:rsidRPr="00DF25F3">
              <w:rPr>
                <w:rFonts w:ascii="Arial" w:hAnsi="Arial" w:cs="Arial"/>
                <w:sz w:val="20"/>
                <w:szCs w:val="20"/>
              </w:rPr>
              <w:t>Višina nepovratne finančne spodbude znaša do 80 % vrednosti cene za posamezno vozilo, ki ne vklju</w:t>
            </w:r>
            <w:r w:rsidR="00FC7E6F" w:rsidRPr="00DF25F3">
              <w:rPr>
                <w:rFonts w:ascii="Arial" w:hAnsi="Arial" w:cs="Arial"/>
                <w:sz w:val="20"/>
                <w:szCs w:val="20"/>
              </w:rPr>
              <w:t xml:space="preserve">čuje DDV, vendar </w:t>
            </w:r>
            <w:r w:rsidR="00AF083B">
              <w:rPr>
                <w:rFonts w:ascii="Arial" w:hAnsi="Arial" w:cs="Arial"/>
                <w:sz w:val="20"/>
                <w:szCs w:val="20"/>
              </w:rPr>
              <w:t>ne več kot:</w:t>
            </w:r>
            <w:r w:rsidR="00AF083B">
              <w:rPr>
                <w:rFonts w:ascii="Arial" w:hAnsi="Arial" w:cs="Arial"/>
                <w:sz w:val="20"/>
                <w:szCs w:val="20"/>
              </w:rPr>
              <w:br/>
              <w:t>- 4</w:t>
            </w:r>
            <w:r w:rsidRPr="00DF25F3">
              <w:rPr>
                <w:rFonts w:ascii="Arial" w:hAnsi="Arial" w:cs="Arial"/>
                <w:sz w:val="20"/>
                <w:szCs w:val="20"/>
              </w:rPr>
              <w:t xml:space="preserve">00.000,00 </w:t>
            </w:r>
            <w:r w:rsidR="0064666C" w:rsidRPr="00DF25F3">
              <w:rPr>
                <w:rFonts w:ascii="Arial" w:hAnsi="Arial" w:cs="Arial"/>
                <w:sz w:val="20"/>
                <w:szCs w:val="20"/>
              </w:rPr>
              <w:t>evrov</w:t>
            </w:r>
            <w:r w:rsidRPr="00DF25F3">
              <w:rPr>
                <w:rFonts w:ascii="Arial" w:hAnsi="Arial" w:cs="Arial"/>
                <w:sz w:val="20"/>
                <w:szCs w:val="20"/>
              </w:rPr>
              <w:t xml:space="preserve"> za posamezno novo vozilo na električni pogon</w:t>
            </w:r>
            <w:r w:rsidR="00FC7E6F" w:rsidRPr="00DF25F3">
              <w:rPr>
                <w:rFonts w:ascii="Arial" w:hAnsi="Arial" w:cs="Arial"/>
                <w:sz w:val="20"/>
                <w:szCs w:val="20"/>
              </w:rPr>
              <w:t>, brez emisij CO2,</w:t>
            </w:r>
          </w:p>
          <w:p w:rsidR="00E10EF4" w:rsidRPr="00DF25F3" w:rsidRDefault="00FC7E6F" w:rsidP="00995713">
            <w:pPr>
              <w:pStyle w:val="Brezrazmikov"/>
              <w:rPr>
                <w:rFonts w:ascii="Arial" w:hAnsi="Arial" w:cs="Arial"/>
                <w:sz w:val="20"/>
                <w:szCs w:val="20"/>
              </w:rPr>
            </w:pPr>
            <w:r w:rsidRPr="00DF25F3">
              <w:rPr>
                <w:rFonts w:ascii="Arial" w:hAnsi="Arial" w:cs="Arial"/>
                <w:sz w:val="20"/>
                <w:szCs w:val="20"/>
              </w:rPr>
              <w:t>- 5</w:t>
            </w:r>
            <w:r w:rsidR="0064666C" w:rsidRPr="00DF25F3">
              <w:rPr>
                <w:rFonts w:ascii="Arial" w:hAnsi="Arial" w:cs="Arial"/>
                <w:sz w:val="20"/>
                <w:szCs w:val="20"/>
              </w:rPr>
              <w:t>00.000,00 evrov</w:t>
            </w:r>
            <w:r w:rsidRPr="00DF25F3">
              <w:rPr>
                <w:rFonts w:ascii="Arial" w:hAnsi="Arial" w:cs="Arial"/>
                <w:sz w:val="20"/>
                <w:szCs w:val="20"/>
              </w:rPr>
              <w:t xml:space="preserve"> za posamezno novo vozilo na vodik,</w:t>
            </w:r>
            <w:r w:rsidR="000C3294" w:rsidRPr="00DF25F3">
              <w:rPr>
                <w:rFonts w:ascii="Arial" w:hAnsi="Arial" w:cs="Arial"/>
                <w:sz w:val="20"/>
                <w:szCs w:val="20"/>
              </w:rPr>
              <w:t xml:space="preserve"> brez emisij CO2.</w:t>
            </w:r>
          </w:p>
          <w:p w:rsidR="00E10EF4" w:rsidRPr="00DF25F3" w:rsidRDefault="00E10EF4" w:rsidP="00995713">
            <w:pPr>
              <w:pStyle w:val="Brezrazmikov"/>
              <w:rPr>
                <w:rFonts w:ascii="Arial" w:hAnsi="Arial" w:cs="Arial"/>
                <w:sz w:val="20"/>
                <w:szCs w:val="20"/>
              </w:rPr>
            </w:pPr>
          </w:p>
          <w:p w:rsidR="00E10EF4" w:rsidRPr="001352DC" w:rsidRDefault="00E10EF4" w:rsidP="003D0902">
            <w:pPr>
              <w:pStyle w:val="Brezrazmikov"/>
              <w:rPr>
                <w:rFonts w:ascii="Arial" w:hAnsi="Arial" w:cs="Arial"/>
                <w:sz w:val="20"/>
                <w:szCs w:val="20"/>
              </w:rPr>
            </w:pPr>
          </w:p>
        </w:tc>
      </w:tr>
      <w:tr w:rsidR="003D0902" w:rsidRPr="001352DC" w:rsidTr="00811C04">
        <w:tc>
          <w:tcPr>
            <w:tcW w:w="3148" w:type="dxa"/>
            <w:gridSpan w:val="4"/>
            <w:shd w:val="clear" w:color="auto" w:fill="D9D9D9" w:themeFill="background1" w:themeFillShade="D9"/>
          </w:tcPr>
          <w:p w:rsidR="00E10EF4" w:rsidRPr="00DF25F3" w:rsidRDefault="003D0902" w:rsidP="008F3740">
            <w:pPr>
              <w:pStyle w:val="Brezrazmikov"/>
              <w:rPr>
                <w:rFonts w:ascii="Arial" w:hAnsi="Arial" w:cs="Arial"/>
                <w:b/>
                <w:sz w:val="20"/>
                <w:szCs w:val="20"/>
              </w:rPr>
            </w:pPr>
            <w:r>
              <w:rPr>
                <w:rFonts w:ascii="Arial" w:hAnsi="Arial" w:cs="Arial"/>
                <w:b/>
                <w:sz w:val="20"/>
                <w:szCs w:val="20"/>
              </w:rPr>
              <w:t xml:space="preserve">predvidena </w:t>
            </w:r>
            <w:r w:rsidR="00E10EF4" w:rsidRPr="00DF25F3">
              <w:rPr>
                <w:rFonts w:ascii="Arial" w:hAnsi="Arial" w:cs="Arial"/>
                <w:b/>
                <w:sz w:val="20"/>
                <w:szCs w:val="20"/>
              </w:rPr>
              <w:t>finančna sredstva</w:t>
            </w:r>
            <w:r>
              <w:rPr>
                <w:rFonts w:ascii="Arial" w:hAnsi="Arial" w:cs="Arial"/>
                <w:b/>
                <w:sz w:val="20"/>
                <w:szCs w:val="20"/>
              </w:rPr>
              <w:t xml:space="preserve"> 2020 - 202</w:t>
            </w:r>
            <w:r w:rsidR="008F3740">
              <w:rPr>
                <w:rFonts w:ascii="Arial" w:hAnsi="Arial" w:cs="Arial"/>
                <w:b/>
                <w:sz w:val="20"/>
                <w:szCs w:val="20"/>
              </w:rPr>
              <w:t>3</w:t>
            </w:r>
          </w:p>
        </w:tc>
        <w:tc>
          <w:tcPr>
            <w:tcW w:w="1199" w:type="dxa"/>
            <w:shd w:val="clear" w:color="auto" w:fill="D9D9D9" w:themeFill="background1" w:themeFillShade="D9"/>
          </w:tcPr>
          <w:p w:rsidR="00E10EF4" w:rsidRPr="001352DC" w:rsidRDefault="00E10EF4" w:rsidP="00995713">
            <w:pPr>
              <w:pStyle w:val="Brezrazmikov"/>
              <w:rPr>
                <w:rFonts w:ascii="Arial" w:hAnsi="Arial" w:cs="Arial"/>
                <w:sz w:val="20"/>
                <w:szCs w:val="20"/>
              </w:rPr>
            </w:pPr>
            <w:r w:rsidRPr="001352DC">
              <w:rPr>
                <w:rFonts w:ascii="Arial" w:hAnsi="Arial" w:cs="Arial"/>
                <w:sz w:val="20"/>
                <w:szCs w:val="20"/>
              </w:rPr>
              <w:t>pristojnost za izvajanje</w:t>
            </w:r>
          </w:p>
        </w:tc>
        <w:tc>
          <w:tcPr>
            <w:tcW w:w="1199" w:type="dxa"/>
            <w:shd w:val="clear" w:color="auto" w:fill="D9D9D9" w:themeFill="background1" w:themeFillShade="D9"/>
          </w:tcPr>
          <w:p w:rsidR="00E10EF4" w:rsidRPr="001352DC" w:rsidRDefault="00E10EF4" w:rsidP="00112E83">
            <w:pPr>
              <w:pStyle w:val="Brezrazmikov"/>
              <w:rPr>
                <w:rFonts w:ascii="Arial" w:hAnsi="Arial" w:cs="Arial"/>
                <w:sz w:val="20"/>
                <w:szCs w:val="20"/>
              </w:rPr>
            </w:pPr>
            <w:r w:rsidRPr="001352DC">
              <w:rPr>
                <w:rFonts w:ascii="Arial" w:hAnsi="Arial" w:cs="Arial"/>
                <w:sz w:val="20"/>
                <w:szCs w:val="20"/>
              </w:rPr>
              <w:t xml:space="preserve">kazalnik </w:t>
            </w:r>
          </w:p>
        </w:tc>
        <w:tc>
          <w:tcPr>
            <w:tcW w:w="1291" w:type="dxa"/>
            <w:shd w:val="clear" w:color="auto" w:fill="D9D9D9" w:themeFill="background1" w:themeFillShade="D9"/>
          </w:tcPr>
          <w:p w:rsidR="00E10EF4" w:rsidRPr="001352DC" w:rsidRDefault="00E10EF4" w:rsidP="00995713">
            <w:pPr>
              <w:pStyle w:val="Brezrazmikov"/>
              <w:rPr>
                <w:rFonts w:ascii="Arial" w:hAnsi="Arial" w:cs="Arial"/>
                <w:sz w:val="20"/>
                <w:szCs w:val="20"/>
              </w:rPr>
            </w:pPr>
            <w:r w:rsidRPr="001352DC">
              <w:rPr>
                <w:rFonts w:ascii="Arial" w:hAnsi="Arial" w:cs="Arial"/>
                <w:sz w:val="20"/>
                <w:szCs w:val="20"/>
              </w:rPr>
              <w:t>ocena učinka</w:t>
            </w:r>
          </w:p>
        </w:tc>
        <w:tc>
          <w:tcPr>
            <w:tcW w:w="1292" w:type="dxa"/>
            <w:shd w:val="clear" w:color="auto" w:fill="D9D9D9" w:themeFill="background1" w:themeFillShade="D9"/>
          </w:tcPr>
          <w:p w:rsidR="00E10EF4" w:rsidRPr="001352DC" w:rsidRDefault="00E10EF4" w:rsidP="00995713">
            <w:pPr>
              <w:pStyle w:val="Brezrazmikov"/>
              <w:rPr>
                <w:rFonts w:ascii="Arial" w:hAnsi="Arial" w:cs="Arial"/>
                <w:sz w:val="20"/>
                <w:szCs w:val="20"/>
              </w:rPr>
            </w:pPr>
            <w:r w:rsidRPr="001352DC">
              <w:rPr>
                <w:rFonts w:ascii="Arial" w:hAnsi="Arial" w:cs="Arial"/>
                <w:sz w:val="20"/>
                <w:szCs w:val="20"/>
              </w:rPr>
              <w:t>odgovorna oseba</w:t>
            </w:r>
          </w:p>
        </w:tc>
        <w:tc>
          <w:tcPr>
            <w:tcW w:w="1395" w:type="dxa"/>
            <w:shd w:val="clear" w:color="auto" w:fill="D9D9D9" w:themeFill="background1" w:themeFillShade="D9"/>
          </w:tcPr>
          <w:p w:rsidR="00E10EF4" w:rsidRPr="001352DC" w:rsidRDefault="00E10EF4" w:rsidP="00995713">
            <w:pPr>
              <w:pStyle w:val="Brezrazmikov"/>
              <w:rPr>
                <w:rFonts w:ascii="Arial" w:hAnsi="Arial" w:cs="Arial"/>
                <w:sz w:val="20"/>
                <w:szCs w:val="20"/>
              </w:rPr>
            </w:pPr>
            <w:r w:rsidRPr="001352DC">
              <w:rPr>
                <w:rFonts w:ascii="Arial" w:hAnsi="Arial" w:cs="Arial"/>
                <w:sz w:val="20"/>
                <w:szCs w:val="20"/>
              </w:rPr>
              <w:t>opombe</w:t>
            </w:r>
          </w:p>
        </w:tc>
      </w:tr>
      <w:tr w:rsidR="003D0902" w:rsidRPr="001352DC" w:rsidTr="00811C04">
        <w:trPr>
          <w:trHeight w:val="576"/>
        </w:trPr>
        <w:tc>
          <w:tcPr>
            <w:tcW w:w="1022" w:type="dxa"/>
          </w:tcPr>
          <w:p w:rsidR="003D0902" w:rsidRPr="00811C04" w:rsidRDefault="003D0902" w:rsidP="008A6C34">
            <w:pPr>
              <w:pStyle w:val="Brezrazmikov"/>
              <w:rPr>
                <w:rFonts w:ascii="Arial" w:hAnsi="Arial" w:cs="Arial"/>
                <w:sz w:val="20"/>
                <w:szCs w:val="20"/>
              </w:rPr>
            </w:pPr>
            <w:r w:rsidRPr="00811C04">
              <w:rPr>
                <w:rFonts w:ascii="Arial" w:hAnsi="Arial" w:cs="Arial"/>
                <w:sz w:val="20"/>
                <w:szCs w:val="20"/>
              </w:rPr>
              <w:t>2020</w:t>
            </w:r>
          </w:p>
        </w:tc>
        <w:tc>
          <w:tcPr>
            <w:tcW w:w="630" w:type="dxa"/>
          </w:tcPr>
          <w:p w:rsidR="003D0902" w:rsidRPr="00811C04" w:rsidRDefault="003D0902" w:rsidP="008A6C34">
            <w:pPr>
              <w:pStyle w:val="Brezrazmikov"/>
              <w:rPr>
                <w:rFonts w:ascii="Arial" w:hAnsi="Arial" w:cs="Arial"/>
                <w:sz w:val="20"/>
                <w:szCs w:val="20"/>
              </w:rPr>
            </w:pPr>
            <w:r w:rsidRPr="00811C04">
              <w:rPr>
                <w:rFonts w:ascii="Arial" w:hAnsi="Arial" w:cs="Arial"/>
                <w:sz w:val="20"/>
                <w:szCs w:val="20"/>
              </w:rPr>
              <w:t>2021</w:t>
            </w:r>
          </w:p>
        </w:tc>
        <w:tc>
          <w:tcPr>
            <w:tcW w:w="630" w:type="dxa"/>
          </w:tcPr>
          <w:p w:rsidR="003D0902" w:rsidRPr="00811C04" w:rsidRDefault="003D0902" w:rsidP="008A6C34">
            <w:pPr>
              <w:pStyle w:val="Brezrazmikov"/>
              <w:rPr>
                <w:rFonts w:ascii="Arial" w:hAnsi="Arial" w:cs="Arial"/>
                <w:sz w:val="20"/>
                <w:szCs w:val="20"/>
              </w:rPr>
            </w:pPr>
            <w:r w:rsidRPr="00811C04">
              <w:rPr>
                <w:rFonts w:ascii="Arial" w:hAnsi="Arial" w:cs="Arial"/>
                <w:sz w:val="20"/>
                <w:szCs w:val="20"/>
              </w:rPr>
              <w:t>2022</w:t>
            </w:r>
          </w:p>
        </w:tc>
        <w:tc>
          <w:tcPr>
            <w:tcW w:w="866" w:type="dxa"/>
          </w:tcPr>
          <w:p w:rsidR="003D0902" w:rsidRPr="00811C04" w:rsidRDefault="003D0902" w:rsidP="008A6C34">
            <w:pPr>
              <w:pStyle w:val="Brezrazmikov"/>
              <w:rPr>
                <w:rFonts w:ascii="Arial" w:hAnsi="Arial" w:cs="Arial"/>
                <w:sz w:val="20"/>
                <w:szCs w:val="20"/>
              </w:rPr>
            </w:pPr>
            <w:r w:rsidRPr="00811C04">
              <w:rPr>
                <w:rFonts w:ascii="Arial" w:hAnsi="Arial" w:cs="Arial"/>
                <w:sz w:val="20"/>
                <w:szCs w:val="20"/>
              </w:rPr>
              <w:t>2023</w:t>
            </w:r>
          </w:p>
        </w:tc>
        <w:tc>
          <w:tcPr>
            <w:tcW w:w="1199" w:type="dxa"/>
            <w:vMerge w:val="restart"/>
          </w:tcPr>
          <w:p w:rsidR="003D0902" w:rsidRPr="001352DC" w:rsidRDefault="004F39B7" w:rsidP="00995713">
            <w:pPr>
              <w:pStyle w:val="Brezrazmikov"/>
              <w:rPr>
                <w:rFonts w:ascii="Arial" w:hAnsi="Arial" w:cs="Arial"/>
                <w:sz w:val="20"/>
                <w:szCs w:val="20"/>
              </w:rPr>
            </w:pPr>
            <w:proofErr w:type="spellStart"/>
            <w:r>
              <w:rPr>
                <w:rFonts w:ascii="Arial" w:hAnsi="Arial" w:cs="Arial"/>
                <w:sz w:val="20"/>
                <w:szCs w:val="20"/>
              </w:rPr>
              <w:t>Eko</w:t>
            </w:r>
            <w:proofErr w:type="spellEnd"/>
            <w:r>
              <w:rPr>
                <w:rFonts w:ascii="Arial" w:hAnsi="Arial" w:cs="Arial"/>
                <w:sz w:val="20"/>
                <w:szCs w:val="20"/>
              </w:rPr>
              <w:t xml:space="preserve"> sklad, MOP</w:t>
            </w:r>
          </w:p>
        </w:tc>
        <w:tc>
          <w:tcPr>
            <w:tcW w:w="1199" w:type="dxa"/>
            <w:vMerge w:val="restart"/>
          </w:tcPr>
          <w:p w:rsidR="003D0902" w:rsidRPr="001352DC" w:rsidRDefault="003D0902" w:rsidP="00E0675E">
            <w:pPr>
              <w:pStyle w:val="Brezrazmikov"/>
              <w:rPr>
                <w:rFonts w:ascii="Arial" w:hAnsi="Arial" w:cs="Arial"/>
                <w:sz w:val="20"/>
                <w:szCs w:val="20"/>
              </w:rPr>
            </w:pPr>
            <w:r>
              <w:rPr>
                <w:rFonts w:ascii="Arial" w:hAnsi="Arial" w:cs="Arial"/>
                <w:sz w:val="20"/>
                <w:szCs w:val="20"/>
              </w:rPr>
              <w:t xml:space="preserve">Število novih vozil </w:t>
            </w:r>
          </w:p>
        </w:tc>
        <w:tc>
          <w:tcPr>
            <w:tcW w:w="1291" w:type="dxa"/>
            <w:vMerge w:val="restart"/>
          </w:tcPr>
          <w:p w:rsidR="003D0902" w:rsidRPr="001352DC" w:rsidRDefault="003D0902" w:rsidP="00995713">
            <w:pPr>
              <w:pStyle w:val="Brezrazmikov"/>
              <w:rPr>
                <w:rFonts w:ascii="Arial" w:hAnsi="Arial" w:cs="Arial"/>
                <w:sz w:val="20"/>
                <w:szCs w:val="20"/>
              </w:rPr>
            </w:pPr>
            <w:r>
              <w:rPr>
                <w:rFonts w:ascii="Arial" w:hAnsi="Arial" w:cs="Arial"/>
                <w:sz w:val="20"/>
                <w:szCs w:val="20"/>
              </w:rPr>
              <w:t>Zmanjšanje emisij TGP, onesnaževal zunanjega zraka in ravni</w:t>
            </w:r>
            <w:r w:rsidRPr="00A21743">
              <w:rPr>
                <w:rFonts w:ascii="Arial" w:hAnsi="Arial" w:cs="Arial"/>
                <w:sz w:val="20"/>
                <w:szCs w:val="20"/>
              </w:rPr>
              <w:t xml:space="preserve"> hrup</w:t>
            </w:r>
            <w:r>
              <w:rPr>
                <w:rFonts w:ascii="Arial" w:hAnsi="Arial" w:cs="Arial"/>
                <w:sz w:val="20"/>
                <w:szCs w:val="20"/>
              </w:rPr>
              <w:t>a</w:t>
            </w:r>
          </w:p>
        </w:tc>
        <w:tc>
          <w:tcPr>
            <w:tcW w:w="1292" w:type="dxa"/>
            <w:vMerge w:val="restart"/>
          </w:tcPr>
          <w:p w:rsidR="003D0902" w:rsidRPr="001352DC" w:rsidRDefault="003D0902" w:rsidP="00995713">
            <w:pPr>
              <w:pStyle w:val="Brezrazmikov"/>
              <w:rPr>
                <w:rFonts w:ascii="Arial" w:hAnsi="Arial" w:cs="Arial"/>
                <w:sz w:val="20"/>
                <w:szCs w:val="20"/>
              </w:rPr>
            </w:pPr>
            <w:r>
              <w:rPr>
                <w:rFonts w:ascii="Arial" w:hAnsi="Arial" w:cs="Arial"/>
                <w:sz w:val="20"/>
                <w:szCs w:val="20"/>
              </w:rPr>
              <w:t xml:space="preserve">direktor </w:t>
            </w:r>
            <w:proofErr w:type="spellStart"/>
            <w:r>
              <w:rPr>
                <w:rFonts w:ascii="Arial" w:hAnsi="Arial" w:cs="Arial"/>
                <w:sz w:val="20"/>
                <w:szCs w:val="20"/>
              </w:rPr>
              <w:t>Eko</w:t>
            </w:r>
            <w:proofErr w:type="spellEnd"/>
            <w:r>
              <w:rPr>
                <w:rFonts w:ascii="Arial" w:hAnsi="Arial" w:cs="Arial"/>
                <w:sz w:val="20"/>
                <w:szCs w:val="20"/>
              </w:rPr>
              <w:t xml:space="preserve"> sklada</w:t>
            </w:r>
          </w:p>
        </w:tc>
        <w:tc>
          <w:tcPr>
            <w:tcW w:w="1395" w:type="dxa"/>
            <w:vMerge w:val="restart"/>
          </w:tcPr>
          <w:p w:rsidR="003D0902" w:rsidRPr="001352DC" w:rsidRDefault="003D0902" w:rsidP="00995713">
            <w:pPr>
              <w:pStyle w:val="Brezrazmikov"/>
              <w:rPr>
                <w:rFonts w:ascii="Arial" w:hAnsi="Arial" w:cs="Arial"/>
                <w:sz w:val="20"/>
                <w:szCs w:val="20"/>
              </w:rPr>
            </w:pPr>
            <w:r>
              <w:rPr>
                <w:rFonts w:ascii="Arial" w:hAnsi="Arial" w:cs="Arial"/>
                <w:sz w:val="20"/>
                <w:szCs w:val="20"/>
              </w:rPr>
              <w:t>obstoječi razpis, razširitev upravičencev in namenov</w:t>
            </w:r>
          </w:p>
        </w:tc>
      </w:tr>
      <w:tr w:rsidR="003D0902" w:rsidRPr="001352DC" w:rsidTr="00811C04">
        <w:trPr>
          <w:trHeight w:val="576"/>
        </w:trPr>
        <w:tc>
          <w:tcPr>
            <w:tcW w:w="1022" w:type="dxa"/>
          </w:tcPr>
          <w:p w:rsidR="003D0902" w:rsidRPr="00811C04" w:rsidRDefault="00112E83" w:rsidP="008A6C34">
            <w:pPr>
              <w:pStyle w:val="Brezrazmikov"/>
              <w:rPr>
                <w:rFonts w:ascii="Arial" w:hAnsi="Arial" w:cs="Arial"/>
                <w:sz w:val="20"/>
                <w:szCs w:val="20"/>
              </w:rPr>
            </w:pPr>
            <w:r w:rsidRPr="00811C04">
              <w:rPr>
                <w:rFonts w:ascii="Arial" w:hAnsi="Arial" w:cs="Arial"/>
                <w:sz w:val="20"/>
                <w:szCs w:val="20"/>
              </w:rPr>
              <w:t>do 4 mio EUR</w:t>
            </w:r>
          </w:p>
        </w:tc>
        <w:tc>
          <w:tcPr>
            <w:tcW w:w="630" w:type="dxa"/>
          </w:tcPr>
          <w:p w:rsidR="003D0902" w:rsidRPr="00811C04" w:rsidRDefault="00803FC2" w:rsidP="008A6C34">
            <w:pPr>
              <w:pStyle w:val="Brezrazmikov"/>
              <w:rPr>
                <w:rFonts w:ascii="Arial" w:hAnsi="Arial" w:cs="Arial"/>
                <w:sz w:val="20"/>
                <w:szCs w:val="20"/>
              </w:rPr>
            </w:pPr>
            <w:r>
              <w:rPr>
                <w:rFonts w:ascii="Arial" w:hAnsi="Arial" w:cs="Arial"/>
                <w:sz w:val="20"/>
                <w:szCs w:val="20"/>
              </w:rPr>
              <w:t>do 6 mio EUR</w:t>
            </w:r>
          </w:p>
        </w:tc>
        <w:tc>
          <w:tcPr>
            <w:tcW w:w="630" w:type="dxa"/>
          </w:tcPr>
          <w:p w:rsidR="003D0902" w:rsidRPr="00811C04" w:rsidRDefault="00112E83" w:rsidP="008A6C34">
            <w:pPr>
              <w:pStyle w:val="Brezrazmikov"/>
              <w:rPr>
                <w:rFonts w:ascii="Arial" w:hAnsi="Arial" w:cs="Arial"/>
                <w:sz w:val="20"/>
                <w:szCs w:val="20"/>
              </w:rPr>
            </w:pPr>
            <w:r w:rsidRPr="00811C04">
              <w:rPr>
                <w:rFonts w:ascii="Arial" w:hAnsi="Arial" w:cs="Arial"/>
                <w:sz w:val="20"/>
                <w:szCs w:val="20"/>
              </w:rPr>
              <w:t>do 5 mio EUR</w:t>
            </w:r>
          </w:p>
        </w:tc>
        <w:tc>
          <w:tcPr>
            <w:tcW w:w="866" w:type="dxa"/>
          </w:tcPr>
          <w:p w:rsidR="003D0902" w:rsidRPr="00811C04" w:rsidRDefault="00112E83" w:rsidP="008A6C34">
            <w:pPr>
              <w:pStyle w:val="Brezrazmikov"/>
              <w:rPr>
                <w:rFonts w:ascii="Arial" w:hAnsi="Arial" w:cs="Arial"/>
                <w:sz w:val="20"/>
                <w:szCs w:val="20"/>
              </w:rPr>
            </w:pPr>
            <w:r w:rsidRPr="00811C04">
              <w:rPr>
                <w:rFonts w:ascii="Arial" w:hAnsi="Arial" w:cs="Arial"/>
                <w:sz w:val="20"/>
                <w:szCs w:val="20"/>
              </w:rPr>
              <w:t>do 5 mio EUR</w:t>
            </w:r>
          </w:p>
        </w:tc>
        <w:tc>
          <w:tcPr>
            <w:tcW w:w="1199" w:type="dxa"/>
            <w:vMerge/>
          </w:tcPr>
          <w:p w:rsidR="003D0902" w:rsidRDefault="003D0902" w:rsidP="00995713">
            <w:pPr>
              <w:pStyle w:val="Brezrazmikov"/>
              <w:rPr>
                <w:rFonts w:ascii="Arial" w:hAnsi="Arial" w:cs="Arial"/>
                <w:sz w:val="20"/>
                <w:szCs w:val="20"/>
              </w:rPr>
            </w:pPr>
          </w:p>
        </w:tc>
        <w:tc>
          <w:tcPr>
            <w:tcW w:w="1199" w:type="dxa"/>
            <w:vMerge/>
          </w:tcPr>
          <w:p w:rsidR="003D0902" w:rsidRDefault="003D0902" w:rsidP="00E0675E">
            <w:pPr>
              <w:pStyle w:val="Brezrazmikov"/>
              <w:rPr>
                <w:rFonts w:ascii="Arial" w:hAnsi="Arial" w:cs="Arial"/>
                <w:sz w:val="20"/>
                <w:szCs w:val="20"/>
              </w:rPr>
            </w:pPr>
          </w:p>
        </w:tc>
        <w:tc>
          <w:tcPr>
            <w:tcW w:w="1291" w:type="dxa"/>
            <w:vMerge/>
          </w:tcPr>
          <w:p w:rsidR="003D0902" w:rsidRDefault="003D0902" w:rsidP="00995713">
            <w:pPr>
              <w:pStyle w:val="Brezrazmikov"/>
              <w:rPr>
                <w:rFonts w:ascii="Arial" w:hAnsi="Arial" w:cs="Arial"/>
                <w:sz w:val="20"/>
                <w:szCs w:val="20"/>
              </w:rPr>
            </w:pPr>
          </w:p>
        </w:tc>
        <w:tc>
          <w:tcPr>
            <w:tcW w:w="1292" w:type="dxa"/>
            <w:vMerge/>
          </w:tcPr>
          <w:p w:rsidR="003D0902" w:rsidRDefault="003D0902" w:rsidP="00995713">
            <w:pPr>
              <w:pStyle w:val="Brezrazmikov"/>
              <w:rPr>
                <w:rFonts w:ascii="Arial" w:hAnsi="Arial" w:cs="Arial"/>
                <w:sz w:val="20"/>
                <w:szCs w:val="20"/>
              </w:rPr>
            </w:pPr>
          </w:p>
        </w:tc>
        <w:tc>
          <w:tcPr>
            <w:tcW w:w="1395" w:type="dxa"/>
            <w:vMerge/>
          </w:tcPr>
          <w:p w:rsidR="003D0902" w:rsidRDefault="003D0902" w:rsidP="00995713">
            <w:pPr>
              <w:pStyle w:val="Brezrazmikov"/>
              <w:rPr>
                <w:rFonts w:ascii="Arial" w:hAnsi="Arial" w:cs="Arial"/>
                <w:sz w:val="20"/>
                <w:szCs w:val="20"/>
              </w:rPr>
            </w:pPr>
          </w:p>
        </w:tc>
      </w:tr>
      <w:tr w:rsidR="00112E83" w:rsidRPr="001352DC" w:rsidTr="00112E83">
        <w:tc>
          <w:tcPr>
            <w:tcW w:w="5546" w:type="dxa"/>
            <w:gridSpan w:val="6"/>
            <w:shd w:val="clear" w:color="auto" w:fill="D9D9D9" w:themeFill="background1" w:themeFillShade="D9"/>
          </w:tcPr>
          <w:p w:rsidR="00E10EF4" w:rsidRPr="00DF25F3" w:rsidRDefault="0012177E" w:rsidP="00995713">
            <w:pPr>
              <w:pStyle w:val="Brezrazmikov"/>
              <w:rPr>
                <w:rFonts w:ascii="Arial" w:hAnsi="Arial" w:cs="Arial"/>
                <w:b/>
                <w:sz w:val="20"/>
                <w:szCs w:val="20"/>
              </w:rPr>
            </w:pPr>
            <w:r w:rsidRPr="00DF25F3">
              <w:rPr>
                <w:rFonts w:ascii="Arial" w:hAnsi="Arial" w:cs="Arial"/>
                <w:b/>
                <w:sz w:val="20"/>
                <w:szCs w:val="20"/>
              </w:rPr>
              <w:t>Merilo</w:t>
            </w:r>
            <w:r w:rsidR="00E10EF4" w:rsidRPr="00DF25F3">
              <w:rPr>
                <w:rFonts w:ascii="Arial" w:hAnsi="Arial" w:cs="Arial"/>
                <w:b/>
                <w:sz w:val="20"/>
                <w:szCs w:val="20"/>
              </w:rPr>
              <w:t xml:space="preserve"> 1</w:t>
            </w:r>
            <w:r w:rsidR="006C6154" w:rsidRPr="00DF25F3">
              <w:rPr>
                <w:rFonts w:ascii="Arial" w:hAnsi="Arial" w:cs="Arial"/>
                <w:b/>
                <w:sz w:val="20"/>
                <w:szCs w:val="20"/>
              </w:rPr>
              <w:t>:</w:t>
            </w:r>
            <w:r w:rsidR="00E10EF4" w:rsidRPr="00DF25F3">
              <w:rPr>
                <w:rFonts w:ascii="Arial" w:hAnsi="Arial" w:cs="Arial"/>
                <w:b/>
                <w:sz w:val="20"/>
                <w:szCs w:val="20"/>
              </w:rPr>
              <w:t xml:space="preserve"> prispev</w:t>
            </w:r>
            <w:r w:rsidR="006C6154" w:rsidRPr="00DF25F3">
              <w:rPr>
                <w:rFonts w:ascii="Arial" w:hAnsi="Arial" w:cs="Arial"/>
                <w:b/>
                <w:sz w:val="20"/>
                <w:szCs w:val="20"/>
              </w:rPr>
              <w:t>ek</w:t>
            </w:r>
            <w:r w:rsidR="00E10EF4" w:rsidRPr="00DF25F3">
              <w:rPr>
                <w:rFonts w:ascii="Arial" w:hAnsi="Arial" w:cs="Arial"/>
                <w:b/>
                <w:sz w:val="20"/>
                <w:szCs w:val="20"/>
              </w:rPr>
              <w:t xml:space="preserve"> k ciljem na podro</w:t>
            </w:r>
            <w:r w:rsidR="0064666C" w:rsidRPr="00DF25F3">
              <w:rPr>
                <w:rFonts w:ascii="Arial" w:hAnsi="Arial" w:cs="Arial"/>
                <w:b/>
                <w:sz w:val="20"/>
                <w:szCs w:val="20"/>
              </w:rPr>
              <w:t>čju podnebnih sprememb</w:t>
            </w:r>
          </w:p>
        </w:tc>
        <w:tc>
          <w:tcPr>
            <w:tcW w:w="1291" w:type="dxa"/>
            <w:shd w:val="clear" w:color="auto" w:fill="D9D9D9" w:themeFill="background1" w:themeFillShade="D9"/>
          </w:tcPr>
          <w:p w:rsidR="00E10EF4" w:rsidRPr="00590DB4" w:rsidRDefault="00E10EF4" w:rsidP="00995713">
            <w:pPr>
              <w:pStyle w:val="Brezrazmikov"/>
              <w:rPr>
                <w:rFonts w:ascii="Arial" w:hAnsi="Arial" w:cs="Arial"/>
                <w:b/>
                <w:sz w:val="20"/>
                <w:szCs w:val="20"/>
              </w:rPr>
            </w:pPr>
            <w:r w:rsidRPr="00590DB4">
              <w:rPr>
                <w:rFonts w:ascii="Arial" w:hAnsi="Arial" w:cs="Arial"/>
                <w:b/>
                <w:sz w:val="20"/>
                <w:szCs w:val="20"/>
              </w:rPr>
              <w:t>blaženje</w:t>
            </w:r>
          </w:p>
        </w:tc>
        <w:tc>
          <w:tcPr>
            <w:tcW w:w="1292" w:type="dxa"/>
            <w:shd w:val="clear" w:color="auto" w:fill="D9D9D9" w:themeFill="background1" w:themeFillShade="D9"/>
          </w:tcPr>
          <w:p w:rsidR="00E10EF4" w:rsidRPr="001352DC" w:rsidRDefault="00E10EF4" w:rsidP="00995713">
            <w:pPr>
              <w:pStyle w:val="Brezrazmikov"/>
              <w:rPr>
                <w:rFonts w:ascii="Arial" w:hAnsi="Arial" w:cs="Arial"/>
                <w:sz w:val="20"/>
                <w:szCs w:val="20"/>
              </w:rPr>
            </w:pPr>
            <w:r w:rsidRPr="001352DC">
              <w:rPr>
                <w:rFonts w:ascii="Arial" w:hAnsi="Arial" w:cs="Arial"/>
                <w:sz w:val="20"/>
                <w:szCs w:val="20"/>
              </w:rPr>
              <w:t>prilagajanje</w:t>
            </w:r>
          </w:p>
        </w:tc>
        <w:tc>
          <w:tcPr>
            <w:tcW w:w="1395" w:type="dxa"/>
            <w:shd w:val="clear" w:color="auto" w:fill="D9D9D9" w:themeFill="background1" w:themeFillShade="D9"/>
          </w:tcPr>
          <w:p w:rsidR="00E10EF4" w:rsidRPr="001352DC" w:rsidRDefault="00E10EF4" w:rsidP="00995713">
            <w:pPr>
              <w:pStyle w:val="Brezrazmikov"/>
              <w:rPr>
                <w:rFonts w:ascii="Arial" w:hAnsi="Arial" w:cs="Arial"/>
                <w:sz w:val="20"/>
                <w:szCs w:val="20"/>
              </w:rPr>
            </w:pPr>
            <w:r w:rsidRPr="001352DC">
              <w:rPr>
                <w:rFonts w:ascii="Arial" w:hAnsi="Arial" w:cs="Arial"/>
                <w:sz w:val="20"/>
                <w:szCs w:val="20"/>
              </w:rPr>
              <w:t>blaženje in prilagajanje</w:t>
            </w:r>
          </w:p>
        </w:tc>
      </w:tr>
      <w:tr w:rsidR="00E10EF4" w:rsidRPr="001352DC" w:rsidTr="00811C04">
        <w:tc>
          <w:tcPr>
            <w:tcW w:w="9524" w:type="dxa"/>
            <w:gridSpan w:val="9"/>
          </w:tcPr>
          <w:p w:rsidR="00E10EF4" w:rsidRPr="00DF25F3" w:rsidRDefault="00E10EF4" w:rsidP="00995713">
            <w:pPr>
              <w:pStyle w:val="Brezrazmikov"/>
              <w:rPr>
                <w:rFonts w:ascii="Arial" w:hAnsi="Arial" w:cs="Arial"/>
                <w:i/>
                <w:sz w:val="20"/>
                <w:szCs w:val="20"/>
              </w:rPr>
            </w:pPr>
          </w:p>
          <w:p w:rsidR="00E10EF4" w:rsidRPr="00DF25F3" w:rsidRDefault="00E10EF4" w:rsidP="00995713">
            <w:pPr>
              <w:pStyle w:val="Brezrazmikov"/>
              <w:rPr>
                <w:rFonts w:ascii="Arial" w:hAnsi="Arial" w:cs="Arial"/>
                <w:sz w:val="20"/>
                <w:szCs w:val="20"/>
              </w:rPr>
            </w:pPr>
            <w:r w:rsidRPr="00DF25F3">
              <w:rPr>
                <w:rFonts w:ascii="Arial" w:hAnsi="Arial" w:cs="Arial"/>
                <w:sz w:val="20"/>
                <w:szCs w:val="20"/>
              </w:rPr>
              <w:t>Izvedba ukrepa omogoča doseganje ciljev in obveznosti Republike Slovenije na področju podnebnih sprememb, prednostno na področjih, ki jih določa evropska zakonodaja in na katerih ima Republika Slovenija zaostanke pri izvajanju</w:t>
            </w:r>
            <w:r w:rsidR="006C6154" w:rsidRPr="00DF25F3">
              <w:rPr>
                <w:rFonts w:ascii="Arial" w:hAnsi="Arial" w:cs="Arial"/>
                <w:sz w:val="20"/>
                <w:szCs w:val="20"/>
              </w:rPr>
              <w:t>,</w:t>
            </w:r>
            <w:r w:rsidRPr="00DF25F3">
              <w:rPr>
                <w:rFonts w:ascii="Arial" w:hAnsi="Arial" w:cs="Arial"/>
                <w:sz w:val="20"/>
                <w:szCs w:val="20"/>
              </w:rPr>
              <w:t xml:space="preserve"> t</w:t>
            </w:r>
            <w:r w:rsidR="006C6154" w:rsidRPr="00DF25F3">
              <w:rPr>
                <w:rFonts w:ascii="Arial" w:hAnsi="Arial" w:cs="Arial"/>
                <w:sz w:val="20"/>
                <w:szCs w:val="20"/>
              </w:rPr>
              <w:t>j. v</w:t>
            </w:r>
            <w:r w:rsidRPr="00DF25F3">
              <w:rPr>
                <w:rFonts w:ascii="Arial" w:hAnsi="Arial" w:cs="Arial"/>
                <w:sz w:val="20"/>
                <w:szCs w:val="20"/>
              </w:rPr>
              <w:t xml:space="preserve"> sektor</w:t>
            </w:r>
            <w:r w:rsidR="006C6154" w:rsidRPr="00DF25F3">
              <w:rPr>
                <w:rFonts w:ascii="Arial" w:hAnsi="Arial" w:cs="Arial"/>
                <w:sz w:val="20"/>
                <w:szCs w:val="20"/>
              </w:rPr>
              <w:t>ju</w:t>
            </w:r>
            <w:r w:rsidRPr="00DF25F3">
              <w:rPr>
                <w:rFonts w:ascii="Arial" w:hAnsi="Arial" w:cs="Arial"/>
                <w:sz w:val="20"/>
                <w:szCs w:val="20"/>
              </w:rPr>
              <w:t xml:space="preserve"> promet.</w:t>
            </w:r>
          </w:p>
          <w:p w:rsidR="00E10EF4" w:rsidRPr="00DF25F3" w:rsidRDefault="00E10EF4" w:rsidP="00995713">
            <w:pPr>
              <w:pStyle w:val="Brezrazmikov"/>
              <w:rPr>
                <w:rFonts w:ascii="Arial" w:hAnsi="Arial" w:cs="Arial"/>
                <w:sz w:val="20"/>
                <w:szCs w:val="20"/>
              </w:rPr>
            </w:pPr>
          </w:p>
          <w:p w:rsidR="00E10EF4" w:rsidRPr="00DF25F3" w:rsidRDefault="00E10EF4" w:rsidP="00995713">
            <w:pPr>
              <w:pStyle w:val="Brezrazmikov"/>
              <w:rPr>
                <w:rFonts w:ascii="Arial" w:hAnsi="Arial" w:cs="Arial"/>
                <w:sz w:val="20"/>
                <w:szCs w:val="20"/>
              </w:rPr>
            </w:pPr>
            <w:r w:rsidRPr="00DF25F3">
              <w:rPr>
                <w:rFonts w:ascii="Arial" w:hAnsi="Arial" w:cs="Arial"/>
                <w:sz w:val="20"/>
                <w:szCs w:val="20"/>
              </w:rPr>
              <w:t xml:space="preserve">Ocena prispevka k zmanjševanju emisij toplogrednih plinov: </w:t>
            </w:r>
          </w:p>
          <w:p w:rsidR="00E10EF4" w:rsidRPr="00DF25F3" w:rsidRDefault="00E10EF4" w:rsidP="000C3294">
            <w:pPr>
              <w:pStyle w:val="Brezrazmikov"/>
              <w:rPr>
                <w:rFonts w:ascii="Arial" w:hAnsi="Arial" w:cs="Arial"/>
                <w:sz w:val="20"/>
                <w:szCs w:val="20"/>
              </w:rPr>
            </w:pPr>
            <w:r w:rsidRPr="00DF25F3">
              <w:rPr>
                <w:rFonts w:ascii="Arial" w:hAnsi="Arial" w:cs="Arial"/>
                <w:sz w:val="20"/>
                <w:szCs w:val="20"/>
              </w:rPr>
              <w:t xml:space="preserve">Povečanje uporabe javnega potniškega prometa, ki ga spodbuja nakup novih okolju prijaznih vozil, bi moralo </w:t>
            </w:r>
            <w:r w:rsidR="006C6154" w:rsidRPr="00DF25F3">
              <w:rPr>
                <w:rFonts w:ascii="Arial" w:hAnsi="Arial" w:cs="Arial"/>
                <w:sz w:val="20"/>
                <w:szCs w:val="20"/>
              </w:rPr>
              <w:t xml:space="preserve">v </w:t>
            </w:r>
            <w:r w:rsidRPr="00DF25F3">
              <w:rPr>
                <w:rFonts w:ascii="Arial" w:hAnsi="Arial" w:cs="Arial"/>
                <w:sz w:val="20"/>
                <w:szCs w:val="20"/>
              </w:rPr>
              <w:t>sklad</w:t>
            </w:r>
            <w:r w:rsidR="006C6154" w:rsidRPr="00DF25F3">
              <w:rPr>
                <w:rFonts w:ascii="Arial" w:hAnsi="Arial" w:cs="Arial"/>
                <w:sz w:val="20"/>
                <w:szCs w:val="20"/>
              </w:rPr>
              <w:t>u</w:t>
            </w:r>
            <w:r w:rsidRPr="00DF25F3">
              <w:rPr>
                <w:rFonts w:ascii="Arial" w:hAnsi="Arial" w:cs="Arial"/>
                <w:sz w:val="20"/>
                <w:szCs w:val="20"/>
              </w:rPr>
              <w:t xml:space="preserve"> s projekcijami iz navedenega operativnega programa prispevati k povečanju števila potniških kilometrov v javnem potniškem prometu s 1633 v letu 2012 na 2092 v letu 2020 ob hkratnem zmanjšanju specifičnih emisij CO2 na enoto energije v prometu s 67 v letu 2012 na 64 tCO2/TJ v letu 2020</w:t>
            </w:r>
            <w:r w:rsidR="00FD13D6" w:rsidRPr="00DF25F3">
              <w:rPr>
                <w:rFonts w:ascii="Arial" w:hAnsi="Arial" w:cs="Arial"/>
                <w:sz w:val="20"/>
                <w:szCs w:val="20"/>
              </w:rPr>
              <w:t xml:space="preserve">. </w:t>
            </w:r>
          </w:p>
          <w:p w:rsidR="000C3294" w:rsidRPr="001352DC" w:rsidRDefault="000C3294" w:rsidP="000C3294">
            <w:pPr>
              <w:pStyle w:val="Brezrazmikov"/>
              <w:rPr>
                <w:rFonts w:ascii="Arial" w:hAnsi="Arial" w:cs="Arial"/>
                <w:sz w:val="20"/>
                <w:szCs w:val="20"/>
              </w:rPr>
            </w:pPr>
          </w:p>
        </w:tc>
      </w:tr>
      <w:tr w:rsidR="00112E83" w:rsidRPr="001352DC" w:rsidTr="00112E83">
        <w:tc>
          <w:tcPr>
            <w:tcW w:w="5546" w:type="dxa"/>
            <w:gridSpan w:val="6"/>
            <w:shd w:val="clear" w:color="auto" w:fill="D9D9D9" w:themeFill="background1" w:themeFillShade="D9"/>
          </w:tcPr>
          <w:p w:rsidR="00E10EF4" w:rsidRPr="00DF25F3" w:rsidRDefault="0012177E" w:rsidP="00995713">
            <w:pPr>
              <w:pStyle w:val="Brezrazmikov"/>
              <w:rPr>
                <w:rFonts w:ascii="Arial" w:hAnsi="Arial" w:cs="Arial"/>
                <w:b/>
                <w:sz w:val="20"/>
                <w:szCs w:val="20"/>
              </w:rPr>
            </w:pPr>
            <w:r w:rsidRPr="00DF25F3">
              <w:rPr>
                <w:rFonts w:ascii="Arial" w:hAnsi="Arial" w:cs="Arial"/>
                <w:b/>
                <w:sz w:val="20"/>
                <w:szCs w:val="20"/>
              </w:rPr>
              <w:t>Merilo</w:t>
            </w:r>
            <w:r w:rsidR="00E10EF4" w:rsidRPr="00DF25F3">
              <w:rPr>
                <w:rFonts w:ascii="Arial" w:hAnsi="Arial" w:cs="Arial"/>
                <w:b/>
                <w:sz w:val="20"/>
                <w:szCs w:val="20"/>
              </w:rPr>
              <w:t xml:space="preserve"> 2</w:t>
            </w:r>
            <w:r w:rsidR="006C6154" w:rsidRPr="00DF25F3">
              <w:rPr>
                <w:rFonts w:ascii="Arial" w:hAnsi="Arial" w:cs="Arial"/>
                <w:b/>
                <w:sz w:val="20"/>
                <w:szCs w:val="20"/>
              </w:rPr>
              <w:t>:</w:t>
            </w:r>
            <w:r w:rsidR="00E10EF4" w:rsidRPr="00DF25F3">
              <w:rPr>
                <w:rFonts w:ascii="Arial" w:hAnsi="Arial" w:cs="Arial"/>
                <w:b/>
                <w:sz w:val="20"/>
                <w:szCs w:val="20"/>
              </w:rPr>
              <w:t xml:space="preserve"> izpolnjevanj</w:t>
            </w:r>
            <w:r w:rsidR="006C6154" w:rsidRPr="00DF25F3">
              <w:rPr>
                <w:rFonts w:ascii="Arial" w:hAnsi="Arial" w:cs="Arial"/>
                <w:b/>
                <w:sz w:val="20"/>
                <w:szCs w:val="20"/>
              </w:rPr>
              <w:t>e</w:t>
            </w:r>
            <w:r w:rsidR="00E10EF4" w:rsidRPr="00DF25F3">
              <w:rPr>
                <w:rFonts w:ascii="Arial" w:hAnsi="Arial" w:cs="Arial"/>
                <w:b/>
                <w:sz w:val="20"/>
                <w:szCs w:val="20"/>
              </w:rPr>
              <w:t xml:space="preserve"> mednarodnih obveznosti</w:t>
            </w:r>
          </w:p>
        </w:tc>
        <w:tc>
          <w:tcPr>
            <w:tcW w:w="1291" w:type="dxa"/>
            <w:shd w:val="clear" w:color="auto" w:fill="D9D9D9" w:themeFill="background1" w:themeFillShade="D9"/>
          </w:tcPr>
          <w:p w:rsidR="00E10EF4" w:rsidRPr="00014187" w:rsidRDefault="00E10EF4" w:rsidP="00995713">
            <w:pPr>
              <w:pStyle w:val="Brezrazmikov"/>
              <w:rPr>
                <w:rFonts w:ascii="Arial" w:hAnsi="Arial" w:cs="Arial"/>
                <w:b/>
                <w:sz w:val="20"/>
                <w:szCs w:val="20"/>
              </w:rPr>
            </w:pPr>
            <w:r w:rsidRPr="00014187">
              <w:rPr>
                <w:rFonts w:ascii="Arial" w:hAnsi="Arial" w:cs="Arial"/>
                <w:b/>
                <w:sz w:val="20"/>
                <w:szCs w:val="20"/>
              </w:rPr>
              <w:t>da</w:t>
            </w:r>
          </w:p>
        </w:tc>
        <w:tc>
          <w:tcPr>
            <w:tcW w:w="1292" w:type="dxa"/>
            <w:shd w:val="clear" w:color="auto" w:fill="D9D9D9" w:themeFill="background1" w:themeFillShade="D9"/>
          </w:tcPr>
          <w:p w:rsidR="00E10EF4" w:rsidRPr="001352DC" w:rsidRDefault="00E10EF4" w:rsidP="00995713">
            <w:pPr>
              <w:pStyle w:val="Brezrazmikov"/>
              <w:rPr>
                <w:rFonts w:ascii="Arial" w:hAnsi="Arial" w:cs="Arial"/>
                <w:sz w:val="20"/>
                <w:szCs w:val="20"/>
              </w:rPr>
            </w:pPr>
            <w:r w:rsidRPr="001352DC">
              <w:rPr>
                <w:rFonts w:ascii="Arial" w:hAnsi="Arial" w:cs="Arial"/>
                <w:sz w:val="20"/>
                <w:szCs w:val="20"/>
              </w:rPr>
              <w:t>ne</w:t>
            </w:r>
          </w:p>
        </w:tc>
        <w:tc>
          <w:tcPr>
            <w:tcW w:w="1395" w:type="dxa"/>
            <w:shd w:val="clear" w:color="auto" w:fill="D9D9D9" w:themeFill="background1" w:themeFillShade="D9"/>
          </w:tcPr>
          <w:p w:rsidR="00E10EF4" w:rsidRPr="00014187" w:rsidRDefault="00E10EF4" w:rsidP="00995713">
            <w:pPr>
              <w:pStyle w:val="Brezrazmikov"/>
              <w:rPr>
                <w:rFonts w:ascii="Arial" w:hAnsi="Arial" w:cs="Arial"/>
                <w:sz w:val="20"/>
                <w:szCs w:val="20"/>
              </w:rPr>
            </w:pPr>
            <w:r w:rsidRPr="00014187">
              <w:rPr>
                <w:rFonts w:ascii="Arial" w:hAnsi="Arial" w:cs="Arial"/>
                <w:sz w:val="20"/>
                <w:szCs w:val="20"/>
              </w:rPr>
              <w:t>posredno</w:t>
            </w:r>
          </w:p>
        </w:tc>
      </w:tr>
      <w:tr w:rsidR="00E10EF4" w:rsidRPr="001352DC" w:rsidTr="00811C04">
        <w:tc>
          <w:tcPr>
            <w:tcW w:w="9524" w:type="dxa"/>
            <w:gridSpan w:val="9"/>
          </w:tcPr>
          <w:p w:rsidR="00E10EF4" w:rsidRPr="001352DC" w:rsidRDefault="00E10EF4" w:rsidP="00995713">
            <w:pPr>
              <w:pStyle w:val="Brezrazmikov"/>
              <w:rPr>
                <w:rFonts w:ascii="Arial" w:hAnsi="Arial" w:cs="Arial"/>
                <w:i/>
                <w:sz w:val="20"/>
                <w:szCs w:val="20"/>
              </w:rPr>
            </w:pPr>
          </w:p>
          <w:p w:rsidR="00E10EF4" w:rsidRPr="00DF25F3" w:rsidRDefault="00E10EF4" w:rsidP="00995713">
            <w:pPr>
              <w:pStyle w:val="Brezrazmikov"/>
              <w:rPr>
                <w:rFonts w:ascii="Arial" w:hAnsi="Arial" w:cs="Arial"/>
                <w:sz w:val="20"/>
                <w:szCs w:val="20"/>
              </w:rPr>
            </w:pPr>
            <w:r w:rsidRPr="00DF25F3">
              <w:rPr>
                <w:rFonts w:ascii="Arial" w:hAnsi="Arial" w:cs="Arial"/>
                <w:sz w:val="20"/>
                <w:szCs w:val="20"/>
              </w:rPr>
              <w:t xml:space="preserve">Ukrep prispeva k izpolnjevanju mednarodnih obveznosti Republike Slovenije v okviru </w:t>
            </w:r>
            <w:r w:rsidR="00F968CF" w:rsidRPr="00DF25F3">
              <w:rPr>
                <w:rFonts w:ascii="Arial" w:hAnsi="Arial" w:cs="Arial"/>
                <w:sz w:val="20"/>
                <w:szCs w:val="20"/>
              </w:rPr>
              <w:t>svetovni</w:t>
            </w:r>
            <w:r w:rsidRPr="00DF25F3">
              <w:rPr>
                <w:rFonts w:ascii="Arial" w:hAnsi="Arial" w:cs="Arial"/>
                <w:sz w:val="20"/>
                <w:szCs w:val="20"/>
              </w:rPr>
              <w:t>h podnebnih prizadevanj v skladu s Pariškim sporazumom, zlasti k zmanjševanj</w:t>
            </w:r>
            <w:r w:rsidR="006C6154" w:rsidRPr="00DF25F3">
              <w:rPr>
                <w:rFonts w:ascii="Arial" w:hAnsi="Arial" w:cs="Arial"/>
                <w:sz w:val="20"/>
                <w:szCs w:val="20"/>
              </w:rPr>
              <w:t>u</w:t>
            </w:r>
            <w:r w:rsidRPr="00DF25F3">
              <w:rPr>
                <w:rFonts w:ascii="Arial" w:hAnsi="Arial" w:cs="Arial"/>
                <w:sz w:val="20"/>
                <w:szCs w:val="20"/>
              </w:rPr>
              <w:t xml:space="preserve"> emisij toplogrednih plinov v sektorju promet.</w:t>
            </w:r>
          </w:p>
          <w:p w:rsidR="00E10EF4" w:rsidRPr="001352DC" w:rsidRDefault="00E10EF4" w:rsidP="00995713">
            <w:pPr>
              <w:pStyle w:val="Brezrazmikov"/>
              <w:rPr>
                <w:rFonts w:ascii="Arial" w:hAnsi="Arial" w:cs="Arial"/>
                <w:sz w:val="20"/>
                <w:szCs w:val="20"/>
              </w:rPr>
            </w:pPr>
          </w:p>
        </w:tc>
      </w:tr>
      <w:tr w:rsidR="00112E83" w:rsidRPr="001352DC" w:rsidTr="00112E83">
        <w:tc>
          <w:tcPr>
            <w:tcW w:w="5546" w:type="dxa"/>
            <w:gridSpan w:val="6"/>
            <w:shd w:val="clear" w:color="auto" w:fill="D9D9D9" w:themeFill="background1" w:themeFillShade="D9"/>
          </w:tcPr>
          <w:p w:rsidR="00E10EF4" w:rsidRPr="00DF25F3" w:rsidRDefault="0012177E" w:rsidP="00995713">
            <w:pPr>
              <w:pStyle w:val="Brezrazmikov"/>
              <w:rPr>
                <w:rFonts w:ascii="Arial" w:hAnsi="Arial" w:cs="Arial"/>
                <w:b/>
                <w:sz w:val="20"/>
                <w:szCs w:val="20"/>
              </w:rPr>
            </w:pPr>
            <w:r w:rsidRPr="00DF25F3">
              <w:rPr>
                <w:rFonts w:ascii="Arial" w:hAnsi="Arial" w:cs="Arial"/>
                <w:b/>
                <w:sz w:val="20"/>
                <w:szCs w:val="20"/>
              </w:rPr>
              <w:t>Merilo</w:t>
            </w:r>
            <w:r w:rsidR="00E10EF4" w:rsidRPr="00DF25F3">
              <w:rPr>
                <w:rFonts w:ascii="Arial" w:hAnsi="Arial" w:cs="Arial"/>
                <w:b/>
                <w:sz w:val="20"/>
                <w:szCs w:val="20"/>
              </w:rPr>
              <w:t xml:space="preserve"> 3</w:t>
            </w:r>
            <w:r w:rsidR="006C6154" w:rsidRPr="00DF25F3">
              <w:rPr>
                <w:rFonts w:ascii="Arial" w:hAnsi="Arial" w:cs="Arial"/>
                <w:b/>
                <w:sz w:val="20"/>
                <w:szCs w:val="20"/>
              </w:rPr>
              <w:t>:</w:t>
            </w:r>
            <w:r w:rsidR="00E10EF4" w:rsidRPr="00DF25F3">
              <w:rPr>
                <w:rFonts w:ascii="Arial" w:hAnsi="Arial" w:cs="Arial"/>
                <w:b/>
                <w:sz w:val="20"/>
                <w:szCs w:val="20"/>
              </w:rPr>
              <w:t xml:space="preserve"> dodan</w:t>
            </w:r>
            <w:r w:rsidR="006C6154" w:rsidRPr="00DF25F3">
              <w:rPr>
                <w:rFonts w:ascii="Arial" w:hAnsi="Arial" w:cs="Arial"/>
                <w:b/>
                <w:sz w:val="20"/>
                <w:szCs w:val="20"/>
              </w:rPr>
              <w:t>a</w:t>
            </w:r>
            <w:r w:rsidR="00936593">
              <w:rPr>
                <w:rFonts w:ascii="Arial" w:hAnsi="Arial" w:cs="Arial"/>
                <w:b/>
                <w:sz w:val="20"/>
                <w:szCs w:val="20"/>
              </w:rPr>
              <w:t xml:space="preserve"> vrednost</w:t>
            </w:r>
          </w:p>
        </w:tc>
        <w:tc>
          <w:tcPr>
            <w:tcW w:w="1291" w:type="dxa"/>
            <w:shd w:val="clear" w:color="auto" w:fill="D9D9D9" w:themeFill="background1" w:themeFillShade="D9"/>
          </w:tcPr>
          <w:p w:rsidR="00E10EF4" w:rsidRPr="00E52BAB" w:rsidRDefault="00E10EF4" w:rsidP="00995713">
            <w:pPr>
              <w:pStyle w:val="Brezrazmikov"/>
              <w:rPr>
                <w:rFonts w:ascii="Arial" w:hAnsi="Arial" w:cs="Arial"/>
                <w:b/>
                <w:sz w:val="20"/>
                <w:szCs w:val="20"/>
              </w:rPr>
            </w:pPr>
            <w:r w:rsidRPr="00E52BAB">
              <w:rPr>
                <w:rFonts w:ascii="Arial" w:hAnsi="Arial" w:cs="Arial"/>
                <w:b/>
                <w:sz w:val="20"/>
                <w:szCs w:val="20"/>
              </w:rPr>
              <w:t>da</w:t>
            </w:r>
          </w:p>
        </w:tc>
        <w:tc>
          <w:tcPr>
            <w:tcW w:w="1292" w:type="dxa"/>
            <w:shd w:val="clear" w:color="auto" w:fill="D9D9D9" w:themeFill="background1" w:themeFillShade="D9"/>
          </w:tcPr>
          <w:p w:rsidR="00E10EF4" w:rsidRPr="001352DC" w:rsidRDefault="00E10EF4" w:rsidP="00995713">
            <w:pPr>
              <w:pStyle w:val="Brezrazmikov"/>
              <w:rPr>
                <w:rFonts w:ascii="Arial" w:hAnsi="Arial" w:cs="Arial"/>
                <w:sz w:val="20"/>
                <w:szCs w:val="20"/>
              </w:rPr>
            </w:pPr>
            <w:r w:rsidRPr="001352DC">
              <w:rPr>
                <w:rFonts w:ascii="Arial" w:hAnsi="Arial" w:cs="Arial"/>
                <w:sz w:val="20"/>
                <w:szCs w:val="20"/>
              </w:rPr>
              <w:t>ne</w:t>
            </w:r>
          </w:p>
        </w:tc>
        <w:tc>
          <w:tcPr>
            <w:tcW w:w="1395" w:type="dxa"/>
            <w:shd w:val="clear" w:color="auto" w:fill="D9D9D9" w:themeFill="background1" w:themeFillShade="D9"/>
          </w:tcPr>
          <w:p w:rsidR="00E10EF4" w:rsidRPr="001352DC" w:rsidRDefault="00E10EF4" w:rsidP="00995713">
            <w:pPr>
              <w:pStyle w:val="Brezrazmikov"/>
              <w:rPr>
                <w:rFonts w:ascii="Arial" w:hAnsi="Arial" w:cs="Arial"/>
                <w:sz w:val="20"/>
                <w:szCs w:val="20"/>
              </w:rPr>
            </w:pPr>
            <w:r w:rsidRPr="001352DC">
              <w:rPr>
                <w:rFonts w:ascii="Arial" w:hAnsi="Arial" w:cs="Arial"/>
                <w:sz w:val="20"/>
                <w:szCs w:val="20"/>
              </w:rPr>
              <w:t>posredno</w:t>
            </w:r>
          </w:p>
        </w:tc>
      </w:tr>
      <w:tr w:rsidR="00E10EF4" w:rsidRPr="001352DC" w:rsidTr="00811C04">
        <w:tc>
          <w:tcPr>
            <w:tcW w:w="9524" w:type="dxa"/>
            <w:gridSpan w:val="9"/>
          </w:tcPr>
          <w:p w:rsidR="00E10EF4" w:rsidRDefault="00E10EF4" w:rsidP="00995713">
            <w:pPr>
              <w:pStyle w:val="Brezrazmikov"/>
              <w:rPr>
                <w:rFonts w:ascii="Arial" w:hAnsi="Arial" w:cs="Arial"/>
                <w:b/>
                <w:sz w:val="20"/>
                <w:szCs w:val="20"/>
              </w:rPr>
            </w:pPr>
          </w:p>
          <w:p w:rsidR="00E10EF4" w:rsidRPr="00DF25F3" w:rsidRDefault="00E10EF4" w:rsidP="00995713">
            <w:pPr>
              <w:pStyle w:val="Brezrazmikov"/>
              <w:rPr>
                <w:rFonts w:ascii="Arial" w:hAnsi="Arial" w:cs="Arial"/>
                <w:sz w:val="20"/>
                <w:szCs w:val="20"/>
              </w:rPr>
            </w:pPr>
            <w:r w:rsidRPr="00DF25F3">
              <w:rPr>
                <w:rFonts w:ascii="Arial" w:hAnsi="Arial" w:cs="Arial"/>
                <w:sz w:val="20"/>
                <w:szCs w:val="20"/>
              </w:rPr>
              <w:t xml:space="preserve">Ukrep dopolnjuje ukrepe </w:t>
            </w:r>
            <w:r w:rsidR="006C6154" w:rsidRPr="00DF25F3">
              <w:rPr>
                <w:rFonts w:ascii="Arial" w:hAnsi="Arial" w:cs="Arial"/>
                <w:sz w:val="20"/>
                <w:szCs w:val="20"/>
              </w:rPr>
              <w:t xml:space="preserve">iz </w:t>
            </w:r>
            <w:r w:rsidRPr="00DF25F3">
              <w:rPr>
                <w:rFonts w:ascii="Arial" w:hAnsi="Arial" w:cs="Arial"/>
                <w:sz w:val="20"/>
                <w:szCs w:val="20"/>
              </w:rPr>
              <w:t>Operativn</w:t>
            </w:r>
            <w:r w:rsidR="006C6154" w:rsidRPr="00DF25F3">
              <w:rPr>
                <w:rFonts w:ascii="Arial" w:hAnsi="Arial" w:cs="Arial"/>
                <w:sz w:val="20"/>
                <w:szCs w:val="20"/>
              </w:rPr>
              <w:t>ega</w:t>
            </w:r>
            <w:r w:rsidRPr="00DF25F3">
              <w:rPr>
                <w:rFonts w:ascii="Arial" w:hAnsi="Arial" w:cs="Arial"/>
                <w:sz w:val="20"/>
                <w:szCs w:val="20"/>
              </w:rPr>
              <w:t xml:space="preserve"> program</w:t>
            </w:r>
            <w:r w:rsidR="006C6154" w:rsidRPr="00DF25F3">
              <w:rPr>
                <w:rFonts w:ascii="Arial" w:hAnsi="Arial" w:cs="Arial"/>
                <w:sz w:val="20"/>
                <w:szCs w:val="20"/>
              </w:rPr>
              <w:t>a</w:t>
            </w:r>
            <w:r w:rsidRPr="00DF25F3">
              <w:rPr>
                <w:rFonts w:ascii="Arial" w:hAnsi="Arial" w:cs="Arial"/>
                <w:sz w:val="20"/>
                <w:szCs w:val="20"/>
              </w:rPr>
              <w:t xml:space="preserve"> za izvajanje </w:t>
            </w:r>
            <w:r w:rsidR="006C6154" w:rsidRPr="00DF25F3">
              <w:rPr>
                <w:rFonts w:ascii="Arial" w:hAnsi="Arial" w:cs="Arial"/>
                <w:sz w:val="20"/>
                <w:szCs w:val="20"/>
              </w:rPr>
              <w:t>e</w:t>
            </w:r>
            <w:r w:rsidRPr="00DF25F3">
              <w:rPr>
                <w:rFonts w:ascii="Arial" w:hAnsi="Arial" w:cs="Arial"/>
                <w:sz w:val="20"/>
                <w:szCs w:val="20"/>
              </w:rPr>
              <w:t>vropske kohezijske politike v obdobju 2014</w:t>
            </w:r>
            <w:r w:rsidR="006C6154" w:rsidRPr="00DF25F3">
              <w:rPr>
                <w:rFonts w:ascii="Arial" w:hAnsi="Arial" w:cs="Arial"/>
                <w:sz w:val="20"/>
                <w:szCs w:val="20"/>
              </w:rPr>
              <w:t>–</w:t>
            </w:r>
            <w:r w:rsidRPr="00DF25F3">
              <w:rPr>
                <w:rFonts w:ascii="Arial" w:hAnsi="Arial" w:cs="Arial"/>
                <w:sz w:val="20"/>
                <w:szCs w:val="20"/>
              </w:rPr>
              <w:t xml:space="preserve">2020 (OP EKP) v okviru prednostne osi za spodbujanje </w:t>
            </w:r>
            <w:proofErr w:type="spellStart"/>
            <w:r w:rsidRPr="00DF25F3">
              <w:rPr>
                <w:rFonts w:ascii="Arial" w:hAnsi="Arial" w:cs="Arial"/>
                <w:sz w:val="20"/>
                <w:szCs w:val="20"/>
              </w:rPr>
              <w:t>nizkoogljičnih</w:t>
            </w:r>
            <w:proofErr w:type="spellEnd"/>
            <w:r w:rsidRPr="00DF25F3">
              <w:rPr>
                <w:rFonts w:ascii="Arial" w:hAnsi="Arial" w:cs="Arial"/>
                <w:sz w:val="20"/>
                <w:szCs w:val="20"/>
              </w:rPr>
              <w:t xml:space="preserve"> strategij za vse vrste območij, zlasti za mestna območja, vključno s spodbujanjem trajnostne </w:t>
            </w:r>
            <w:proofErr w:type="spellStart"/>
            <w:r w:rsidR="006C6154" w:rsidRPr="00DF25F3">
              <w:rPr>
                <w:rFonts w:ascii="Arial" w:hAnsi="Arial" w:cs="Arial"/>
                <w:sz w:val="20"/>
                <w:szCs w:val="20"/>
              </w:rPr>
              <w:t>večnačinovne</w:t>
            </w:r>
            <w:proofErr w:type="spellEnd"/>
            <w:r w:rsidRPr="00DF25F3">
              <w:rPr>
                <w:rFonts w:ascii="Arial" w:hAnsi="Arial" w:cs="Arial"/>
                <w:sz w:val="20"/>
                <w:szCs w:val="20"/>
              </w:rPr>
              <w:t xml:space="preserve"> urbane mobilnosti in ustreznimi omilitvenimi prilagoditvenimi ukrepi, </w:t>
            </w:r>
            <w:r w:rsidR="006C6154" w:rsidRPr="00DF25F3">
              <w:rPr>
                <w:rFonts w:ascii="Arial" w:hAnsi="Arial" w:cs="Arial"/>
                <w:sz w:val="20"/>
                <w:szCs w:val="20"/>
              </w:rPr>
              <w:t xml:space="preserve">in </w:t>
            </w:r>
            <w:r w:rsidRPr="00DF25F3">
              <w:rPr>
                <w:rFonts w:ascii="Arial" w:hAnsi="Arial" w:cs="Arial"/>
                <w:sz w:val="20"/>
                <w:szCs w:val="20"/>
              </w:rPr>
              <w:t>omogoča financiranje ukrepov trajnostne mobilnosti. V tekočem programskem obdobju je</w:t>
            </w:r>
            <w:r w:rsidRPr="00D63DEE">
              <w:rPr>
                <w:rFonts w:ascii="Arial" w:hAnsi="Arial" w:cs="Arial"/>
                <w:b/>
                <w:sz w:val="20"/>
                <w:szCs w:val="20"/>
              </w:rPr>
              <w:t xml:space="preserve"> </w:t>
            </w:r>
            <w:r w:rsidRPr="00DF25F3">
              <w:rPr>
                <w:rFonts w:ascii="Arial" w:hAnsi="Arial" w:cs="Arial"/>
                <w:sz w:val="20"/>
                <w:szCs w:val="20"/>
              </w:rPr>
              <w:t>M</w:t>
            </w:r>
            <w:r w:rsidR="00BA0456" w:rsidRPr="00DF25F3">
              <w:rPr>
                <w:rFonts w:ascii="Arial" w:hAnsi="Arial" w:cs="Arial"/>
                <w:sz w:val="20"/>
                <w:szCs w:val="20"/>
              </w:rPr>
              <w:t>inistrstvo za infrastrukturo (</w:t>
            </w:r>
            <w:proofErr w:type="spellStart"/>
            <w:r w:rsidRPr="00DF25F3">
              <w:rPr>
                <w:rFonts w:ascii="Arial" w:hAnsi="Arial" w:cs="Arial"/>
                <w:sz w:val="20"/>
                <w:szCs w:val="20"/>
              </w:rPr>
              <w:t>MzI</w:t>
            </w:r>
            <w:proofErr w:type="spellEnd"/>
            <w:r w:rsidR="00BA0456" w:rsidRPr="00DF25F3">
              <w:rPr>
                <w:rFonts w:ascii="Arial" w:hAnsi="Arial" w:cs="Arial"/>
                <w:sz w:val="20"/>
                <w:szCs w:val="20"/>
              </w:rPr>
              <w:t>)</w:t>
            </w:r>
            <w:r w:rsidRPr="00DF25F3">
              <w:rPr>
                <w:rFonts w:ascii="Arial" w:hAnsi="Arial" w:cs="Arial"/>
                <w:sz w:val="20"/>
                <w:szCs w:val="20"/>
              </w:rPr>
              <w:t xml:space="preserve"> že sofinanciral</w:t>
            </w:r>
            <w:r w:rsidR="006C6154" w:rsidRPr="00DF25F3">
              <w:rPr>
                <w:rFonts w:ascii="Arial" w:hAnsi="Arial" w:cs="Arial"/>
                <w:sz w:val="20"/>
                <w:szCs w:val="20"/>
              </w:rPr>
              <w:t>o</w:t>
            </w:r>
            <w:r w:rsidRPr="00DF25F3">
              <w:rPr>
                <w:rFonts w:ascii="Arial" w:hAnsi="Arial" w:cs="Arial"/>
                <w:sz w:val="20"/>
                <w:szCs w:val="20"/>
              </w:rPr>
              <w:t xml:space="preserve"> izdelav</w:t>
            </w:r>
            <w:r w:rsidR="006C6154" w:rsidRPr="00DF25F3">
              <w:rPr>
                <w:rFonts w:ascii="Arial" w:hAnsi="Arial" w:cs="Arial"/>
                <w:sz w:val="20"/>
                <w:szCs w:val="20"/>
              </w:rPr>
              <w:t>o</w:t>
            </w:r>
            <w:r w:rsidRPr="00DF25F3">
              <w:rPr>
                <w:rFonts w:ascii="Arial" w:hAnsi="Arial" w:cs="Arial"/>
                <w:sz w:val="20"/>
                <w:szCs w:val="20"/>
              </w:rPr>
              <w:t xml:space="preserve"> celostnih prometnih strategij občin, ureditev </w:t>
            </w:r>
            <w:r w:rsidR="001A3B3D" w:rsidRPr="00DF25F3">
              <w:rPr>
                <w:rFonts w:ascii="Arial" w:hAnsi="Arial" w:cs="Arial"/>
                <w:sz w:val="20"/>
                <w:szCs w:val="20"/>
              </w:rPr>
              <w:t>oziroma</w:t>
            </w:r>
            <w:r w:rsidRPr="00DF25F3">
              <w:rPr>
                <w:rFonts w:ascii="Arial" w:hAnsi="Arial" w:cs="Arial"/>
                <w:sz w:val="20"/>
                <w:szCs w:val="20"/>
              </w:rPr>
              <w:t xml:space="preserve"> gradnjo površin za pešce, kolesarsko infrastrukturo, sistem P</w:t>
            </w:r>
            <w:r w:rsidR="00875D08" w:rsidRPr="00DF25F3">
              <w:rPr>
                <w:rFonts w:ascii="Arial" w:hAnsi="Arial" w:cs="Arial"/>
                <w:sz w:val="20"/>
                <w:szCs w:val="20"/>
              </w:rPr>
              <w:t xml:space="preserve"> </w:t>
            </w:r>
            <w:r w:rsidRPr="00DF25F3">
              <w:rPr>
                <w:rFonts w:ascii="Arial" w:hAnsi="Arial" w:cs="Arial"/>
                <w:sz w:val="20"/>
                <w:szCs w:val="20"/>
              </w:rPr>
              <w:t>+</w:t>
            </w:r>
            <w:r w:rsidR="00875D08" w:rsidRPr="00DF25F3">
              <w:rPr>
                <w:rFonts w:ascii="Arial" w:hAnsi="Arial" w:cs="Arial"/>
                <w:sz w:val="20"/>
                <w:szCs w:val="20"/>
              </w:rPr>
              <w:t xml:space="preserve"> </w:t>
            </w:r>
            <w:r w:rsidRPr="00DF25F3">
              <w:rPr>
                <w:rFonts w:ascii="Arial" w:hAnsi="Arial" w:cs="Arial"/>
                <w:sz w:val="20"/>
                <w:szCs w:val="20"/>
              </w:rPr>
              <w:t xml:space="preserve">R (parkiraj in se pelji) in ureditev postajališč javnega prevoza. Sredstva </w:t>
            </w:r>
            <w:r w:rsidR="00875D08" w:rsidRPr="00DF25F3">
              <w:rPr>
                <w:rFonts w:ascii="Arial" w:hAnsi="Arial" w:cs="Arial"/>
                <w:sz w:val="20"/>
                <w:szCs w:val="20"/>
              </w:rPr>
              <w:t>za</w:t>
            </w:r>
            <w:r w:rsidRPr="00DF25F3">
              <w:rPr>
                <w:rFonts w:ascii="Arial" w:hAnsi="Arial" w:cs="Arial"/>
                <w:sz w:val="20"/>
                <w:szCs w:val="20"/>
              </w:rPr>
              <w:t xml:space="preserve"> te naložbe </w:t>
            </w:r>
            <w:r w:rsidR="005A40E8">
              <w:rPr>
                <w:rFonts w:ascii="Arial" w:hAnsi="Arial" w:cs="Arial"/>
                <w:sz w:val="20"/>
                <w:szCs w:val="20"/>
              </w:rPr>
              <w:t xml:space="preserve">so </w:t>
            </w:r>
            <w:r w:rsidRPr="00DF25F3">
              <w:rPr>
                <w:rFonts w:ascii="Arial" w:hAnsi="Arial" w:cs="Arial"/>
                <w:sz w:val="20"/>
                <w:szCs w:val="20"/>
              </w:rPr>
              <w:t xml:space="preserve">sicer </w:t>
            </w:r>
            <w:r w:rsidR="00875D08" w:rsidRPr="00DF25F3">
              <w:rPr>
                <w:rFonts w:ascii="Arial" w:hAnsi="Arial" w:cs="Arial"/>
                <w:sz w:val="20"/>
                <w:szCs w:val="20"/>
              </w:rPr>
              <w:t>zagotovljena</w:t>
            </w:r>
            <w:r w:rsidRPr="00DF25F3">
              <w:rPr>
                <w:rFonts w:ascii="Arial" w:hAnsi="Arial" w:cs="Arial"/>
                <w:sz w:val="20"/>
                <w:szCs w:val="20"/>
              </w:rPr>
              <w:t xml:space="preserve"> le v manjšem obsegu kot dopolnitev vrzeli v obstoječih infrastrukturnih omrežjih za trajnostno mobilnost v mestnih naseljih. Poleg ustreznih infrastrukturnih </w:t>
            </w:r>
            <w:r w:rsidR="00875D08" w:rsidRPr="00DF25F3">
              <w:rPr>
                <w:rFonts w:ascii="Arial" w:hAnsi="Arial" w:cs="Arial"/>
                <w:sz w:val="20"/>
                <w:szCs w:val="20"/>
              </w:rPr>
              <w:t>razmer</w:t>
            </w:r>
            <w:r w:rsidRPr="00DF25F3">
              <w:rPr>
                <w:rFonts w:ascii="Arial" w:hAnsi="Arial" w:cs="Arial"/>
                <w:sz w:val="20"/>
                <w:szCs w:val="20"/>
              </w:rPr>
              <w:t xml:space="preserve"> za trajnostno mobilnost </w:t>
            </w:r>
            <w:r w:rsidRPr="00DF25F3">
              <w:rPr>
                <w:rFonts w:ascii="Arial" w:hAnsi="Arial" w:cs="Arial"/>
                <w:sz w:val="20"/>
                <w:szCs w:val="20"/>
              </w:rPr>
              <w:lastRenderedPageBreak/>
              <w:t xml:space="preserve">se izvajajo ustrezni ukrepi </w:t>
            </w:r>
            <w:r w:rsidR="00875D08" w:rsidRPr="00DF25F3">
              <w:rPr>
                <w:rFonts w:ascii="Arial" w:hAnsi="Arial" w:cs="Arial"/>
                <w:sz w:val="20"/>
                <w:szCs w:val="20"/>
              </w:rPr>
              <w:t xml:space="preserve">za </w:t>
            </w:r>
            <w:r w:rsidRPr="00DF25F3">
              <w:rPr>
                <w:rFonts w:ascii="Arial" w:hAnsi="Arial" w:cs="Arial"/>
                <w:sz w:val="20"/>
                <w:szCs w:val="20"/>
              </w:rPr>
              <w:t>upravljanj</w:t>
            </w:r>
            <w:r w:rsidR="00875D08" w:rsidRPr="00DF25F3">
              <w:rPr>
                <w:rFonts w:ascii="Arial" w:hAnsi="Arial" w:cs="Arial"/>
                <w:sz w:val="20"/>
                <w:szCs w:val="20"/>
              </w:rPr>
              <w:t>e</w:t>
            </w:r>
            <w:r w:rsidRPr="00DF25F3">
              <w:rPr>
                <w:rFonts w:ascii="Arial" w:hAnsi="Arial" w:cs="Arial"/>
                <w:sz w:val="20"/>
                <w:szCs w:val="20"/>
              </w:rPr>
              <w:t xml:space="preserve"> mobilnosti</w:t>
            </w:r>
            <w:r w:rsidR="00875D08" w:rsidRPr="00DF25F3">
              <w:rPr>
                <w:rFonts w:ascii="Arial" w:hAnsi="Arial" w:cs="Arial"/>
                <w:sz w:val="20"/>
                <w:szCs w:val="20"/>
              </w:rPr>
              <w:t>,</w:t>
            </w:r>
            <w:r w:rsidRPr="00DF25F3">
              <w:rPr>
                <w:rFonts w:ascii="Arial" w:hAnsi="Arial" w:cs="Arial"/>
                <w:sz w:val="20"/>
                <w:szCs w:val="20"/>
              </w:rPr>
              <w:t xml:space="preserve"> kot na primer trajnostna parkirna politika, izdelava </w:t>
            </w:r>
            <w:proofErr w:type="spellStart"/>
            <w:r w:rsidRPr="00DF25F3">
              <w:rPr>
                <w:rFonts w:ascii="Arial" w:hAnsi="Arial" w:cs="Arial"/>
                <w:sz w:val="20"/>
                <w:szCs w:val="20"/>
              </w:rPr>
              <w:t>mobilnostnih</w:t>
            </w:r>
            <w:proofErr w:type="spellEnd"/>
            <w:r w:rsidRPr="00DF25F3">
              <w:rPr>
                <w:rFonts w:ascii="Arial" w:hAnsi="Arial" w:cs="Arial"/>
                <w:sz w:val="20"/>
                <w:szCs w:val="20"/>
              </w:rPr>
              <w:t xml:space="preserve"> načrtov za ustanove, zelena mestna logistika in izobraževalno</w:t>
            </w:r>
            <w:r w:rsidR="00875D08" w:rsidRPr="00DF25F3">
              <w:rPr>
                <w:rFonts w:ascii="Arial" w:hAnsi="Arial" w:cs="Arial"/>
                <w:sz w:val="20"/>
                <w:szCs w:val="20"/>
              </w:rPr>
              <w:t>-</w:t>
            </w:r>
            <w:r w:rsidRPr="00DF25F3">
              <w:rPr>
                <w:rFonts w:ascii="Arial" w:hAnsi="Arial" w:cs="Arial"/>
                <w:sz w:val="20"/>
                <w:szCs w:val="20"/>
              </w:rPr>
              <w:t>informativne dejavnosti o trajnostni mobilnosti.</w:t>
            </w:r>
          </w:p>
          <w:p w:rsidR="00E10EF4" w:rsidRPr="00DF25F3" w:rsidRDefault="00E10EF4" w:rsidP="00995713">
            <w:pPr>
              <w:pStyle w:val="Brezrazmikov"/>
              <w:rPr>
                <w:rFonts w:ascii="Arial" w:hAnsi="Arial" w:cs="Arial"/>
                <w:sz w:val="20"/>
                <w:szCs w:val="20"/>
              </w:rPr>
            </w:pPr>
          </w:p>
          <w:p w:rsidR="00E10EF4" w:rsidRPr="00DF25F3" w:rsidRDefault="00E10EF4" w:rsidP="00995713">
            <w:pPr>
              <w:pStyle w:val="Brezrazmikov"/>
              <w:rPr>
                <w:rFonts w:ascii="Arial" w:hAnsi="Arial" w:cs="Arial"/>
                <w:sz w:val="20"/>
                <w:szCs w:val="20"/>
              </w:rPr>
            </w:pPr>
            <w:r w:rsidRPr="00DF25F3">
              <w:rPr>
                <w:rFonts w:ascii="Arial" w:hAnsi="Arial" w:cs="Arial"/>
                <w:sz w:val="20"/>
                <w:szCs w:val="20"/>
              </w:rPr>
              <w:t xml:space="preserve">Ukrep tudi dopolnjuje načrte </w:t>
            </w:r>
            <w:proofErr w:type="spellStart"/>
            <w:r w:rsidRPr="00DF25F3">
              <w:rPr>
                <w:rFonts w:ascii="Arial" w:hAnsi="Arial" w:cs="Arial"/>
                <w:sz w:val="20"/>
                <w:szCs w:val="20"/>
              </w:rPr>
              <w:t>MzI</w:t>
            </w:r>
            <w:proofErr w:type="spellEnd"/>
            <w:r w:rsidRPr="00DF25F3">
              <w:rPr>
                <w:rFonts w:ascii="Arial" w:hAnsi="Arial" w:cs="Arial"/>
                <w:sz w:val="20"/>
                <w:szCs w:val="20"/>
              </w:rPr>
              <w:t xml:space="preserve"> na področju prenove uredbe</w:t>
            </w:r>
            <w:r w:rsidR="005A40E8">
              <w:rPr>
                <w:rFonts w:ascii="Arial" w:hAnsi="Arial" w:cs="Arial"/>
                <w:sz w:val="20"/>
                <w:szCs w:val="20"/>
              </w:rPr>
              <w:t>, ki ureja</w:t>
            </w:r>
            <w:r w:rsidRPr="00DF25F3">
              <w:rPr>
                <w:rFonts w:ascii="Arial" w:hAnsi="Arial" w:cs="Arial"/>
                <w:sz w:val="20"/>
                <w:szCs w:val="20"/>
              </w:rPr>
              <w:t xml:space="preserve"> način izvajanja gospodarske javne službe javni linijski prevoz potnikov v notranjem cestnem prometu in koncesij</w:t>
            </w:r>
            <w:r w:rsidR="005A40E8">
              <w:rPr>
                <w:rFonts w:ascii="Arial" w:hAnsi="Arial" w:cs="Arial"/>
                <w:sz w:val="20"/>
                <w:szCs w:val="20"/>
              </w:rPr>
              <w:t>o</w:t>
            </w:r>
            <w:r w:rsidRPr="00DF25F3">
              <w:rPr>
                <w:rFonts w:ascii="Arial" w:hAnsi="Arial" w:cs="Arial"/>
                <w:sz w:val="20"/>
                <w:szCs w:val="20"/>
              </w:rPr>
              <w:t xml:space="preserve"> te javne službe. </w:t>
            </w:r>
            <w:r w:rsidR="00875D08" w:rsidRPr="00DF25F3">
              <w:rPr>
                <w:rFonts w:ascii="Arial" w:hAnsi="Arial" w:cs="Arial"/>
                <w:sz w:val="20"/>
                <w:szCs w:val="20"/>
              </w:rPr>
              <w:t>Z</w:t>
            </w:r>
            <w:r w:rsidRPr="00DF25F3">
              <w:rPr>
                <w:rFonts w:ascii="Arial" w:hAnsi="Arial" w:cs="Arial"/>
                <w:sz w:val="20"/>
                <w:szCs w:val="20"/>
              </w:rPr>
              <w:t xml:space="preserve">daj je namreč določeno, da mora koncesionar javni linijski prevoz opravljati z avtobusi, ki izpolnjujejo vsaj standard </w:t>
            </w:r>
            <w:proofErr w:type="spellStart"/>
            <w:r w:rsidRPr="00DF25F3">
              <w:rPr>
                <w:rFonts w:ascii="Arial" w:hAnsi="Arial" w:cs="Arial"/>
                <w:sz w:val="20"/>
                <w:szCs w:val="20"/>
              </w:rPr>
              <w:t>Euro</w:t>
            </w:r>
            <w:proofErr w:type="spellEnd"/>
            <w:r w:rsidRPr="00DF25F3">
              <w:rPr>
                <w:rFonts w:ascii="Arial" w:hAnsi="Arial" w:cs="Arial"/>
                <w:sz w:val="20"/>
                <w:szCs w:val="20"/>
              </w:rPr>
              <w:t xml:space="preserve"> 4, pri prenovi pa bo </w:t>
            </w:r>
            <w:r w:rsidR="00875D08" w:rsidRPr="00DF25F3">
              <w:rPr>
                <w:rFonts w:ascii="Arial" w:hAnsi="Arial" w:cs="Arial"/>
                <w:sz w:val="20"/>
                <w:szCs w:val="20"/>
              </w:rPr>
              <w:t>poudarjen</w:t>
            </w:r>
            <w:r w:rsidRPr="00DF25F3">
              <w:rPr>
                <w:rFonts w:ascii="Arial" w:hAnsi="Arial" w:cs="Arial"/>
                <w:sz w:val="20"/>
                <w:szCs w:val="20"/>
              </w:rPr>
              <w:t xml:space="preserve"> prehod na čistejša vozila. </w:t>
            </w:r>
          </w:p>
          <w:p w:rsidR="00E10EF4" w:rsidRPr="001352DC" w:rsidRDefault="00E10EF4" w:rsidP="00995713">
            <w:pPr>
              <w:pStyle w:val="Brezrazmikov"/>
              <w:rPr>
                <w:rFonts w:ascii="Arial" w:hAnsi="Arial" w:cs="Arial"/>
                <w:i/>
                <w:sz w:val="20"/>
                <w:szCs w:val="20"/>
              </w:rPr>
            </w:pPr>
          </w:p>
        </w:tc>
      </w:tr>
      <w:tr w:rsidR="00112E83" w:rsidRPr="001352DC" w:rsidTr="00112E83">
        <w:tc>
          <w:tcPr>
            <w:tcW w:w="5546" w:type="dxa"/>
            <w:gridSpan w:val="6"/>
            <w:shd w:val="clear" w:color="auto" w:fill="D9D9D9" w:themeFill="background1" w:themeFillShade="D9"/>
          </w:tcPr>
          <w:p w:rsidR="00E10EF4" w:rsidRPr="00DF25F3" w:rsidRDefault="0012177E" w:rsidP="00995713">
            <w:pPr>
              <w:pStyle w:val="Brezrazmikov"/>
              <w:rPr>
                <w:rFonts w:ascii="Arial" w:hAnsi="Arial" w:cs="Arial"/>
                <w:b/>
                <w:sz w:val="20"/>
                <w:szCs w:val="20"/>
              </w:rPr>
            </w:pPr>
            <w:r w:rsidRPr="00DF25F3">
              <w:rPr>
                <w:rFonts w:ascii="Arial" w:hAnsi="Arial" w:cs="Arial"/>
                <w:b/>
                <w:sz w:val="20"/>
                <w:szCs w:val="20"/>
              </w:rPr>
              <w:lastRenderedPageBreak/>
              <w:t>Merilo</w:t>
            </w:r>
            <w:r w:rsidR="00E10EF4" w:rsidRPr="00DF25F3">
              <w:rPr>
                <w:rFonts w:ascii="Arial" w:hAnsi="Arial" w:cs="Arial"/>
                <w:b/>
                <w:sz w:val="20"/>
                <w:szCs w:val="20"/>
              </w:rPr>
              <w:t xml:space="preserve"> 4</w:t>
            </w:r>
            <w:r w:rsidR="00875D08" w:rsidRPr="00DF25F3">
              <w:rPr>
                <w:rFonts w:ascii="Arial" w:hAnsi="Arial" w:cs="Arial"/>
                <w:b/>
                <w:sz w:val="20"/>
                <w:szCs w:val="20"/>
              </w:rPr>
              <w:t>:</w:t>
            </w:r>
            <w:r w:rsidR="00E10EF4" w:rsidRPr="00DF25F3">
              <w:rPr>
                <w:rFonts w:ascii="Arial" w:hAnsi="Arial" w:cs="Arial"/>
                <w:b/>
                <w:sz w:val="20"/>
                <w:szCs w:val="20"/>
              </w:rPr>
              <w:t xml:space="preserve"> doseganj</w:t>
            </w:r>
            <w:r w:rsidR="00875D08" w:rsidRPr="00DF25F3">
              <w:rPr>
                <w:rFonts w:ascii="Arial" w:hAnsi="Arial" w:cs="Arial"/>
                <w:b/>
                <w:sz w:val="20"/>
                <w:szCs w:val="20"/>
              </w:rPr>
              <w:t>e</w:t>
            </w:r>
            <w:r w:rsidR="00E10EF4" w:rsidRPr="00DF25F3">
              <w:rPr>
                <w:rFonts w:ascii="Arial" w:hAnsi="Arial" w:cs="Arial"/>
                <w:b/>
                <w:sz w:val="20"/>
                <w:szCs w:val="20"/>
              </w:rPr>
              <w:t xml:space="preserve"> sinergij </w:t>
            </w:r>
          </w:p>
        </w:tc>
        <w:tc>
          <w:tcPr>
            <w:tcW w:w="1291" w:type="dxa"/>
            <w:shd w:val="clear" w:color="auto" w:fill="D9D9D9" w:themeFill="background1" w:themeFillShade="D9"/>
          </w:tcPr>
          <w:p w:rsidR="00E10EF4" w:rsidRPr="00E52BAB" w:rsidRDefault="00E10EF4" w:rsidP="00995713">
            <w:pPr>
              <w:pStyle w:val="Brezrazmikov"/>
              <w:rPr>
                <w:rFonts w:ascii="Arial" w:hAnsi="Arial" w:cs="Arial"/>
                <w:b/>
                <w:sz w:val="20"/>
                <w:szCs w:val="20"/>
              </w:rPr>
            </w:pPr>
            <w:r w:rsidRPr="00E52BAB">
              <w:rPr>
                <w:rFonts w:ascii="Arial" w:hAnsi="Arial" w:cs="Arial"/>
                <w:b/>
                <w:sz w:val="20"/>
                <w:szCs w:val="20"/>
              </w:rPr>
              <w:t xml:space="preserve">da </w:t>
            </w:r>
          </w:p>
        </w:tc>
        <w:tc>
          <w:tcPr>
            <w:tcW w:w="1292" w:type="dxa"/>
            <w:shd w:val="clear" w:color="auto" w:fill="D9D9D9" w:themeFill="background1" w:themeFillShade="D9"/>
          </w:tcPr>
          <w:p w:rsidR="00E10EF4" w:rsidRPr="001352DC" w:rsidRDefault="00E10EF4" w:rsidP="00995713">
            <w:pPr>
              <w:pStyle w:val="Brezrazmikov"/>
              <w:rPr>
                <w:rFonts w:ascii="Arial" w:hAnsi="Arial" w:cs="Arial"/>
                <w:sz w:val="20"/>
                <w:szCs w:val="20"/>
              </w:rPr>
            </w:pPr>
            <w:r w:rsidRPr="001352DC">
              <w:rPr>
                <w:rFonts w:ascii="Arial" w:hAnsi="Arial" w:cs="Arial"/>
                <w:sz w:val="20"/>
                <w:szCs w:val="20"/>
              </w:rPr>
              <w:t>ne</w:t>
            </w:r>
          </w:p>
        </w:tc>
        <w:tc>
          <w:tcPr>
            <w:tcW w:w="1395" w:type="dxa"/>
            <w:shd w:val="clear" w:color="auto" w:fill="D9D9D9" w:themeFill="background1" w:themeFillShade="D9"/>
          </w:tcPr>
          <w:p w:rsidR="00E10EF4" w:rsidRPr="001352DC" w:rsidRDefault="00E10EF4" w:rsidP="00995713">
            <w:pPr>
              <w:pStyle w:val="Brezrazmikov"/>
              <w:rPr>
                <w:rFonts w:ascii="Arial" w:hAnsi="Arial" w:cs="Arial"/>
                <w:sz w:val="20"/>
                <w:szCs w:val="20"/>
              </w:rPr>
            </w:pPr>
            <w:r w:rsidRPr="001352DC">
              <w:rPr>
                <w:rFonts w:ascii="Arial" w:hAnsi="Arial" w:cs="Arial"/>
                <w:sz w:val="20"/>
                <w:szCs w:val="20"/>
              </w:rPr>
              <w:t>neopredeljeno</w:t>
            </w:r>
          </w:p>
        </w:tc>
      </w:tr>
      <w:tr w:rsidR="00E10EF4" w:rsidRPr="001352DC" w:rsidTr="00811C04">
        <w:tc>
          <w:tcPr>
            <w:tcW w:w="9524" w:type="dxa"/>
            <w:gridSpan w:val="9"/>
          </w:tcPr>
          <w:p w:rsidR="00E10EF4" w:rsidRDefault="00E10EF4" w:rsidP="00995713">
            <w:pPr>
              <w:pStyle w:val="Brezrazmikov"/>
              <w:rPr>
                <w:rFonts w:ascii="Arial" w:hAnsi="Arial" w:cs="Arial"/>
                <w:b/>
                <w:sz w:val="20"/>
                <w:szCs w:val="20"/>
              </w:rPr>
            </w:pPr>
          </w:p>
          <w:p w:rsidR="00E10EF4" w:rsidRPr="00061EC0" w:rsidRDefault="00E10EF4" w:rsidP="00D73890">
            <w:pPr>
              <w:pStyle w:val="Sprotnaopomba-besedilo"/>
              <w:jc w:val="left"/>
              <w:rPr>
                <w:rFonts w:ascii="Arial" w:hAnsi="Arial" w:cs="Arial"/>
                <w:sz w:val="20"/>
                <w:lang w:val="sl-SI"/>
              </w:rPr>
            </w:pPr>
            <w:r w:rsidRPr="00061EC0">
              <w:rPr>
                <w:rFonts w:ascii="Arial" w:hAnsi="Arial" w:cs="Arial"/>
                <w:sz w:val="20"/>
                <w:lang w:val="sl-SI"/>
              </w:rPr>
              <w:t xml:space="preserve">Nakup novih, okolju prijaznih avtobusov </w:t>
            </w:r>
            <w:r w:rsidR="00C50D2F" w:rsidRPr="00061EC0">
              <w:rPr>
                <w:rFonts w:ascii="Arial" w:hAnsi="Arial" w:cs="Arial"/>
                <w:sz w:val="20"/>
                <w:lang w:val="sl-SI"/>
              </w:rPr>
              <w:t>oziroma</w:t>
            </w:r>
            <w:r w:rsidRPr="00061EC0">
              <w:rPr>
                <w:rFonts w:ascii="Arial" w:hAnsi="Arial" w:cs="Arial"/>
                <w:sz w:val="20"/>
                <w:lang w:val="sl-SI"/>
              </w:rPr>
              <w:t xml:space="preserve"> minibusov za izvajanje linijskih avtobusnih prevozov v mestnem in medkrajevnem prometu bo prispeval k zmanjšanju čezmejnega onesnaževanja </w:t>
            </w:r>
            <w:r w:rsidR="00C50D2F" w:rsidRPr="00061EC0">
              <w:rPr>
                <w:rFonts w:ascii="Arial" w:hAnsi="Arial" w:cs="Arial"/>
                <w:sz w:val="20"/>
                <w:lang w:val="sl-SI"/>
              </w:rPr>
              <w:t>in</w:t>
            </w:r>
            <w:r w:rsidRPr="00061EC0">
              <w:rPr>
                <w:rFonts w:ascii="Arial" w:hAnsi="Arial" w:cs="Arial"/>
                <w:sz w:val="20"/>
                <w:lang w:val="sl-SI"/>
              </w:rPr>
              <w:t xml:space="preserve"> izpolnitvi obveznosti po Direktivi (EU) 2016/2284</w:t>
            </w:r>
            <w:r w:rsidR="005A40E8" w:rsidRPr="00061EC0">
              <w:rPr>
                <w:rFonts w:cs="Arial"/>
                <w:noProof/>
                <w:sz w:val="14"/>
                <w:szCs w:val="14"/>
                <w:lang w:val="sl-SI"/>
              </w:rPr>
              <w:t xml:space="preserve"> </w:t>
            </w:r>
            <w:r w:rsidR="005A40E8" w:rsidRPr="00061EC0">
              <w:rPr>
                <w:rFonts w:ascii="Arial" w:hAnsi="Arial" w:cs="Arial"/>
                <w:sz w:val="20"/>
                <w:lang w:val="sl-SI"/>
              </w:rPr>
              <w:t>Evropskega parlamenta in Sveta z dne 14. decembra 2016 o zmanjšanju nacionalnih emisij za nekatera onesnaževala zraka, spremembi Direktive 2003/35/ES in razveljavitvi Direktive 2001/81/ES</w:t>
            </w:r>
            <w:r w:rsidRPr="00061EC0">
              <w:rPr>
                <w:rFonts w:ascii="Arial" w:hAnsi="Arial" w:cs="Arial"/>
                <w:sz w:val="20"/>
                <w:lang w:val="sl-SI"/>
              </w:rPr>
              <w:t xml:space="preserve">, ki določa zgornje meje emisij onesnaževal zunanjega zraka na letni ravni za vsako državo članico, in sicer za pet glavnih onesnaževal: drobne delce (delci PM 2,5), žveplov dioksid, dušikove okside, </w:t>
            </w:r>
            <w:proofErr w:type="spellStart"/>
            <w:r w:rsidRPr="00061EC0">
              <w:rPr>
                <w:rFonts w:ascii="Arial" w:hAnsi="Arial" w:cs="Arial"/>
                <w:sz w:val="20"/>
                <w:lang w:val="sl-SI"/>
              </w:rPr>
              <w:t>nemetanske</w:t>
            </w:r>
            <w:proofErr w:type="spellEnd"/>
            <w:r w:rsidRPr="00061EC0">
              <w:rPr>
                <w:rFonts w:ascii="Arial" w:hAnsi="Arial" w:cs="Arial"/>
                <w:sz w:val="20"/>
                <w:lang w:val="sl-SI"/>
              </w:rPr>
              <w:t xml:space="preserve"> hlapne organske spojine in amoni</w:t>
            </w:r>
            <w:r w:rsidR="00C50D2F" w:rsidRPr="00061EC0">
              <w:rPr>
                <w:rFonts w:ascii="Arial" w:hAnsi="Arial" w:cs="Arial"/>
                <w:sz w:val="20"/>
                <w:lang w:val="sl-SI"/>
              </w:rPr>
              <w:t>j</w:t>
            </w:r>
            <w:r w:rsidRPr="00061EC0">
              <w:rPr>
                <w:rFonts w:ascii="Arial" w:hAnsi="Arial" w:cs="Arial"/>
                <w:sz w:val="20"/>
                <w:lang w:val="sl-SI"/>
              </w:rPr>
              <w:t>ak. Poleg Direktive 2008/50/ES</w:t>
            </w:r>
            <w:r w:rsidR="005A40E8" w:rsidRPr="00764BA2">
              <w:rPr>
                <w:rFonts w:ascii="Arial" w:hAnsi="Arial" w:cs="Arial"/>
                <w:sz w:val="14"/>
                <w:szCs w:val="14"/>
                <w:lang w:val="sl-SI"/>
              </w:rPr>
              <w:t xml:space="preserve"> </w:t>
            </w:r>
            <w:r w:rsidR="005A40E8" w:rsidRPr="00061EC0">
              <w:rPr>
                <w:rFonts w:ascii="Arial" w:hAnsi="Arial" w:cs="Arial"/>
                <w:sz w:val="20"/>
                <w:lang w:val="sl-SI"/>
              </w:rPr>
              <w:t xml:space="preserve">Evropskega parlamenta in Sveta z dne 21. maja 2008 o kakovosti zunanjega zraka in čistejšem zraku za Evropo </w:t>
            </w:r>
            <w:r w:rsidRPr="00061EC0">
              <w:rPr>
                <w:rFonts w:ascii="Arial" w:hAnsi="Arial" w:cs="Arial"/>
                <w:sz w:val="20"/>
                <w:lang w:val="sl-SI"/>
              </w:rPr>
              <w:t>in na podlagi 24. člena Z</w:t>
            </w:r>
            <w:r w:rsidR="005A40E8" w:rsidRPr="00061EC0">
              <w:rPr>
                <w:rFonts w:ascii="Arial" w:hAnsi="Arial" w:cs="Arial"/>
                <w:sz w:val="20"/>
                <w:lang w:val="sl-SI"/>
              </w:rPr>
              <w:t>akona o varstvu okolja</w:t>
            </w:r>
            <w:r w:rsidRPr="00061EC0">
              <w:rPr>
                <w:rFonts w:ascii="Arial" w:hAnsi="Arial" w:cs="Arial"/>
                <w:sz w:val="20"/>
                <w:lang w:val="sl-SI"/>
              </w:rPr>
              <w:t xml:space="preserve"> </w:t>
            </w:r>
            <w:r w:rsidR="005A40E8" w:rsidRPr="00061EC0">
              <w:rPr>
                <w:rFonts w:ascii="Arial" w:hAnsi="Arial" w:cs="Arial"/>
                <w:sz w:val="20"/>
                <w:lang w:val="sl-SI"/>
              </w:rPr>
              <w:t>izdanih</w:t>
            </w:r>
            <w:r w:rsidRPr="00061EC0">
              <w:rPr>
                <w:rFonts w:ascii="Arial" w:hAnsi="Arial" w:cs="Arial"/>
                <w:sz w:val="20"/>
                <w:lang w:val="sl-SI"/>
              </w:rPr>
              <w:t xml:space="preserve"> </w:t>
            </w:r>
            <w:r w:rsidR="005A40E8" w:rsidRPr="00061EC0">
              <w:rPr>
                <w:rFonts w:ascii="Arial" w:hAnsi="Arial" w:cs="Arial"/>
                <w:sz w:val="20"/>
                <w:lang w:val="sl-SI"/>
              </w:rPr>
              <w:t>o</w:t>
            </w:r>
            <w:r w:rsidRPr="00061EC0">
              <w:rPr>
                <w:rFonts w:ascii="Arial" w:hAnsi="Arial" w:cs="Arial"/>
                <w:sz w:val="20"/>
                <w:lang w:val="sl-SI"/>
              </w:rPr>
              <w:t>dlok</w:t>
            </w:r>
            <w:r w:rsidR="0064666C" w:rsidRPr="00061EC0">
              <w:rPr>
                <w:rFonts w:ascii="Arial" w:hAnsi="Arial" w:cs="Arial"/>
                <w:sz w:val="20"/>
                <w:lang w:val="sl-SI"/>
              </w:rPr>
              <w:t>ov</w:t>
            </w:r>
            <w:r w:rsidRPr="00061EC0">
              <w:rPr>
                <w:rFonts w:ascii="Arial" w:hAnsi="Arial" w:cs="Arial"/>
                <w:sz w:val="20"/>
                <w:lang w:val="sl-SI"/>
              </w:rPr>
              <w:t xml:space="preserve"> o načrtih za kakovost zraka</w:t>
            </w:r>
            <w:r w:rsidR="00C50D2F" w:rsidRPr="00061EC0">
              <w:rPr>
                <w:rFonts w:ascii="Arial" w:hAnsi="Arial" w:cs="Arial"/>
                <w:sz w:val="20"/>
                <w:lang w:val="sl-SI"/>
              </w:rPr>
              <w:t xml:space="preserve"> za</w:t>
            </w:r>
            <w:r w:rsidRPr="00061EC0">
              <w:rPr>
                <w:rFonts w:ascii="Arial" w:hAnsi="Arial" w:cs="Arial"/>
                <w:sz w:val="20"/>
                <w:lang w:val="sl-SI"/>
              </w:rPr>
              <w:t xml:space="preserve"> degradiran</w:t>
            </w:r>
            <w:r w:rsidR="00C50D2F" w:rsidRPr="00061EC0">
              <w:rPr>
                <w:rFonts w:ascii="Arial" w:hAnsi="Arial" w:cs="Arial"/>
                <w:sz w:val="20"/>
                <w:lang w:val="sl-SI"/>
              </w:rPr>
              <w:t>a</w:t>
            </w:r>
            <w:r w:rsidRPr="00061EC0">
              <w:rPr>
                <w:rFonts w:ascii="Arial" w:hAnsi="Arial" w:cs="Arial"/>
                <w:sz w:val="20"/>
                <w:lang w:val="sl-SI"/>
              </w:rPr>
              <w:t xml:space="preserve"> območj</w:t>
            </w:r>
            <w:r w:rsidR="00C50D2F" w:rsidRPr="00061EC0">
              <w:rPr>
                <w:rFonts w:ascii="Arial" w:hAnsi="Arial" w:cs="Arial"/>
                <w:sz w:val="20"/>
                <w:lang w:val="sl-SI"/>
              </w:rPr>
              <w:t>a zaradi</w:t>
            </w:r>
            <w:r w:rsidRPr="00061EC0">
              <w:rPr>
                <w:rFonts w:ascii="Arial" w:hAnsi="Arial" w:cs="Arial"/>
                <w:sz w:val="20"/>
                <w:lang w:val="sl-SI"/>
              </w:rPr>
              <w:t xml:space="preserve"> onesnaženosti zraka z delci bo ukrep prispeval še k drugim ključnim strategije mest in občin na področju trajnostne mobilnost</w:t>
            </w:r>
            <w:r w:rsidR="00C50D2F" w:rsidRPr="00061EC0">
              <w:rPr>
                <w:rFonts w:ascii="Arial" w:hAnsi="Arial" w:cs="Arial"/>
                <w:sz w:val="20"/>
                <w:lang w:val="sl-SI"/>
              </w:rPr>
              <w:t>i</w:t>
            </w:r>
            <w:r w:rsidRPr="00061EC0">
              <w:rPr>
                <w:rFonts w:ascii="Arial" w:hAnsi="Arial" w:cs="Arial"/>
                <w:sz w:val="20"/>
                <w:lang w:val="sl-SI"/>
              </w:rPr>
              <w:t xml:space="preserve"> (celostne prometne strategije, </w:t>
            </w:r>
            <w:r w:rsidR="00C50D2F" w:rsidRPr="00061EC0">
              <w:rPr>
                <w:rFonts w:ascii="Arial" w:hAnsi="Arial" w:cs="Arial"/>
                <w:sz w:val="20"/>
                <w:lang w:val="sl-SI"/>
              </w:rPr>
              <w:t>t</w:t>
            </w:r>
            <w:r w:rsidRPr="00061EC0">
              <w:rPr>
                <w:rFonts w:ascii="Arial" w:hAnsi="Arial" w:cs="Arial"/>
                <w:sz w:val="20"/>
                <w:lang w:val="sl-SI"/>
              </w:rPr>
              <w:t>rajnostne urbane strategije idr</w:t>
            </w:r>
            <w:r w:rsidR="00C50D2F" w:rsidRPr="00061EC0">
              <w:rPr>
                <w:rFonts w:ascii="Arial" w:hAnsi="Arial" w:cs="Arial"/>
                <w:sz w:val="20"/>
                <w:lang w:val="sl-SI"/>
              </w:rPr>
              <w:t>.</w:t>
            </w:r>
            <w:r w:rsidRPr="00061EC0">
              <w:rPr>
                <w:rFonts w:ascii="Arial" w:hAnsi="Arial" w:cs="Arial"/>
                <w:sz w:val="20"/>
                <w:lang w:val="sl-SI"/>
              </w:rPr>
              <w:t xml:space="preserve">). Ukrep bo prispeval tudi k doseganju ciljev </w:t>
            </w:r>
            <w:r w:rsidR="00C50D2F" w:rsidRPr="00061EC0">
              <w:rPr>
                <w:rFonts w:ascii="Arial" w:hAnsi="Arial" w:cs="Arial"/>
                <w:sz w:val="20"/>
                <w:lang w:val="sl-SI"/>
              </w:rPr>
              <w:t xml:space="preserve">iz </w:t>
            </w:r>
            <w:r w:rsidRPr="00061EC0">
              <w:rPr>
                <w:rFonts w:ascii="Arial" w:hAnsi="Arial" w:cs="Arial"/>
                <w:sz w:val="20"/>
                <w:lang w:val="sl-SI"/>
              </w:rPr>
              <w:t>Direktive 2002/49/ES o ocenjevanju in upravljanju okoljskega hrupa. Direktiva opredeljuje enot</w:t>
            </w:r>
            <w:r w:rsidR="00C50D2F" w:rsidRPr="00061EC0">
              <w:rPr>
                <w:rFonts w:ascii="Arial" w:hAnsi="Arial" w:cs="Arial"/>
                <w:sz w:val="20"/>
                <w:lang w:val="sl-SI"/>
              </w:rPr>
              <w:t>ni način</w:t>
            </w:r>
            <w:r w:rsidRPr="00061EC0">
              <w:rPr>
                <w:rFonts w:ascii="Arial" w:hAnsi="Arial" w:cs="Arial"/>
                <w:sz w:val="20"/>
                <w:lang w:val="sl-SI"/>
              </w:rPr>
              <w:t xml:space="preserve"> ocenjevanja izpostavljenosti prebivalcev hrupu, da se države članice v celoti izognejo, preprečijo ali zmanjšajo škod</w:t>
            </w:r>
            <w:r w:rsidR="0050172B" w:rsidRPr="00061EC0">
              <w:rPr>
                <w:rFonts w:ascii="Arial" w:hAnsi="Arial" w:cs="Arial"/>
                <w:sz w:val="20"/>
                <w:lang w:val="sl-SI"/>
              </w:rPr>
              <w:t xml:space="preserve">ljive učinke okoljskega hrupa. </w:t>
            </w:r>
          </w:p>
        </w:tc>
      </w:tr>
      <w:tr w:rsidR="00112E83" w:rsidRPr="001352DC" w:rsidTr="00112E83">
        <w:tc>
          <w:tcPr>
            <w:tcW w:w="5546" w:type="dxa"/>
            <w:gridSpan w:val="6"/>
            <w:shd w:val="clear" w:color="auto" w:fill="D9D9D9" w:themeFill="background1" w:themeFillShade="D9"/>
          </w:tcPr>
          <w:p w:rsidR="00E10EF4" w:rsidRPr="00DF25F3" w:rsidRDefault="0012177E" w:rsidP="00995713">
            <w:pPr>
              <w:pStyle w:val="Brezrazmikov"/>
              <w:rPr>
                <w:rFonts w:ascii="Arial" w:hAnsi="Arial" w:cs="Arial"/>
                <w:b/>
                <w:sz w:val="20"/>
                <w:szCs w:val="20"/>
              </w:rPr>
            </w:pPr>
            <w:r w:rsidRPr="00DF25F3">
              <w:rPr>
                <w:rFonts w:ascii="Arial" w:hAnsi="Arial" w:cs="Arial"/>
                <w:b/>
                <w:sz w:val="20"/>
                <w:szCs w:val="20"/>
              </w:rPr>
              <w:t>Merilo</w:t>
            </w:r>
            <w:r w:rsidR="00E10EF4" w:rsidRPr="00DF25F3">
              <w:rPr>
                <w:rFonts w:ascii="Arial" w:hAnsi="Arial" w:cs="Arial"/>
                <w:b/>
                <w:sz w:val="20"/>
                <w:szCs w:val="20"/>
              </w:rPr>
              <w:t xml:space="preserve"> 5</w:t>
            </w:r>
            <w:r w:rsidR="00C50D2F" w:rsidRPr="00DF25F3">
              <w:rPr>
                <w:rFonts w:ascii="Arial" w:hAnsi="Arial" w:cs="Arial"/>
                <w:b/>
                <w:sz w:val="20"/>
                <w:szCs w:val="20"/>
              </w:rPr>
              <w:t>:</w:t>
            </w:r>
            <w:r w:rsidR="00E10EF4" w:rsidRPr="00DF25F3">
              <w:rPr>
                <w:rFonts w:ascii="Arial" w:hAnsi="Arial" w:cs="Arial"/>
                <w:b/>
                <w:sz w:val="20"/>
                <w:szCs w:val="20"/>
              </w:rPr>
              <w:t xml:space="preserve"> učinkovitost </w:t>
            </w:r>
          </w:p>
        </w:tc>
        <w:tc>
          <w:tcPr>
            <w:tcW w:w="1291" w:type="dxa"/>
            <w:shd w:val="clear" w:color="auto" w:fill="D9D9D9" w:themeFill="background1" w:themeFillShade="D9"/>
          </w:tcPr>
          <w:p w:rsidR="00E10EF4" w:rsidRPr="00E52BAB" w:rsidRDefault="00E10EF4" w:rsidP="00995713">
            <w:pPr>
              <w:pStyle w:val="Brezrazmikov"/>
              <w:rPr>
                <w:rFonts w:ascii="Arial" w:hAnsi="Arial" w:cs="Arial"/>
                <w:b/>
                <w:sz w:val="20"/>
                <w:szCs w:val="20"/>
              </w:rPr>
            </w:pPr>
            <w:r w:rsidRPr="00E52BAB">
              <w:rPr>
                <w:rFonts w:ascii="Arial" w:hAnsi="Arial" w:cs="Arial"/>
                <w:b/>
                <w:sz w:val="20"/>
                <w:szCs w:val="20"/>
              </w:rPr>
              <w:t>da</w:t>
            </w:r>
          </w:p>
        </w:tc>
        <w:tc>
          <w:tcPr>
            <w:tcW w:w="1292" w:type="dxa"/>
            <w:shd w:val="clear" w:color="auto" w:fill="D9D9D9" w:themeFill="background1" w:themeFillShade="D9"/>
          </w:tcPr>
          <w:p w:rsidR="00E10EF4" w:rsidRPr="001352DC" w:rsidRDefault="00E10EF4" w:rsidP="00995713">
            <w:pPr>
              <w:pStyle w:val="Brezrazmikov"/>
              <w:rPr>
                <w:rFonts w:ascii="Arial" w:hAnsi="Arial" w:cs="Arial"/>
                <w:sz w:val="20"/>
                <w:szCs w:val="20"/>
              </w:rPr>
            </w:pPr>
            <w:r w:rsidRPr="001352DC">
              <w:rPr>
                <w:rFonts w:ascii="Arial" w:hAnsi="Arial" w:cs="Arial"/>
                <w:sz w:val="20"/>
                <w:szCs w:val="20"/>
              </w:rPr>
              <w:t>ne</w:t>
            </w:r>
          </w:p>
        </w:tc>
        <w:tc>
          <w:tcPr>
            <w:tcW w:w="1395" w:type="dxa"/>
            <w:shd w:val="clear" w:color="auto" w:fill="D9D9D9" w:themeFill="background1" w:themeFillShade="D9"/>
          </w:tcPr>
          <w:p w:rsidR="00E10EF4" w:rsidRPr="001352DC" w:rsidRDefault="00E10EF4" w:rsidP="00995713">
            <w:pPr>
              <w:pStyle w:val="Brezrazmikov"/>
              <w:rPr>
                <w:rFonts w:ascii="Arial" w:hAnsi="Arial" w:cs="Arial"/>
                <w:sz w:val="20"/>
                <w:szCs w:val="20"/>
              </w:rPr>
            </w:pPr>
            <w:r w:rsidRPr="001352DC">
              <w:rPr>
                <w:rFonts w:ascii="Arial" w:hAnsi="Arial" w:cs="Arial"/>
                <w:sz w:val="20"/>
                <w:szCs w:val="20"/>
              </w:rPr>
              <w:t>neopredeljeno</w:t>
            </w:r>
          </w:p>
        </w:tc>
      </w:tr>
      <w:tr w:rsidR="00E10EF4" w:rsidRPr="001352DC" w:rsidTr="00811C04">
        <w:tc>
          <w:tcPr>
            <w:tcW w:w="9524" w:type="dxa"/>
            <w:gridSpan w:val="9"/>
          </w:tcPr>
          <w:p w:rsidR="00E10EF4" w:rsidRDefault="00E10EF4" w:rsidP="00995713">
            <w:pPr>
              <w:pStyle w:val="Brezrazmikov"/>
              <w:rPr>
                <w:rFonts w:ascii="Arial" w:hAnsi="Arial" w:cs="Arial"/>
                <w:b/>
                <w:sz w:val="20"/>
                <w:szCs w:val="20"/>
              </w:rPr>
            </w:pPr>
          </w:p>
          <w:p w:rsidR="00E10EF4" w:rsidRPr="00DF25F3" w:rsidRDefault="00E10EF4" w:rsidP="00995713">
            <w:pPr>
              <w:pStyle w:val="Brezrazmikov"/>
              <w:rPr>
                <w:rFonts w:ascii="Arial" w:hAnsi="Arial" w:cs="Arial"/>
                <w:sz w:val="20"/>
                <w:szCs w:val="20"/>
              </w:rPr>
            </w:pPr>
            <w:r w:rsidRPr="00DF25F3">
              <w:rPr>
                <w:rFonts w:ascii="Arial" w:hAnsi="Arial" w:cs="Arial"/>
                <w:sz w:val="20"/>
                <w:szCs w:val="20"/>
              </w:rPr>
              <w:t xml:space="preserve">Ukrep bo spodbujal energetsko </w:t>
            </w:r>
            <w:r w:rsidR="00C50D2F" w:rsidRPr="00DF25F3">
              <w:rPr>
                <w:rFonts w:ascii="Arial" w:hAnsi="Arial" w:cs="Arial"/>
                <w:sz w:val="20"/>
                <w:szCs w:val="20"/>
              </w:rPr>
              <w:t>in</w:t>
            </w:r>
            <w:r w:rsidRPr="00DF25F3">
              <w:rPr>
                <w:rFonts w:ascii="Arial" w:hAnsi="Arial" w:cs="Arial"/>
                <w:sz w:val="20"/>
                <w:szCs w:val="20"/>
              </w:rPr>
              <w:t xml:space="preserve"> stroškovno učinkovitost </w:t>
            </w:r>
            <w:r w:rsidR="00C50D2F" w:rsidRPr="00DF25F3">
              <w:rPr>
                <w:rFonts w:ascii="Arial" w:hAnsi="Arial" w:cs="Arial"/>
                <w:sz w:val="20"/>
                <w:szCs w:val="20"/>
              </w:rPr>
              <w:t>z zmanjšanjem</w:t>
            </w:r>
            <w:r w:rsidRPr="00DF25F3">
              <w:rPr>
                <w:rFonts w:ascii="Arial" w:hAnsi="Arial" w:cs="Arial"/>
                <w:sz w:val="20"/>
                <w:szCs w:val="20"/>
              </w:rPr>
              <w:t xml:space="preserve"> stroškov</w:t>
            </w:r>
            <w:r w:rsidR="00C50D2F" w:rsidRPr="00DF25F3">
              <w:rPr>
                <w:rFonts w:ascii="Arial" w:hAnsi="Arial" w:cs="Arial"/>
                <w:sz w:val="20"/>
                <w:szCs w:val="20"/>
              </w:rPr>
              <w:t>:</w:t>
            </w:r>
          </w:p>
          <w:p w:rsidR="00E10EF4" w:rsidRPr="00DF25F3" w:rsidRDefault="00C50D2F" w:rsidP="00995713">
            <w:pPr>
              <w:pStyle w:val="Brezrazmikov"/>
              <w:rPr>
                <w:rFonts w:ascii="Arial" w:hAnsi="Arial" w:cs="Arial"/>
                <w:sz w:val="20"/>
                <w:szCs w:val="20"/>
              </w:rPr>
            </w:pPr>
            <w:r w:rsidRPr="00DF25F3">
              <w:rPr>
                <w:rFonts w:ascii="Arial" w:hAnsi="Arial" w:cs="Arial"/>
                <w:sz w:val="20"/>
                <w:szCs w:val="20"/>
              </w:rPr>
              <w:t>–</w:t>
            </w:r>
            <w:r w:rsidR="00E10EF4" w:rsidRPr="00DF25F3">
              <w:rPr>
                <w:rFonts w:ascii="Arial" w:hAnsi="Arial" w:cs="Arial"/>
                <w:sz w:val="20"/>
                <w:szCs w:val="20"/>
              </w:rPr>
              <w:t xml:space="preserve"> občin in državne uprave za zagotavljanje storitev prevoza potnikov, saj bo</w:t>
            </w:r>
            <w:r w:rsidRPr="00DF25F3">
              <w:rPr>
                <w:rFonts w:ascii="Arial" w:hAnsi="Arial" w:cs="Arial"/>
                <w:sz w:val="20"/>
                <w:szCs w:val="20"/>
              </w:rPr>
              <w:t xml:space="preserve"> z</w:t>
            </w:r>
            <w:r w:rsidR="00E10EF4" w:rsidRPr="00DF25F3">
              <w:rPr>
                <w:rFonts w:ascii="Arial" w:hAnsi="Arial" w:cs="Arial"/>
                <w:sz w:val="20"/>
                <w:szCs w:val="20"/>
              </w:rPr>
              <w:t xml:space="preserve"> nov</w:t>
            </w:r>
            <w:r w:rsidRPr="00DF25F3">
              <w:rPr>
                <w:rFonts w:ascii="Arial" w:hAnsi="Arial" w:cs="Arial"/>
                <w:sz w:val="20"/>
                <w:szCs w:val="20"/>
              </w:rPr>
              <w:t>imi</w:t>
            </w:r>
            <w:r w:rsidR="00E10EF4" w:rsidRPr="00DF25F3">
              <w:rPr>
                <w:rFonts w:ascii="Arial" w:hAnsi="Arial" w:cs="Arial"/>
                <w:sz w:val="20"/>
                <w:szCs w:val="20"/>
              </w:rPr>
              <w:t xml:space="preserve"> vozil</w:t>
            </w:r>
            <w:r w:rsidR="0064666C" w:rsidRPr="00DF25F3">
              <w:rPr>
                <w:rFonts w:ascii="Arial" w:hAnsi="Arial" w:cs="Arial"/>
                <w:sz w:val="20"/>
                <w:szCs w:val="20"/>
              </w:rPr>
              <w:t xml:space="preserve"> manj stroškov za gorivo,</w:t>
            </w:r>
            <w:r w:rsidR="00E10EF4" w:rsidRPr="00DF25F3">
              <w:rPr>
                <w:rFonts w:ascii="Arial" w:hAnsi="Arial" w:cs="Arial"/>
                <w:sz w:val="20"/>
                <w:szCs w:val="20"/>
              </w:rPr>
              <w:t xml:space="preserve"> povračil</w:t>
            </w:r>
            <w:r w:rsidRPr="00DF25F3">
              <w:rPr>
                <w:rFonts w:ascii="Arial" w:hAnsi="Arial" w:cs="Arial"/>
                <w:sz w:val="20"/>
                <w:szCs w:val="20"/>
              </w:rPr>
              <w:t>o</w:t>
            </w:r>
            <w:r w:rsidR="00E10EF4" w:rsidRPr="00DF25F3">
              <w:rPr>
                <w:rFonts w:ascii="Arial" w:hAnsi="Arial" w:cs="Arial"/>
                <w:sz w:val="20"/>
                <w:szCs w:val="20"/>
              </w:rPr>
              <w:t xml:space="preserve"> potnih stroškov, rabo energije in naravnih virov;</w:t>
            </w:r>
          </w:p>
          <w:p w:rsidR="00E10EF4" w:rsidRPr="00DF25F3" w:rsidRDefault="00C50D2F" w:rsidP="00995713">
            <w:pPr>
              <w:pStyle w:val="Brezrazmikov"/>
              <w:rPr>
                <w:rFonts w:ascii="Arial" w:hAnsi="Arial" w:cs="Arial"/>
                <w:sz w:val="20"/>
                <w:szCs w:val="20"/>
              </w:rPr>
            </w:pPr>
            <w:r w:rsidRPr="00DF25F3">
              <w:rPr>
                <w:rFonts w:ascii="Arial" w:hAnsi="Arial" w:cs="Arial"/>
                <w:sz w:val="20"/>
                <w:szCs w:val="20"/>
              </w:rPr>
              <w:t>–</w:t>
            </w:r>
            <w:r w:rsidR="00E10EF4" w:rsidRPr="00DF25F3">
              <w:rPr>
                <w:rFonts w:ascii="Arial" w:hAnsi="Arial" w:cs="Arial"/>
                <w:sz w:val="20"/>
                <w:szCs w:val="20"/>
              </w:rPr>
              <w:t xml:space="preserve"> države za bolniško odsotnost zaradi vpliva trajnostne mobilnosti na zdravje ljudi in zaradi zmanjšanja kazni za prekoračitve števila dni s preseženimi vrednostmi onesnaževal zunanjega zraka;</w:t>
            </w:r>
            <w:r w:rsidR="00AF083B">
              <w:rPr>
                <w:rFonts w:ascii="Arial" w:hAnsi="Arial" w:cs="Arial"/>
                <w:sz w:val="20"/>
                <w:szCs w:val="20"/>
              </w:rPr>
              <w:t xml:space="preserve"> </w:t>
            </w:r>
          </w:p>
          <w:p w:rsidR="00E10EF4" w:rsidRPr="00DF25F3" w:rsidRDefault="00C50D2F" w:rsidP="00995713">
            <w:pPr>
              <w:pStyle w:val="Brezrazmikov"/>
              <w:rPr>
                <w:rFonts w:ascii="Arial" w:hAnsi="Arial" w:cs="Arial"/>
                <w:sz w:val="20"/>
                <w:szCs w:val="20"/>
              </w:rPr>
            </w:pPr>
            <w:r w:rsidRPr="00DF25F3">
              <w:rPr>
                <w:rFonts w:ascii="Arial" w:hAnsi="Arial" w:cs="Arial"/>
                <w:sz w:val="20"/>
                <w:szCs w:val="20"/>
              </w:rPr>
              <w:t>–</w:t>
            </w:r>
            <w:r w:rsidR="00E10EF4" w:rsidRPr="00DF25F3">
              <w:rPr>
                <w:rFonts w:ascii="Arial" w:hAnsi="Arial" w:cs="Arial"/>
                <w:sz w:val="20"/>
                <w:szCs w:val="20"/>
              </w:rPr>
              <w:t xml:space="preserve"> za dnevno mobilnost prebivalstva</w:t>
            </w:r>
            <w:r w:rsidRPr="00DF25F3">
              <w:rPr>
                <w:rFonts w:ascii="Arial" w:hAnsi="Arial" w:cs="Arial"/>
                <w:sz w:val="20"/>
                <w:szCs w:val="20"/>
              </w:rPr>
              <w:t>,</w:t>
            </w:r>
            <w:r w:rsidR="00E10EF4" w:rsidRPr="00DF25F3">
              <w:rPr>
                <w:rFonts w:ascii="Arial" w:hAnsi="Arial" w:cs="Arial"/>
                <w:sz w:val="20"/>
                <w:szCs w:val="20"/>
              </w:rPr>
              <w:t xml:space="preserve"> s </w:t>
            </w:r>
            <w:r w:rsidRPr="00DF25F3">
              <w:rPr>
                <w:rFonts w:ascii="Arial" w:hAnsi="Arial" w:cs="Arial"/>
                <w:sz w:val="20"/>
                <w:szCs w:val="20"/>
              </w:rPr>
              <w:t>čimer se zmanjša</w:t>
            </w:r>
            <w:r w:rsidR="00E10EF4" w:rsidRPr="00DF25F3">
              <w:rPr>
                <w:rFonts w:ascii="Arial" w:hAnsi="Arial" w:cs="Arial"/>
                <w:sz w:val="20"/>
                <w:szCs w:val="20"/>
              </w:rPr>
              <w:t xml:space="preserve"> tudi energetsk</w:t>
            </w:r>
            <w:r w:rsidRPr="00DF25F3">
              <w:rPr>
                <w:rFonts w:ascii="Arial" w:hAnsi="Arial" w:cs="Arial"/>
                <w:sz w:val="20"/>
                <w:szCs w:val="20"/>
              </w:rPr>
              <w:t>a</w:t>
            </w:r>
            <w:r w:rsidR="00E10EF4" w:rsidRPr="00DF25F3">
              <w:rPr>
                <w:rFonts w:ascii="Arial" w:hAnsi="Arial" w:cs="Arial"/>
                <w:sz w:val="20"/>
                <w:szCs w:val="20"/>
              </w:rPr>
              <w:t xml:space="preserve"> revščin</w:t>
            </w:r>
            <w:r w:rsidRPr="00DF25F3">
              <w:rPr>
                <w:rFonts w:ascii="Arial" w:hAnsi="Arial" w:cs="Arial"/>
                <w:sz w:val="20"/>
                <w:szCs w:val="20"/>
              </w:rPr>
              <w:t>a</w:t>
            </w:r>
            <w:r w:rsidR="00E10EF4" w:rsidRPr="00DF25F3">
              <w:rPr>
                <w:rFonts w:ascii="Arial" w:hAnsi="Arial" w:cs="Arial"/>
                <w:sz w:val="20"/>
                <w:szCs w:val="20"/>
              </w:rPr>
              <w:t xml:space="preserve"> socialno šibkih skupin prebivalstva.</w:t>
            </w:r>
          </w:p>
          <w:p w:rsidR="00E10EF4" w:rsidRPr="001352DC" w:rsidRDefault="00E10EF4" w:rsidP="00995713">
            <w:pPr>
              <w:pStyle w:val="Brezrazmikov"/>
              <w:rPr>
                <w:rFonts w:ascii="Arial" w:hAnsi="Arial" w:cs="Arial"/>
                <w:sz w:val="20"/>
                <w:szCs w:val="20"/>
              </w:rPr>
            </w:pPr>
          </w:p>
        </w:tc>
      </w:tr>
      <w:tr w:rsidR="00112E83" w:rsidRPr="001352DC" w:rsidTr="00112E83">
        <w:tc>
          <w:tcPr>
            <w:tcW w:w="5546" w:type="dxa"/>
            <w:gridSpan w:val="6"/>
            <w:shd w:val="clear" w:color="auto" w:fill="D9D9D9" w:themeFill="background1" w:themeFillShade="D9"/>
          </w:tcPr>
          <w:p w:rsidR="00E10EF4" w:rsidRPr="00DF25F3" w:rsidRDefault="0012177E" w:rsidP="00995713">
            <w:pPr>
              <w:pStyle w:val="Brezrazmikov"/>
              <w:rPr>
                <w:rFonts w:ascii="Arial" w:hAnsi="Arial" w:cs="Arial"/>
                <w:b/>
                <w:sz w:val="20"/>
                <w:szCs w:val="20"/>
              </w:rPr>
            </w:pPr>
            <w:r w:rsidRPr="00DF25F3">
              <w:rPr>
                <w:rFonts w:ascii="Arial" w:hAnsi="Arial" w:cs="Arial"/>
                <w:b/>
                <w:sz w:val="20"/>
                <w:szCs w:val="20"/>
              </w:rPr>
              <w:t>Merilo</w:t>
            </w:r>
            <w:r w:rsidR="00E10EF4" w:rsidRPr="00DF25F3">
              <w:rPr>
                <w:rFonts w:ascii="Arial" w:hAnsi="Arial" w:cs="Arial"/>
                <w:b/>
                <w:sz w:val="20"/>
                <w:szCs w:val="20"/>
              </w:rPr>
              <w:t xml:space="preserve"> 6</w:t>
            </w:r>
            <w:r w:rsidR="00C50D2F" w:rsidRPr="00DF25F3">
              <w:rPr>
                <w:rFonts w:ascii="Arial" w:hAnsi="Arial" w:cs="Arial"/>
                <w:b/>
                <w:sz w:val="20"/>
                <w:szCs w:val="20"/>
              </w:rPr>
              <w:t>:</w:t>
            </w:r>
            <w:r w:rsidR="00E10EF4" w:rsidRPr="00DF25F3">
              <w:rPr>
                <w:rFonts w:ascii="Arial" w:hAnsi="Arial" w:cs="Arial"/>
                <w:b/>
                <w:sz w:val="20"/>
                <w:szCs w:val="20"/>
              </w:rPr>
              <w:t xml:space="preserve"> pripravljenost za izvedbo</w:t>
            </w:r>
          </w:p>
        </w:tc>
        <w:tc>
          <w:tcPr>
            <w:tcW w:w="1291" w:type="dxa"/>
            <w:shd w:val="clear" w:color="auto" w:fill="D9D9D9" w:themeFill="background1" w:themeFillShade="D9"/>
          </w:tcPr>
          <w:p w:rsidR="00E10EF4" w:rsidRPr="00E52BAB" w:rsidRDefault="006C6154" w:rsidP="00995713">
            <w:pPr>
              <w:pStyle w:val="Brezrazmikov"/>
              <w:rPr>
                <w:rFonts w:ascii="Arial" w:hAnsi="Arial" w:cs="Arial"/>
                <w:b/>
                <w:sz w:val="20"/>
                <w:szCs w:val="20"/>
              </w:rPr>
            </w:pPr>
            <w:r>
              <w:rPr>
                <w:rFonts w:ascii="Arial" w:hAnsi="Arial" w:cs="Arial"/>
                <w:b/>
                <w:sz w:val="20"/>
                <w:szCs w:val="20"/>
              </w:rPr>
              <w:t>kratkoročno</w:t>
            </w:r>
          </w:p>
        </w:tc>
        <w:tc>
          <w:tcPr>
            <w:tcW w:w="1292" w:type="dxa"/>
            <w:shd w:val="clear" w:color="auto" w:fill="D9D9D9" w:themeFill="background1" w:themeFillShade="D9"/>
          </w:tcPr>
          <w:p w:rsidR="00E10EF4" w:rsidRPr="001352DC" w:rsidRDefault="006C6154" w:rsidP="00995713">
            <w:pPr>
              <w:pStyle w:val="Brezrazmikov"/>
              <w:rPr>
                <w:rFonts w:ascii="Arial" w:hAnsi="Arial" w:cs="Arial"/>
                <w:sz w:val="20"/>
                <w:szCs w:val="20"/>
              </w:rPr>
            </w:pPr>
            <w:r>
              <w:rPr>
                <w:rFonts w:ascii="Arial" w:hAnsi="Arial" w:cs="Arial"/>
                <w:sz w:val="20"/>
                <w:szCs w:val="20"/>
              </w:rPr>
              <w:t>srednjeročno</w:t>
            </w:r>
          </w:p>
        </w:tc>
        <w:tc>
          <w:tcPr>
            <w:tcW w:w="1395" w:type="dxa"/>
            <w:shd w:val="clear" w:color="auto" w:fill="D9D9D9" w:themeFill="background1" w:themeFillShade="D9"/>
          </w:tcPr>
          <w:p w:rsidR="00E10EF4" w:rsidRPr="001352DC" w:rsidRDefault="006C6154" w:rsidP="00995713">
            <w:pPr>
              <w:pStyle w:val="Brezrazmikov"/>
              <w:rPr>
                <w:rFonts w:ascii="Arial" w:hAnsi="Arial" w:cs="Arial"/>
                <w:sz w:val="20"/>
                <w:szCs w:val="20"/>
              </w:rPr>
            </w:pPr>
            <w:r>
              <w:rPr>
                <w:rFonts w:ascii="Arial" w:hAnsi="Arial" w:cs="Arial"/>
                <w:sz w:val="20"/>
                <w:szCs w:val="20"/>
              </w:rPr>
              <w:t>dolgoročno</w:t>
            </w:r>
          </w:p>
        </w:tc>
      </w:tr>
      <w:tr w:rsidR="00E10EF4" w:rsidRPr="001352DC" w:rsidTr="00811C04">
        <w:tc>
          <w:tcPr>
            <w:tcW w:w="9524" w:type="dxa"/>
            <w:gridSpan w:val="9"/>
          </w:tcPr>
          <w:p w:rsidR="00E10EF4" w:rsidRPr="001352DC" w:rsidRDefault="00E10EF4" w:rsidP="00995713">
            <w:pPr>
              <w:pStyle w:val="Brezrazmikov"/>
              <w:rPr>
                <w:rFonts w:ascii="Arial" w:hAnsi="Arial" w:cs="Arial"/>
                <w:sz w:val="20"/>
                <w:szCs w:val="20"/>
              </w:rPr>
            </w:pPr>
          </w:p>
          <w:p w:rsidR="00E10EF4" w:rsidRPr="00DF25F3" w:rsidRDefault="00E10EF4" w:rsidP="00D94F76">
            <w:pPr>
              <w:pStyle w:val="Brezrazmikov"/>
              <w:rPr>
                <w:rFonts w:ascii="Arial" w:hAnsi="Arial" w:cs="Arial"/>
                <w:i/>
                <w:sz w:val="20"/>
                <w:szCs w:val="20"/>
              </w:rPr>
            </w:pPr>
            <w:r w:rsidRPr="00DF25F3">
              <w:rPr>
                <w:rFonts w:ascii="Arial" w:hAnsi="Arial" w:cs="Arial"/>
                <w:sz w:val="20"/>
                <w:szCs w:val="20"/>
              </w:rPr>
              <w:t>Ukrep se že</w:t>
            </w:r>
            <w:r w:rsidR="00D94F76" w:rsidRPr="00DF25F3">
              <w:rPr>
                <w:rFonts w:ascii="Arial" w:hAnsi="Arial" w:cs="Arial"/>
                <w:sz w:val="20"/>
                <w:szCs w:val="20"/>
              </w:rPr>
              <w:t xml:space="preserve"> izvaja prek poziva </w:t>
            </w:r>
            <w:proofErr w:type="spellStart"/>
            <w:r w:rsidR="00D94F76" w:rsidRPr="00DF25F3">
              <w:rPr>
                <w:rFonts w:ascii="Arial" w:hAnsi="Arial" w:cs="Arial"/>
                <w:sz w:val="20"/>
                <w:szCs w:val="20"/>
              </w:rPr>
              <w:t>Eko</w:t>
            </w:r>
            <w:proofErr w:type="spellEnd"/>
            <w:r w:rsidR="00D94F76" w:rsidRPr="00DF25F3">
              <w:rPr>
                <w:rFonts w:ascii="Arial" w:hAnsi="Arial" w:cs="Arial"/>
                <w:sz w:val="20"/>
                <w:szCs w:val="20"/>
              </w:rPr>
              <w:t xml:space="preserve"> sklada. </w:t>
            </w:r>
          </w:p>
        </w:tc>
      </w:tr>
      <w:tr w:rsidR="00E10EF4" w:rsidRPr="001352DC" w:rsidTr="00811C04">
        <w:tc>
          <w:tcPr>
            <w:tcW w:w="9524" w:type="dxa"/>
            <w:gridSpan w:val="9"/>
            <w:shd w:val="clear" w:color="auto" w:fill="D9D9D9" w:themeFill="background1" w:themeFillShade="D9"/>
          </w:tcPr>
          <w:p w:rsidR="00E10EF4" w:rsidRPr="00DF25F3" w:rsidRDefault="00E10EF4" w:rsidP="00D752AF">
            <w:pPr>
              <w:pStyle w:val="Brezrazmikov"/>
              <w:rPr>
                <w:rFonts w:ascii="Arial" w:hAnsi="Arial" w:cs="Arial"/>
                <w:b/>
                <w:sz w:val="20"/>
                <w:szCs w:val="20"/>
              </w:rPr>
            </w:pPr>
            <w:r w:rsidRPr="00DF25F3">
              <w:rPr>
                <w:rFonts w:ascii="Arial" w:hAnsi="Arial" w:cs="Arial"/>
                <w:b/>
                <w:sz w:val="20"/>
                <w:szCs w:val="20"/>
              </w:rPr>
              <w:t xml:space="preserve">Skupna ocena </w:t>
            </w:r>
          </w:p>
        </w:tc>
      </w:tr>
      <w:tr w:rsidR="003D0902" w:rsidRPr="001352DC" w:rsidTr="00811C04">
        <w:tc>
          <w:tcPr>
            <w:tcW w:w="3148" w:type="dxa"/>
            <w:gridSpan w:val="4"/>
          </w:tcPr>
          <w:p w:rsidR="00E10EF4" w:rsidRPr="00EF3F72" w:rsidRDefault="0012177E" w:rsidP="00995713">
            <w:pPr>
              <w:pStyle w:val="Brezrazmikov"/>
              <w:rPr>
                <w:rFonts w:ascii="Arial" w:hAnsi="Arial" w:cs="Arial"/>
                <w:sz w:val="20"/>
                <w:szCs w:val="20"/>
              </w:rPr>
            </w:pPr>
            <w:r w:rsidRPr="00EF3F72">
              <w:rPr>
                <w:rFonts w:ascii="Arial" w:hAnsi="Arial" w:cs="Arial"/>
                <w:sz w:val="20"/>
                <w:szCs w:val="20"/>
              </w:rPr>
              <w:t>Merilo</w:t>
            </w:r>
            <w:r w:rsidR="00E10EF4" w:rsidRPr="00EF3F72">
              <w:rPr>
                <w:rFonts w:ascii="Arial" w:hAnsi="Arial" w:cs="Arial"/>
                <w:sz w:val="20"/>
                <w:szCs w:val="20"/>
              </w:rPr>
              <w:t xml:space="preserve"> 1</w:t>
            </w:r>
          </w:p>
        </w:tc>
        <w:tc>
          <w:tcPr>
            <w:tcW w:w="1199" w:type="dxa"/>
          </w:tcPr>
          <w:p w:rsidR="00E10EF4" w:rsidRPr="001352DC" w:rsidRDefault="0012177E" w:rsidP="00995713">
            <w:pPr>
              <w:pStyle w:val="Brezrazmikov"/>
              <w:rPr>
                <w:rFonts w:ascii="Arial" w:hAnsi="Arial" w:cs="Arial"/>
                <w:sz w:val="20"/>
                <w:szCs w:val="20"/>
              </w:rPr>
            </w:pPr>
            <w:r>
              <w:rPr>
                <w:rFonts w:ascii="Arial" w:hAnsi="Arial" w:cs="Arial"/>
                <w:sz w:val="20"/>
                <w:szCs w:val="20"/>
              </w:rPr>
              <w:t>Merilo</w:t>
            </w:r>
            <w:r w:rsidR="00E10EF4" w:rsidRPr="001352DC">
              <w:rPr>
                <w:rFonts w:ascii="Arial" w:hAnsi="Arial" w:cs="Arial"/>
                <w:sz w:val="20"/>
                <w:szCs w:val="20"/>
              </w:rPr>
              <w:t xml:space="preserve"> 2</w:t>
            </w:r>
          </w:p>
        </w:tc>
        <w:tc>
          <w:tcPr>
            <w:tcW w:w="1199" w:type="dxa"/>
          </w:tcPr>
          <w:p w:rsidR="00E10EF4" w:rsidRPr="001352DC" w:rsidRDefault="0012177E" w:rsidP="00995713">
            <w:pPr>
              <w:pStyle w:val="Brezrazmikov"/>
              <w:rPr>
                <w:rFonts w:ascii="Arial" w:hAnsi="Arial" w:cs="Arial"/>
                <w:sz w:val="20"/>
                <w:szCs w:val="20"/>
              </w:rPr>
            </w:pPr>
            <w:r>
              <w:rPr>
                <w:rFonts w:ascii="Arial" w:hAnsi="Arial" w:cs="Arial"/>
                <w:sz w:val="20"/>
                <w:szCs w:val="20"/>
              </w:rPr>
              <w:t>Merilo</w:t>
            </w:r>
            <w:r w:rsidR="00E10EF4" w:rsidRPr="001352DC">
              <w:rPr>
                <w:rFonts w:ascii="Arial" w:hAnsi="Arial" w:cs="Arial"/>
                <w:sz w:val="20"/>
                <w:szCs w:val="20"/>
              </w:rPr>
              <w:t xml:space="preserve"> 3</w:t>
            </w:r>
          </w:p>
        </w:tc>
        <w:tc>
          <w:tcPr>
            <w:tcW w:w="1291" w:type="dxa"/>
          </w:tcPr>
          <w:p w:rsidR="00E10EF4" w:rsidRPr="001352DC" w:rsidRDefault="0012177E" w:rsidP="00995713">
            <w:pPr>
              <w:pStyle w:val="Brezrazmikov"/>
              <w:rPr>
                <w:rFonts w:ascii="Arial" w:hAnsi="Arial" w:cs="Arial"/>
                <w:sz w:val="20"/>
                <w:szCs w:val="20"/>
              </w:rPr>
            </w:pPr>
            <w:r>
              <w:rPr>
                <w:rFonts w:ascii="Arial" w:hAnsi="Arial" w:cs="Arial"/>
                <w:sz w:val="20"/>
                <w:szCs w:val="20"/>
              </w:rPr>
              <w:t>Merilo</w:t>
            </w:r>
            <w:r w:rsidR="00E10EF4" w:rsidRPr="001352DC">
              <w:rPr>
                <w:rFonts w:ascii="Arial" w:hAnsi="Arial" w:cs="Arial"/>
                <w:sz w:val="20"/>
                <w:szCs w:val="20"/>
              </w:rPr>
              <w:t xml:space="preserve"> 4</w:t>
            </w:r>
          </w:p>
        </w:tc>
        <w:tc>
          <w:tcPr>
            <w:tcW w:w="1292" w:type="dxa"/>
          </w:tcPr>
          <w:p w:rsidR="00E10EF4" w:rsidRPr="001352DC" w:rsidRDefault="0012177E" w:rsidP="00995713">
            <w:pPr>
              <w:pStyle w:val="Brezrazmikov"/>
              <w:rPr>
                <w:rFonts w:ascii="Arial" w:hAnsi="Arial" w:cs="Arial"/>
                <w:sz w:val="20"/>
                <w:szCs w:val="20"/>
              </w:rPr>
            </w:pPr>
            <w:r>
              <w:rPr>
                <w:rFonts w:ascii="Arial" w:hAnsi="Arial" w:cs="Arial"/>
                <w:sz w:val="20"/>
                <w:szCs w:val="20"/>
              </w:rPr>
              <w:t>Merilo</w:t>
            </w:r>
            <w:r w:rsidR="00E10EF4" w:rsidRPr="001352DC">
              <w:rPr>
                <w:rFonts w:ascii="Arial" w:hAnsi="Arial" w:cs="Arial"/>
                <w:sz w:val="20"/>
                <w:szCs w:val="20"/>
              </w:rPr>
              <w:t xml:space="preserve"> 5</w:t>
            </w:r>
          </w:p>
        </w:tc>
        <w:tc>
          <w:tcPr>
            <w:tcW w:w="1395" w:type="dxa"/>
          </w:tcPr>
          <w:p w:rsidR="00E10EF4" w:rsidRPr="001352DC" w:rsidRDefault="0012177E" w:rsidP="00995713">
            <w:pPr>
              <w:pStyle w:val="Brezrazmikov"/>
              <w:rPr>
                <w:rFonts w:ascii="Arial" w:hAnsi="Arial" w:cs="Arial"/>
                <w:sz w:val="20"/>
                <w:szCs w:val="20"/>
              </w:rPr>
            </w:pPr>
            <w:r>
              <w:rPr>
                <w:rFonts w:ascii="Arial" w:hAnsi="Arial" w:cs="Arial"/>
                <w:sz w:val="20"/>
                <w:szCs w:val="20"/>
              </w:rPr>
              <w:t>Merilo</w:t>
            </w:r>
            <w:r w:rsidR="00E10EF4" w:rsidRPr="001352DC">
              <w:rPr>
                <w:rFonts w:ascii="Arial" w:hAnsi="Arial" w:cs="Arial"/>
                <w:sz w:val="20"/>
                <w:szCs w:val="20"/>
              </w:rPr>
              <w:t xml:space="preserve"> 6</w:t>
            </w:r>
          </w:p>
        </w:tc>
      </w:tr>
      <w:tr w:rsidR="003D0902" w:rsidRPr="001352DC" w:rsidTr="00811C04">
        <w:tc>
          <w:tcPr>
            <w:tcW w:w="3148" w:type="dxa"/>
            <w:gridSpan w:val="4"/>
            <w:shd w:val="clear" w:color="auto" w:fill="D9D9D9" w:themeFill="background1" w:themeFillShade="D9"/>
          </w:tcPr>
          <w:p w:rsidR="00E10EF4" w:rsidRPr="00DF25F3" w:rsidRDefault="00E10EF4" w:rsidP="00995713">
            <w:pPr>
              <w:pStyle w:val="Brezrazmikov"/>
              <w:rPr>
                <w:rFonts w:ascii="Arial" w:hAnsi="Arial" w:cs="Arial"/>
                <w:sz w:val="20"/>
                <w:szCs w:val="20"/>
              </w:rPr>
            </w:pPr>
            <w:r w:rsidRPr="00DF25F3">
              <w:rPr>
                <w:rFonts w:ascii="Arial" w:hAnsi="Arial" w:cs="Arial"/>
                <w:b/>
                <w:sz w:val="20"/>
                <w:szCs w:val="20"/>
              </w:rPr>
              <w:t>da</w:t>
            </w:r>
            <w:r w:rsidRPr="00DF25F3">
              <w:rPr>
                <w:rFonts w:ascii="Arial" w:hAnsi="Arial" w:cs="Arial"/>
                <w:sz w:val="20"/>
                <w:szCs w:val="20"/>
              </w:rPr>
              <w:t>/ne/delno</w:t>
            </w:r>
          </w:p>
        </w:tc>
        <w:tc>
          <w:tcPr>
            <w:tcW w:w="1199" w:type="dxa"/>
            <w:shd w:val="clear" w:color="auto" w:fill="D9D9D9" w:themeFill="background1" w:themeFillShade="D9"/>
          </w:tcPr>
          <w:p w:rsidR="00E10EF4" w:rsidRPr="00E52BAB" w:rsidRDefault="00E10EF4" w:rsidP="00995713">
            <w:pPr>
              <w:pStyle w:val="Brezrazmikov"/>
              <w:rPr>
                <w:rFonts w:ascii="Arial" w:hAnsi="Arial" w:cs="Arial"/>
                <w:sz w:val="20"/>
                <w:szCs w:val="20"/>
              </w:rPr>
            </w:pPr>
            <w:r w:rsidRPr="00E52BAB">
              <w:rPr>
                <w:rFonts w:ascii="Arial" w:hAnsi="Arial" w:cs="Arial"/>
                <w:b/>
                <w:sz w:val="20"/>
                <w:szCs w:val="20"/>
              </w:rPr>
              <w:t>da</w:t>
            </w:r>
            <w:r w:rsidRPr="00E52BAB">
              <w:rPr>
                <w:rFonts w:ascii="Arial" w:hAnsi="Arial" w:cs="Arial"/>
                <w:sz w:val="20"/>
                <w:szCs w:val="20"/>
              </w:rPr>
              <w:t>/ne/delno</w:t>
            </w:r>
          </w:p>
        </w:tc>
        <w:tc>
          <w:tcPr>
            <w:tcW w:w="1199" w:type="dxa"/>
            <w:shd w:val="clear" w:color="auto" w:fill="D9D9D9" w:themeFill="background1" w:themeFillShade="D9"/>
          </w:tcPr>
          <w:p w:rsidR="00E10EF4" w:rsidRPr="00E52BAB" w:rsidRDefault="00E10EF4" w:rsidP="00995713">
            <w:pPr>
              <w:pStyle w:val="Brezrazmikov"/>
              <w:rPr>
                <w:rFonts w:ascii="Arial" w:hAnsi="Arial" w:cs="Arial"/>
                <w:sz w:val="20"/>
                <w:szCs w:val="20"/>
              </w:rPr>
            </w:pPr>
            <w:r w:rsidRPr="00E52BAB">
              <w:rPr>
                <w:rFonts w:ascii="Arial" w:hAnsi="Arial" w:cs="Arial"/>
                <w:b/>
                <w:sz w:val="20"/>
                <w:szCs w:val="20"/>
              </w:rPr>
              <w:t>da</w:t>
            </w:r>
            <w:r w:rsidRPr="00E52BAB">
              <w:rPr>
                <w:rFonts w:ascii="Arial" w:hAnsi="Arial" w:cs="Arial"/>
                <w:sz w:val="20"/>
                <w:szCs w:val="20"/>
              </w:rPr>
              <w:t>/ne/delno</w:t>
            </w:r>
          </w:p>
        </w:tc>
        <w:tc>
          <w:tcPr>
            <w:tcW w:w="1291" w:type="dxa"/>
            <w:shd w:val="clear" w:color="auto" w:fill="D9D9D9" w:themeFill="background1" w:themeFillShade="D9"/>
          </w:tcPr>
          <w:p w:rsidR="00E10EF4" w:rsidRPr="00E52BAB" w:rsidRDefault="00E10EF4" w:rsidP="00995713">
            <w:pPr>
              <w:pStyle w:val="Brezrazmikov"/>
              <w:rPr>
                <w:rFonts w:ascii="Arial" w:hAnsi="Arial" w:cs="Arial"/>
                <w:sz w:val="20"/>
                <w:szCs w:val="20"/>
              </w:rPr>
            </w:pPr>
            <w:r w:rsidRPr="00E52BAB">
              <w:rPr>
                <w:rFonts w:ascii="Arial" w:hAnsi="Arial" w:cs="Arial"/>
                <w:b/>
                <w:sz w:val="20"/>
                <w:szCs w:val="20"/>
              </w:rPr>
              <w:t>da</w:t>
            </w:r>
            <w:r w:rsidRPr="00E52BAB">
              <w:rPr>
                <w:rFonts w:ascii="Arial" w:hAnsi="Arial" w:cs="Arial"/>
                <w:sz w:val="20"/>
                <w:szCs w:val="20"/>
              </w:rPr>
              <w:t>/ne/delno</w:t>
            </w:r>
          </w:p>
        </w:tc>
        <w:tc>
          <w:tcPr>
            <w:tcW w:w="1292" w:type="dxa"/>
            <w:shd w:val="clear" w:color="auto" w:fill="D9D9D9" w:themeFill="background1" w:themeFillShade="D9"/>
          </w:tcPr>
          <w:p w:rsidR="00E10EF4" w:rsidRPr="00E52BAB" w:rsidRDefault="00E10EF4" w:rsidP="00995713">
            <w:pPr>
              <w:pStyle w:val="Brezrazmikov"/>
              <w:rPr>
                <w:rFonts w:ascii="Arial" w:hAnsi="Arial" w:cs="Arial"/>
                <w:sz w:val="20"/>
                <w:szCs w:val="20"/>
              </w:rPr>
            </w:pPr>
            <w:r w:rsidRPr="00E52BAB">
              <w:rPr>
                <w:rFonts w:ascii="Arial" w:hAnsi="Arial" w:cs="Arial"/>
                <w:b/>
                <w:sz w:val="20"/>
                <w:szCs w:val="20"/>
              </w:rPr>
              <w:t>da</w:t>
            </w:r>
            <w:r w:rsidRPr="00E52BAB">
              <w:rPr>
                <w:rFonts w:ascii="Arial" w:hAnsi="Arial" w:cs="Arial"/>
                <w:sz w:val="20"/>
                <w:szCs w:val="20"/>
              </w:rPr>
              <w:t>/ne/delno</w:t>
            </w:r>
          </w:p>
        </w:tc>
        <w:tc>
          <w:tcPr>
            <w:tcW w:w="1395" w:type="dxa"/>
            <w:shd w:val="clear" w:color="auto" w:fill="D9D9D9" w:themeFill="background1" w:themeFillShade="D9"/>
          </w:tcPr>
          <w:p w:rsidR="00E10EF4" w:rsidRPr="00E52BAB" w:rsidRDefault="00E10EF4" w:rsidP="00995713">
            <w:pPr>
              <w:pStyle w:val="Brezrazmikov"/>
              <w:rPr>
                <w:rFonts w:ascii="Arial" w:hAnsi="Arial" w:cs="Arial"/>
                <w:sz w:val="20"/>
                <w:szCs w:val="20"/>
              </w:rPr>
            </w:pPr>
            <w:r w:rsidRPr="00E52BAB">
              <w:rPr>
                <w:rFonts w:ascii="Arial" w:hAnsi="Arial" w:cs="Arial"/>
                <w:b/>
                <w:sz w:val="20"/>
                <w:szCs w:val="20"/>
              </w:rPr>
              <w:t>da</w:t>
            </w:r>
            <w:r w:rsidRPr="00E52BAB">
              <w:rPr>
                <w:rFonts w:ascii="Arial" w:hAnsi="Arial" w:cs="Arial"/>
                <w:sz w:val="20"/>
                <w:szCs w:val="20"/>
              </w:rPr>
              <w:t>/ne/delno</w:t>
            </w:r>
          </w:p>
        </w:tc>
      </w:tr>
    </w:tbl>
    <w:p w:rsidR="00E10EF4" w:rsidRPr="00157FD2" w:rsidRDefault="00E10EF4" w:rsidP="00E10EF4">
      <w:pPr>
        <w:pStyle w:val="Brezrazmikov"/>
        <w:rPr>
          <w:rFonts w:ascii="Arial" w:hAnsi="Arial" w:cs="Arial"/>
        </w:rPr>
      </w:pPr>
    </w:p>
    <w:p w:rsidR="00E10EF4" w:rsidRDefault="00E10EF4">
      <w:pPr>
        <w:rPr>
          <w:rFonts w:ascii="Arial" w:hAnsi="Arial" w:cs="Arial"/>
          <w:sz w:val="20"/>
          <w:szCs w:val="20"/>
        </w:rPr>
      </w:pPr>
      <w:r>
        <w:rPr>
          <w:rFonts w:ascii="Arial" w:hAnsi="Arial" w:cs="Arial"/>
          <w:sz w:val="20"/>
          <w:szCs w:val="20"/>
        </w:rPr>
        <w:br w:type="page"/>
      </w:r>
    </w:p>
    <w:tbl>
      <w:tblPr>
        <w:tblW w:w="9524"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661"/>
        <w:gridCol w:w="714"/>
        <w:gridCol w:w="661"/>
        <w:gridCol w:w="691"/>
        <w:gridCol w:w="1273"/>
        <w:gridCol w:w="1295"/>
        <w:gridCol w:w="1372"/>
        <w:gridCol w:w="1373"/>
        <w:gridCol w:w="1484"/>
      </w:tblGrid>
      <w:tr w:rsidR="00E10EF4" w:rsidRPr="001352DC" w:rsidTr="00811C04">
        <w:tc>
          <w:tcPr>
            <w:tcW w:w="9524" w:type="dxa"/>
            <w:gridSpan w:val="9"/>
          </w:tcPr>
          <w:p w:rsidR="00E10EF4" w:rsidRPr="00DF25F3" w:rsidRDefault="00E10EF4" w:rsidP="00995713">
            <w:pPr>
              <w:pStyle w:val="Brezrazmikov"/>
              <w:rPr>
                <w:rFonts w:ascii="Arial" w:hAnsi="Arial" w:cs="Arial"/>
                <w:b/>
                <w:sz w:val="20"/>
                <w:szCs w:val="20"/>
              </w:rPr>
            </w:pPr>
            <w:r w:rsidRPr="00DF25F3">
              <w:rPr>
                <w:rFonts w:ascii="Arial" w:hAnsi="Arial" w:cs="Arial"/>
                <w:b/>
                <w:sz w:val="20"/>
                <w:szCs w:val="20"/>
              </w:rPr>
              <w:lastRenderedPageBreak/>
              <w:t>Namen: Zmanjševanje emisij v prometu</w:t>
            </w:r>
          </w:p>
        </w:tc>
      </w:tr>
      <w:tr w:rsidR="00E10EF4" w:rsidRPr="005B0F2B" w:rsidTr="00811C04">
        <w:tc>
          <w:tcPr>
            <w:tcW w:w="9524" w:type="dxa"/>
            <w:gridSpan w:val="9"/>
            <w:shd w:val="clear" w:color="auto" w:fill="D9D9D9" w:themeFill="background1" w:themeFillShade="D9"/>
          </w:tcPr>
          <w:p w:rsidR="00E10EF4" w:rsidRPr="00DF25F3" w:rsidRDefault="00E10EF4" w:rsidP="00995713">
            <w:pPr>
              <w:pStyle w:val="Brezrazmikov"/>
              <w:rPr>
                <w:rFonts w:ascii="Arial" w:hAnsi="Arial" w:cs="Arial"/>
                <w:b/>
                <w:sz w:val="20"/>
                <w:szCs w:val="20"/>
              </w:rPr>
            </w:pPr>
            <w:r w:rsidRPr="00DF25F3">
              <w:rPr>
                <w:rFonts w:ascii="Arial" w:hAnsi="Arial" w:cs="Arial"/>
                <w:b/>
                <w:sz w:val="20"/>
                <w:szCs w:val="20"/>
              </w:rPr>
              <w:t xml:space="preserve">Opis ukrepa: </w:t>
            </w:r>
            <w:bookmarkStart w:id="27" w:name="promet_narava"/>
            <w:r w:rsidRPr="00DF25F3">
              <w:rPr>
                <w:rFonts w:ascii="Arial" w:hAnsi="Arial" w:cs="Arial"/>
                <w:b/>
                <w:sz w:val="20"/>
                <w:szCs w:val="20"/>
              </w:rPr>
              <w:t>Spodbujanje trajnostne mobilnosti območij ohranjanja narave</w:t>
            </w:r>
            <w:bookmarkEnd w:id="27"/>
          </w:p>
        </w:tc>
      </w:tr>
      <w:tr w:rsidR="00E10EF4" w:rsidRPr="001352DC" w:rsidTr="00811C04">
        <w:tc>
          <w:tcPr>
            <w:tcW w:w="9524" w:type="dxa"/>
            <w:gridSpan w:val="9"/>
          </w:tcPr>
          <w:p w:rsidR="00E10EF4" w:rsidRPr="00DF25F3" w:rsidRDefault="00E10EF4" w:rsidP="00995713">
            <w:pPr>
              <w:pStyle w:val="Brezrazmikov"/>
              <w:rPr>
                <w:rFonts w:ascii="Arial" w:hAnsi="Arial" w:cs="Arial"/>
                <w:sz w:val="20"/>
                <w:szCs w:val="20"/>
              </w:rPr>
            </w:pPr>
          </w:p>
          <w:p w:rsidR="00E10EF4" w:rsidRPr="00DF25F3" w:rsidRDefault="00E10EF4" w:rsidP="00846F75">
            <w:pPr>
              <w:pStyle w:val="Brezrazmikov"/>
              <w:rPr>
                <w:rFonts w:ascii="Arial" w:hAnsi="Arial" w:cs="Arial"/>
                <w:sz w:val="20"/>
                <w:szCs w:val="20"/>
              </w:rPr>
            </w:pPr>
            <w:r w:rsidRPr="00DF25F3">
              <w:rPr>
                <w:rFonts w:ascii="Arial" w:hAnsi="Arial" w:cs="Arial"/>
                <w:sz w:val="20"/>
                <w:szCs w:val="20"/>
              </w:rPr>
              <w:t xml:space="preserve">V okviru tega ukrepa bodo sredstva namenjena za spodbujanje trajnostne mobilnosti </w:t>
            </w:r>
            <w:r w:rsidR="00C50D2F" w:rsidRPr="00DF25F3">
              <w:rPr>
                <w:rFonts w:ascii="Arial" w:hAnsi="Arial" w:cs="Arial"/>
                <w:sz w:val="20"/>
                <w:szCs w:val="20"/>
              </w:rPr>
              <w:t>na</w:t>
            </w:r>
            <w:r w:rsidRPr="00DF25F3">
              <w:rPr>
                <w:rFonts w:ascii="Arial" w:hAnsi="Arial" w:cs="Arial"/>
                <w:sz w:val="20"/>
                <w:szCs w:val="20"/>
              </w:rPr>
              <w:t xml:space="preserve"> območjih ohranjanja narave, zlasti za sofinanciranje:</w:t>
            </w:r>
          </w:p>
          <w:p w:rsidR="00D92E11" w:rsidRPr="00DF25F3" w:rsidRDefault="00E10EF4" w:rsidP="00846F75">
            <w:pPr>
              <w:pStyle w:val="Brezrazmikov"/>
              <w:numPr>
                <w:ilvl w:val="0"/>
                <w:numId w:val="65"/>
              </w:numPr>
              <w:rPr>
                <w:rFonts w:ascii="Arial" w:hAnsi="Arial" w:cs="Arial"/>
                <w:sz w:val="20"/>
                <w:szCs w:val="20"/>
              </w:rPr>
            </w:pPr>
            <w:r w:rsidRPr="00DF25F3">
              <w:rPr>
                <w:rFonts w:ascii="Arial" w:hAnsi="Arial" w:cs="Arial"/>
                <w:sz w:val="20"/>
                <w:szCs w:val="20"/>
              </w:rPr>
              <w:t>pomožnih električnih vozil za prevoz po zavarovanem območju za skupine s posebnimi</w:t>
            </w:r>
            <w:r w:rsidR="00AF083B">
              <w:rPr>
                <w:rFonts w:ascii="Arial" w:hAnsi="Arial" w:cs="Arial"/>
                <w:sz w:val="20"/>
                <w:szCs w:val="20"/>
              </w:rPr>
              <w:t xml:space="preserve"> </w:t>
            </w:r>
            <w:r w:rsidRPr="00DF25F3">
              <w:rPr>
                <w:rFonts w:ascii="Arial" w:hAnsi="Arial" w:cs="Arial"/>
                <w:sz w:val="20"/>
                <w:szCs w:val="20"/>
              </w:rPr>
              <w:t xml:space="preserve">potrebami </w:t>
            </w:r>
          </w:p>
          <w:p w:rsidR="00D92E11" w:rsidRPr="00DF25F3" w:rsidRDefault="00D92E11" w:rsidP="00846F75">
            <w:pPr>
              <w:pStyle w:val="Brezrazmikov"/>
              <w:numPr>
                <w:ilvl w:val="0"/>
                <w:numId w:val="65"/>
              </w:numPr>
              <w:rPr>
                <w:rFonts w:ascii="Arial" w:hAnsi="Arial" w:cs="Arial"/>
                <w:sz w:val="20"/>
                <w:szCs w:val="20"/>
              </w:rPr>
            </w:pPr>
            <w:r w:rsidRPr="00DF25F3">
              <w:rPr>
                <w:rFonts w:ascii="Arial" w:hAnsi="Arial" w:cs="Arial"/>
                <w:sz w:val="20"/>
                <w:szCs w:val="20"/>
              </w:rPr>
              <w:t>električnih vozil za opravljanje nalog javne službe varstva narave,</w:t>
            </w:r>
          </w:p>
          <w:p w:rsidR="00E10EF4" w:rsidRPr="00DF25F3" w:rsidRDefault="00E10EF4" w:rsidP="00846F75">
            <w:pPr>
              <w:pStyle w:val="Brezrazmikov"/>
              <w:numPr>
                <w:ilvl w:val="0"/>
                <w:numId w:val="65"/>
              </w:numPr>
              <w:rPr>
                <w:rFonts w:ascii="Arial" w:hAnsi="Arial" w:cs="Arial"/>
                <w:sz w:val="20"/>
                <w:szCs w:val="20"/>
              </w:rPr>
            </w:pPr>
            <w:r w:rsidRPr="00DF25F3">
              <w:rPr>
                <w:rFonts w:ascii="Arial" w:hAnsi="Arial" w:cs="Arial"/>
                <w:sz w:val="20"/>
                <w:szCs w:val="20"/>
              </w:rPr>
              <w:t xml:space="preserve">električnih </w:t>
            </w:r>
            <w:r w:rsidR="00D92E11" w:rsidRPr="00DF25F3">
              <w:rPr>
                <w:rFonts w:ascii="Arial" w:hAnsi="Arial" w:cs="Arial"/>
                <w:sz w:val="20"/>
                <w:szCs w:val="20"/>
              </w:rPr>
              <w:t xml:space="preserve">plovil </w:t>
            </w:r>
            <w:r w:rsidRPr="00DF25F3">
              <w:rPr>
                <w:rFonts w:ascii="Arial" w:hAnsi="Arial" w:cs="Arial"/>
                <w:sz w:val="20"/>
                <w:szCs w:val="20"/>
              </w:rPr>
              <w:t xml:space="preserve">za opravljanje javne službe, </w:t>
            </w:r>
          </w:p>
          <w:p w:rsidR="00E10EF4" w:rsidRPr="00DF25F3" w:rsidRDefault="00E10EF4" w:rsidP="00846F75">
            <w:pPr>
              <w:pStyle w:val="Brezrazmikov"/>
              <w:numPr>
                <w:ilvl w:val="0"/>
                <w:numId w:val="65"/>
              </w:numPr>
              <w:rPr>
                <w:rFonts w:ascii="Arial" w:hAnsi="Arial" w:cs="Arial"/>
                <w:sz w:val="20"/>
                <w:szCs w:val="20"/>
              </w:rPr>
            </w:pPr>
            <w:r w:rsidRPr="00DF25F3">
              <w:rPr>
                <w:rFonts w:ascii="Arial" w:hAnsi="Arial" w:cs="Arial"/>
                <w:sz w:val="20"/>
                <w:szCs w:val="20"/>
              </w:rPr>
              <w:t>električnih delovnih strojev za opravljanje javne službe,</w:t>
            </w:r>
          </w:p>
          <w:p w:rsidR="00E10EF4" w:rsidRPr="00DF25F3" w:rsidRDefault="00E10EF4" w:rsidP="00846F75">
            <w:pPr>
              <w:pStyle w:val="Brezrazmikov"/>
              <w:numPr>
                <w:ilvl w:val="0"/>
                <w:numId w:val="65"/>
              </w:numPr>
              <w:rPr>
                <w:rFonts w:ascii="Arial" w:hAnsi="Arial" w:cs="Arial"/>
                <w:sz w:val="20"/>
                <w:szCs w:val="20"/>
              </w:rPr>
            </w:pPr>
            <w:r w:rsidRPr="00DF25F3">
              <w:rPr>
                <w:rFonts w:ascii="Arial" w:hAnsi="Arial" w:cs="Arial"/>
                <w:sz w:val="20"/>
                <w:szCs w:val="20"/>
              </w:rPr>
              <w:t>umirjanja prometa v zavarovanih območjih (parkirišča, prometna signalizacija in druge za to potrebne infrastrukture ter opreme).</w:t>
            </w:r>
          </w:p>
          <w:p w:rsidR="00E10EF4" w:rsidRPr="00DF25F3" w:rsidRDefault="00E10EF4" w:rsidP="00846F75">
            <w:pPr>
              <w:pStyle w:val="Brezrazmikov"/>
              <w:rPr>
                <w:rFonts w:ascii="Arial" w:hAnsi="Arial" w:cs="Arial"/>
                <w:sz w:val="20"/>
                <w:szCs w:val="20"/>
              </w:rPr>
            </w:pPr>
          </w:p>
          <w:p w:rsidR="00E10EF4" w:rsidRPr="00DF25F3" w:rsidRDefault="00E10EF4" w:rsidP="00846F75">
            <w:pPr>
              <w:pStyle w:val="Brezrazmikov"/>
              <w:rPr>
                <w:rFonts w:ascii="Arial" w:hAnsi="Arial" w:cs="Arial"/>
                <w:sz w:val="20"/>
                <w:szCs w:val="20"/>
              </w:rPr>
            </w:pPr>
            <w:r w:rsidRPr="00DF25F3">
              <w:rPr>
                <w:rFonts w:ascii="Arial" w:hAnsi="Arial" w:cs="Arial"/>
                <w:sz w:val="20"/>
                <w:szCs w:val="20"/>
              </w:rPr>
              <w:t>Upravičenci:</w:t>
            </w:r>
          </w:p>
          <w:p w:rsidR="00E10EF4" w:rsidRPr="00DF25F3" w:rsidRDefault="00E10EF4" w:rsidP="00846F75">
            <w:pPr>
              <w:pStyle w:val="Brezrazmikov"/>
              <w:numPr>
                <w:ilvl w:val="0"/>
                <w:numId w:val="66"/>
              </w:numPr>
              <w:rPr>
                <w:rFonts w:ascii="Arial" w:hAnsi="Arial" w:cs="Arial"/>
                <w:sz w:val="20"/>
                <w:szCs w:val="20"/>
              </w:rPr>
            </w:pPr>
            <w:r w:rsidRPr="00DF25F3">
              <w:rPr>
                <w:rFonts w:ascii="Arial" w:hAnsi="Arial" w:cs="Arial"/>
                <w:sz w:val="20"/>
                <w:szCs w:val="20"/>
              </w:rPr>
              <w:t>občina, ki s temi sredstvi pridobljena vozila upravlja sama ali jih pogodbeno odda v komercialni najem upravljavcu zavarovanega območja;</w:t>
            </w:r>
          </w:p>
          <w:p w:rsidR="00E10EF4" w:rsidRPr="00DF25F3" w:rsidRDefault="00E10EF4" w:rsidP="00846F75">
            <w:pPr>
              <w:pStyle w:val="Brezrazmikov"/>
              <w:numPr>
                <w:ilvl w:val="0"/>
                <w:numId w:val="66"/>
              </w:numPr>
              <w:rPr>
                <w:rFonts w:ascii="Arial" w:hAnsi="Arial" w:cs="Arial"/>
                <w:sz w:val="20"/>
                <w:szCs w:val="20"/>
              </w:rPr>
            </w:pPr>
            <w:r w:rsidRPr="00DF25F3">
              <w:rPr>
                <w:rFonts w:ascii="Arial" w:hAnsi="Arial" w:cs="Arial"/>
                <w:sz w:val="20"/>
                <w:szCs w:val="20"/>
              </w:rPr>
              <w:t xml:space="preserve">izvajalci javne službe ohranjanja narave na podlagi </w:t>
            </w:r>
            <w:r w:rsidR="005A40E8">
              <w:rPr>
                <w:rFonts w:ascii="Arial" w:hAnsi="Arial" w:cs="Arial"/>
                <w:sz w:val="20"/>
                <w:szCs w:val="20"/>
              </w:rPr>
              <w:t>z</w:t>
            </w:r>
            <w:r w:rsidRPr="00DF25F3">
              <w:rPr>
                <w:rFonts w:ascii="Arial" w:hAnsi="Arial" w:cs="Arial"/>
                <w:sz w:val="20"/>
                <w:szCs w:val="20"/>
              </w:rPr>
              <w:t>akona</w:t>
            </w:r>
            <w:r w:rsidR="005A40E8">
              <w:rPr>
                <w:rFonts w:ascii="Arial" w:hAnsi="Arial" w:cs="Arial"/>
                <w:sz w:val="20"/>
                <w:szCs w:val="20"/>
              </w:rPr>
              <w:t>, ki ureja</w:t>
            </w:r>
            <w:r w:rsidRPr="00DF25F3">
              <w:rPr>
                <w:rFonts w:ascii="Arial" w:hAnsi="Arial" w:cs="Arial"/>
                <w:sz w:val="20"/>
                <w:szCs w:val="20"/>
              </w:rPr>
              <w:t xml:space="preserve"> ohranjanj</w:t>
            </w:r>
            <w:r w:rsidR="005A40E8">
              <w:rPr>
                <w:rFonts w:ascii="Arial" w:hAnsi="Arial" w:cs="Arial"/>
                <w:sz w:val="20"/>
                <w:szCs w:val="20"/>
              </w:rPr>
              <w:t>e</w:t>
            </w:r>
            <w:r w:rsidRPr="00DF25F3">
              <w:rPr>
                <w:rFonts w:ascii="Arial" w:hAnsi="Arial" w:cs="Arial"/>
                <w:sz w:val="20"/>
                <w:szCs w:val="20"/>
              </w:rPr>
              <w:t xml:space="preserve"> narave: upravljavci zavarovanih območij, ustanovitelj </w:t>
            </w:r>
            <w:r w:rsidR="00C50D2F" w:rsidRPr="00DF25F3">
              <w:rPr>
                <w:rFonts w:ascii="Arial" w:hAnsi="Arial" w:cs="Arial"/>
                <w:sz w:val="20"/>
                <w:szCs w:val="20"/>
              </w:rPr>
              <w:t>katerih sta</w:t>
            </w:r>
            <w:r w:rsidRPr="00DF25F3">
              <w:rPr>
                <w:rFonts w:ascii="Arial" w:hAnsi="Arial" w:cs="Arial"/>
                <w:sz w:val="20"/>
                <w:szCs w:val="20"/>
              </w:rPr>
              <w:t xml:space="preserve"> država in strokovna organizacija,</w:t>
            </w:r>
            <w:r w:rsidR="004F39B7">
              <w:rPr>
                <w:rFonts w:ascii="Arial" w:hAnsi="Arial" w:cs="Arial"/>
                <w:sz w:val="20"/>
                <w:szCs w:val="20"/>
              </w:rPr>
              <w:t xml:space="preserve"> pristojna za ohranjanje narave.</w:t>
            </w:r>
            <w:r w:rsidRPr="00DF25F3">
              <w:rPr>
                <w:rFonts w:ascii="Arial" w:hAnsi="Arial" w:cs="Arial"/>
                <w:sz w:val="20"/>
                <w:szCs w:val="20"/>
              </w:rPr>
              <w:t xml:space="preserve"> </w:t>
            </w:r>
          </w:p>
          <w:p w:rsidR="00E10EF4" w:rsidRPr="002F285C" w:rsidRDefault="00E10EF4" w:rsidP="00E10EF4">
            <w:pPr>
              <w:pStyle w:val="Brezrazmikov"/>
              <w:ind w:left="709" w:hanging="709"/>
              <w:rPr>
                <w:rFonts w:ascii="Arial" w:hAnsi="Arial" w:cs="Arial"/>
                <w:b/>
                <w:sz w:val="20"/>
                <w:szCs w:val="20"/>
              </w:rPr>
            </w:pPr>
          </w:p>
        </w:tc>
      </w:tr>
      <w:tr w:rsidR="0000214A" w:rsidRPr="001352DC" w:rsidTr="00811C04">
        <w:tc>
          <w:tcPr>
            <w:tcW w:w="3142" w:type="dxa"/>
            <w:gridSpan w:val="4"/>
            <w:shd w:val="clear" w:color="auto" w:fill="D9D9D9" w:themeFill="background1" w:themeFillShade="D9"/>
          </w:tcPr>
          <w:p w:rsidR="00E10EF4" w:rsidRPr="00DF25F3" w:rsidRDefault="00112E83" w:rsidP="008F3740">
            <w:pPr>
              <w:pStyle w:val="Brezrazmikov"/>
              <w:rPr>
                <w:rFonts w:ascii="Arial" w:hAnsi="Arial" w:cs="Arial"/>
                <w:b/>
                <w:sz w:val="20"/>
                <w:szCs w:val="20"/>
              </w:rPr>
            </w:pPr>
            <w:r>
              <w:rPr>
                <w:rFonts w:ascii="Arial" w:hAnsi="Arial" w:cs="Arial"/>
                <w:b/>
                <w:sz w:val="20"/>
                <w:szCs w:val="20"/>
              </w:rPr>
              <w:t xml:space="preserve">Predvidena </w:t>
            </w:r>
            <w:r w:rsidR="00E10EF4" w:rsidRPr="00DF25F3">
              <w:rPr>
                <w:rFonts w:ascii="Arial" w:hAnsi="Arial" w:cs="Arial"/>
                <w:b/>
                <w:sz w:val="20"/>
                <w:szCs w:val="20"/>
              </w:rPr>
              <w:t>finančna sredstva</w:t>
            </w:r>
            <w:r>
              <w:rPr>
                <w:rFonts w:ascii="Arial" w:hAnsi="Arial" w:cs="Arial"/>
                <w:b/>
                <w:sz w:val="20"/>
                <w:szCs w:val="20"/>
              </w:rPr>
              <w:t xml:space="preserve"> 2020 - 202</w:t>
            </w:r>
            <w:r w:rsidR="008F3740">
              <w:rPr>
                <w:rFonts w:ascii="Arial" w:hAnsi="Arial" w:cs="Arial"/>
                <w:b/>
                <w:sz w:val="20"/>
                <w:szCs w:val="20"/>
              </w:rPr>
              <w:t>3</w:t>
            </w:r>
          </w:p>
        </w:tc>
        <w:tc>
          <w:tcPr>
            <w:tcW w:w="1196" w:type="dxa"/>
            <w:shd w:val="clear" w:color="auto" w:fill="D9D9D9" w:themeFill="background1" w:themeFillShade="D9"/>
          </w:tcPr>
          <w:p w:rsidR="00E10EF4" w:rsidRPr="001352DC" w:rsidRDefault="00E10EF4" w:rsidP="00995713">
            <w:pPr>
              <w:pStyle w:val="Brezrazmikov"/>
              <w:rPr>
                <w:rFonts w:ascii="Arial" w:hAnsi="Arial" w:cs="Arial"/>
                <w:sz w:val="20"/>
                <w:szCs w:val="20"/>
              </w:rPr>
            </w:pPr>
            <w:r w:rsidRPr="001352DC">
              <w:rPr>
                <w:rFonts w:ascii="Arial" w:hAnsi="Arial" w:cs="Arial"/>
                <w:sz w:val="20"/>
                <w:szCs w:val="20"/>
              </w:rPr>
              <w:t>pristojnost za izvajanje</w:t>
            </w:r>
          </w:p>
        </w:tc>
        <w:tc>
          <w:tcPr>
            <w:tcW w:w="1217" w:type="dxa"/>
            <w:shd w:val="clear" w:color="auto" w:fill="D9D9D9" w:themeFill="background1" w:themeFillShade="D9"/>
          </w:tcPr>
          <w:p w:rsidR="00E10EF4" w:rsidRPr="001352DC" w:rsidRDefault="00E10EF4" w:rsidP="00112E83">
            <w:pPr>
              <w:pStyle w:val="Brezrazmikov"/>
              <w:rPr>
                <w:rFonts w:ascii="Arial" w:hAnsi="Arial" w:cs="Arial"/>
                <w:sz w:val="20"/>
                <w:szCs w:val="20"/>
              </w:rPr>
            </w:pPr>
            <w:r w:rsidRPr="001352DC">
              <w:rPr>
                <w:rFonts w:ascii="Arial" w:hAnsi="Arial" w:cs="Arial"/>
                <w:sz w:val="20"/>
                <w:szCs w:val="20"/>
              </w:rPr>
              <w:t xml:space="preserve">kazalnik </w:t>
            </w:r>
          </w:p>
        </w:tc>
        <w:tc>
          <w:tcPr>
            <w:tcW w:w="1288" w:type="dxa"/>
            <w:shd w:val="clear" w:color="auto" w:fill="D9D9D9" w:themeFill="background1" w:themeFillShade="D9"/>
          </w:tcPr>
          <w:p w:rsidR="00E10EF4" w:rsidRPr="001352DC" w:rsidRDefault="00E10EF4" w:rsidP="00995713">
            <w:pPr>
              <w:pStyle w:val="Brezrazmikov"/>
              <w:rPr>
                <w:rFonts w:ascii="Arial" w:hAnsi="Arial" w:cs="Arial"/>
                <w:sz w:val="20"/>
                <w:szCs w:val="20"/>
              </w:rPr>
            </w:pPr>
            <w:r w:rsidRPr="001352DC">
              <w:rPr>
                <w:rFonts w:ascii="Arial" w:hAnsi="Arial" w:cs="Arial"/>
                <w:sz w:val="20"/>
                <w:szCs w:val="20"/>
              </w:rPr>
              <w:t>ocena učinka</w:t>
            </w:r>
          </w:p>
        </w:tc>
        <w:tc>
          <w:tcPr>
            <w:tcW w:w="1289" w:type="dxa"/>
            <w:shd w:val="clear" w:color="auto" w:fill="D9D9D9" w:themeFill="background1" w:themeFillShade="D9"/>
          </w:tcPr>
          <w:p w:rsidR="00E10EF4" w:rsidRPr="001352DC" w:rsidRDefault="00E10EF4" w:rsidP="00995713">
            <w:pPr>
              <w:pStyle w:val="Brezrazmikov"/>
              <w:rPr>
                <w:rFonts w:ascii="Arial" w:hAnsi="Arial" w:cs="Arial"/>
                <w:sz w:val="20"/>
                <w:szCs w:val="20"/>
              </w:rPr>
            </w:pPr>
            <w:r w:rsidRPr="001352DC">
              <w:rPr>
                <w:rFonts w:ascii="Arial" w:hAnsi="Arial" w:cs="Arial"/>
                <w:sz w:val="20"/>
                <w:szCs w:val="20"/>
              </w:rPr>
              <w:t>odgovorna oseba</w:t>
            </w:r>
          </w:p>
        </w:tc>
        <w:tc>
          <w:tcPr>
            <w:tcW w:w="1392" w:type="dxa"/>
            <w:shd w:val="clear" w:color="auto" w:fill="D9D9D9" w:themeFill="background1" w:themeFillShade="D9"/>
          </w:tcPr>
          <w:p w:rsidR="00E10EF4" w:rsidRPr="001352DC" w:rsidRDefault="00E10EF4" w:rsidP="00995713">
            <w:pPr>
              <w:pStyle w:val="Brezrazmikov"/>
              <w:rPr>
                <w:rFonts w:ascii="Arial" w:hAnsi="Arial" w:cs="Arial"/>
                <w:sz w:val="20"/>
                <w:szCs w:val="20"/>
              </w:rPr>
            </w:pPr>
            <w:r w:rsidRPr="001352DC">
              <w:rPr>
                <w:rFonts w:ascii="Arial" w:hAnsi="Arial" w:cs="Arial"/>
                <w:sz w:val="20"/>
                <w:szCs w:val="20"/>
              </w:rPr>
              <w:t>opombe</w:t>
            </w:r>
          </w:p>
        </w:tc>
      </w:tr>
      <w:tr w:rsidR="0000214A" w:rsidRPr="001352DC" w:rsidTr="00811C04">
        <w:trPr>
          <w:trHeight w:val="864"/>
        </w:trPr>
        <w:tc>
          <w:tcPr>
            <w:tcW w:w="628" w:type="dxa"/>
          </w:tcPr>
          <w:p w:rsidR="00112E83" w:rsidRPr="00811C04" w:rsidRDefault="0000214A" w:rsidP="00995713">
            <w:pPr>
              <w:pStyle w:val="Brezrazmikov"/>
              <w:rPr>
                <w:rFonts w:ascii="Arial" w:hAnsi="Arial" w:cs="Arial"/>
                <w:sz w:val="20"/>
                <w:szCs w:val="20"/>
              </w:rPr>
            </w:pPr>
            <w:r w:rsidRPr="00811C04">
              <w:rPr>
                <w:rFonts w:ascii="Arial" w:hAnsi="Arial" w:cs="Arial"/>
                <w:sz w:val="20"/>
                <w:szCs w:val="20"/>
              </w:rPr>
              <w:t>2020</w:t>
            </w:r>
          </w:p>
        </w:tc>
        <w:tc>
          <w:tcPr>
            <w:tcW w:w="1020" w:type="dxa"/>
          </w:tcPr>
          <w:p w:rsidR="00112E83" w:rsidRPr="00811C04" w:rsidRDefault="0000214A" w:rsidP="00D4412B">
            <w:pPr>
              <w:pStyle w:val="Brezrazmikov"/>
              <w:rPr>
                <w:rFonts w:ascii="Arial" w:hAnsi="Arial" w:cs="Arial"/>
                <w:sz w:val="20"/>
                <w:szCs w:val="20"/>
              </w:rPr>
            </w:pPr>
            <w:r w:rsidRPr="00811C04">
              <w:rPr>
                <w:rFonts w:ascii="Arial" w:hAnsi="Arial" w:cs="Arial"/>
                <w:sz w:val="20"/>
                <w:szCs w:val="20"/>
              </w:rPr>
              <w:t>2021</w:t>
            </w:r>
          </w:p>
        </w:tc>
        <w:tc>
          <w:tcPr>
            <w:tcW w:w="629" w:type="dxa"/>
          </w:tcPr>
          <w:p w:rsidR="00112E83" w:rsidRPr="00811C04" w:rsidRDefault="0000214A" w:rsidP="00D4412B">
            <w:pPr>
              <w:pStyle w:val="Brezrazmikov"/>
              <w:rPr>
                <w:rFonts w:ascii="Arial" w:hAnsi="Arial" w:cs="Arial"/>
                <w:sz w:val="20"/>
                <w:szCs w:val="20"/>
              </w:rPr>
            </w:pPr>
            <w:r w:rsidRPr="00811C04">
              <w:rPr>
                <w:rFonts w:ascii="Arial" w:hAnsi="Arial" w:cs="Arial"/>
                <w:sz w:val="20"/>
                <w:szCs w:val="20"/>
              </w:rPr>
              <w:t>2022</w:t>
            </w:r>
          </w:p>
        </w:tc>
        <w:tc>
          <w:tcPr>
            <w:tcW w:w="865" w:type="dxa"/>
          </w:tcPr>
          <w:p w:rsidR="00112E83" w:rsidRPr="00811C04" w:rsidRDefault="0000214A" w:rsidP="00D4412B">
            <w:pPr>
              <w:pStyle w:val="Brezrazmikov"/>
              <w:rPr>
                <w:rFonts w:ascii="Arial" w:hAnsi="Arial" w:cs="Arial"/>
                <w:sz w:val="20"/>
                <w:szCs w:val="20"/>
              </w:rPr>
            </w:pPr>
            <w:r w:rsidRPr="00811C04">
              <w:rPr>
                <w:rFonts w:ascii="Arial" w:hAnsi="Arial" w:cs="Arial"/>
                <w:sz w:val="20"/>
                <w:szCs w:val="20"/>
              </w:rPr>
              <w:t>2023</w:t>
            </w:r>
          </w:p>
        </w:tc>
        <w:tc>
          <w:tcPr>
            <w:tcW w:w="1196" w:type="dxa"/>
            <w:vMerge w:val="restart"/>
          </w:tcPr>
          <w:p w:rsidR="00112E83" w:rsidRPr="001352DC" w:rsidRDefault="00112E83" w:rsidP="00846F75">
            <w:pPr>
              <w:pStyle w:val="Brezrazmikov"/>
              <w:rPr>
                <w:rFonts w:ascii="Arial" w:hAnsi="Arial" w:cs="Arial"/>
                <w:sz w:val="20"/>
                <w:szCs w:val="20"/>
              </w:rPr>
            </w:pPr>
            <w:r>
              <w:rPr>
                <w:rFonts w:ascii="Arial" w:hAnsi="Arial" w:cs="Arial"/>
                <w:sz w:val="20"/>
                <w:szCs w:val="20"/>
              </w:rPr>
              <w:t xml:space="preserve">MOP, </w:t>
            </w:r>
            <w:proofErr w:type="spellStart"/>
            <w:r>
              <w:rPr>
                <w:rFonts w:ascii="Arial" w:hAnsi="Arial" w:cs="Arial"/>
                <w:sz w:val="20"/>
                <w:szCs w:val="20"/>
              </w:rPr>
              <w:t>Eko</w:t>
            </w:r>
            <w:proofErr w:type="spellEnd"/>
            <w:r>
              <w:rPr>
                <w:rFonts w:ascii="Arial" w:hAnsi="Arial" w:cs="Arial"/>
                <w:sz w:val="20"/>
                <w:szCs w:val="20"/>
              </w:rPr>
              <w:t xml:space="preserve"> sklad, izvajalci javne službe ohranjanja narave, ZRSVN</w:t>
            </w:r>
          </w:p>
        </w:tc>
        <w:tc>
          <w:tcPr>
            <w:tcW w:w="1217" w:type="dxa"/>
            <w:vMerge w:val="restart"/>
          </w:tcPr>
          <w:p w:rsidR="00112E83" w:rsidRPr="001352DC" w:rsidRDefault="00112E83" w:rsidP="00E10EF4">
            <w:pPr>
              <w:pStyle w:val="Brezrazmikov"/>
              <w:rPr>
                <w:rFonts w:ascii="Arial" w:hAnsi="Arial" w:cs="Arial"/>
                <w:sz w:val="20"/>
                <w:szCs w:val="20"/>
              </w:rPr>
            </w:pPr>
            <w:r>
              <w:rPr>
                <w:rFonts w:ascii="Arial" w:hAnsi="Arial" w:cs="Arial"/>
                <w:sz w:val="20"/>
                <w:szCs w:val="20"/>
              </w:rPr>
              <w:t xml:space="preserve">število novih električnih vozil, plovil in delovnih strojev, delež zmanjšanja števila vozil v zavarovanih območjih </w:t>
            </w:r>
          </w:p>
        </w:tc>
        <w:tc>
          <w:tcPr>
            <w:tcW w:w="1288" w:type="dxa"/>
            <w:vMerge w:val="restart"/>
          </w:tcPr>
          <w:p w:rsidR="00112E83" w:rsidRPr="001352DC" w:rsidRDefault="00112E83" w:rsidP="00995713">
            <w:pPr>
              <w:pStyle w:val="Brezrazmikov"/>
              <w:rPr>
                <w:rFonts w:ascii="Arial" w:hAnsi="Arial" w:cs="Arial"/>
                <w:sz w:val="20"/>
                <w:szCs w:val="20"/>
              </w:rPr>
            </w:pPr>
            <w:r>
              <w:rPr>
                <w:rFonts w:ascii="Arial" w:hAnsi="Arial" w:cs="Arial"/>
                <w:sz w:val="20"/>
                <w:szCs w:val="20"/>
              </w:rPr>
              <w:t>zmanjšanje emisij toplogrednih plinov</w:t>
            </w:r>
          </w:p>
        </w:tc>
        <w:tc>
          <w:tcPr>
            <w:tcW w:w="1289" w:type="dxa"/>
            <w:vMerge w:val="restart"/>
          </w:tcPr>
          <w:p w:rsidR="00112E83" w:rsidRPr="001352DC" w:rsidRDefault="00112E83" w:rsidP="00995713">
            <w:pPr>
              <w:pStyle w:val="Brezrazmikov"/>
              <w:rPr>
                <w:rFonts w:ascii="Arial" w:hAnsi="Arial" w:cs="Arial"/>
                <w:sz w:val="20"/>
                <w:szCs w:val="20"/>
              </w:rPr>
            </w:pPr>
            <w:r>
              <w:rPr>
                <w:rFonts w:ascii="Arial" w:hAnsi="Arial" w:cs="Arial"/>
                <w:sz w:val="20"/>
                <w:szCs w:val="20"/>
              </w:rPr>
              <w:t xml:space="preserve">direktor </w:t>
            </w:r>
            <w:proofErr w:type="spellStart"/>
            <w:r>
              <w:rPr>
                <w:rFonts w:ascii="Arial" w:hAnsi="Arial" w:cs="Arial"/>
                <w:sz w:val="20"/>
                <w:szCs w:val="20"/>
              </w:rPr>
              <w:t>Eko</w:t>
            </w:r>
            <w:proofErr w:type="spellEnd"/>
            <w:r>
              <w:rPr>
                <w:rFonts w:ascii="Arial" w:hAnsi="Arial" w:cs="Arial"/>
                <w:sz w:val="20"/>
                <w:szCs w:val="20"/>
              </w:rPr>
              <w:t xml:space="preserve"> sklada, direktorji javnih zavodov, vodje in druge odgovorne osebe</w:t>
            </w:r>
          </w:p>
        </w:tc>
        <w:tc>
          <w:tcPr>
            <w:tcW w:w="1392" w:type="dxa"/>
            <w:vMerge w:val="restart"/>
          </w:tcPr>
          <w:p w:rsidR="00112E83" w:rsidRPr="001352DC" w:rsidRDefault="00112E83" w:rsidP="00995713">
            <w:pPr>
              <w:pStyle w:val="Brezrazmikov"/>
              <w:rPr>
                <w:rFonts w:ascii="Arial" w:hAnsi="Arial" w:cs="Arial"/>
                <w:sz w:val="20"/>
                <w:szCs w:val="20"/>
              </w:rPr>
            </w:pPr>
          </w:p>
        </w:tc>
      </w:tr>
      <w:tr w:rsidR="0000214A" w:rsidRPr="001352DC" w:rsidTr="00811C04">
        <w:trPr>
          <w:trHeight w:val="864"/>
        </w:trPr>
        <w:tc>
          <w:tcPr>
            <w:tcW w:w="628" w:type="dxa"/>
          </w:tcPr>
          <w:p w:rsidR="00112E83" w:rsidRPr="00811C04" w:rsidRDefault="00B07FFA" w:rsidP="00995713">
            <w:pPr>
              <w:pStyle w:val="Brezrazmikov"/>
              <w:rPr>
                <w:rFonts w:ascii="Arial" w:hAnsi="Arial" w:cs="Arial"/>
                <w:sz w:val="20"/>
                <w:szCs w:val="20"/>
              </w:rPr>
            </w:pPr>
            <w:r w:rsidRPr="00811C04">
              <w:rPr>
                <w:rFonts w:ascii="Arial" w:hAnsi="Arial" w:cs="Arial"/>
                <w:sz w:val="20"/>
                <w:szCs w:val="20"/>
              </w:rPr>
              <w:t>do</w:t>
            </w:r>
            <w:r w:rsidR="000058E4">
              <w:rPr>
                <w:rFonts w:ascii="Arial" w:hAnsi="Arial" w:cs="Arial"/>
                <w:sz w:val="20"/>
                <w:szCs w:val="20"/>
              </w:rPr>
              <w:t xml:space="preserve"> </w:t>
            </w:r>
            <w:r w:rsidRPr="00811C04">
              <w:rPr>
                <w:rFonts w:ascii="Arial" w:hAnsi="Arial" w:cs="Arial"/>
                <w:sz w:val="20"/>
                <w:szCs w:val="20"/>
              </w:rPr>
              <w:t>0,5 mio EUR</w:t>
            </w:r>
          </w:p>
        </w:tc>
        <w:tc>
          <w:tcPr>
            <w:tcW w:w="1020" w:type="dxa"/>
          </w:tcPr>
          <w:p w:rsidR="00112E83" w:rsidRPr="00811C04" w:rsidRDefault="00B07FFA" w:rsidP="00995713">
            <w:pPr>
              <w:pStyle w:val="Brezrazmikov"/>
              <w:rPr>
                <w:rFonts w:ascii="Arial" w:hAnsi="Arial" w:cs="Arial"/>
                <w:sz w:val="20"/>
                <w:szCs w:val="20"/>
              </w:rPr>
            </w:pPr>
            <w:r w:rsidRPr="00811C04">
              <w:rPr>
                <w:rFonts w:ascii="Arial" w:hAnsi="Arial" w:cs="Arial"/>
                <w:sz w:val="20"/>
                <w:szCs w:val="20"/>
              </w:rPr>
              <w:t>do</w:t>
            </w:r>
            <w:r w:rsidR="000058E4">
              <w:rPr>
                <w:rFonts w:ascii="Arial" w:hAnsi="Arial" w:cs="Arial"/>
                <w:sz w:val="20"/>
                <w:szCs w:val="20"/>
              </w:rPr>
              <w:t xml:space="preserve"> </w:t>
            </w:r>
            <w:r w:rsidRPr="00811C04">
              <w:rPr>
                <w:rFonts w:ascii="Arial" w:hAnsi="Arial" w:cs="Arial"/>
                <w:sz w:val="20"/>
                <w:szCs w:val="20"/>
              </w:rPr>
              <w:t>0,5 mio EUR</w:t>
            </w:r>
          </w:p>
        </w:tc>
        <w:tc>
          <w:tcPr>
            <w:tcW w:w="629" w:type="dxa"/>
          </w:tcPr>
          <w:p w:rsidR="00112E83" w:rsidRPr="00811C04" w:rsidRDefault="00B07FFA" w:rsidP="00995713">
            <w:pPr>
              <w:pStyle w:val="Brezrazmikov"/>
              <w:rPr>
                <w:rFonts w:ascii="Arial" w:hAnsi="Arial" w:cs="Arial"/>
                <w:sz w:val="20"/>
                <w:szCs w:val="20"/>
              </w:rPr>
            </w:pPr>
            <w:r w:rsidRPr="00811C04">
              <w:rPr>
                <w:rFonts w:ascii="Arial" w:hAnsi="Arial" w:cs="Arial"/>
                <w:sz w:val="20"/>
                <w:szCs w:val="20"/>
              </w:rPr>
              <w:t>do</w:t>
            </w:r>
            <w:r w:rsidR="000058E4">
              <w:rPr>
                <w:rFonts w:ascii="Arial" w:hAnsi="Arial" w:cs="Arial"/>
                <w:sz w:val="20"/>
                <w:szCs w:val="20"/>
              </w:rPr>
              <w:t xml:space="preserve"> </w:t>
            </w:r>
            <w:r w:rsidRPr="00811C04">
              <w:rPr>
                <w:rFonts w:ascii="Arial" w:hAnsi="Arial" w:cs="Arial"/>
                <w:sz w:val="20"/>
                <w:szCs w:val="20"/>
              </w:rPr>
              <w:t>0,5 mio EUR</w:t>
            </w:r>
          </w:p>
        </w:tc>
        <w:tc>
          <w:tcPr>
            <w:tcW w:w="865" w:type="dxa"/>
          </w:tcPr>
          <w:p w:rsidR="00112E83" w:rsidRPr="00811C04" w:rsidRDefault="00B07FFA" w:rsidP="00995713">
            <w:pPr>
              <w:pStyle w:val="Brezrazmikov"/>
              <w:rPr>
                <w:rFonts w:ascii="Arial" w:hAnsi="Arial" w:cs="Arial"/>
                <w:sz w:val="20"/>
                <w:szCs w:val="20"/>
              </w:rPr>
            </w:pPr>
            <w:r w:rsidRPr="00811C04">
              <w:rPr>
                <w:rFonts w:ascii="Arial" w:hAnsi="Arial" w:cs="Arial"/>
                <w:sz w:val="20"/>
                <w:szCs w:val="20"/>
              </w:rPr>
              <w:t>do</w:t>
            </w:r>
            <w:r w:rsidR="000058E4">
              <w:rPr>
                <w:rFonts w:ascii="Arial" w:hAnsi="Arial" w:cs="Arial"/>
                <w:sz w:val="20"/>
                <w:szCs w:val="20"/>
              </w:rPr>
              <w:t xml:space="preserve"> </w:t>
            </w:r>
            <w:r w:rsidRPr="00811C04">
              <w:rPr>
                <w:rFonts w:ascii="Arial" w:hAnsi="Arial" w:cs="Arial"/>
                <w:sz w:val="20"/>
                <w:szCs w:val="20"/>
              </w:rPr>
              <w:t>0,5 mio EUR</w:t>
            </w:r>
          </w:p>
        </w:tc>
        <w:tc>
          <w:tcPr>
            <w:tcW w:w="1196" w:type="dxa"/>
            <w:vMerge/>
          </w:tcPr>
          <w:p w:rsidR="00112E83" w:rsidRDefault="00112E83" w:rsidP="00846F75">
            <w:pPr>
              <w:pStyle w:val="Brezrazmikov"/>
              <w:rPr>
                <w:rFonts w:ascii="Arial" w:hAnsi="Arial" w:cs="Arial"/>
                <w:sz w:val="20"/>
                <w:szCs w:val="20"/>
              </w:rPr>
            </w:pPr>
          </w:p>
        </w:tc>
        <w:tc>
          <w:tcPr>
            <w:tcW w:w="1217" w:type="dxa"/>
            <w:vMerge/>
          </w:tcPr>
          <w:p w:rsidR="00112E83" w:rsidRDefault="00112E83" w:rsidP="00E10EF4">
            <w:pPr>
              <w:pStyle w:val="Brezrazmikov"/>
              <w:rPr>
                <w:rFonts w:ascii="Arial" w:hAnsi="Arial" w:cs="Arial"/>
                <w:sz w:val="20"/>
                <w:szCs w:val="20"/>
              </w:rPr>
            </w:pPr>
          </w:p>
        </w:tc>
        <w:tc>
          <w:tcPr>
            <w:tcW w:w="1288" w:type="dxa"/>
            <w:vMerge/>
          </w:tcPr>
          <w:p w:rsidR="00112E83" w:rsidRDefault="00112E83" w:rsidP="00995713">
            <w:pPr>
              <w:pStyle w:val="Brezrazmikov"/>
              <w:rPr>
                <w:rFonts w:ascii="Arial" w:hAnsi="Arial" w:cs="Arial"/>
                <w:sz w:val="20"/>
                <w:szCs w:val="20"/>
              </w:rPr>
            </w:pPr>
          </w:p>
        </w:tc>
        <w:tc>
          <w:tcPr>
            <w:tcW w:w="1289" w:type="dxa"/>
            <w:vMerge/>
          </w:tcPr>
          <w:p w:rsidR="00112E83" w:rsidRDefault="00112E83" w:rsidP="00995713">
            <w:pPr>
              <w:pStyle w:val="Brezrazmikov"/>
              <w:rPr>
                <w:rFonts w:ascii="Arial" w:hAnsi="Arial" w:cs="Arial"/>
                <w:sz w:val="20"/>
                <w:szCs w:val="20"/>
              </w:rPr>
            </w:pPr>
          </w:p>
        </w:tc>
        <w:tc>
          <w:tcPr>
            <w:tcW w:w="1392" w:type="dxa"/>
            <w:vMerge/>
          </w:tcPr>
          <w:p w:rsidR="00112E83" w:rsidRPr="001352DC" w:rsidRDefault="00112E83" w:rsidP="00995713">
            <w:pPr>
              <w:pStyle w:val="Brezrazmikov"/>
              <w:rPr>
                <w:rFonts w:ascii="Arial" w:hAnsi="Arial" w:cs="Arial"/>
                <w:sz w:val="20"/>
                <w:szCs w:val="20"/>
              </w:rPr>
            </w:pPr>
          </w:p>
        </w:tc>
      </w:tr>
      <w:tr w:rsidR="00112E83" w:rsidRPr="001352DC" w:rsidTr="00811C04">
        <w:tc>
          <w:tcPr>
            <w:tcW w:w="5555" w:type="dxa"/>
            <w:gridSpan w:val="6"/>
            <w:shd w:val="clear" w:color="auto" w:fill="D9D9D9" w:themeFill="background1" w:themeFillShade="D9"/>
          </w:tcPr>
          <w:p w:rsidR="00E10EF4" w:rsidRPr="00DF25F3" w:rsidRDefault="0012177E" w:rsidP="00995713">
            <w:pPr>
              <w:pStyle w:val="Brezrazmikov"/>
              <w:rPr>
                <w:rFonts w:ascii="Arial" w:hAnsi="Arial" w:cs="Arial"/>
                <w:b/>
                <w:sz w:val="20"/>
                <w:szCs w:val="20"/>
              </w:rPr>
            </w:pPr>
            <w:r w:rsidRPr="00DF25F3">
              <w:rPr>
                <w:rFonts w:ascii="Arial" w:hAnsi="Arial" w:cs="Arial"/>
                <w:b/>
                <w:sz w:val="20"/>
                <w:szCs w:val="20"/>
              </w:rPr>
              <w:t>Merilo</w:t>
            </w:r>
            <w:r w:rsidR="00E10EF4" w:rsidRPr="00DF25F3">
              <w:rPr>
                <w:rFonts w:ascii="Arial" w:hAnsi="Arial" w:cs="Arial"/>
                <w:b/>
                <w:sz w:val="20"/>
                <w:szCs w:val="20"/>
              </w:rPr>
              <w:t xml:space="preserve"> 1</w:t>
            </w:r>
            <w:r w:rsidR="00C50D2F" w:rsidRPr="00DF25F3">
              <w:rPr>
                <w:rFonts w:ascii="Arial" w:hAnsi="Arial" w:cs="Arial"/>
                <w:b/>
                <w:sz w:val="20"/>
                <w:szCs w:val="20"/>
              </w:rPr>
              <w:t>:</w:t>
            </w:r>
            <w:r w:rsidR="00E10EF4" w:rsidRPr="00DF25F3">
              <w:rPr>
                <w:rFonts w:ascii="Arial" w:hAnsi="Arial" w:cs="Arial"/>
                <w:b/>
                <w:sz w:val="20"/>
                <w:szCs w:val="20"/>
              </w:rPr>
              <w:t xml:space="preserve"> prispev</w:t>
            </w:r>
            <w:r w:rsidR="00C50D2F" w:rsidRPr="00DF25F3">
              <w:rPr>
                <w:rFonts w:ascii="Arial" w:hAnsi="Arial" w:cs="Arial"/>
                <w:b/>
                <w:sz w:val="20"/>
                <w:szCs w:val="20"/>
              </w:rPr>
              <w:t>ek</w:t>
            </w:r>
            <w:r w:rsidR="00E10EF4" w:rsidRPr="00DF25F3">
              <w:rPr>
                <w:rFonts w:ascii="Arial" w:hAnsi="Arial" w:cs="Arial"/>
                <w:b/>
                <w:sz w:val="20"/>
                <w:szCs w:val="20"/>
              </w:rPr>
              <w:t xml:space="preserve"> k ciljem na </w:t>
            </w:r>
            <w:r w:rsidR="00B772EA">
              <w:rPr>
                <w:rFonts w:ascii="Arial" w:hAnsi="Arial" w:cs="Arial"/>
                <w:b/>
                <w:sz w:val="20"/>
                <w:szCs w:val="20"/>
              </w:rPr>
              <w:t xml:space="preserve">področju podnebnih sprememb </w:t>
            </w:r>
          </w:p>
        </w:tc>
        <w:tc>
          <w:tcPr>
            <w:tcW w:w="1288" w:type="dxa"/>
            <w:shd w:val="clear" w:color="auto" w:fill="D9D9D9" w:themeFill="background1" w:themeFillShade="D9"/>
          </w:tcPr>
          <w:p w:rsidR="00E10EF4" w:rsidRPr="00E10EF4" w:rsidRDefault="00E10EF4" w:rsidP="00995713">
            <w:pPr>
              <w:pStyle w:val="Brezrazmikov"/>
              <w:rPr>
                <w:rFonts w:ascii="Arial" w:hAnsi="Arial" w:cs="Arial"/>
                <w:b/>
                <w:sz w:val="20"/>
                <w:szCs w:val="20"/>
              </w:rPr>
            </w:pPr>
            <w:r w:rsidRPr="00E10EF4">
              <w:rPr>
                <w:rFonts w:ascii="Arial" w:hAnsi="Arial" w:cs="Arial"/>
                <w:b/>
                <w:sz w:val="20"/>
                <w:szCs w:val="20"/>
              </w:rPr>
              <w:t>blaženje</w:t>
            </w:r>
          </w:p>
        </w:tc>
        <w:tc>
          <w:tcPr>
            <w:tcW w:w="1289" w:type="dxa"/>
            <w:shd w:val="clear" w:color="auto" w:fill="D9D9D9" w:themeFill="background1" w:themeFillShade="D9"/>
          </w:tcPr>
          <w:p w:rsidR="00E10EF4" w:rsidRPr="001352DC" w:rsidRDefault="00E10EF4" w:rsidP="00995713">
            <w:pPr>
              <w:pStyle w:val="Brezrazmikov"/>
              <w:rPr>
                <w:rFonts w:ascii="Arial" w:hAnsi="Arial" w:cs="Arial"/>
                <w:sz w:val="20"/>
                <w:szCs w:val="20"/>
              </w:rPr>
            </w:pPr>
            <w:r w:rsidRPr="001352DC">
              <w:rPr>
                <w:rFonts w:ascii="Arial" w:hAnsi="Arial" w:cs="Arial"/>
                <w:sz w:val="20"/>
                <w:szCs w:val="20"/>
              </w:rPr>
              <w:t>prilagajanje</w:t>
            </w:r>
          </w:p>
        </w:tc>
        <w:tc>
          <w:tcPr>
            <w:tcW w:w="1392" w:type="dxa"/>
            <w:shd w:val="clear" w:color="auto" w:fill="D9D9D9" w:themeFill="background1" w:themeFillShade="D9"/>
          </w:tcPr>
          <w:p w:rsidR="00E10EF4" w:rsidRPr="001352DC" w:rsidRDefault="00E10EF4" w:rsidP="00995713">
            <w:pPr>
              <w:pStyle w:val="Brezrazmikov"/>
              <w:rPr>
                <w:rFonts w:ascii="Arial" w:hAnsi="Arial" w:cs="Arial"/>
                <w:sz w:val="20"/>
                <w:szCs w:val="20"/>
              </w:rPr>
            </w:pPr>
            <w:r w:rsidRPr="001352DC">
              <w:rPr>
                <w:rFonts w:ascii="Arial" w:hAnsi="Arial" w:cs="Arial"/>
                <w:sz w:val="20"/>
                <w:szCs w:val="20"/>
              </w:rPr>
              <w:t>blaženje in prilagajanje</w:t>
            </w:r>
          </w:p>
        </w:tc>
      </w:tr>
      <w:tr w:rsidR="00E10EF4" w:rsidRPr="001352DC" w:rsidTr="00811C04">
        <w:tc>
          <w:tcPr>
            <w:tcW w:w="9524" w:type="dxa"/>
            <w:gridSpan w:val="9"/>
          </w:tcPr>
          <w:p w:rsidR="00E10EF4" w:rsidRDefault="00E10EF4" w:rsidP="00995713">
            <w:pPr>
              <w:pStyle w:val="Brezrazmikov"/>
              <w:rPr>
                <w:rFonts w:ascii="Arial" w:hAnsi="Arial" w:cs="Arial"/>
                <w:b/>
                <w:sz w:val="20"/>
                <w:szCs w:val="20"/>
                <w:lang w:eastAsia="sl-SI"/>
              </w:rPr>
            </w:pPr>
          </w:p>
          <w:p w:rsidR="00E10EF4" w:rsidRPr="00DF25F3" w:rsidRDefault="00E10EF4" w:rsidP="00995713">
            <w:pPr>
              <w:pStyle w:val="Brezrazmikov"/>
              <w:rPr>
                <w:rFonts w:ascii="Arial" w:hAnsi="Arial" w:cs="Arial"/>
                <w:sz w:val="20"/>
                <w:szCs w:val="20"/>
              </w:rPr>
            </w:pPr>
            <w:r w:rsidRPr="00DF25F3">
              <w:rPr>
                <w:rFonts w:ascii="Arial" w:hAnsi="Arial" w:cs="Arial"/>
                <w:sz w:val="20"/>
                <w:szCs w:val="20"/>
                <w:lang w:eastAsia="sl-SI"/>
              </w:rPr>
              <w:t>Izvedba ukrepa omogoča doseganje ciljev in obveznosti Republike Slovenije na področju podnebnih sprememb, prednostno na področjih, ki jih določa evropska zakonodaja in na katerih ima Republika Slovenija zaostanke pri izvajanju, t</w:t>
            </w:r>
            <w:r w:rsidR="003E6469" w:rsidRPr="00DF25F3">
              <w:rPr>
                <w:rFonts w:ascii="Arial" w:hAnsi="Arial" w:cs="Arial"/>
                <w:sz w:val="20"/>
                <w:szCs w:val="20"/>
                <w:lang w:eastAsia="sl-SI"/>
              </w:rPr>
              <w:t>j. v</w:t>
            </w:r>
            <w:r w:rsidRPr="00DF25F3">
              <w:rPr>
                <w:rFonts w:ascii="Arial" w:hAnsi="Arial" w:cs="Arial"/>
                <w:sz w:val="20"/>
                <w:szCs w:val="20"/>
                <w:lang w:eastAsia="sl-SI"/>
              </w:rPr>
              <w:t xml:space="preserve"> sektor</w:t>
            </w:r>
            <w:r w:rsidR="003E6469" w:rsidRPr="00DF25F3">
              <w:rPr>
                <w:rFonts w:ascii="Arial" w:hAnsi="Arial" w:cs="Arial"/>
                <w:sz w:val="20"/>
                <w:szCs w:val="20"/>
                <w:lang w:eastAsia="sl-SI"/>
              </w:rPr>
              <w:t>ju</w:t>
            </w:r>
            <w:r w:rsidRPr="00DF25F3">
              <w:rPr>
                <w:rFonts w:ascii="Arial" w:hAnsi="Arial" w:cs="Arial"/>
                <w:sz w:val="20"/>
                <w:szCs w:val="20"/>
                <w:lang w:eastAsia="sl-SI"/>
              </w:rPr>
              <w:t xml:space="preserve"> promet. Prispevek k doseganju ciljev na področju blaženja podnebnih sprememb je zmanjševanje emisij toplogrednih plinov (</w:t>
            </w:r>
            <w:r w:rsidRPr="00DF25F3">
              <w:rPr>
                <w:rFonts w:ascii="Arial" w:hAnsi="Arial" w:cs="Arial"/>
                <w:sz w:val="20"/>
                <w:szCs w:val="20"/>
              </w:rPr>
              <w:t xml:space="preserve">zmanjšanje emisij v </w:t>
            </w:r>
            <w:proofErr w:type="spellStart"/>
            <w:r w:rsidRPr="00DF25F3">
              <w:rPr>
                <w:rFonts w:ascii="Arial" w:hAnsi="Arial" w:cs="Arial"/>
                <w:sz w:val="20"/>
                <w:szCs w:val="20"/>
              </w:rPr>
              <w:t>ekv</w:t>
            </w:r>
            <w:proofErr w:type="spellEnd"/>
            <w:r w:rsidRPr="00DF25F3">
              <w:rPr>
                <w:rFonts w:ascii="Arial" w:hAnsi="Arial" w:cs="Arial"/>
                <w:sz w:val="20"/>
                <w:szCs w:val="20"/>
              </w:rPr>
              <w:t>. CO</w:t>
            </w:r>
            <w:r w:rsidRPr="00DF25F3">
              <w:rPr>
                <w:rFonts w:ascii="Arial" w:hAnsi="Arial" w:cs="Arial"/>
                <w:sz w:val="20"/>
                <w:szCs w:val="20"/>
                <w:vertAlign w:val="subscript"/>
              </w:rPr>
              <w:t xml:space="preserve">2 </w:t>
            </w:r>
            <w:r w:rsidRPr="00DF25F3">
              <w:rPr>
                <w:rFonts w:ascii="Arial" w:hAnsi="Arial" w:cs="Arial"/>
                <w:sz w:val="20"/>
                <w:szCs w:val="20"/>
              </w:rPr>
              <w:t>[kg emisije/leto]). Ocena učinka nakupa električnih vozil se v skladu z metodologijo</w:t>
            </w:r>
            <w:r w:rsidR="003E6469" w:rsidRPr="00DF25F3">
              <w:rPr>
                <w:rFonts w:ascii="Arial" w:hAnsi="Arial" w:cs="Arial"/>
                <w:sz w:val="20"/>
                <w:szCs w:val="20"/>
              </w:rPr>
              <w:t>,</w:t>
            </w:r>
            <w:r w:rsidRPr="00DF25F3">
              <w:rPr>
                <w:rFonts w:ascii="Arial" w:hAnsi="Arial" w:cs="Arial"/>
                <w:sz w:val="20"/>
                <w:szCs w:val="20"/>
              </w:rPr>
              <w:t xml:space="preserve"> predpisano v Pravilniku o spremembah in dopolnitvah Pravilnika o metodah za določanje prihrankov energije (Ur</w:t>
            </w:r>
            <w:r w:rsidR="005A40E8">
              <w:rPr>
                <w:rFonts w:ascii="Arial" w:hAnsi="Arial" w:cs="Arial"/>
                <w:sz w:val="20"/>
                <w:szCs w:val="20"/>
              </w:rPr>
              <w:t>adni</w:t>
            </w:r>
            <w:r w:rsidRPr="00DF25F3">
              <w:rPr>
                <w:rFonts w:ascii="Arial" w:hAnsi="Arial" w:cs="Arial"/>
                <w:sz w:val="20"/>
                <w:szCs w:val="20"/>
              </w:rPr>
              <w:t xml:space="preserve"> l</w:t>
            </w:r>
            <w:r w:rsidR="005A40E8">
              <w:rPr>
                <w:rFonts w:ascii="Arial" w:hAnsi="Arial" w:cs="Arial"/>
                <w:sz w:val="20"/>
                <w:szCs w:val="20"/>
              </w:rPr>
              <w:t>ist</w:t>
            </w:r>
            <w:r w:rsidRPr="00DF25F3">
              <w:rPr>
                <w:rFonts w:ascii="Arial" w:hAnsi="Arial" w:cs="Arial"/>
                <w:sz w:val="20"/>
                <w:szCs w:val="20"/>
              </w:rPr>
              <w:t xml:space="preserve"> RS, št. 14/17)</w:t>
            </w:r>
            <w:r w:rsidR="003E6469" w:rsidRPr="00DF25F3">
              <w:rPr>
                <w:rFonts w:ascii="Arial" w:hAnsi="Arial" w:cs="Arial"/>
                <w:sz w:val="20"/>
                <w:szCs w:val="20"/>
              </w:rPr>
              <w:t>,</w:t>
            </w:r>
            <w:r w:rsidRPr="00DF25F3">
              <w:rPr>
                <w:rFonts w:ascii="Arial" w:hAnsi="Arial" w:cs="Arial"/>
                <w:sz w:val="20"/>
                <w:szCs w:val="20"/>
              </w:rPr>
              <w:t xml:space="preserve"> izračuna kot razlika med energijo, ki jo porabijo osebna motorna vozila z motorjem z notranjim izgorevanjem (OMVNI) v Sloveniji, in energijo, ki jo porabijo nova električna osebna vozila (EOV) v določenem koledarskem letu. </w:t>
            </w:r>
            <w:r w:rsidR="003E6469" w:rsidRPr="00DF25F3">
              <w:rPr>
                <w:rFonts w:ascii="Arial" w:hAnsi="Arial" w:cs="Arial"/>
                <w:sz w:val="20"/>
                <w:szCs w:val="20"/>
              </w:rPr>
              <w:t>P</w:t>
            </w:r>
            <w:r w:rsidRPr="00DF25F3">
              <w:rPr>
                <w:rFonts w:ascii="Arial" w:hAnsi="Arial" w:cs="Arial"/>
                <w:sz w:val="20"/>
                <w:szCs w:val="20"/>
              </w:rPr>
              <w:t>ovprečn</w:t>
            </w:r>
            <w:r w:rsidR="003E6469" w:rsidRPr="00DF25F3">
              <w:rPr>
                <w:rFonts w:ascii="Arial" w:hAnsi="Arial" w:cs="Arial"/>
                <w:sz w:val="20"/>
                <w:szCs w:val="20"/>
              </w:rPr>
              <w:t>a</w:t>
            </w:r>
            <w:r w:rsidRPr="00DF25F3">
              <w:rPr>
                <w:rFonts w:ascii="Arial" w:hAnsi="Arial" w:cs="Arial"/>
                <w:sz w:val="20"/>
                <w:szCs w:val="20"/>
              </w:rPr>
              <w:t xml:space="preserve"> specifičn</w:t>
            </w:r>
            <w:r w:rsidR="003E6469" w:rsidRPr="00DF25F3">
              <w:rPr>
                <w:rFonts w:ascii="Arial" w:hAnsi="Arial" w:cs="Arial"/>
                <w:sz w:val="20"/>
                <w:szCs w:val="20"/>
              </w:rPr>
              <w:t>a</w:t>
            </w:r>
            <w:r w:rsidRPr="00DF25F3">
              <w:rPr>
                <w:rFonts w:ascii="Arial" w:hAnsi="Arial" w:cs="Arial"/>
                <w:sz w:val="20"/>
                <w:szCs w:val="20"/>
              </w:rPr>
              <w:t xml:space="preserve"> rab</w:t>
            </w:r>
            <w:r w:rsidR="003E6469" w:rsidRPr="00DF25F3">
              <w:rPr>
                <w:rFonts w:ascii="Arial" w:hAnsi="Arial" w:cs="Arial"/>
                <w:sz w:val="20"/>
                <w:szCs w:val="20"/>
              </w:rPr>
              <w:t>a</w:t>
            </w:r>
            <w:r w:rsidRPr="00DF25F3">
              <w:rPr>
                <w:rFonts w:ascii="Arial" w:hAnsi="Arial" w:cs="Arial"/>
                <w:sz w:val="20"/>
                <w:szCs w:val="20"/>
              </w:rPr>
              <w:t xml:space="preserve"> energije EOV </w:t>
            </w:r>
            <w:r w:rsidR="003E6469" w:rsidRPr="00DF25F3">
              <w:rPr>
                <w:rFonts w:ascii="Arial" w:hAnsi="Arial" w:cs="Arial"/>
                <w:sz w:val="20"/>
                <w:szCs w:val="20"/>
              </w:rPr>
              <w:t>je</w:t>
            </w:r>
            <w:r w:rsidRPr="00DF25F3">
              <w:rPr>
                <w:rFonts w:ascii="Arial" w:hAnsi="Arial" w:cs="Arial"/>
                <w:sz w:val="20"/>
                <w:szCs w:val="20"/>
              </w:rPr>
              <w:t xml:space="preserve"> povprečje specifične rabe EOV, ki so v redni prodaji na slovenskem trgu z zagotovljeno servisno mrežo (to je 0,128 [</w:t>
            </w:r>
            <w:proofErr w:type="spellStart"/>
            <w:r w:rsidRPr="00DF25F3">
              <w:rPr>
                <w:rFonts w:ascii="Arial" w:hAnsi="Arial" w:cs="Arial"/>
                <w:sz w:val="20"/>
                <w:szCs w:val="20"/>
              </w:rPr>
              <w:t>kWh</w:t>
            </w:r>
            <w:proofErr w:type="spellEnd"/>
            <w:r w:rsidRPr="00DF25F3">
              <w:rPr>
                <w:rFonts w:ascii="Arial" w:hAnsi="Arial" w:cs="Arial"/>
                <w:sz w:val="20"/>
                <w:szCs w:val="20"/>
              </w:rPr>
              <w:t>/km]).</w:t>
            </w:r>
          </w:p>
          <w:p w:rsidR="00E10EF4" w:rsidRPr="00DF25F3" w:rsidRDefault="00E10EF4" w:rsidP="00995713">
            <w:pPr>
              <w:pStyle w:val="Brezrazmikov"/>
              <w:rPr>
                <w:rFonts w:ascii="Arial" w:hAnsi="Arial" w:cs="Arial"/>
                <w:sz w:val="20"/>
                <w:szCs w:val="20"/>
              </w:rPr>
            </w:pPr>
          </w:p>
          <w:p w:rsidR="00B36025" w:rsidRPr="00DF25F3" w:rsidRDefault="00B36025" w:rsidP="00995713">
            <w:pPr>
              <w:pStyle w:val="Brezrazmikov"/>
              <w:rPr>
                <w:rFonts w:ascii="Arial" w:hAnsi="Arial" w:cs="Arial"/>
                <w:bCs/>
                <w:sz w:val="20"/>
                <w:szCs w:val="20"/>
              </w:rPr>
            </w:pPr>
            <w:r w:rsidRPr="00DF25F3">
              <w:rPr>
                <w:rFonts w:ascii="Arial" w:hAnsi="Arial" w:cs="Arial"/>
                <w:sz w:val="20"/>
                <w:szCs w:val="20"/>
              </w:rPr>
              <w:t xml:space="preserve">Avtomobil z motorjem na notranje zgorevanje v povprečju porabi približno </w:t>
            </w:r>
            <w:r w:rsidRPr="00DF25F3">
              <w:rPr>
                <w:rFonts w:ascii="Arial" w:hAnsi="Arial" w:cs="Arial"/>
                <w:bCs/>
                <w:sz w:val="20"/>
                <w:szCs w:val="20"/>
              </w:rPr>
              <w:t xml:space="preserve">70 </w:t>
            </w:r>
            <w:proofErr w:type="spellStart"/>
            <w:r w:rsidRPr="00DF25F3">
              <w:rPr>
                <w:rFonts w:ascii="Arial" w:hAnsi="Arial" w:cs="Arial"/>
                <w:bCs/>
                <w:sz w:val="20"/>
                <w:szCs w:val="20"/>
              </w:rPr>
              <w:t>kWh</w:t>
            </w:r>
            <w:proofErr w:type="spellEnd"/>
            <w:r w:rsidRPr="00DF25F3">
              <w:rPr>
                <w:rFonts w:ascii="Arial" w:hAnsi="Arial" w:cs="Arial"/>
                <w:bCs/>
                <w:sz w:val="20"/>
                <w:szCs w:val="20"/>
              </w:rPr>
              <w:t xml:space="preserve">/100 km energije, medtem ko povprečen električni avto porabi okoli 17,5 </w:t>
            </w:r>
            <w:proofErr w:type="spellStart"/>
            <w:r w:rsidRPr="00DF25F3">
              <w:rPr>
                <w:rFonts w:ascii="Arial" w:hAnsi="Arial" w:cs="Arial"/>
                <w:bCs/>
                <w:sz w:val="20"/>
                <w:szCs w:val="20"/>
              </w:rPr>
              <w:t>kWh</w:t>
            </w:r>
            <w:proofErr w:type="spellEnd"/>
            <w:r w:rsidRPr="00DF25F3">
              <w:rPr>
                <w:rFonts w:ascii="Arial" w:hAnsi="Arial" w:cs="Arial"/>
                <w:bCs/>
                <w:sz w:val="20"/>
                <w:szCs w:val="20"/>
              </w:rPr>
              <w:t xml:space="preserve">/100km ali manj energije. Emisije, ki pri tem nastajajo, so pri avtomobilu </w:t>
            </w:r>
            <w:r w:rsidRPr="00DF25F3">
              <w:rPr>
                <w:rFonts w:ascii="Arial" w:hAnsi="Arial" w:cs="Arial"/>
                <w:sz w:val="20"/>
                <w:szCs w:val="20"/>
              </w:rPr>
              <w:t>z motorjem na notranje zgorevanje</w:t>
            </w:r>
            <w:r w:rsidRPr="00DF25F3">
              <w:rPr>
                <w:rFonts w:ascii="Arial" w:hAnsi="Arial" w:cs="Arial"/>
                <w:bCs/>
                <w:sz w:val="20"/>
                <w:szCs w:val="20"/>
              </w:rPr>
              <w:t xml:space="preserve"> v povprečju 120 g CO2/km in okoli 50 g CO2/km pri električnem. V življenjski dobi vozila skupaj s proizvodnjo navaden avto proizvede okoli 24 t CO2e</w:t>
            </w:r>
            <w:r w:rsidR="003E6469" w:rsidRPr="00DF25F3">
              <w:rPr>
                <w:rFonts w:ascii="Arial" w:hAnsi="Arial" w:cs="Arial"/>
                <w:bCs/>
                <w:sz w:val="20"/>
                <w:szCs w:val="20"/>
              </w:rPr>
              <w:t>,</w:t>
            </w:r>
            <w:r w:rsidRPr="00DF25F3">
              <w:rPr>
                <w:rFonts w:ascii="Arial" w:hAnsi="Arial" w:cs="Arial"/>
                <w:bCs/>
                <w:sz w:val="20"/>
                <w:szCs w:val="20"/>
              </w:rPr>
              <w:t xml:space="preserve"> medtem ko električni proizvede 19 t CO2e</w:t>
            </w:r>
            <w:r w:rsidR="003E6469" w:rsidRPr="00DF25F3">
              <w:rPr>
                <w:rFonts w:ascii="Arial" w:hAnsi="Arial" w:cs="Arial"/>
                <w:bCs/>
                <w:sz w:val="20"/>
                <w:szCs w:val="20"/>
              </w:rPr>
              <w:t>,</w:t>
            </w:r>
            <w:r w:rsidRPr="00DF25F3">
              <w:rPr>
                <w:rFonts w:ascii="Arial" w:hAnsi="Arial" w:cs="Arial"/>
                <w:bCs/>
                <w:sz w:val="20"/>
                <w:szCs w:val="20"/>
              </w:rPr>
              <w:t xml:space="preserve"> kar je v povprečju 17</w:t>
            </w:r>
            <w:r w:rsidR="003E6469" w:rsidRPr="00DF25F3">
              <w:rPr>
                <w:rFonts w:ascii="Arial" w:hAnsi="Arial" w:cs="Arial"/>
                <w:bCs/>
                <w:sz w:val="20"/>
                <w:szCs w:val="20"/>
              </w:rPr>
              <w:t xml:space="preserve"> </w:t>
            </w:r>
            <w:r w:rsidRPr="00DF25F3">
              <w:rPr>
                <w:rFonts w:ascii="Arial" w:hAnsi="Arial" w:cs="Arial"/>
                <w:bCs/>
                <w:sz w:val="20"/>
                <w:szCs w:val="20"/>
              </w:rPr>
              <w:t>% manj emisij.</w:t>
            </w:r>
          </w:p>
          <w:p w:rsidR="00B36025" w:rsidRPr="001352DC" w:rsidRDefault="00B36025" w:rsidP="00995713">
            <w:pPr>
              <w:pStyle w:val="Brezrazmikov"/>
              <w:rPr>
                <w:rFonts w:ascii="Arial" w:hAnsi="Arial" w:cs="Arial"/>
                <w:sz w:val="20"/>
                <w:szCs w:val="20"/>
              </w:rPr>
            </w:pPr>
          </w:p>
        </w:tc>
      </w:tr>
      <w:tr w:rsidR="00112E83" w:rsidRPr="001352DC" w:rsidTr="00811C04">
        <w:tc>
          <w:tcPr>
            <w:tcW w:w="5555" w:type="dxa"/>
            <w:gridSpan w:val="6"/>
            <w:shd w:val="clear" w:color="auto" w:fill="D9D9D9" w:themeFill="background1" w:themeFillShade="D9"/>
          </w:tcPr>
          <w:p w:rsidR="00E10EF4" w:rsidRPr="00DF25F3" w:rsidRDefault="0012177E" w:rsidP="00995713">
            <w:pPr>
              <w:pStyle w:val="Brezrazmikov"/>
              <w:rPr>
                <w:rFonts w:ascii="Arial" w:hAnsi="Arial" w:cs="Arial"/>
                <w:b/>
                <w:sz w:val="20"/>
                <w:szCs w:val="20"/>
              </w:rPr>
            </w:pPr>
            <w:r w:rsidRPr="00DF25F3">
              <w:rPr>
                <w:rFonts w:ascii="Arial" w:hAnsi="Arial" w:cs="Arial"/>
                <w:b/>
                <w:sz w:val="20"/>
                <w:szCs w:val="20"/>
              </w:rPr>
              <w:t>Merilo</w:t>
            </w:r>
            <w:r w:rsidR="00E10EF4" w:rsidRPr="00DF25F3">
              <w:rPr>
                <w:rFonts w:ascii="Arial" w:hAnsi="Arial" w:cs="Arial"/>
                <w:b/>
                <w:sz w:val="20"/>
                <w:szCs w:val="20"/>
              </w:rPr>
              <w:t xml:space="preserve"> 2</w:t>
            </w:r>
            <w:r w:rsidR="003E6469" w:rsidRPr="00DF25F3">
              <w:rPr>
                <w:rFonts w:ascii="Arial" w:hAnsi="Arial" w:cs="Arial"/>
                <w:b/>
                <w:sz w:val="20"/>
                <w:szCs w:val="20"/>
              </w:rPr>
              <w:t>:</w:t>
            </w:r>
            <w:r w:rsidR="00E10EF4" w:rsidRPr="00DF25F3">
              <w:rPr>
                <w:rFonts w:ascii="Arial" w:hAnsi="Arial" w:cs="Arial"/>
                <w:b/>
                <w:sz w:val="20"/>
                <w:szCs w:val="20"/>
              </w:rPr>
              <w:t xml:space="preserve"> izpolnjevanj</w:t>
            </w:r>
            <w:r w:rsidR="003E6469" w:rsidRPr="00DF25F3">
              <w:rPr>
                <w:rFonts w:ascii="Arial" w:hAnsi="Arial" w:cs="Arial"/>
                <w:b/>
                <w:sz w:val="20"/>
                <w:szCs w:val="20"/>
              </w:rPr>
              <w:t>e</w:t>
            </w:r>
            <w:r w:rsidR="00E10EF4" w:rsidRPr="00DF25F3">
              <w:rPr>
                <w:rFonts w:ascii="Arial" w:hAnsi="Arial" w:cs="Arial"/>
                <w:b/>
                <w:sz w:val="20"/>
                <w:szCs w:val="20"/>
              </w:rPr>
              <w:t xml:space="preserve"> mednarodnih obveznosti</w:t>
            </w:r>
          </w:p>
        </w:tc>
        <w:tc>
          <w:tcPr>
            <w:tcW w:w="1288" w:type="dxa"/>
            <w:shd w:val="clear" w:color="auto" w:fill="D9D9D9" w:themeFill="background1" w:themeFillShade="D9"/>
          </w:tcPr>
          <w:p w:rsidR="00E10EF4" w:rsidRPr="00E10EF4" w:rsidRDefault="00E10EF4" w:rsidP="00995713">
            <w:pPr>
              <w:pStyle w:val="Brezrazmikov"/>
              <w:rPr>
                <w:rFonts w:ascii="Arial" w:hAnsi="Arial" w:cs="Arial"/>
                <w:b/>
                <w:sz w:val="20"/>
                <w:szCs w:val="20"/>
              </w:rPr>
            </w:pPr>
            <w:r w:rsidRPr="00E10EF4">
              <w:rPr>
                <w:rFonts w:ascii="Arial" w:hAnsi="Arial" w:cs="Arial"/>
                <w:b/>
                <w:sz w:val="20"/>
                <w:szCs w:val="20"/>
              </w:rPr>
              <w:t>da</w:t>
            </w:r>
          </w:p>
        </w:tc>
        <w:tc>
          <w:tcPr>
            <w:tcW w:w="1289" w:type="dxa"/>
            <w:shd w:val="clear" w:color="auto" w:fill="D9D9D9" w:themeFill="background1" w:themeFillShade="D9"/>
          </w:tcPr>
          <w:p w:rsidR="00E10EF4" w:rsidRPr="001352DC" w:rsidRDefault="00E10EF4" w:rsidP="00995713">
            <w:pPr>
              <w:pStyle w:val="Brezrazmikov"/>
              <w:rPr>
                <w:rFonts w:ascii="Arial" w:hAnsi="Arial" w:cs="Arial"/>
                <w:sz w:val="20"/>
                <w:szCs w:val="20"/>
              </w:rPr>
            </w:pPr>
            <w:r w:rsidRPr="001352DC">
              <w:rPr>
                <w:rFonts w:ascii="Arial" w:hAnsi="Arial" w:cs="Arial"/>
                <w:sz w:val="20"/>
                <w:szCs w:val="20"/>
              </w:rPr>
              <w:t>ne</w:t>
            </w:r>
          </w:p>
        </w:tc>
        <w:tc>
          <w:tcPr>
            <w:tcW w:w="1392" w:type="dxa"/>
            <w:shd w:val="clear" w:color="auto" w:fill="D9D9D9" w:themeFill="background1" w:themeFillShade="D9"/>
          </w:tcPr>
          <w:p w:rsidR="00E10EF4" w:rsidRPr="001352DC" w:rsidRDefault="00E10EF4" w:rsidP="00995713">
            <w:pPr>
              <w:pStyle w:val="Brezrazmikov"/>
              <w:rPr>
                <w:rFonts w:ascii="Arial" w:hAnsi="Arial" w:cs="Arial"/>
                <w:sz w:val="20"/>
                <w:szCs w:val="20"/>
              </w:rPr>
            </w:pPr>
            <w:r w:rsidRPr="001352DC">
              <w:rPr>
                <w:rFonts w:ascii="Arial" w:hAnsi="Arial" w:cs="Arial"/>
                <w:sz w:val="20"/>
                <w:szCs w:val="20"/>
              </w:rPr>
              <w:t>posredno</w:t>
            </w:r>
          </w:p>
        </w:tc>
      </w:tr>
      <w:tr w:rsidR="00E10EF4" w:rsidRPr="001352DC" w:rsidTr="00811C04">
        <w:trPr>
          <w:trHeight w:val="970"/>
        </w:trPr>
        <w:tc>
          <w:tcPr>
            <w:tcW w:w="9524" w:type="dxa"/>
            <w:gridSpan w:val="9"/>
          </w:tcPr>
          <w:p w:rsidR="00E10EF4" w:rsidRDefault="00E10EF4" w:rsidP="00995713">
            <w:pPr>
              <w:pStyle w:val="Brezrazmikov"/>
              <w:rPr>
                <w:rFonts w:ascii="Arial" w:hAnsi="Arial" w:cs="Arial"/>
                <w:b/>
                <w:sz w:val="20"/>
                <w:szCs w:val="20"/>
                <w:lang w:eastAsia="sl-SI"/>
              </w:rPr>
            </w:pPr>
          </w:p>
          <w:p w:rsidR="00E10EF4" w:rsidRPr="00DF25F3" w:rsidRDefault="00E10EF4" w:rsidP="00995713">
            <w:pPr>
              <w:pStyle w:val="Brezrazmikov"/>
              <w:rPr>
                <w:rFonts w:ascii="Arial" w:hAnsi="Arial" w:cs="Arial"/>
                <w:sz w:val="20"/>
                <w:szCs w:val="20"/>
                <w:lang w:eastAsia="sl-SI"/>
              </w:rPr>
            </w:pPr>
            <w:r w:rsidRPr="00DF25F3">
              <w:rPr>
                <w:rFonts w:ascii="Arial" w:hAnsi="Arial" w:cs="Arial"/>
                <w:sz w:val="20"/>
                <w:szCs w:val="20"/>
                <w:lang w:eastAsia="sl-SI"/>
              </w:rPr>
              <w:t xml:space="preserve">Ukrep prispeva k izpolnjevanju mednarodnih obveznosti Republike Slovenije v okviru </w:t>
            </w:r>
            <w:r w:rsidR="00F968CF" w:rsidRPr="00DF25F3">
              <w:rPr>
                <w:rFonts w:ascii="Arial" w:hAnsi="Arial" w:cs="Arial"/>
                <w:sz w:val="20"/>
                <w:szCs w:val="20"/>
                <w:lang w:eastAsia="sl-SI"/>
              </w:rPr>
              <w:t>svetovni</w:t>
            </w:r>
            <w:r w:rsidRPr="00DF25F3">
              <w:rPr>
                <w:rFonts w:ascii="Arial" w:hAnsi="Arial" w:cs="Arial"/>
                <w:sz w:val="20"/>
                <w:szCs w:val="20"/>
                <w:lang w:eastAsia="sl-SI"/>
              </w:rPr>
              <w:t>h podnebnih prizadevanj v skladu s Pariškim sporazumom in določili 4. člena Okvirne konvencije Združenih narodov o spremembi podnebja, zlasti pri zmanjševanje emisij toplogrednih plinov.</w:t>
            </w:r>
          </w:p>
          <w:p w:rsidR="00E10EF4" w:rsidRPr="001352DC" w:rsidRDefault="00E10EF4" w:rsidP="00995713">
            <w:pPr>
              <w:pStyle w:val="Brezrazmikov"/>
              <w:rPr>
                <w:rFonts w:ascii="Arial" w:hAnsi="Arial" w:cs="Arial"/>
                <w:sz w:val="20"/>
                <w:szCs w:val="20"/>
              </w:rPr>
            </w:pPr>
          </w:p>
        </w:tc>
      </w:tr>
      <w:tr w:rsidR="00112E83" w:rsidRPr="001352DC" w:rsidTr="00811C04">
        <w:tc>
          <w:tcPr>
            <w:tcW w:w="5555" w:type="dxa"/>
            <w:gridSpan w:val="6"/>
            <w:shd w:val="clear" w:color="auto" w:fill="D9D9D9" w:themeFill="background1" w:themeFillShade="D9"/>
          </w:tcPr>
          <w:p w:rsidR="00E10EF4" w:rsidRPr="00DF25F3" w:rsidRDefault="0012177E" w:rsidP="00995713">
            <w:pPr>
              <w:pStyle w:val="Brezrazmikov"/>
              <w:rPr>
                <w:rFonts w:ascii="Arial" w:hAnsi="Arial" w:cs="Arial"/>
                <w:b/>
                <w:sz w:val="20"/>
                <w:szCs w:val="20"/>
              </w:rPr>
            </w:pPr>
            <w:r w:rsidRPr="00DF25F3">
              <w:rPr>
                <w:rFonts w:ascii="Arial" w:hAnsi="Arial" w:cs="Arial"/>
                <w:b/>
                <w:sz w:val="20"/>
                <w:szCs w:val="20"/>
              </w:rPr>
              <w:lastRenderedPageBreak/>
              <w:t>Merilo</w:t>
            </w:r>
            <w:r w:rsidR="00E10EF4" w:rsidRPr="00DF25F3">
              <w:rPr>
                <w:rFonts w:ascii="Arial" w:hAnsi="Arial" w:cs="Arial"/>
                <w:b/>
                <w:sz w:val="20"/>
                <w:szCs w:val="20"/>
              </w:rPr>
              <w:t xml:space="preserve"> 3</w:t>
            </w:r>
            <w:r w:rsidR="003E6469" w:rsidRPr="00DF25F3">
              <w:rPr>
                <w:rFonts w:ascii="Arial" w:hAnsi="Arial" w:cs="Arial"/>
                <w:b/>
                <w:sz w:val="20"/>
                <w:szCs w:val="20"/>
              </w:rPr>
              <w:t>:</w:t>
            </w:r>
            <w:r w:rsidR="00E10EF4" w:rsidRPr="00DF25F3">
              <w:rPr>
                <w:rFonts w:ascii="Arial" w:hAnsi="Arial" w:cs="Arial"/>
                <w:b/>
                <w:sz w:val="20"/>
                <w:szCs w:val="20"/>
              </w:rPr>
              <w:t xml:space="preserve"> dodan</w:t>
            </w:r>
            <w:r w:rsidR="003E6469" w:rsidRPr="00DF25F3">
              <w:rPr>
                <w:rFonts w:ascii="Arial" w:hAnsi="Arial" w:cs="Arial"/>
                <w:b/>
                <w:sz w:val="20"/>
                <w:szCs w:val="20"/>
              </w:rPr>
              <w:t>a</w:t>
            </w:r>
            <w:r w:rsidR="00E10EF4" w:rsidRPr="00DF25F3">
              <w:rPr>
                <w:rFonts w:ascii="Arial" w:hAnsi="Arial" w:cs="Arial"/>
                <w:b/>
                <w:sz w:val="20"/>
                <w:szCs w:val="20"/>
              </w:rPr>
              <w:t xml:space="preserve"> vrednost</w:t>
            </w:r>
          </w:p>
        </w:tc>
        <w:tc>
          <w:tcPr>
            <w:tcW w:w="1288" w:type="dxa"/>
            <w:shd w:val="clear" w:color="auto" w:fill="D9D9D9" w:themeFill="background1" w:themeFillShade="D9"/>
          </w:tcPr>
          <w:p w:rsidR="00E10EF4" w:rsidRPr="00E10EF4" w:rsidRDefault="00E10EF4" w:rsidP="00995713">
            <w:pPr>
              <w:pStyle w:val="Brezrazmikov"/>
              <w:rPr>
                <w:rFonts w:ascii="Arial" w:hAnsi="Arial" w:cs="Arial"/>
                <w:b/>
                <w:sz w:val="20"/>
                <w:szCs w:val="20"/>
              </w:rPr>
            </w:pPr>
            <w:r w:rsidRPr="00E10EF4">
              <w:rPr>
                <w:rFonts w:ascii="Arial" w:hAnsi="Arial" w:cs="Arial"/>
                <w:b/>
                <w:sz w:val="20"/>
                <w:szCs w:val="20"/>
              </w:rPr>
              <w:t>da</w:t>
            </w:r>
          </w:p>
        </w:tc>
        <w:tc>
          <w:tcPr>
            <w:tcW w:w="1289" w:type="dxa"/>
            <w:shd w:val="clear" w:color="auto" w:fill="D9D9D9" w:themeFill="background1" w:themeFillShade="D9"/>
          </w:tcPr>
          <w:p w:rsidR="00E10EF4" w:rsidRPr="001352DC" w:rsidRDefault="00E10EF4" w:rsidP="00995713">
            <w:pPr>
              <w:pStyle w:val="Brezrazmikov"/>
              <w:rPr>
                <w:rFonts w:ascii="Arial" w:hAnsi="Arial" w:cs="Arial"/>
                <w:sz w:val="20"/>
                <w:szCs w:val="20"/>
              </w:rPr>
            </w:pPr>
            <w:r w:rsidRPr="001352DC">
              <w:rPr>
                <w:rFonts w:ascii="Arial" w:hAnsi="Arial" w:cs="Arial"/>
                <w:sz w:val="20"/>
                <w:szCs w:val="20"/>
              </w:rPr>
              <w:t>ne</w:t>
            </w:r>
          </w:p>
        </w:tc>
        <w:tc>
          <w:tcPr>
            <w:tcW w:w="1392" w:type="dxa"/>
            <w:shd w:val="clear" w:color="auto" w:fill="D9D9D9" w:themeFill="background1" w:themeFillShade="D9"/>
          </w:tcPr>
          <w:p w:rsidR="00E10EF4" w:rsidRPr="001352DC" w:rsidRDefault="00E10EF4" w:rsidP="00995713">
            <w:pPr>
              <w:pStyle w:val="Brezrazmikov"/>
              <w:rPr>
                <w:rFonts w:ascii="Arial" w:hAnsi="Arial" w:cs="Arial"/>
                <w:sz w:val="20"/>
                <w:szCs w:val="20"/>
              </w:rPr>
            </w:pPr>
            <w:r w:rsidRPr="001352DC">
              <w:rPr>
                <w:rFonts w:ascii="Arial" w:hAnsi="Arial" w:cs="Arial"/>
                <w:sz w:val="20"/>
                <w:szCs w:val="20"/>
              </w:rPr>
              <w:t>posredno</w:t>
            </w:r>
          </w:p>
        </w:tc>
      </w:tr>
      <w:tr w:rsidR="00E10EF4" w:rsidRPr="001352DC" w:rsidTr="00811C04">
        <w:tc>
          <w:tcPr>
            <w:tcW w:w="9524" w:type="dxa"/>
            <w:gridSpan w:val="9"/>
          </w:tcPr>
          <w:p w:rsidR="00E10EF4" w:rsidRDefault="00E10EF4" w:rsidP="00995713">
            <w:pPr>
              <w:pStyle w:val="Brezrazmikov"/>
              <w:rPr>
                <w:rFonts w:ascii="Arial" w:hAnsi="Arial" w:cs="Arial"/>
                <w:b/>
                <w:sz w:val="20"/>
                <w:szCs w:val="20"/>
              </w:rPr>
            </w:pPr>
          </w:p>
          <w:p w:rsidR="00E10EF4" w:rsidRPr="00DF25F3" w:rsidRDefault="00E10EF4" w:rsidP="00995713">
            <w:pPr>
              <w:pStyle w:val="Brezrazmikov"/>
              <w:rPr>
                <w:rFonts w:ascii="Arial" w:hAnsi="Arial" w:cs="Arial"/>
                <w:sz w:val="20"/>
                <w:szCs w:val="20"/>
              </w:rPr>
            </w:pPr>
            <w:r w:rsidRPr="00DF25F3">
              <w:rPr>
                <w:rFonts w:ascii="Arial" w:hAnsi="Arial" w:cs="Arial"/>
                <w:sz w:val="20"/>
                <w:szCs w:val="20"/>
              </w:rPr>
              <w:t xml:space="preserve">Ukrep bo prispeval k ohranjanju zavarovanih območjih in </w:t>
            </w:r>
            <w:r w:rsidR="003E6469" w:rsidRPr="00DF25F3">
              <w:rPr>
                <w:rFonts w:ascii="Arial" w:hAnsi="Arial" w:cs="Arial"/>
                <w:sz w:val="20"/>
                <w:szCs w:val="20"/>
              </w:rPr>
              <w:t xml:space="preserve">območij </w:t>
            </w:r>
            <w:r w:rsidRPr="00DF25F3">
              <w:rPr>
                <w:rFonts w:ascii="Arial" w:hAnsi="Arial" w:cs="Arial"/>
                <w:sz w:val="20"/>
                <w:szCs w:val="20"/>
              </w:rPr>
              <w:t xml:space="preserve">Natura 2000 ter k opravljanju javne službe v zavarovanih območjih, ki </w:t>
            </w:r>
            <w:r w:rsidR="003E6469" w:rsidRPr="00DF25F3">
              <w:rPr>
                <w:rFonts w:ascii="Arial" w:hAnsi="Arial" w:cs="Arial"/>
                <w:sz w:val="20"/>
                <w:szCs w:val="20"/>
              </w:rPr>
              <w:t>jo</w:t>
            </w:r>
            <w:r w:rsidRPr="00DF25F3">
              <w:rPr>
                <w:rFonts w:ascii="Arial" w:hAnsi="Arial" w:cs="Arial"/>
                <w:sz w:val="20"/>
                <w:szCs w:val="20"/>
              </w:rPr>
              <w:t xml:space="preserve"> sicer izvaja</w:t>
            </w:r>
            <w:r w:rsidR="003E6469" w:rsidRPr="00DF25F3">
              <w:rPr>
                <w:rFonts w:ascii="Arial" w:hAnsi="Arial" w:cs="Arial"/>
                <w:sz w:val="20"/>
                <w:szCs w:val="20"/>
              </w:rPr>
              <w:t>jo</w:t>
            </w:r>
            <w:r w:rsidRPr="00DF25F3">
              <w:rPr>
                <w:rFonts w:ascii="Arial" w:hAnsi="Arial" w:cs="Arial"/>
                <w:sz w:val="20"/>
                <w:szCs w:val="20"/>
              </w:rPr>
              <w:t xml:space="preserve"> </w:t>
            </w:r>
            <w:r w:rsidRPr="00DF25F3">
              <w:rPr>
                <w:rFonts w:ascii="Arial" w:hAnsi="Arial" w:cs="Arial"/>
                <w:bCs/>
                <w:sz w:val="20"/>
                <w:szCs w:val="20"/>
              </w:rPr>
              <w:t>upravljavc</w:t>
            </w:r>
            <w:r w:rsidR="003E6469" w:rsidRPr="00DF25F3">
              <w:rPr>
                <w:rFonts w:ascii="Arial" w:hAnsi="Arial" w:cs="Arial"/>
                <w:bCs/>
                <w:sz w:val="20"/>
                <w:szCs w:val="20"/>
              </w:rPr>
              <w:t>i</w:t>
            </w:r>
            <w:r w:rsidRPr="00DF25F3">
              <w:rPr>
                <w:rFonts w:ascii="Arial" w:hAnsi="Arial" w:cs="Arial"/>
                <w:bCs/>
                <w:sz w:val="20"/>
                <w:szCs w:val="20"/>
              </w:rPr>
              <w:t xml:space="preserve"> </w:t>
            </w:r>
            <w:r w:rsidRPr="00DF25F3">
              <w:rPr>
                <w:rFonts w:ascii="Arial" w:hAnsi="Arial" w:cs="Arial"/>
                <w:sz w:val="20"/>
                <w:szCs w:val="20"/>
              </w:rPr>
              <w:t xml:space="preserve">zavarovanega območja. Z zavarovanim območjem lahko upravlja javni zavod ali se za upravljanje podeli koncesija ali pa ga neposredno upravlja ustanovitelj (država). </w:t>
            </w:r>
          </w:p>
          <w:p w:rsidR="00E10EF4" w:rsidRPr="006D50FC" w:rsidRDefault="00E10EF4" w:rsidP="00995713">
            <w:pPr>
              <w:pStyle w:val="Brezrazmikov"/>
              <w:rPr>
                <w:rFonts w:ascii="Arial" w:hAnsi="Arial" w:cs="Arial"/>
                <w:b/>
                <w:sz w:val="20"/>
                <w:szCs w:val="20"/>
              </w:rPr>
            </w:pPr>
          </w:p>
        </w:tc>
      </w:tr>
      <w:tr w:rsidR="00112E83" w:rsidRPr="001352DC" w:rsidTr="00811C04">
        <w:tc>
          <w:tcPr>
            <w:tcW w:w="5555" w:type="dxa"/>
            <w:gridSpan w:val="6"/>
            <w:shd w:val="clear" w:color="auto" w:fill="D9D9D9" w:themeFill="background1" w:themeFillShade="D9"/>
          </w:tcPr>
          <w:p w:rsidR="00E10EF4" w:rsidRPr="00DF25F3" w:rsidRDefault="0012177E" w:rsidP="00995713">
            <w:pPr>
              <w:pStyle w:val="Brezrazmikov"/>
              <w:rPr>
                <w:rFonts w:ascii="Arial" w:hAnsi="Arial" w:cs="Arial"/>
                <w:b/>
                <w:sz w:val="20"/>
                <w:szCs w:val="20"/>
              </w:rPr>
            </w:pPr>
            <w:r w:rsidRPr="00DF25F3">
              <w:rPr>
                <w:rFonts w:ascii="Arial" w:hAnsi="Arial" w:cs="Arial"/>
                <w:b/>
                <w:sz w:val="20"/>
                <w:szCs w:val="20"/>
              </w:rPr>
              <w:t>Merilo</w:t>
            </w:r>
            <w:r w:rsidR="00E10EF4" w:rsidRPr="00DF25F3">
              <w:rPr>
                <w:rFonts w:ascii="Arial" w:hAnsi="Arial" w:cs="Arial"/>
                <w:b/>
                <w:sz w:val="20"/>
                <w:szCs w:val="20"/>
              </w:rPr>
              <w:t xml:space="preserve"> 4</w:t>
            </w:r>
            <w:r w:rsidR="003E6469" w:rsidRPr="00DF25F3">
              <w:rPr>
                <w:rFonts w:ascii="Arial" w:hAnsi="Arial" w:cs="Arial"/>
                <w:b/>
                <w:sz w:val="20"/>
                <w:szCs w:val="20"/>
              </w:rPr>
              <w:t>:</w:t>
            </w:r>
            <w:r w:rsidR="00E10EF4" w:rsidRPr="00DF25F3">
              <w:rPr>
                <w:rFonts w:ascii="Arial" w:hAnsi="Arial" w:cs="Arial"/>
                <w:b/>
                <w:sz w:val="20"/>
                <w:szCs w:val="20"/>
              </w:rPr>
              <w:t xml:space="preserve"> doseganj</w:t>
            </w:r>
            <w:r w:rsidR="003E6469" w:rsidRPr="00DF25F3">
              <w:rPr>
                <w:rFonts w:ascii="Arial" w:hAnsi="Arial" w:cs="Arial"/>
                <w:b/>
                <w:sz w:val="20"/>
                <w:szCs w:val="20"/>
              </w:rPr>
              <w:t>e</w:t>
            </w:r>
            <w:r w:rsidR="00E10EF4" w:rsidRPr="00DF25F3">
              <w:rPr>
                <w:rFonts w:ascii="Arial" w:hAnsi="Arial" w:cs="Arial"/>
                <w:b/>
                <w:sz w:val="20"/>
                <w:szCs w:val="20"/>
              </w:rPr>
              <w:t xml:space="preserve"> sinergij </w:t>
            </w:r>
          </w:p>
        </w:tc>
        <w:tc>
          <w:tcPr>
            <w:tcW w:w="1288" w:type="dxa"/>
            <w:shd w:val="clear" w:color="auto" w:fill="D9D9D9" w:themeFill="background1" w:themeFillShade="D9"/>
          </w:tcPr>
          <w:p w:rsidR="00E10EF4" w:rsidRPr="00E10EF4" w:rsidRDefault="00E10EF4" w:rsidP="00995713">
            <w:pPr>
              <w:pStyle w:val="Brezrazmikov"/>
              <w:rPr>
                <w:rFonts w:ascii="Arial" w:hAnsi="Arial" w:cs="Arial"/>
                <w:b/>
                <w:sz w:val="20"/>
                <w:szCs w:val="20"/>
              </w:rPr>
            </w:pPr>
            <w:r w:rsidRPr="00E10EF4">
              <w:rPr>
                <w:rFonts w:ascii="Arial" w:hAnsi="Arial" w:cs="Arial"/>
                <w:b/>
                <w:sz w:val="20"/>
                <w:szCs w:val="20"/>
              </w:rPr>
              <w:t xml:space="preserve">da </w:t>
            </w:r>
          </w:p>
        </w:tc>
        <w:tc>
          <w:tcPr>
            <w:tcW w:w="1289" w:type="dxa"/>
            <w:shd w:val="clear" w:color="auto" w:fill="D9D9D9" w:themeFill="background1" w:themeFillShade="D9"/>
          </w:tcPr>
          <w:p w:rsidR="00E10EF4" w:rsidRPr="001352DC" w:rsidRDefault="00E10EF4" w:rsidP="00995713">
            <w:pPr>
              <w:pStyle w:val="Brezrazmikov"/>
              <w:rPr>
                <w:rFonts w:ascii="Arial" w:hAnsi="Arial" w:cs="Arial"/>
                <w:sz w:val="20"/>
                <w:szCs w:val="20"/>
              </w:rPr>
            </w:pPr>
            <w:r w:rsidRPr="001352DC">
              <w:rPr>
                <w:rFonts w:ascii="Arial" w:hAnsi="Arial" w:cs="Arial"/>
                <w:sz w:val="20"/>
                <w:szCs w:val="20"/>
              </w:rPr>
              <w:t>ne</w:t>
            </w:r>
          </w:p>
        </w:tc>
        <w:tc>
          <w:tcPr>
            <w:tcW w:w="1392" w:type="dxa"/>
            <w:shd w:val="clear" w:color="auto" w:fill="D9D9D9" w:themeFill="background1" w:themeFillShade="D9"/>
          </w:tcPr>
          <w:p w:rsidR="00E10EF4" w:rsidRPr="001352DC" w:rsidRDefault="00E10EF4" w:rsidP="00995713">
            <w:pPr>
              <w:pStyle w:val="Brezrazmikov"/>
              <w:rPr>
                <w:rFonts w:ascii="Arial" w:hAnsi="Arial" w:cs="Arial"/>
                <w:sz w:val="20"/>
                <w:szCs w:val="20"/>
              </w:rPr>
            </w:pPr>
            <w:r w:rsidRPr="001352DC">
              <w:rPr>
                <w:rFonts w:ascii="Arial" w:hAnsi="Arial" w:cs="Arial"/>
                <w:sz w:val="20"/>
                <w:szCs w:val="20"/>
              </w:rPr>
              <w:t>neopredeljeno</w:t>
            </w:r>
          </w:p>
        </w:tc>
      </w:tr>
      <w:tr w:rsidR="00E10EF4" w:rsidRPr="001352DC" w:rsidTr="00811C04">
        <w:tc>
          <w:tcPr>
            <w:tcW w:w="9524" w:type="dxa"/>
            <w:gridSpan w:val="9"/>
          </w:tcPr>
          <w:p w:rsidR="00E10EF4" w:rsidRDefault="00E10EF4" w:rsidP="00995713">
            <w:pPr>
              <w:pStyle w:val="Brezrazmikov"/>
              <w:rPr>
                <w:rFonts w:ascii="Arial" w:hAnsi="Arial" w:cs="Arial"/>
                <w:b/>
                <w:sz w:val="20"/>
                <w:szCs w:val="20"/>
                <w:lang w:eastAsia="sl-SI"/>
              </w:rPr>
            </w:pPr>
          </w:p>
          <w:p w:rsidR="00E10EF4" w:rsidRPr="00DF25F3" w:rsidRDefault="00E10EF4" w:rsidP="00746D20">
            <w:pPr>
              <w:pStyle w:val="Brezrazmikov"/>
              <w:rPr>
                <w:rFonts w:ascii="Arial" w:hAnsi="Arial" w:cs="Arial"/>
                <w:sz w:val="20"/>
                <w:szCs w:val="20"/>
                <w:lang w:eastAsia="sl-SI"/>
              </w:rPr>
            </w:pPr>
            <w:r w:rsidRPr="00DF25F3">
              <w:rPr>
                <w:rFonts w:ascii="Arial" w:hAnsi="Arial" w:cs="Arial"/>
                <w:sz w:val="20"/>
                <w:szCs w:val="20"/>
                <w:lang w:eastAsia="sl-SI"/>
              </w:rPr>
              <w:t>Izvedba teh ukrepov bo pomembno vplivala na trajnostno mobilnost obiskovalcev in zaposlenih v zavarovanih območ</w:t>
            </w:r>
            <w:r w:rsidR="00746D20" w:rsidRPr="00DF25F3">
              <w:rPr>
                <w:rFonts w:ascii="Arial" w:hAnsi="Arial" w:cs="Arial"/>
                <w:sz w:val="20"/>
                <w:szCs w:val="20"/>
                <w:lang w:eastAsia="sl-SI"/>
              </w:rPr>
              <w:t>jih ter s tem k ohranjenosti naravnega okolja in kakovosti zunanjega zraka.</w:t>
            </w:r>
            <w:r w:rsidRPr="00DF25F3">
              <w:rPr>
                <w:rFonts w:ascii="Arial" w:hAnsi="Arial" w:cs="Arial"/>
                <w:sz w:val="20"/>
                <w:szCs w:val="20"/>
                <w:lang w:eastAsia="sl-SI"/>
              </w:rPr>
              <w:t xml:space="preserve"> </w:t>
            </w:r>
            <w:r w:rsidR="00746D20" w:rsidRPr="00DF25F3">
              <w:rPr>
                <w:rFonts w:ascii="Arial" w:hAnsi="Arial" w:cs="Arial"/>
                <w:sz w:val="20"/>
                <w:szCs w:val="20"/>
                <w:lang w:eastAsia="sl-SI"/>
              </w:rPr>
              <w:t xml:space="preserve">Ob tem bo ukrep </w:t>
            </w:r>
            <w:r w:rsidR="00746D20" w:rsidRPr="00DF25F3">
              <w:rPr>
                <w:rFonts w:ascii="Arial" w:hAnsi="Arial" w:cs="Arial"/>
                <w:sz w:val="20"/>
                <w:szCs w:val="20"/>
              </w:rPr>
              <w:t xml:space="preserve">umirjanja prometa v zavarovanih območjih </w:t>
            </w:r>
            <w:r w:rsidR="00746D20" w:rsidRPr="00DF25F3">
              <w:rPr>
                <w:rFonts w:ascii="Arial" w:hAnsi="Arial" w:cs="Arial"/>
                <w:sz w:val="20"/>
                <w:szCs w:val="20"/>
                <w:lang w:eastAsia="sl-SI"/>
              </w:rPr>
              <w:t xml:space="preserve">pripomogel k ciljem na področju turizma, predvsem </w:t>
            </w:r>
            <w:r w:rsidR="003E6469" w:rsidRPr="00DF25F3">
              <w:rPr>
                <w:rFonts w:ascii="Arial" w:hAnsi="Arial" w:cs="Arial"/>
                <w:sz w:val="20"/>
                <w:szCs w:val="20"/>
                <w:lang w:eastAsia="sl-SI"/>
              </w:rPr>
              <w:t>k</w:t>
            </w:r>
            <w:r w:rsidR="00746D20" w:rsidRPr="00DF25F3">
              <w:rPr>
                <w:rFonts w:ascii="Arial" w:hAnsi="Arial" w:cs="Arial"/>
                <w:sz w:val="20"/>
                <w:szCs w:val="20"/>
                <w:lang w:eastAsia="sl-SI"/>
              </w:rPr>
              <w:t xml:space="preserve"> povečevanj</w:t>
            </w:r>
            <w:r w:rsidR="003E6469" w:rsidRPr="00DF25F3">
              <w:rPr>
                <w:rFonts w:ascii="Arial" w:hAnsi="Arial" w:cs="Arial"/>
                <w:sz w:val="20"/>
                <w:szCs w:val="20"/>
                <w:lang w:eastAsia="sl-SI"/>
              </w:rPr>
              <w:t>u</w:t>
            </w:r>
            <w:r w:rsidR="00746D20" w:rsidRPr="00DF25F3">
              <w:rPr>
                <w:rFonts w:ascii="Arial" w:hAnsi="Arial" w:cs="Arial"/>
                <w:sz w:val="20"/>
                <w:szCs w:val="20"/>
                <w:lang w:eastAsia="sl-SI"/>
              </w:rPr>
              <w:t xml:space="preserve"> turističnega obiska ob hkratnem zmanjšanju pritiskov na okolje.</w:t>
            </w:r>
          </w:p>
          <w:p w:rsidR="00746D20" w:rsidRPr="001352DC" w:rsidRDefault="00746D20" w:rsidP="00746D20">
            <w:pPr>
              <w:pStyle w:val="Brezrazmikov"/>
              <w:rPr>
                <w:rFonts w:ascii="Arial" w:hAnsi="Arial" w:cs="Arial"/>
                <w:i/>
                <w:sz w:val="20"/>
                <w:szCs w:val="20"/>
              </w:rPr>
            </w:pPr>
          </w:p>
        </w:tc>
      </w:tr>
      <w:tr w:rsidR="00112E83" w:rsidRPr="001352DC" w:rsidTr="00811C04">
        <w:tc>
          <w:tcPr>
            <w:tcW w:w="5555" w:type="dxa"/>
            <w:gridSpan w:val="6"/>
            <w:shd w:val="clear" w:color="auto" w:fill="D9D9D9" w:themeFill="background1" w:themeFillShade="D9"/>
          </w:tcPr>
          <w:p w:rsidR="00E10EF4" w:rsidRPr="00DF25F3" w:rsidRDefault="0012177E" w:rsidP="00995713">
            <w:pPr>
              <w:pStyle w:val="Brezrazmikov"/>
              <w:rPr>
                <w:rFonts w:ascii="Arial" w:hAnsi="Arial" w:cs="Arial"/>
                <w:b/>
                <w:sz w:val="20"/>
                <w:szCs w:val="20"/>
              </w:rPr>
            </w:pPr>
            <w:r w:rsidRPr="00DF25F3">
              <w:rPr>
                <w:rFonts w:ascii="Arial" w:hAnsi="Arial" w:cs="Arial"/>
                <w:b/>
                <w:sz w:val="20"/>
                <w:szCs w:val="20"/>
              </w:rPr>
              <w:t>Merilo</w:t>
            </w:r>
            <w:r w:rsidR="00E10EF4" w:rsidRPr="00DF25F3">
              <w:rPr>
                <w:rFonts w:ascii="Arial" w:hAnsi="Arial" w:cs="Arial"/>
                <w:b/>
                <w:sz w:val="20"/>
                <w:szCs w:val="20"/>
              </w:rPr>
              <w:t xml:space="preserve"> 5</w:t>
            </w:r>
            <w:r w:rsidR="003E6469" w:rsidRPr="00DF25F3">
              <w:rPr>
                <w:rFonts w:ascii="Arial" w:hAnsi="Arial" w:cs="Arial"/>
                <w:b/>
                <w:sz w:val="20"/>
                <w:szCs w:val="20"/>
              </w:rPr>
              <w:t>:</w:t>
            </w:r>
            <w:r w:rsidR="00E10EF4" w:rsidRPr="00DF25F3">
              <w:rPr>
                <w:rFonts w:ascii="Arial" w:hAnsi="Arial" w:cs="Arial"/>
                <w:b/>
                <w:sz w:val="20"/>
                <w:szCs w:val="20"/>
              </w:rPr>
              <w:t xml:space="preserve"> učinkovitost </w:t>
            </w:r>
          </w:p>
        </w:tc>
        <w:tc>
          <w:tcPr>
            <w:tcW w:w="1288" w:type="dxa"/>
            <w:shd w:val="clear" w:color="auto" w:fill="D9D9D9" w:themeFill="background1" w:themeFillShade="D9"/>
          </w:tcPr>
          <w:p w:rsidR="00E10EF4" w:rsidRPr="00746D20" w:rsidRDefault="00E10EF4" w:rsidP="00995713">
            <w:pPr>
              <w:pStyle w:val="Brezrazmikov"/>
              <w:rPr>
                <w:rFonts w:ascii="Arial" w:hAnsi="Arial" w:cs="Arial"/>
                <w:b/>
                <w:sz w:val="20"/>
                <w:szCs w:val="20"/>
              </w:rPr>
            </w:pPr>
            <w:r w:rsidRPr="00746D20">
              <w:rPr>
                <w:rFonts w:ascii="Arial" w:hAnsi="Arial" w:cs="Arial"/>
                <w:b/>
                <w:sz w:val="20"/>
                <w:szCs w:val="20"/>
              </w:rPr>
              <w:t>da</w:t>
            </w:r>
          </w:p>
        </w:tc>
        <w:tc>
          <w:tcPr>
            <w:tcW w:w="1289" w:type="dxa"/>
            <w:shd w:val="clear" w:color="auto" w:fill="D9D9D9" w:themeFill="background1" w:themeFillShade="D9"/>
          </w:tcPr>
          <w:p w:rsidR="00E10EF4" w:rsidRPr="001352DC" w:rsidRDefault="00E10EF4" w:rsidP="00995713">
            <w:pPr>
              <w:pStyle w:val="Brezrazmikov"/>
              <w:rPr>
                <w:rFonts w:ascii="Arial" w:hAnsi="Arial" w:cs="Arial"/>
                <w:sz w:val="20"/>
                <w:szCs w:val="20"/>
              </w:rPr>
            </w:pPr>
            <w:r w:rsidRPr="001352DC">
              <w:rPr>
                <w:rFonts w:ascii="Arial" w:hAnsi="Arial" w:cs="Arial"/>
                <w:sz w:val="20"/>
                <w:szCs w:val="20"/>
              </w:rPr>
              <w:t>ne</w:t>
            </w:r>
          </w:p>
        </w:tc>
        <w:tc>
          <w:tcPr>
            <w:tcW w:w="1392" w:type="dxa"/>
            <w:shd w:val="clear" w:color="auto" w:fill="D9D9D9" w:themeFill="background1" w:themeFillShade="D9"/>
          </w:tcPr>
          <w:p w:rsidR="00E10EF4" w:rsidRPr="001352DC" w:rsidRDefault="00E10EF4" w:rsidP="00995713">
            <w:pPr>
              <w:pStyle w:val="Brezrazmikov"/>
              <w:rPr>
                <w:rFonts w:ascii="Arial" w:hAnsi="Arial" w:cs="Arial"/>
                <w:sz w:val="20"/>
                <w:szCs w:val="20"/>
              </w:rPr>
            </w:pPr>
            <w:r w:rsidRPr="001352DC">
              <w:rPr>
                <w:rFonts w:ascii="Arial" w:hAnsi="Arial" w:cs="Arial"/>
                <w:sz w:val="20"/>
                <w:szCs w:val="20"/>
              </w:rPr>
              <w:t>neopredeljeno</w:t>
            </w:r>
          </w:p>
        </w:tc>
      </w:tr>
      <w:tr w:rsidR="00E10EF4" w:rsidRPr="001352DC" w:rsidTr="00811C04">
        <w:tc>
          <w:tcPr>
            <w:tcW w:w="9524" w:type="dxa"/>
            <w:gridSpan w:val="9"/>
          </w:tcPr>
          <w:p w:rsidR="00746D20" w:rsidRPr="00DF25F3" w:rsidRDefault="00746D20" w:rsidP="00995713">
            <w:pPr>
              <w:pStyle w:val="Brezrazmikov"/>
              <w:rPr>
                <w:rFonts w:ascii="Arial" w:hAnsi="Arial" w:cs="Arial"/>
                <w:sz w:val="20"/>
                <w:szCs w:val="20"/>
                <w:lang w:eastAsia="sl-SI"/>
              </w:rPr>
            </w:pPr>
          </w:p>
          <w:p w:rsidR="00746D20" w:rsidRPr="00DF25F3" w:rsidRDefault="00746D20" w:rsidP="00746D20">
            <w:pPr>
              <w:pStyle w:val="Brezrazmikov"/>
              <w:rPr>
                <w:rFonts w:ascii="Arial" w:hAnsi="Arial" w:cs="Arial"/>
                <w:sz w:val="20"/>
                <w:szCs w:val="20"/>
              </w:rPr>
            </w:pPr>
            <w:r w:rsidRPr="00DF25F3">
              <w:rPr>
                <w:rFonts w:ascii="Arial" w:hAnsi="Arial" w:cs="Arial"/>
                <w:sz w:val="20"/>
                <w:szCs w:val="20"/>
              </w:rPr>
              <w:t xml:space="preserve">Ukrep bo spodbujal energetsko </w:t>
            </w:r>
            <w:r w:rsidR="003E6469" w:rsidRPr="00DF25F3">
              <w:rPr>
                <w:rFonts w:ascii="Arial" w:hAnsi="Arial" w:cs="Arial"/>
                <w:sz w:val="20"/>
                <w:szCs w:val="20"/>
              </w:rPr>
              <w:t>in</w:t>
            </w:r>
            <w:r w:rsidRPr="00DF25F3">
              <w:rPr>
                <w:rFonts w:ascii="Arial" w:hAnsi="Arial" w:cs="Arial"/>
                <w:sz w:val="20"/>
                <w:szCs w:val="20"/>
              </w:rPr>
              <w:t xml:space="preserve"> stroškovno učinkovitost </w:t>
            </w:r>
            <w:r w:rsidR="003E6469" w:rsidRPr="00DF25F3">
              <w:rPr>
                <w:rFonts w:ascii="Arial" w:hAnsi="Arial" w:cs="Arial"/>
                <w:sz w:val="20"/>
                <w:szCs w:val="20"/>
              </w:rPr>
              <w:t>z zmanjšanjem</w:t>
            </w:r>
            <w:r w:rsidRPr="00DF25F3">
              <w:rPr>
                <w:rFonts w:ascii="Arial" w:hAnsi="Arial" w:cs="Arial"/>
                <w:sz w:val="20"/>
                <w:szCs w:val="20"/>
                <w:lang w:eastAsia="sl-SI"/>
              </w:rPr>
              <w:t xml:space="preserve"> stroškov za</w:t>
            </w:r>
            <w:r w:rsidRPr="00DF25F3">
              <w:rPr>
                <w:rFonts w:ascii="Arial" w:hAnsi="Arial" w:cs="Arial"/>
                <w:sz w:val="20"/>
                <w:szCs w:val="20"/>
              </w:rPr>
              <w:t>:</w:t>
            </w:r>
          </w:p>
          <w:p w:rsidR="00746D20" w:rsidRPr="00DF25F3" w:rsidRDefault="003E6469" w:rsidP="00746D20">
            <w:pPr>
              <w:pStyle w:val="Brezrazmikov"/>
              <w:rPr>
                <w:rFonts w:ascii="Arial" w:hAnsi="Arial" w:cs="Arial"/>
                <w:sz w:val="20"/>
                <w:szCs w:val="20"/>
              </w:rPr>
            </w:pPr>
            <w:r w:rsidRPr="00DF25F3">
              <w:rPr>
                <w:rFonts w:ascii="Arial" w:hAnsi="Arial" w:cs="Arial"/>
                <w:sz w:val="20"/>
                <w:szCs w:val="20"/>
                <w:lang w:eastAsia="sl-SI"/>
              </w:rPr>
              <w:t>–</w:t>
            </w:r>
            <w:r w:rsidR="00746D20" w:rsidRPr="00DF25F3">
              <w:rPr>
                <w:rFonts w:ascii="Arial" w:hAnsi="Arial" w:cs="Arial"/>
                <w:sz w:val="20"/>
                <w:szCs w:val="20"/>
                <w:lang w:eastAsia="sl-SI"/>
              </w:rPr>
              <w:t xml:space="preserve"> gorivo v javnih zavodih, ki opravljajo dejavnosti javne službe;</w:t>
            </w:r>
            <w:r w:rsidR="00746D20" w:rsidRPr="00DF25F3">
              <w:rPr>
                <w:rFonts w:ascii="Arial" w:hAnsi="Arial" w:cs="Arial"/>
                <w:sz w:val="20"/>
                <w:szCs w:val="20"/>
              </w:rPr>
              <w:t xml:space="preserve"> </w:t>
            </w:r>
          </w:p>
          <w:p w:rsidR="00746D20" w:rsidRPr="00DF25F3" w:rsidRDefault="003E6469" w:rsidP="00995713">
            <w:pPr>
              <w:pStyle w:val="Brezrazmikov"/>
              <w:rPr>
                <w:rFonts w:ascii="Arial" w:hAnsi="Arial" w:cs="Arial"/>
                <w:sz w:val="20"/>
                <w:szCs w:val="20"/>
                <w:lang w:eastAsia="sl-SI"/>
              </w:rPr>
            </w:pPr>
            <w:r w:rsidRPr="00DF25F3">
              <w:rPr>
                <w:rFonts w:ascii="Arial" w:hAnsi="Arial" w:cs="Arial"/>
                <w:sz w:val="20"/>
                <w:szCs w:val="20"/>
              </w:rPr>
              <w:t>–</w:t>
            </w:r>
            <w:r w:rsidR="00746D20" w:rsidRPr="00DF25F3">
              <w:rPr>
                <w:rFonts w:ascii="Arial" w:hAnsi="Arial" w:cs="Arial"/>
                <w:sz w:val="20"/>
                <w:szCs w:val="20"/>
              </w:rPr>
              <w:t xml:space="preserve"> obisk zavarovanih območij prebivalstva</w:t>
            </w:r>
            <w:r w:rsidRPr="00DF25F3">
              <w:rPr>
                <w:rFonts w:ascii="Arial" w:hAnsi="Arial" w:cs="Arial"/>
                <w:sz w:val="20"/>
                <w:szCs w:val="20"/>
              </w:rPr>
              <w:t>,</w:t>
            </w:r>
            <w:r w:rsidR="00746D20" w:rsidRPr="00DF25F3">
              <w:rPr>
                <w:rFonts w:ascii="Arial" w:hAnsi="Arial" w:cs="Arial"/>
                <w:sz w:val="20"/>
                <w:szCs w:val="20"/>
              </w:rPr>
              <w:t xml:space="preserve"> s </w:t>
            </w:r>
            <w:r w:rsidRPr="00DF25F3">
              <w:rPr>
                <w:rFonts w:ascii="Arial" w:hAnsi="Arial" w:cs="Arial"/>
                <w:sz w:val="20"/>
                <w:szCs w:val="20"/>
              </w:rPr>
              <w:t>čimer se zmanjša</w:t>
            </w:r>
            <w:r w:rsidR="00746D20" w:rsidRPr="00DF25F3">
              <w:rPr>
                <w:rFonts w:ascii="Arial" w:hAnsi="Arial" w:cs="Arial"/>
                <w:sz w:val="20"/>
                <w:szCs w:val="20"/>
              </w:rPr>
              <w:t xml:space="preserve"> tudi energetsk</w:t>
            </w:r>
            <w:r w:rsidRPr="00DF25F3">
              <w:rPr>
                <w:rFonts w:ascii="Arial" w:hAnsi="Arial" w:cs="Arial"/>
                <w:sz w:val="20"/>
                <w:szCs w:val="20"/>
              </w:rPr>
              <w:t>a</w:t>
            </w:r>
            <w:r w:rsidR="00746D20" w:rsidRPr="00DF25F3">
              <w:rPr>
                <w:rFonts w:ascii="Arial" w:hAnsi="Arial" w:cs="Arial"/>
                <w:sz w:val="20"/>
                <w:szCs w:val="20"/>
              </w:rPr>
              <w:t xml:space="preserve"> revščin</w:t>
            </w:r>
            <w:r w:rsidRPr="00DF25F3">
              <w:rPr>
                <w:rFonts w:ascii="Arial" w:hAnsi="Arial" w:cs="Arial"/>
                <w:sz w:val="20"/>
                <w:szCs w:val="20"/>
              </w:rPr>
              <w:t>a</w:t>
            </w:r>
            <w:r w:rsidR="00746D20" w:rsidRPr="00DF25F3">
              <w:rPr>
                <w:rFonts w:ascii="Arial" w:hAnsi="Arial" w:cs="Arial"/>
                <w:sz w:val="20"/>
                <w:szCs w:val="20"/>
              </w:rPr>
              <w:t xml:space="preserve"> socialno šibkih skupin prebivalstva.</w:t>
            </w:r>
          </w:p>
          <w:p w:rsidR="00E10EF4" w:rsidRPr="001352DC" w:rsidRDefault="00E10EF4" w:rsidP="00995713">
            <w:pPr>
              <w:pStyle w:val="Brezrazmikov"/>
              <w:rPr>
                <w:rFonts w:ascii="Arial" w:hAnsi="Arial" w:cs="Arial"/>
                <w:sz w:val="20"/>
                <w:szCs w:val="20"/>
              </w:rPr>
            </w:pPr>
          </w:p>
        </w:tc>
      </w:tr>
      <w:tr w:rsidR="00112E83" w:rsidRPr="001352DC" w:rsidTr="00811C04">
        <w:tc>
          <w:tcPr>
            <w:tcW w:w="5555" w:type="dxa"/>
            <w:gridSpan w:val="6"/>
            <w:shd w:val="clear" w:color="auto" w:fill="D9D9D9" w:themeFill="background1" w:themeFillShade="D9"/>
          </w:tcPr>
          <w:p w:rsidR="00E10EF4" w:rsidRPr="00DF25F3" w:rsidRDefault="0012177E" w:rsidP="00995713">
            <w:pPr>
              <w:pStyle w:val="Brezrazmikov"/>
              <w:rPr>
                <w:rFonts w:ascii="Arial" w:hAnsi="Arial" w:cs="Arial"/>
                <w:b/>
                <w:sz w:val="20"/>
                <w:szCs w:val="20"/>
              </w:rPr>
            </w:pPr>
            <w:r w:rsidRPr="00DF25F3">
              <w:rPr>
                <w:rFonts w:ascii="Arial" w:hAnsi="Arial" w:cs="Arial"/>
                <w:b/>
                <w:sz w:val="20"/>
                <w:szCs w:val="20"/>
              </w:rPr>
              <w:t>Merilo</w:t>
            </w:r>
            <w:r w:rsidR="00E10EF4" w:rsidRPr="00DF25F3">
              <w:rPr>
                <w:rFonts w:ascii="Arial" w:hAnsi="Arial" w:cs="Arial"/>
                <w:b/>
                <w:sz w:val="20"/>
                <w:szCs w:val="20"/>
              </w:rPr>
              <w:t xml:space="preserve"> 6</w:t>
            </w:r>
            <w:r w:rsidR="003E6469" w:rsidRPr="00DF25F3">
              <w:rPr>
                <w:rFonts w:ascii="Arial" w:hAnsi="Arial" w:cs="Arial"/>
                <w:b/>
                <w:sz w:val="20"/>
                <w:szCs w:val="20"/>
              </w:rPr>
              <w:t>:</w:t>
            </w:r>
            <w:r w:rsidR="00E10EF4" w:rsidRPr="00DF25F3">
              <w:rPr>
                <w:rFonts w:ascii="Arial" w:hAnsi="Arial" w:cs="Arial"/>
                <w:b/>
                <w:sz w:val="20"/>
                <w:szCs w:val="20"/>
              </w:rPr>
              <w:t xml:space="preserve"> pripravljenost za izvedbo</w:t>
            </w:r>
          </w:p>
        </w:tc>
        <w:tc>
          <w:tcPr>
            <w:tcW w:w="1288" w:type="dxa"/>
            <w:shd w:val="clear" w:color="auto" w:fill="D9D9D9" w:themeFill="background1" w:themeFillShade="D9"/>
          </w:tcPr>
          <w:p w:rsidR="00E10EF4" w:rsidRPr="00A61541" w:rsidRDefault="006C6154" w:rsidP="00995713">
            <w:pPr>
              <w:pStyle w:val="Brezrazmikov"/>
              <w:rPr>
                <w:rFonts w:ascii="Arial" w:hAnsi="Arial" w:cs="Arial"/>
                <w:b/>
                <w:sz w:val="20"/>
                <w:szCs w:val="20"/>
              </w:rPr>
            </w:pPr>
            <w:r>
              <w:rPr>
                <w:rFonts w:ascii="Arial" w:hAnsi="Arial" w:cs="Arial"/>
                <w:b/>
                <w:sz w:val="20"/>
                <w:szCs w:val="20"/>
              </w:rPr>
              <w:t>kratkoročno</w:t>
            </w:r>
          </w:p>
        </w:tc>
        <w:tc>
          <w:tcPr>
            <w:tcW w:w="1289" w:type="dxa"/>
            <w:shd w:val="clear" w:color="auto" w:fill="D9D9D9" w:themeFill="background1" w:themeFillShade="D9"/>
          </w:tcPr>
          <w:p w:rsidR="00E10EF4" w:rsidRPr="001352DC" w:rsidRDefault="006C6154" w:rsidP="00995713">
            <w:pPr>
              <w:pStyle w:val="Brezrazmikov"/>
              <w:rPr>
                <w:rFonts w:ascii="Arial" w:hAnsi="Arial" w:cs="Arial"/>
                <w:sz w:val="20"/>
                <w:szCs w:val="20"/>
              </w:rPr>
            </w:pPr>
            <w:r>
              <w:rPr>
                <w:rFonts w:ascii="Arial" w:hAnsi="Arial" w:cs="Arial"/>
                <w:sz w:val="20"/>
                <w:szCs w:val="20"/>
              </w:rPr>
              <w:t>srednjeročno</w:t>
            </w:r>
          </w:p>
        </w:tc>
        <w:tc>
          <w:tcPr>
            <w:tcW w:w="1392" w:type="dxa"/>
            <w:shd w:val="clear" w:color="auto" w:fill="D9D9D9" w:themeFill="background1" w:themeFillShade="D9"/>
          </w:tcPr>
          <w:p w:rsidR="00E10EF4" w:rsidRPr="001352DC" w:rsidRDefault="006C6154" w:rsidP="00995713">
            <w:pPr>
              <w:pStyle w:val="Brezrazmikov"/>
              <w:rPr>
                <w:rFonts w:ascii="Arial" w:hAnsi="Arial" w:cs="Arial"/>
                <w:sz w:val="20"/>
                <w:szCs w:val="20"/>
              </w:rPr>
            </w:pPr>
            <w:r>
              <w:rPr>
                <w:rFonts w:ascii="Arial" w:hAnsi="Arial" w:cs="Arial"/>
                <w:sz w:val="20"/>
                <w:szCs w:val="20"/>
              </w:rPr>
              <w:t>dolgoročno</w:t>
            </w:r>
          </w:p>
        </w:tc>
      </w:tr>
      <w:tr w:rsidR="00E10EF4" w:rsidRPr="001352DC" w:rsidTr="00811C04">
        <w:tc>
          <w:tcPr>
            <w:tcW w:w="9524" w:type="dxa"/>
            <w:gridSpan w:val="9"/>
          </w:tcPr>
          <w:p w:rsidR="00746D20" w:rsidRDefault="00746D20" w:rsidP="00995713">
            <w:pPr>
              <w:pStyle w:val="Brezrazmikov"/>
              <w:rPr>
                <w:rFonts w:ascii="Arial" w:hAnsi="Arial" w:cs="Arial"/>
                <w:b/>
                <w:sz w:val="20"/>
                <w:szCs w:val="20"/>
              </w:rPr>
            </w:pPr>
          </w:p>
          <w:p w:rsidR="00E10EF4" w:rsidRPr="00DF25F3" w:rsidRDefault="00E10EF4" w:rsidP="00995713">
            <w:pPr>
              <w:pStyle w:val="Brezrazmikov"/>
              <w:rPr>
                <w:rFonts w:ascii="Arial" w:hAnsi="Arial" w:cs="Arial"/>
                <w:sz w:val="20"/>
                <w:szCs w:val="20"/>
              </w:rPr>
            </w:pPr>
            <w:r w:rsidRPr="00DF25F3">
              <w:rPr>
                <w:rFonts w:ascii="Arial" w:hAnsi="Arial" w:cs="Arial"/>
                <w:sz w:val="20"/>
                <w:szCs w:val="20"/>
              </w:rPr>
              <w:t>Javn</w:t>
            </w:r>
            <w:r w:rsidR="00104BDD" w:rsidRPr="00DF25F3">
              <w:rPr>
                <w:rFonts w:ascii="Arial" w:hAnsi="Arial" w:cs="Arial"/>
                <w:sz w:val="20"/>
                <w:szCs w:val="20"/>
              </w:rPr>
              <w:t xml:space="preserve">i </w:t>
            </w:r>
            <w:r w:rsidR="007761B7">
              <w:rPr>
                <w:rFonts w:ascii="Arial" w:hAnsi="Arial" w:cs="Arial"/>
                <w:sz w:val="20"/>
                <w:szCs w:val="20"/>
              </w:rPr>
              <w:t xml:space="preserve">razpisi in </w:t>
            </w:r>
            <w:r w:rsidR="00104BDD" w:rsidRPr="00DF25F3">
              <w:rPr>
                <w:rFonts w:ascii="Arial" w:hAnsi="Arial" w:cs="Arial"/>
                <w:sz w:val="20"/>
                <w:szCs w:val="20"/>
              </w:rPr>
              <w:t>pozivi bodo objavljeni takoj p</w:t>
            </w:r>
            <w:r w:rsidRPr="00DF25F3">
              <w:rPr>
                <w:rFonts w:ascii="Arial" w:hAnsi="Arial" w:cs="Arial"/>
                <w:sz w:val="20"/>
                <w:szCs w:val="20"/>
              </w:rPr>
              <w:t xml:space="preserve">o sprejetju programa. </w:t>
            </w:r>
          </w:p>
          <w:p w:rsidR="00E10EF4" w:rsidRPr="00A61541" w:rsidRDefault="00E10EF4" w:rsidP="00995713">
            <w:pPr>
              <w:pStyle w:val="Brezrazmikov"/>
              <w:rPr>
                <w:rFonts w:ascii="Arial" w:hAnsi="Arial" w:cs="Arial"/>
                <w:b/>
                <w:sz w:val="20"/>
                <w:szCs w:val="20"/>
              </w:rPr>
            </w:pPr>
          </w:p>
        </w:tc>
      </w:tr>
      <w:tr w:rsidR="00E10EF4" w:rsidRPr="00EF3F72" w:rsidTr="00811C04">
        <w:tc>
          <w:tcPr>
            <w:tcW w:w="9524" w:type="dxa"/>
            <w:gridSpan w:val="9"/>
            <w:shd w:val="clear" w:color="auto" w:fill="D9D9D9" w:themeFill="background1" w:themeFillShade="D9"/>
          </w:tcPr>
          <w:p w:rsidR="00E10EF4" w:rsidRPr="00EF3F72" w:rsidRDefault="00E10EF4" w:rsidP="00D752AF">
            <w:pPr>
              <w:pStyle w:val="Brezrazmikov"/>
              <w:rPr>
                <w:rFonts w:ascii="Arial" w:hAnsi="Arial" w:cs="Arial"/>
                <w:b/>
                <w:sz w:val="20"/>
                <w:szCs w:val="20"/>
              </w:rPr>
            </w:pPr>
            <w:r w:rsidRPr="00EF3F72">
              <w:rPr>
                <w:rFonts w:ascii="Arial" w:hAnsi="Arial" w:cs="Arial"/>
                <w:b/>
                <w:sz w:val="20"/>
                <w:szCs w:val="20"/>
              </w:rPr>
              <w:t xml:space="preserve">Skupna ocena </w:t>
            </w:r>
          </w:p>
        </w:tc>
      </w:tr>
      <w:tr w:rsidR="0000214A" w:rsidRPr="001352DC" w:rsidTr="00811C04">
        <w:tc>
          <w:tcPr>
            <w:tcW w:w="3142" w:type="dxa"/>
            <w:gridSpan w:val="4"/>
          </w:tcPr>
          <w:p w:rsidR="00E10EF4" w:rsidRPr="00C4096B" w:rsidRDefault="0012177E" w:rsidP="00995713">
            <w:pPr>
              <w:pStyle w:val="Brezrazmikov"/>
              <w:rPr>
                <w:rFonts w:ascii="Arial" w:hAnsi="Arial" w:cs="Arial"/>
                <w:sz w:val="20"/>
                <w:szCs w:val="20"/>
              </w:rPr>
            </w:pPr>
            <w:r w:rsidRPr="00C4096B">
              <w:rPr>
                <w:rFonts w:ascii="Arial" w:hAnsi="Arial" w:cs="Arial"/>
                <w:sz w:val="20"/>
                <w:szCs w:val="20"/>
              </w:rPr>
              <w:t>Merilo</w:t>
            </w:r>
            <w:r w:rsidR="00E10EF4" w:rsidRPr="00C4096B">
              <w:rPr>
                <w:rFonts w:ascii="Arial" w:hAnsi="Arial" w:cs="Arial"/>
                <w:sz w:val="20"/>
                <w:szCs w:val="20"/>
              </w:rPr>
              <w:t xml:space="preserve"> 1</w:t>
            </w:r>
          </w:p>
        </w:tc>
        <w:tc>
          <w:tcPr>
            <w:tcW w:w="1196" w:type="dxa"/>
          </w:tcPr>
          <w:p w:rsidR="00E10EF4" w:rsidRPr="001352DC" w:rsidRDefault="0012177E" w:rsidP="00995713">
            <w:pPr>
              <w:pStyle w:val="Brezrazmikov"/>
              <w:rPr>
                <w:rFonts w:ascii="Arial" w:hAnsi="Arial" w:cs="Arial"/>
                <w:sz w:val="20"/>
                <w:szCs w:val="20"/>
              </w:rPr>
            </w:pPr>
            <w:r>
              <w:rPr>
                <w:rFonts w:ascii="Arial" w:hAnsi="Arial" w:cs="Arial"/>
                <w:sz w:val="20"/>
                <w:szCs w:val="20"/>
              </w:rPr>
              <w:t>Merilo</w:t>
            </w:r>
            <w:r w:rsidR="00E10EF4" w:rsidRPr="001352DC">
              <w:rPr>
                <w:rFonts w:ascii="Arial" w:hAnsi="Arial" w:cs="Arial"/>
                <w:sz w:val="20"/>
                <w:szCs w:val="20"/>
              </w:rPr>
              <w:t xml:space="preserve"> 2</w:t>
            </w:r>
          </w:p>
        </w:tc>
        <w:tc>
          <w:tcPr>
            <w:tcW w:w="1217" w:type="dxa"/>
          </w:tcPr>
          <w:p w:rsidR="00E10EF4" w:rsidRPr="001352DC" w:rsidRDefault="0012177E" w:rsidP="00995713">
            <w:pPr>
              <w:pStyle w:val="Brezrazmikov"/>
              <w:rPr>
                <w:rFonts w:ascii="Arial" w:hAnsi="Arial" w:cs="Arial"/>
                <w:sz w:val="20"/>
                <w:szCs w:val="20"/>
              </w:rPr>
            </w:pPr>
            <w:r>
              <w:rPr>
                <w:rFonts w:ascii="Arial" w:hAnsi="Arial" w:cs="Arial"/>
                <w:sz w:val="20"/>
                <w:szCs w:val="20"/>
              </w:rPr>
              <w:t>Merilo</w:t>
            </w:r>
            <w:r w:rsidR="00E10EF4" w:rsidRPr="001352DC">
              <w:rPr>
                <w:rFonts w:ascii="Arial" w:hAnsi="Arial" w:cs="Arial"/>
                <w:sz w:val="20"/>
                <w:szCs w:val="20"/>
              </w:rPr>
              <w:t xml:space="preserve"> 3</w:t>
            </w:r>
          </w:p>
        </w:tc>
        <w:tc>
          <w:tcPr>
            <w:tcW w:w="1288" w:type="dxa"/>
          </w:tcPr>
          <w:p w:rsidR="00E10EF4" w:rsidRPr="001352DC" w:rsidRDefault="0012177E" w:rsidP="00995713">
            <w:pPr>
              <w:pStyle w:val="Brezrazmikov"/>
              <w:rPr>
                <w:rFonts w:ascii="Arial" w:hAnsi="Arial" w:cs="Arial"/>
                <w:sz w:val="20"/>
                <w:szCs w:val="20"/>
              </w:rPr>
            </w:pPr>
            <w:r>
              <w:rPr>
                <w:rFonts w:ascii="Arial" w:hAnsi="Arial" w:cs="Arial"/>
                <w:sz w:val="20"/>
                <w:szCs w:val="20"/>
              </w:rPr>
              <w:t>Merilo</w:t>
            </w:r>
            <w:r w:rsidR="00E10EF4" w:rsidRPr="001352DC">
              <w:rPr>
                <w:rFonts w:ascii="Arial" w:hAnsi="Arial" w:cs="Arial"/>
                <w:sz w:val="20"/>
                <w:szCs w:val="20"/>
              </w:rPr>
              <w:t xml:space="preserve"> 4</w:t>
            </w:r>
          </w:p>
        </w:tc>
        <w:tc>
          <w:tcPr>
            <w:tcW w:w="1289" w:type="dxa"/>
          </w:tcPr>
          <w:p w:rsidR="00E10EF4" w:rsidRPr="001352DC" w:rsidRDefault="0012177E" w:rsidP="00995713">
            <w:pPr>
              <w:pStyle w:val="Brezrazmikov"/>
              <w:rPr>
                <w:rFonts w:ascii="Arial" w:hAnsi="Arial" w:cs="Arial"/>
                <w:sz w:val="20"/>
                <w:szCs w:val="20"/>
              </w:rPr>
            </w:pPr>
            <w:r>
              <w:rPr>
                <w:rFonts w:ascii="Arial" w:hAnsi="Arial" w:cs="Arial"/>
                <w:sz w:val="20"/>
                <w:szCs w:val="20"/>
              </w:rPr>
              <w:t>Merilo</w:t>
            </w:r>
            <w:r w:rsidR="00E10EF4" w:rsidRPr="001352DC">
              <w:rPr>
                <w:rFonts w:ascii="Arial" w:hAnsi="Arial" w:cs="Arial"/>
                <w:sz w:val="20"/>
                <w:szCs w:val="20"/>
              </w:rPr>
              <w:t xml:space="preserve"> 5</w:t>
            </w:r>
          </w:p>
        </w:tc>
        <w:tc>
          <w:tcPr>
            <w:tcW w:w="1392" w:type="dxa"/>
          </w:tcPr>
          <w:p w:rsidR="00E10EF4" w:rsidRPr="001352DC" w:rsidRDefault="0012177E" w:rsidP="00995713">
            <w:pPr>
              <w:pStyle w:val="Brezrazmikov"/>
              <w:rPr>
                <w:rFonts w:ascii="Arial" w:hAnsi="Arial" w:cs="Arial"/>
                <w:sz w:val="20"/>
                <w:szCs w:val="20"/>
              </w:rPr>
            </w:pPr>
            <w:r>
              <w:rPr>
                <w:rFonts w:ascii="Arial" w:hAnsi="Arial" w:cs="Arial"/>
                <w:sz w:val="20"/>
                <w:szCs w:val="20"/>
              </w:rPr>
              <w:t>Merilo</w:t>
            </w:r>
            <w:r w:rsidR="00E10EF4" w:rsidRPr="001352DC">
              <w:rPr>
                <w:rFonts w:ascii="Arial" w:hAnsi="Arial" w:cs="Arial"/>
                <w:sz w:val="20"/>
                <w:szCs w:val="20"/>
              </w:rPr>
              <w:t xml:space="preserve"> 6</w:t>
            </w:r>
          </w:p>
        </w:tc>
      </w:tr>
      <w:tr w:rsidR="0000214A" w:rsidRPr="001352DC" w:rsidTr="00811C04">
        <w:tc>
          <w:tcPr>
            <w:tcW w:w="3142" w:type="dxa"/>
            <w:gridSpan w:val="4"/>
            <w:shd w:val="clear" w:color="auto" w:fill="D9D9D9" w:themeFill="background1" w:themeFillShade="D9"/>
          </w:tcPr>
          <w:p w:rsidR="00E10EF4" w:rsidRPr="00DF25F3" w:rsidRDefault="00E10EF4" w:rsidP="00995713">
            <w:pPr>
              <w:pStyle w:val="Brezrazmikov"/>
              <w:rPr>
                <w:rFonts w:ascii="Arial" w:hAnsi="Arial" w:cs="Arial"/>
                <w:b/>
                <w:sz w:val="20"/>
                <w:szCs w:val="20"/>
              </w:rPr>
            </w:pPr>
            <w:r w:rsidRPr="00DF25F3">
              <w:rPr>
                <w:rFonts w:ascii="Arial" w:hAnsi="Arial" w:cs="Arial"/>
                <w:b/>
                <w:sz w:val="20"/>
                <w:szCs w:val="20"/>
              </w:rPr>
              <w:t>da</w:t>
            </w:r>
            <w:r w:rsidRPr="00DF25F3">
              <w:rPr>
                <w:rFonts w:ascii="Arial" w:hAnsi="Arial" w:cs="Arial"/>
                <w:sz w:val="20"/>
                <w:szCs w:val="20"/>
              </w:rPr>
              <w:t>/ne/delno</w:t>
            </w:r>
          </w:p>
        </w:tc>
        <w:tc>
          <w:tcPr>
            <w:tcW w:w="1196" w:type="dxa"/>
            <w:shd w:val="clear" w:color="auto" w:fill="D9D9D9" w:themeFill="background1" w:themeFillShade="D9"/>
          </w:tcPr>
          <w:p w:rsidR="00E10EF4" w:rsidRPr="00746D20" w:rsidRDefault="00E10EF4" w:rsidP="00995713">
            <w:pPr>
              <w:pStyle w:val="Brezrazmikov"/>
              <w:rPr>
                <w:rFonts w:ascii="Arial" w:hAnsi="Arial" w:cs="Arial"/>
                <w:sz w:val="20"/>
                <w:szCs w:val="20"/>
              </w:rPr>
            </w:pPr>
            <w:r w:rsidRPr="00746D20">
              <w:rPr>
                <w:rFonts w:ascii="Arial" w:hAnsi="Arial" w:cs="Arial"/>
                <w:b/>
                <w:sz w:val="20"/>
                <w:szCs w:val="20"/>
              </w:rPr>
              <w:t>da</w:t>
            </w:r>
            <w:r w:rsidRPr="00746D20">
              <w:rPr>
                <w:rFonts w:ascii="Arial" w:hAnsi="Arial" w:cs="Arial"/>
                <w:sz w:val="20"/>
                <w:szCs w:val="20"/>
              </w:rPr>
              <w:t>/ne/delno</w:t>
            </w:r>
          </w:p>
        </w:tc>
        <w:tc>
          <w:tcPr>
            <w:tcW w:w="1217" w:type="dxa"/>
            <w:shd w:val="clear" w:color="auto" w:fill="D9D9D9" w:themeFill="background1" w:themeFillShade="D9"/>
          </w:tcPr>
          <w:p w:rsidR="00E10EF4" w:rsidRPr="00746D20" w:rsidRDefault="00E10EF4" w:rsidP="00995713">
            <w:pPr>
              <w:pStyle w:val="Brezrazmikov"/>
              <w:rPr>
                <w:rFonts w:ascii="Arial" w:hAnsi="Arial" w:cs="Arial"/>
                <w:sz w:val="20"/>
                <w:szCs w:val="20"/>
              </w:rPr>
            </w:pPr>
            <w:r w:rsidRPr="00746D20">
              <w:rPr>
                <w:rFonts w:ascii="Arial" w:hAnsi="Arial" w:cs="Arial"/>
                <w:b/>
                <w:sz w:val="20"/>
                <w:szCs w:val="20"/>
              </w:rPr>
              <w:t>da</w:t>
            </w:r>
            <w:r w:rsidRPr="00746D20">
              <w:rPr>
                <w:rFonts w:ascii="Arial" w:hAnsi="Arial" w:cs="Arial"/>
                <w:sz w:val="20"/>
                <w:szCs w:val="20"/>
              </w:rPr>
              <w:t>/ne/delno</w:t>
            </w:r>
          </w:p>
        </w:tc>
        <w:tc>
          <w:tcPr>
            <w:tcW w:w="1288" w:type="dxa"/>
            <w:shd w:val="clear" w:color="auto" w:fill="D9D9D9" w:themeFill="background1" w:themeFillShade="D9"/>
          </w:tcPr>
          <w:p w:rsidR="00E10EF4" w:rsidRPr="00746D20" w:rsidRDefault="00E10EF4" w:rsidP="00995713">
            <w:pPr>
              <w:pStyle w:val="Brezrazmikov"/>
              <w:rPr>
                <w:rFonts w:ascii="Arial" w:hAnsi="Arial" w:cs="Arial"/>
                <w:sz w:val="20"/>
                <w:szCs w:val="20"/>
              </w:rPr>
            </w:pPr>
            <w:r w:rsidRPr="00746D20">
              <w:rPr>
                <w:rFonts w:ascii="Arial" w:hAnsi="Arial" w:cs="Arial"/>
                <w:b/>
                <w:sz w:val="20"/>
                <w:szCs w:val="20"/>
              </w:rPr>
              <w:t>da</w:t>
            </w:r>
            <w:r w:rsidRPr="00746D20">
              <w:rPr>
                <w:rFonts w:ascii="Arial" w:hAnsi="Arial" w:cs="Arial"/>
                <w:sz w:val="20"/>
                <w:szCs w:val="20"/>
              </w:rPr>
              <w:t>/ne/delno</w:t>
            </w:r>
          </w:p>
        </w:tc>
        <w:tc>
          <w:tcPr>
            <w:tcW w:w="1289" w:type="dxa"/>
            <w:shd w:val="clear" w:color="auto" w:fill="D9D9D9" w:themeFill="background1" w:themeFillShade="D9"/>
          </w:tcPr>
          <w:p w:rsidR="00E10EF4" w:rsidRPr="00746D20" w:rsidRDefault="00E10EF4" w:rsidP="00995713">
            <w:pPr>
              <w:pStyle w:val="Brezrazmikov"/>
              <w:rPr>
                <w:rFonts w:ascii="Arial" w:hAnsi="Arial" w:cs="Arial"/>
                <w:sz w:val="20"/>
                <w:szCs w:val="20"/>
              </w:rPr>
            </w:pPr>
            <w:r w:rsidRPr="00746D20">
              <w:rPr>
                <w:rFonts w:ascii="Arial" w:hAnsi="Arial" w:cs="Arial"/>
                <w:b/>
                <w:sz w:val="20"/>
                <w:szCs w:val="20"/>
              </w:rPr>
              <w:t>da</w:t>
            </w:r>
            <w:r w:rsidRPr="00746D20">
              <w:rPr>
                <w:rFonts w:ascii="Arial" w:hAnsi="Arial" w:cs="Arial"/>
                <w:sz w:val="20"/>
                <w:szCs w:val="20"/>
              </w:rPr>
              <w:t>/ne/delno</w:t>
            </w:r>
          </w:p>
        </w:tc>
        <w:tc>
          <w:tcPr>
            <w:tcW w:w="1392" w:type="dxa"/>
            <w:shd w:val="clear" w:color="auto" w:fill="D9D9D9" w:themeFill="background1" w:themeFillShade="D9"/>
          </w:tcPr>
          <w:p w:rsidR="00E10EF4" w:rsidRPr="00746D20" w:rsidRDefault="00E10EF4" w:rsidP="00995713">
            <w:pPr>
              <w:pStyle w:val="Brezrazmikov"/>
              <w:rPr>
                <w:rFonts w:ascii="Arial" w:hAnsi="Arial" w:cs="Arial"/>
                <w:sz w:val="20"/>
                <w:szCs w:val="20"/>
              </w:rPr>
            </w:pPr>
            <w:r w:rsidRPr="00746D20">
              <w:rPr>
                <w:rFonts w:ascii="Arial" w:hAnsi="Arial" w:cs="Arial"/>
                <w:b/>
                <w:sz w:val="20"/>
                <w:szCs w:val="20"/>
              </w:rPr>
              <w:t>da</w:t>
            </w:r>
            <w:r w:rsidRPr="00746D20">
              <w:rPr>
                <w:rFonts w:ascii="Arial" w:hAnsi="Arial" w:cs="Arial"/>
                <w:sz w:val="20"/>
                <w:szCs w:val="20"/>
              </w:rPr>
              <w:t>/ne/delno</w:t>
            </w:r>
          </w:p>
        </w:tc>
      </w:tr>
    </w:tbl>
    <w:p w:rsidR="00E10EF4" w:rsidRPr="00157FD2" w:rsidRDefault="00E10EF4" w:rsidP="00E10EF4">
      <w:pPr>
        <w:pStyle w:val="Brezrazmikov"/>
        <w:rPr>
          <w:rFonts w:ascii="Arial" w:hAnsi="Arial" w:cs="Arial"/>
        </w:rPr>
      </w:pPr>
    </w:p>
    <w:p w:rsidR="00095335" w:rsidRDefault="00095335">
      <w:pPr>
        <w:rPr>
          <w:rFonts w:ascii="Arial" w:hAnsi="Arial" w:cs="Arial"/>
          <w:b/>
        </w:rPr>
      </w:pPr>
    </w:p>
    <w:p w:rsidR="008D6CE4" w:rsidRDefault="008D6CE4">
      <w:pPr>
        <w:rPr>
          <w:rFonts w:ascii="Arial" w:hAnsi="Arial" w:cs="Arial"/>
          <w:b/>
        </w:rPr>
      </w:pPr>
    </w:p>
    <w:p w:rsidR="008D6CE4" w:rsidRDefault="008D6CE4">
      <w:pPr>
        <w:rPr>
          <w:rFonts w:ascii="Arial" w:hAnsi="Arial" w:cs="Arial"/>
          <w:b/>
        </w:rPr>
      </w:pPr>
    </w:p>
    <w:p w:rsidR="008D6CE4" w:rsidRDefault="008D6CE4">
      <w:pPr>
        <w:rPr>
          <w:rFonts w:ascii="Arial" w:hAnsi="Arial" w:cs="Arial"/>
          <w:b/>
        </w:rPr>
      </w:pPr>
    </w:p>
    <w:p w:rsidR="008D6CE4" w:rsidRDefault="008D6CE4">
      <w:pPr>
        <w:rPr>
          <w:rFonts w:ascii="Arial" w:hAnsi="Arial" w:cs="Arial"/>
          <w:b/>
        </w:rPr>
      </w:pPr>
    </w:p>
    <w:p w:rsidR="008D6CE4" w:rsidRDefault="008D6CE4">
      <w:pPr>
        <w:rPr>
          <w:rFonts w:ascii="Arial" w:hAnsi="Arial" w:cs="Arial"/>
          <w:b/>
        </w:rPr>
      </w:pPr>
    </w:p>
    <w:p w:rsidR="008D6CE4" w:rsidRDefault="008D6CE4">
      <w:pPr>
        <w:rPr>
          <w:rFonts w:ascii="Arial" w:hAnsi="Arial" w:cs="Arial"/>
          <w:b/>
        </w:rPr>
      </w:pPr>
    </w:p>
    <w:p w:rsidR="008D6CE4" w:rsidRDefault="008D6CE4">
      <w:pPr>
        <w:rPr>
          <w:rFonts w:ascii="Arial" w:hAnsi="Arial" w:cs="Arial"/>
          <w:b/>
        </w:rPr>
      </w:pPr>
    </w:p>
    <w:p w:rsidR="008D6CE4" w:rsidRDefault="008D6CE4">
      <w:pPr>
        <w:rPr>
          <w:rFonts w:ascii="Arial" w:hAnsi="Arial" w:cs="Arial"/>
          <w:b/>
        </w:rPr>
      </w:pPr>
    </w:p>
    <w:p w:rsidR="008D6CE4" w:rsidRDefault="008D6CE4">
      <w:pPr>
        <w:rPr>
          <w:rFonts w:ascii="Arial" w:hAnsi="Arial" w:cs="Arial"/>
          <w:b/>
        </w:rPr>
      </w:pPr>
    </w:p>
    <w:p w:rsidR="00600E86" w:rsidRDefault="00600E86">
      <w:pPr>
        <w:rPr>
          <w:rFonts w:ascii="Arial" w:hAnsi="Arial" w:cs="Arial"/>
          <w:b/>
        </w:rPr>
      </w:pPr>
    </w:p>
    <w:p w:rsidR="00600E86" w:rsidRDefault="00600E86">
      <w:pPr>
        <w:rPr>
          <w:rFonts w:ascii="Arial" w:hAnsi="Arial" w:cs="Arial"/>
          <w:b/>
        </w:rPr>
      </w:pPr>
    </w:p>
    <w:p w:rsidR="00600E86" w:rsidRDefault="00600E86">
      <w:pPr>
        <w:rPr>
          <w:rFonts w:ascii="Arial" w:hAnsi="Arial" w:cs="Arial"/>
          <w:b/>
        </w:rPr>
      </w:pPr>
    </w:p>
    <w:p w:rsidR="008D6CE4" w:rsidRDefault="008D6CE4">
      <w:pPr>
        <w:rPr>
          <w:rFonts w:ascii="Arial" w:hAnsi="Arial" w:cs="Arial"/>
          <w:b/>
        </w:rPr>
      </w:pPr>
    </w:p>
    <w:p w:rsidR="008D6CE4" w:rsidRPr="008D6CE4" w:rsidRDefault="008D6CE4">
      <w:pPr>
        <w:rPr>
          <w:rFonts w:ascii="Arial" w:hAnsi="Arial" w:cs="Arial"/>
          <w:b/>
        </w:rPr>
      </w:pPr>
    </w:p>
    <w:tbl>
      <w:tblPr>
        <w:tblW w:w="9524"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661"/>
        <w:gridCol w:w="661"/>
        <w:gridCol w:w="661"/>
        <w:gridCol w:w="661"/>
        <w:gridCol w:w="1273"/>
        <w:gridCol w:w="1473"/>
        <w:gridCol w:w="1372"/>
        <w:gridCol w:w="1373"/>
        <w:gridCol w:w="1484"/>
      </w:tblGrid>
      <w:tr w:rsidR="00E10EF4" w:rsidRPr="001352DC" w:rsidTr="00811C04">
        <w:tc>
          <w:tcPr>
            <w:tcW w:w="9524" w:type="dxa"/>
            <w:gridSpan w:val="9"/>
          </w:tcPr>
          <w:p w:rsidR="00E10EF4" w:rsidRPr="0073336F" w:rsidRDefault="00E10EF4" w:rsidP="00995713">
            <w:pPr>
              <w:pStyle w:val="Brezrazmikov"/>
              <w:rPr>
                <w:rFonts w:ascii="Arial" w:hAnsi="Arial" w:cs="Arial"/>
                <w:b/>
                <w:sz w:val="20"/>
                <w:szCs w:val="20"/>
              </w:rPr>
            </w:pPr>
            <w:r w:rsidRPr="0073336F">
              <w:rPr>
                <w:rFonts w:ascii="Arial" w:hAnsi="Arial" w:cs="Arial"/>
                <w:b/>
                <w:sz w:val="20"/>
                <w:szCs w:val="20"/>
              </w:rPr>
              <w:lastRenderedPageBreak/>
              <w:t>Namen: Zmanjševanje emisij v prometu</w:t>
            </w:r>
          </w:p>
        </w:tc>
      </w:tr>
      <w:tr w:rsidR="00E10EF4" w:rsidRPr="001352DC" w:rsidTr="00F660FB">
        <w:trPr>
          <w:trHeight w:val="59"/>
        </w:trPr>
        <w:tc>
          <w:tcPr>
            <w:tcW w:w="9524" w:type="dxa"/>
            <w:gridSpan w:val="9"/>
            <w:shd w:val="clear" w:color="auto" w:fill="D9D9D9" w:themeFill="background1" w:themeFillShade="D9"/>
          </w:tcPr>
          <w:p w:rsidR="00E10EF4" w:rsidRPr="0073336F" w:rsidRDefault="00E10EF4" w:rsidP="00FD50CA">
            <w:pPr>
              <w:pStyle w:val="Brezrazmikov"/>
              <w:rPr>
                <w:rFonts w:ascii="Arial" w:hAnsi="Arial" w:cs="Arial"/>
                <w:b/>
                <w:sz w:val="20"/>
                <w:szCs w:val="20"/>
              </w:rPr>
            </w:pPr>
            <w:r w:rsidRPr="0073336F">
              <w:rPr>
                <w:rFonts w:ascii="Arial" w:hAnsi="Arial" w:cs="Arial"/>
                <w:b/>
                <w:sz w:val="20"/>
                <w:szCs w:val="20"/>
              </w:rPr>
              <w:t xml:space="preserve">Opis ukrepa: Spodbujanje </w:t>
            </w:r>
            <w:r w:rsidR="00C17212" w:rsidRPr="0073336F">
              <w:rPr>
                <w:rFonts w:ascii="Arial" w:hAnsi="Arial" w:cs="Arial"/>
                <w:b/>
                <w:sz w:val="20"/>
                <w:szCs w:val="20"/>
              </w:rPr>
              <w:t>razvoja</w:t>
            </w:r>
            <w:r w:rsidR="00116AF7" w:rsidRPr="0073336F">
              <w:rPr>
                <w:rFonts w:ascii="Arial" w:hAnsi="Arial" w:cs="Arial"/>
                <w:b/>
                <w:sz w:val="20"/>
                <w:szCs w:val="20"/>
              </w:rPr>
              <w:t xml:space="preserve"> trga</w:t>
            </w:r>
            <w:r w:rsidR="00FD50CA" w:rsidRPr="0073336F">
              <w:rPr>
                <w:rFonts w:ascii="Arial" w:hAnsi="Arial" w:cs="Arial"/>
                <w:b/>
                <w:sz w:val="20"/>
                <w:szCs w:val="20"/>
              </w:rPr>
              <w:t xml:space="preserve"> alternativnih goriv</w:t>
            </w:r>
            <w:r w:rsidR="00C17212" w:rsidRPr="0073336F">
              <w:rPr>
                <w:rFonts w:ascii="Arial" w:hAnsi="Arial" w:cs="Arial"/>
                <w:b/>
                <w:sz w:val="20"/>
                <w:szCs w:val="20"/>
              </w:rPr>
              <w:t xml:space="preserve"> v prometu</w:t>
            </w:r>
          </w:p>
        </w:tc>
      </w:tr>
      <w:tr w:rsidR="00E10EF4" w:rsidRPr="001352DC" w:rsidTr="00811C04">
        <w:tc>
          <w:tcPr>
            <w:tcW w:w="9524" w:type="dxa"/>
            <w:gridSpan w:val="9"/>
          </w:tcPr>
          <w:p w:rsidR="00E10EF4" w:rsidRPr="0073336F" w:rsidRDefault="00E10EF4" w:rsidP="00995713">
            <w:pPr>
              <w:pStyle w:val="Brezrazmikov"/>
              <w:rPr>
                <w:rFonts w:ascii="Arial" w:hAnsi="Arial" w:cs="Arial"/>
                <w:sz w:val="20"/>
                <w:szCs w:val="20"/>
              </w:rPr>
            </w:pPr>
          </w:p>
          <w:p w:rsidR="00E10EF4" w:rsidRPr="0073336F" w:rsidRDefault="00E10EF4" w:rsidP="00995713">
            <w:pPr>
              <w:pStyle w:val="Brezrazmikov"/>
              <w:rPr>
                <w:rFonts w:ascii="Arial" w:hAnsi="Arial" w:cs="Arial"/>
                <w:sz w:val="20"/>
                <w:szCs w:val="20"/>
              </w:rPr>
            </w:pPr>
            <w:r w:rsidRPr="0073336F">
              <w:rPr>
                <w:rFonts w:ascii="Arial" w:hAnsi="Arial" w:cs="Arial"/>
                <w:sz w:val="20"/>
                <w:szCs w:val="20"/>
              </w:rPr>
              <w:t>V okviru tega ukrepa bodo sredstva namenjena za spodbujanje</w:t>
            </w:r>
            <w:r w:rsidR="00C17212" w:rsidRPr="0073336F">
              <w:rPr>
                <w:rFonts w:ascii="Arial" w:hAnsi="Arial" w:cs="Arial"/>
                <w:sz w:val="20"/>
                <w:szCs w:val="20"/>
              </w:rPr>
              <w:t xml:space="preserve"> razvoja</w:t>
            </w:r>
            <w:r w:rsidR="00FD50CA" w:rsidRPr="0073336F">
              <w:rPr>
                <w:rFonts w:ascii="Arial" w:hAnsi="Arial" w:cs="Arial"/>
                <w:sz w:val="20"/>
                <w:szCs w:val="20"/>
              </w:rPr>
              <w:t xml:space="preserve"> </w:t>
            </w:r>
            <w:r w:rsidR="00116AF7" w:rsidRPr="0073336F">
              <w:rPr>
                <w:rFonts w:ascii="Arial" w:hAnsi="Arial" w:cs="Arial"/>
                <w:sz w:val="20"/>
                <w:szCs w:val="20"/>
              </w:rPr>
              <w:t xml:space="preserve">trga </w:t>
            </w:r>
            <w:r w:rsidR="00FD50CA" w:rsidRPr="0073336F">
              <w:rPr>
                <w:rFonts w:ascii="Arial" w:hAnsi="Arial" w:cs="Arial"/>
                <w:sz w:val="20"/>
                <w:szCs w:val="20"/>
              </w:rPr>
              <w:t>alternativnih goriv</w:t>
            </w:r>
            <w:r w:rsidR="00C17212" w:rsidRPr="0073336F">
              <w:rPr>
                <w:rFonts w:ascii="Arial" w:hAnsi="Arial" w:cs="Arial"/>
                <w:sz w:val="20"/>
                <w:szCs w:val="20"/>
              </w:rPr>
              <w:t xml:space="preserve"> v prometu</w:t>
            </w:r>
            <w:r w:rsidRPr="0073336F">
              <w:rPr>
                <w:rFonts w:ascii="Arial" w:hAnsi="Arial" w:cs="Arial"/>
                <w:sz w:val="20"/>
                <w:szCs w:val="20"/>
              </w:rPr>
              <w:t>, zlasti za sofinanciranje:</w:t>
            </w:r>
          </w:p>
          <w:p w:rsidR="00FD50CA" w:rsidRPr="0073336F" w:rsidRDefault="00E10EF4" w:rsidP="00600E86">
            <w:pPr>
              <w:pStyle w:val="Brezrazmikov"/>
              <w:numPr>
                <w:ilvl w:val="0"/>
                <w:numId w:val="52"/>
              </w:numPr>
              <w:rPr>
                <w:rFonts w:ascii="Arial" w:hAnsi="Arial" w:cs="Arial"/>
                <w:sz w:val="20"/>
                <w:szCs w:val="20"/>
              </w:rPr>
            </w:pPr>
            <w:r w:rsidRPr="0073336F">
              <w:rPr>
                <w:rFonts w:ascii="Arial" w:hAnsi="Arial" w:cs="Arial"/>
                <w:sz w:val="20"/>
                <w:szCs w:val="20"/>
              </w:rPr>
              <w:t>vzpostavitve polnil</w:t>
            </w:r>
            <w:r w:rsidR="00FD50CA" w:rsidRPr="0073336F">
              <w:rPr>
                <w:rFonts w:ascii="Arial" w:hAnsi="Arial" w:cs="Arial"/>
                <w:sz w:val="20"/>
                <w:szCs w:val="20"/>
              </w:rPr>
              <w:t>nih postaj za električna vozila</w:t>
            </w:r>
            <w:r w:rsidR="003435B0">
              <w:rPr>
                <w:rFonts w:ascii="Arial" w:hAnsi="Arial" w:cs="Arial"/>
                <w:sz w:val="20"/>
                <w:szCs w:val="20"/>
              </w:rPr>
              <w:t xml:space="preserve"> (</w:t>
            </w:r>
            <w:r w:rsidR="00B119E0">
              <w:rPr>
                <w:rFonts w:ascii="Arial" w:hAnsi="Arial" w:cs="Arial"/>
                <w:sz w:val="20"/>
                <w:szCs w:val="20"/>
              </w:rPr>
              <w:t>v nadaljnjem besedilu:</w:t>
            </w:r>
            <w:r w:rsidR="002A5FB0">
              <w:rPr>
                <w:rFonts w:ascii="Arial" w:hAnsi="Arial" w:cs="Arial"/>
                <w:sz w:val="20"/>
                <w:szCs w:val="20"/>
              </w:rPr>
              <w:t xml:space="preserve"> </w:t>
            </w:r>
            <w:r w:rsidR="003435B0">
              <w:rPr>
                <w:rFonts w:ascii="Arial" w:hAnsi="Arial" w:cs="Arial"/>
                <w:sz w:val="20"/>
                <w:szCs w:val="20"/>
              </w:rPr>
              <w:t>EV)</w:t>
            </w:r>
            <w:r w:rsidR="00FD50CA" w:rsidRPr="0073336F">
              <w:rPr>
                <w:rFonts w:ascii="Arial" w:hAnsi="Arial" w:cs="Arial"/>
                <w:sz w:val="20"/>
                <w:szCs w:val="20"/>
              </w:rPr>
              <w:t>;</w:t>
            </w:r>
          </w:p>
          <w:p w:rsidR="00FD50CA" w:rsidRPr="0073336F" w:rsidRDefault="00FD50CA" w:rsidP="00600E86">
            <w:pPr>
              <w:pStyle w:val="Brezrazmikov"/>
              <w:numPr>
                <w:ilvl w:val="0"/>
                <w:numId w:val="52"/>
              </w:numPr>
              <w:rPr>
                <w:rFonts w:ascii="Arial" w:hAnsi="Arial" w:cs="Arial"/>
                <w:sz w:val="20"/>
                <w:szCs w:val="20"/>
              </w:rPr>
            </w:pPr>
            <w:r w:rsidRPr="0073336F">
              <w:rPr>
                <w:rFonts w:ascii="Arial" w:hAnsi="Arial" w:cs="Arial"/>
                <w:sz w:val="20"/>
                <w:szCs w:val="20"/>
              </w:rPr>
              <w:t>vzpostavitve polnilnih postaj za polnjenje vodika;</w:t>
            </w:r>
          </w:p>
          <w:p w:rsidR="00E10EF4" w:rsidRPr="0073336F" w:rsidRDefault="00FD13D6" w:rsidP="00600E86">
            <w:pPr>
              <w:pStyle w:val="Brezrazmikov"/>
              <w:numPr>
                <w:ilvl w:val="0"/>
                <w:numId w:val="52"/>
              </w:numPr>
              <w:rPr>
                <w:rFonts w:ascii="Arial" w:hAnsi="Arial" w:cs="Arial"/>
                <w:sz w:val="20"/>
                <w:szCs w:val="20"/>
              </w:rPr>
            </w:pPr>
            <w:r w:rsidRPr="0073336F">
              <w:rPr>
                <w:rFonts w:ascii="Arial" w:hAnsi="Arial" w:cs="Arial"/>
                <w:sz w:val="20"/>
                <w:szCs w:val="20"/>
              </w:rPr>
              <w:t>s</w:t>
            </w:r>
            <w:r w:rsidR="008F2B42" w:rsidRPr="0073336F">
              <w:rPr>
                <w:rFonts w:ascii="Arial" w:hAnsi="Arial" w:cs="Arial"/>
                <w:sz w:val="20"/>
                <w:szCs w:val="20"/>
              </w:rPr>
              <w:t xml:space="preserve">podbude za </w:t>
            </w:r>
            <w:r w:rsidR="00FD50CA" w:rsidRPr="0073336F">
              <w:rPr>
                <w:rFonts w:ascii="Arial" w:hAnsi="Arial" w:cs="Arial"/>
                <w:sz w:val="20"/>
                <w:szCs w:val="20"/>
              </w:rPr>
              <w:t xml:space="preserve">nakup </w:t>
            </w:r>
            <w:r w:rsidR="003435B0">
              <w:rPr>
                <w:rFonts w:ascii="Arial" w:hAnsi="Arial" w:cs="Arial"/>
                <w:sz w:val="20"/>
                <w:szCs w:val="20"/>
              </w:rPr>
              <w:t xml:space="preserve">EV, </w:t>
            </w:r>
            <w:r w:rsidR="00FD50CA" w:rsidRPr="0073336F">
              <w:rPr>
                <w:rFonts w:ascii="Arial" w:hAnsi="Arial" w:cs="Arial"/>
                <w:sz w:val="20"/>
                <w:szCs w:val="20"/>
              </w:rPr>
              <w:t>vozil na gorivne celice</w:t>
            </w:r>
            <w:r w:rsidR="003E6469" w:rsidRPr="0073336F">
              <w:rPr>
                <w:rFonts w:ascii="Arial" w:hAnsi="Arial" w:cs="Arial"/>
                <w:sz w:val="20"/>
                <w:szCs w:val="20"/>
              </w:rPr>
              <w:t xml:space="preserve"> in</w:t>
            </w:r>
            <w:r w:rsidR="000C3294" w:rsidRPr="0073336F">
              <w:rPr>
                <w:rFonts w:ascii="Arial" w:hAnsi="Arial" w:cs="Arial"/>
                <w:sz w:val="20"/>
                <w:szCs w:val="20"/>
              </w:rPr>
              <w:t xml:space="preserve"> </w:t>
            </w:r>
            <w:r w:rsidR="00C86A7E" w:rsidRPr="0073336F">
              <w:rPr>
                <w:rFonts w:ascii="Arial" w:hAnsi="Arial" w:cs="Arial"/>
                <w:sz w:val="20"/>
                <w:szCs w:val="20"/>
              </w:rPr>
              <w:t>električnih cestnih turističnih vlakov</w:t>
            </w:r>
            <w:r w:rsidR="00FD50CA" w:rsidRPr="0073336F">
              <w:rPr>
                <w:rFonts w:ascii="Arial" w:hAnsi="Arial" w:cs="Arial"/>
                <w:sz w:val="20"/>
                <w:szCs w:val="20"/>
              </w:rPr>
              <w:t>;</w:t>
            </w:r>
            <w:r w:rsidR="00E10EF4" w:rsidRPr="0073336F">
              <w:rPr>
                <w:rFonts w:ascii="Arial" w:hAnsi="Arial" w:cs="Arial"/>
                <w:sz w:val="20"/>
                <w:szCs w:val="20"/>
              </w:rPr>
              <w:t xml:space="preserve"> </w:t>
            </w:r>
          </w:p>
          <w:p w:rsidR="00E10EF4" w:rsidRPr="0073336F" w:rsidRDefault="00FD50CA" w:rsidP="00600E86">
            <w:pPr>
              <w:pStyle w:val="Brezrazmikov"/>
              <w:numPr>
                <w:ilvl w:val="0"/>
                <w:numId w:val="52"/>
              </w:numPr>
              <w:rPr>
                <w:rFonts w:ascii="Arial" w:hAnsi="Arial" w:cs="Arial"/>
                <w:sz w:val="20"/>
                <w:szCs w:val="20"/>
              </w:rPr>
            </w:pPr>
            <w:r w:rsidRPr="0073336F">
              <w:rPr>
                <w:rFonts w:ascii="Arial" w:hAnsi="Arial" w:cs="Arial"/>
                <w:sz w:val="20"/>
                <w:szCs w:val="20"/>
              </w:rPr>
              <w:t xml:space="preserve">naložbe v drugo sorodno infrastrukturo za </w:t>
            </w:r>
            <w:r w:rsidR="00C17212" w:rsidRPr="0073336F">
              <w:rPr>
                <w:rFonts w:ascii="Arial" w:hAnsi="Arial" w:cs="Arial"/>
                <w:sz w:val="20"/>
                <w:szCs w:val="20"/>
              </w:rPr>
              <w:t>spodbujanje razvoja alternativnih goriv v prometu;</w:t>
            </w:r>
          </w:p>
          <w:p w:rsidR="00E10EF4" w:rsidRPr="0073336F" w:rsidRDefault="00E10EF4" w:rsidP="00600E86">
            <w:pPr>
              <w:pStyle w:val="Brezrazmikov"/>
              <w:numPr>
                <w:ilvl w:val="0"/>
                <w:numId w:val="52"/>
              </w:numPr>
              <w:rPr>
                <w:rFonts w:ascii="Arial" w:hAnsi="Arial" w:cs="Arial"/>
                <w:sz w:val="20"/>
                <w:szCs w:val="20"/>
              </w:rPr>
            </w:pPr>
            <w:r w:rsidRPr="0073336F">
              <w:rPr>
                <w:rFonts w:ascii="Arial" w:hAnsi="Arial" w:cs="Arial"/>
                <w:sz w:val="20"/>
                <w:szCs w:val="20"/>
              </w:rPr>
              <w:t xml:space="preserve">umirjanja </w:t>
            </w:r>
            <w:r w:rsidR="00C17212" w:rsidRPr="0073336F">
              <w:rPr>
                <w:rFonts w:ascii="Arial" w:hAnsi="Arial" w:cs="Arial"/>
                <w:sz w:val="20"/>
                <w:szCs w:val="20"/>
              </w:rPr>
              <w:t xml:space="preserve">in preusmeritve </w:t>
            </w:r>
            <w:r w:rsidRPr="0073336F">
              <w:rPr>
                <w:rFonts w:ascii="Arial" w:hAnsi="Arial" w:cs="Arial"/>
                <w:sz w:val="20"/>
                <w:szCs w:val="20"/>
              </w:rPr>
              <w:t>prometa (parkirišča</w:t>
            </w:r>
            <w:r w:rsidR="00C17212" w:rsidRPr="0073336F">
              <w:rPr>
                <w:rFonts w:ascii="Arial" w:hAnsi="Arial" w:cs="Arial"/>
                <w:sz w:val="20"/>
                <w:szCs w:val="20"/>
              </w:rPr>
              <w:t xml:space="preserve"> P</w:t>
            </w:r>
            <w:r w:rsidR="003E6469" w:rsidRPr="0073336F">
              <w:rPr>
                <w:rFonts w:ascii="Arial" w:hAnsi="Arial" w:cs="Arial"/>
                <w:sz w:val="20"/>
                <w:szCs w:val="20"/>
              </w:rPr>
              <w:t xml:space="preserve"> </w:t>
            </w:r>
            <w:r w:rsidR="00C17212" w:rsidRPr="0073336F">
              <w:rPr>
                <w:rFonts w:ascii="Arial" w:hAnsi="Arial" w:cs="Arial"/>
                <w:sz w:val="20"/>
                <w:szCs w:val="20"/>
              </w:rPr>
              <w:t>&amp;</w:t>
            </w:r>
            <w:r w:rsidR="003E6469" w:rsidRPr="0073336F">
              <w:rPr>
                <w:rFonts w:ascii="Arial" w:hAnsi="Arial" w:cs="Arial"/>
                <w:sz w:val="20"/>
                <w:szCs w:val="20"/>
              </w:rPr>
              <w:t xml:space="preserve"> </w:t>
            </w:r>
            <w:r w:rsidR="00C17212" w:rsidRPr="0073336F">
              <w:rPr>
                <w:rFonts w:ascii="Arial" w:hAnsi="Arial" w:cs="Arial"/>
                <w:sz w:val="20"/>
                <w:szCs w:val="20"/>
              </w:rPr>
              <w:t>R</w:t>
            </w:r>
            <w:r w:rsidRPr="0073336F">
              <w:rPr>
                <w:rFonts w:ascii="Arial" w:hAnsi="Arial" w:cs="Arial"/>
                <w:sz w:val="20"/>
                <w:szCs w:val="20"/>
              </w:rPr>
              <w:t>, prometna signalizacija in drug</w:t>
            </w:r>
            <w:r w:rsidR="003E6469" w:rsidRPr="0073336F">
              <w:rPr>
                <w:rFonts w:ascii="Arial" w:hAnsi="Arial" w:cs="Arial"/>
                <w:sz w:val="20"/>
                <w:szCs w:val="20"/>
              </w:rPr>
              <w:t>i</w:t>
            </w:r>
            <w:r w:rsidRPr="0073336F">
              <w:rPr>
                <w:rFonts w:ascii="Arial" w:hAnsi="Arial" w:cs="Arial"/>
                <w:sz w:val="20"/>
                <w:szCs w:val="20"/>
              </w:rPr>
              <w:t xml:space="preserve"> za to potrebn</w:t>
            </w:r>
            <w:r w:rsidR="003E6469" w:rsidRPr="0073336F">
              <w:rPr>
                <w:rFonts w:ascii="Arial" w:hAnsi="Arial" w:cs="Arial"/>
                <w:sz w:val="20"/>
                <w:szCs w:val="20"/>
              </w:rPr>
              <w:t>i</w:t>
            </w:r>
            <w:r w:rsidRPr="0073336F">
              <w:rPr>
                <w:rFonts w:ascii="Arial" w:hAnsi="Arial" w:cs="Arial"/>
                <w:sz w:val="20"/>
                <w:szCs w:val="20"/>
              </w:rPr>
              <w:t xml:space="preserve"> infrastruktur</w:t>
            </w:r>
            <w:r w:rsidR="003E6469" w:rsidRPr="0073336F">
              <w:rPr>
                <w:rFonts w:ascii="Arial" w:hAnsi="Arial" w:cs="Arial"/>
                <w:sz w:val="20"/>
                <w:szCs w:val="20"/>
              </w:rPr>
              <w:t>a in</w:t>
            </w:r>
            <w:r w:rsidRPr="0073336F">
              <w:rPr>
                <w:rFonts w:ascii="Arial" w:hAnsi="Arial" w:cs="Arial"/>
                <w:sz w:val="20"/>
                <w:szCs w:val="20"/>
              </w:rPr>
              <w:t xml:space="preserve"> oprem</w:t>
            </w:r>
            <w:r w:rsidR="003E6469" w:rsidRPr="0073336F">
              <w:rPr>
                <w:rFonts w:ascii="Arial" w:hAnsi="Arial" w:cs="Arial"/>
                <w:sz w:val="20"/>
                <w:szCs w:val="20"/>
              </w:rPr>
              <w:t>a</w:t>
            </w:r>
            <w:r w:rsidRPr="0073336F">
              <w:rPr>
                <w:rFonts w:ascii="Arial" w:hAnsi="Arial" w:cs="Arial"/>
                <w:sz w:val="20"/>
                <w:szCs w:val="20"/>
              </w:rPr>
              <w:t>).</w:t>
            </w:r>
          </w:p>
          <w:p w:rsidR="00E10EF4" w:rsidRPr="0073336F" w:rsidRDefault="00E10EF4" w:rsidP="00995713">
            <w:pPr>
              <w:pStyle w:val="Brezrazmikov"/>
              <w:rPr>
                <w:rFonts w:ascii="Arial" w:hAnsi="Arial" w:cs="Arial"/>
                <w:sz w:val="20"/>
                <w:szCs w:val="20"/>
              </w:rPr>
            </w:pPr>
          </w:p>
          <w:p w:rsidR="00E10EF4" w:rsidRPr="0073336F" w:rsidRDefault="00E10EF4" w:rsidP="00995713">
            <w:pPr>
              <w:pStyle w:val="Brezrazmikov"/>
              <w:rPr>
                <w:rFonts w:ascii="Arial" w:hAnsi="Arial" w:cs="Arial"/>
                <w:sz w:val="20"/>
                <w:szCs w:val="20"/>
              </w:rPr>
            </w:pPr>
            <w:r w:rsidRPr="0073336F">
              <w:rPr>
                <w:rFonts w:ascii="Arial" w:hAnsi="Arial" w:cs="Arial"/>
                <w:sz w:val="20"/>
                <w:szCs w:val="20"/>
              </w:rPr>
              <w:t>Upravičenci:</w:t>
            </w:r>
          </w:p>
          <w:p w:rsidR="003435B0" w:rsidRPr="0073336F" w:rsidRDefault="00C17212" w:rsidP="00600E86">
            <w:pPr>
              <w:pStyle w:val="Brezrazmikov"/>
              <w:numPr>
                <w:ilvl w:val="0"/>
                <w:numId w:val="62"/>
              </w:numPr>
              <w:jc w:val="both"/>
              <w:rPr>
                <w:rFonts w:ascii="Arial" w:hAnsi="Arial" w:cs="Arial"/>
                <w:sz w:val="20"/>
                <w:szCs w:val="20"/>
              </w:rPr>
            </w:pPr>
            <w:r w:rsidRPr="0073336F">
              <w:rPr>
                <w:rFonts w:ascii="Arial" w:hAnsi="Arial" w:cs="Arial"/>
                <w:sz w:val="20"/>
                <w:szCs w:val="20"/>
              </w:rPr>
              <w:t xml:space="preserve">občine, pri </w:t>
            </w:r>
            <w:r w:rsidR="003E6469" w:rsidRPr="0073336F">
              <w:rPr>
                <w:rFonts w:ascii="Arial" w:hAnsi="Arial" w:cs="Arial"/>
                <w:sz w:val="20"/>
                <w:szCs w:val="20"/>
              </w:rPr>
              <w:t>čemer</w:t>
            </w:r>
            <w:r w:rsidRPr="0073336F">
              <w:rPr>
                <w:rFonts w:ascii="Arial" w:hAnsi="Arial" w:cs="Arial"/>
                <w:sz w:val="20"/>
                <w:szCs w:val="20"/>
              </w:rPr>
              <w:t xml:space="preserve"> so do večjega deleža upravičene občine katerih del </w:t>
            </w:r>
            <w:r w:rsidR="003E6469" w:rsidRPr="0073336F">
              <w:rPr>
                <w:rFonts w:ascii="Arial" w:hAnsi="Arial" w:cs="Arial"/>
                <w:sz w:val="20"/>
                <w:szCs w:val="20"/>
              </w:rPr>
              <w:t>je</w:t>
            </w:r>
            <w:r w:rsidRPr="0073336F">
              <w:rPr>
                <w:rFonts w:ascii="Arial" w:hAnsi="Arial" w:cs="Arial"/>
                <w:sz w:val="20"/>
                <w:szCs w:val="20"/>
              </w:rPr>
              <w:t xml:space="preserve"> na obm</w:t>
            </w:r>
            <w:r w:rsidR="003435B0">
              <w:rPr>
                <w:rFonts w:ascii="Arial" w:hAnsi="Arial" w:cs="Arial"/>
                <w:sz w:val="20"/>
                <w:szCs w:val="20"/>
              </w:rPr>
              <w:t>očju Natura 2000;</w:t>
            </w:r>
          </w:p>
          <w:p w:rsidR="003435B0" w:rsidRDefault="007133BF" w:rsidP="00600E86">
            <w:pPr>
              <w:pStyle w:val="Brezrazmikov"/>
              <w:numPr>
                <w:ilvl w:val="0"/>
                <w:numId w:val="62"/>
              </w:numPr>
              <w:jc w:val="both"/>
              <w:rPr>
                <w:rFonts w:ascii="Arial" w:hAnsi="Arial" w:cs="Arial"/>
                <w:sz w:val="20"/>
                <w:szCs w:val="20"/>
              </w:rPr>
            </w:pPr>
            <w:r w:rsidRPr="0073336F">
              <w:rPr>
                <w:rFonts w:ascii="Arial" w:hAnsi="Arial" w:cs="Arial"/>
                <w:sz w:val="20"/>
                <w:szCs w:val="20"/>
              </w:rPr>
              <w:t>javni sektor</w:t>
            </w:r>
            <w:r w:rsidR="00116AF7" w:rsidRPr="0073336F">
              <w:rPr>
                <w:rFonts w:ascii="Arial" w:hAnsi="Arial" w:cs="Arial"/>
                <w:sz w:val="20"/>
                <w:szCs w:val="20"/>
              </w:rPr>
              <w:t xml:space="preserve"> (organi državne uprave in širše)</w:t>
            </w:r>
            <w:r w:rsidRPr="0073336F">
              <w:rPr>
                <w:rFonts w:ascii="Arial" w:hAnsi="Arial" w:cs="Arial"/>
                <w:sz w:val="20"/>
                <w:szCs w:val="20"/>
              </w:rPr>
              <w:t>,</w:t>
            </w:r>
            <w:r w:rsidR="002A7FB7" w:rsidRPr="0073336F">
              <w:rPr>
                <w:rFonts w:ascii="Arial" w:hAnsi="Arial" w:cs="Arial"/>
                <w:sz w:val="20"/>
                <w:szCs w:val="20"/>
              </w:rPr>
              <w:t xml:space="preserve"> javna podjetja za distribucijo električne energije,</w:t>
            </w:r>
            <w:r w:rsidR="004F39B7">
              <w:rPr>
                <w:rFonts w:ascii="Arial" w:hAnsi="Arial" w:cs="Arial"/>
                <w:sz w:val="20"/>
                <w:szCs w:val="20"/>
              </w:rPr>
              <w:t xml:space="preserve"> </w:t>
            </w:r>
            <w:r w:rsidRPr="0073336F">
              <w:rPr>
                <w:rFonts w:ascii="Arial" w:hAnsi="Arial" w:cs="Arial"/>
                <w:sz w:val="20"/>
                <w:szCs w:val="20"/>
              </w:rPr>
              <w:t>izvajalci</w:t>
            </w:r>
            <w:r w:rsidR="00600E86">
              <w:rPr>
                <w:rFonts w:ascii="Arial" w:hAnsi="Arial" w:cs="Arial"/>
                <w:sz w:val="20"/>
                <w:szCs w:val="20"/>
              </w:rPr>
              <w:t xml:space="preserve"> </w:t>
            </w:r>
            <w:r w:rsidRPr="0073336F">
              <w:rPr>
                <w:rFonts w:ascii="Arial" w:hAnsi="Arial" w:cs="Arial"/>
                <w:sz w:val="20"/>
                <w:szCs w:val="20"/>
              </w:rPr>
              <w:t>javne službe ohranjanja narave</w:t>
            </w:r>
            <w:r w:rsidR="002A5FB0">
              <w:rPr>
                <w:rFonts w:ascii="Arial" w:hAnsi="Arial" w:cs="Arial"/>
                <w:sz w:val="20"/>
                <w:szCs w:val="20"/>
              </w:rPr>
              <w:t>;</w:t>
            </w:r>
          </w:p>
          <w:p w:rsidR="00C17212" w:rsidRPr="00600E86" w:rsidRDefault="00600E86" w:rsidP="00600E86">
            <w:pPr>
              <w:pStyle w:val="Brezrazmikov"/>
              <w:numPr>
                <w:ilvl w:val="0"/>
                <w:numId w:val="62"/>
              </w:numPr>
              <w:jc w:val="both"/>
              <w:rPr>
                <w:rFonts w:ascii="Arial" w:hAnsi="Arial" w:cs="Arial"/>
                <w:sz w:val="20"/>
                <w:szCs w:val="20"/>
              </w:rPr>
            </w:pPr>
            <w:r w:rsidRPr="00600E86">
              <w:rPr>
                <w:rFonts w:ascii="Arial" w:hAnsi="Arial" w:cs="Arial"/>
                <w:sz w:val="20"/>
                <w:szCs w:val="20"/>
              </w:rPr>
              <w:t>občani</w:t>
            </w:r>
            <w:r>
              <w:rPr>
                <w:rFonts w:ascii="Arial" w:hAnsi="Arial" w:cs="Arial"/>
                <w:sz w:val="20"/>
                <w:szCs w:val="20"/>
              </w:rPr>
              <w:t>,</w:t>
            </w:r>
            <w:r w:rsidR="00AF083B">
              <w:rPr>
                <w:rFonts w:ascii="Arial" w:hAnsi="Arial" w:cs="Arial"/>
                <w:sz w:val="20"/>
                <w:szCs w:val="20"/>
              </w:rPr>
              <w:t xml:space="preserve"> </w:t>
            </w:r>
            <w:r w:rsidR="00943270" w:rsidRPr="00600E86">
              <w:rPr>
                <w:rFonts w:ascii="Arial" w:hAnsi="Arial" w:cs="Arial"/>
                <w:sz w:val="20"/>
                <w:szCs w:val="20"/>
              </w:rPr>
              <w:t>podjetja v okviru javno zasebnega partnerstva</w:t>
            </w:r>
            <w:r w:rsidR="00C17212" w:rsidRPr="00600E86">
              <w:rPr>
                <w:rFonts w:ascii="Arial" w:hAnsi="Arial" w:cs="Arial"/>
                <w:sz w:val="20"/>
                <w:szCs w:val="20"/>
              </w:rPr>
              <w:t>.</w:t>
            </w:r>
          </w:p>
          <w:p w:rsidR="00E10EF4" w:rsidRPr="0073336F" w:rsidRDefault="00E10EF4" w:rsidP="00C17212">
            <w:pPr>
              <w:pStyle w:val="Brezrazmikov"/>
              <w:ind w:left="709" w:hanging="709"/>
              <w:rPr>
                <w:rFonts w:ascii="Arial" w:hAnsi="Arial" w:cs="Arial"/>
                <w:sz w:val="20"/>
                <w:szCs w:val="20"/>
              </w:rPr>
            </w:pPr>
          </w:p>
        </w:tc>
      </w:tr>
      <w:tr w:rsidR="00B07FFA" w:rsidRPr="001352DC" w:rsidTr="00811C04">
        <w:tc>
          <w:tcPr>
            <w:tcW w:w="3497" w:type="dxa"/>
            <w:gridSpan w:val="4"/>
            <w:shd w:val="clear" w:color="auto" w:fill="D9D9D9" w:themeFill="background1" w:themeFillShade="D9"/>
          </w:tcPr>
          <w:p w:rsidR="00E10EF4" w:rsidRPr="0073336F" w:rsidRDefault="00B07FFA" w:rsidP="008F3740">
            <w:pPr>
              <w:pStyle w:val="Brezrazmikov"/>
              <w:rPr>
                <w:rFonts w:ascii="Arial" w:hAnsi="Arial" w:cs="Arial"/>
                <w:b/>
                <w:sz w:val="20"/>
                <w:szCs w:val="20"/>
              </w:rPr>
            </w:pPr>
            <w:r>
              <w:rPr>
                <w:rFonts w:ascii="Arial" w:hAnsi="Arial" w:cs="Arial"/>
                <w:b/>
                <w:sz w:val="20"/>
                <w:szCs w:val="20"/>
              </w:rPr>
              <w:t xml:space="preserve">predvidena </w:t>
            </w:r>
            <w:r w:rsidR="00E10EF4" w:rsidRPr="0073336F">
              <w:rPr>
                <w:rFonts w:ascii="Arial" w:hAnsi="Arial" w:cs="Arial"/>
                <w:b/>
                <w:sz w:val="20"/>
                <w:szCs w:val="20"/>
              </w:rPr>
              <w:t>finančna sredstva</w:t>
            </w:r>
            <w:r>
              <w:rPr>
                <w:rFonts w:ascii="Arial" w:hAnsi="Arial" w:cs="Arial"/>
                <w:b/>
                <w:sz w:val="20"/>
                <w:szCs w:val="20"/>
              </w:rPr>
              <w:t xml:space="preserve"> 2020 - 202</w:t>
            </w:r>
            <w:r w:rsidR="008F3740">
              <w:rPr>
                <w:rFonts w:ascii="Arial" w:hAnsi="Arial" w:cs="Arial"/>
                <w:b/>
                <w:sz w:val="20"/>
                <w:szCs w:val="20"/>
              </w:rPr>
              <w:t>3</w:t>
            </w:r>
          </w:p>
        </w:tc>
        <w:tc>
          <w:tcPr>
            <w:tcW w:w="1103" w:type="dxa"/>
            <w:shd w:val="clear" w:color="auto" w:fill="D9D9D9" w:themeFill="background1" w:themeFillShade="D9"/>
          </w:tcPr>
          <w:p w:rsidR="00E10EF4" w:rsidRPr="001352DC" w:rsidRDefault="00E10EF4" w:rsidP="00995713">
            <w:pPr>
              <w:pStyle w:val="Brezrazmikov"/>
              <w:rPr>
                <w:rFonts w:ascii="Arial" w:hAnsi="Arial" w:cs="Arial"/>
                <w:sz w:val="20"/>
                <w:szCs w:val="20"/>
              </w:rPr>
            </w:pPr>
            <w:r w:rsidRPr="001352DC">
              <w:rPr>
                <w:rFonts w:ascii="Arial" w:hAnsi="Arial" w:cs="Arial"/>
                <w:sz w:val="20"/>
                <w:szCs w:val="20"/>
              </w:rPr>
              <w:t>pristojnost za izvajanje</w:t>
            </w:r>
          </w:p>
        </w:tc>
        <w:tc>
          <w:tcPr>
            <w:tcW w:w="1271" w:type="dxa"/>
            <w:shd w:val="clear" w:color="auto" w:fill="D9D9D9" w:themeFill="background1" w:themeFillShade="D9"/>
          </w:tcPr>
          <w:p w:rsidR="00E10EF4" w:rsidRPr="001352DC" w:rsidRDefault="00E10EF4" w:rsidP="00B07FFA">
            <w:pPr>
              <w:pStyle w:val="Brezrazmikov"/>
              <w:rPr>
                <w:rFonts w:ascii="Arial" w:hAnsi="Arial" w:cs="Arial"/>
                <w:sz w:val="20"/>
                <w:szCs w:val="20"/>
              </w:rPr>
            </w:pPr>
            <w:r w:rsidRPr="001352DC">
              <w:rPr>
                <w:rFonts w:ascii="Arial" w:hAnsi="Arial" w:cs="Arial"/>
                <w:sz w:val="20"/>
                <w:szCs w:val="20"/>
              </w:rPr>
              <w:t xml:space="preserve">kazalnik </w:t>
            </w:r>
          </w:p>
        </w:tc>
        <w:tc>
          <w:tcPr>
            <w:tcW w:w="1186" w:type="dxa"/>
            <w:shd w:val="clear" w:color="auto" w:fill="D9D9D9" w:themeFill="background1" w:themeFillShade="D9"/>
          </w:tcPr>
          <w:p w:rsidR="00E10EF4" w:rsidRPr="001352DC" w:rsidRDefault="00E10EF4" w:rsidP="00995713">
            <w:pPr>
              <w:pStyle w:val="Brezrazmikov"/>
              <w:rPr>
                <w:rFonts w:ascii="Arial" w:hAnsi="Arial" w:cs="Arial"/>
                <w:sz w:val="20"/>
                <w:szCs w:val="20"/>
              </w:rPr>
            </w:pPr>
            <w:r w:rsidRPr="001352DC">
              <w:rPr>
                <w:rFonts w:ascii="Arial" w:hAnsi="Arial" w:cs="Arial"/>
                <w:sz w:val="20"/>
                <w:szCs w:val="20"/>
              </w:rPr>
              <w:t>ocena učinka</w:t>
            </w:r>
          </w:p>
        </w:tc>
        <w:tc>
          <w:tcPr>
            <w:tcW w:w="1187" w:type="dxa"/>
            <w:shd w:val="clear" w:color="auto" w:fill="D9D9D9" w:themeFill="background1" w:themeFillShade="D9"/>
          </w:tcPr>
          <w:p w:rsidR="00E10EF4" w:rsidRPr="001352DC" w:rsidRDefault="00E10EF4" w:rsidP="00995713">
            <w:pPr>
              <w:pStyle w:val="Brezrazmikov"/>
              <w:rPr>
                <w:rFonts w:ascii="Arial" w:hAnsi="Arial" w:cs="Arial"/>
                <w:sz w:val="20"/>
                <w:szCs w:val="20"/>
              </w:rPr>
            </w:pPr>
            <w:r w:rsidRPr="001352DC">
              <w:rPr>
                <w:rFonts w:ascii="Arial" w:hAnsi="Arial" w:cs="Arial"/>
                <w:sz w:val="20"/>
                <w:szCs w:val="20"/>
              </w:rPr>
              <w:t>odgovorna oseba</w:t>
            </w:r>
          </w:p>
        </w:tc>
        <w:tc>
          <w:tcPr>
            <w:tcW w:w="1280" w:type="dxa"/>
            <w:shd w:val="clear" w:color="auto" w:fill="D9D9D9" w:themeFill="background1" w:themeFillShade="D9"/>
          </w:tcPr>
          <w:p w:rsidR="00E10EF4" w:rsidRPr="001352DC" w:rsidRDefault="00E10EF4" w:rsidP="00995713">
            <w:pPr>
              <w:pStyle w:val="Brezrazmikov"/>
              <w:rPr>
                <w:rFonts w:ascii="Arial" w:hAnsi="Arial" w:cs="Arial"/>
                <w:sz w:val="20"/>
                <w:szCs w:val="20"/>
              </w:rPr>
            </w:pPr>
            <w:r w:rsidRPr="001352DC">
              <w:rPr>
                <w:rFonts w:ascii="Arial" w:hAnsi="Arial" w:cs="Arial"/>
                <w:sz w:val="20"/>
                <w:szCs w:val="20"/>
              </w:rPr>
              <w:t>opombe</w:t>
            </w:r>
          </w:p>
        </w:tc>
      </w:tr>
      <w:tr w:rsidR="00B07FFA" w:rsidRPr="001352DC" w:rsidTr="00B07FFA">
        <w:trPr>
          <w:trHeight w:val="670"/>
        </w:trPr>
        <w:tc>
          <w:tcPr>
            <w:tcW w:w="588" w:type="dxa"/>
          </w:tcPr>
          <w:p w:rsidR="00B07FFA" w:rsidRPr="00811C04" w:rsidRDefault="00B07FFA" w:rsidP="00995713">
            <w:pPr>
              <w:pStyle w:val="Brezrazmikov"/>
              <w:rPr>
                <w:rFonts w:ascii="Arial" w:hAnsi="Arial" w:cs="Arial"/>
                <w:sz w:val="20"/>
                <w:szCs w:val="20"/>
              </w:rPr>
            </w:pPr>
            <w:r w:rsidRPr="00811C04">
              <w:rPr>
                <w:rFonts w:ascii="Arial" w:hAnsi="Arial" w:cs="Arial"/>
                <w:sz w:val="20"/>
                <w:szCs w:val="20"/>
              </w:rPr>
              <w:t>2020</w:t>
            </w:r>
          </w:p>
        </w:tc>
        <w:tc>
          <w:tcPr>
            <w:tcW w:w="1149" w:type="dxa"/>
          </w:tcPr>
          <w:p w:rsidR="00B07FFA" w:rsidRPr="00811C04" w:rsidRDefault="00B07FFA" w:rsidP="00995713">
            <w:pPr>
              <w:pStyle w:val="Brezrazmikov"/>
              <w:rPr>
                <w:rFonts w:ascii="Arial" w:hAnsi="Arial" w:cs="Arial"/>
                <w:sz w:val="20"/>
                <w:szCs w:val="20"/>
              </w:rPr>
            </w:pPr>
            <w:r w:rsidRPr="00811C04">
              <w:rPr>
                <w:rFonts w:ascii="Arial" w:hAnsi="Arial" w:cs="Arial"/>
                <w:sz w:val="20"/>
                <w:szCs w:val="20"/>
              </w:rPr>
              <w:t>2021</w:t>
            </w:r>
          </w:p>
        </w:tc>
        <w:tc>
          <w:tcPr>
            <w:tcW w:w="935" w:type="dxa"/>
          </w:tcPr>
          <w:p w:rsidR="00B07FFA" w:rsidRPr="00811C04" w:rsidRDefault="00B07FFA" w:rsidP="00995713">
            <w:pPr>
              <w:pStyle w:val="Brezrazmikov"/>
              <w:rPr>
                <w:rFonts w:ascii="Arial" w:hAnsi="Arial" w:cs="Arial"/>
                <w:sz w:val="20"/>
                <w:szCs w:val="20"/>
              </w:rPr>
            </w:pPr>
            <w:r w:rsidRPr="00811C04">
              <w:rPr>
                <w:rFonts w:ascii="Arial" w:hAnsi="Arial" w:cs="Arial"/>
                <w:sz w:val="20"/>
                <w:szCs w:val="20"/>
              </w:rPr>
              <w:t>2022</w:t>
            </w:r>
          </w:p>
        </w:tc>
        <w:tc>
          <w:tcPr>
            <w:tcW w:w="825" w:type="dxa"/>
          </w:tcPr>
          <w:p w:rsidR="00B07FFA" w:rsidRPr="00811C04" w:rsidRDefault="00B07FFA" w:rsidP="00995713">
            <w:pPr>
              <w:pStyle w:val="Brezrazmikov"/>
              <w:rPr>
                <w:rFonts w:ascii="Arial" w:hAnsi="Arial" w:cs="Arial"/>
                <w:sz w:val="20"/>
                <w:szCs w:val="20"/>
              </w:rPr>
            </w:pPr>
            <w:r w:rsidRPr="00811C04">
              <w:rPr>
                <w:rFonts w:ascii="Arial" w:hAnsi="Arial" w:cs="Arial"/>
                <w:sz w:val="20"/>
                <w:szCs w:val="20"/>
              </w:rPr>
              <w:t>2023</w:t>
            </w:r>
          </w:p>
        </w:tc>
        <w:tc>
          <w:tcPr>
            <w:tcW w:w="1103" w:type="dxa"/>
            <w:vMerge w:val="restart"/>
          </w:tcPr>
          <w:p w:rsidR="00B07FFA" w:rsidRPr="001352DC" w:rsidRDefault="00B07FFA" w:rsidP="00C17212">
            <w:pPr>
              <w:pStyle w:val="Brezrazmikov"/>
              <w:rPr>
                <w:rFonts w:ascii="Arial" w:hAnsi="Arial" w:cs="Arial"/>
                <w:sz w:val="20"/>
                <w:szCs w:val="20"/>
              </w:rPr>
            </w:pPr>
            <w:r>
              <w:rPr>
                <w:rFonts w:ascii="Arial" w:hAnsi="Arial" w:cs="Arial"/>
                <w:sz w:val="20"/>
                <w:szCs w:val="20"/>
              </w:rPr>
              <w:t xml:space="preserve">MOP, </w:t>
            </w:r>
            <w:proofErr w:type="spellStart"/>
            <w:r>
              <w:rPr>
                <w:rFonts w:ascii="Arial" w:hAnsi="Arial" w:cs="Arial"/>
                <w:sz w:val="20"/>
                <w:szCs w:val="20"/>
              </w:rPr>
              <w:t>MzI</w:t>
            </w:r>
            <w:proofErr w:type="spellEnd"/>
            <w:r>
              <w:rPr>
                <w:rFonts w:ascii="Arial" w:hAnsi="Arial" w:cs="Arial"/>
                <w:sz w:val="20"/>
                <w:szCs w:val="20"/>
              </w:rPr>
              <w:t xml:space="preserve">, MJU, MORS, </w:t>
            </w:r>
            <w:proofErr w:type="spellStart"/>
            <w:r>
              <w:rPr>
                <w:rFonts w:ascii="Arial" w:hAnsi="Arial" w:cs="Arial"/>
                <w:sz w:val="20"/>
                <w:szCs w:val="20"/>
              </w:rPr>
              <w:t>Eko</w:t>
            </w:r>
            <w:proofErr w:type="spellEnd"/>
            <w:r>
              <w:rPr>
                <w:rFonts w:ascii="Arial" w:hAnsi="Arial" w:cs="Arial"/>
                <w:sz w:val="20"/>
                <w:szCs w:val="20"/>
              </w:rPr>
              <w:t xml:space="preserve"> sklad</w:t>
            </w:r>
          </w:p>
        </w:tc>
        <w:tc>
          <w:tcPr>
            <w:tcW w:w="1271" w:type="dxa"/>
            <w:vMerge w:val="restart"/>
          </w:tcPr>
          <w:p w:rsidR="00B07FFA" w:rsidRPr="001352DC" w:rsidRDefault="00B07FFA" w:rsidP="00C17212">
            <w:pPr>
              <w:pStyle w:val="Brezrazmikov"/>
              <w:rPr>
                <w:rFonts w:ascii="Arial" w:hAnsi="Arial" w:cs="Arial"/>
                <w:sz w:val="20"/>
                <w:szCs w:val="20"/>
              </w:rPr>
            </w:pPr>
            <w:r>
              <w:rPr>
                <w:rFonts w:ascii="Arial" w:hAnsi="Arial" w:cs="Arial"/>
                <w:sz w:val="20"/>
                <w:szCs w:val="20"/>
              </w:rPr>
              <w:t xml:space="preserve">število novih vozil na alternativna goriva, število vzpostavljenih polnilnih postaj </w:t>
            </w:r>
          </w:p>
        </w:tc>
        <w:tc>
          <w:tcPr>
            <w:tcW w:w="1186" w:type="dxa"/>
            <w:vMerge w:val="restart"/>
          </w:tcPr>
          <w:p w:rsidR="00B07FFA" w:rsidRPr="001352DC" w:rsidRDefault="00B07FFA" w:rsidP="00995713">
            <w:pPr>
              <w:pStyle w:val="Brezrazmikov"/>
              <w:rPr>
                <w:rFonts w:ascii="Arial" w:hAnsi="Arial" w:cs="Arial"/>
                <w:sz w:val="20"/>
                <w:szCs w:val="20"/>
              </w:rPr>
            </w:pPr>
            <w:r>
              <w:rPr>
                <w:rFonts w:ascii="Arial" w:hAnsi="Arial" w:cs="Arial"/>
                <w:sz w:val="20"/>
                <w:szCs w:val="20"/>
              </w:rPr>
              <w:t>zmanjšanje emisij toplogrednih plinov</w:t>
            </w:r>
          </w:p>
        </w:tc>
        <w:tc>
          <w:tcPr>
            <w:tcW w:w="1187" w:type="dxa"/>
            <w:vMerge w:val="restart"/>
          </w:tcPr>
          <w:p w:rsidR="00B07FFA" w:rsidRPr="001352DC" w:rsidRDefault="00B07FFA" w:rsidP="00C17212">
            <w:pPr>
              <w:pStyle w:val="Brezrazmikov"/>
              <w:rPr>
                <w:rFonts w:ascii="Arial" w:hAnsi="Arial" w:cs="Arial"/>
                <w:sz w:val="20"/>
                <w:szCs w:val="20"/>
              </w:rPr>
            </w:pPr>
            <w:r>
              <w:rPr>
                <w:rFonts w:ascii="Arial" w:hAnsi="Arial" w:cs="Arial"/>
                <w:sz w:val="20"/>
                <w:szCs w:val="20"/>
              </w:rPr>
              <w:t xml:space="preserve">direktor </w:t>
            </w:r>
            <w:proofErr w:type="spellStart"/>
            <w:r>
              <w:rPr>
                <w:rFonts w:ascii="Arial" w:hAnsi="Arial" w:cs="Arial"/>
                <w:sz w:val="20"/>
                <w:szCs w:val="20"/>
              </w:rPr>
              <w:t>Eko</w:t>
            </w:r>
            <w:proofErr w:type="spellEnd"/>
            <w:r>
              <w:rPr>
                <w:rFonts w:ascii="Arial" w:hAnsi="Arial" w:cs="Arial"/>
                <w:sz w:val="20"/>
                <w:szCs w:val="20"/>
              </w:rPr>
              <w:t xml:space="preserve"> sklada, ministri ter vodje in druge odgovorne osebe</w:t>
            </w:r>
          </w:p>
        </w:tc>
        <w:tc>
          <w:tcPr>
            <w:tcW w:w="1280" w:type="dxa"/>
            <w:vMerge w:val="restart"/>
          </w:tcPr>
          <w:p w:rsidR="00B07FFA" w:rsidRPr="001352DC" w:rsidRDefault="00B07FFA" w:rsidP="00995713">
            <w:pPr>
              <w:pStyle w:val="Brezrazmikov"/>
              <w:rPr>
                <w:rFonts w:ascii="Arial" w:hAnsi="Arial" w:cs="Arial"/>
                <w:sz w:val="20"/>
                <w:szCs w:val="20"/>
              </w:rPr>
            </w:pPr>
            <w:r>
              <w:rPr>
                <w:rFonts w:ascii="Arial" w:hAnsi="Arial" w:cs="Arial"/>
                <w:sz w:val="20"/>
                <w:szCs w:val="20"/>
              </w:rPr>
              <w:t>razširitev razpisov, pozivov in neposredne pogodbe</w:t>
            </w:r>
          </w:p>
        </w:tc>
      </w:tr>
      <w:tr w:rsidR="00B07FFA" w:rsidRPr="001352DC" w:rsidTr="00B07FFA">
        <w:trPr>
          <w:trHeight w:val="670"/>
        </w:trPr>
        <w:tc>
          <w:tcPr>
            <w:tcW w:w="588" w:type="dxa"/>
          </w:tcPr>
          <w:p w:rsidR="00B07FFA" w:rsidRPr="00811C04" w:rsidRDefault="00B07FFA" w:rsidP="00EC535F">
            <w:pPr>
              <w:pStyle w:val="Brezrazmikov"/>
              <w:rPr>
                <w:rFonts w:ascii="Arial" w:hAnsi="Arial" w:cs="Arial"/>
                <w:sz w:val="20"/>
                <w:szCs w:val="20"/>
              </w:rPr>
            </w:pPr>
            <w:r w:rsidRPr="00811C04">
              <w:rPr>
                <w:rFonts w:ascii="Arial" w:hAnsi="Arial" w:cs="Arial"/>
                <w:sz w:val="20"/>
                <w:szCs w:val="20"/>
              </w:rPr>
              <w:t xml:space="preserve">do </w:t>
            </w:r>
            <w:r w:rsidR="00EC535F" w:rsidRPr="00811C04">
              <w:rPr>
                <w:rFonts w:ascii="Arial" w:hAnsi="Arial" w:cs="Arial"/>
                <w:sz w:val="20"/>
                <w:szCs w:val="20"/>
              </w:rPr>
              <w:t>4</w:t>
            </w:r>
            <w:r w:rsidR="00225FBA">
              <w:rPr>
                <w:rFonts w:ascii="Arial" w:hAnsi="Arial" w:cs="Arial"/>
                <w:sz w:val="20"/>
                <w:szCs w:val="20"/>
              </w:rPr>
              <w:t>,3</w:t>
            </w:r>
            <w:r w:rsidRPr="00811C04">
              <w:rPr>
                <w:rFonts w:ascii="Arial" w:hAnsi="Arial" w:cs="Arial"/>
                <w:sz w:val="20"/>
                <w:szCs w:val="20"/>
              </w:rPr>
              <w:t xml:space="preserve"> mio EUR</w:t>
            </w:r>
          </w:p>
        </w:tc>
        <w:tc>
          <w:tcPr>
            <w:tcW w:w="1149" w:type="dxa"/>
          </w:tcPr>
          <w:p w:rsidR="00B07FFA" w:rsidRPr="00811C04" w:rsidRDefault="00EC535F" w:rsidP="00995713">
            <w:pPr>
              <w:pStyle w:val="Brezrazmikov"/>
              <w:rPr>
                <w:rFonts w:ascii="Arial" w:hAnsi="Arial" w:cs="Arial"/>
                <w:sz w:val="20"/>
                <w:szCs w:val="20"/>
              </w:rPr>
            </w:pPr>
            <w:r w:rsidRPr="00811C04">
              <w:rPr>
                <w:rFonts w:ascii="Arial" w:hAnsi="Arial" w:cs="Arial"/>
                <w:sz w:val="20"/>
                <w:szCs w:val="20"/>
              </w:rPr>
              <w:t>do 3,5</w:t>
            </w:r>
            <w:r w:rsidR="00803FC2">
              <w:rPr>
                <w:rFonts w:ascii="Arial" w:hAnsi="Arial" w:cs="Arial"/>
                <w:sz w:val="20"/>
                <w:szCs w:val="20"/>
              </w:rPr>
              <w:t xml:space="preserve"> </w:t>
            </w:r>
            <w:r w:rsidR="00B07FFA" w:rsidRPr="00811C04">
              <w:rPr>
                <w:rFonts w:ascii="Arial" w:hAnsi="Arial" w:cs="Arial"/>
                <w:sz w:val="20"/>
                <w:szCs w:val="20"/>
              </w:rPr>
              <w:t>mio EUR</w:t>
            </w:r>
          </w:p>
        </w:tc>
        <w:tc>
          <w:tcPr>
            <w:tcW w:w="935" w:type="dxa"/>
          </w:tcPr>
          <w:p w:rsidR="00B07FFA" w:rsidRPr="00811C04" w:rsidRDefault="00B07FFA" w:rsidP="00995713">
            <w:pPr>
              <w:pStyle w:val="Brezrazmikov"/>
              <w:rPr>
                <w:rFonts w:ascii="Arial" w:hAnsi="Arial" w:cs="Arial"/>
                <w:sz w:val="20"/>
                <w:szCs w:val="20"/>
              </w:rPr>
            </w:pPr>
            <w:r w:rsidRPr="00811C04">
              <w:rPr>
                <w:rFonts w:ascii="Arial" w:hAnsi="Arial" w:cs="Arial"/>
                <w:sz w:val="20"/>
                <w:szCs w:val="20"/>
              </w:rPr>
              <w:t>do 3</w:t>
            </w:r>
            <w:r w:rsidR="00EC535F" w:rsidRPr="00811C04">
              <w:rPr>
                <w:rFonts w:ascii="Arial" w:hAnsi="Arial" w:cs="Arial"/>
                <w:sz w:val="20"/>
                <w:szCs w:val="20"/>
              </w:rPr>
              <w:t>,5</w:t>
            </w:r>
            <w:r w:rsidRPr="00811C04">
              <w:rPr>
                <w:rFonts w:ascii="Arial" w:hAnsi="Arial" w:cs="Arial"/>
                <w:sz w:val="20"/>
                <w:szCs w:val="20"/>
              </w:rPr>
              <w:t xml:space="preserve"> mio EUR</w:t>
            </w:r>
          </w:p>
        </w:tc>
        <w:tc>
          <w:tcPr>
            <w:tcW w:w="825" w:type="dxa"/>
          </w:tcPr>
          <w:p w:rsidR="00B07FFA" w:rsidRPr="00811C04" w:rsidRDefault="00B07FFA" w:rsidP="00995713">
            <w:pPr>
              <w:pStyle w:val="Brezrazmikov"/>
              <w:rPr>
                <w:rFonts w:ascii="Arial" w:hAnsi="Arial" w:cs="Arial"/>
                <w:sz w:val="20"/>
                <w:szCs w:val="20"/>
              </w:rPr>
            </w:pPr>
            <w:r w:rsidRPr="00811C04">
              <w:rPr>
                <w:rFonts w:ascii="Arial" w:hAnsi="Arial" w:cs="Arial"/>
                <w:sz w:val="20"/>
                <w:szCs w:val="20"/>
              </w:rPr>
              <w:t>do 3</w:t>
            </w:r>
            <w:r w:rsidR="00EC535F" w:rsidRPr="00811C04">
              <w:rPr>
                <w:rFonts w:ascii="Arial" w:hAnsi="Arial" w:cs="Arial"/>
                <w:sz w:val="20"/>
                <w:szCs w:val="20"/>
              </w:rPr>
              <w:t>,5</w:t>
            </w:r>
            <w:r w:rsidRPr="00811C04">
              <w:rPr>
                <w:rFonts w:ascii="Arial" w:hAnsi="Arial" w:cs="Arial"/>
                <w:sz w:val="20"/>
                <w:szCs w:val="20"/>
              </w:rPr>
              <w:t xml:space="preserve"> mio EUR</w:t>
            </w:r>
          </w:p>
        </w:tc>
        <w:tc>
          <w:tcPr>
            <w:tcW w:w="1103" w:type="dxa"/>
            <w:vMerge/>
          </w:tcPr>
          <w:p w:rsidR="00B07FFA" w:rsidRDefault="00B07FFA" w:rsidP="00C17212">
            <w:pPr>
              <w:pStyle w:val="Brezrazmikov"/>
              <w:rPr>
                <w:rFonts w:ascii="Arial" w:hAnsi="Arial" w:cs="Arial"/>
                <w:sz w:val="20"/>
                <w:szCs w:val="20"/>
              </w:rPr>
            </w:pPr>
          </w:p>
        </w:tc>
        <w:tc>
          <w:tcPr>
            <w:tcW w:w="1271" w:type="dxa"/>
            <w:vMerge/>
          </w:tcPr>
          <w:p w:rsidR="00B07FFA" w:rsidRDefault="00B07FFA" w:rsidP="00C17212">
            <w:pPr>
              <w:pStyle w:val="Brezrazmikov"/>
              <w:rPr>
                <w:rFonts w:ascii="Arial" w:hAnsi="Arial" w:cs="Arial"/>
                <w:sz w:val="20"/>
                <w:szCs w:val="20"/>
              </w:rPr>
            </w:pPr>
          </w:p>
        </w:tc>
        <w:tc>
          <w:tcPr>
            <w:tcW w:w="1186" w:type="dxa"/>
            <w:vMerge/>
          </w:tcPr>
          <w:p w:rsidR="00B07FFA" w:rsidRDefault="00B07FFA" w:rsidP="00995713">
            <w:pPr>
              <w:pStyle w:val="Brezrazmikov"/>
              <w:rPr>
                <w:rFonts w:ascii="Arial" w:hAnsi="Arial" w:cs="Arial"/>
                <w:sz w:val="20"/>
                <w:szCs w:val="20"/>
              </w:rPr>
            </w:pPr>
          </w:p>
        </w:tc>
        <w:tc>
          <w:tcPr>
            <w:tcW w:w="1187" w:type="dxa"/>
            <w:vMerge/>
          </w:tcPr>
          <w:p w:rsidR="00B07FFA" w:rsidRDefault="00B07FFA" w:rsidP="00C17212">
            <w:pPr>
              <w:pStyle w:val="Brezrazmikov"/>
              <w:rPr>
                <w:rFonts w:ascii="Arial" w:hAnsi="Arial" w:cs="Arial"/>
                <w:sz w:val="20"/>
                <w:szCs w:val="20"/>
              </w:rPr>
            </w:pPr>
          </w:p>
        </w:tc>
        <w:tc>
          <w:tcPr>
            <w:tcW w:w="1280" w:type="dxa"/>
            <w:vMerge/>
          </w:tcPr>
          <w:p w:rsidR="00B07FFA" w:rsidRDefault="00B07FFA" w:rsidP="00995713">
            <w:pPr>
              <w:pStyle w:val="Brezrazmikov"/>
              <w:rPr>
                <w:rFonts w:ascii="Arial" w:hAnsi="Arial" w:cs="Arial"/>
                <w:sz w:val="20"/>
                <w:szCs w:val="20"/>
              </w:rPr>
            </w:pPr>
          </w:p>
        </w:tc>
      </w:tr>
      <w:tr w:rsidR="00B07FFA" w:rsidRPr="001352DC" w:rsidTr="00B07FFA">
        <w:tc>
          <w:tcPr>
            <w:tcW w:w="5871" w:type="dxa"/>
            <w:gridSpan w:val="6"/>
            <w:shd w:val="clear" w:color="auto" w:fill="D9D9D9" w:themeFill="background1" w:themeFillShade="D9"/>
          </w:tcPr>
          <w:p w:rsidR="00E10EF4" w:rsidRPr="0073336F" w:rsidRDefault="0012177E" w:rsidP="00995713">
            <w:pPr>
              <w:pStyle w:val="Brezrazmikov"/>
              <w:rPr>
                <w:rFonts w:ascii="Arial" w:hAnsi="Arial" w:cs="Arial"/>
                <w:b/>
                <w:sz w:val="20"/>
                <w:szCs w:val="20"/>
              </w:rPr>
            </w:pPr>
            <w:r w:rsidRPr="0073336F">
              <w:rPr>
                <w:rFonts w:ascii="Arial" w:hAnsi="Arial" w:cs="Arial"/>
                <w:b/>
                <w:sz w:val="20"/>
                <w:szCs w:val="20"/>
              </w:rPr>
              <w:t>Merilo</w:t>
            </w:r>
            <w:r w:rsidR="00E10EF4" w:rsidRPr="0073336F">
              <w:rPr>
                <w:rFonts w:ascii="Arial" w:hAnsi="Arial" w:cs="Arial"/>
                <w:b/>
                <w:sz w:val="20"/>
                <w:szCs w:val="20"/>
              </w:rPr>
              <w:t xml:space="preserve"> 1</w:t>
            </w:r>
            <w:r w:rsidR="003E6469" w:rsidRPr="0073336F">
              <w:rPr>
                <w:rFonts w:ascii="Arial" w:hAnsi="Arial" w:cs="Arial"/>
                <w:b/>
                <w:sz w:val="20"/>
                <w:szCs w:val="20"/>
              </w:rPr>
              <w:t>:</w:t>
            </w:r>
            <w:r w:rsidR="00E10EF4" w:rsidRPr="0073336F">
              <w:rPr>
                <w:rFonts w:ascii="Arial" w:hAnsi="Arial" w:cs="Arial"/>
                <w:b/>
                <w:sz w:val="20"/>
                <w:szCs w:val="20"/>
              </w:rPr>
              <w:t xml:space="preserve"> prispev</w:t>
            </w:r>
            <w:r w:rsidR="003E6469" w:rsidRPr="0073336F">
              <w:rPr>
                <w:rFonts w:ascii="Arial" w:hAnsi="Arial" w:cs="Arial"/>
                <w:b/>
                <w:sz w:val="20"/>
                <w:szCs w:val="20"/>
              </w:rPr>
              <w:t>ek</w:t>
            </w:r>
            <w:r w:rsidR="00E10EF4" w:rsidRPr="0073336F">
              <w:rPr>
                <w:rFonts w:ascii="Arial" w:hAnsi="Arial" w:cs="Arial"/>
                <w:b/>
                <w:sz w:val="20"/>
                <w:szCs w:val="20"/>
              </w:rPr>
              <w:t xml:space="preserve"> k ciljem na podro</w:t>
            </w:r>
            <w:r w:rsidR="00EE5936" w:rsidRPr="0073336F">
              <w:rPr>
                <w:rFonts w:ascii="Arial" w:hAnsi="Arial" w:cs="Arial"/>
                <w:b/>
                <w:sz w:val="20"/>
                <w:szCs w:val="20"/>
              </w:rPr>
              <w:t xml:space="preserve">čju podnebnih sprememb </w:t>
            </w:r>
          </w:p>
        </w:tc>
        <w:tc>
          <w:tcPr>
            <w:tcW w:w="1186" w:type="dxa"/>
            <w:shd w:val="clear" w:color="auto" w:fill="D9D9D9" w:themeFill="background1" w:themeFillShade="D9"/>
          </w:tcPr>
          <w:p w:rsidR="00E10EF4" w:rsidRPr="00C17212" w:rsidRDefault="00E10EF4" w:rsidP="00995713">
            <w:pPr>
              <w:pStyle w:val="Brezrazmikov"/>
              <w:rPr>
                <w:rFonts w:ascii="Arial" w:hAnsi="Arial" w:cs="Arial"/>
                <w:b/>
                <w:sz w:val="20"/>
                <w:szCs w:val="20"/>
              </w:rPr>
            </w:pPr>
            <w:r w:rsidRPr="00C17212">
              <w:rPr>
                <w:rFonts w:ascii="Arial" w:hAnsi="Arial" w:cs="Arial"/>
                <w:b/>
                <w:sz w:val="20"/>
                <w:szCs w:val="20"/>
              </w:rPr>
              <w:t>blaženje</w:t>
            </w:r>
          </w:p>
        </w:tc>
        <w:tc>
          <w:tcPr>
            <w:tcW w:w="1187" w:type="dxa"/>
            <w:shd w:val="clear" w:color="auto" w:fill="D9D9D9" w:themeFill="background1" w:themeFillShade="D9"/>
          </w:tcPr>
          <w:p w:rsidR="00E10EF4" w:rsidRPr="001352DC" w:rsidRDefault="00E10EF4" w:rsidP="00995713">
            <w:pPr>
              <w:pStyle w:val="Brezrazmikov"/>
              <w:rPr>
                <w:rFonts w:ascii="Arial" w:hAnsi="Arial" w:cs="Arial"/>
                <w:sz w:val="20"/>
                <w:szCs w:val="20"/>
              </w:rPr>
            </w:pPr>
            <w:r w:rsidRPr="001352DC">
              <w:rPr>
                <w:rFonts w:ascii="Arial" w:hAnsi="Arial" w:cs="Arial"/>
                <w:sz w:val="20"/>
                <w:szCs w:val="20"/>
              </w:rPr>
              <w:t>prilagajanje</w:t>
            </w:r>
          </w:p>
        </w:tc>
        <w:tc>
          <w:tcPr>
            <w:tcW w:w="1280" w:type="dxa"/>
            <w:shd w:val="clear" w:color="auto" w:fill="D9D9D9" w:themeFill="background1" w:themeFillShade="D9"/>
          </w:tcPr>
          <w:p w:rsidR="00E10EF4" w:rsidRPr="001352DC" w:rsidRDefault="00E10EF4" w:rsidP="00995713">
            <w:pPr>
              <w:pStyle w:val="Brezrazmikov"/>
              <w:rPr>
                <w:rFonts w:ascii="Arial" w:hAnsi="Arial" w:cs="Arial"/>
                <w:sz w:val="20"/>
                <w:szCs w:val="20"/>
              </w:rPr>
            </w:pPr>
            <w:r w:rsidRPr="001352DC">
              <w:rPr>
                <w:rFonts w:ascii="Arial" w:hAnsi="Arial" w:cs="Arial"/>
                <w:sz w:val="20"/>
                <w:szCs w:val="20"/>
              </w:rPr>
              <w:t>blaženje in prilagajanje</w:t>
            </w:r>
          </w:p>
        </w:tc>
      </w:tr>
      <w:tr w:rsidR="00E10EF4" w:rsidRPr="001352DC" w:rsidTr="00811C04">
        <w:tc>
          <w:tcPr>
            <w:tcW w:w="9524" w:type="dxa"/>
            <w:gridSpan w:val="9"/>
          </w:tcPr>
          <w:p w:rsidR="00C17212" w:rsidRDefault="00C17212" w:rsidP="00995713">
            <w:pPr>
              <w:pStyle w:val="Brezrazmikov"/>
              <w:rPr>
                <w:rFonts w:ascii="Arial" w:hAnsi="Arial" w:cs="Arial"/>
                <w:b/>
                <w:sz w:val="20"/>
                <w:szCs w:val="20"/>
                <w:lang w:eastAsia="sl-SI"/>
              </w:rPr>
            </w:pPr>
          </w:p>
          <w:p w:rsidR="00C17212" w:rsidRPr="0073336F" w:rsidRDefault="00E10EF4" w:rsidP="00995713">
            <w:pPr>
              <w:pStyle w:val="Brezrazmikov"/>
              <w:rPr>
                <w:rFonts w:ascii="Arial" w:hAnsi="Arial" w:cs="Arial"/>
                <w:sz w:val="20"/>
                <w:szCs w:val="20"/>
                <w:lang w:eastAsia="sl-SI"/>
              </w:rPr>
            </w:pPr>
            <w:r w:rsidRPr="0073336F">
              <w:rPr>
                <w:rFonts w:ascii="Arial" w:hAnsi="Arial" w:cs="Arial"/>
                <w:sz w:val="20"/>
                <w:szCs w:val="20"/>
                <w:lang w:eastAsia="sl-SI"/>
              </w:rPr>
              <w:t>Izvedba ukrepa omogoča doseganje ciljev in obveznosti Republike Slovenije na področju podnebnih sprememb, prednostno na področjih, ki jih določa evropska zakonodaja in na katerih ima Republika Slovenija zaostanke pri izvajanju</w:t>
            </w:r>
            <w:r w:rsidR="00C17212" w:rsidRPr="0073336F">
              <w:rPr>
                <w:rFonts w:ascii="Arial" w:hAnsi="Arial" w:cs="Arial"/>
                <w:sz w:val="20"/>
                <w:szCs w:val="20"/>
                <w:lang w:eastAsia="sl-SI"/>
              </w:rPr>
              <w:t>, t</w:t>
            </w:r>
            <w:r w:rsidR="00786FD3" w:rsidRPr="0073336F">
              <w:rPr>
                <w:rFonts w:ascii="Arial" w:hAnsi="Arial" w:cs="Arial"/>
                <w:sz w:val="20"/>
                <w:szCs w:val="20"/>
                <w:lang w:eastAsia="sl-SI"/>
              </w:rPr>
              <w:t>j. v</w:t>
            </w:r>
            <w:r w:rsidR="00C17212" w:rsidRPr="0073336F">
              <w:rPr>
                <w:rFonts w:ascii="Arial" w:hAnsi="Arial" w:cs="Arial"/>
                <w:sz w:val="20"/>
                <w:szCs w:val="20"/>
                <w:lang w:eastAsia="sl-SI"/>
              </w:rPr>
              <w:t xml:space="preserve"> sektor</w:t>
            </w:r>
            <w:r w:rsidR="00786FD3" w:rsidRPr="0073336F">
              <w:rPr>
                <w:rFonts w:ascii="Arial" w:hAnsi="Arial" w:cs="Arial"/>
                <w:sz w:val="20"/>
                <w:szCs w:val="20"/>
                <w:lang w:eastAsia="sl-SI"/>
              </w:rPr>
              <w:t>ju</w:t>
            </w:r>
            <w:r w:rsidR="00C17212" w:rsidRPr="0073336F">
              <w:rPr>
                <w:rFonts w:ascii="Arial" w:hAnsi="Arial" w:cs="Arial"/>
                <w:sz w:val="20"/>
                <w:szCs w:val="20"/>
                <w:lang w:eastAsia="sl-SI"/>
              </w:rPr>
              <w:t xml:space="preserve"> promet</w:t>
            </w:r>
            <w:r w:rsidRPr="0073336F">
              <w:rPr>
                <w:rFonts w:ascii="Arial" w:hAnsi="Arial" w:cs="Arial"/>
                <w:sz w:val="20"/>
                <w:szCs w:val="20"/>
                <w:lang w:eastAsia="sl-SI"/>
              </w:rPr>
              <w:t xml:space="preserve">. </w:t>
            </w:r>
          </w:p>
          <w:p w:rsidR="00C17212" w:rsidRPr="0073336F" w:rsidRDefault="00C17212" w:rsidP="00995713">
            <w:pPr>
              <w:pStyle w:val="Brezrazmikov"/>
              <w:rPr>
                <w:rFonts w:ascii="Arial" w:hAnsi="Arial" w:cs="Arial"/>
                <w:sz w:val="20"/>
                <w:szCs w:val="20"/>
                <w:lang w:eastAsia="sl-SI"/>
              </w:rPr>
            </w:pPr>
          </w:p>
          <w:p w:rsidR="00E10EF4" w:rsidRPr="0073336F" w:rsidRDefault="00E10EF4" w:rsidP="00995713">
            <w:pPr>
              <w:pStyle w:val="Brezrazmikov"/>
              <w:rPr>
                <w:rFonts w:ascii="Arial" w:hAnsi="Arial" w:cs="Arial"/>
                <w:sz w:val="20"/>
                <w:szCs w:val="20"/>
              </w:rPr>
            </w:pPr>
            <w:r w:rsidRPr="0073336F">
              <w:rPr>
                <w:rFonts w:ascii="Arial" w:hAnsi="Arial" w:cs="Arial"/>
                <w:sz w:val="20"/>
                <w:szCs w:val="20"/>
                <w:lang w:eastAsia="sl-SI"/>
              </w:rPr>
              <w:t>Prispevek k doseganju ciljev na področju blaženja podnebnih sprememb je zmanjševanje emisij toplogrednih plinov (</w:t>
            </w:r>
            <w:r w:rsidRPr="0073336F">
              <w:rPr>
                <w:rFonts w:ascii="Arial" w:hAnsi="Arial" w:cs="Arial"/>
                <w:sz w:val="20"/>
                <w:szCs w:val="20"/>
              </w:rPr>
              <w:t xml:space="preserve">zmanjšanje emisij v </w:t>
            </w:r>
            <w:proofErr w:type="spellStart"/>
            <w:r w:rsidRPr="0073336F">
              <w:rPr>
                <w:rFonts w:ascii="Arial" w:hAnsi="Arial" w:cs="Arial"/>
                <w:sz w:val="20"/>
                <w:szCs w:val="20"/>
              </w:rPr>
              <w:t>ekv</w:t>
            </w:r>
            <w:proofErr w:type="spellEnd"/>
            <w:r w:rsidRPr="0073336F">
              <w:rPr>
                <w:rFonts w:ascii="Arial" w:hAnsi="Arial" w:cs="Arial"/>
                <w:sz w:val="20"/>
                <w:szCs w:val="20"/>
              </w:rPr>
              <w:t>. CO</w:t>
            </w:r>
            <w:r w:rsidRPr="0073336F">
              <w:rPr>
                <w:rFonts w:ascii="Arial" w:hAnsi="Arial" w:cs="Arial"/>
                <w:sz w:val="20"/>
                <w:szCs w:val="20"/>
                <w:vertAlign w:val="subscript"/>
              </w:rPr>
              <w:t xml:space="preserve">2 </w:t>
            </w:r>
            <w:r w:rsidRPr="0073336F">
              <w:rPr>
                <w:rFonts w:ascii="Arial" w:hAnsi="Arial" w:cs="Arial"/>
                <w:sz w:val="20"/>
                <w:szCs w:val="20"/>
              </w:rPr>
              <w:t>[kg emisije/leto]). Ocena učinka nakupa električnih vozil se v skladu z metodologijo</w:t>
            </w:r>
            <w:r w:rsidR="00786FD3" w:rsidRPr="0073336F">
              <w:rPr>
                <w:rFonts w:ascii="Arial" w:hAnsi="Arial" w:cs="Arial"/>
                <w:sz w:val="20"/>
                <w:szCs w:val="20"/>
              </w:rPr>
              <w:t>,</w:t>
            </w:r>
            <w:r w:rsidRPr="0073336F">
              <w:rPr>
                <w:rFonts w:ascii="Arial" w:hAnsi="Arial" w:cs="Arial"/>
                <w:sz w:val="20"/>
                <w:szCs w:val="20"/>
              </w:rPr>
              <w:t xml:space="preserve"> predpisano v Pravilniku o spremembah in dopolnitvah Pravilnika o metodah za določanje prihrankov energije (Ur</w:t>
            </w:r>
            <w:r w:rsidR="002A5FB0">
              <w:rPr>
                <w:rFonts w:ascii="Arial" w:hAnsi="Arial" w:cs="Arial"/>
                <w:sz w:val="20"/>
                <w:szCs w:val="20"/>
              </w:rPr>
              <w:t>adni</w:t>
            </w:r>
            <w:r w:rsidR="00AF083B">
              <w:rPr>
                <w:rFonts w:ascii="Arial" w:hAnsi="Arial" w:cs="Arial"/>
                <w:sz w:val="20"/>
                <w:szCs w:val="20"/>
              </w:rPr>
              <w:t xml:space="preserve"> </w:t>
            </w:r>
            <w:r w:rsidRPr="0073336F">
              <w:rPr>
                <w:rFonts w:ascii="Arial" w:hAnsi="Arial" w:cs="Arial"/>
                <w:sz w:val="20"/>
                <w:szCs w:val="20"/>
              </w:rPr>
              <w:t>l</w:t>
            </w:r>
            <w:r w:rsidR="002A5FB0">
              <w:rPr>
                <w:rFonts w:ascii="Arial" w:hAnsi="Arial" w:cs="Arial"/>
                <w:sz w:val="20"/>
                <w:szCs w:val="20"/>
              </w:rPr>
              <w:t>ist</w:t>
            </w:r>
            <w:r w:rsidRPr="0073336F">
              <w:rPr>
                <w:rFonts w:ascii="Arial" w:hAnsi="Arial" w:cs="Arial"/>
                <w:sz w:val="20"/>
                <w:szCs w:val="20"/>
              </w:rPr>
              <w:t xml:space="preserve"> RS, št. 14/17)</w:t>
            </w:r>
            <w:r w:rsidR="00786FD3" w:rsidRPr="0073336F">
              <w:rPr>
                <w:rFonts w:ascii="Arial" w:hAnsi="Arial" w:cs="Arial"/>
                <w:sz w:val="20"/>
                <w:szCs w:val="20"/>
              </w:rPr>
              <w:t>,</w:t>
            </w:r>
            <w:r w:rsidRPr="0073336F">
              <w:rPr>
                <w:rFonts w:ascii="Arial" w:hAnsi="Arial" w:cs="Arial"/>
                <w:sz w:val="20"/>
                <w:szCs w:val="20"/>
              </w:rPr>
              <w:t xml:space="preserve"> izračuna kot razlika med energijo, ki jo porabijo osebna motorna vozila z motorjem z notranjim izgorevanjem (OMVNI) v Sloveniji, in energijo, ki jo porabijo nova električna osebna vozila (EOV) v določenem koledarskem letu. </w:t>
            </w:r>
            <w:r w:rsidR="009645BE" w:rsidRPr="0073336F">
              <w:rPr>
                <w:rFonts w:ascii="Arial" w:hAnsi="Arial" w:cs="Arial"/>
                <w:sz w:val="20"/>
                <w:szCs w:val="20"/>
              </w:rPr>
              <w:t>P</w:t>
            </w:r>
            <w:r w:rsidRPr="0073336F">
              <w:rPr>
                <w:rFonts w:ascii="Arial" w:hAnsi="Arial" w:cs="Arial"/>
                <w:sz w:val="20"/>
                <w:szCs w:val="20"/>
              </w:rPr>
              <w:t>ovprečn</w:t>
            </w:r>
            <w:r w:rsidR="009645BE" w:rsidRPr="0073336F">
              <w:rPr>
                <w:rFonts w:ascii="Arial" w:hAnsi="Arial" w:cs="Arial"/>
                <w:sz w:val="20"/>
                <w:szCs w:val="20"/>
              </w:rPr>
              <w:t>a</w:t>
            </w:r>
            <w:r w:rsidRPr="0073336F">
              <w:rPr>
                <w:rFonts w:ascii="Arial" w:hAnsi="Arial" w:cs="Arial"/>
                <w:sz w:val="20"/>
                <w:szCs w:val="20"/>
              </w:rPr>
              <w:t xml:space="preserve"> specifičn</w:t>
            </w:r>
            <w:r w:rsidR="009645BE" w:rsidRPr="0073336F">
              <w:rPr>
                <w:rFonts w:ascii="Arial" w:hAnsi="Arial" w:cs="Arial"/>
                <w:sz w:val="20"/>
                <w:szCs w:val="20"/>
              </w:rPr>
              <w:t>a</w:t>
            </w:r>
            <w:r w:rsidRPr="0073336F">
              <w:rPr>
                <w:rFonts w:ascii="Arial" w:hAnsi="Arial" w:cs="Arial"/>
                <w:sz w:val="20"/>
                <w:szCs w:val="20"/>
              </w:rPr>
              <w:t xml:space="preserve"> rab</w:t>
            </w:r>
            <w:r w:rsidR="009645BE" w:rsidRPr="0073336F">
              <w:rPr>
                <w:rFonts w:ascii="Arial" w:hAnsi="Arial" w:cs="Arial"/>
                <w:sz w:val="20"/>
                <w:szCs w:val="20"/>
              </w:rPr>
              <w:t>a</w:t>
            </w:r>
            <w:r w:rsidRPr="0073336F">
              <w:rPr>
                <w:rFonts w:ascii="Arial" w:hAnsi="Arial" w:cs="Arial"/>
                <w:sz w:val="20"/>
                <w:szCs w:val="20"/>
              </w:rPr>
              <w:t xml:space="preserve"> energije EOV </w:t>
            </w:r>
            <w:r w:rsidR="009645BE" w:rsidRPr="0073336F">
              <w:rPr>
                <w:rFonts w:ascii="Arial" w:hAnsi="Arial" w:cs="Arial"/>
                <w:sz w:val="20"/>
                <w:szCs w:val="20"/>
              </w:rPr>
              <w:t>je</w:t>
            </w:r>
            <w:r w:rsidRPr="0073336F">
              <w:rPr>
                <w:rFonts w:ascii="Arial" w:hAnsi="Arial" w:cs="Arial"/>
                <w:sz w:val="20"/>
                <w:szCs w:val="20"/>
              </w:rPr>
              <w:t xml:space="preserve"> povprečje specifične rabe EOV, ki so v redni prodaji na slovenskem trgu z zagotovljeno servisno mrežo (to je 0,128 [</w:t>
            </w:r>
            <w:proofErr w:type="spellStart"/>
            <w:r w:rsidRPr="0073336F">
              <w:rPr>
                <w:rFonts w:ascii="Arial" w:hAnsi="Arial" w:cs="Arial"/>
                <w:sz w:val="20"/>
                <w:szCs w:val="20"/>
              </w:rPr>
              <w:t>kWh</w:t>
            </w:r>
            <w:proofErr w:type="spellEnd"/>
            <w:r w:rsidRPr="0073336F">
              <w:rPr>
                <w:rFonts w:ascii="Arial" w:hAnsi="Arial" w:cs="Arial"/>
                <w:sz w:val="20"/>
                <w:szCs w:val="20"/>
              </w:rPr>
              <w:t>/km]).</w:t>
            </w:r>
          </w:p>
          <w:p w:rsidR="00E10EF4" w:rsidRPr="001352DC" w:rsidRDefault="00E10EF4" w:rsidP="00995713">
            <w:pPr>
              <w:pStyle w:val="Brezrazmikov"/>
              <w:rPr>
                <w:rFonts w:ascii="Arial" w:hAnsi="Arial" w:cs="Arial"/>
                <w:sz w:val="20"/>
                <w:szCs w:val="20"/>
              </w:rPr>
            </w:pPr>
          </w:p>
        </w:tc>
      </w:tr>
      <w:tr w:rsidR="00B07FFA" w:rsidRPr="001352DC" w:rsidTr="00B07FFA">
        <w:tc>
          <w:tcPr>
            <w:tcW w:w="5871" w:type="dxa"/>
            <w:gridSpan w:val="6"/>
            <w:shd w:val="clear" w:color="auto" w:fill="D9D9D9" w:themeFill="background1" w:themeFillShade="D9"/>
          </w:tcPr>
          <w:p w:rsidR="00E10EF4" w:rsidRPr="0073336F" w:rsidRDefault="0012177E" w:rsidP="00995713">
            <w:pPr>
              <w:pStyle w:val="Brezrazmikov"/>
              <w:rPr>
                <w:rFonts w:ascii="Arial" w:hAnsi="Arial" w:cs="Arial"/>
                <w:b/>
                <w:sz w:val="20"/>
                <w:szCs w:val="20"/>
              </w:rPr>
            </w:pPr>
            <w:r w:rsidRPr="0073336F">
              <w:rPr>
                <w:rFonts w:ascii="Arial" w:hAnsi="Arial" w:cs="Arial"/>
                <w:b/>
                <w:sz w:val="20"/>
                <w:szCs w:val="20"/>
              </w:rPr>
              <w:t>Merilo</w:t>
            </w:r>
            <w:r w:rsidR="00E10EF4" w:rsidRPr="0073336F">
              <w:rPr>
                <w:rFonts w:ascii="Arial" w:hAnsi="Arial" w:cs="Arial"/>
                <w:b/>
                <w:sz w:val="20"/>
                <w:szCs w:val="20"/>
              </w:rPr>
              <w:t xml:space="preserve"> 2</w:t>
            </w:r>
            <w:r w:rsidR="00127DFD" w:rsidRPr="0073336F">
              <w:rPr>
                <w:rFonts w:ascii="Arial" w:hAnsi="Arial" w:cs="Arial"/>
                <w:b/>
                <w:sz w:val="20"/>
                <w:szCs w:val="20"/>
              </w:rPr>
              <w:t>:</w:t>
            </w:r>
            <w:r w:rsidR="00E10EF4" w:rsidRPr="0073336F">
              <w:rPr>
                <w:rFonts w:ascii="Arial" w:hAnsi="Arial" w:cs="Arial"/>
                <w:b/>
                <w:sz w:val="20"/>
                <w:szCs w:val="20"/>
              </w:rPr>
              <w:t xml:space="preserve"> izpolnjevanj</w:t>
            </w:r>
            <w:r w:rsidR="00127DFD" w:rsidRPr="0073336F">
              <w:rPr>
                <w:rFonts w:ascii="Arial" w:hAnsi="Arial" w:cs="Arial"/>
                <w:b/>
                <w:sz w:val="20"/>
                <w:szCs w:val="20"/>
              </w:rPr>
              <w:t>e</w:t>
            </w:r>
            <w:r w:rsidR="00E10EF4" w:rsidRPr="0073336F">
              <w:rPr>
                <w:rFonts w:ascii="Arial" w:hAnsi="Arial" w:cs="Arial"/>
                <w:b/>
                <w:sz w:val="20"/>
                <w:szCs w:val="20"/>
              </w:rPr>
              <w:t xml:space="preserve"> mednarodnih obveznosti</w:t>
            </w:r>
          </w:p>
        </w:tc>
        <w:tc>
          <w:tcPr>
            <w:tcW w:w="1186" w:type="dxa"/>
            <w:shd w:val="clear" w:color="auto" w:fill="D9D9D9" w:themeFill="background1" w:themeFillShade="D9"/>
          </w:tcPr>
          <w:p w:rsidR="00E10EF4" w:rsidRPr="00C17212" w:rsidRDefault="00E10EF4" w:rsidP="00995713">
            <w:pPr>
              <w:pStyle w:val="Brezrazmikov"/>
              <w:rPr>
                <w:rFonts w:ascii="Arial" w:hAnsi="Arial" w:cs="Arial"/>
                <w:b/>
                <w:sz w:val="20"/>
                <w:szCs w:val="20"/>
              </w:rPr>
            </w:pPr>
            <w:r w:rsidRPr="00C17212">
              <w:rPr>
                <w:rFonts w:ascii="Arial" w:hAnsi="Arial" w:cs="Arial"/>
                <w:b/>
                <w:sz w:val="20"/>
                <w:szCs w:val="20"/>
              </w:rPr>
              <w:t>da</w:t>
            </w:r>
          </w:p>
        </w:tc>
        <w:tc>
          <w:tcPr>
            <w:tcW w:w="1187" w:type="dxa"/>
            <w:shd w:val="clear" w:color="auto" w:fill="D9D9D9" w:themeFill="background1" w:themeFillShade="D9"/>
          </w:tcPr>
          <w:p w:rsidR="00E10EF4" w:rsidRPr="001352DC" w:rsidRDefault="00E10EF4" w:rsidP="00995713">
            <w:pPr>
              <w:pStyle w:val="Brezrazmikov"/>
              <w:rPr>
                <w:rFonts w:ascii="Arial" w:hAnsi="Arial" w:cs="Arial"/>
                <w:sz w:val="20"/>
                <w:szCs w:val="20"/>
              </w:rPr>
            </w:pPr>
            <w:r w:rsidRPr="001352DC">
              <w:rPr>
                <w:rFonts w:ascii="Arial" w:hAnsi="Arial" w:cs="Arial"/>
                <w:sz w:val="20"/>
                <w:szCs w:val="20"/>
              </w:rPr>
              <w:t>ne</w:t>
            </w:r>
          </w:p>
        </w:tc>
        <w:tc>
          <w:tcPr>
            <w:tcW w:w="1280" w:type="dxa"/>
            <w:shd w:val="clear" w:color="auto" w:fill="D9D9D9" w:themeFill="background1" w:themeFillShade="D9"/>
          </w:tcPr>
          <w:p w:rsidR="00E10EF4" w:rsidRPr="001352DC" w:rsidRDefault="00E10EF4" w:rsidP="00995713">
            <w:pPr>
              <w:pStyle w:val="Brezrazmikov"/>
              <w:rPr>
                <w:rFonts w:ascii="Arial" w:hAnsi="Arial" w:cs="Arial"/>
                <w:sz w:val="20"/>
                <w:szCs w:val="20"/>
              </w:rPr>
            </w:pPr>
            <w:r w:rsidRPr="001352DC">
              <w:rPr>
                <w:rFonts w:ascii="Arial" w:hAnsi="Arial" w:cs="Arial"/>
                <w:sz w:val="20"/>
                <w:szCs w:val="20"/>
              </w:rPr>
              <w:t>posredno</w:t>
            </w:r>
          </w:p>
        </w:tc>
      </w:tr>
      <w:tr w:rsidR="00E10EF4" w:rsidRPr="001352DC" w:rsidTr="00811C04">
        <w:tc>
          <w:tcPr>
            <w:tcW w:w="9524" w:type="dxa"/>
            <w:gridSpan w:val="9"/>
          </w:tcPr>
          <w:p w:rsidR="00C17212" w:rsidRPr="0073336F" w:rsidRDefault="00C17212" w:rsidP="00995713">
            <w:pPr>
              <w:pStyle w:val="Brezrazmikov"/>
              <w:rPr>
                <w:rFonts w:ascii="Arial" w:hAnsi="Arial" w:cs="Arial"/>
                <w:sz w:val="20"/>
                <w:szCs w:val="20"/>
                <w:lang w:eastAsia="sl-SI"/>
              </w:rPr>
            </w:pPr>
          </w:p>
          <w:p w:rsidR="00E10EF4" w:rsidRPr="00507239" w:rsidRDefault="00E10EF4" w:rsidP="00995713">
            <w:pPr>
              <w:pStyle w:val="Brezrazmikov"/>
              <w:rPr>
                <w:rFonts w:ascii="Arial" w:hAnsi="Arial" w:cs="Arial"/>
                <w:b/>
                <w:sz w:val="20"/>
                <w:szCs w:val="20"/>
                <w:lang w:eastAsia="sl-SI"/>
              </w:rPr>
            </w:pPr>
            <w:r w:rsidRPr="0073336F">
              <w:rPr>
                <w:rFonts w:ascii="Arial" w:hAnsi="Arial" w:cs="Arial"/>
                <w:sz w:val="20"/>
                <w:szCs w:val="20"/>
                <w:lang w:eastAsia="sl-SI"/>
              </w:rPr>
              <w:t xml:space="preserve">Prispeva k izpolnjevanju mednarodnih obveznosti Republike Slovenije v okviru </w:t>
            </w:r>
            <w:r w:rsidR="00F968CF" w:rsidRPr="0073336F">
              <w:rPr>
                <w:rFonts w:ascii="Arial" w:hAnsi="Arial" w:cs="Arial"/>
                <w:sz w:val="20"/>
                <w:szCs w:val="20"/>
                <w:lang w:eastAsia="sl-SI"/>
              </w:rPr>
              <w:t>svetovni</w:t>
            </w:r>
            <w:r w:rsidRPr="0073336F">
              <w:rPr>
                <w:rFonts w:ascii="Arial" w:hAnsi="Arial" w:cs="Arial"/>
                <w:sz w:val="20"/>
                <w:szCs w:val="20"/>
                <w:lang w:eastAsia="sl-SI"/>
              </w:rPr>
              <w:t>h podnebnih prizadevanj v skladu s Pariškim sporazumom in določili Okvirne konvencije Združenih narodov o spremembi podnebja</w:t>
            </w:r>
            <w:r w:rsidR="00C17212" w:rsidRPr="0073336F">
              <w:rPr>
                <w:rFonts w:ascii="Arial" w:hAnsi="Arial" w:cs="Arial"/>
                <w:sz w:val="20"/>
                <w:szCs w:val="20"/>
                <w:lang w:eastAsia="sl-SI"/>
              </w:rPr>
              <w:t xml:space="preserve"> zlasti glede </w:t>
            </w:r>
            <w:r w:rsidRPr="0073336F">
              <w:rPr>
                <w:rFonts w:ascii="Arial" w:hAnsi="Arial" w:cs="Arial"/>
                <w:sz w:val="20"/>
                <w:szCs w:val="20"/>
                <w:lang w:eastAsia="sl-SI"/>
              </w:rPr>
              <w:t>zmanjševanje emisij toplogrednih plinov</w:t>
            </w:r>
            <w:r w:rsidR="00C17212" w:rsidRPr="0073336F">
              <w:rPr>
                <w:rFonts w:ascii="Arial" w:hAnsi="Arial" w:cs="Arial"/>
                <w:sz w:val="20"/>
                <w:szCs w:val="20"/>
                <w:lang w:eastAsia="sl-SI"/>
              </w:rPr>
              <w:t xml:space="preserve"> v sektorju promet</w:t>
            </w:r>
            <w:r>
              <w:rPr>
                <w:rFonts w:ascii="Arial" w:hAnsi="Arial" w:cs="Arial"/>
                <w:b/>
                <w:sz w:val="20"/>
                <w:szCs w:val="20"/>
                <w:lang w:eastAsia="sl-SI"/>
              </w:rPr>
              <w:t>.</w:t>
            </w:r>
          </w:p>
          <w:p w:rsidR="00E10EF4" w:rsidRPr="001352DC" w:rsidRDefault="00E10EF4" w:rsidP="00995713">
            <w:pPr>
              <w:pStyle w:val="Brezrazmikov"/>
              <w:rPr>
                <w:rFonts w:ascii="Arial" w:hAnsi="Arial" w:cs="Arial"/>
                <w:sz w:val="20"/>
                <w:szCs w:val="20"/>
              </w:rPr>
            </w:pPr>
          </w:p>
        </w:tc>
      </w:tr>
      <w:tr w:rsidR="00B07FFA" w:rsidRPr="001352DC" w:rsidTr="00B07FFA">
        <w:tc>
          <w:tcPr>
            <w:tcW w:w="5871" w:type="dxa"/>
            <w:gridSpan w:val="6"/>
            <w:shd w:val="clear" w:color="auto" w:fill="D9D9D9" w:themeFill="background1" w:themeFillShade="D9"/>
          </w:tcPr>
          <w:p w:rsidR="00E10EF4" w:rsidRPr="0073336F" w:rsidRDefault="0012177E" w:rsidP="00995713">
            <w:pPr>
              <w:pStyle w:val="Brezrazmikov"/>
              <w:rPr>
                <w:rFonts w:ascii="Arial" w:hAnsi="Arial" w:cs="Arial"/>
                <w:b/>
                <w:sz w:val="20"/>
                <w:szCs w:val="20"/>
              </w:rPr>
            </w:pPr>
            <w:r w:rsidRPr="0073336F">
              <w:rPr>
                <w:rFonts w:ascii="Arial" w:hAnsi="Arial" w:cs="Arial"/>
                <w:b/>
                <w:sz w:val="20"/>
                <w:szCs w:val="20"/>
              </w:rPr>
              <w:t>Merilo</w:t>
            </w:r>
            <w:r w:rsidR="00E10EF4" w:rsidRPr="0073336F">
              <w:rPr>
                <w:rFonts w:ascii="Arial" w:hAnsi="Arial" w:cs="Arial"/>
                <w:b/>
                <w:sz w:val="20"/>
                <w:szCs w:val="20"/>
              </w:rPr>
              <w:t xml:space="preserve"> 3</w:t>
            </w:r>
            <w:r w:rsidR="00127DFD" w:rsidRPr="0073336F">
              <w:rPr>
                <w:rFonts w:ascii="Arial" w:hAnsi="Arial" w:cs="Arial"/>
                <w:b/>
                <w:sz w:val="20"/>
                <w:szCs w:val="20"/>
              </w:rPr>
              <w:t>:</w:t>
            </w:r>
            <w:r w:rsidR="00E10EF4" w:rsidRPr="0073336F">
              <w:rPr>
                <w:rFonts w:ascii="Arial" w:hAnsi="Arial" w:cs="Arial"/>
                <w:b/>
                <w:sz w:val="20"/>
                <w:szCs w:val="20"/>
              </w:rPr>
              <w:t xml:space="preserve"> dodan</w:t>
            </w:r>
            <w:r w:rsidR="00127DFD" w:rsidRPr="0073336F">
              <w:rPr>
                <w:rFonts w:ascii="Arial" w:hAnsi="Arial" w:cs="Arial"/>
                <w:b/>
                <w:sz w:val="20"/>
                <w:szCs w:val="20"/>
              </w:rPr>
              <w:t>a</w:t>
            </w:r>
            <w:r w:rsidR="00E10EF4" w:rsidRPr="0073336F">
              <w:rPr>
                <w:rFonts w:ascii="Arial" w:hAnsi="Arial" w:cs="Arial"/>
                <w:b/>
                <w:sz w:val="20"/>
                <w:szCs w:val="20"/>
              </w:rPr>
              <w:t xml:space="preserve"> vrednost</w:t>
            </w:r>
          </w:p>
        </w:tc>
        <w:tc>
          <w:tcPr>
            <w:tcW w:w="1186" w:type="dxa"/>
            <w:shd w:val="clear" w:color="auto" w:fill="D9D9D9" w:themeFill="background1" w:themeFillShade="D9"/>
          </w:tcPr>
          <w:p w:rsidR="00E10EF4" w:rsidRPr="00C17212" w:rsidRDefault="00E10EF4" w:rsidP="00995713">
            <w:pPr>
              <w:pStyle w:val="Brezrazmikov"/>
              <w:rPr>
                <w:rFonts w:ascii="Arial" w:hAnsi="Arial" w:cs="Arial"/>
                <w:b/>
                <w:sz w:val="20"/>
                <w:szCs w:val="20"/>
              </w:rPr>
            </w:pPr>
            <w:r w:rsidRPr="00C17212">
              <w:rPr>
                <w:rFonts w:ascii="Arial" w:hAnsi="Arial" w:cs="Arial"/>
                <w:b/>
                <w:sz w:val="20"/>
                <w:szCs w:val="20"/>
              </w:rPr>
              <w:t>da</w:t>
            </w:r>
          </w:p>
        </w:tc>
        <w:tc>
          <w:tcPr>
            <w:tcW w:w="1187" w:type="dxa"/>
            <w:shd w:val="clear" w:color="auto" w:fill="D9D9D9" w:themeFill="background1" w:themeFillShade="D9"/>
          </w:tcPr>
          <w:p w:rsidR="00E10EF4" w:rsidRPr="001352DC" w:rsidRDefault="00E10EF4" w:rsidP="00995713">
            <w:pPr>
              <w:pStyle w:val="Brezrazmikov"/>
              <w:rPr>
                <w:rFonts w:ascii="Arial" w:hAnsi="Arial" w:cs="Arial"/>
                <w:sz w:val="20"/>
                <w:szCs w:val="20"/>
              </w:rPr>
            </w:pPr>
            <w:r w:rsidRPr="001352DC">
              <w:rPr>
                <w:rFonts w:ascii="Arial" w:hAnsi="Arial" w:cs="Arial"/>
                <w:sz w:val="20"/>
                <w:szCs w:val="20"/>
              </w:rPr>
              <w:t>ne</w:t>
            </w:r>
          </w:p>
        </w:tc>
        <w:tc>
          <w:tcPr>
            <w:tcW w:w="1280" w:type="dxa"/>
            <w:shd w:val="clear" w:color="auto" w:fill="D9D9D9" w:themeFill="background1" w:themeFillShade="D9"/>
          </w:tcPr>
          <w:p w:rsidR="00E10EF4" w:rsidRPr="001352DC" w:rsidRDefault="00E10EF4" w:rsidP="00995713">
            <w:pPr>
              <w:pStyle w:val="Brezrazmikov"/>
              <w:rPr>
                <w:rFonts w:ascii="Arial" w:hAnsi="Arial" w:cs="Arial"/>
                <w:sz w:val="20"/>
                <w:szCs w:val="20"/>
              </w:rPr>
            </w:pPr>
            <w:r w:rsidRPr="001352DC">
              <w:rPr>
                <w:rFonts w:ascii="Arial" w:hAnsi="Arial" w:cs="Arial"/>
                <w:sz w:val="20"/>
                <w:szCs w:val="20"/>
              </w:rPr>
              <w:t>posredno</w:t>
            </w:r>
          </w:p>
        </w:tc>
      </w:tr>
      <w:tr w:rsidR="00E10EF4" w:rsidRPr="001352DC" w:rsidTr="00811C04">
        <w:tc>
          <w:tcPr>
            <w:tcW w:w="9524" w:type="dxa"/>
            <w:gridSpan w:val="9"/>
          </w:tcPr>
          <w:p w:rsidR="00C17212" w:rsidRDefault="00C17212" w:rsidP="00995713">
            <w:pPr>
              <w:pStyle w:val="Brezrazmikov"/>
              <w:rPr>
                <w:rFonts w:ascii="Arial" w:hAnsi="Arial" w:cs="Arial"/>
                <w:b/>
                <w:sz w:val="20"/>
                <w:szCs w:val="20"/>
              </w:rPr>
            </w:pPr>
          </w:p>
          <w:p w:rsidR="00E10EF4" w:rsidRPr="0073336F" w:rsidRDefault="00C17212" w:rsidP="00995713">
            <w:pPr>
              <w:pStyle w:val="Brezrazmikov"/>
              <w:rPr>
                <w:rFonts w:ascii="Arial" w:hAnsi="Arial" w:cs="Arial"/>
                <w:sz w:val="20"/>
                <w:szCs w:val="20"/>
                <w:lang w:eastAsia="sl-SI"/>
              </w:rPr>
            </w:pPr>
            <w:r w:rsidRPr="0073336F">
              <w:rPr>
                <w:rFonts w:ascii="Arial" w:hAnsi="Arial" w:cs="Arial"/>
                <w:sz w:val="20"/>
                <w:szCs w:val="20"/>
                <w:lang w:eastAsia="sl-SI"/>
              </w:rPr>
              <w:t xml:space="preserve">Ukrep bo prispeval tudi k doseganju ciljev </w:t>
            </w:r>
            <w:r w:rsidR="00127DFD" w:rsidRPr="0073336F">
              <w:rPr>
                <w:rFonts w:ascii="Arial" w:hAnsi="Arial" w:cs="Arial"/>
                <w:sz w:val="20"/>
                <w:szCs w:val="20"/>
                <w:lang w:eastAsia="sl-SI"/>
              </w:rPr>
              <w:t xml:space="preserve">iz </w:t>
            </w:r>
            <w:r w:rsidRPr="0073336F">
              <w:rPr>
                <w:rFonts w:ascii="Arial" w:hAnsi="Arial" w:cs="Arial"/>
                <w:sz w:val="20"/>
                <w:szCs w:val="20"/>
                <w:lang w:eastAsia="sl-SI"/>
              </w:rPr>
              <w:t>Direktive 2014/94/EU o vzpostavitvi infrastrukture za alternativna goriva.</w:t>
            </w:r>
            <w:r w:rsidR="00E10EF4" w:rsidRPr="0073336F">
              <w:rPr>
                <w:rFonts w:ascii="Arial" w:hAnsi="Arial" w:cs="Arial"/>
                <w:sz w:val="20"/>
                <w:szCs w:val="20"/>
                <w:lang w:eastAsia="sl-SI"/>
              </w:rPr>
              <w:t xml:space="preserve"> </w:t>
            </w:r>
          </w:p>
          <w:p w:rsidR="00E10EF4" w:rsidRPr="006D50FC" w:rsidRDefault="00E10EF4" w:rsidP="00995713">
            <w:pPr>
              <w:pStyle w:val="Brezrazmikov"/>
              <w:rPr>
                <w:rFonts w:ascii="Arial" w:hAnsi="Arial" w:cs="Arial"/>
                <w:b/>
                <w:sz w:val="20"/>
                <w:szCs w:val="20"/>
              </w:rPr>
            </w:pPr>
          </w:p>
        </w:tc>
      </w:tr>
      <w:tr w:rsidR="00B07FFA" w:rsidRPr="001352DC" w:rsidTr="00B07FFA">
        <w:tc>
          <w:tcPr>
            <w:tcW w:w="5871" w:type="dxa"/>
            <w:gridSpan w:val="6"/>
            <w:shd w:val="clear" w:color="auto" w:fill="D9D9D9" w:themeFill="background1" w:themeFillShade="D9"/>
          </w:tcPr>
          <w:p w:rsidR="00E10EF4" w:rsidRPr="0073336F" w:rsidRDefault="0012177E" w:rsidP="00995713">
            <w:pPr>
              <w:pStyle w:val="Brezrazmikov"/>
              <w:rPr>
                <w:rFonts w:ascii="Arial" w:hAnsi="Arial" w:cs="Arial"/>
                <w:b/>
                <w:sz w:val="20"/>
                <w:szCs w:val="20"/>
              </w:rPr>
            </w:pPr>
            <w:r w:rsidRPr="0073336F">
              <w:rPr>
                <w:rFonts w:ascii="Arial" w:hAnsi="Arial" w:cs="Arial"/>
                <w:b/>
                <w:sz w:val="20"/>
                <w:szCs w:val="20"/>
              </w:rPr>
              <w:t>Merilo</w:t>
            </w:r>
            <w:r w:rsidR="00E10EF4" w:rsidRPr="0073336F">
              <w:rPr>
                <w:rFonts w:ascii="Arial" w:hAnsi="Arial" w:cs="Arial"/>
                <w:b/>
                <w:sz w:val="20"/>
                <w:szCs w:val="20"/>
              </w:rPr>
              <w:t xml:space="preserve"> 4</w:t>
            </w:r>
            <w:r w:rsidR="00127DFD" w:rsidRPr="0073336F">
              <w:rPr>
                <w:rFonts w:ascii="Arial" w:hAnsi="Arial" w:cs="Arial"/>
                <w:b/>
                <w:sz w:val="20"/>
                <w:szCs w:val="20"/>
              </w:rPr>
              <w:t>:</w:t>
            </w:r>
            <w:r w:rsidR="00E10EF4" w:rsidRPr="0073336F">
              <w:rPr>
                <w:rFonts w:ascii="Arial" w:hAnsi="Arial" w:cs="Arial"/>
                <w:b/>
                <w:sz w:val="20"/>
                <w:szCs w:val="20"/>
              </w:rPr>
              <w:t xml:space="preserve"> doseganj</w:t>
            </w:r>
            <w:r w:rsidR="00127DFD" w:rsidRPr="0073336F">
              <w:rPr>
                <w:rFonts w:ascii="Arial" w:hAnsi="Arial" w:cs="Arial"/>
                <w:b/>
                <w:sz w:val="20"/>
                <w:szCs w:val="20"/>
              </w:rPr>
              <w:t>e</w:t>
            </w:r>
            <w:r w:rsidR="00E10EF4" w:rsidRPr="0073336F">
              <w:rPr>
                <w:rFonts w:ascii="Arial" w:hAnsi="Arial" w:cs="Arial"/>
                <w:b/>
                <w:sz w:val="20"/>
                <w:szCs w:val="20"/>
              </w:rPr>
              <w:t xml:space="preserve"> sinergij </w:t>
            </w:r>
          </w:p>
        </w:tc>
        <w:tc>
          <w:tcPr>
            <w:tcW w:w="1186" w:type="dxa"/>
            <w:shd w:val="clear" w:color="auto" w:fill="D9D9D9" w:themeFill="background1" w:themeFillShade="D9"/>
          </w:tcPr>
          <w:p w:rsidR="00E10EF4" w:rsidRPr="00762B94" w:rsidRDefault="00E10EF4" w:rsidP="00995713">
            <w:pPr>
              <w:pStyle w:val="Brezrazmikov"/>
              <w:rPr>
                <w:rFonts w:ascii="Arial" w:hAnsi="Arial" w:cs="Arial"/>
                <w:b/>
                <w:sz w:val="20"/>
                <w:szCs w:val="20"/>
              </w:rPr>
            </w:pPr>
            <w:r w:rsidRPr="00762B94">
              <w:rPr>
                <w:rFonts w:ascii="Arial" w:hAnsi="Arial" w:cs="Arial"/>
                <w:b/>
                <w:sz w:val="20"/>
                <w:szCs w:val="20"/>
              </w:rPr>
              <w:t xml:space="preserve">da </w:t>
            </w:r>
          </w:p>
        </w:tc>
        <w:tc>
          <w:tcPr>
            <w:tcW w:w="1187" w:type="dxa"/>
            <w:shd w:val="clear" w:color="auto" w:fill="D9D9D9" w:themeFill="background1" w:themeFillShade="D9"/>
          </w:tcPr>
          <w:p w:rsidR="00E10EF4" w:rsidRPr="001352DC" w:rsidRDefault="00E10EF4" w:rsidP="00995713">
            <w:pPr>
              <w:pStyle w:val="Brezrazmikov"/>
              <w:rPr>
                <w:rFonts w:ascii="Arial" w:hAnsi="Arial" w:cs="Arial"/>
                <w:sz w:val="20"/>
                <w:szCs w:val="20"/>
              </w:rPr>
            </w:pPr>
            <w:r w:rsidRPr="001352DC">
              <w:rPr>
                <w:rFonts w:ascii="Arial" w:hAnsi="Arial" w:cs="Arial"/>
                <w:sz w:val="20"/>
                <w:szCs w:val="20"/>
              </w:rPr>
              <w:t>ne</w:t>
            </w:r>
          </w:p>
        </w:tc>
        <w:tc>
          <w:tcPr>
            <w:tcW w:w="1280" w:type="dxa"/>
            <w:shd w:val="clear" w:color="auto" w:fill="D9D9D9" w:themeFill="background1" w:themeFillShade="D9"/>
          </w:tcPr>
          <w:p w:rsidR="00E10EF4" w:rsidRPr="001352DC" w:rsidRDefault="00E10EF4" w:rsidP="00995713">
            <w:pPr>
              <w:pStyle w:val="Brezrazmikov"/>
              <w:rPr>
                <w:rFonts w:ascii="Arial" w:hAnsi="Arial" w:cs="Arial"/>
                <w:sz w:val="20"/>
                <w:szCs w:val="20"/>
              </w:rPr>
            </w:pPr>
            <w:r w:rsidRPr="001352DC">
              <w:rPr>
                <w:rFonts w:ascii="Arial" w:hAnsi="Arial" w:cs="Arial"/>
                <w:sz w:val="20"/>
                <w:szCs w:val="20"/>
              </w:rPr>
              <w:t>neopredeljeno</w:t>
            </w:r>
          </w:p>
        </w:tc>
      </w:tr>
      <w:tr w:rsidR="00E10EF4" w:rsidRPr="001352DC" w:rsidTr="00811C04">
        <w:tc>
          <w:tcPr>
            <w:tcW w:w="9524" w:type="dxa"/>
            <w:gridSpan w:val="9"/>
          </w:tcPr>
          <w:p w:rsidR="00C17212" w:rsidRPr="0073336F" w:rsidRDefault="00C17212" w:rsidP="00995713">
            <w:pPr>
              <w:pStyle w:val="Brezrazmikov"/>
              <w:rPr>
                <w:rFonts w:ascii="Arial" w:hAnsi="Arial" w:cs="Arial"/>
                <w:sz w:val="20"/>
                <w:szCs w:val="20"/>
                <w:lang w:eastAsia="sl-SI"/>
              </w:rPr>
            </w:pPr>
          </w:p>
          <w:p w:rsidR="00E10EF4" w:rsidRPr="0073336F" w:rsidRDefault="00C17212" w:rsidP="00762B94">
            <w:pPr>
              <w:pStyle w:val="Brezrazmikov"/>
              <w:rPr>
                <w:rFonts w:ascii="Arial" w:hAnsi="Arial" w:cs="Arial"/>
                <w:sz w:val="20"/>
                <w:szCs w:val="20"/>
                <w:lang w:eastAsia="sl-SI"/>
              </w:rPr>
            </w:pPr>
            <w:r w:rsidRPr="0073336F">
              <w:rPr>
                <w:rFonts w:ascii="Arial" w:hAnsi="Arial" w:cs="Arial"/>
                <w:sz w:val="20"/>
                <w:szCs w:val="20"/>
                <w:lang w:eastAsia="sl-SI"/>
              </w:rPr>
              <w:t xml:space="preserve">Ukrepi </w:t>
            </w:r>
            <w:r w:rsidR="00762B94" w:rsidRPr="0073336F">
              <w:rPr>
                <w:rFonts w:ascii="Arial" w:hAnsi="Arial" w:cs="Arial"/>
                <w:sz w:val="20"/>
                <w:szCs w:val="20"/>
              </w:rPr>
              <w:t>za spodbujanje razvoja alternativnih goriv v prometu</w:t>
            </w:r>
            <w:r w:rsidR="00762B94" w:rsidRPr="0073336F">
              <w:rPr>
                <w:rFonts w:ascii="Arial" w:hAnsi="Arial" w:cs="Arial"/>
                <w:sz w:val="20"/>
                <w:szCs w:val="20"/>
                <w:lang w:eastAsia="sl-SI"/>
              </w:rPr>
              <w:t xml:space="preserve"> imajo </w:t>
            </w:r>
            <w:r w:rsidR="00127DFD" w:rsidRPr="0073336F">
              <w:rPr>
                <w:rFonts w:ascii="Arial" w:hAnsi="Arial" w:cs="Arial"/>
                <w:sz w:val="20"/>
                <w:szCs w:val="20"/>
                <w:lang w:eastAsia="sl-SI"/>
              </w:rPr>
              <w:t>večstranske</w:t>
            </w:r>
            <w:r w:rsidR="00762B94" w:rsidRPr="0073336F">
              <w:rPr>
                <w:rFonts w:ascii="Arial" w:hAnsi="Arial" w:cs="Arial"/>
                <w:sz w:val="20"/>
                <w:szCs w:val="20"/>
                <w:lang w:eastAsia="sl-SI"/>
              </w:rPr>
              <w:t xml:space="preserve"> učinke na področja kakovosti zunanjega zraka, obremenjenosti s hrupom </w:t>
            </w:r>
            <w:r w:rsidR="00127DFD" w:rsidRPr="0073336F">
              <w:rPr>
                <w:rFonts w:ascii="Arial" w:hAnsi="Arial" w:cs="Arial"/>
                <w:sz w:val="20"/>
                <w:szCs w:val="20"/>
                <w:lang w:eastAsia="sl-SI"/>
              </w:rPr>
              <w:t>ter</w:t>
            </w:r>
            <w:r w:rsidR="00762B94" w:rsidRPr="0073336F">
              <w:rPr>
                <w:rFonts w:ascii="Arial" w:hAnsi="Arial" w:cs="Arial"/>
                <w:sz w:val="20"/>
                <w:szCs w:val="20"/>
                <w:lang w:eastAsia="sl-SI"/>
              </w:rPr>
              <w:t xml:space="preserve"> ohranjanj</w:t>
            </w:r>
            <w:r w:rsidR="00127DFD" w:rsidRPr="0073336F">
              <w:rPr>
                <w:rFonts w:ascii="Arial" w:hAnsi="Arial" w:cs="Arial"/>
                <w:sz w:val="20"/>
                <w:szCs w:val="20"/>
                <w:lang w:eastAsia="sl-SI"/>
              </w:rPr>
              <w:t>a</w:t>
            </w:r>
            <w:r w:rsidR="00762B94" w:rsidRPr="0073336F">
              <w:rPr>
                <w:rFonts w:ascii="Arial" w:hAnsi="Arial" w:cs="Arial"/>
                <w:sz w:val="20"/>
                <w:szCs w:val="20"/>
                <w:lang w:eastAsia="sl-SI"/>
              </w:rPr>
              <w:t xml:space="preserve"> narave </w:t>
            </w:r>
            <w:r w:rsidR="00127DFD" w:rsidRPr="0073336F">
              <w:rPr>
                <w:rFonts w:ascii="Arial" w:hAnsi="Arial" w:cs="Arial"/>
                <w:sz w:val="20"/>
                <w:szCs w:val="20"/>
                <w:lang w:eastAsia="sl-SI"/>
              </w:rPr>
              <w:t>in</w:t>
            </w:r>
            <w:r w:rsidR="00762B94" w:rsidRPr="0073336F">
              <w:rPr>
                <w:rFonts w:ascii="Arial" w:hAnsi="Arial" w:cs="Arial"/>
                <w:sz w:val="20"/>
                <w:szCs w:val="20"/>
                <w:lang w:eastAsia="sl-SI"/>
              </w:rPr>
              <w:t xml:space="preserve"> zdravja.</w:t>
            </w:r>
            <w:r w:rsidRPr="0073336F">
              <w:rPr>
                <w:rFonts w:ascii="Arial" w:hAnsi="Arial" w:cs="Arial"/>
                <w:sz w:val="20"/>
                <w:szCs w:val="20"/>
                <w:lang w:eastAsia="sl-SI"/>
              </w:rPr>
              <w:t xml:space="preserve"> </w:t>
            </w:r>
          </w:p>
          <w:p w:rsidR="00762B94" w:rsidRPr="001352DC" w:rsidRDefault="00762B94" w:rsidP="00762B94">
            <w:pPr>
              <w:pStyle w:val="Brezrazmikov"/>
              <w:rPr>
                <w:rFonts w:ascii="Arial" w:hAnsi="Arial" w:cs="Arial"/>
                <w:i/>
                <w:sz w:val="20"/>
                <w:szCs w:val="20"/>
              </w:rPr>
            </w:pPr>
          </w:p>
        </w:tc>
      </w:tr>
      <w:tr w:rsidR="00B07FFA" w:rsidRPr="001352DC" w:rsidTr="00B07FFA">
        <w:tc>
          <w:tcPr>
            <w:tcW w:w="5871" w:type="dxa"/>
            <w:gridSpan w:val="6"/>
            <w:shd w:val="clear" w:color="auto" w:fill="D9D9D9" w:themeFill="background1" w:themeFillShade="D9"/>
          </w:tcPr>
          <w:p w:rsidR="00E10EF4" w:rsidRPr="0073336F" w:rsidRDefault="0012177E" w:rsidP="00995713">
            <w:pPr>
              <w:pStyle w:val="Brezrazmikov"/>
              <w:rPr>
                <w:rFonts w:ascii="Arial" w:hAnsi="Arial" w:cs="Arial"/>
                <w:b/>
                <w:sz w:val="20"/>
                <w:szCs w:val="20"/>
              </w:rPr>
            </w:pPr>
            <w:r w:rsidRPr="0073336F">
              <w:rPr>
                <w:rFonts w:ascii="Arial" w:hAnsi="Arial" w:cs="Arial"/>
                <w:b/>
                <w:sz w:val="20"/>
                <w:szCs w:val="20"/>
              </w:rPr>
              <w:lastRenderedPageBreak/>
              <w:t>Merilo</w:t>
            </w:r>
            <w:r w:rsidR="00E10EF4" w:rsidRPr="0073336F">
              <w:rPr>
                <w:rFonts w:ascii="Arial" w:hAnsi="Arial" w:cs="Arial"/>
                <w:b/>
                <w:sz w:val="20"/>
                <w:szCs w:val="20"/>
              </w:rPr>
              <w:t xml:space="preserve"> 5</w:t>
            </w:r>
            <w:r w:rsidR="00127DFD" w:rsidRPr="0073336F">
              <w:rPr>
                <w:rFonts w:ascii="Arial" w:hAnsi="Arial" w:cs="Arial"/>
                <w:b/>
                <w:sz w:val="20"/>
                <w:szCs w:val="20"/>
              </w:rPr>
              <w:t>:</w:t>
            </w:r>
            <w:r w:rsidR="00E10EF4" w:rsidRPr="0073336F">
              <w:rPr>
                <w:rFonts w:ascii="Arial" w:hAnsi="Arial" w:cs="Arial"/>
                <w:b/>
                <w:sz w:val="20"/>
                <w:szCs w:val="20"/>
              </w:rPr>
              <w:t xml:space="preserve"> učinkovitost </w:t>
            </w:r>
          </w:p>
        </w:tc>
        <w:tc>
          <w:tcPr>
            <w:tcW w:w="1186" w:type="dxa"/>
            <w:shd w:val="clear" w:color="auto" w:fill="D9D9D9" w:themeFill="background1" w:themeFillShade="D9"/>
          </w:tcPr>
          <w:p w:rsidR="00E10EF4" w:rsidRPr="00762B94" w:rsidRDefault="00E10EF4" w:rsidP="00995713">
            <w:pPr>
              <w:pStyle w:val="Brezrazmikov"/>
              <w:rPr>
                <w:rFonts w:ascii="Arial" w:hAnsi="Arial" w:cs="Arial"/>
                <w:b/>
                <w:sz w:val="20"/>
                <w:szCs w:val="20"/>
              </w:rPr>
            </w:pPr>
            <w:r w:rsidRPr="00762B94">
              <w:rPr>
                <w:rFonts w:ascii="Arial" w:hAnsi="Arial" w:cs="Arial"/>
                <w:b/>
                <w:sz w:val="20"/>
                <w:szCs w:val="20"/>
              </w:rPr>
              <w:t>da</w:t>
            </w:r>
          </w:p>
        </w:tc>
        <w:tc>
          <w:tcPr>
            <w:tcW w:w="1187" w:type="dxa"/>
            <w:shd w:val="clear" w:color="auto" w:fill="D9D9D9" w:themeFill="background1" w:themeFillShade="D9"/>
          </w:tcPr>
          <w:p w:rsidR="00E10EF4" w:rsidRPr="001352DC" w:rsidRDefault="00E10EF4" w:rsidP="00995713">
            <w:pPr>
              <w:pStyle w:val="Brezrazmikov"/>
              <w:rPr>
                <w:rFonts w:ascii="Arial" w:hAnsi="Arial" w:cs="Arial"/>
                <w:sz w:val="20"/>
                <w:szCs w:val="20"/>
              </w:rPr>
            </w:pPr>
            <w:r w:rsidRPr="001352DC">
              <w:rPr>
                <w:rFonts w:ascii="Arial" w:hAnsi="Arial" w:cs="Arial"/>
                <w:sz w:val="20"/>
                <w:szCs w:val="20"/>
              </w:rPr>
              <w:t>ne</w:t>
            </w:r>
          </w:p>
        </w:tc>
        <w:tc>
          <w:tcPr>
            <w:tcW w:w="1280" w:type="dxa"/>
            <w:shd w:val="clear" w:color="auto" w:fill="D9D9D9" w:themeFill="background1" w:themeFillShade="D9"/>
          </w:tcPr>
          <w:p w:rsidR="00E10EF4" w:rsidRPr="001352DC" w:rsidRDefault="00E10EF4" w:rsidP="00995713">
            <w:pPr>
              <w:pStyle w:val="Brezrazmikov"/>
              <w:rPr>
                <w:rFonts w:ascii="Arial" w:hAnsi="Arial" w:cs="Arial"/>
                <w:sz w:val="20"/>
                <w:szCs w:val="20"/>
              </w:rPr>
            </w:pPr>
            <w:r w:rsidRPr="001352DC">
              <w:rPr>
                <w:rFonts w:ascii="Arial" w:hAnsi="Arial" w:cs="Arial"/>
                <w:sz w:val="20"/>
                <w:szCs w:val="20"/>
              </w:rPr>
              <w:t>neopredeljeno</w:t>
            </w:r>
          </w:p>
        </w:tc>
      </w:tr>
      <w:tr w:rsidR="00E10EF4" w:rsidRPr="001352DC" w:rsidTr="00811C04">
        <w:tc>
          <w:tcPr>
            <w:tcW w:w="9524" w:type="dxa"/>
            <w:gridSpan w:val="9"/>
          </w:tcPr>
          <w:p w:rsidR="00762B94" w:rsidRDefault="00762B94" w:rsidP="00995713">
            <w:pPr>
              <w:pStyle w:val="Brezrazmikov"/>
              <w:rPr>
                <w:rFonts w:ascii="Arial" w:hAnsi="Arial" w:cs="Arial"/>
                <w:b/>
                <w:sz w:val="20"/>
                <w:szCs w:val="20"/>
                <w:lang w:eastAsia="sl-SI"/>
              </w:rPr>
            </w:pPr>
          </w:p>
          <w:p w:rsidR="00E10EF4" w:rsidRPr="0073336F" w:rsidRDefault="00762B94" w:rsidP="00762B94">
            <w:pPr>
              <w:pStyle w:val="Brezrazmikov"/>
              <w:rPr>
                <w:rFonts w:ascii="Arial" w:hAnsi="Arial" w:cs="Arial"/>
                <w:sz w:val="20"/>
                <w:szCs w:val="20"/>
                <w:lang w:eastAsia="sl-SI"/>
              </w:rPr>
            </w:pPr>
            <w:r w:rsidRPr="0073336F">
              <w:rPr>
                <w:rFonts w:ascii="Arial" w:hAnsi="Arial" w:cs="Arial"/>
                <w:sz w:val="20"/>
                <w:szCs w:val="20"/>
                <w:lang w:eastAsia="sl-SI"/>
              </w:rPr>
              <w:t xml:space="preserve">Ukrepi </w:t>
            </w:r>
            <w:r w:rsidRPr="0073336F">
              <w:rPr>
                <w:rFonts w:ascii="Arial" w:hAnsi="Arial" w:cs="Arial"/>
                <w:sz w:val="20"/>
                <w:szCs w:val="20"/>
              </w:rPr>
              <w:t>za spodbujanje razvoja alternativnih goriv v prometu</w:t>
            </w:r>
            <w:r w:rsidRPr="0073336F">
              <w:rPr>
                <w:rFonts w:ascii="Arial" w:hAnsi="Arial" w:cs="Arial"/>
                <w:sz w:val="20"/>
                <w:szCs w:val="20"/>
                <w:lang w:eastAsia="sl-SI"/>
              </w:rPr>
              <w:t xml:space="preserve"> prispevajo k zmanjšanju stroškov za gorivo javnega sektorja</w:t>
            </w:r>
            <w:r w:rsidR="00AF083B">
              <w:rPr>
                <w:rFonts w:ascii="Arial" w:hAnsi="Arial" w:cs="Arial"/>
                <w:sz w:val="20"/>
                <w:szCs w:val="20"/>
                <w:lang w:eastAsia="sl-SI"/>
              </w:rPr>
              <w:t xml:space="preserve"> </w:t>
            </w:r>
            <w:r w:rsidRPr="0073336F">
              <w:rPr>
                <w:rFonts w:ascii="Arial" w:hAnsi="Arial" w:cs="Arial"/>
                <w:sz w:val="20"/>
                <w:szCs w:val="20"/>
                <w:lang w:eastAsia="sl-SI"/>
              </w:rPr>
              <w:t xml:space="preserve">prebivalstva, širše pa k zmanjšanju zunanjih stroškov prometa </w:t>
            </w:r>
            <w:r w:rsidR="00586946" w:rsidRPr="0073336F">
              <w:rPr>
                <w:rFonts w:ascii="Arial" w:hAnsi="Arial" w:cs="Arial"/>
                <w:sz w:val="20"/>
                <w:szCs w:val="20"/>
                <w:lang w:eastAsia="sl-SI"/>
              </w:rPr>
              <w:t>glede</w:t>
            </w:r>
            <w:r w:rsidRPr="0073336F">
              <w:rPr>
                <w:rFonts w:ascii="Arial" w:hAnsi="Arial" w:cs="Arial"/>
                <w:sz w:val="20"/>
                <w:szCs w:val="20"/>
                <w:lang w:eastAsia="sl-SI"/>
              </w:rPr>
              <w:t xml:space="preserve"> kakovosti zraka, hrupa in zdravja. </w:t>
            </w:r>
          </w:p>
          <w:p w:rsidR="00762B94" w:rsidRPr="001352DC" w:rsidRDefault="00762B94" w:rsidP="00762B94">
            <w:pPr>
              <w:pStyle w:val="Brezrazmikov"/>
              <w:rPr>
                <w:rFonts w:ascii="Arial" w:hAnsi="Arial" w:cs="Arial"/>
                <w:sz w:val="20"/>
                <w:szCs w:val="20"/>
              </w:rPr>
            </w:pPr>
          </w:p>
        </w:tc>
      </w:tr>
      <w:tr w:rsidR="00B07FFA" w:rsidRPr="001352DC" w:rsidTr="00B07FFA">
        <w:tc>
          <w:tcPr>
            <w:tcW w:w="5871" w:type="dxa"/>
            <w:gridSpan w:val="6"/>
            <w:shd w:val="clear" w:color="auto" w:fill="D9D9D9" w:themeFill="background1" w:themeFillShade="D9"/>
          </w:tcPr>
          <w:p w:rsidR="00E10EF4" w:rsidRPr="0073336F" w:rsidRDefault="0012177E" w:rsidP="00995713">
            <w:pPr>
              <w:pStyle w:val="Brezrazmikov"/>
              <w:rPr>
                <w:rFonts w:ascii="Arial" w:hAnsi="Arial" w:cs="Arial"/>
                <w:b/>
                <w:sz w:val="20"/>
                <w:szCs w:val="20"/>
              </w:rPr>
            </w:pPr>
            <w:r w:rsidRPr="0073336F">
              <w:rPr>
                <w:rFonts w:ascii="Arial" w:hAnsi="Arial" w:cs="Arial"/>
                <w:b/>
                <w:sz w:val="20"/>
                <w:szCs w:val="20"/>
              </w:rPr>
              <w:t>Merilo</w:t>
            </w:r>
            <w:r w:rsidR="00E10EF4" w:rsidRPr="0073336F">
              <w:rPr>
                <w:rFonts w:ascii="Arial" w:hAnsi="Arial" w:cs="Arial"/>
                <w:b/>
                <w:sz w:val="20"/>
                <w:szCs w:val="20"/>
              </w:rPr>
              <w:t xml:space="preserve"> 6</w:t>
            </w:r>
            <w:r w:rsidR="00127DFD" w:rsidRPr="0073336F">
              <w:rPr>
                <w:rFonts w:ascii="Arial" w:hAnsi="Arial" w:cs="Arial"/>
                <w:b/>
                <w:sz w:val="20"/>
                <w:szCs w:val="20"/>
              </w:rPr>
              <w:t>:</w:t>
            </w:r>
            <w:r w:rsidR="00E10EF4" w:rsidRPr="0073336F">
              <w:rPr>
                <w:rFonts w:ascii="Arial" w:hAnsi="Arial" w:cs="Arial"/>
                <w:b/>
                <w:sz w:val="20"/>
                <w:szCs w:val="20"/>
              </w:rPr>
              <w:t xml:space="preserve"> pripravljenost za izvedbo</w:t>
            </w:r>
          </w:p>
        </w:tc>
        <w:tc>
          <w:tcPr>
            <w:tcW w:w="1186" w:type="dxa"/>
            <w:shd w:val="clear" w:color="auto" w:fill="D9D9D9" w:themeFill="background1" w:themeFillShade="D9"/>
          </w:tcPr>
          <w:p w:rsidR="00E10EF4" w:rsidRPr="00A61541" w:rsidRDefault="006C6154" w:rsidP="00995713">
            <w:pPr>
              <w:pStyle w:val="Brezrazmikov"/>
              <w:rPr>
                <w:rFonts w:ascii="Arial" w:hAnsi="Arial" w:cs="Arial"/>
                <w:b/>
                <w:sz w:val="20"/>
                <w:szCs w:val="20"/>
              </w:rPr>
            </w:pPr>
            <w:r>
              <w:rPr>
                <w:rFonts w:ascii="Arial" w:hAnsi="Arial" w:cs="Arial"/>
                <w:b/>
                <w:sz w:val="20"/>
                <w:szCs w:val="20"/>
              </w:rPr>
              <w:t>kratkoročno</w:t>
            </w:r>
          </w:p>
        </w:tc>
        <w:tc>
          <w:tcPr>
            <w:tcW w:w="1187" w:type="dxa"/>
            <w:shd w:val="clear" w:color="auto" w:fill="D9D9D9" w:themeFill="background1" w:themeFillShade="D9"/>
          </w:tcPr>
          <w:p w:rsidR="00E10EF4" w:rsidRPr="001352DC" w:rsidRDefault="006C6154" w:rsidP="00995713">
            <w:pPr>
              <w:pStyle w:val="Brezrazmikov"/>
              <w:rPr>
                <w:rFonts w:ascii="Arial" w:hAnsi="Arial" w:cs="Arial"/>
                <w:sz w:val="20"/>
                <w:szCs w:val="20"/>
              </w:rPr>
            </w:pPr>
            <w:r>
              <w:rPr>
                <w:rFonts w:ascii="Arial" w:hAnsi="Arial" w:cs="Arial"/>
                <w:sz w:val="20"/>
                <w:szCs w:val="20"/>
              </w:rPr>
              <w:t>srednjeročno</w:t>
            </w:r>
          </w:p>
        </w:tc>
        <w:tc>
          <w:tcPr>
            <w:tcW w:w="1280" w:type="dxa"/>
            <w:shd w:val="clear" w:color="auto" w:fill="D9D9D9" w:themeFill="background1" w:themeFillShade="D9"/>
          </w:tcPr>
          <w:p w:rsidR="00E10EF4" w:rsidRPr="001352DC" w:rsidRDefault="006C6154" w:rsidP="00995713">
            <w:pPr>
              <w:pStyle w:val="Brezrazmikov"/>
              <w:rPr>
                <w:rFonts w:ascii="Arial" w:hAnsi="Arial" w:cs="Arial"/>
                <w:sz w:val="20"/>
                <w:szCs w:val="20"/>
              </w:rPr>
            </w:pPr>
            <w:r>
              <w:rPr>
                <w:rFonts w:ascii="Arial" w:hAnsi="Arial" w:cs="Arial"/>
                <w:sz w:val="20"/>
                <w:szCs w:val="20"/>
              </w:rPr>
              <w:t>dolgoročno</w:t>
            </w:r>
          </w:p>
        </w:tc>
      </w:tr>
      <w:tr w:rsidR="00E10EF4" w:rsidRPr="001352DC" w:rsidTr="00811C04">
        <w:tc>
          <w:tcPr>
            <w:tcW w:w="9524" w:type="dxa"/>
            <w:gridSpan w:val="9"/>
          </w:tcPr>
          <w:p w:rsidR="00762B94" w:rsidRDefault="00762B94" w:rsidP="00995713">
            <w:pPr>
              <w:pStyle w:val="Brezrazmikov"/>
              <w:rPr>
                <w:rFonts w:ascii="Arial" w:hAnsi="Arial" w:cs="Arial"/>
                <w:b/>
                <w:sz w:val="20"/>
                <w:szCs w:val="20"/>
              </w:rPr>
            </w:pPr>
          </w:p>
          <w:p w:rsidR="00E10EF4" w:rsidRDefault="00E10EF4" w:rsidP="00995713">
            <w:pPr>
              <w:pStyle w:val="Brezrazmikov"/>
              <w:rPr>
                <w:rFonts w:ascii="Arial" w:hAnsi="Arial" w:cs="Arial"/>
                <w:b/>
                <w:sz w:val="20"/>
                <w:szCs w:val="20"/>
              </w:rPr>
            </w:pPr>
            <w:r w:rsidRPr="0073336F">
              <w:rPr>
                <w:rFonts w:ascii="Arial" w:hAnsi="Arial" w:cs="Arial"/>
                <w:sz w:val="20"/>
                <w:szCs w:val="20"/>
              </w:rPr>
              <w:t>Javni</w:t>
            </w:r>
            <w:r w:rsidR="007761B7">
              <w:rPr>
                <w:rFonts w:ascii="Arial" w:hAnsi="Arial" w:cs="Arial"/>
                <w:sz w:val="20"/>
                <w:szCs w:val="20"/>
              </w:rPr>
              <w:t xml:space="preserve"> razpisi,</w:t>
            </w:r>
            <w:r w:rsidRPr="0073336F">
              <w:rPr>
                <w:rFonts w:ascii="Arial" w:hAnsi="Arial" w:cs="Arial"/>
                <w:sz w:val="20"/>
                <w:szCs w:val="20"/>
              </w:rPr>
              <w:t xml:space="preserve"> pozivi</w:t>
            </w:r>
            <w:r w:rsidR="00762B94" w:rsidRPr="0073336F">
              <w:rPr>
                <w:rFonts w:ascii="Arial" w:hAnsi="Arial" w:cs="Arial"/>
                <w:sz w:val="20"/>
                <w:szCs w:val="20"/>
              </w:rPr>
              <w:t xml:space="preserve"> in naročila</w:t>
            </w:r>
            <w:r w:rsidRPr="0073336F">
              <w:rPr>
                <w:rFonts w:ascii="Arial" w:hAnsi="Arial" w:cs="Arial"/>
                <w:sz w:val="20"/>
                <w:szCs w:val="20"/>
              </w:rPr>
              <w:t xml:space="preserve"> bodo </w:t>
            </w:r>
            <w:r w:rsidR="00762B94" w:rsidRPr="0073336F">
              <w:rPr>
                <w:rFonts w:ascii="Arial" w:hAnsi="Arial" w:cs="Arial"/>
                <w:sz w:val="20"/>
                <w:szCs w:val="20"/>
              </w:rPr>
              <w:t xml:space="preserve">lahko </w:t>
            </w:r>
            <w:r w:rsidR="00104BDD" w:rsidRPr="0073336F">
              <w:rPr>
                <w:rFonts w:ascii="Arial" w:hAnsi="Arial" w:cs="Arial"/>
                <w:sz w:val="20"/>
                <w:szCs w:val="20"/>
              </w:rPr>
              <w:t>objavljeni takoj p</w:t>
            </w:r>
            <w:r w:rsidRPr="0073336F">
              <w:rPr>
                <w:rFonts w:ascii="Arial" w:hAnsi="Arial" w:cs="Arial"/>
                <w:sz w:val="20"/>
                <w:szCs w:val="20"/>
              </w:rPr>
              <w:t>o sprejetju programa</w:t>
            </w:r>
            <w:r>
              <w:rPr>
                <w:rFonts w:ascii="Arial" w:hAnsi="Arial" w:cs="Arial"/>
                <w:b/>
                <w:sz w:val="20"/>
                <w:szCs w:val="20"/>
              </w:rPr>
              <w:t xml:space="preserve">. </w:t>
            </w:r>
          </w:p>
          <w:p w:rsidR="00E10EF4" w:rsidRPr="00A61541" w:rsidRDefault="00E10EF4" w:rsidP="00995713">
            <w:pPr>
              <w:pStyle w:val="Brezrazmikov"/>
              <w:rPr>
                <w:rFonts w:ascii="Arial" w:hAnsi="Arial" w:cs="Arial"/>
                <w:b/>
                <w:sz w:val="20"/>
                <w:szCs w:val="20"/>
              </w:rPr>
            </w:pPr>
          </w:p>
        </w:tc>
      </w:tr>
      <w:tr w:rsidR="00E10EF4" w:rsidRPr="001352DC" w:rsidTr="00811C04">
        <w:tc>
          <w:tcPr>
            <w:tcW w:w="9524" w:type="dxa"/>
            <w:gridSpan w:val="9"/>
            <w:shd w:val="clear" w:color="auto" w:fill="D9D9D9" w:themeFill="background1" w:themeFillShade="D9"/>
          </w:tcPr>
          <w:p w:rsidR="00E10EF4" w:rsidRPr="0073336F" w:rsidRDefault="00E10EF4" w:rsidP="00D752AF">
            <w:pPr>
              <w:pStyle w:val="Brezrazmikov"/>
              <w:rPr>
                <w:rFonts w:ascii="Arial" w:hAnsi="Arial" w:cs="Arial"/>
                <w:b/>
                <w:sz w:val="20"/>
                <w:szCs w:val="20"/>
              </w:rPr>
            </w:pPr>
            <w:r w:rsidRPr="0073336F">
              <w:rPr>
                <w:rFonts w:ascii="Arial" w:hAnsi="Arial" w:cs="Arial"/>
                <w:b/>
                <w:sz w:val="20"/>
                <w:szCs w:val="20"/>
              </w:rPr>
              <w:t xml:space="preserve">Skupna ocena </w:t>
            </w:r>
          </w:p>
        </w:tc>
      </w:tr>
      <w:tr w:rsidR="00B07FFA" w:rsidRPr="001352DC" w:rsidTr="00811C04">
        <w:tc>
          <w:tcPr>
            <w:tcW w:w="3497" w:type="dxa"/>
            <w:gridSpan w:val="4"/>
          </w:tcPr>
          <w:p w:rsidR="00E10EF4" w:rsidRPr="00BD5274" w:rsidRDefault="0012177E" w:rsidP="00995713">
            <w:pPr>
              <w:pStyle w:val="Brezrazmikov"/>
              <w:rPr>
                <w:rFonts w:ascii="Arial" w:hAnsi="Arial" w:cs="Arial"/>
                <w:sz w:val="20"/>
                <w:szCs w:val="20"/>
              </w:rPr>
            </w:pPr>
            <w:r w:rsidRPr="00BD5274">
              <w:rPr>
                <w:rFonts w:ascii="Arial" w:hAnsi="Arial" w:cs="Arial"/>
                <w:sz w:val="20"/>
                <w:szCs w:val="20"/>
              </w:rPr>
              <w:t>Merilo</w:t>
            </w:r>
            <w:r w:rsidR="00E10EF4" w:rsidRPr="00BD5274">
              <w:rPr>
                <w:rFonts w:ascii="Arial" w:hAnsi="Arial" w:cs="Arial"/>
                <w:sz w:val="20"/>
                <w:szCs w:val="20"/>
              </w:rPr>
              <w:t xml:space="preserve"> 1</w:t>
            </w:r>
          </w:p>
        </w:tc>
        <w:tc>
          <w:tcPr>
            <w:tcW w:w="1103" w:type="dxa"/>
          </w:tcPr>
          <w:p w:rsidR="00E10EF4" w:rsidRPr="001352DC" w:rsidRDefault="0012177E" w:rsidP="00995713">
            <w:pPr>
              <w:pStyle w:val="Brezrazmikov"/>
              <w:rPr>
                <w:rFonts w:ascii="Arial" w:hAnsi="Arial" w:cs="Arial"/>
                <w:sz w:val="20"/>
                <w:szCs w:val="20"/>
              </w:rPr>
            </w:pPr>
            <w:r>
              <w:rPr>
                <w:rFonts w:ascii="Arial" w:hAnsi="Arial" w:cs="Arial"/>
                <w:sz w:val="20"/>
                <w:szCs w:val="20"/>
              </w:rPr>
              <w:t>Merilo</w:t>
            </w:r>
            <w:r w:rsidR="00E10EF4" w:rsidRPr="001352DC">
              <w:rPr>
                <w:rFonts w:ascii="Arial" w:hAnsi="Arial" w:cs="Arial"/>
                <w:sz w:val="20"/>
                <w:szCs w:val="20"/>
              </w:rPr>
              <w:t xml:space="preserve"> 2</w:t>
            </w:r>
          </w:p>
        </w:tc>
        <w:tc>
          <w:tcPr>
            <w:tcW w:w="1271" w:type="dxa"/>
          </w:tcPr>
          <w:p w:rsidR="00E10EF4" w:rsidRPr="001352DC" w:rsidRDefault="0012177E" w:rsidP="00995713">
            <w:pPr>
              <w:pStyle w:val="Brezrazmikov"/>
              <w:rPr>
                <w:rFonts w:ascii="Arial" w:hAnsi="Arial" w:cs="Arial"/>
                <w:sz w:val="20"/>
                <w:szCs w:val="20"/>
              </w:rPr>
            </w:pPr>
            <w:r>
              <w:rPr>
                <w:rFonts w:ascii="Arial" w:hAnsi="Arial" w:cs="Arial"/>
                <w:sz w:val="20"/>
                <w:szCs w:val="20"/>
              </w:rPr>
              <w:t>Merilo</w:t>
            </w:r>
            <w:r w:rsidR="00E10EF4" w:rsidRPr="001352DC">
              <w:rPr>
                <w:rFonts w:ascii="Arial" w:hAnsi="Arial" w:cs="Arial"/>
                <w:sz w:val="20"/>
                <w:szCs w:val="20"/>
              </w:rPr>
              <w:t xml:space="preserve"> 3</w:t>
            </w:r>
          </w:p>
        </w:tc>
        <w:tc>
          <w:tcPr>
            <w:tcW w:w="1186" w:type="dxa"/>
          </w:tcPr>
          <w:p w:rsidR="00E10EF4" w:rsidRPr="001352DC" w:rsidRDefault="0012177E" w:rsidP="00995713">
            <w:pPr>
              <w:pStyle w:val="Brezrazmikov"/>
              <w:rPr>
                <w:rFonts w:ascii="Arial" w:hAnsi="Arial" w:cs="Arial"/>
                <w:sz w:val="20"/>
                <w:szCs w:val="20"/>
              </w:rPr>
            </w:pPr>
            <w:r>
              <w:rPr>
                <w:rFonts w:ascii="Arial" w:hAnsi="Arial" w:cs="Arial"/>
                <w:sz w:val="20"/>
                <w:szCs w:val="20"/>
              </w:rPr>
              <w:t>Merilo</w:t>
            </w:r>
            <w:r w:rsidR="00E10EF4" w:rsidRPr="001352DC">
              <w:rPr>
                <w:rFonts w:ascii="Arial" w:hAnsi="Arial" w:cs="Arial"/>
                <w:sz w:val="20"/>
                <w:szCs w:val="20"/>
              </w:rPr>
              <w:t xml:space="preserve"> 4</w:t>
            </w:r>
          </w:p>
        </w:tc>
        <w:tc>
          <w:tcPr>
            <w:tcW w:w="1187" w:type="dxa"/>
          </w:tcPr>
          <w:p w:rsidR="00E10EF4" w:rsidRPr="001352DC" w:rsidRDefault="0012177E" w:rsidP="00995713">
            <w:pPr>
              <w:pStyle w:val="Brezrazmikov"/>
              <w:rPr>
                <w:rFonts w:ascii="Arial" w:hAnsi="Arial" w:cs="Arial"/>
                <w:sz w:val="20"/>
                <w:szCs w:val="20"/>
              </w:rPr>
            </w:pPr>
            <w:r>
              <w:rPr>
                <w:rFonts w:ascii="Arial" w:hAnsi="Arial" w:cs="Arial"/>
                <w:sz w:val="20"/>
                <w:szCs w:val="20"/>
              </w:rPr>
              <w:t>Merilo</w:t>
            </w:r>
            <w:r w:rsidR="00E10EF4" w:rsidRPr="001352DC">
              <w:rPr>
                <w:rFonts w:ascii="Arial" w:hAnsi="Arial" w:cs="Arial"/>
                <w:sz w:val="20"/>
                <w:szCs w:val="20"/>
              </w:rPr>
              <w:t xml:space="preserve"> 5</w:t>
            </w:r>
          </w:p>
        </w:tc>
        <w:tc>
          <w:tcPr>
            <w:tcW w:w="1280" w:type="dxa"/>
          </w:tcPr>
          <w:p w:rsidR="00E10EF4" w:rsidRPr="001352DC" w:rsidRDefault="0012177E" w:rsidP="00995713">
            <w:pPr>
              <w:pStyle w:val="Brezrazmikov"/>
              <w:rPr>
                <w:rFonts w:ascii="Arial" w:hAnsi="Arial" w:cs="Arial"/>
                <w:sz w:val="20"/>
                <w:szCs w:val="20"/>
              </w:rPr>
            </w:pPr>
            <w:r>
              <w:rPr>
                <w:rFonts w:ascii="Arial" w:hAnsi="Arial" w:cs="Arial"/>
                <w:sz w:val="20"/>
                <w:szCs w:val="20"/>
              </w:rPr>
              <w:t>Merilo</w:t>
            </w:r>
            <w:r w:rsidR="00E10EF4" w:rsidRPr="001352DC">
              <w:rPr>
                <w:rFonts w:ascii="Arial" w:hAnsi="Arial" w:cs="Arial"/>
                <w:sz w:val="20"/>
                <w:szCs w:val="20"/>
              </w:rPr>
              <w:t xml:space="preserve"> 6</w:t>
            </w:r>
          </w:p>
        </w:tc>
      </w:tr>
      <w:tr w:rsidR="00B07FFA" w:rsidRPr="001352DC" w:rsidTr="00811C04">
        <w:tc>
          <w:tcPr>
            <w:tcW w:w="3497" w:type="dxa"/>
            <w:gridSpan w:val="4"/>
            <w:shd w:val="clear" w:color="auto" w:fill="D9D9D9" w:themeFill="background1" w:themeFillShade="D9"/>
          </w:tcPr>
          <w:p w:rsidR="00E10EF4" w:rsidRPr="0073336F" w:rsidRDefault="00E10EF4" w:rsidP="00995713">
            <w:pPr>
              <w:pStyle w:val="Brezrazmikov"/>
              <w:rPr>
                <w:rFonts w:ascii="Arial" w:hAnsi="Arial" w:cs="Arial"/>
                <w:b/>
                <w:sz w:val="20"/>
                <w:szCs w:val="20"/>
              </w:rPr>
            </w:pPr>
            <w:r w:rsidRPr="0073336F">
              <w:rPr>
                <w:rFonts w:ascii="Arial" w:hAnsi="Arial" w:cs="Arial"/>
                <w:b/>
                <w:sz w:val="20"/>
                <w:szCs w:val="20"/>
              </w:rPr>
              <w:t>da/</w:t>
            </w:r>
            <w:r w:rsidRPr="0073336F">
              <w:rPr>
                <w:rFonts w:ascii="Arial" w:hAnsi="Arial" w:cs="Arial"/>
                <w:sz w:val="20"/>
                <w:szCs w:val="20"/>
              </w:rPr>
              <w:t>ne/delno</w:t>
            </w:r>
          </w:p>
        </w:tc>
        <w:tc>
          <w:tcPr>
            <w:tcW w:w="1103" w:type="dxa"/>
            <w:shd w:val="clear" w:color="auto" w:fill="D9D9D9" w:themeFill="background1" w:themeFillShade="D9"/>
          </w:tcPr>
          <w:p w:rsidR="00E10EF4" w:rsidRPr="00762B94" w:rsidRDefault="00E10EF4" w:rsidP="00995713">
            <w:pPr>
              <w:pStyle w:val="Brezrazmikov"/>
              <w:rPr>
                <w:rFonts w:ascii="Arial" w:hAnsi="Arial" w:cs="Arial"/>
                <w:sz w:val="20"/>
                <w:szCs w:val="20"/>
              </w:rPr>
            </w:pPr>
            <w:r w:rsidRPr="00762B94">
              <w:rPr>
                <w:rFonts w:ascii="Arial" w:hAnsi="Arial" w:cs="Arial"/>
                <w:b/>
                <w:sz w:val="20"/>
                <w:szCs w:val="20"/>
              </w:rPr>
              <w:t>da</w:t>
            </w:r>
            <w:r w:rsidRPr="00762B94">
              <w:rPr>
                <w:rFonts w:ascii="Arial" w:hAnsi="Arial" w:cs="Arial"/>
                <w:sz w:val="20"/>
                <w:szCs w:val="20"/>
              </w:rPr>
              <w:t>/ne/delno</w:t>
            </w:r>
          </w:p>
        </w:tc>
        <w:tc>
          <w:tcPr>
            <w:tcW w:w="1271" w:type="dxa"/>
            <w:shd w:val="clear" w:color="auto" w:fill="D9D9D9" w:themeFill="background1" w:themeFillShade="D9"/>
          </w:tcPr>
          <w:p w:rsidR="00E10EF4" w:rsidRPr="00762B94" w:rsidRDefault="00E10EF4" w:rsidP="00995713">
            <w:pPr>
              <w:pStyle w:val="Brezrazmikov"/>
              <w:rPr>
                <w:rFonts w:ascii="Arial" w:hAnsi="Arial" w:cs="Arial"/>
                <w:sz w:val="20"/>
                <w:szCs w:val="20"/>
              </w:rPr>
            </w:pPr>
            <w:r w:rsidRPr="00762B94">
              <w:rPr>
                <w:rFonts w:ascii="Arial" w:hAnsi="Arial" w:cs="Arial"/>
                <w:b/>
                <w:sz w:val="20"/>
                <w:szCs w:val="20"/>
              </w:rPr>
              <w:t>da</w:t>
            </w:r>
            <w:r w:rsidRPr="00762B94">
              <w:rPr>
                <w:rFonts w:ascii="Arial" w:hAnsi="Arial" w:cs="Arial"/>
                <w:sz w:val="20"/>
                <w:szCs w:val="20"/>
              </w:rPr>
              <w:t>/ne/delno</w:t>
            </w:r>
          </w:p>
        </w:tc>
        <w:tc>
          <w:tcPr>
            <w:tcW w:w="1186" w:type="dxa"/>
            <w:shd w:val="clear" w:color="auto" w:fill="D9D9D9" w:themeFill="background1" w:themeFillShade="D9"/>
          </w:tcPr>
          <w:p w:rsidR="00E10EF4" w:rsidRPr="00762B94" w:rsidRDefault="00E10EF4" w:rsidP="00995713">
            <w:pPr>
              <w:pStyle w:val="Brezrazmikov"/>
              <w:rPr>
                <w:rFonts w:ascii="Arial" w:hAnsi="Arial" w:cs="Arial"/>
                <w:sz w:val="20"/>
                <w:szCs w:val="20"/>
              </w:rPr>
            </w:pPr>
            <w:r w:rsidRPr="00762B94">
              <w:rPr>
                <w:rFonts w:ascii="Arial" w:hAnsi="Arial" w:cs="Arial"/>
                <w:b/>
                <w:sz w:val="20"/>
                <w:szCs w:val="20"/>
              </w:rPr>
              <w:t>da</w:t>
            </w:r>
            <w:r w:rsidRPr="00762B94">
              <w:rPr>
                <w:rFonts w:ascii="Arial" w:hAnsi="Arial" w:cs="Arial"/>
                <w:sz w:val="20"/>
                <w:szCs w:val="20"/>
              </w:rPr>
              <w:t>/ne/delno</w:t>
            </w:r>
          </w:p>
        </w:tc>
        <w:tc>
          <w:tcPr>
            <w:tcW w:w="1187" w:type="dxa"/>
            <w:shd w:val="clear" w:color="auto" w:fill="D9D9D9" w:themeFill="background1" w:themeFillShade="D9"/>
          </w:tcPr>
          <w:p w:rsidR="00E10EF4" w:rsidRPr="00762B94" w:rsidRDefault="00E10EF4" w:rsidP="00995713">
            <w:pPr>
              <w:pStyle w:val="Brezrazmikov"/>
              <w:rPr>
                <w:rFonts w:ascii="Arial" w:hAnsi="Arial" w:cs="Arial"/>
                <w:sz w:val="20"/>
                <w:szCs w:val="20"/>
              </w:rPr>
            </w:pPr>
            <w:r w:rsidRPr="00762B94">
              <w:rPr>
                <w:rFonts w:ascii="Arial" w:hAnsi="Arial" w:cs="Arial"/>
                <w:b/>
                <w:sz w:val="20"/>
                <w:szCs w:val="20"/>
              </w:rPr>
              <w:t>da</w:t>
            </w:r>
            <w:r w:rsidRPr="00762B94">
              <w:rPr>
                <w:rFonts w:ascii="Arial" w:hAnsi="Arial" w:cs="Arial"/>
                <w:sz w:val="20"/>
                <w:szCs w:val="20"/>
              </w:rPr>
              <w:t>/ne/delno</w:t>
            </w:r>
          </w:p>
        </w:tc>
        <w:tc>
          <w:tcPr>
            <w:tcW w:w="1280" w:type="dxa"/>
            <w:shd w:val="clear" w:color="auto" w:fill="D9D9D9" w:themeFill="background1" w:themeFillShade="D9"/>
          </w:tcPr>
          <w:p w:rsidR="00E10EF4" w:rsidRPr="00762B94" w:rsidRDefault="00E10EF4" w:rsidP="00995713">
            <w:pPr>
              <w:pStyle w:val="Brezrazmikov"/>
              <w:rPr>
                <w:rFonts w:ascii="Arial" w:hAnsi="Arial" w:cs="Arial"/>
                <w:sz w:val="20"/>
                <w:szCs w:val="20"/>
              </w:rPr>
            </w:pPr>
            <w:r w:rsidRPr="00762B94">
              <w:rPr>
                <w:rFonts w:ascii="Arial" w:hAnsi="Arial" w:cs="Arial"/>
                <w:b/>
                <w:sz w:val="20"/>
                <w:szCs w:val="20"/>
              </w:rPr>
              <w:t>da</w:t>
            </w:r>
            <w:r w:rsidRPr="00762B94">
              <w:rPr>
                <w:rFonts w:ascii="Arial" w:hAnsi="Arial" w:cs="Arial"/>
                <w:sz w:val="20"/>
                <w:szCs w:val="20"/>
              </w:rPr>
              <w:t>/ne/delno</w:t>
            </w:r>
          </w:p>
        </w:tc>
      </w:tr>
    </w:tbl>
    <w:p w:rsidR="00E10EF4" w:rsidRPr="00157FD2" w:rsidRDefault="00E10EF4" w:rsidP="00E10EF4">
      <w:pPr>
        <w:pStyle w:val="Brezrazmikov"/>
        <w:rPr>
          <w:rFonts w:ascii="Arial" w:hAnsi="Arial" w:cs="Arial"/>
        </w:rPr>
      </w:pPr>
    </w:p>
    <w:p w:rsidR="00995713" w:rsidRDefault="00995713">
      <w:pPr>
        <w:rPr>
          <w:rFonts w:ascii="Arial" w:hAnsi="Arial" w:cs="Arial"/>
          <w:sz w:val="20"/>
          <w:szCs w:val="20"/>
        </w:rPr>
      </w:pPr>
      <w:r>
        <w:rPr>
          <w:rFonts w:ascii="Arial" w:hAnsi="Arial" w:cs="Arial"/>
          <w:sz w:val="20"/>
          <w:szCs w:val="20"/>
        </w:rPr>
        <w:br w:type="page"/>
      </w:r>
    </w:p>
    <w:tbl>
      <w:tblPr>
        <w:tblW w:w="9524"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661"/>
        <w:gridCol w:w="661"/>
        <w:gridCol w:w="661"/>
        <w:gridCol w:w="661"/>
        <w:gridCol w:w="1450"/>
        <w:gridCol w:w="1384"/>
        <w:gridCol w:w="1372"/>
        <w:gridCol w:w="1373"/>
        <w:gridCol w:w="1484"/>
      </w:tblGrid>
      <w:tr w:rsidR="00F76B52" w:rsidRPr="003435B0" w:rsidTr="00735A6D">
        <w:trPr>
          <w:trHeight w:val="64"/>
        </w:trPr>
        <w:tc>
          <w:tcPr>
            <w:tcW w:w="9524" w:type="dxa"/>
            <w:gridSpan w:val="9"/>
          </w:tcPr>
          <w:p w:rsidR="00F76B52" w:rsidRPr="003435B0" w:rsidRDefault="00F76B52" w:rsidP="0015719E">
            <w:pPr>
              <w:pStyle w:val="Brezrazmikov"/>
              <w:rPr>
                <w:rFonts w:ascii="Arial" w:hAnsi="Arial" w:cs="Arial"/>
                <w:b/>
                <w:sz w:val="20"/>
                <w:szCs w:val="20"/>
              </w:rPr>
            </w:pPr>
            <w:r w:rsidRPr="003435B0">
              <w:rPr>
                <w:rFonts w:ascii="Arial" w:hAnsi="Arial" w:cs="Arial"/>
                <w:b/>
                <w:sz w:val="20"/>
                <w:szCs w:val="20"/>
              </w:rPr>
              <w:lastRenderedPageBreak/>
              <w:t>Namen: Zmanjševanje emisij v prometu</w:t>
            </w:r>
          </w:p>
        </w:tc>
      </w:tr>
      <w:tr w:rsidR="00F76B52" w:rsidRPr="000C42DC" w:rsidTr="00735A6D">
        <w:tc>
          <w:tcPr>
            <w:tcW w:w="9524" w:type="dxa"/>
            <w:gridSpan w:val="9"/>
            <w:shd w:val="clear" w:color="auto" w:fill="D9D9D9" w:themeFill="background1" w:themeFillShade="D9"/>
          </w:tcPr>
          <w:p w:rsidR="00F76B52" w:rsidRPr="000C42DC" w:rsidRDefault="00F76B52" w:rsidP="000C42DC">
            <w:pPr>
              <w:pStyle w:val="Brezrazmikov"/>
              <w:jc w:val="both"/>
              <w:rPr>
                <w:rFonts w:ascii="Arial" w:hAnsi="Arial" w:cs="Arial"/>
                <w:b/>
                <w:sz w:val="20"/>
                <w:szCs w:val="20"/>
              </w:rPr>
            </w:pPr>
            <w:bookmarkStart w:id="28" w:name="promet_AG"/>
            <w:r w:rsidRPr="000C42DC">
              <w:rPr>
                <w:rFonts w:ascii="Arial" w:hAnsi="Arial" w:cs="Arial"/>
                <w:b/>
                <w:sz w:val="20"/>
                <w:szCs w:val="20"/>
              </w:rPr>
              <w:t>Opis ukrepa:</w:t>
            </w:r>
            <w:r w:rsidR="00661069" w:rsidRPr="000C42DC">
              <w:rPr>
                <w:rFonts w:ascii="Arial" w:hAnsi="Arial" w:cs="Arial"/>
                <w:b/>
                <w:sz w:val="20"/>
                <w:szCs w:val="20"/>
              </w:rPr>
              <w:t xml:space="preserve"> </w:t>
            </w:r>
            <w:r w:rsidR="000C42DC" w:rsidRPr="000C42DC">
              <w:rPr>
                <w:rFonts w:ascii="Arial" w:hAnsi="Arial" w:cs="Arial"/>
                <w:b/>
                <w:sz w:val="20"/>
                <w:szCs w:val="20"/>
              </w:rPr>
              <w:t xml:space="preserve">Ureditev in izgradnja infrastrukture za kolesarje, pešce in </w:t>
            </w:r>
            <w:proofErr w:type="spellStart"/>
            <w:r w:rsidR="000C42DC" w:rsidRPr="000C42DC">
              <w:rPr>
                <w:rFonts w:ascii="Arial" w:hAnsi="Arial" w:cs="Arial"/>
                <w:b/>
                <w:iCs/>
                <w:sz w:val="20"/>
                <w:szCs w:val="20"/>
              </w:rPr>
              <w:t>multimodalnih</w:t>
            </w:r>
            <w:proofErr w:type="spellEnd"/>
            <w:r w:rsidR="000C42DC" w:rsidRPr="000C42DC">
              <w:rPr>
                <w:rFonts w:ascii="Arial" w:hAnsi="Arial" w:cs="Arial"/>
                <w:b/>
                <w:iCs/>
                <w:sz w:val="20"/>
                <w:szCs w:val="20"/>
              </w:rPr>
              <w:t xml:space="preserve"> vozlišč</w:t>
            </w:r>
            <w:bookmarkEnd w:id="28"/>
          </w:p>
        </w:tc>
      </w:tr>
      <w:tr w:rsidR="00F76B52" w:rsidRPr="003435B0" w:rsidTr="00735A6D">
        <w:tc>
          <w:tcPr>
            <w:tcW w:w="9524" w:type="dxa"/>
            <w:gridSpan w:val="9"/>
          </w:tcPr>
          <w:p w:rsidR="00F76B52" w:rsidRPr="003435B0" w:rsidRDefault="00F76B52" w:rsidP="00F76B52">
            <w:pPr>
              <w:pStyle w:val="Brezrazmikov"/>
              <w:rPr>
                <w:rFonts w:ascii="Arial" w:hAnsi="Arial" w:cs="Arial"/>
                <w:sz w:val="20"/>
                <w:szCs w:val="20"/>
              </w:rPr>
            </w:pPr>
            <w:r w:rsidRPr="003435B0">
              <w:rPr>
                <w:rFonts w:ascii="Arial" w:hAnsi="Arial" w:cs="Arial"/>
                <w:sz w:val="20"/>
                <w:szCs w:val="20"/>
              </w:rPr>
              <w:t>Ukrep je namenjen izboljšanju kolesarske infrastrukture,</w:t>
            </w:r>
            <w:r w:rsidR="002C3697">
              <w:rPr>
                <w:rFonts w:ascii="Arial" w:hAnsi="Arial" w:cs="Arial"/>
                <w:sz w:val="20"/>
                <w:szCs w:val="20"/>
              </w:rPr>
              <w:t xml:space="preserve"> infrastrukture za pešce in izgradnji </w:t>
            </w:r>
            <w:proofErr w:type="spellStart"/>
            <w:r w:rsidR="002C3697">
              <w:rPr>
                <w:rFonts w:ascii="Arial" w:hAnsi="Arial" w:cs="Arial"/>
                <w:sz w:val="20"/>
                <w:szCs w:val="20"/>
              </w:rPr>
              <w:t>multimodalnih</w:t>
            </w:r>
            <w:proofErr w:type="spellEnd"/>
            <w:r w:rsidR="002C3697">
              <w:rPr>
                <w:rFonts w:ascii="Arial" w:hAnsi="Arial" w:cs="Arial"/>
                <w:sz w:val="20"/>
                <w:szCs w:val="20"/>
              </w:rPr>
              <w:t xml:space="preserve"> vozlišč,</w:t>
            </w:r>
            <w:r w:rsidRPr="003435B0">
              <w:rPr>
                <w:rFonts w:ascii="Arial" w:hAnsi="Arial" w:cs="Arial"/>
                <w:sz w:val="20"/>
                <w:szCs w:val="20"/>
              </w:rPr>
              <w:t xml:space="preserve"> ki </w:t>
            </w:r>
            <w:r w:rsidR="002C3697">
              <w:rPr>
                <w:rFonts w:ascii="Arial" w:hAnsi="Arial" w:cs="Arial"/>
                <w:sz w:val="20"/>
                <w:szCs w:val="20"/>
              </w:rPr>
              <w:t>predstavljajo predp</w:t>
            </w:r>
            <w:r w:rsidRPr="003435B0">
              <w:rPr>
                <w:rFonts w:ascii="Arial" w:hAnsi="Arial" w:cs="Arial"/>
                <w:sz w:val="20"/>
                <w:szCs w:val="20"/>
              </w:rPr>
              <w:t xml:space="preserve">ogoj za prehod na trajnostno mobilnost. </w:t>
            </w:r>
            <w:r w:rsidR="002C3697">
              <w:rPr>
                <w:rFonts w:ascii="Arial" w:hAnsi="Arial" w:cs="Arial"/>
                <w:sz w:val="20"/>
                <w:szCs w:val="20"/>
              </w:rPr>
              <w:t>Ob tem je poseben del namenjen za umirjanje prometa v zavarovanih območjih.</w:t>
            </w:r>
            <w:r w:rsidRPr="003435B0">
              <w:rPr>
                <w:rFonts w:ascii="Arial" w:hAnsi="Arial" w:cs="Arial"/>
                <w:sz w:val="20"/>
                <w:szCs w:val="20"/>
              </w:rPr>
              <w:t xml:space="preserve">Za ukrep izgradnja kolesarske infrastrukture (izvedbo ukrepov kot so gradnje </w:t>
            </w:r>
            <w:r w:rsidR="002A5FB0">
              <w:rPr>
                <w:rFonts w:ascii="Arial" w:hAnsi="Arial" w:cs="Arial"/>
                <w:sz w:val="20"/>
                <w:szCs w:val="20"/>
              </w:rPr>
              <w:t>oziroma</w:t>
            </w:r>
            <w:r w:rsidRPr="003435B0">
              <w:rPr>
                <w:rFonts w:ascii="Arial" w:hAnsi="Arial" w:cs="Arial"/>
                <w:sz w:val="20"/>
                <w:szCs w:val="20"/>
              </w:rPr>
              <w:t xml:space="preserve"> rekonstrukcije kolesarskih povezav, postavitve parkirišč za kolesa ter uvedb</w:t>
            </w:r>
            <w:r w:rsidR="00E254E0" w:rsidRPr="003435B0">
              <w:rPr>
                <w:rFonts w:ascii="Arial" w:hAnsi="Arial" w:cs="Arial"/>
                <w:sz w:val="20"/>
                <w:szCs w:val="20"/>
              </w:rPr>
              <w:t>a</w:t>
            </w:r>
            <w:r w:rsidRPr="003435B0">
              <w:rPr>
                <w:rFonts w:ascii="Arial" w:hAnsi="Arial" w:cs="Arial"/>
                <w:sz w:val="20"/>
                <w:szCs w:val="20"/>
              </w:rPr>
              <w:t xml:space="preserve"> sistema izposoje javnih koles)</w:t>
            </w:r>
            <w:r w:rsidR="003435B0">
              <w:rPr>
                <w:rFonts w:ascii="Arial" w:hAnsi="Arial" w:cs="Arial"/>
                <w:sz w:val="20"/>
                <w:szCs w:val="20"/>
              </w:rPr>
              <w:t xml:space="preserve"> je že objavljen</w:t>
            </w:r>
            <w:r w:rsidR="00444D71" w:rsidRPr="003435B0">
              <w:rPr>
                <w:rFonts w:ascii="Arial" w:hAnsi="Arial" w:cs="Arial"/>
                <w:sz w:val="20"/>
                <w:szCs w:val="20"/>
              </w:rPr>
              <w:t xml:space="preserve"> poziv</w:t>
            </w:r>
            <w:r w:rsidR="00661069" w:rsidRPr="003435B0">
              <w:rPr>
                <w:rFonts w:ascii="Arial" w:hAnsi="Arial" w:cs="Arial"/>
                <w:sz w:val="20"/>
                <w:szCs w:val="20"/>
              </w:rPr>
              <w:t xml:space="preserve"> </w:t>
            </w:r>
            <w:proofErr w:type="spellStart"/>
            <w:r w:rsidR="00661069" w:rsidRPr="003435B0">
              <w:rPr>
                <w:rFonts w:ascii="Arial" w:hAnsi="Arial" w:cs="Arial"/>
                <w:sz w:val="20"/>
                <w:szCs w:val="20"/>
              </w:rPr>
              <w:t>Eko</w:t>
            </w:r>
            <w:proofErr w:type="spellEnd"/>
            <w:r w:rsidR="00661069" w:rsidRPr="003435B0">
              <w:rPr>
                <w:rFonts w:ascii="Arial" w:hAnsi="Arial" w:cs="Arial"/>
                <w:sz w:val="20"/>
                <w:szCs w:val="20"/>
              </w:rPr>
              <w:t xml:space="preserve"> sklada. Del </w:t>
            </w:r>
            <w:r w:rsidR="00EE5936" w:rsidRPr="003435B0">
              <w:rPr>
                <w:rFonts w:ascii="Arial" w:hAnsi="Arial" w:cs="Arial"/>
                <w:sz w:val="20"/>
                <w:szCs w:val="20"/>
              </w:rPr>
              <w:t xml:space="preserve">ukrepa </w:t>
            </w:r>
            <w:r w:rsidRPr="003435B0">
              <w:rPr>
                <w:rFonts w:ascii="Arial" w:hAnsi="Arial" w:cs="Arial"/>
                <w:sz w:val="20"/>
                <w:szCs w:val="20"/>
              </w:rPr>
              <w:t xml:space="preserve">obsega </w:t>
            </w:r>
            <w:r w:rsidR="003435B0">
              <w:rPr>
                <w:rFonts w:ascii="Arial" w:hAnsi="Arial" w:cs="Arial"/>
                <w:sz w:val="20"/>
                <w:szCs w:val="20"/>
              </w:rPr>
              <w:t xml:space="preserve">tudi </w:t>
            </w:r>
            <w:r w:rsidRPr="003435B0">
              <w:rPr>
                <w:rFonts w:ascii="Arial" w:hAnsi="Arial" w:cs="Arial"/>
                <w:sz w:val="20"/>
                <w:szCs w:val="20"/>
              </w:rPr>
              <w:t>projekt</w:t>
            </w:r>
            <w:r w:rsidR="003435B0">
              <w:rPr>
                <w:rFonts w:ascii="Arial" w:hAnsi="Arial" w:cs="Arial"/>
                <w:sz w:val="20"/>
                <w:szCs w:val="20"/>
              </w:rPr>
              <w:t xml:space="preserve"> (v izvajanju)</w:t>
            </w:r>
            <w:r w:rsidRPr="003435B0">
              <w:rPr>
                <w:rFonts w:ascii="Arial" w:hAnsi="Arial" w:cs="Arial"/>
                <w:sz w:val="20"/>
                <w:szCs w:val="20"/>
              </w:rPr>
              <w:t xml:space="preserve"> ureditve in izgradnje parkirišč za kolesa (kolesarnic)</w:t>
            </w:r>
            <w:r w:rsidR="00444D71" w:rsidRPr="003435B0">
              <w:rPr>
                <w:rFonts w:ascii="Arial" w:hAnsi="Arial" w:cs="Arial"/>
                <w:sz w:val="20"/>
                <w:szCs w:val="20"/>
              </w:rPr>
              <w:t>, vključno s projektno dokumentacijo,</w:t>
            </w:r>
            <w:r w:rsidRPr="003435B0">
              <w:rPr>
                <w:rFonts w:ascii="Arial" w:hAnsi="Arial" w:cs="Arial"/>
                <w:sz w:val="20"/>
                <w:szCs w:val="20"/>
              </w:rPr>
              <w:t xml:space="preserve"> za zagotovitev večje dostopnosti javne železniške infrastrukture in izboljšanje konkurenčnosti storitev železniškega prevoza</w:t>
            </w:r>
            <w:r w:rsidR="00661069" w:rsidRPr="003435B0">
              <w:rPr>
                <w:rFonts w:ascii="Arial" w:hAnsi="Arial" w:cs="Arial"/>
                <w:sz w:val="20"/>
                <w:szCs w:val="20"/>
              </w:rPr>
              <w:t>, pri čemer so</w:t>
            </w:r>
            <w:r w:rsidRPr="003435B0">
              <w:rPr>
                <w:rFonts w:ascii="Arial" w:hAnsi="Arial" w:cs="Arial"/>
                <w:sz w:val="20"/>
                <w:szCs w:val="20"/>
              </w:rPr>
              <w:t xml:space="preserve"> sredstva namenjena upravičencu SŽ Infrastruktura d.</w:t>
            </w:r>
            <w:r w:rsidR="00BA0456" w:rsidRPr="003435B0">
              <w:rPr>
                <w:rFonts w:ascii="Arial" w:hAnsi="Arial" w:cs="Arial"/>
                <w:sz w:val="20"/>
                <w:szCs w:val="20"/>
              </w:rPr>
              <w:t xml:space="preserve"> </w:t>
            </w:r>
            <w:r w:rsidRPr="003435B0">
              <w:rPr>
                <w:rFonts w:ascii="Arial" w:hAnsi="Arial" w:cs="Arial"/>
                <w:sz w:val="20"/>
                <w:szCs w:val="20"/>
              </w:rPr>
              <w:t>o.</w:t>
            </w:r>
            <w:r w:rsidR="00BA0456" w:rsidRPr="003435B0">
              <w:rPr>
                <w:rFonts w:ascii="Arial" w:hAnsi="Arial" w:cs="Arial"/>
                <w:sz w:val="20"/>
                <w:szCs w:val="20"/>
              </w:rPr>
              <w:t xml:space="preserve"> </w:t>
            </w:r>
            <w:r w:rsidRPr="003435B0">
              <w:rPr>
                <w:rFonts w:ascii="Arial" w:hAnsi="Arial" w:cs="Arial"/>
                <w:sz w:val="20"/>
                <w:szCs w:val="20"/>
              </w:rPr>
              <w:t xml:space="preserve">o. </w:t>
            </w:r>
            <w:r w:rsidR="00E254E0" w:rsidRPr="003435B0">
              <w:rPr>
                <w:rFonts w:ascii="Arial" w:hAnsi="Arial" w:cs="Arial"/>
                <w:sz w:val="20"/>
                <w:szCs w:val="20"/>
              </w:rPr>
              <w:t>na podlagi</w:t>
            </w:r>
            <w:r w:rsidRPr="003435B0">
              <w:rPr>
                <w:rFonts w:ascii="Arial" w:hAnsi="Arial" w:cs="Arial"/>
                <w:sz w:val="20"/>
                <w:szCs w:val="20"/>
              </w:rPr>
              <w:t xml:space="preserve"> pogodbe o opravljanju storitev upravljavca javne železniške infrastrukture.</w:t>
            </w:r>
          </w:p>
          <w:p w:rsidR="00DB7544" w:rsidRPr="003435B0" w:rsidRDefault="00DB7544" w:rsidP="00F76B52">
            <w:pPr>
              <w:pStyle w:val="Brezrazmikov"/>
              <w:rPr>
                <w:rFonts w:ascii="Arial" w:hAnsi="Arial" w:cs="Arial"/>
                <w:sz w:val="20"/>
                <w:szCs w:val="20"/>
              </w:rPr>
            </w:pPr>
          </w:p>
          <w:p w:rsidR="00DB7544" w:rsidRPr="003435B0" w:rsidRDefault="00DB7544" w:rsidP="002C3697">
            <w:pPr>
              <w:spacing w:after="0" w:line="240" w:lineRule="auto"/>
              <w:jc w:val="both"/>
              <w:rPr>
                <w:rFonts w:ascii="Arial" w:hAnsi="Arial" w:cs="Arial"/>
                <w:sz w:val="20"/>
                <w:szCs w:val="20"/>
              </w:rPr>
            </w:pPr>
            <w:r w:rsidRPr="003435B0">
              <w:rPr>
                <w:rFonts w:ascii="Arial" w:hAnsi="Arial" w:cs="Arial"/>
                <w:sz w:val="20"/>
                <w:szCs w:val="20"/>
              </w:rPr>
              <w:t>Predvideva se razširitev razpisa za občine za izg</w:t>
            </w:r>
            <w:r w:rsidRPr="004A41D0">
              <w:rPr>
                <w:rFonts w:ascii="Arial" w:hAnsi="Arial" w:cs="Arial"/>
                <w:sz w:val="20"/>
                <w:szCs w:val="20"/>
              </w:rPr>
              <w:t>radnjo kolesarske infrastrukture, in sicer poleg možnosti izgradnje kolesarskih povezav, tudi sofinanciranje izgradnje</w:t>
            </w:r>
            <w:r w:rsidR="006C5B3B">
              <w:rPr>
                <w:rFonts w:ascii="Arial" w:hAnsi="Arial" w:cs="Arial"/>
                <w:sz w:val="20"/>
                <w:szCs w:val="20"/>
              </w:rPr>
              <w:t xml:space="preserve"> skupnih prometnih površin (</w:t>
            </w:r>
            <w:proofErr w:type="spellStart"/>
            <w:r w:rsidR="006C5B3B" w:rsidRPr="007761B7">
              <w:rPr>
                <w:rFonts w:ascii="Arial" w:hAnsi="Arial" w:cs="Arial"/>
                <w:i/>
                <w:sz w:val="20"/>
                <w:szCs w:val="20"/>
              </w:rPr>
              <w:t>shared</w:t>
            </w:r>
            <w:proofErr w:type="spellEnd"/>
            <w:r w:rsidR="006C5B3B" w:rsidRPr="007761B7">
              <w:rPr>
                <w:rFonts w:ascii="Arial" w:hAnsi="Arial" w:cs="Arial"/>
                <w:i/>
                <w:sz w:val="20"/>
                <w:szCs w:val="20"/>
              </w:rPr>
              <w:t xml:space="preserve"> </w:t>
            </w:r>
            <w:proofErr w:type="spellStart"/>
            <w:r w:rsidR="006C5B3B" w:rsidRPr="007761B7">
              <w:rPr>
                <w:rFonts w:ascii="Arial" w:hAnsi="Arial" w:cs="Arial"/>
                <w:i/>
                <w:sz w:val="20"/>
                <w:szCs w:val="20"/>
              </w:rPr>
              <w:t>space</w:t>
            </w:r>
            <w:proofErr w:type="spellEnd"/>
            <w:r w:rsidR="006C5B3B">
              <w:rPr>
                <w:rFonts w:ascii="Arial" w:hAnsi="Arial" w:cs="Arial"/>
                <w:sz w:val="20"/>
                <w:szCs w:val="20"/>
              </w:rPr>
              <w:t xml:space="preserve">) in površin za pešce </w:t>
            </w:r>
            <w:r w:rsidR="003435B0" w:rsidRPr="00EE4D55">
              <w:rPr>
                <w:rFonts w:ascii="Arial" w:hAnsi="Arial" w:cs="Arial"/>
                <w:sz w:val="20"/>
                <w:szCs w:val="20"/>
              </w:rPr>
              <w:t>ter</w:t>
            </w:r>
            <w:r w:rsidR="003435B0">
              <w:rPr>
                <w:rFonts w:ascii="Arial" w:hAnsi="Arial" w:cs="Arial"/>
                <w:sz w:val="20"/>
                <w:szCs w:val="20"/>
              </w:rPr>
              <w:t xml:space="preserve"> </w:t>
            </w:r>
            <w:proofErr w:type="spellStart"/>
            <w:r w:rsidR="003435B0">
              <w:rPr>
                <w:rFonts w:ascii="Arial" w:hAnsi="Arial" w:cs="Arial"/>
                <w:sz w:val="20"/>
                <w:szCs w:val="20"/>
              </w:rPr>
              <w:t>multimodalnih</w:t>
            </w:r>
            <w:proofErr w:type="spellEnd"/>
            <w:r w:rsidR="003435B0">
              <w:rPr>
                <w:rFonts w:ascii="Arial" w:hAnsi="Arial" w:cs="Arial"/>
                <w:sz w:val="20"/>
                <w:szCs w:val="20"/>
              </w:rPr>
              <w:t xml:space="preserve"> vozlišč</w:t>
            </w:r>
            <w:r w:rsidRPr="003435B0">
              <w:rPr>
                <w:rFonts w:ascii="Arial" w:hAnsi="Arial" w:cs="Arial"/>
                <w:sz w:val="20"/>
                <w:szCs w:val="20"/>
              </w:rPr>
              <w:t>.</w:t>
            </w:r>
            <w:r w:rsidR="003435B0">
              <w:rPr>
                <w:rFonts w:ascii="Arial" w:hAnsi="Arial" w:cs="Arial"/>
                <w:sz w:val="20"/>
                <w:szCs w:val="20"/>
              </w:rPr>
              <w:t xml:space="preserve"> </w:t>
            </w:r>
            <w:r w:rsidRPr="003435B0">
              <w:rPr>
                <w:rFonts w:ascii="Arial" w:hAnsi="Arial" w:cs="Arial"/>
                <w:sz w:val="20"/>
                <w:szCs w:val="20"/>
              </w:rPr>
              <w:t>Predvideva se tudi</w:t>
            </w:r>
            <w:r w:rsidR="001B7BD5" w:rsidRPr="003435B0">
              <w:rPr>
                <w:rFonts w:ascii="Arial" w:hAnsi="Arial" w:cs="Arial"/>
                <w:sz w:val="20"/>
                <w:szCs w:val="20"/>
              </w:rPr>
              <w:t xml:space="preserve"> razširitev upravičencev na Direkcijo Republike Slovenije za infrastrukturo</w:t>
            </w:r>
            <w:r w:rsidR="002A5FB0">
              <w:rPr>
                <w:rFonts w:ascii="Arial" w:hAnsi="Arial" w:cs="Arial"/>
                <w:sz w:val="20"/>
                <w:szCs w:val="20"/>
              </w:rPr>
              <w:t>,</w:t>
            </w:r>
            <w:r w:rsidRPr="003435B0">
              <w:rPr>
                <w:rFonts w:ascii="Arial" w:hAnsi="Arial" w:cs="Arial"/>
                <w:sz w:val="20"/>
                <w:szCs w:val="20"/>
              </w:rPr>
              <w:t xml:space="preserve"> in sicer za sofinanc</w:t>
            </w:r>
            <w:r w:rsidR="00DC4306" w:rsidRPr="003435B0">
              <w:rPr>
                <w:rFonts w:ascii="Arial" w:hAnsi="Arial" w:cs="Arial"/>
                <w:sz w:val="20"/>
                <w:szCs w:val="20"/>
              </w:rPr>
              <w:t xml:space="preserve">iranje </w:t>
            </w:r>
            <w:r w:rsidR="00943270">
              <w:rPr>
                <w:rFonts w:ascii="Arial" w:hAnsi="Arial" w:cs="Arial"/>
                <w:sz w:val="20"/>
                <w:szCs w:val="20"/>
              </w:rPr>
              <w:t xml:space="preserve">načrtovanja in gradnje </w:t>
            </w:r>
            <w:r w:rsidR="00DC4306" w:rsidRPr="003435B0">
              <w:rPr>
                <w:rFonts w:ascii="Arial" w:hAnsi="Arial" w:cs="Arial"/>
                <w:sz w:val="20"/>
                <w:szCs w:val="20"/>
              </w:rPr>
              <w:t>kolesarskih povezav iz Dogovora o razvoju regij</w:t>
            </w:r>
            <w:r w:rsidR="00624149" w:rsidRPr="003435B0">
              <w:rPr>
                <w:rFonts w:ascii="Arial" w:hAnsi="Arial" w:cs="Arial"/>
                <w:sz w:val="20"/>
                <w:szCs w:val="20"/>
              </w:rPr>
              <w:t xml:space="preserve">. </w:t>
            </w:r>
          </w:p>
          <w:p w:rsidR="00F76B52" w:rsidRPr="003435B0" w:rsidRDefault="00F76B52" w:rsidP="00F76B52">
            <w:pPr>
              <w:pStyle w:val="Brezrazmikov"/>
              <w:rPr>
                <w:rFonts w:ascii="Arial" w:hAnsi="Arial" w:cs="Arial"/>
                <w:b/>
                <w:sz w:val="20"/>
                <w:szCs w:val="20"/>
              </w:rPr>
            </w:pPr>
          </w:p>
        </w:tc>
      </w:tr>
      <w:tr w:rsidR="00B07FFA" w:rsidRPr="003435B0" w:rsidTr="00735A6D">
        <w:tc>
          <w:tcPr>
            <w:tcW w:w="3480" w:type="dxa"/>
            <w:gridSpan w:val="4"/>
            <w:shd w:val="clear" w:color="auto" w:fill="D9D9D9" w:themeFill="background1" w:themeFillShade="D9"/>
          </w:tcPr>
          <w:p w:rsidR="00F76B52" w:rsidRPr="003435B0" w:rsidRDefault="00B07FFA" w:rsidP="0015719E">
            <w:pPr>
              <w:pStyle w:val="Brezrazmikov"/>
              <w:rPr>
                <w:rFonts w:ascii="Arial" w:hAnsi="Arial" w:cs="Arial"/>
                <w:b/>
                <w:sz w:val="20"/>
                <w:szCs w:val="20"/>
              </w:rPr>
            </w:pPr>
            <w:r>
              <w:rPr>
                <w:rFonts w:ascii="Arial" w:hAnsi="Arial" w:cs="Arial"/>
                <w:b/>
                <w:sz w:val="20"/>
                <w:szCs w:val="20"/>
              </w:rPr>
              <w:t xml:space="preserve">predvidena </w:t>
            </w:r>
            <w:r w:rsidR="00F76B52" w:rsidRPr="003435B0">
              <w:rPr>
                <w:rFonts w:ascii="Arial" w:hAnsi="Arial" w:cs="Arial"/>
                <w:b/>
                <w:sz w:val="20"/>
                <w:szCs w:val="20"/>
              </w:rPr>
              <w:t>finančna sredstva</w:t>
            </w:r>
            <w:r>
              <w:rPr>
                <w:rFonts w:ascii="Arial" w:hAnsi="Arial" w:cs="Arial"/>
                <w:b/>
                <w:sz w:val="20"/>
                <w:szCs w:val="20"/>
              </w:rPr>
              <w:t xml:space="preserve"> 2020 -202</w:t>
            </w:r>
            <w:r w:rsidR="008F3740">
              <w:rPr>
                <w:rFonts w:ascii="Arial" w:hAnsi="Arial" w:cs="Arial"/>
                <w:b/>
                <w:sz w:val="20"/>
                <w:szCs w:val="20"/>
              </w:rPr>
              <w:t>3</w:t>
            </w:r>
          </w:p>
        </w:tc>
        <w:tc>
          <w:tcPr>
            <w:tcW w:w="1240" w:type="dxa"/>
            <w:shd w:val="clear" w:color="auto" w:fill="D9D9D9" w:themeFill="background1" w:themeFillShade="D9"/>
          </w:tcPr>
          <w:p w:rsidR="00F76B52" w:rsidRPr="003435B0" w:rsidRDefault="00F76B52" w:rsidP="0015719E">
            <w:pPr>
              <w:pStyle w:val="Brezrazmikov"/>
              <w:rPr>
                <w:rFonts w:ascii="Arial" w:hAnsi="Arial" w:cs="Arial"/>
                <w:sz w:val="20"/>
                <w:szCs w:val="20"/>
              </w:rPr>
            </w:pPr>
            <w:r w:rsidRPr="003435B0">
              <w:rPr>
                <w:rFonts w:ascii="Arial" w:hAnsi="Arial" w:cs="Arial"/>
                <w:sz w:val="20"/>
                <w:szCs w:val="20"/>
              </w:rPr>
              <w:t>pristojnost za izvajanje</w:t>
            </w:r>
          </w:p>
        </w:tc>
        <w:tc>
          <w:tcPr>
            <w:tcW w:w="1185" w:type="dxa"/>
            <w:shd w:val="clear" w:color="auto" w:fill="D9D9D9" w:themeFill="background1" w:themeFillShade="D9"/>
          </w:tcPr>
          <w:p w:rsidR="00F76B52" w:rsidRPr="003435B0" w:rsidRDefault="00F76B52" w:rsidP="00B07FFA">
            <w:pPr>
              <w:pStyle w:val="Brezrazmikov"/>
              <w:rPr>
                <w:rFonts w:ascii="Arial" w:hAnsi="Arial" w:cs="Arial"/>
                <w:sz w:val="20"/>
                <w:szCs w:val="20"/>
              </w:rPr>
            </w:pPr>
            <w:r w:rsidRPr="003435B0">
              <w:rPr>
                <w:rFonts w:ascii="Arial" w:hAnsi="Arial" w:cs="Arial"/>
                <w:sz w:val="20"/>
                <w:szCs w:val="20"/>
              </w:rPr>
              <w:t xml:space="preserve">kazalnik </w:t>
            </w:r>
          </w:p>
        </w:tc>
        <w:tc>
          <w:tcPr>
            <w:tcW w:w="1175" w:type="dxa"/>
            <w:shd w:val="clear" w:color="auto" w:fill="D9D9D9" w:themeFill="background1" w:themeFillShade="D9"/>
          </w:tcPr>
          <w:p w:rsidR="00F76B52" w:rsidRPr="003435B0" w:rsidRDefault="00F76B52" w:rsidP="0015719E">
            <w:pPr>
              <w:pStyle w:val="Brezrazmikov"/>
              <w:rPr>
                <w:rFonts w:ascii="Arial" w:hAnsi="Arial" w:cs="Arial"/>
                <w:sz w:val="20"/>
                <w:szCs w:val="20"/>
              </w:rPr>
            </w:pPr>
            <w:r w:rsidRPr="003435B0">
              <w:rPr>
                <w:rFonts w:ascii="Arial" w:hAnsi="Arial" w:cs="Arial"/>
                <w:sz w:val="20"/>
                <w:szCs w:val="20"/>
              </w:rPr>
              <w:t>ocena učinka</w:t>
            </w:r>
          </w:p>
        </w:tc>
        <w:tc>
          <w:tcPr>
            <w:tcW w:w="1176" w:type="dxa"/>
            <w:shd w:val="clear" w:color="auto" w:fill="D9D9D9" w:themeFill="background1" w:themeFillShade="D9"/>
          </w:tcPr>
          <w:p w:rsidR="00F76B52" w:rsidRPr="003435B0" w:rsidRDefault="00F76B52" w:rsidP="0015719E">
            <w:pPr>
              <w:pStyle w:val="Brezrazmikov"/>
              <w:rPr>
                <w:rFonts w:ascii="Arial" w:hAnsi="Arial" w:cs="Arial"/>
                <w:sz w:val="20"/>
                <w:szCs w:val="20"/>
              </w:rPr>
            </w:pPr>
            <w:r w:rsidRPr="003435B0">
              <w:rPr>
                <w:rFonts w:ascii="Arial" w:hAnsi="Arial" w:cs="Arial"/>
                <w:sz w:val="20"/>
                <w:szCs w:val="20"/>
              </w:rPr>
              <w:t>odgovorna oseba</w:t>
            </w:r>
          </w:p>
        </w:tc>
        <w:tc>
          <w:tcPr>
            <w:tcW w:w="1268" w:type="dxa"/>
            <w:shd w:val="clear" w:color="auto" w:fill="D9D9D9" w:themeFill="background1" w:themeFillShade="D9"/>
          </w:tcPr>
          <w:p w:rsidR="00F76B52" w:rsidRPr="003435B0" w:rsidRDefault="00F76B52" w:rsidP="0015719E">
            <w:pPr>
              <w:pStyle w:val="Brezrazmikov"/>
              <w:rPr>
                <w:rFonts w:ascii="Arial" w:hAnsi="Arial" w:cs="Arial"/>
                <w:sz w:val="20"/>
                <w:szCs w:val="20"/>
              </w:rPr>
            </w:pPr>
            <w:r w:rsidRPr="003435B0">
              <w:rPr>
                <w:rFonts w:ascii="Arial" w:hAnsi="Arial" w:cs="Arial"/>
                <w:sz w:val="20"/>
                <w:szCs w:val="20"/>
              </w:rPr>
              <w:t>opombe</w:t>
            </w:r>
          </w:p>
        </w:tc>
      </w:tr>
      <w:tr w:rsidR="00B07FFA" w:rsidRPr="003435B0" w:rsidTr="00735A6D">
        <w:trPr>
          <w:trHeight w:val="576"/>
        </w:trPr>
        <w:tc>
          <w:tcPr>
            <w:tcW w:w="821" w:type="dxa"/>
          </w:tcPr>
          <w:p w:rsidR="00B07FFA" w:rsidRPr="00FC28F4" w:rsidRDefault="00B07FFA" w:rsidP="0015719E">
            <w:pPr>
              <w:pStyle w:val="Brezrazmikov"/>
              <w:rPr>
                <w:rFonts w:ascii="Arial" w:hAnsi="Arial" w:cs="Arial"/>
                <w:sz w:val="20"/>
                <w:szCs w:val="20"/>
              </w:rPr>
            </w:pPr>
            <w:r w:rsidRPr="00FC28F4">
              <w:rPr>
                <w:rFonts w:ascii="Arial" w:hAnsi="Arial" w:cs="Arial"/>
                <w:sz w:val="20"/>
                <w:szCs w:val="20"/>
              </w:rPr>
              <w:t>2020</w:t>
            </w:r>
          </w:p>
        </w:tc>
        <w:tc>
          <w:tcPr>
            <w:tcW w:w="1138" w:type="dxa"/>
          </w:tcPr>
          <w:p w:rsidR="00B07FFA" w:rsidRPr="00FC28F4" w:rsidRDefault="00B07FFA" w:rsidP="00395C03">
            <w:pPr>
              <w:pStyle w:val="Brezrazmikov"/>
              <w:rPr>
                <w:rFonts w:ascii="Arial" w:hAnsi="Arial" w:cs="Arial"/>
                <w:sz w:val="20"/>
                <w:szCs w:val="20"/>
              </w:rPr>
            </w:pPr>
            <w:r w:rsidRPr="00FC28F4">
              <w:rPr>
                <w:rFonts w:ascii="Arial" w:hAnsi="Arial" w:cs="Arial"/>
                <w:sz w:val="20"/>
                <w:szCs w:val="20"/>
              </w:rPr>
              <w:t>2021</w:t>
            </w:r>
          </w:p>
        </w:tc>
        <w:tc>
          <w:tcPr>
            <w:tcW w:w="936" w:type="dxa"/>
          </w:tcPr>
          <w:p w:rsidR="00B07FFA" w:rsidRPr="00FC28F4" w:rsidRDefault="00B07FFA" w:rsidP="00395C03">
            <w:pPr>
              <w:pStyle w:val="Brezrazmikov"/>
              <w:rPr>
                <w:rFonts w:ascii="Arial" w:hAnsi="Arial" w:cs="Arial"/>
                <w:sz w:val="20"/>
                <w:szCs w:val="20"/>
              </w:rPr>
            </w:pPr>
            <w:r w:rsidRPr="00FC28F4">
              <w:rPr>
                <w:rFonts w:ascii="Arial" w:hAnsi="Arial" w:cs="Arial"/>
                <w:sz w:val="20"/>
                <w:szCs w:val="20"/>
              </w:rPr>
              <w:t>2022</w:t>
            </w:r>
          </w:p>
        </w:tc>
        <w:tc>
          <w:tcPr>
            <w:tcW w:w="585" w:type="dxa"/>
          </w:tcPr>
          <w:p w:rsidR="00B07FFA" w:rsidRPr="00FC28F4" w:rsidRDefault="00B07FFA" w:rsidP="00395C03">
            <w:pPr>
              <w:pStyle w:val="Brezrazmikov"/>
              <w:rPr>
                <w:rFonts w:ascii="Arial" w:hAnsi="Arial" w:cs="Arial"/>
                <w:sz w:val="20"/>
                <w:szCs w:val="20"/>
              </w:rPr>
            </w:pPr>
            <w:r w:rsidRPr="00FC28F4">
              <w:rPr>
                <w:rFonts w:ascii="Arial" w:hAnsi="Arial" w:cs="Arial"/>
                <w:sz w:val="20"/>
                <w:szCs w:val="20"/>
              </w:rPr>
              <w:t>2023</w:t>
            </w:r>
          </w:p>
        </w:tc>
        <w:tc>
          <w:tcPr>
            <w:tcW w:w="1240" w:type="dxa"/>
            <w:vMerge w:val="restart"/>
          </w:tcPr>
          <w:p w:rsidR="00B07FFA" w:rsidRPr="003435B0" w:rsidRDefault="00B07FFA" w:rsidP="00F76B52">
            <w:pPr>
              <w:pStyle w:val="Brezrazmikov"/>
              <w:rPr>
                <w:rFonts w:ascii="Arial" w:hAnsi="Arial" w:cs="Arial"/>
                <w:sz w:val="20"/>
                <w:szCs w:val="20"/>
              </w:rPr>
            </w:pPr>
            <w:r w:rsidRPr="003435B0">
              <w:rPr>
                <w:rFonts w:ascii="Arial" w:hAnsi="Arial" w:cs="Arial"/>
                <w:sz w:val="20"/>
                <w:szCs w:val="20"/>
              </w:rPr>
              <w:t xml:space="preserve">MOP, </w:t>
            </w:r>
            <w:proofErr w:type="spellStart"/>
            <w:r w:rsidRPr="003435B0">
              <w:rPr>
                <w:rFonts w:ascii="Arial" w:hAnsi="Arial" w:cs="Arial"/>
                <w:sz w:val="20"/>
                <w:szCs w:val="20"/>
              </w:rPr>
              <w:t>MzI</w:t>
            </w:r>
            <w:proofErr w:type="spellEnd"/>
            <w:r w:rsidRPr="003435B0">
              <w:rPr>
                <w:rFonts w:ascii="Arial" w:hAnsi="Arial" w:cs="Arial"/>
                <w:sz w:val="20"/>
                <w:szCs w:val="20"/>
              </w:rPr>
              <w:t xml:space="preserve">, SŽ – Infrastruktura, </w:t>
            </w:r>
            <w:proofErr w:type="spellStart"/>
            <w:r w:rsidRPr="003435B0">
              <w:rPr>
                <w:rFonts w:ascii="Arial" w:hAnsi="Arial" w:cs="Arial"/>
                <w:sz w:val="20"/>
                <w:szCs w:val="20"/>
              </w:rPr>
              <w:t>Eko</w:t>
            </w:r>
            <w:proofErr w:type="spellEnd"/>
            <w:r w:rsidRPr="003435B0">
              <w:rPr>
                <w:rFonts w:ascii="Arial" w:hAnsi="Arial" w:cs="Arial"/>
                <w:sz w:val="20"/>
                <w:szCs w:val="20"/>
              </w:rPr>
              <w:t xml:space="preserve"> sklad, DRSI</w:t>
            </w:r>
          </w:p>
        </w:tc>
        <w:tc>
          <w:tcPr>
            <w:tcW w:w="1185" w:type="dxa"/>
            <w:vMerge w:val="restart"/>
          </w:tcPr>
          <w:p w:rsidR="00B07FFA" w:rsidRPr="003435B0" w:rsidRDefault="00B07FFA" w:rsidP="00D93956">
            <w:pPr>
              <w:pStyle w:val="Brezrazmikov"/>
              <w:rPr>
                <w:rFonts w:ascii="Arial" w:hAnsi="Arial" w:cs="Arial"/>
                <w:sz w:val="20"/>
                <w:szCs w:val="20"/>
              </w:rPr>
            </w:pPr>
            <w:r w:rsidRPr="003435B0">
              <w:rPr>
                <w:rFonts w:ascii="Arial" w:hAnsi="Arial" w:cs="Arial"/>
                <w:sz w:val="20"/>
                <w:szCs w:val="20"/>
              </w:rPr>
              <w:t xml:space="preserve">število novih naložb v kolesarsko infrastrukturo </w:t>
            </w:r>
          </w:p>
        </w:tc>
        <w:tc>
          <w:tcPr>
            <w:tcW w:w="1175" w:type="dxa"/>
            <w:vMerge w:val="restart"/>
          </w:tcPr>
          <w:p w:rsidR="00B07FFA" w:rsidRPr="003435B0" w:rsidRDefault="00B07FFA" w:rsidP="0015719E">
            <w:pPr>
              <w:pStyle w:val="Brezrazmikov"/>
              <w:rPr>
                <w:rFonts w:ascii="Arial" w:hAnsi="Arial" w:cs="Arial"/>
                <w:sz w:val="20"/>
                <w:szCs w:val="20"/>
              </w:rPr>
            </w:pPr>
            <w:r w:rsidRPr="003435B0">
              <w:rPr>
                <w:rFonts w:ascii="Arial" w:hAnsi="Arial" w:cs="Arial"/>
                <w:sz w:val="20"/>
                <w:szCs w:val="20"/>
              </w:rPr>
              <w:t>zmanjšanje emisij toplogrednih plinov</w:t>
            </w:r>
          </w:p>
        </w:tc>
        <w:tc>
          <w:tcPr>
            <w:tcW w:w="1176" w:type="dxa"/>
            <w:vMerge w:val="restart"/>
          </w:tcPr>
          <w:p w:rsidR="00B07FFA" w:rsidRPr="003435B0" w:rsidRDefault="00B07FFA" w:rsidP="0015719E">
            <w:pPr>
              <w:pStyle w:val="Brezrazmikov"/>
              <w:rPr>
                <w:rFonts w:ascii="Arial" w:hAnsi="Arial" w:cs="Arial"/>
                <w:sz w:val="20"/>
                <w:szCs w:val="20"/>
              </w:rPr>
            </w:pPr>
            <w:r w:rsidRPr="003435B0">
              <w:rPr>
                <w:rFonts w:ascii="Arial" w:hAnsi="Arial" w:cs="Arial"/>
                <w:sz w:val="20"/>
                <w:szCs w:val="20"/>
              </w:rPr>
              <w:t xml:space="preserve">Minister MOP, Direktor </w:t>
            </w:r>
            <w:proofErr w:type="spellStart"/>
            <w:r w:rsidRPr="003435B0">
              <w:rPr>
                <w:rFonts w:ascii="Arial" w:hAnsi="Arial" w:cs="Arial"/>
                <w:sz w:val="20"/>
                <w:szCs w:val="20"/>
              </w:rPr>
              <w:t>Eko</w:t>
            </w:r>
            <w:proofErr w:type="spellEnd"/>
            <w:r w:rsidRPr="003435B0">
              <w:rPr>
                <w:rFonts w:ascii="Arial" w:hAnsi="Arial" w:cs="Arial"/>
                <w:sz w:val="20"/>
                <w:szCs w:val="20"/>
              </w:rPr>
              <w:t xml:space="preserve"> sklada, SŽ, DRSI </w:t>
            </w:r>
          </w:p>
        </w:tc>
        <w:tc>
          <w:tcPr>
            <w:tcW w:w="1268" w:type="dxa"/>
            <w:vMerge w:val="restart"/>
          </w:tcPr>
          <w:p w:rsidR="00B07FFA" w:rsidRPr="003435B0" w:rsidRDefault="00B07FFA" w:rsidP="0015719E">
            <w:pPr>
              <w:pStyle w:val="Brezrazmikov"/>
              <w:rPr>
                <w:rFonts w:ascii="Arial" w:hAnsi="Arial" w:cs="Arial"/>
                <w:sz w:val="20"/>
                <w:szCs w:val="20"/>
              </w:rPr>
            </w:pPr>
            <w:r w:rsidRPr="003435B0">
              <w:rPr>
                <w:rFonts w:ascii="Arial" w:hAnsi="Arial" w:cs="Arial"/>
                <w:sz w:val="20"/>
                <w:szCs w:val="20"/>
              </w:rPr>
              <w:t xml:space="preserve">sklenitev aneksa, </w:t>
            </w:r>
            <w:r>
              <w:rPr>
                <w:rFonts w:ascii="Arial" w:hAnsi="Arial" w:cs="Arial"/>
                <w:sz w:val="20"/>
                <w:szCs w:val="20"/>
              </w:rPr>
              <w:t xml:space="preserve">pogodb, </w:t>
            </w:r>
            <w:r w:rsidRPr="003435B0">
              <w:rPr>
                <w:rFonts w:ascii="Arial" w:hAnsi="Arial" w:cs="Arial"/>
                <w:sz w:val="20"/>
                <w:szCs w:val="20"/>
              </w:rPr>
              <w:t>razširitev poziva</w:t>
            </w:r>
          </w:p>
        </w:tc>
      </w:tr>
      <w:tr w:rsidR="00B07FFA" w:rsidRPr="003435B0" w:rsidTr="00735A6D">
        <w:trPr>
          <w:trHeight w:val="576"/>
        </w:trPr>
        <w:tc>
          <w:tcPr>
            <w:tcW w:w="821" w:type="dxa"/>
          </w:tcPr>
          <w:p w:rsidR="00B07FFA" w:rsidRPr="00FC28F4" w:rsidRDefault="00B07FFA" w:rsidP="0015719E">
            <w:pPr>
              <w:pStyle w:val="Brezrazmikov"/>
              <w:rPr>
                <w:rFonts w:ascii="Arial" w:hAnsi="Arial" w:cs="Arial"/>
                <w:sz w:val="20"/>
                <w:szCs w:val="20"/>
              </w:rPr>
            </w:pPr>
            <w:r w:rsidRPr="00FC28F4">
              <w:rPr>
                <w:rFonts w:ascii="Arial" w:hAnsi="Arial" w:cs="Arial"/>
                <w:sz w:val="20"/>
                <w:szCs w:val="20"/>
              </w:rPr>
              <w:t>do 9 mio EUR</w:t>
            </w:r>
          </w:p>
        </w:tc>
        <w:tc>
          <w:tcPr>
            <w:tcW w:w="1138" w:type="dxa"/>
          </w:tcPr>
          <w:p w:rsidR="00B07FFA" w:rsidRPr="00FC28F4" w:rsidRDefault="00B07FFA" w:rsidP="0015719E">
            <w:pPr>
              <w:pStyle w:val="Brezrazmikov"/>
              <w:rPr>
                <w:rFonts w:ascii="Arial" w:hAnsi="Arial" w:cs="Arial"/>
                <w:sz w:val="20"/>
                <w:szCs w:val="20"/>
              </w:rPr>
            </w:pPr>
            <w:r w:rsidRPr="00FC28F4">
              <w:rPr>
                <w:rFonts w:ascii="Arial" w:hAnsi="Arial" w:cs="Arial"/>
                <w:sz w:val="20"/>
                <w:szCs w:val="20"/>
              </w:rPr>
              <w:t>do 6 mio EUR</w:t>
            </w:r>
          </w:p>
        </w:tc>
        <w:tc>
          <w:tcPr>
            <w:tcW w:w="936" w:type="dxa"/>
          </w:tcPr>
          <w:p w:rsidR="00B07FFA" w:rsidRPr="00FC28F4" w:rsidRDefault="00B07FFA" w:rsidP="00B07FFA">
            <w:pPr>
              <w:pStyle w:val="Brezrazmikov"/>
              <w:rPr>
                <w:rFonts w:ascii="Arial" w:hAnsi="Arial" w:cs="Arial"/>
                <w:sz w:val="20"/>
                <w:szCs w:val="20"/>
              </w:rPr>
            </w:pPr>
            <w:r w:rsidRPr="00FC28F4">
              <w:rPr>
                <w:rFonts w:ascii="Arial" w:hAnsi="Arial" w:cs="Arial"/>
                <w:sz w:val="20"/>
                <w:szCs w:val="20"/>
              </w:rPr>
              <w:t>do 6 mio EUR</w:t>
            </w:r>
          </w:p>
        </w:tc>
        <w:tc>
          <w:tcPr>
            <w:tcW w:w="585" w:type="dxa"/>
          </w:tcPr>
          <w:p w:rsidR="00B07FFA" w:rsidRPr="00FC28F4" w:rsidRDefault="00B07FFA" w:rsidP="00B07FFA">
            <w:pPr>
              <w:pStyle w:val="Brezrazmikov"/>
              <w:rPr>
                <w:rFonts w:ascii="Arial" w:hAnsi="Arial" w:cs="Arial"/>
                <w:sz w:val="20"/>
                <w:szCs w:val="20"/>
              </w:rPr>
            </w:pPr>
            <w:r w:rsidRPr="00FC28F4">
              <w:rPr>
                <w:rFonts w:ascii="Arial" w:hAnsi="Arial" w:cs="Arial"/>
                <w:sz w:val="20"/>
                <w:szCs w:val="20"/>
              </w:rPr>
              <w:t>do 6 mio EUR</w:t>
            </w:r>
          </w:p>
        </w:tc>
        <w:tc>
          <w:tcPr>
            <w:tcW w:w="1240" w:type="dxa"/>
            <w:vMerge/>
          </w:tcPr>
          <w:p w:rsidR="00B07FFA" w:rsidRPr="003435B0" w:rsidRDefault="00B07FFA" w:rsidP="00F76B52">
            <w:pPr>
              <w:pStyle w:val="Brezrazmikov"/>
              <w:rPr>
                <w:rFonts w:ascii="Arial" w:hAnsi="Arial" w:cs="Arial"/>
                <w:sz w:val="20"/>
                <w:szCs w:val="20"/>
              </w:rPr>
            </w:pPr>
          </w:p>
        </w:tc>
        <w:tc>
          <w:tcPr>
            <w:tcW w:w="1185" w:type="dxa"/>
            <w:vMerge/>
          </w:tcPr>
          <w:p w:rsidR="00B07FFA" w:rsidRPr="003435B0" w:rsidRDefault="00B07FFA" w:rsidP="00D93956">
            <w:pPr>
              <w:pStyle w:val="Brezrazmikov"/>
              <w:rPr>
                <w:rFonts w:ascii="Arial" w:hAnsi="Arial" w:cs="Arial"/>
                <w:sz w:val="20"/>
                <w:szCs w:val="20"/>
              </w:rPr>
            </w:pPr>
          </w:p>
        </w:tc>
        <w:tc>
          <w:tcPr>
            <w:tcW w:w="1175" w:type="dxa"/>
            <w:vMerge/>
          </w:tcPr>
          <w:p w:rsidR="00B07FFA" w:rsidRPr="003435B0" w:rsidRDefault="00B07FFA" w:rsidP="0015719E">
            <w:pPr>
              <w:pStyle w:val="Brezrazmikov"/>
              <w:rPr>
                <w:rFonts w:ascii="Arial" w:hAnsi="Arial" w:cs="Arial"/>
                <w:sz w:val="20"/>
                <w:szCs w:val="20"/>
              </w:rPr>
            </w:pPr>
          </w:p>
        </w:tc>
        <w:tc>
          <w:tcPr>
            <w:tcW w:w="1176" w:type="dxa"/>
            <w:vMerge/>
          </w:tcPr>
          <w:p w:rsidR="00B07FFA" w:rsidRPr="003435B0" w:rsidRDefault="00B07FFA" w:rsidP="0015719E">
            <w:pPr>
              <w:pStyle w:val="Brezrazmikov"/>
              <w:rPr>
                <w:rFonts w:ascii="Arial" w:hAnsi="Arial" w:cs="Arial"/>
                <w:sz w:val="20"/>
                <w:szCs w:val="20"/>
              </w:rPr>
            </w:pPr>
          </w:p>
        </w:tc>
        <w:tc>
          <w:tcPr>
            <w:tcW w:w="1268" w:type="dxa"/>
            <w:vMerge/>
          </w:tcPr>
          <w:p w:rsidR="00B07FFA" w:rsidRPr="003435B0" w:rsidRDefault="00B07FFA" w:rsidP="0015719E">
            <w:pPr>
              <w:pStyle w:val="Brezrazmikov"/>
              <w:rPr>
                <w:rFonts w:ascii="Arial" w:hAnsi="Arial" w:cs="Arial"/>
                <w:sz w:val="20"/>
                <w:szCs w:val="20"/>
              </w:rPr>
            </w:pPr>
          </w:p>
        </w:tc>
      </w:tr>
      <w:tr w:rsidR="00F76B52" w:rsidRPr="003435B0" w:rsidTr="00735A6D">
        <w:tc>
          <w:tcPr>
            <w:tcW w:w="5905" w:type="dxa"/>
            <w:gridSpan w:val="6"/>
            <w:shd w:val="clear" w:color="auto" w:fill="D9D9D9" w:themeFill="background1" w:themeFillShade="D9"/>
          </w:tcPr>
          <w:p w:rsidR="00F76B52" w:rsidRPr="003435B0" w:rsidRDefault="0012177E" w:rsidP="00960174">
            <w:pPr>
              <w:pStyle w:val="Brezrazmikov"/>
              <w:rPr>
                <w:rFonts w:ascii="Arial" w:hAnsi="Arial" w:cs="Arial"/>
                <w:b/>
                <w:sz w:val="20"/>
                <w:szCs w:val="20"/>
              </w:rPr>
            </w:pPr>
            <w:r w:rsidRPr="003435B0">
              <w:rPr>
                <w:rFonts w:ascii="Arial" w:hAnsi="Arial" w:cs="Arial"/>
                <w:b/>
                <w:sz w:val="20"/>
                <w:szCs w:val="20"/>
              </w:rPr>
              <w:t>Merilo</w:t>
            </w:r>
            <w:r w:rsidR="00960174">
              <w:rPr>
                <w:rFonts w:ascii="Arial" w:hAnsi="Arial" w:cs="Arial"/>
                <w:b/>
                <w:sz w:val="20"/>
                <w:szCs w:val="20"/>
              </w:rPr>
              <w:t xml:space="preserve"> 1: prispeve</w:t>
            </w:r>
            <w:r w:rsidR="00F76B52" w:rsidRPr="003435B0">
              <w:rPr>
                <w:rFonts w:ascii="Arial" w:hAnsi="Arial" w:cs="Arial"/>
                <w:b/>
                <w:sz w:val="20"/>
                <w:szCs w:val="20"/>
              </w:rPr>
              <w:t>k</w:t>
            </w:r>
            <w:r w:rsidR="00960174">
              <w:rPr>
                <w:rFonts w:ascii="Arial" w:hAnsi="Arial" w:cs="Arial"/>
                <w:b/>
                <w:sz w:val="20"/>
                <w:szCs w:val="20"/>
              </w:rPr>
              <w:t xml:space="preserve"> k</w:t>
            </w:r>
            <w:r w:rsidR="00AF083B">
              <w:rPr>
                <w:rFonts w:ascii="Arial" w:hAnsi="Arial" w:cs="Arial"/>
                <w:b/>
                <w:sz w:val="20"/>
                <w:szCs w:val="20"/>
              </w:rPr>
              <w:t xml:space="preserve"> </w:t>
            </w:r>
            <w:r w:rsidR="00F76B52" w:rsidRPr="003435B0">
              <w:rPr>
                <w:rFonts w:ascii="Arial" w:hAnsi="Arial" w:cs="Arial"/>
                <w:b/>
                <w:sz w:val="20"/>
                <w:szCs w:val="20"/>
              </w:rPr>
              <w:t>ciljem na področj</w:t>
            </w:r>
            <w:r w:rsidR="00960174">
              <w:rPr>
                <w:rFonts w:ascii="Arial" w:hAnsi="Arial" w:cs="Arial"/>
                <w:b/>
                <w:sz w:val="20"/>
                <w:szCs w:val="20"/>
              </w:rPr>
              <w:t xml:space="preserve">u podnebnih sprememb </w:t>
            </w:r>
          </w:p>
        </w:tc>
        <w:tc>
          <w:tcPr>
            <w:tcW w:w="1175" w:type="dxa"/>
            <w:shd w:val="clear" w:color="auto" w:fill="D9D9D9" w:themeFill="background1" w:themeFillShade="D9"/>
          </w:tcPr>
          <w:p w:rsidR="00F76B52" w:rsidRPr="003435B0" w:rsidRDefault="00F76B52" w:rsidP="0015719E">
            <w:pPr>
              <w:pStyle w:val="Brezrazmikov"/>
              <w:rPr>
                <w:rFonts w:ascii="Arial" w:hAnsi="Arial" w:cs="Arial"/>
                <w:b/>
                <w:sz w:val="20"/>
                <w:szCs w:val="20"/>
              </w:rPr>
            </w:pPr>
            <w:r w:rsidRPr="003435B0">
              <w:rPr>
                <w:rFonts w:ascii="Arial" w:hAnsi="Arial" w:cs="Arial"/>
                <w:b/>
                <w:sz w:val="20"/>
                <w:szCs w:val="20"/>
              </w:rPr>
              <w:t>blaženje</w:t>
            </w:r>
          </w:p>
        </w:tc>
        <w:tc>
          <w:tcPr>
            <w:tcW w:w="1176" w:type="dxa"/>
            <w:shd w:val="clear" w:color="auto" w:fill="D9D9D9" w:themeFill="background1" w:themeFillShade="D9"/>
          </w:tcPr>
          <w:p w:rsidR="00F76B52" w:rsidRPr="003435B0" w:rsidRDefault="00F76B52" w:rsidP="0015719E">
            <w:pPr>
              <w:pStyle w:val="Brezrazmikov"/>
              <w:rPr>
                <w:rFonts w:ascii="Arial" w:hAnsi="Arial" w:cs="Arial"/>
                <w:sz w:val="20"/>
                <w:szCs w:val="20"/>
              </w:rPr>
            </w:pPr>
            <w:r w:rsidRPr="003435B0">
              <w:rPr>
                <w:rFonts w:ascii="Arial" w:hAnsi="Arial" w:cs="Arial"/>
                <w:sz w:val="20"/>
                <w:szCs w:val="20"/>
              </w:rPr>
              <w:t>prilagajanje</w:t>
            </w:r>
          </w:p>
        </w:tc>
        <w:tc>
          <w:tcPr>
            <w:tcW w:w="1268" w:type="dxa"/>
            <w:shd w:val="clear" w:color="auto" w:fill="D9D9D9" w:themeFill="background1" w:themeFillShade="D9"/>
          </w:tcPr>
          <w:p w:rsidR="00F76B52" w:rsidRPr="003435B0" w:rsidRDefault="00F76B52" w:rsidP="0015719E">
            <w:pPr>
              <w:pStyle w:val="Brezrazmikov"/>
              <w:rPr>
                <w:rFonts w:ascii="Arial" w:hAnsi="Arial" w:cs="Arial"/>
                <w:sz w:val="20"/>
                <w:szCs w:val="20"/>
              </w:rPr>
            </w:pPr>
            <w:r w:rsidRPr="003435B0">
              <w:rPr>
                <w:rFonts w:ascii="Arial" w:hAnsi="Arial" w:cs="Arial"/>
                <w:sz w:val="20"/>
                <w:szCs w:val="20"/>
              </w:rPr>
              <w:t>blaženje in prilagajanje</w:t>
            </w:r>
          </w:p>
        </w:tc>
      </w:tr>
      <w:tr w:rsidR="00F76B52" w:rsidRPr="003435B0" w:rsidTr="00735A6D">
        <w:tc>
          <w:tcPr>
            <w:tcW w:w="9524" w:type="dxa"/>
            <w:gridSpan w:val="9"/>
          </w:tcPr>
          <w:p w:rsidR="00F76B52" w:rsidRPr="003435B0" w:rsidRDefault="00F76B52" w:rsidP="0015719E">
            <w:pPr>
              <w:pStyle w:val="Brezrazmikov"/>
              <w:rPr>
                <w:rFonts w:ascii="Arial" w:hAnsi="Arial" w:cs="Arial"/>
                <w:sz w:val="20"/>
                <w:szCs w:val="20"/>
                <w:lang w:eastAsia="sl-SI"/>
              </w:rPr>
            </w:pPr>
            <w:r w:rsidRPr="003435B0">
              <w:rPr>
                <w:rFonts w:ascii="Arial" w:hAnsi="Arial" w:cs="Arial"/>
                <w:sz w:val="20"/>
                <w:szCs w:val="20"/>
                <w:lang w:eastAsia="sl-SI"/>
              </w:rPr>
              <w:t>Izvedba ukrepa omogoča doseganje ciljev in obveznosti Republike Slovenije na področju podnebnih sprememb, prednostno na področjih, ki jih določa evropska zakonodaja in na katerih ima Republika Slovenija zaostanke pri izvajanju, t</w:t>
            </w:r>
            <w:r w:rsidR="00E254E0" w:rsidRPr="003435B0">
              <w:rPr>
                <w:rFonts w:ascii="Arial" w:hAnsi="Arial" w:cs="Arial"/>
                <w:sz w:val="20"/>
                <w:szCs w:val="20"/>
                <w:lang w:eastAsia="sl-SI"/>
              </w:rPr>
              <w:t>j. v</w:t>
            </w:r>
            <w:r w:rsidRPr="003435B0">
              <w:rPr>
                <w:rFonts w:ascii="Arial" w:hAnsi="Arial" w:cs="Arial"/>
                <w:sz w:val="20"/>
                <w:szCs w:val="20"/>
                <w:lang w:eastAsia="sl-SI"/>
              </w:rPr>
              <w:t xml:space="preserve"> sektor</w:t>
            </w:r>
            <w:r w:rsidR="00E254E0" w:rsidRPr="003435B0">
              <w:rPr>
                <w:rFonts w:ascii="Arial" w:hAnsi="Arial" w:cs="Arial"/>
                <w:sz w:val="20"/>
                <w:szCs w:val="20"/>
                <w:lang w:eastAsia="sl-SI"/>
              </w:rPr>
              <w:t>ju</w:t>
            </w:r>
            <w:r w:rsidRPr="003435B0">
              <w:rPr>
                <w:rFonts w:ascii="Arial" w:hAnsi="Arial" w:cs="Arial"/>
                <w:sz w:val="20"/>
                <w:szCs w:val="20"/>
                <w:lang w:eastAsia="sl-SI"/>
              </w:rPr>
              <w:t xml:space="preserve"> promet. </w:t>
            </w:r>
          </w:p>
          <w:p w:rsidR="00F76B52" w:rsidRPr="003435B0" w:rsidRDefault="00F76B52" w:rsidP="00F76B52">
            <w:pPr>
              <w:pStyle w:val="Brezrazmikov"/>
              <w:rPr>
                <w:rFonts w:ascii="Arial" w:hAnsi="Arial" w:cs="Arial"/>
                <w:sz w:val="20"/>
                <w:szCs w:val="20"/>
              </w:rPr>
            </w:pPr>
            <w:r w:rsidRPr="003435B0">
              <w:rPr>
                <w:rFonts w:ascii="Arial" w:hAnsi="Arial" w:cs="Arial"/>
                <w:sz w:val="20"/>
                <w:szCs w:val="20"/>
                <w:lang w:eastAsia="sl-SI"/>
              </w:rPr>
              <w:t xml:space="preserve">Prispevek k doseganju ciljev na področju blaženja podnebnih sprememb je zmanjševanje emisij toplogrednih plinov. </w:t>
            </w:r>
            <w:r w:rsidRPr="003435B0">
              <w:rPr>
                <w:rFonts w:ascii="Arial" w:hAnsi="Arial" w:cs="Arial"/>
                <w:sz w:val="20"/>
                <w:szCs w:val="20"/>
              </w:rPr>
              <w:t xml:space="preserve">Višina skupnega prihranka za milijon </w:t>
            </w:r>
            <w:r w:rsidR="00452E68" w:rsidRPr="003435B0">
              <w:rPr>
                <w:rFonts w:ascii="Arial" w:hAnsi="Arial" w:cs="Arial"/>
                <w:sz w:val="20"/>
                <w:szCs w:val="20"/>
              </w:rPr>
              <w:t>evro</w:t>
            </w:r>
            <w:r w:rsidRPr="003435B0">
              <w:rPr>
                <w:rFonts w:ascii="Arial" w:hAnsi="Arial" w:cs="Arial"/>
                <w:sz w:val="20"/>
                <w:szCs w:val="20"/>
              </w:rPr>
              <w:t>v izgradnje kolesarskih povezav je 376 t CO2 letno, kar je 0,007 odstotka vseh emisij v sektorju promet (po podatkih za leto 2014), vendar so infrastrukturni ukrepi nuj</w:t>
            </w:r>
            <w:r w:rsidR="00E254E0" w:rsidRPr="003435B0">
              <w:rPr>
                <w:rFonts w:ascii="Arial" w:hAnsi="Arial" w:cs="Arial"/>
                <w:sz w:val="20"/>
                <w:szCs w:val="20"/>
              </w:rPr>
              <w:t xml:space="preserve">ni </w:t>
            </w:r>
            <w:r w:rsidRPr="003435B0">
              <w:rPr>
                <w:rFonts w:ascii="Arial" w:hAnsi="Arial" w:cs="Arial"/>
                <w:sz w:val="20"/>
                <w:szCs w:val="20"/>
              </w:rPr>
              <w:t>pogoj za prehod na trajnostno mobilnost</w:t>
            </w:r>
            <w:r w:rsidRPr="003435B0">
              <w:rPr>
                <w:rFonts w:ascii="Arial" w:hAnsi="Arial" w:cs="Arial"/>
                <w:b/>
                <w:sz w:val="20"/>
                <w:szCs w:val="20"/>
              </w:rPr>
              <w:t>.</w:t>
            </w:r>
          </w:p>
        </w:tc>
      </w:tr>
      <w:tr w:rsidR="00F76B52" w:rsidRPr="003435B0" w:rsidTr="00735A6D">
        <w:tc>
          <w:tcPr>
            <w:tcW w:w="5905" w:type="dxa"/>
            <w:gridSpan w:val="6"/>
            <w:shd w:val="clear" w:color="auto" w:fill="D9D9D9" w:themeFill="background1" w:themeFillShade="D9"/>
          </w:tcPr>
          <w:p w:rsidR="00F76B52" w:rsidRPr="003435B0" w:rsidRDefault="0012177E" w:rsidP="0015719E">
            <w:pPr>
              <w:pStyle w:val="Brezrazmikov"/>
              <w:rPr>
                <w:rFonts w:ascii="Arial" w:hAnsi="Arial" w:cs="Arial"/>
                <w:b/>
                <w:sz w:val="20"/>
                <w:szCs w:val="20"/>
              </w:rPr>
            </w:pPr>
            <w:r w:rsidRPr="003435B0">
              <w:rPr>
                <w:rFonts w:ascii="Arial" w:hAnsi="Arial" w:cs="Arial"/>
                <w:b/>
                <w:sz w:val="20"/>
                <w:szCs w:val="20"/>
              </w:rPr>
              <w:t>Merilo</w:t>
            </w:r>
            <w:r w:rsidR="00F76B52" w:rsidRPr="003435B0">
              <w:rPr>
                <w:rFonts w:ascii="Arial" w:hAnsi="Arial" w:cs="Arial"/>
                <w:b/>
                <w:sz w:val="20"/>
                <w:szCs w:val="20"/>
              </w:rPr>
              <w:t xml:space="preserve"> 2</w:t>
            </w:r>
            <w:r w:rsidR="00E254E0" w:rsidRPr="003435B0">
              <w:rPr>
                <w:rFonts w:ascii="Arial" w:hAnsi="Arial" w:cs="Arial"/>
                <w:b/>
                <w:sz w:val="20"/>
                <w:szCs w:val="20"/>
              </w:rPr>
              <w:t>:</w:t>
            </w:r>
            <w:r w:rsidR="00F76B52" w:rsidRPr="003435B0">
              <w:rPr>
                <w:rFonts w:ascii="Arial" w:hAnsi="Arial" w:cs="Arial"/>
                <w:b/>
                <w:sz w:val="20"/>
                <w:szCs w:val="20"/>
              </w:rPr>
              <w:t xml:space="preserve"> izpolnjevanj</w:t>
            </w:r>
            <w:r w:rsidR="00E254E0" w:rsidRPr="003435B0">
              <w:rPr>
                <w:rFonts w:ascii="Arial" w:hAnsi="Arial" w:cs="Arial"/>
                <w:b/>
                <w:sz w:val="20"/>
                <w:szCs w:val="20"/>
              </w:rPr>
              <w:t>e</w:t>
            </w:r>
            <w:r w:rsidR="00F76B52" w:rsidRPr="003435B0">
              <w:rPr>
                <w:rFonts w:ascii="Arial" w:hAnsi="Arial" w:cs="Arial"/>
                <w:b/>
                <w:sz w:val="20"/>
                <w:szCs w:val="20"/>
              </w:rPr>
              <w:t xml:space="preserve"> mednarodnih obveznosti</w:t>
            </w:r>
          </w:p>
        </w:tc>
        <w:tc>
          <w:tcPr>
            <w:tcW w:w="1175" w:type="dxa"/>
            <w:shd w:val="clear" w:color="auto" w:fill="D9D9D9" w:themeFill="background1" w:themeFillShade="D9"/>
          </w:tcPr>
          <w:p w:rsidR="00F76B52" w:rsidRPr="003435B0" w:rsidRDefault="00F76B52" w:rsidP="0015719E">
            <w:pPr>
              <w:pStyle w:val="Brezrazmikov"/>
              <w:rPr>
                <w:rFonts w:ascii="Arial" w:hAnsi="Arial" w:cs="Arial"/>
                <w:b/>
                <w:sz w:val="20"/>
                <w:szCs w:val="20"/>
              </w:rPr>
            </w:pPr>
            <w:r w:rsidRPr="003435B0">
              <w:rPr>
                <w:rFonts w:ascii="Arial" w:hAnsi="Arial" w:cs="Arial"/>
                <w:b/>
                <w:sz w:val="20"/>
                <w:szCs w:val="20"/>
              </w:rPr>
              <w:t>da</w:t>
            </w:r>
          </w:p>
        </w:tc>
        <w:tc>
          <w:tcPr>
            <w:tcW w:w="1176" w:type="dxa"/>
            <w:shd w:val="clear" w:color="auto" w:fill="D9D9D9" w:themeFill="background1" w:themeFillShade="D9"/>
          </w:tcPr>
          <w:p w:rsidR="00F76B52" w:rsidRPr="003435B0" w:rsidRDefault="00F76B52" w:rsidP="0015719E">
            <w:pPr>
              <w:pStyle w:val="Brezrazmikov"/>
              <w:rPr>
                <w:rFonts w:ascii="Arial" w:hAnsi="Arial" w:cs="Arial"/>
                <w:sz w:val="20"/>
                <w:szCs w:val="20"/>
              </w:rPr>
            </w:pPr>
            <w:r w:rsidRPr="003435B0">
              <w:rPr>
                <w:rFonts w:ascii="Arial" w:hAnsi="Arial" w:cs="Arial"/>
                <w:sz w:val="20"/>
                <w:szCs w:val="20"/>
              </w:rPr>
              <w:t>ne</w:t>
            </w:r>
          </w:p>
        </w:tc>
        <w:tc>
          <w:tcPr>
            <w:tcW w:w="1268" w:type="dxa"/>
            <w:shd w:val="clear" w:color="auto" w:fill="D9D9D9" w:themeFill="background1" w:themeFillShade="D9"/>
          </w:tcPr>
          <w:p w:rsidR="00F76B52" w:rsidRPr="003435B0" w:rsidRDefault="00F76B52" w:rsidP="0015719E">
            <w:pPr>
              <w:pStyle w:val="Brezrazmikov"/>
              <w:rPr>
                <w:rFonts w:ascii="Arial" w:hAnsi="Arial" w:cs="Arial"/>
                <w:sz w:val="20"/>
                <w:szCs w:val="20"/>
              </w:rPr>
            </w:pPr>
            <w:r w:rsidRPr="003435B0">
              <w:rPr>
                <w:rFonts w:ascii="Arial" w:hAnsi="Arial" w:cs="Arial"/>
                <w:sz w:val="20"/>
                <w:szCs w:val="20"/>
              </w:rPr>
              <w:t>posredno</w:t>
            </w:r>
          </w:p>
        </w:tc>
      </w:tr>
      <w:tr w:rsidR="00F76B52" w:rsidRPr="003435B0" w:rsidTr="00735A6D">
        <w:tc>
          <w:tcPr>
            <w:tcW w:w="9524" w:type="dxa"/>
            <w:gridSpan w:val="9"/>
          </w:tcPr>
          <w:p w:rsidR="00F76B52" w:rsidRPr="003435B0" w:rsidRDefault="00F76B52" w:rsidP="002A5FB0">
            <w:pPr>
              <w:pStyle w:val="Brezrazmikov"/>
              <w:rPr>
                <w:rFonts w:ascii="Arial" w:hAnsi="Arial" w:cs="Arial"/>
                <w:sz w:val="20"/>
                <w:szCs w:val="20"/>
              </w:rPr>
            </w:pPr>
            <w:r w:rsidRPr="003435B0">
              <w:rPr>
                <w:rFonts w:ascii="Arial" w:hAnsi="Arial" w:cs="Arial"/>
                <w:sz w:val="20"/>
                <w:szCs w:val="20"/>
                <w:lang w:eastAsia="sl-SI"/>
              </w:rPr>
              <w:t xml:space="preserve">Prispeva k izpolnjevanju mednarodnih obveznosti Republike Slovenije v okviru </w:t>
            </w:r>
            <w:r w:rsidR="00F968CF" w:rsidRPr="003435B0">
              <w:rPr>
                <w:rFonts w:ascii="Arial" w:hAnsi="Arial" w:cs="Arial"/>
                <w:sz w:val="20"/>
                <w:szCs w:val="20"/>
                <w:lang w:eastAsia="sl-SI"/>
              </w:rPr>
              <w:t>svetovni</w:t>
            </w:r>
            <w:r w:rsidRPr="003435B0">
              <w:rPr>
                <w:rFonts w:ascii="Arial" w:hAnsi="Arial" w:cs="Arial"/>
                <w:sz w:val="20"/>
                <w:szCs w:val="20"/>
                <w:lang w:eastAsia="sl-SI"/>
              </w:rPr>
              <w:t>h podnebnih prizadevanj v skladu s Pariškim sporazumom in določili Okvirne konvencije Združenih narodov o spremembi podnebja, zlasti glede zmanjševanj</w:t>
            </w:r>
            <w:r w:rsidR="00E254E0" w:rsidRPr="003435B0">
              <w:rPr>
                <w:rFonts w:ascii="Arial" w:hAnsi="Arial" w:cs="Arial"/>
                <w:sz w:val="20"/>
                <w:szCs w:val="20"/>
                <w:lang w:eastAsia="sl-SI"/>
              </w:rPr>
              <w:t>a</w:t>
            </w:r>
            <w:r w:rsidRPr="003435B0">
              <w:rPr>
                <w:rFonts w:ascii="Arial" w:hAnsi="Arial" w:cs="Arial"/>
                <w:sz w:val="20"/>
                <w:szCs w:val="20"/>
                <w:lang w:eastAsia="sl-SI"/>
              </w:rPr>
              <w:t xml:space="preserve"> emisij toplogrednih plinov v sektorju promet.</w:t>
            </w:r>
          </w:p>
        </w:tc>
      </w:tr>
      <w:tr w:rsidR="00F76B52" w:rsidRPr="003435B0" w:rsidTr="00735A6D">
        <w:tc>
          <w:tcPr>
            <w:tcW w:w="5905" w:type="dxa"/>
            <w:gridSpan w:val="6"/>
            <w:shd w:val="clear" w:color="auto" w:fill="D9D9D9" w:themeFill="background1" w:themeFillShade="D9"/>
          </w:tcPr>
          <w:p w:rsidR="00F76B52" w:rsidRPr="003435B0" w:rsidRDefault="0012177E" w:rsidP="0015719E">
            <w:pPr>
              <w:pStyle w:val="Brezrazmikov"/>
              <w:rPr>
                <w:rFonts w:ascii="Arial" w:hAnsi="Arial" w:cs="Arial"/>
                <w:b/>
                <w:sz w:val="20"/>
                <w:szCs w:val="20"/>
              </w:rPr>
            </w:pPr>
            <w:r w:rsidRPr="003435B0">
              <w:rPr>
                <w:rFonts w:ascii="Arial" w:hAnsi="Arial" w:cs="Arial"/>
                <w:b/>
                <w:sz w:val="20"/>
                <w:szCs w:val="20"/>
              </w:rPr>
              <w:t>Merilo</w:t>
            </w:r>
            <w:r w:rsidR="00F76B52" w:rsidRPr="003435B0">
              <w:rPr>
                <w:rFonts w:ascii="Arial" w:hAnsi="Arial" w:cs="Arial"/>
                <w:b/>
                <w:sz w:val="20"/>
                <w:szCs w:val="20"/>
              </w:rPr>
              <w:t xml:space="preserve"> 3</w:t>
            </w:r>
            <w:r w:rsidR="00E254E0" w:rsidRPr="003435B0">
              <w:rPr>
                <w:rFonts w:ascii="Arial" w:hAnsi="Arial" w:cs="Arial"/>
                <w:b/>
                <w:sz w:val="20"/>
                <w:szCs w:val="20"/>
              </w:rPr>
              <w:t>:</w:t>
            </w:r>
            <w:r w:rsidR="00F76B52" w:rsidRPr="003435B0">
              <w:rPr>
                <w:rFonts w:ascii="Arial" w:hAnsi="Arial" w:cs="Arial"/>
                <w:b/>
                <w:sz w:val="20"/>
                <w:szCs w:val="20"/>
              </w:rPr>
              <w:t xml:space="preserve"> dodan</w:t>
            </w:r>
            <w:r w:rsidR="00E254E0" w:rsidRPr="003435B0">
              <w:rPr>
                <w:rFonts w:ascii="Arial" w:hAnsi="Arial" w:cs="Arial"/>
                <w:b/>
                <w:sz w:val="20"/>
                <w:szCs w:val="20"/>
              </w:rPr>
              <w:t>a</w:t>
            </w:r>
            <w:r w:rsidR="00F76B52" w:rsidRPr="003435B0">
              <w:rPr>
                <w:rFonts w:ascii="Arial" w:hAnsi="Arial" w:cs="Arial"/>
                <w:b/>
                <w:sz w:val="20"/>
                <w:szCs w:val="20"/>
              </w:rPr>
              <w:t xml:space="preserve"> vrednost</w:t>
            </w:r>
          </w:p>
        </w:tc>
        <w:tc>
          <w:tcPr>
            <w:tcW w:w="1175" w:type="dxa"/>
            <w:shd w:val="clear" w:color="auto" w:fill="D9D9D9" w:themeFill="background1" w:themeFillShade="D9"/>
          </w:tcPr>
          <w:p w:rsidR="00F76B52" w:rsidRPr="003435B0" w:rsidRDefault="00F76B52" w:rsidP="0015719E">
            <w:pPr>
              <w:pStyle w:val="Brezrazmikov"/>
              <w:rPr>
                <w:rFonts w:ascii="Arial" w:hAnsi="Arial" w:cs="Arial"/>
                <w:b/>
                <w:sz w:val="20"/>
                <w:szCs w:val="20"/>
              </w:rPr>
            </w:pPr>
            <w:r w:rsidRPr="003435B0">
              <w:rPr>
                <w:rFonts w:ascii="Arial" w:hAnsi="Arial" w:cs="Arial"/>
                <w:b/>
                <w:sz w:val="20"/>
                <w:szCs w:val="20"/>
              </w:rPr>
              <w:t>da</w:t>
            </w:r>
          </w:p>
        </w:tc>
        <w:tc>
          <w:tcPr>
            <w:tcW w:w="1176" w:type="dxa"/>
            <w:shd w:val="clear" w:color="auto" w:fill="D9D9D9" w:themeFill="background1" w:themeFillShade="D9"/>
          </w:tcPr>
          <w:p w:rsidR="00F76B52" w:rsidRPr="003435B0" w:rsidRDefault="00F76B52" w:rsidP="0015719E">
            <w:pPr>
              <w:pStyle w:val="Brezrazmikov"/>
              <w:rPr>
                <w:rFonts w:ascii="Arial" w:hAnsi="Arial" w:cs="Arial"/>
                <w:sz w:val="20"/>
                <w:szCs w:val="20"/>
              </w:rPr>
            </w:pPr>
            <w:r w:rsidRPr="003435B0">
              <w:rPr>
                <w:rFonts w:ascii="Arial" w:hAnsi="Arial" w:cs="Arial"/>
                <w:sz w:val="20"/>
                <w:szCs w:val="20"/>
              </w:rPr>
              <w:t>ne</w:t>
            </w:r>
          </w:p>
        </w:tc>
        <w:tc>
          <w:tcPr>
            <w:tcW w:w="1268" w:type="dxa"/>
            <w:shd w:val="clear" w:color="auto" w:fill="D9D9D9" w:themeFill="background1" w:themeFillShade="D9"/>
          </w:tcPr>
          <w:p w:rsidR="00F76B52" w:rsidRPr="003435B0" w:rsidRDefault="00F76B52" w:rsidP="0015719E">
            <w:pPr>
              <w:pStyle w:val="Brezrazmikov"/>
              <w:rPr>
                <w:rFonts w:ascii="Arial" w:hAnsi="Arial" w:cs="Arial"/>
                <w:sz w:val="20"/>
                <w:szCs w:val="20"/>
              </w:rPr>
            </w:pPr>
            <w:r w:rsidRPr="003435B0">
              <w:rPr>
                <w:rFonts w:ascii="Arial" w:hAnsi="Arial" w:cs="Arial"/>
                <w:sz w:val="20"/>
                <w:szCs w:val="20"/>
              </w:rPr>
              <w:t>posredno</w:t>
            </w:r>
          </w:p>
        </w:tc>
      </w:tr>
      <w:tr w:rsidR="00F76B52" w:rsidRPr="003435B0" w:rsidTr="00735A6D">
        <w:tc>
          <w:tcPr>
            <w:tcW w:w="9524" w:type="dxa"/>
            <w:gridSpan w:val="9"/>
          </w:tcPr>
          <w:p w:rsidR="003604F2" w:rsidRPr="003435B0" w:rsidRDefault="00661069" w:rsidP="008B0FD6">
            <w:pPr>
              <w:pStyle w:val="Brezrazmikov"/>
              <w:rPr>
                <w:rFonts w:ascii="Arial" w:hAnsi="Arial" w:cs="Arial"/>
                <w:sz w:val="20"/>
                <w:szCs w:val="20"/>
              </w:rPr>
            </w:pPr>
            <w:r w:rsidRPr="003435B0">
              <w:rPr>
                <w:rFonts w:ascii="Arial" w:hAnsi="Arial" w:cs="Arial"/>
                <w:sz w:val="20"/>
                <w:szCs w:val="20"/>
              </w:rPr>
              <w:t xml:space="preserve">Ukrep dopolnjuje ukrepe na področju trajnostne mobilnosti v pristojnosti </w:t>
            </w:r>
            <w:r w:rsidR="00F76B52" w:rsidRPr="003435B0">
              <w:rPr>
                <w:rFonts w:ascii="Arial" w:hAnsi="Arial" w:cs="Arial"/>
                <w:sz w:val="20"/>
                <w:szCs w:val="20"/>
              </w:rPr>
              <w:t>Minis</w:t>
            </w:r>
            <w:r w:rsidRPr="003435B0">
              <w:rPr>
                <w:rFonts w:ascii="Arial" w:hAnsi="Arial" w:cs="Arial"/>
                <w:sz w:val="20"/>
                <w:szCs w:val="20"/>
              </w:rPr>
              <w:t>trstv</w:t>
            </w:r>
            <w:r w:rsidR="00E254E0" w:rsidRPr="003435B0">
              <w:rPr>
                <w:rFonts w:ascii="Arial" w:hAnsi="Arial" w:cs="Arial"/>
                <w:sz w:val="20"/>
                <w:szCs w:val="20"/>
              </w:rPr>
              <w:t>a</w:t>
            </w:r>
            <w:r w:rsidRPr="003435B0">
              <w:rPr>
                <w:rFonts w:ascii="Arial" w:hAnsi="Arial" w:cs="Arial"/>
                <w:sz w:val="20"/>
                <w:szCs w:val="20"/>
              </w:rPr>
              <w:t xml:space="preserve"> za infrastrukturo. T</w:t>
            </w:r>
            <w:r w:rsidR="00E254E0" w:rsidRPr="003435B0">
              <w:rPr>
                <w:rFonts w:ascii="Arial" w:hAnsi="Arial" w:cs="Arial"/>
                <w:sz w:val="20"/>
                <w:szCs w:val="20"/>
              </w:rPr>
              <w:t>o</w:t>
            </w:r>
            <w:r w:rsidR="00F76B52" w:rsidRPr="003435B0">
              <w:rPr>
                <w:rFonts w:ascii="Arial" w:hAnsi="Arial" w:cs="Arial"/>
                <w:sz w:val="20"/>
                <w:szCs w:val="20"/>
              </w:rPr>
              <w:t xml:space="preserve"> je v okviru svojih pristojnosti v letu 2017 objavilo smernice za izgradnjo kolesarske infrastrukture, ki so strokovna podlaga za izvedbo ukrepov, </w:t>
            </w:r>
            <w:r w:rsidRPr="003435B0">
              <w:rPr>
                <w:rFonts w:ascii="Arial" w:hAnsi="Arial" w:cs="Arial"/>
                <w:sz w:val="20"/>
                <w:szCs w:val="20"/>
              </w:rPr>
              <w:t xml:space="preserve">v letu 2018 </w:t>
            </w:r>
            <w:r w:rsidR="00E254E0" w:rsidRPr="003435B0">
              <w:rPr>
                <w:rFonts w:ascii="Arial" w:hAnsi="Arial" w:cs="Arial"/>
                <w:sz w:val="20"/>
                <w:szCs w:val="20"/>
              </w:rPr>
              <w:t>pa se</w:t>
            </w:r>
            <w:r w:rsidRPr="003435B0">
              <w:rPr>
                <w:rFonts w:ascii="Arial" w:hAnsi="Arial" w:cs="Arial"/>
                <w:sz w:val="20"/>
                <w:szCs w:val="20"/>
              </w:rPr>
              <w:t xml:space="preserve"> </w:t>
            </w:r>
            <w:r w:rsidR="00E254E0" w:rsidRPr="003435B0">
              <w:rPr>
                <w:rFonts w:ascii="Arial" w:hAnsi="Arial" w:cs="Arial"/>
                <w:sz w:val="20"/>
                <w:szCs w:val="20"/>
              </w:rPr>
              <w:t>končuje j</w:t>
            </w:r>
            <w:r w:rsidR="00F76B52" w:rsidRPr="003435B0">
              <w:rPr>
                <w:rFonts w:ascii="Arial" w:hAnsi="Arial" w:cs="Arial"/>
                <w:sz w:val="20"/>
                <w:szCs w:val="20"/>
              </w:rPr>
              <w:t xml:space="preserve">avni razpis za sofinanciranje ukrepov trajnostne mobilnosti, </w:t>
            </w:r>
            <w:r w:rsidR="00E254E0" w:rsidRPr="003435B0">
              <w:rPr>
                <w:rFonts w:ascii="Arial" w:hAnsi="Arial" w:cs="Arial"/>
                <w:sz w:val="20"/>
                <w:szCs w:val="20"/>
              </w:rPr>
              <w:t>ki je pokazal</w:t>
            </w:r>
            <w:r w:rsidR="00F76B52" w:rsidRPr="003435B0">
              <w:rPr>
                <w:rFonts w:ascii="Arial" w:hAnsi="Arial" w:cs="Arial"/>
                <w:sz w:val="20"/>
                <w:szCs w:val="20"/>
              </w:rPr>
              <w:t xml:space="preserve"> velike potrebe in interes občin, </w:t>
            </w:r>
            <w:r w:rsidR="00E254E0" w:rsidRPr="003435B0">
              <w:rPr>
                <w:rFonts w:ascii="Arial" w:hAnsi="Arial" w:cs="Arial"/>
                <w:sz w:val="20"/>
                <w:szCs w:val="20"/>
              </w:rPr>
              <w:t>poz</w:t>
            </w:r>
            <w:r w:rsidR="00F76B52" w:rsidRPr="003435B0">
              <w:rPr>
                <w:rFonts w:ascii="Arial" w:hAnsi="Arial" w:cs="Arial"/>
                <w:sz w:val="20"/>
                <w:szCs w:val="20"/>
              </w:rPr>
              <w:t xml:space="preserve">neje tudi regij, za izgradnjo kolesarske infrastrukture. </w:t>
            </w:r>
          </w:p>
        </w:tc>
      </w:tr>
      <w:tr w:rsidR="00F76B52" w:rsidRPr="003435B0" w:rsidTr="00735A6D">
        <w:tc>
          <w:tcPr>
            <w:tcW w:w="5905" w:type="dxa"/>
            <w:gridSpan w:val="6"/>
            <w:shd w:val="clear" w:color="auto" w:fill="D9D9D9" w:themeFill="background1" w:themeFillShade="D9"/>
          </w:tcPr>
          <w:p w:rsidR="00F76B52" w:rsidRPr="003435B0" w:rsidRDefault="0012177E" w:rsidP="0015719E">
            <w:pPr>
              <w:pStyle w:val="Brezrazmikov"/>
              <w:rPr>
                <w:rFonts w:ascii="Arial" w:hAnsi="Arial" w:cs="Arial"/>
                <w:b/>
                <w:sz w:val="20"/>
                <w:szCs w:val="20"/>
              </w:rPr>
            </w:pPr>
            <w:r w:rsidRPr="003435B0">
              <w:rPr>
                <w:rFonts w:ascii="Arial" w:hAnsi="Arial" w:cs="Arial"/>
                <w:b/>
                <w:sz w:val="20"/>
                <w:szCs w:val="20"/>
              </w:rPr>
              <w:t>Merilo</w:t>
            </w:r>
            <w:r w:rsidR="00F76B52" w:rsidRPr="003435B0">
              <w:rPr>
                <w:rFonts w:ascii="Arial" w:hAnsi="Arial" w:cs="Arial"/>
                <w:b/>
                <w:sz w:val="20"/>
                <w:szCs w:val="20"/>
              </w:rPr>
              <w:t xml:space="preserve"> 4</w:t>
            </w:r>
            <w:r w:rsidR="00E254E0" w:rsidRPr="003435B0">
              <w:rPr>
                <w:rFonts w:ascii="Arial" w:hAnsi="Arial" w:cs="Arial"/>
                <w:b/>
                <w:sz w:val="20"/>
                <w:szCs w:val="20"/>
              </w:rPr>
              <w:t>:</w:t>
            </w:r>
            <w:r w:rsidR="00F76B52" w:rsidRPr="003435B0">
              <w:rPr>
                <w:rFonts w:ascii="Arial" w:hAnsi="Arial" w:cs="Arial"/>
                <w:b/>
                <w:sz w:val="20"/>
                <w:szCs w:val="20"/>
              </w:rPr>
              <w:t xml:space="preserve"> doseganj</w:t>
            </w:r>
            <w:r w:rsidR="00E254E0" w:rsidRPr="003435B0">
              <w:rPr>
                <w:rFonts w:ascii="Arial" w:hAnsi="Arial" w:cs="Arial"/>
                <w:b/>
                <w:sz w:val="20"/>
                <w:szCs w:val="20"/>
              </w:rPr>
              <w:t>e</w:t>
            </w:r>
            <w:r w:rsidR="00F76B52" w:rsidRPr="003435B0">
              <w:rPr>
                <w:rFonts w:ascii="Arial" w:hAnsi="Arial" w:cs="Arial"/>
                <w:b/>
                <w:sz w:val="20"/>
                <w:szCs w:val="20"/>
              </w:rPr>
              <w:t xml:space="preserve"> sinergij </w:t>
            </w:r>
          </w:p>
        </w:tc>
        <w:tc>
          <w:tcPr>
            <w:tcW w:w="1175" w:type="dxa"/>
            <w:shd w:val="clear" w:color="auto" w:fill="D9D9D9" w:themeFill="background1" w:themeFillShade="D9"/>
          </w:tcPr>
          <w:p w:rsidR="00F76B52" w:rsidRPr="003435B0" w:rsidRDefault="00F76B52" w:rsidP="0015719E">
            <w:pPr>
              <w:pStyle w:val="Brezrazmikov"/>
              <w:rPr>
                <w:rFonts w:ascii="Arial" w:hAnsi="Arial" w:cs="Arial"/>
                <w:b/>
                <w:sz w:val="20"/>
                <w:szCs w:val="20"/>
              </w:rPr>
            </w:pPr>
            <w:r w:rsidRPr="003435B0">
              <w:rPr>
                <w:rFonts w:ascii="Arial" w:hAnsi="Arial" w:cs="Arial"/>
                <w:b/>
                <w:sz w:val="20"/>
                <w:szCs w:val="20"/>
              </w:rPr>
              <w:t xml:space="preserve">da </w:t>
            </w:r>
          </w:p>
        </w:tc>
        <w:tc>
          <w:tcPr>
            <w:tcW w:w="1176" w:type="dxa"/>
            <w:shd w:val="clear" w:color="auto" w:fill="D9D9D9" w:themeFill="background1" w:themeFillShade="D9"/>
          </w:tcPr>
          <w:p w:rsidR="00F76B52" w:rsidRPr="003435B0" w:rsidRDefault="00F76B52" w:rsidP="0015719E">
            <w:pPr>
              <w:pStyle w:val="Brezrazmikov"/>
              <w:rPr>
                <w:rFonts w:ascii="Arial" w:hAnsi="Arial" w:cs="Arial"/>
                <w:sz w:val="20"/>
                <w:szCs w:val="20"/>
              </w:rPr>
            </w:pPr>
            <w:r w:rsidRPr="003435B0">
              <w:rPr>
                <w:rFonts w:ascii="Arial" w:hAnsi="Arial" w:cs="Arial"/>
                <w:sz w:val="20"/>
                <w:szCs w:val="20"/>
              </w:rPr>
              <w:t>ne</w:t>
            </w:r>
          </w:p>
        </w:tc>
        <w:tc>
          <w:tcPr>
            <w:tcW w:w="1268" w:type="dxa"/>
            <w:shd w:val="clear" w:color="auto" w:fill="D9D9D9" w:themeFill="background1" w:themeFillShade="D9"/>
          </w:tcPr>
          <w:p w:rsidR="00F76B52" w:rsidRPr="003435B0" w:rsidRDefault="00F76B52" w:rsidP="0015719E">
            <w:pPr>
              <w:pStyle w:val="Brezrazmikov"/>
              <w:rPr>
                <w:rFonts w:ascii="Arial" w:hAnsi="Arial" w:cs="Arial"/>
                <w:sz w:val="20"/>
                <w:szCs w:val="20"/>
              </w:rPr>
            </w:pPr>
            <w:r w:rsidRPr="003435B0">
              <w:rPr>
                <w:rFonts w:ascii="Arial" w:hAnsi="Arial" w:cs="Arial"/>
                <w:sz w:val="20"/>
                <w:szCs w:val="20"/>
              </w:rPr>
              <w:t>neopredeljeno</w:t>
            </w:r>
          </w:p>
        </w:tc>
      </w:tr>
      <w:tr w:rsidR="00F76B52" w:rsidRPr="003435B0" w:rsidTr="00735A6D">
        <w:tc>
          <w:tcPr>
            <w:tcW w:w="9524" w:type="dxa"/>
            <w:gridSpan w:val="9"/>
          </w:tcPr>
          <w:p w:rsidR="00F76B52" w:rsidRPr="003435B0" w:rsidRDefault="00F76B52" w:rsidP="0015719E">
            <w:pPr>
              <w:pStyle w:val="Brezrazmikov"/>
              <w:rPr>
                <w:rFonts w:ascii="Arial" w:hAnsi="Arial" w:cs="Arial"/>
                <w:sz w:val="20"/>
                <w:szCs w:val="20"/>
                <w:lang w:eastAsia="sl-SI"/>
              </w:rPr>
            </w:pPr>
            <w:r w:rsidRPr="003435B0">
              <w:rPr>
                <w:rFonts w:ascii="Arial" w:hAnsi="Arial" w:cs="Arial"/>
                <w:sz w:val="20"/>
                <w:szCs w:val="20"/>
                <w:lang w:eastAsia="sl-SI"/>
              </w:rPr>
              <w:t xml:space="preserve">Ukrep ima </w:t>
            </w:r>
            <w:r w:rsidR="00E254E0" w:rsidRPr="003435B0">
              <w:rPr>
                <w:rFonts w:ascii="Arial" w:hAnsi="Arial" w:cs="Arial"/>
                <w:sz w:val="20"/>
                <w:szCs w:val="20"/>
                <w:lang w:eastAsia="sl-SI"/>
              </w:rPr>
              <w:t>večstranske</w:t>
            </w:r>
            <w:r w:rsidRPr="003435B0">
              <w:rPr>
                <w:rFonts w:ascii="Arial" w:hAnsi="Arial" w:cs="Arial"/>
                <w:sz w:val="20"/>
                <w:szCs w:val="20"/>
                <w:lang w:eastAsia="sl-SI"/>
              </w:rPr>
              <w:t xml:space="preserve"> učinke na področjih kakovosti zunanjega zraka, obremenjenosti s hrupom in ohranjanju narave ter zdravja. Prispeva tudi k prehod</w:t>
            </w:r>
            <w:r w:rsidR="00E254E0" w:rsidRPr="003435B0">
              <w:rPr>
                <w:rFonts w:ascii="Arial" w:hAnsi="Arial" w:cs="Arial"/>
                <w:sz w:val="20"/>
                <w:szCs w:val="20"/>
                <w:lang w:eastAsia="sl-SI"/>
              </w:rPr>
              <w:t>u</w:t>
            </w:r>
            <w:r w:rsidRPr="003435B0">
              <w:rPr>
                <w:rFonts w:ascii="Arial" w:hAnsi="Arial" w:cs="Arial"/>
                <w:sz w:val="20"/>
                <w:szCs w:val="20"/>
                <w:lang w:eastAsia="sl-SI"/>
              </w:rPr>
              <w:t xml:space="preserve"> na trajnostno mobilnost. </w:t>
            </w:r>
          </w:p>
        </w:tc>
      </w:tr>
      <w:tr w:rsidR="00F76B52" w:rsidRPr="003435B0" w:rsidTr="00735A6D">
        <w:tc>
          <w:tcPr>
            <w:tcW w:w="5905" w:type="dxa"/>
            <w:gridSpan w:val="6"/>
            <w:shd w:val="clear" w:color="auto" w:fill="D9D9D9" w:themeFill="background1" w:themeFillShade="D9"/>
          </w:tcPr>
          <w:p w:rsidR="00F76B52" w:rsidRPr="003435B0" w:rsidRDefault="0012177E" w:rsidP="0015719E">
            <w:pPr>
              <w:pStyle w:val="Brezrazmikov"/>
              <w:rPr>
                <w:rFonts w:ascii="Arial" w:hAnsi="Arial" w:cs="Arial"/>
                <w:b/>
                <w:sz w:val="20"/>
                <w:szCs w:val="20"/>
              </w:rPr>
            </w:pPr>
            <w:r w:rsidRPr="003435B0">
              <w:rPr>
                <w:rFonts w:ascii="Arial" w:hAnsi="Arial" w:cs="Arial"/>
                <w:b/>
                <w:sz w:val="20"/>
                <w:szCs w:val="20"/>
              </w:rPr>
              <w:t>Merilo</w:t>
            </w:r>
            <w:r w:rsidR="00F76B52" w:rsidRPr="003435B0">
              <w:rPr>
                <w:rFonts w:ascii="Arial" w:hAnsi="Arial" w:cs="Arial"/>
                <w:b/>
                <w:sz w:val="20"/>
                <w:szCs w:val="20"/>
              </w:rPr>
              <w:t xml:space="preserve"> 5</w:t>
            </w:r>
            <w:r w:rsidR="00E254E0" w:rsidRPr="003435B0">
              <w:rPr>
                <w:rFonts w:ascii="Arial" w:hAnsi="Arial" w:cs="Arial"/>
                <w:b/>
                <w:sz w:val="20"/>
                <w:szCs w:val="20"/>
              </w:rPr>
              <w:t>:</w:t>
            </w:r>
            <w:r w:rsidR="00F76B52" w:rsidRPr="003435B0">
              <w:rPr>
                <w:rFonts w:ascii="Arial" w:hAnsi="Arial" w:cs="Arial"/>
                <w:b/>
                <w:sz w:val="20"/>
                <w:szCs w:val="20"/>
              </w:rPr>
              <w:t xml:space="preserve"> učinkovitost </w:t>
            </w:r>
          </w:p>
        </w:tc>
        <w:tc>
          <w:tcPr>
            <w:tcW w:w="1175" w:type="dxa"/>
            <w:shd w:val="clear" w:color="auto" w:fill="D9D9D9" w:themeFill="background1" w:themeFillShade="D9"/>
          </w:tcPr>
          <w:p w:rsidR="00F76B52" w:rsidRPr="003435B0" w:rsidRDefault="00F76B52" w:rsidP="0015719E">
            <w:pPr>
              <w:pStyle w:val="Brezrazmikov"/>
              <w:rPr>
                <w:rFonts w:ascii="Arial" w:hAnsi="Arial" w:cs="Arial"/>
                <w:b/>
                <w:sz w:val="20"/>
                <w:szCs w:val="20"/>
              </w:rPr>
            </w:pPr>
            <w:r w:rsidRPr="003435B0">
              <w:rPr>
                <w:rFonts w:ascii="Arial" w:hAnsi="Arial" w:cs="Arial"/>
                <w:b/>
                <w:sz w:val="20"/>
                <w:szCs w:val="20"/>
              </w:rPr>
              <w:t>da</w:t>
            </w:r>
          </w:p>
        </w:tc>
        <w:tc>
          <w:tcPr>
            <w:tcW w:w="1176" w:type="dxa"/>
            <w:shd w:val="clear" w:color="auto" w:fill="D9D9D9" w:themeFill="background1" w:themeFillShade="D9"/>
          </w:tcPr>
          <w:p w:rsidR="00F76B52" w:rsidRPr="003435B0" w:rsidRDefault="00F76B52" w:rsidP="0015719E">
            <w:pPr>
              <w:pStyle w:val="Brezrazmikov"/>
              <w:rPr>
                <w:rFonts w:ascii="Arial" w:hAnsi="Arial" w:cs="Arial"/>
                <w:sz w:val="20"/>
                <w:szCs w:val="20"/>
              </w:rPr>
            </w:pPr>
            <w:r w:rsidRPr="003435B0">
              <w:rPr>
                <w:rFonts w:ascii="Arial" w:hAnsi="Arial" w:cs="Arial"/>
                <w:sz w:val="20"/>
                <w:szCs w:val="20"/>
              </w:rPr>
              <w:t>ne</w:t>
            </w:r>
          </w:p>
        </w:tc>
        <w:tc>
          <w:tcPr>
            <w:tcW w:w="1268" w:type="dxa"/>
            <w:shd w:val="clear" w:color="auto" w:fill="D9D9D9" w:themeFill="background1" w:themeFillShade="D9"/>
          </w:tcPr>
          <w:p w:rsidR="00F76B52" w:rsidRPr="003435B0" w:rsidRDefault="00F76B52" w:rsidP="0015719E">
            <w:pPr>
              <w:pStyle w:val="Brezrazmikov"/>
              <w:rPr>
                <w:rFonts w:ascii="Arial" w:hAnsi="Arial" w:cs="Arial"/>
                <w:sz w:val="20"/>
                <w:szCs w:val="20"/>
              </w:rPr>
            </w:pPr>
            <w:r w:rsidRPr="003435B0">
              <w:rPr>
                <w:rFonts w:ascii="Arial" w:hAnsi="Arial" w:cs="Arial"/>
                <w:sz w:val="20"/>
                <w:szCs w:val="20"/>
              </w:rPr>
              <w:t>neopredeljeno</w:t>
            </w:r>
          </w:p>
        </w:tc>
      </w:tr>
      <w:tr w:rsidR="00F76B52" w:rsidRPr="003435B0" w:rsidTr="00735A6D">
        <w:tc>
          <w:tcPr>
            <w:tcW w:w="9524" w:type="dxa"/>
            <w:gridSpan w:val="9"/>
          </w:tcPr>
          <w:p w:rsidR="00F76B52" w:rsidRPr="003435B0" w:rsidRDefault="00F76B52" w:rsidP="00F76B52">
            <w:pPr>
              <w:pStyle w:val="Brezrazmikov"/>
              <w:rPr>
                <w:rFonts w:ascii="Arial" w:hAnsi="Arial" w:cs="Arial"/>
                <w:sz w:val="20"/>
                <w:szCs w:val="20"/>
                <w:lang w:eastAsia="sl-SI"/>
              </w:rPr>
            </w:pPr>
            <w:r w:rsidRPr="003435B0">
              <w:rPr>
                <w:rFonts w:ascii="Arial" w:hAnsi="Arial" w:cs="Arial"/>
                <w:sz w:val="20"/>
                <w:szCs w:val="20"/>
                <w:lang w:eastAsia="sl-SI"/>
              </w:rPr>
              <w:t xml:space="preserve">Ukrep prispeva k zmanjšanju stroškov za gorivo tako javnega sektorja kot prebivalstva, širše pa prispeva </w:t>
            </w:r>
            <w:r w:rsidRPr="003435B0">
              <w:rPr>
                <w:rFonts w:ascii="Arial" w:hAnsi="Arial"/>
                <w:sz w:val="20"/>
              </w:rPr>
              <w:t xml:space="preserve">k zmanjšanju zunanjih stroškov prometa </w:t>
            </w:r>
            <w:r w:rsidR="00586946" w:rsidRPr="003435B0">
              <w:rPr>
                <w:rFonts w:ascii="Arial" w:hAnsi="Arial" w:cs="Arial"/>
                <w:sz w:val="20"/>
                <w:szCs w:val="20"/>
                <w:lang w:eastAsia="sl-SI"/>
              </w:rPr>
              <w:t>glede</w:t>
            </w:r>
            <w:r w:rsidRPr="003435B0">
              <w:rPr>
                <w:rFonts w:ascii="Arial" w:hAnsi="Arial"/>
                <w:sz w:val="20"/>
              </w:rPr>
              <w:t xml:space="preserve"> kakovosti zraka, hrupa in zdravja</w:t>
            </w:r>
            <w:r w:rsidRPr="003435B0">
              <w:rPr>
                <w:rFonts w:ascii="Arial" w:hAnsi="Arial" w:cs="Arial"/>
                <w:sz w:val="20"/>
                <w:szCs w:val="20"/>
                <w:lang w:eastAsia="sl-SI"/>
              </w:rPr>
              <w:t xml:space="preserve">. </w:t>
            </w:r>
          </w:p>
        </w:tc>
      </w:tr>
      <w:tr w:rsidR="00F76B52" w:rsidRPr="003435B0" w:rsidTr="00735A6D">
        <w:tc>
          <w:tcPr>
            <w:tcW w:w="5905" w:type="dxa"/>
            <w:gridSpan w:val="6"/>
            <w:shd w:val="clear" w:color="auto" w:fill="D9D9D9" w:themeFill="background1" w:themeFillShade="D9"/>
          </w:tcPr>
          <w:p w:rsidR="00F76B52" w:rsidRPr="003435B0" w:rsidRDefault="0012177E" w:rsidP="0015719E">
            <w:pPr>
              <w:pStyle w:val="Brezrazmikov"/>
              <w:rPr>
                <w:rFonts w:ascii="Arial" w:hAnsi="Arial" w:cs="Arial"/>
                <w:b/>
                <w:sz w:val="20"/>
                <w:szCs w:val="20"/>
              </w:rPr>
            </w:pPr>
            <w:r w:rsidRPr="003435B0">
              <w:rPr>
                <w:rFonts w:ascii="Arial" w:hAnsi="Arial" w:cs="Arial"/>
                <w:b/>
                <w:sz w:val="20"/>
                <w:szCs w:val="20"/>
              </w:rPr>
              <w:t>Merilo</w:t>
            </w:r>
            <w:r w:rsidR="00F76B52" w:rsidRPr="003435B0">
              <w:rPr>
                <w:rFonts w:ascii="Arial" w:hAnsi="Arial" w:cs="Arial"/>
                <w:b/>
                <w:sz w:val="20"/>
                <w:szCs w:val="20"/>
              </w:rPr>
              <w:t xml:space="preserve"> 6</w:t>
            </w:r>
            <w:r w:rsidR="00E254E0" w:rsidRPr="003435B0">
              <w:rPr>
                <w:rFonts w:ascii="Arial" w:hAnsi="Arial" w:cs="Arial"/>
                <w:b/>
                <w:sz w:val="20"/>
                <w:szCs w:val="20"/>
              </w:rPr>
              <w:t>:</w:t>
            </w:r>
            <w:r w:rsidR="00F76B52" w:rsidRPr="003435B0">
              <w:rPr>
                <w:rFonts w:ascii="Arial" w:hAnsi="Arial" w:cs="Arial"/>
                <w:b/>
                <w:sz w:val="20"/>
                <w:szCs w:val="20"/>
              </w:rPr>
              <w:t xml:space="preserve"> pripravljenost za izvedbo:</w:t>
            </w:r>
          </w:p>
        </w:tc>
        <w:tc>
          <w:tcPr>
            <w:tcW w:w="1175" w:type="dxa"/>
            <w:shd w:val="clear" w:color="auto" w:fill="D9D9D9" w:themeFill="background1" w:themeFillShade="D9"/>
          </w:tcPr>
          <w:p w:rsidR="00F76B52" w:rsidRPr="003435B0" w:rsidRDefault="006C6154" w:rsidP="0015719E">
            <w:pPr>
              <w:pStyle w:val="Brezrazmikov"/>
              <w:rPr>
                <w:rFonts w:ascii="Arial" w:hAnsi="Arial" w:cs="Arial"/>
                <w:b/>
                <w:sz w:val="20"/>
                <w:szCs w:val="20"/>
              </w:rPr>
            </w:pPr>
            <w:r w:rsidRPr="003435B0">
              <w:rPr>
                <w:rFonts w:ascii="Arial" w:hAnsi="Arial" w:cs="Arial"/>
                <w:b/>
                <w:sz w:val="20"/>
                <w:szCs w:val="20"/>
              </w:rPr>
              <w:t>kratkoročno</w:t>
            </w:r>
          </w:p>
        </w:tc>
        <w:tc>
          <w:tcPr>
            <w:tcW w:w="1176" w:type="dxa"/>
            <w:shd w:val="clear" w:color="auto" w:fill="D9D9D9" w:themeFill="background1" w:themeFillShade="D9"/>
          </w:tcPr>
          <w:p w:rsidR="00F76B52" w:rsidRPr="003435B0" w:rsidRDefault="006C6154" w:rsidP="0015719E">
            <w:pPr>
              <w:pStyle w:val="Brezrazmikov"/>
              <w:rPr>
                <w:rFonts w:ascii="Arial" w:hAnsi="Arial" w:cs="Arial"/>
                <w:sz w:val="20"/>
                <w:szCs w:val="20"/>
              </w:rPr>
            </w:pPr>
            <w:r w:rsidRPr="003435B0">
              <w:rPr>
                <w:rFonts w:ascii="Arial" w:hAnsi="Arial" w:cs="Arial"/>
                <w:sz w:val="20"/>
                <w:szCs w:val="20"/>
              </w:rPr>
              <w:t>srednjeročno</w:t>
            </w:r>
          </w:p>
        </w:tc>
        <w:tc>
          <w:tcPr>
            <w:tcW w:w="1268" w:type="dxa"/>
            <w:shd w:val="clear" w:color="auto" w:fill="D9D9D9" w:themeFill="background1" w:themeFillShade="D9"/>
          </w:tcPr>
          <w:p w:rsidR="00F76B52" w:rsidRPr="003435B0" w:rsidRDefault="006C6154" w:rsidP="0015719E">
            <w:pPr>
              <w:pStyle w:val="Brezrazmikov"/>
              <w:rPr>
                <w:rFonts w:ascii="Arial" w:hAnsi="Arial" w:cs="Arial"/>
                <w:sz w:val="20"/>
                <w:szCs w:val="20"/>
              </w:rPr>
            </w:pPr>
            <w:r w:rsidRPr="003435B0">
              <w:rPr>
                <w:rFonts w:ascii="Arial" w:hAnsi="Arial" w:cs="Arial"/>
                <w:sz w:val="20"/>
                <w:szCs w:val="20"/>
              </w:rPr>
              <w:t>dolgoročno</w:t>
            </w:r>
          </w:p>
        </w:tc>
      </w:tr>
      <w:tr w:rsidR="00F76B52" w:rsidRPr="003435B0" w:rsidTr="00735A6D">
        <w:tc>
          <w:tcPr>
            <w:tcW w:w="9524" w:type="dxa"/>
            <w:gridSpan w:val="9"/>
          </w:tcPr>
          <w:p w:rsidR="00F76B52" w:rsidRPr="003435B0" w:rsidRDefault="00F76B52" w:rsidP="0015719E">
            <w:pPr>
              <w:pStyle w:val="Brezrazmikov"/>
              <w:rPr>
                <w:rFonts w:ascii="Arial" w:hAnsi="Arial" w:cs="Arial"/>
                <w:sz w:val="20"/>
                <w:szCs w:val="20"/>
              </w:rPr>
            </w:pPr>
            <w:r w:rsidRPr="003435B0">
              <w:rPr>
                <w:rFonts w:ascii="Arial" w:hAnsi="Arial" w:cs="Arial"/>
                <w:sz w:val="20"/>
                <w:szCs w:val="20"/>
              </w:rPr>
              <w:t xml:space="preserve">Ukrep je pripravljen </w:t>
            </w:r>
            <w:r w:rsidR="00E254E0" w:rsidRPr="003435B0">
              <w:rPr>
                <w:rFonts w:ascii="Arial" w:hAnsi="Arial" w:cs="Arial"/>
                <w:sz w:val="20"/>
                <w:szCs w:val="20"/>
              </w:rPr>
              <w:t>za</w:t>
            </w:r>
            <w:r w:rsidRPr="003435B0">
              <w:rPr>
                <w:rFonts w:ascii="Arial" w:hAnsi="Arial" w:cs="Arial"/>
                <w:sz w:val="20"/>
                <w:szCs w:val="20"/>
              </w:rPr>
              <w:t xml:space="preserve"> izvedbo, saj gre za dopolnitev poziva </w:t>
            </w:r>
            <w:proofErr w:type="spellStart"/>
            <w:r w:rsidRPr="003435B0">
              <w:rPr>
                <w:rFonts w:ascii="Arial" w:hAnsi="Arial" w:cs="Arial"/>
                <w:sz w:val="20"/>
                <w:szCs w:val="20"/>
              </w:rPr>
              <w:t>Eko</w:t>
            </w:r>
            <w:proofErr w:type="spellEnd"/>
            <w:r w:rsidRPr="003435B0">
              <w:rPr>
                <w:rFonts w:ascii="Arial" w:hAnsi="Arial" w:cs="Arial"/>
                <w:sz w:val="20"/>
                <w:szCs w:val="20"/>
              </w:rPr>
              <w:t xml:space="preserve"> sklada in sklenitev aneksa k pogodbi</w:t>
            </w:r>
            <w:r w:rsidR="00134D2F" w:rsidRPr="003435B0">
              <w:rPr>
                <w:rFonts w:ascii="Arial" w:hAnsi="Arial" w:cs="Arial"/>
                <w:sz w:val="20"/>
                <w:szCs w:val="20"/>
              </w:rPr>
              <w:t xml:space="preserve"> o opravljanju storitev upravljavca javne železniške infrastrukture za obdobje 2016–2020</w:t>
            </w:r>
            <w:r w:rsidRPr="003435B0">
              <w:rPr>
                <w:rFonts w:ascii="Arial" w:hAnsi="Arial" w:cs="Arial"/>
                <w:sz w:val="20"/>
                <w:szCs w:val="20"/>
              </w:rPr>
              <w:t>.</w:t>
            </w:r>
          </w:p>
        </w:tc>
      </w:tr>
      <w:tr w:rsidR="00F76B52" w:rsidRPr="003435B0" w:rsidTr="00735A6D">
        <w:tc>
          <w:tcPr>
            <w:tcW w:w="9524" w:type="dxa"/>
            <w:gridSpan w:val="9"/>
            <w:shd w:val="clear" w:color="auto" w:fill="D9D9D9" w:themeFill="background1" w:themeFillShade="D9"/>
          </w:tcPr>
          <w:p w:rsidR="00F76B52" w:rsidRPr="003435B0" w:rsidRDefault="00F76B52" w:rsidP="00D752AF">
            <w:pPr>
              <w:pStyle w:val="Brezrazmikov"/>
              <w:rPr>
                <w:rFonts w:ascii="Arial" w:hAnsi="Arial" w:cs="Arial"/>
                <w:b/>
                <w:sz w:val="20"/>
                <w:szCs w:val="20"/>
              </w:rPr>
            </w:pPr>
            <w:r w:rsidRPr="003435B0">
              <w:rPr>
                <w:rFonts w:ascii="Arial" w:hAnsi="Arial" w:cs="Arial"/>
                <w:b/>
                <w:sz w:val="20"/>
                <w:szCs w:val="20"/>
              </w:rPr>
              <w:t xml:space="preserve">Skupna ocena </w:t>
            </w:r>
          </w:p>
        </w:tc>
      </w:tr>
      <w:tr w:rsidR="00B07FFA" w:rsidRPr="003435B0" w:rsidTr="00735A6D">
        <w:tc>
          <w:tcPr>
            <w:tcW w:w="3480" w:type="dxa"/>
            <w:gridSpan w:val="4"/>
          </w:tcPr>
          <w:p w:rsidR="00F76B52" w:rsidRPr="008C7D2D" w:rsidRDefault="0012177E" w:rsidP="0015719E">
            <w:pPr>
              <w:pStyle w:val="Brezrazmikov"/>
              <w:rPr>
                <w:rFonts w:ascii="Arial" w:hAnsi="Arial" w:cs="Arial"/>
                <w:sz w:val="20"/>
                <w:szCs w:val="20"/>
              </w:rPr>
            </w:pPr>
            <w:r w:rsidRPr="008C7D2D">
              <w:rPr>
                <w:rFonts w:ascii="Arial" w:hAnsi="Arial" w:cs="Arial"/>
                <w:sz w:val="20"/>
                <w:szCs w:val="20"/>
              </w:rPr>
              <w:t>Merilo</w:t>
            </w:r>
            <w:r w:rsidR="00F76B52" w:rsidRPr="008C7D2D">
              <w:rPr>
                <w:rFonts w:ascii="Arial" w:hAnsi="Arial" w:cs="Arial"/>
                <w:sz w:val="20"/>
                <w:szCs w:val="20"/>
              </w:rPr>
              <w:t xml:space="preserve"> 1</w:t>
            </w:r>
          </w:p>
        </w:tc>
        <w:tc>
          <w:tcPr>
            <w:tcW w:w="1240" w:type="dxa"/>
          </w:tcPr>
          <w:p w:rsidR="00F76B52" w:rsidRPr="003435B0" w:rsidRDefault="0012177E" w:rsidP="0015719E">
            <w:pPr>
              <w:pStyle w:val="Brezrazmikov"/>
              <w:rPr>
                <w:rFonts w:ascii="Arial" w:hAnsi="Arial" w:cs="Arial"/>
                <w:sz w:val="20"/>
                <w:szCs w:val="20"/>
              </w:rPr>
            </w:pPr>
            <w:r w:rsidRPr="003435B0">
              <w:rPr>
                <w:rFonts w:ascii="Arial" w:hAnsi="Arial" w:cs="Arial"/>
                <w:sz w:val="20"/>
                <w:szCs w:val="20"/>
              </w:rPr>
              <w:t>Merilo</w:t>
            </w:r>
            <w:r w:rsidR="00F76B52" w:rsidRPr="003435B0">
              <w:rPr>
                <w:rFonts w:ascii="Arial" w:hAnsi="Arial" w:cs="Arial"/>
                <w:sz w:val="20"/>
                <w:szCs w:val="20"/>
              </w:rPr>
              <w:t xml:space="preserve"> 2</w:t>
            </w:r>
          </w:p>
        </w:tc>
        <w:tc>
          <w:tcPr>
            <w:tcW w:w="1185" w:type="dxa"/>
          </w:tcPr>
          <w:p w:rsidR="00F76B52" w:rsidRPr="003435B0" w:rsidRDefault="0012177E" w:rsidP="0015719E">
            <w:pPr>
              <w:pStyle w:val="Brezrazmikov"/>
              <w:rPr>
                <w:rFonts w:ascii="Arial" w:hAnsi="Arial" w:cs="Arial"/>
                <w:sz w:val="20"/>
                <w:szCs w:val="20"/>
              </w:rPr>
            </w:pPr>
            <w:r w:rsidRPr="003435B0">
              <w:rPr>
                <w:rFonts w:ascii="Arial" w:hAnsi="Arial" w:cs="Arial"/>
                <w:sz w:val="20"/>
                <w:szCs w:val="20"/>
              </w:rPr>
              <w:t>Merilo</w:t>
            </w:r>
            <w:r w:rsidR="00F76B52" w:rsidRPr="003435B0">
              <w:rPr>
                <w:rFonts w:ascii="Arial" w:hAnsi="Arial" w:cs="Arial"/>
                <w:sz w:val="20"/>
                <w:szCs w:val="20"/>
              </w:rPr>
              <w:t xml:space="preserve"> 3</w:t>
            </w:r>
          </w:p>
        </w:tc>
        <w:tc>
          <w:tcPr>
            <w:tcW w:w="1175" w:type="dxa"/>
          </w:tcPr>
          <w:p w:rsidR="00F76B52" w:rsidRPr="003435B0" w:rsidRDefault="0012177E" w:rsidP="0015719E">
            <w:pPr>
              <w:pStyle w:val="Brezrazmikov"/>
              <w:rPr>
                <w:rFonts w:ascii="Arial" w:hAnsi="Arial" w:cs="Arial"/>
                <w:sz w:val="20"/>
                <w:szCs w:val="20"/>
              </w:rPr>
            </w:pPr>
            <w:r w:rsidRPr="003435B0">
              <w:rPr>
                <w:rFonts w:ascii="Arial" w:hAnsi="Arial" w:cs="Arial"/>
                <w:sz w:val="20"/>
                <w:szCs w:val="20"/>
              </w:rPr>
              <w:t>Merilo</w:t>
            </w:r>
            <w:r w:rsidR="00F76B52" w:rsidRPr="003435B0">
              <w:rPr>
                <w:rFonts w:ascii="Arial" w:hAnsi="Arial" w:cs="Arial"/>
                <w:sz w:val="20"/>
                <w:szCs w:val="20"/>
              </w:rPr>
              <w:t xml:space="preserve"> 4</w:t>
            </w:r>
          </w:p>
        </w:tc>
        <w:tc>
          <w:tcPr>
            <w:tcW w:w="1176" w:type="dxa"/>
          </w:tcPr>
          <w:p w:rsidR="00F76B52" w:rsidRPr="003435B0" w:rsidRDefault="0012177E" w:rsidP="0015719E">
            <w:pPr>
              <w:pStyle w:val="Brezrazmikov"/>
              <w:rPr>
                <w:rFonts w:ascii="Arial" w:hAnsi="Arial" w:cs="Arial"/>
                <w:sz w:val="20"/>
                <w:szCs w:val="20"/>
              </w:rPr>
            </w:pPr>
            <w:r w:rsidRPr="003435B0">
              <w:rPr>
                <w:rFonts w:ascii="Arial" w:hAnsi="Arial" w:cs="Arial"/>
                <w:sz w:val="20"/>
                <w:szCs w:val="20"/>
              </w:rPr>
              <w:t>Merilo</w:t>
            </w:r>
            <w:r w:rsidR="00F76B52" w:rsidRPr="003435B0">
              <w:rPr>
                <w:rFonts w:ascii="Arial" w:hAnsi="Arial" w:cs="Arial"/>
                <w:sz w:val="20"/>
                <w:szCs w:val="20"/>
              </w:rPr>
              <w:t xml:space="preserve"> 5</w:t>
            </w:r>
          </w:p>
        </w:tc>
        <w:tc>
          <w:tcPr>
            <w:tcW w:w="1268" w:type="dxa"/>
          </w:tcPr>
          <w:p w:rsidR="00F76B52" w:rsidRPr="003435B0" w:rsidRDefault="0012177E" w:rsidP="0015719E">
            <w:pPr>
              <w:pStyle w:val="Brezrazmikov"/>
              <w:rPr>
                <w:rFonts w:ascii="Arial" w:hAnsi="Arial" w:cs="Arial"/>
                <w:sz w:val="20"/>
                <w:szCs w:val="20"/>
              </w:rPr>
            </w:pPr>
            <w:r w:rsidRPr="003435B0">
              <w:rPr>
                <w:rFonts w:ascii="Arial" w:hAnsi="Arial" w:cs="Arial"/>
                <w:sz w:val="20"/>
                <w:szCs w:val="20"/>
              </w:rPr>
              <w:t>Merilo</w:t>
            </w:r>
            <w:r w:rsidR="00F76B52" w:rsidRPr="003435B0">
              <w:rPr>
                <w:rFonts w:ascii="Arial" w:hAnsi="Arial" w:cs="Arial"/>
                <w:sz w:val="20"/>
                <w:szCs w:val="20"/>
              </w:rPr>
              <w:t xml:space="preserve"> 6</w:t>
            </w:r>
          </w:p>
        </w:tc>
      </w:tr>
      <w:tr w:rsidR="00B07FFA" w:rsidRPr="003435B0" w:rsidTr="00FC28F4">
        <w:tc>
          <w:tcPr>
            <w:tcW w:w="3480" w:type="dxa"/>
            <w:gridSpan w:val="4"/>
            <w:shd w:val="clear" w:color="auto" w:fill="D9D9D9" w:themeFill="background1" w:themeFillShade="D9"/>
          </w:tcPr>
          <w:p w:rsidR="00F76B52" w:rsidRPr="003435B0" w:rsidRDefault="00F76B52" w:rsidP="0015719E">
            <w:pPr>
              <w:pStyle w:val="Brezrazmikov"/>
              <w:rPr>
                <w:rFonts w:ascii="Arial" w:hAnsi="Arial" w:cs="Arial"/>
                <w:b/>
                <w:sz w:val="20"/>
                <w:szCs w:val="20"/>
              </w:rPr>
            </w:pPr>
            <w:r w:rsidRPr="003435B0">
              <w:rPr>
                <w:rFonts w:ascii="Arial" w:hAnsi="Arial" w:cs="Arial"/>
                <w:b/>
                <w:sz w:val="20"/>
                <w:szCs w:val="20"/>
              </w:rPr>
              <w:t>da</w:t>
            </w:r>
            <w:r w:rsidRPr="003435B0">
              <w:rPr>
                <w:rFonts w:ascii="Arial" w:hAnsi="Arial" w:cs="Arial"/>
                <w:sz w:val="20"/>
                <w:szCs w:val="20"/>
              </w:rPr>
              <w:t>/ne/delno</w:t>
            </w:r>
          </w:p>
        </w:tc>
        <w:tc>
          <w:tcPr>
            <w:tcW w:w="1240" w:type="dxa"/>
            <w:shd w:val="clear" w:color="auto" w:fill="D9D9D9" w:themeFill="background1" w:themeFillShade="D9"/>
          </w:tcPr>
          <w:p w:rsidR="00F76B52" w:rsidRPr="003435B0" w:rsidRDefault="00F76B52" w:rsidP="0015719E">
            <w:pPr>
              <w:pStyle w:val="Brezrazmikov"/>
              <w:rPr>
                <w:rFonts w:ascii="Arial" w:hAnsi="Arial" w:cs="Arial"/>
                <w:sz w:val="20"/>
                <w:szCs w:val="20"/>
              </w:rPr>
            </w:pPr>
            <w:r w:rsidRPr="003435B0">
              <w:rPr>
                <w:rFonts w:ascii="Arial" w:hAnsi="Arial" w:cs="Arial"/>
                <w:b/>
                <w:sz w:val="20"/>
                <w:szCs w:val="20"/>
              </w:rPr>
              <w:t>da</w:t>
            </w:r>
            <w:r w:rsidRPr="003435B0">
              <w:rPr>
                <w:rFonts w:ascii="Arial" w:hAnsi="Arial" w:cs="Arial"/>
                <w:sz w:val="20"/>
                <w:szCs w:val="20"/>
              </w:rPr>
              <w:t>/ne/delno</w:t>
            </w:r>
          </w:p>
        </w:tc>
        <w:tc>
          <w:tcPr>
            <w:tcW w:w="1185" w:type="dxa"/>
            <w:shd w:val="clear" w:color="auto" w:fill="D9D9D9" w:themeFill="background1" w:themeFillShade="D9"/>
          </w:tcPr>
          <w:p w:rsidR="00F76B52" w:rsidRPr="003435B0" w:rsidRDefault="00F76B52" w:rsidP="0015719E">
            <w:pPr>
              <w:pStyle w:val="Brezrazmikov"/>
              <w:rPr>
                <w:rFonts w:ascii="Arial" w:hAnsi="Arial" w:cs="Arial"/>
                <w:sz w:val="20"/>
                <w:szCs w:val="20"/>
              </w:rPr>
            </w:pPr>
            <w:r w:rsidRPr="003435B0">
              <w:rPr>
                <w:rFonts w:ascii="Arial" w:hAnsi="Arial" w:cs="Arial"/>
                <w:b/>
                <w:sz w:val="20"/>
                <w:szCs w:val="20"/>
              </w:rPr>
              <w:t>da</w:t>
            </w:r>
            <w:r w:rsidRPr="003435B0">
              <w:rPr>
                <w:rFonts w:ascii="Arial" w:hAnsi="Arial" w:cs="Arial"/>
                <w:sz w:val="20"/>
                <w:szCs w:val="20"/>
              </w:rPr>
              <w:t>/ne/delno</w:t>
            </w:r>
          </w:p>
        </w:tc>
        <w:tc>
          <w:tcPr>
            <w:tcW w:w="1175" w:type="dxa"/>
            <w:shd w:val="clear" w:color="auto" w:fill="D9D9D9" w:themeFill="background1" w:themeFillShade="D9"/>
          </w:tcPr>
          <w:p w:rsidR="00F76B52" w:rsidRPr="003435B0" w:rsidRDefault="00F76B52" w:rsidP="0015719E">
            <w:pPr>
              <w:pStyle w:val="Brezrazmikov"/>
              <w:rPr>
                <w:rFonts w:ascii="Arial" w:hAnsi="Arial" w:cs="Arial"/>
                <w:sz w:val="20"/>
                <w:szCs w:val="20"/>
              </w:rPr>
            </w:pPr>
            <w:r w:rsidRPr="003435B0">
              <w:rPr>
                <w:rFonts w:ascii="Arial" w:hAnsi="Arial" w:cs="Arial"/>
                <w:b/>
                <w:sz w:val="20"/>
                <w:szCs w:val="20"/>
              </w:rPr>
              <w:t>da</w:t>
            </w:r>
            <w:r w:rsidRPr="003435B0">
              <w:rPr>
                <w:rFonts w:ascii="Arial" w:hAnsi="Arial" w:cs="Arial"/>
                <w:sz w:val="20"/>
                <w:szCs w:val="20"/>
              </w:rPr>
              <w:t>/ne/delno</w:t>
            </w:r>
          </w:p>
        </w:tc>
        <w:tc>
          <w:tcPr>
            <w:tcW w:w="1176" w:type="dxa"/>
            <w:shd w:val="clear" w:color="auto" w:fill="D9D9D9" w:themeFill="background1" w:themeFillShade="D9"/>
          </w:tcPr>
          <w:p w:rsidR="00F76B52" w:rsidRPr="003435B0" w:rsidRDefault="00F76B52" w:rsidP="0015719E">
            <w:pPr>
              <w:pStyle w:val="Brezrazmikov"/>
              <w:rPr>
                <w:rFonts w:ascii="Arial" w:hAnsi="Arial" w:cs="Arial"/>
                <w:sz w:val="20"/>
                <w:szCs w:val="20"/>
              </w:rPr>
            </w:pPr>
            <w:r w:rsidRPr="003435B0">
              <w:rPr>
                <w:rFonts w:ascii="Arial" w:hAnsi="Arial" w:cs="Arial"/>
                <w:b/>
                <w:sz w:val="20"/>
                <w:szCs w:val="20"/>
              </w:rPr>
              <w:t>da</w:t>
            </w:r>
            <w:r w:rsidRPr="003435B0">
              <w:rPr>
                <w:rFonts w:ascii="Arial" w:hAnsi="Arial" w:cs="Arial"/>
                <w:sz w:val="20"/>
                <w:szCs w:val="20"/>
              </w:rPr>
              <w:t>/ne/delno</w:t>
            </w:r>
          </w:p>
        </w:tc>
        <w:tc>
          <w:tcPr>
            <w:tcW w:w="1268" w:type="dxa"/>
            <w:shd w:val="clear" w:color="auto" w:fill="D9D9D9" w:themeFill="background1" w:themeFillShade="D9"/>
          </w:tcPr>
          <w:p w:rsidR="00F76B52" w:rsidRPr="003435B0" w:rsidRDefault="00F76B52" w:rsidP="0015719E">
            <w:pPr>
              <w:pStyle w:val="Brezrazmikov"/>
              <w:rPr>
                <w:rFonts w:ascii="Arial" w:hAnsi="Arial" w:cs="Arial"/>
                <w:sz w:val="20"/>
                <w:szCs w:val="20"/>
              </w:rPr>
            </w:pPr>
            <w:r w:rsidRPr="003435B0">
              <w:rPr>
                <w:rFonts w:ascii="Arial" w:hAnsi="Arial" w:cs="Arial"/>
                <w:b/>
                <w:sz w:val="20"/>
                <w:szCs w:val="20"/>
              </w:rPr>
              <w:t>da</w:t>
            </w:r>
            <w:r w:rsidRPr="003435B0">
              <w:rPr>
                <w:rFonts w:ascii="Arial" w:hAnsi="Arial" w:cs="Arial"/>
                <w:sz w:val="20"/>
                <w:szCs w:val="20"/>
              </w:rPr>
              <w:t>/ne/delno</w:t>
            </w:r>
          </w:p>
        </w:tc>
      </w:tr>
    </w:tbl>
    <w:tbl>
      <w:tblPr>
        <w:tblStyle w:val="Svetlamrea3"/>
        <w:tblW w:w="9524" w:type="dxa"/>
        <w:tblLook w:val="04A0" w:firstRow="1" w:lastRow="0" w:firstColumn="1" w:lastColumn="0" w:noHBand="0" w:noVBand="1"/>
      </w:tblPr>
      <w:tblGrid>
        <w:gridCol w:w="676"/>
        <w:gridCol w:w="661"/>
        <w:gridCol w:w="661"/>
        <w:gridCol w:w="661"/>
        <w:gridCol w:w="1273"/>
        <w:gridCol w:w="1273"/>
        <w:gridCol w:w="1462"/>
        <w:gridCol w:w="1373"/>
        <w:gridCol w:w="1484"/>
      </w:tblGrid>
      <w:tr w:rsidR="00E75B1C" w:rsidRPr="00E75B1C" w:rsidTr="00BE103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tcBorders>
              <w:top w:val="nil"/>
              <w:left w:val="nil"/>
              <w:bottom w:val="single" w:sz="8" w:space="0" w:color="000000" w:themeColor="text1"/>
              <w:right w:val="nil"/>
            </w:tcBorders>
          </w:tcPr>
          <w:p w:rsidR="00FC28F4" w:rsidRDefault="00FC28F4" w:rsidP="00E1607B">
            <w:pPr>
              <w:rPr>
                <w:rFonts w:ascii="Arial" w:hAnsi="Arial" w:cs="Arial"/>
                <w:sz w:val="20"/>
                <w:szCs w:val="20"/>
              </w:rPr>
            </w:pPr>
          </w:p>
          <w:p w:rsidR="006A6D5C" w:rsidRDefault="006A6D5C" w:rsidP="00E1607B">
            <w:pPr>
              <w:rPr>
                <w:rFonts w:ascii="Arial" w:hAnsi="Arial" w:cs="Arial"/>
                <w:sz w:val="20"/>
                <w:szCs w:val="20"/>
              </w:rPr>
            </w:pPr>
          </w:p>
          <w:p w:rsidR="00C6581D" w:rsidRPr="00FC28F4" w:rsidRDefault="00C6581D" w:rsidP="00E1607B">
            <w:pPr>
              <w:rPr>
                <w:rFonts w:ascii="Arial" w:hAnsi="Arial" w:cs="Arial"/>
                <w:sz w:val="20"/>
                <w:szCs w:val="20"/>
              </w:rPr>
            </w:pPr>
          </w:p>
        </w:tc>
      </w:tr>
      <w:tr w:rsidR="00E75B1C" w:rsidRPr="00E75B1C" w:rsidTr="00BE10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shd w:val="clear" w:color="auto" w:fill="auto"/>
          </w:tcPr>
          <w:p w:rsidR="00C6581D" w:rsidRPr="006A6D5C" w:rsidRDefault="00BE103A" w:rsidP="00E1607B">
            <w:pPr>
              <w:rPr>
                <w:rFonts w:ascii="Arial" w:hAnsi="Arial" w:cs="Arial"/>
                <w:sz w:val="20"/>
                <w:szCs w:val="20"/>
              </w:rPr>
            </w:pPr>
            <w:r w:rsidRPr="00FC28F4">
              <w:rPr>
                <w:rFonts w:ascii="Arial" w:hAnsi="Arial" w:cs="Arial"/>
                <w:sz w:val="20"/>
                <w:szCs w:val="20"/>
              </w:rPr>
              <w:lastRenderedPageBreak/>
              <w:t>Namen:</w:t>
            </w:r>
            <w:r w:rsidR="000058E4">
              <w:rPr>
                <w:rFonts w:ascii="Arial" w:hAnsi="Arial" w:cs="Arial"/>
                <w:sz w:val="20"/>
                <w:szCs w:val="20"/>
              </w:rPr>
              <w:t xml:space="preserve"> </w:t>
            </w:r>
            <w:r w:rsidRPr="00FC28F4">
              <w:rPr>
                <w:rFonts w:ascii="Arial" w:hAnsi="Arial" w:cs="Arial"/>
                <w:sz w:val="20"/>
                <w:szCs w:val="20"/>
              </w:rPr>
              <w:t>Zmanjševanje emisij v prometu</w:t>
            </w:r>
          </w:p>
        </w:tc>
      </w:tr>
      <w:tr w:rsidR="006A6D5C" w:rsidRPr="00E75B1C" w:rsidTr="00BE103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tcBorders>
              <w:top w:val="nil"/>
            </w:tcBorders>
            <w:shd w:val="clear" w:color="auto" w:fill="D9D9D9" w:themeFill="background1" w:themeFillShade="D9"/>
          </w:tcPr>
          <w:p w:rsidR="006A6D5C" w:rsidRPr="006A6D5C" w:rsidRDefault="006A6D5C" w:rsidP="00E1607B">
            <w:pPr>
              <w:rPr>
                <w:rFonts w:ascii="Arial" w:hAnsi="Arial" w:cs="Arial"/>
                <w:sz w:val="20"/>
                <w:szCs w:val="20"/>
              </w:rPr>
            </w:pPr>
            <w:r w:rsidRPr="006A6D5C">
              <w:rPr>
                <w:rFonts w:ascii="Arial" w:hAnsi="Arial" w:cs="Arial"/>
                <w:sz w:val="20"/>
                <w:szCs w:val="20"/>
              </w:rPr>
              <w:t>Opis: Spodbujanje trajnostne mobilnosti</w:t>
            </w:r>
            <w:r w:rsidR="000058E4">
              <w:rPr>
                <w:rFonts w:ascii="Arial" w:hAnsi="Arial" w:cs="Arial"/>
                <w:sz w:val="20"/>
                <w:szCs w:val="20"/>
              </w:rPr>
              <w:t xml:space="preserve"> </w:t>
            </w:r>
            <w:r w:rsidRPr="006A6D5C">
              <w:rPr>
                <w:rFonts w:ascii="Arial" w:hAnsi="Arial" w:cs="Arial"/>
                <w:sz w:val="20"/>
                <w:szCs w:val="20"/>
              </w:rPr>
              <w:t>- električna kolesa</w:t>
            </w:r>
          </w:p>
        </w:tc>
      </w:tr>
      <w:tr w:rsidR="00E75B1C" w:rsidRPr="00E75B1C" w:rsidTr="006A6D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shd w:val="clear" w:color="auto" w:fill="auto"/>
          </w:tcPr>
          <w:p w:rsidR="00C6581D" w:rsidRPr="00FC28F4" w:rsidRDefault="00C6581D" w:rsidP="00E1607B">
            <w:pPr>
              <w:rPr>
                <w:rFonts w:ascii="Arial" w:hAnsi="Arial" w:cs="Arial"/>
                <w:b w:val="0"/>
                <w:sz w:val="20"/>
                <w:szCs w:val="20"/>
              </w:rPr>
            </w:pPr>
            <w:r w:rsidRPr="00FC28F4">
              <w:rPr>
                <w:rFonts w:ascii="Arial" w:hAnsi="Arial" w:cs="Arial"/>
                <w:b w:val="0"/>
                <w:sz w:val="20"/>
                <w:szCs w:val="20"/>
              </w:rPr>
              <w:t>Ukrep je namenjen povečevanju števila kolesarjev v prometu, predvsem pri dnevni</w:t>
            </w:r>
            <w:r w:rsidR="004F39B7">
              <w:rPr>
                <w:rFonts w:ascii="Arial" w:hAnsi="Arial" w:cs="Arial"/>
                <w:b w:val="0"/>
                <w:sz w:val="20"/>
                <w:szCs w:val="20"/>
              </w:rPr>
              <w:t>h migracijah na delo in v šolo.</w:t>
            </w:r>
            <w:r w:rsidRPr="00FC28F4">
              <w:rPr>
                <w:rFonts w:ascii="Arial" w:hAnsi="Arial" w:cs="Arial"/>
                <w:b w:val="0"/>
                <w:sz w:val="20"/>
                <w:szCs w:val="20"/>
              </w:rPr>
              <w:t xml:space="preserve"> </w:t>
            </w:r>
            <w:bookmarkStart w:id="29" w:name="OLE_LINK10"/>
            <w:bookmarkEnd w:id="29"/>
            <w:r w:rsidR="004F39B7">
              <w:rPr>
                <w:rFonts w:ascii="Arial" w:hAnsi="Arial" w:cs="Arial"/>
                <w:b w:val="0"/>
                <w:sz w:val="20"/>
                <w:szCs w:val="20"/>
              </w:rPr>
              <w:t>Predvideva se subvencioniranje</w:t>
            </w:r>
            <w:r w:rsidRPr="00FC28F4">
              <w:rPr>
                <w:rFonts w:ascii="Arial" w:hAnsi="Arial" w:cs="Arial"/>
                <w:b w:val="0"/>
                <w:sz w:val="20"/>
                <w:szCs w:val="20"/>
              </w:rPr>
              <w:t xml:space="preserve"> nakup</w:t>
            </w:r>
            <w:r w:rsidR="004F39B7">
              <w:rPr>
                <w:rFonts w:ascii="Arial" w:hAnsi="Arial" w:cs="Arial"/>
                <w:b w:val="0"/>
                <w:sz w:val="20"/>
                <w:szCs w:val="20"/>
              </w:rPr>
              <w:t>a</w:t>
            </w:r>
            <w:r w:rsidRPr="00FC28F4">
              <w:rPr>
                <w:rFonts w:ascii="Arial" w:hAnsi="Arial" w:cs="Arial"/>
                <w:b w:val="0"/>
                <w:sz w:val="20"/>
                <w:szCs w:val="20"/>
              </w:rPr>
              <w:t xml:space="preserve"> električnih </w:t>
            </w:r>
            <w:r w:rsidR="004F39B7">
              <w:rPr>
                <w:rFonts w:ascii="Arial" w:hAnsi="Arial" w:cs="Arial"/>
                <w:b w:val="0"/>
                <w:sz w:val="20"/>
                <w:szCs w:val="20"/>
              </w:rPr>
              <w:t xml:space="preserve">ali tovornih </w:t>
            </w:r>
            <w:r w:rsidRPr="00FC28F4">
              <w:rPr>
                <w:rFonts w:ascii="Arial" w:hAnsi="Arial" w:cs="Arial"/>
                <w:b w:val="0"/>
                <w:sz w:val="20"/>
                <w:szCs w:val="20"/>
              </w:rPr>
              <w:t xml:space="preserve">koles </w:t>
            </w:r>
            <w:r w:rsidR="004F39B7">
              <w:rPr>
                <w:rFonts w:ascii="Arial" w:hAnsi="Arial" w:cs="Arial"/>
                <w:b w:val="0"/>
                <w:sz w:val="20"/>
                <w:szCs w:val="20"/>
              </w:rPr>
              <w:t>pri čemer se bo k</w:t>
            </w:r>
            <w:r w:rsidRPr="00FC28F4">
              <w:rPr>
                <w:rFonts w:ascii="Arial" w:hAnsi="Arial" w:cs="Arial"/>
                <w:b w:val="0"/>
                <w:sz w:val="20"/>
                <w:szCs w:val="20"/>
              </w:rPr>
              <w:t xml:space="preserve">upcu </w:t>
            </w:r>
            <w:r w:rsidR="004F39B7">
              <w:rPr>
                <w:rFonts w:ascii="Arial" w:hAnsi="Arial" w:cs="Arial"/>
                <w:b w:val="0"/>
                <w:sz w:val="20"/>
                <w:szCs w:val="20"/>
              </w:rPr>
              <w:t>ob nakupu priznal</w:t>
            </w:r>
            <w:r w:rsidRPr="00FC28F4">
              <w:rPr>
                <w:rFonts w:ascii="Arial" w:hAnsi="Arial" w:cs="Arial"/>
                <w:b w:val="0"/>
                <w:sz w:val="20"/>
                <w:szCs w:val="20"/>
              </w:rPr>
              <w:t xml:space="preserve"> popust.</w:t>
            </w:r>
          </w:p>
          <w:p w:rsidR="00C6581D" w:rsidRPr="00FC28F4" w:rsidRDefault="00C6581D" w:rsidP="00E1607B">
            <w:pPr>
              <w:rPr>
                <w:rFonts w:ascii="Arial" w:hAnsi="Arial" w:cs="Arial"/>
                <w:b w:val="0"/>
                <w:sz w:val="20"/>
                <w:szCs w:val="20"/>
              </w:rPr>
            </w:pPr>
          </w:p>
          <w:p w:rsidR="00C6581D" w:rsidRPr="00FC28F4" w:rsidRDefault="00C6581D" w:rsidP="00E1607B">
            <w:pPr>
              <w:jc w:val="both"/>
              <w:rPr>
                <w:b w:val="0"/>
              </w:rPr>
            </w:pPr>
            <w:r w:rsidRPr="00FC28F4">
              <w:rPr>
                <w:rFonts w:ascii="Arial" w:hAnsi="Arial" w:cs="Arial"/>
                <w:b w:val="0"/>
                <w:sz w:val="20"/>
                <w:szCs w:val="20"/>
              </w:rPr>
              <w:t xml:space="preserve">Električna </w:t>
            </w:r>
            <w:r w:rsidR="004F39B7">
              <w:rPr>
                <w:rFonts w:ascii="Arial" w:hAnsi="Arial" w:cs="Arial"/>
                <w:b w:val="0"/>
                <w:sz w:val="20"/>
                <w:szCs w:val="20"/>
              </w:rPr>
              <w:t xml:space="preserve">in tovorna </w:t>
            </w:r>
            <w:r w:rsidRPr="00FC28F4">
              <w:rPr>
                <w:rFonts w:ascii="Arial" w:hAnsi="Arial" w:cs="Arial"/>
                <w:b w:val="0"/>
                <w:sz w:val="20"/>
                <w:szCs w:val="20"/>
              </w:rPr>
              <w:t xml:space="preserve">kolesa so lahko </w:t>
            </w:r>
            <w:r w:rsidR="004F39B7">
              <w:rPr>
                <w:rFonts w:ascii="Arial" w:hAnsi="Arial" w:cs="Arial"/>
                <w:b w:val="0"/>
                <w:sz w:val="20"/>
                <w:szCs w:val="20"/>
              </w:rPr>
              <w:t xml:space="preserve">bolj </w:t>
            </w:r>
            <w:r w:rsidRPr="00FC28F4">
              <w:rPr>
                <w:rFonts w:ascii="Arial" w:hAnsi="Arial" w:cs="Arial"/>
                <w:b w:val="0"/>
                <w:sz w:val="20"/>
                <w:szCs w:val="20"/>
              </w:rPr>
              <w:t xml:space="preserve">trajnostna rešitev za mobilnost v </w:t>
            </w:r>
            <w:proofErr w:type="spellStart"/>
            <w:r w:rsidRPr="00FC28F4">
              <w:rPr>
                <w:rFonts w:ascii="Arial" w:hAnsi="Arial" w:cs="Arial"/>
                <w:b w:val="0"/>
                <w:sz w:val="20"/>
                <w:szCs w:val="20"/>
              </w:rPr>
              <w:t>neravninskih</w:t>
            </w:r>
            <w:proofErr w:type="spellEnd"/>
            <w:r w:rsidRPr="00FC28F4">
              <w:rPr>
                <w:rFonts w:ascii="Arial" w:hAnsi="Arial" w:cs="Arial"/>
                <w:b w:val="0"/>
                <w:sz w:val="20"/>
                <w:szCs w:val="20"/>
              </w:rPr>
              <w:t xml:space="preserve"> območjih, za premagovanje večjih razdalj in za osebe </w:t>
            </w:r>
            <w:r w:rsidR="004F39B7">
              <w:rPr>
                <w:rFonts w:ascii="Arial" w:hAnsi="Arial" w:cs="Arial"/>
                <w:b w:val="0"/>
                <w:sz w:val="20"/>
                <w:szCs w:val="20"/>
              </w:rPr>
              <w:t>s fizičnimi omejitvami. Predstavljajo</w:t>
            </w:r>
            <w:r w:rsidRPr="00FC28F4">
              <w:rPr>
                <w:rFonts w:ascii="Arial" w:hAnsi="Arial" w:cs="Arial"/>
                <w:b w:val="0"/>
                <w:sz w:val="20"/>
                <w:szCs w:val="20"/>
              </w:rPr>
              <w:t xml:space="preserve"> nadomestilo za </w:t>
            </w:r>
            <w:r w:rsidR="004F39B7">
              <w:rPr>
                <w:rFonts w:ascii="Arial" w:hAnsi="Arial" w:cs="Arial"/>
                <w:b w:val="0"/>
                <w:sz w:val="20"/>
                <w:szCs w:val="20"/>
              </w:rPr>
              <w:t xml:space="preserve">dnevne poti z </w:t>
            </w:r>
            <w:r w:rsidRPr="00FC28F4">
              <w:rPr>
                <w:rFonts w:ascii="Arial" w:hAnsi="Arial" w:cs="Arial"/>
                <w:b w:val="0"/>
                <w:sz w:val="20"/>
                <w:szCs w:val="20"/>
              </w:rPr>
              <w:t>osebni</w:t>
            </w:r>
            <w:r w:rsidR="004F39B7">
              <w:rPr>
                <w:rFonts w:ascii="Arial" w:hAnsi="Arial" w:cs="Arial"/>
                <w:b w:val="0"/>
                <w:sz w:val="20"/>
                <w:szCs w:val="20"/>
              </w:rPr>
              <w:t>mi</w:t>
            </w:r>
            <w:r w:rsidRPr="00FC28F4">
              <w:rPr>
                <w:rFonts w:ascii="Arial" w:hAnsi="Arial" w:cs="Arial"/>
                <w:b w:val="0"/>
                <w:sz w:val="20"/>
                <w:szCs w:val="20"/>
              </w:rPr>
              <w:t xml:space="preserve"> avtomobil</w:t>
            </w:r>
            <w:r w:rsidR="004F39B7">
              <w:rPr>
                <w:rFonts w:ascii="Arial" w:hAnsi="Arial" w:cs="Arial"/>
                <w:b w:val="0"/>
                <w:sz w:val="20"/>
                <w:szCs w:val="20"/>
              </w:rPr>
              <w:t>i</w:t>
            </w:r>
            <w:r w:rsidRPr="00FC28F4">
              <w:rPr>
                <w:rFonts w:ascii="Arial" w:hAnsi="Arial" w:cs="Arial"/>
                <w:b w:val="0"/>
                <w:sz w:val="20"/>
                <w:szCs w:val="20"/>
              </w:rPr>
              <w:t xml:space="preserve"> </w:t>
            </w:r>
            <w:r w:rsidR="00E66DCE">
              <w:rPr>
                <w:rFonts w:ascii="Arial" w:hAnsi="Arial" w:cs="Arial"/>
                <w:b w:val="0"/>
                <w:sz w:val="20"/>
                <w:szCs w:val="20"/>
              </w:rPr>
              <w:t xml:space="preserve">ali </w:t>
            </w:r>
            <w:r w:rsidR="007761B7">
              <w:rPr>
                <w:rFonts w:ascii="Arial" w:hAnsi="Arial" w:cs="Arial"/>
                <w:b w:val="0"/>
                <w:sz w:val="20"/>
                <w:szCs w:val="20"/>
              </w:rPr>
              <w:t xml:space="preserve">zmanjšanje </w:t>
            </w:r>
            <w:r w:rsidR="00E66DCE">
              <w:rPr>
                <w:rFonts w:ascii="Arial" w:hAnsi="Arial" w:cs="Arial"/>
                <w:b w:val="0"/>
                <w:sz w:val="20"/>
                <w:szCs w:val="20"/>
              </w:rPr>
              <w:t xml:space="preserve">za </w:t>
            </w:r>
            <w:r w:rsidR="007761B7">
              <w:rPr>
                <w:rFonts w:ascii="Arial" w:hAnsi="Arial" w:cs="Arial"/>
                <w:b w:val="0"/>
                <w:sz w:val="20"/>
                <w:szCs w:val="20"/>
              </w:rPr>
              <w:t>visokih stroškov povezanih</w:t>
            </w:r>
            <w:r w:rsidR="00E66DCE">
              <w:rPr>
                <w:rFonts w:ascii="Arial" w:hAnsi="Arial" w:cs="Arial"/>
                <w:b w:val="0"/>
                <w:sz w:val="20"/>
                <w:szCs w:val="20"/>
              </w:rPr>
              <w:t xml:space="preserve"> z</w:t>
            </w:r>
            <w:r w:rsidRPr="00FC28F4">
              <w:rPr>
                <w:rFonts w:ascii="Arial" w:hAnsi="Arial" w:cs="Arial"/>
                <w:b w:val="0"/>
                <w:sz w:val="20"/>
                <w:szCs w:val="20"/>
              </w:rPr>
              <w:t xml:space="preserve"> </w:t>
            </w:r>
            <w:r w:rsidR="00E66DCE">
              <w:rPr>
                <w:rFonts w:ascii="Arial" w:hAnsi="Arial" w:cs="Arial"/>
                <w:b w:val="0"/>
                <w:sz w:val="20"/>
                <w:szCs w:val="20"/>
              </w:rPr>
              <w:t>lastništvom</w:t>
            </w:r>
            <w:r w:rsidR="004F39B7">
              <w:rPr>
                <w:rFonts w:ascii="Arial" w:hAnsi="Arial" w:cs="Arial"/>
                <w:b w:val="0"/>
                <w:sz w:val="20"/>
                <w:szCs w:val="20"/>
              </w:rPr>
              <w:t xml:space="preserve"> </w:t>
            </w:r>
            <w:r w:rsidRPr="00FC28F4">
              <w:rPr>
                <w:rFonts w:ascii="Arial" w:hAnsi="Arial" w:cs="Arial"/>
                <w:b w:val="0"/>
                <w:sz w:val="20"/>
                <w:szCs w:val="20"/>
              </w:rPr>
              <w:t>avtomobila</w:t>
            </w:r>
            <w:r w:rsidRPr="00FC28F4">
              <w:rPr>
                <w:b w:val="0"/>
              </w:rPr>
              <w:t>.</w:t>
            </w:r>
          </w:p>
          <w:p w:rsidR="00C6581D" w:rsidRPr="00FC28F4" w:rsidRDefault="00C6581D" w:rsidP="00E1607B">
            <w:pPr>
              <w:rPr>
                <w:rFonts w:ascii="Arial" w:hAnsi="Arial" w:cs="Arial"/>
                <w:sz w:val="20"/>
                <w:szCs w:val="20"/>
              </w:rPr>
            </w:pPr>
          </w:p>
        </w:tc>
      </w:tr>
      <w:tr w:rsidR="0030371F" w:rsidRPr="0030371F" w:rsidTr="00BE103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58" w:type="dxa"/>
            <w:gridSpan w:val="4"/>
            <w:shd w:val="clear" w:color="auto" w:fill="BFBFBF" w:themeFill="background1" w:themeFillShade="BF"/>
          </w:tcPr>
          <w:p w:rsidR="00C6581D" w:rsidRPr="0030371F" w:rsidRDefault="00F660FB" w:rsidP="008F3740">
            <w:pPr>
              <w:rPr>
                <w:rFonts w:ascii="Arial" w:hAnsi="Arial" w:cs="Arial"/>
                <w:sz w:val="20"/>
                <w:szCs w:val="20"/>
              </w:rPr>
            </w:pPr>
            <w:r>
              <w:rPr>
                <w:rFonts w:ascii="Arial" w:hAnsi="Arial" w:cs="Arial"/>
                <w:sz w:val="20"/>
                <w:szCs w:val="20"/>
              </w:rPr>
              <w:t>p</w:t>
            </w:r>
            <w:r w:rsidR="00E75B1C">
              <w:rPr>
                <w:rFonts w:ascii="Arial" w:hAnsi="Arial" w:cs="Arial"/>
                <w:sz w:val="20"/>
                <w:szCs w:val="20"/>
              </w:rPr>
              <w:t>redvide</w:t>
            </w:r>
            <w:r w:rsidR="006A6D5C">
              <w:rPr>
                <w:rFonts w:ascii="Arial" w:hAnsi="Arial" w:cs="Arial"/>
                <w:sz w:val="20"/>
                <w:szCs w:val="20"/>
              </w:rPr>
              <w:t>na finančna sredstva 2020 – 202</w:t>
            </w:r>
            <w:r w:rsidR="008F3740">
              <w:rPr>
                <w:rFonts w:ascii="Arial" w:hAnsi="Arial" w:cs="Arial"/>
                <w:sz w:val="20"/>
                <w:szCs w:val="20"/>
              </w:rPr>
              <w:t>3</w:t>
            </w:r>
            <w:r w:rsidR="00E75B1C">
              <w:rPr>
                <w:rFonts w:ascii="Arial" w:hAnsi="Arial" w:cs="Arial"/>
                <w:sz w:val="20"/>
                <w:szCs w:val="20"/>
              </w:rPr>
              <w:t xml:space="preserve"> </w:t>
            </w:r>
          </w:p>
        </w:tc>
        <w:tc>
          <w:tcPr>
            <w:tcW w:w="0" w:type="auto"/>
            <w:shd w:val="clear" w:color="auto" w:fill="BFBFBF" w:themeFill="background1" w:themeFillShade="BF"/>
          </w:tcPr>
          <w:p w:rsidR="00C6581D" w:rsidRPr="0030371F" w:rsidRDefault="00C6581D" w:rsidP="00E1607B">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30371F">
              <w:rPr>
                <w:rFonts w:ascii="Arial" w:hAnsi="Arial" w:cs="Arial"/>
                <w:sz w:val="20"/>
                <w:szCs w:val="20"/>
              </w:rPr>
              <w:t>pristojnost za izvajanje</w:t>
            </w:r>
          </w:p>
        </w:tc>
        <w:tc>
          <w:tcPr>
            <w:tcW w:w="0" w:type="auto"/>
            <w:shd w:val="clear" w:color="auto" w:fill="BFBFBF" w:themeFill="background1" w:themeFillShade="BF"/>
          </w:tcPr>
          <w:p w:rsidR="00C6581D" w:rsidRPr="0030371F" w:rsidRDefault="00C6581D" w:rsidP="005961FA">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30371F">
              <w:rPr>
                <w:rFonts w:ascii="Arial" w:hAnsi="Arial" w:cs="Arial"/>
                <w:sz w:val="20"/>
                <w:szCs w:val="20"/>
              </w:rPr>
              <w:t xml:space="preserve">kazalnik </w:t>
            </w:r>
          </w:p>
        </w:tc>
        <w:tc>
          <w:tcPr>
            <w:tcW w:w="0" w:type="auto"/>
            <w:shd w:val="clear" w:color="auto" w:fill="BFBFBF" w:themeFill="background1" w:themeFillShade="BF"/>
          </w:tcPr>
          <w:p w:rsidR="00C6581D" w:rsidRPr="0030371F" w:rsidRDefault="00C6581D" w:rsidP="00E1607B">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30371F">
              <w:rPr>
                <w:rFonts w:ascii="Arial" w:hAnsi="Arial" w:cs="Arial"/>
                <w:sz w:val="20"/>
                <w:szCs w:val="20"/>
              </w:rPr>
              <w:t>ocena učinka</w:t>
            </w:r>
          </w:p>
        </w:tc>
        <w:tc>
          <w:tcPr>
            <w:tcW w:w="0" w:type="auto"/>
            <w:shd w:val="clear" w:color="auto" w:fill="BFBFBF" w:themeFill="background1" w:themeFillShade="BF"/>
          </w:tcPr>
          <w:p w:rsidR="00C6581D" w:rsidRPr="0030371F" w:rsidRDefault="00C6581D" w:rsidP="00E1607B">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30371F">
              <w:rPr>
                <w:rFonts w:ascii="Arial" w:hAnsi="Arial" w:cs="Arial"/>
                <w:sz w:val="20"/>
                <w:szCs w:val="20"/>
              </w:rPr>
              <w:t>odgovorna oseba</w:t>
            </w:r>
          </w:p>
        </w:tc>
        <w:tc>
          <w:tcPr>
            <w:tcW w:w="0" w:type="auto"/>
            <w:shd w:val="clear" w:color="auto" w:fill="BFBFBF" w:themeFill="background1" w:themeFillShade="BF"/>
          </w:tcPr>
          <w:p w:rsidR="00C6581D" w:rsidRPr="0030371F" w:rsidRDefault="00C6581D" w:rsidP="00E1607B">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30371F">
              <w:rPr>
                <w:rFonts w:ascii="Arial" w:hAnsi="Arial" w:cs="Arial"/>
                <w:sz w:val="20"/>
                <w:szCs w:val="20"/>
              </w:rPr>
              <w:t>opombe</w:t>
            </w:r>
          </w:p>
        </w:tc>
      </w:tr>
      <w:tr w:rsidR="0030371F" w:rsidRPr="0030371F" w:rsidTr="006A6D5C">
        <w:trPr>
          <w:cnfStyle w:val="000000100000" w:firstRow="0" w:lastRow="0" w:firstColumn="0" w:lastColumn="0" w:oddVBand="0" w:evenVBand="0" w:oddHBand="1" w:evenHBand="0" w:firstRowFirstColumn="0" w:firstRowLastColumn="0" w:lastRowFirstColumn="0" w:lastRowLastColumn="0"/>
          <w:trHeight w:val="482"/>
        </w:trPr>
        <w:tc>
          <w:tcPr>
            <w:cnfStyle w:val="001000000000" w:firstRow="0" w:lastRow="0" w:firstColumn="1" w:lastColumn="0" w:oddVBand="0" w:evenVBand="0" w:oddHBand="0" w:evenHBand="0" w:firstRowFirstColumn="0" w:firstRowLastColumn="0" w:lastRowFirstColumn="0" w:lastRowLastColumn="0"/>
            <w:tcW w:w="891" w:type="dxa"/>
            <w:shd w:val="clear" w:color="auto" w:fill="auto"/>
          </w:tcPr>
          <w:p w:rsidR="005961FA" w:rsidRPr="006A6D5C" w:rsidRDefault="005961FA" w:rsidP="00E1607B">
            <w:pPr>
              <w:rPr>
                <w:rFonts w:ascii="Arial" w:hAnsi="Arial" w:cs="Arial"/>
                <w:b w:val="0"/>
                <w:bCs w:val="0"/>
                <w:sz w:val="20"/>
                <w:szCs w:val="20"/>
              </w:rPr>
            </w:pPr>
            <w:r w:rsidRPr="006A6D5C">
              <w:rPr>
                <w:rFonts w:ascii="Arial" w:hAnsi="Arial" w:cs="Arial"/>
                <w:b w:val="0"/>
                <w:sz w:val="20"/>
                <w:szCs w:val="20"/>
              </w:rPr>
              <w:t>2020</w:t>
            </w:r>
            <w:r w:rsidR="000058E4">
              <w:rPr>
                <w:rFonts w:ascii="Arial" w:hAnsi="Arial" w:cs="Arial"/>
                <w:b w:val="0"/>
                <w:sz w:val="20"/>
                <w:szCs w:val="20"/>
              </w:rPr>
              <w:t xml:space="preserve"> </w:t>
            </w:r>
          </w:p>
        </w:tc>
        <w:tc>
          <w:tcPr>
            <w:tcW w:w="0" w:type="auto"/>
            <w:shd w:val="clear" w:color="auto" w:fill="auto"/>
          </w:tcPr>
          <w:p w:rsidR="005961FA" w:rsidRPr="006A6D5C" w:rsidRDefault="005961FA" w:rsidP="00E1607B">
            <w:pPr>
              <w:cnfStyle w:val="000000100000" w:firstRow="0" w:lastRow="0" w:firstColumn="0" w:lastColumn="0" w:oddVBand="0" w:evenVBand="0" w:oddHBand="1" w:evenHBand="0" w:firstRowFirstColumn="0" w:firstRowLastColumn="0" w:lastRowFirstColumn="0" w:lastRowLastColumn="0"/>
              <w:rPr>
                <w:rFonts w:ascii="Arial" w:hAnsi="Arial" w:cs="Arial"/>
                <w:bCs/>
                <w:sz w:val="20"/>
                <w:szCs w:val="20"/>
              </w:rPr>
            </w:pPr>
            <w:r w:rsidRPr="006A6D5C">
              <w:rPr>
                <w:rFonts w:ascii="Arial" w:hAnsi="Arial" w:cs="Arial"/>
                <w:bCs/>
                <w:sz w:val="20"/>
                <w:szCs w:val="20"/>
              </w:rPr>
              <w:t>2021</w:t>
            </w:r>
          </w:p>
        </w:tc>
        <w:tc>
          <w:tcPr>
            <w:tcW w:w="0" w:type="auto"/>
            <w:shd w:val="clear" w:color="auto" w:fill="auto"/>
          </w:tcPr>
          <w:p w:rsidR="005961FA" w:rsidRPr="006A6D5C" w:rsidRDefault="005961FA" w:rsidP="00E1607B">
            <w:pPr>
              <w:cnfStyle w:val="000000100000" w:firstRow="0" w:lastRow="0" w:firstColumn="0" w:lastColumn="0" w:oddVBand="0" w:evenVBand="0" w:oddHBand="1" w:evenHBand="0" w:firstRowFirstColumn="0" w:firstRowLastColumn="0" w:lastRowFirstColumn="0" w:lastRowLastColumn="0"/>
              <w:rPr>
                <w:rFonts w:ascii="Arial" w:hAnsi="Arial" w:cs="Arial"/>
                <w:bCs/>
                <w:sz w:val="20"/>
                <w:szCs w:val="20"/>
              </w:rPr>
            </w:pPr>
            <w:r w:rsidRPr="006A6D5C">
              <w:rPr>
                <w:rFonts w:ascii="Arial" w:hAnsi="Arial" w:cs="Arial"/>
                <w:bCs/>
                <w:sz w:val="20"/>
                <w:szCs w:val="20"/>
              </w:rPr>
              <w:t>2022</w:t>
            </w:r>
          </w:p>
        </w:tc>
        <w:tc>
          <w:tcPr>
            <w:tcW w:w="0" w:type="auto"/>
            <w:shd w:val="clear" w:color="auto" w:fill="auto"/>
          </w:tcPr>
          <w:p w:rsidR="005961FA" w:rsidRPr="006A6D5C" w:rsidRDefault="005961FA" w:rsidP="00E1607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A6D5C">
              <w:rPr>
                <w:rFonts w:ascii="Arial" w:hAnsi="Arial" w:cs="Arial"/>
                <w:sz w:val="20"/>
                <w:szCs w:val="20"/>
              </w:rPr>
              <w:t>2023</w:t>
            </w:r>
          </w:p>
        </w:tc>
        <w:tc>
          <w:tcPr>
            <w:tcW w:w="0" w:type="auto"/>
            <w:vMerge w:val="restart"/>
            <w:shd w:val="clear" w:color="auto" w:fill="auto"/>
          </w:tcPr>
          <w:p w:rsidR="005961FA" w:rsidRPr="0030371F" w:rsidRDefault="005961FA" w:rsidP="00E1607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30371F">
              <w:rPr>
                <w:rFonts w:ascii="Arial" w:hAnsi="Arial" w:cs="Arial"/>
                <w:sz w:val="20"/>
                <w:szCs w:val="20"/>
              </w:rPr>
              <w:t>MOP in zunanji izvajalec razpisa</w:t>
            </w:r>
          </w:p>
        </w:tc>
        <w:tc>
          <w:tcPr>
            <w:tcW w:w="0" w:type="auto"/>
            <w:vMerge w:val="restart"/>
            <w:shd w:val="clear" w:color="auto" w:fill="auto"/>
          </w:tcPr>
          <w:p w:rsidR="005961FA" w:rsidRPr="0030371F" w:rsidRDefault="005961FA" w:rsidP="00E1607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30371F">
              <w:rPr>
                <w:rFonts w:ascii="Arial" w:hAnsi="Arial" w:cs="Arial"/>
                <w:sz w:val="20"/>
                <w:szCs w:val="20"/>
              </w:rPr>
              <w:t>Povečano število kolesarjev, dnevnih migrantov</w:t>
            </w:r>
          </w:p>
        </w:tc>
        <w:tc>
          <w:tcPr>
            <w:tcW w:w="0" w:type="auto"/>
            <w:vMerge w:val="restart"/>
            <w:shd w:val="clear" w:color="auto" w:fill="auto"/>
          </w:tcPr>
          <w:p w:rsidR="005961FA" w:rsidRPr="0030371F" w:rsidRDefault="005961FA" w:rsidP="00E1607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30371F">
              <w:rPr>
                <w:rFonts w:ascii="Arial" w:hAnsi="Arial" w:cs="Arial"/>
                <w:sz w:val="20"/>
                <w:szCs w:val="20"/>
              </w:rPr>
              <w:t>Zmanjševanje izpusta toplogrednih plinov</w:t>
            </w:r>
          </w:p>
        </w:tc>
        <w:tc>
          <w:tcPr>
            <w:tcW w:w="0" w:type="auto"/>
            <w:vMerge w:val="restart"/>
            <w:shd w:val="clear" w:color="auto" w:fill="auto"/>
          </w:tcPr>
          <w:p w:rsidR="005961FA" w:rsidRPr="0030371F" w:rsidRDefault="005961FA" w:rsidP="00E1607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30371F">
              <w:rPr>
                <w:rFonts w:ascii="Arial" w:hAnsi="Arial" w:cs="Arial"/>
                <w:sz w:val="20"/>
                <w:szCs w:val="20"/>
              </w:rPr>
              <w:t>Minister MOP</w:t>
            </w:r>
          </w:p>
        </w:tc>
        <w:tc>
          <w:tcPr>
            <w:tcW w:w="0" w:type="auto"/>
            <w:vMerge w:val="restart"/>
            <w:shd w:val="clear" w:color="auto" w:fill="auto"/>
          </w:tcPr>
          <w:p w:rsidR="005961FA" w:rsidRPr="0030371F" w:rsidRDefault="005961FA" w:rsidP="00E1607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30371F" w:rsidRPr="0030371F" w:rsidTr="0030371F">
        <w:trPr>
          <w:cnfStyle w:val="000000010000" w:firstRow="0" w:lastRow="0" w:firstColumn="0" w:lastColumn="0" w:oddVBand="0" w:evenVBand="0" w:oddHBand="0" w:evenHBand="1" w:firstRowFirstColumn="0" w:firstRowLastColumn="0" w:lastRowFirstColumn="0" w:lastRowLastColumn="0"/>
          <w:trHeight w:val="482"/>
        </w:trPr>
        <w:tc>
          <w:tcPr>
            <w:cnfStyle w:val="001000000000" w:firstRow="0" w:lastRow="0" w:firstColumn="1" w:lastColumn="0" w:oddVBand="0" w:evenVBand="0" w:oddHBand="0" w:evenHBand="0" w:firstRowFirstColumn="0" w:firstRowLastColumn="0" w:lastRowFirstColumn="0" w:lastRowLastColumn="0"/>
            <w:tcW w:w="891" w:type="dxa"/>
            <w:shd w:val="clear" w:color="auto" w:fill="auto"/>
          </w:tcPr>
          <w:p w:rsidR="005961FA" w:rsidRPr="0030371F" w:rsidRDefault="005961FA" w:rsidP="00E1607B">
            <w:pPr>
              <w:rPr>
                <w:rFonts w:ascii="Arial" w:hAnsi="Arial" w:cs="Arial"/>
                <w:b w:val="0"/>
                <w:bCs w:val="0"/>
                <w:sz w:val="20"/>
                <w:szCs w:val="20"/>
              </w:rPr>
            </w:pPr>
            <w:r w:rsidRPr="0030371F">
              <w:rPr>
                <w:rFonts w:ascii="Arial" w:hAnsi="Arial" w:cs="Arial"/>
                <w:b w:val="0"/>
                <w:bCs w:val="0"/>
                <w:sz w:val="20"/>
                <w:szCs w:val="20"/>
              </w:rPr>
              <w:t>do 1 mio EUR</w:t>
            </w:r>
          </w:p>
        </w:tc>
        <w:tc>
          <w:tcPr>
            <w:tcW w:w="0" w:type="auto"/>
            <w:shd w:val="clear" w:color="auto" w:fill="auto"/>
          </w:tcPr>
          <w:p w:rsidR="005961FA" w:rsidRPr="0030371F" w:rsidRDefault="005961FA" w:rsidP="00E1607B">
            <w:pPr>
              <w:cnfStyle w:val="000000010000" w:firstRow="0" w:lastRow="0" w:firstColumn="0" w:lastColumn="0" w:oddVBand="0" w:evenVBand="0" w:oddHBand="0" w:evenHBand="1" w:firstRowFirstColumn="0" w:firstRowLastColumn="0" w:lastRowFirstColumn="0" w:lastRowLastColumn="0"/>
              <w:rPr>
                <w:rFonts w:ascii="Arial" w:hAnsi="Arial" w:cs="Arial"/>
                <w:bCs/>
                <w:sz w:val="20"/>
                <w:szCs w:val="20"/>
              </w:rPr>
            </w:pPr>
            <w:r w:rsidRPr="0030371F">
              <w:rPr>
                <w:rFonts w:ascii="Arial" w:hAnsi="Arial" w:cs="Arial"/>
                <w:bCs/>
                <w:sz w:val="20"/>
                <w:szCs w:val="20"/>
              </w:rPr>
              <w:t>do 1 mio EUR</w:t>
            </w:r>
          </w:p>
        </w:tc>
        <w:tc>
          <w:tcPr>
            <w:tcW w:w="0" w:type="auto"/>
            <w:shd w:val="clear" w:color="auto" w:fill="auto"/>
          </w:tcPr>
          <w:p w:rsidR="005961FA" w:rsidRPr="0030371F" w:rsidRDefault="005961FA" w:rsidP="00E1607B">
            <w:pPr>
              <w:cnfStyle w:val="000000010000" w:firstRow="0" w:lastRow="0" w:firstColumn="0" w:lastColumn="0" w:oddVBand="0" w:evenVBand="0" w:oddHBand="0" w:evenHBand="1" w:firstRowFirstColumn="0" w:firstRowLastColumn="0" w:lastRowFirstColumn="0" w:lastRowLastColumn="0"/>
              <w:rPr>
                <w:rFonts w:ascii="Arial" w:hAnsi="Arial" w:cs="Arial"/>
                <w:bCs/>
                <w:sz w:val="20"/>
                <w:szCs w:val="20"/>
              </w:rPr>
            </w:pPr>
            <w:r w:rsidRPr="0030371F">
              <w:rPr>
                <w:rFonts w:ascii="Arial" w:hAnsi="Arial" w:cs="Arial"/>
                <w:bCs/>
                <w:sz w:val="20"/>
                <w:szCs w:val="20"/>
              </w:rPr>
              <w:t>0 mio EUR</w:t>
            </w:r>
          </w:p>
        </w:tc>
        <w:tc>
          <w:tcPr>
            <w:tcW w:w="0" w:type="auto"/>
            <w:shd w:val="clear" w:color="auto" w:fill="auto"/>
          </w:tcPr>
          <w:p w:rsidR="005961FA" w:rsidRPr="0030371F" w:rsidRDefault="005961FA" w:rsidP="00E1607B">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30371F">
              <w:rPr>
                <w:rFonts w:ascii="Arial" w:hAnsi="Arial" w:cs="Arial"/>
                <w:sz w:val="20"/>
                <w:szCs w:val="20"/>
              </w:rPr>
              <w:t>0 mio EUR</w:t>
            </w:r>
          </w:p>
        </w:tc>
        <w:tc>
          <w:tcPr>
            <w:tcW w:w="0" w:type="auto"/>
            <w:vMerge/>
          </w:tcPr>
          <w:p w:rsidR="005961FA" w:rsidRPr="0030371F" w:rsidRDefault="005961FA" w:rsidP="00E1607B">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c>
          <w:tcPr>
            <w:tcW w:w="0" w:type="auto"/>
            <w:vMerge/>
          </w:tcPr>
          <w:p w:rsidR="005961FA" w:rsidRPr="0030371F" w:rsidRDefault="005961FA" w:rsidP="00E1607B">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c>
          <w:tcPr>
            <w:tcW w:w="0" w:type="auto"/>
            <w:vMerge/>
          </w:tcPr>
          <w:p w:rsidR="005961FA" w:rsidRPr="0030371F" w:rsidRDefault="005961FA" w:rsidP="00E1607B">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c>
          <w:tcPr>
            <w:tcW w:w="0" w:type="auto"/>
            <w:vMerge/>
          </w:tcPr>
          <w:p w:rsidR="005961FA" w:rsidRPr="0030371F" w:rsidRDefault="005961FA" w:rsidP="00E1607B">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c>
          <w:tcPr>
            <w:tcW w:w="0" w:type="auto"/>
            <w:vMerge/>
          </w:tcPr>
          <w:p w:rsidR="005961FA" w:rsidRPr="0030371F" w:rsidRDefault="005961FA" w:rsidP="00E1607B">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30371F" w:rsidRPr="0030371F" w:rsidTr="003037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58" w:type="dxa"/>
            <w:gridSpan w:val="6"/>
            <w:shd w:val="clear" w:color="auto" w:fill="BFBFBF" w:themeFill="background1" w:themeFillShade="BF"/>
          </w:tcPr>
          <w:p w:rsidR="00C6581D" w:rsidRPr="0030371F" w:rsidRDefault="006A6D5C" w:rsidP="006A6D5C">
            <w:pPr>
              <w:rPr>
                <w:rFonts w:ascii="Arial" w:hAnsi="Arial" w:cs="Arial"/>
                <w:sz w:val="20"/>
                <w:szCs w:val="20"/>
              </w:rPr>
            </w:pPr>
            <w:r>
              <w:rPr>
                <w:rFonts w:ascii="Arial" w:hAnsi="Arial" w:cs="Arial"/>
                <w:sz w:val="20"/>
                <w:szCs w:val="20"/>
              </w:rPr>
              <w:t>Merilo 1:</w:t>
            </w:r>
            <w:r w:rsidR="00BE103A">
              <w:rPr>
                <w:rFonts w:ascii="Arial" w:hAnsi="Arial" w:cs="Arial"/>
                <w:sz w:val="20"/>
                <w:szCs w:val="20"/>
              </w:rPr>
              <w:t xml:space="preserve"> prispevek </w:t>
            </w:r>
            <w:r w:rsidR="00C6581D" w:rsidRPr="0030371F">
              <w:rPr>
                <w:rFonts w:ascii="Arial" w:hAnsi="Arial" w:cs="Arial"/>
                <w:sz w:val="20"/>
                <w:szCs w:val="20"/>
              </w:rPr>
              <w:t>k ciljem na področ</w:t>
            </w:r>
            <w:r>
              <w:rPr>
                <w:rFonts w:ascii="Arial" w:hAnsi="Arial" w:cs="Arial"/>
                <w:sz w:val="20"/>
                <w:szCs w:val="20"/>
              </w:rPr>
              <w:t>ju podnebnih sprememb</w:t>
            </w:r>
          </w:p>
        </w:tc>
        <w:tc>
          <w:tcPr>
            <w:tcW w:w="0" w:type="auto"/>
            <w:shd w:val="clear" w:color="auto" w:fill="BFBFBF" w:themeFill="background1" w:themeFillShade="BF"/>
          </w:tcPr>
          <w:p w:rsidR="00C6581D" w:rsidRPr="006A6D5C" w:rsidRDefault="00C6581D" w:rsidP="00E1607B">
            <w:pP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u w:val="single"/>
              </w:rPr>
            </w:pPr>
            <w:r w:rsidRPr="006A6D5C">
              <w:rPr>
                <w:rFonts w:ascii="Arial" w:hAnsi="Arial" w:cs="Arial"/>
                <w:b/>
                <w:sz w:val="20"/>
                <w:szCs w:val="20"/>
                <w:u w:val="single"/>
              </w:rPr>
              <w:t>blaženje</w:t>
            </w:r>
          </w:p>
        </w:tc>
        <w:tc>
          <w:tcPr>
            <w:tcW w:w="0" w:type="auto"/>
            <w:shd w:val="clear" w:color="auto" w:fill="BFBFBF" w:themeFill="background1" w:themeFillShade="BF"/>
          </w:tcPr>
          <w:p w:rsidR="00C6581D" w:rsidRPr="0030371F" w:rsidRDefault="00C6581D" w:rsidP="00E1607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30371F">
              <w:rPr>
                <w:rFonts w:ascii="Arial" w:hAnsi="Arial" w:cs="Arial"/>
                <w:sz w:val="20"/>
                <w:szCs w:val="20"/>
              </w:rPr>
              <w:t>prilagajanje</w:t>
            </w:r>
          </w:p>
        </w:tc>
        <w:tc>
          <w:tcPr>
            <w:tcW w:w="0" w:type="auto"/>
            <w:shd w:val="clear" w:color="auto" w:fill="BFBFBF" w:themeFill="background1" w:themeFillShade="BF"/>
          </w:tcPr>
          <w:p w:rsidR="00C6581D" w:rsidRPr="0030371F" w:rsidRDefault="00C6581D" w:rsidP="00E1607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30371F">
              <w:rPr>
                <w:rFonts w:ascii="Arial" w:hAnsi="Arial" w:cs="Arial"/>
                <w:sz w:val="20"/>
                <w:szCs w:val="20"/>
              </w:rPr>
              <w:t>blaženje in prilagajanje</w:t>
            </w:r>
          </w:p>
        </w:tc>
      </w:tr>
      <w:tr w:rsidR="00E75B1C" w:rsidRPr="0030371F" w:rsidTr="0030371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shd w:val="clear" w:color="auto" w:fill="auto"/>
          </w:tcPr>
          <w:p w:rsidR="00C6581D" w:rsidRPr="0030371F" w:rsidRDefault="00C6581D" w:rsidP="00E1607B">
            <w:pPr>
              <w:rPr>
                <w:rFonts w:ascii="Arial" w:hAnsi="Arial" w:cs="Arial"/>
                <w:i/>
                <w:sz w:val="20"/>
                <w:szCs w:val="20"/>
              </w:rPr>
            </w:pPr>
          </w:p>
          <w:p w:rsidR="00C6581D" w:rsidRPr="00E66DCE" w:rsidRDefault="00C6581D" w:rsidP="00E66DCE">
            <w:pPr>
              <w:rPr>
                <w:rFonts w:ascii="Arial" w:hAnsi="Arial" w:cs="Arial"/>
                <w:b w:val="0"/>
                <w:sz w:val="20"/>
                <w:szCs w:val="20"/>
              </w:rPr>
            </w:pPr>
            <w:r w:rsidRPr="0030371F">
              <w:rPr>
                <w:rFonts w:ascii="Arial" w:hAnsi="Arial" w:cs="Arial"/>
                <w:b w:val="0"/>
                <w:sz w:val="20"/>
                <w:szCs w:val="20"/>
                <w:lang w:eastAsia="sl-SI"/>
              </w:rPr>
              <w:t>Izvedba ukrepa omogoča doseganje ciljev in obveznosti Republike Slovenije na področju podnebnih sprememb, prednostno na področjih, ki jih določa evropska zakonodaja in na katerih ima Republika Slovenija zaostanke pri izvajanju, tj. v sektorju promet zmanjševanjem emisij toplogrednih plinov . Ukrep bo prispeval k blaženju podnebnih sprememb.</w:t>
            </w:r>
            <w:r w:rsidR="00E66DCE">
              <w:rPr>
                <w:rFonts w:ascii="Arial" w:hAnsi="Arial" w:cs="Arial"/>
                <w:b w:val="0"/>
                <w:sz w:val="20"/>
                <w:szCs w:val="20"/>
                <w:lang w:eastAsia="sl-SI"/>
              </w:rPr>
              <w:t xml:space="preserve"> </w:t>
            </w:r>
            <w:r w:rsidR="00E66DCE">
              <w:rPr>
                <w:rFonts w:ascii="Arial" w:hAnsi="Arial" w:cs="Arial"/>
                <w:b w:val="0"/>
                <w:sz w:val="20"/>
                <w:szCs w:val="20"/>
              </w:rPr>
              <w:t>Izračuni kažejo</w:t>
            </w:r>
            <w:r w:rsidRPr="0030371F">
              <w:rPr>
                <w:rFonts w:ascii="Arial" w:hAnsi="Arial" w:cs="Arial"/>
                <w:b w:val="0"/>
                <w:sz w:val="20"/>
                <w:szCs w:val="20"/>
              </w:rPr>
              <w:t>, da bi bilo na letni ravni</w:t>
            </w:r>
            <w:r w:rsidR="00E66DCE">
              <w:rPr>
                <w:rFonts w:ascii="Arial" w:hAnsi="Arial" w:cs="Arial"/>
                <w:b w:val="0"/>
                <w:sz w:val="20"/>
                <w:szCs w:val="20"/>
              </w:rPr>
              <w:t xml:space="preserve"> do</w:t>
            </w:r>
            <w:r w:rsidRPr="0030371F">
              <w:rPr>
                <w:rFonts w:ascii="Arial" w:hAnsi="Arial" w:cs="Arial"/>
                <w:b w:val="0"/>
                <w:sz w:val="20"/>
                <w:szCs w:val="20"/>
              </w:rPr>
              <w:t xml:space="preserve"> 4.504 kg CO</w:t>
            </w:r>
            <w:r w:rsidRPr="0030371F">
              <w:rPr>
                <w:rFonts w:ascii="Arial" w:hAnsi="Arial" w:cs="Arial"/>
                <w:b w:val="0"/>
                <w:sz w:val="20"/>
                <w:szCs w:val="20"/>
                <w:vertAlign w:val="subscript"/>
              </w:rPr>
              <w:t>2</w:t>
            </w:r>
            <w:r w:rsidRPr="0030371F">
              <w:rPr>
                <w:rFonts w:ascii="Arial" w:hAnsi="Arial" w:cs="Arial"/>
                <w:b w:val="0"/>
                <w:sz w:val="20"/>
                <w:szCs w:val="20"/>
              </w:rPr>
              <w:t xml:space="preserve"> </w:t>
            </w:r>
            <w:proofErr w:type="spellStart"/>
            <w:r w:rsidR="00E66DCE">
              <w:rPr>
                <w:rFonts w:ascii="Arial" w:hAnsi="Arial" w:cs="Arial"/>
                <w:b w:val="0"/>
                <w:sz w:val="20"/>
                <w:szCs w:val="20"/>
              </w:rPr>
              <w:t>ekv</w:t>
            </w:r>
            <w:proofErr w:type="spellEnd"/>
            <w:r w:rsidR="00E66DCE">
              <w:rPr>
                <w:rFonts w:ascii="Arial" w:hAnsi="Arial" w:cs="Arial"/>
                <w:b w:val="0"/>
                <w:sz w:val="20"/>
                <w:szCs w:val="20"/>
              </w:rPr>
              <w:t xml:space="preserve">. </w:t>
            </w:r>
            <w:r w:rsidRPr="0030371F">
              <w:rPr>
                <w:rFonts w:ascii="Arial" w:hAnsi="Arial" w:cs="Arial"/>
                <w:b w:val="0"/>
                <w:sz w:val="20"/>
                <w:szCs w:val="20"/>
              </w:rPr>
              <w:t>manj izpusta toplogrednih plinov</w:t>
            </w:r>
            <w:r w:rsidRPr="0030371F">
              <w:rPr>
                <w:rFonts w:ascii="Arial" w:hAnsi="Arial" w:cs="Arial"/>
                <w:sz w:val="20"/>
                <w:szCs w:val="20"/>
              </w:rPr>
              <w:t>.</w:t>
            </w:r>
          </w:p>
        </w:tc>
      </w:tr>
      <w:tr w:rsidR="0030371F" w:rsidRPr="0030371F" w:rsidTr="003037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58" w:type="dxa"/>
            <w:gridSpan w:val="6"/>
            <w:shd w:val="clear" w:color="auto" w:fill="BFBFBF" w:themeFill="background1" w:themeFillShade="BF"/>
          </w:tcPr>
          <w:p w:rsidR="00C6581D" w:rsidRPr="0030371F" w:rsidRDefault="006A6D5C" w:rsidP="006A6D5C">
            <w:pPr>
              <w:rPr>
                <w:rFonts w:ascii="Arial" w:hAnsi="Arial" w:cs="Arial"/>
                <w:sz w:val="20"/>
                <w:szCs w:val="20"/>
              </w:rPr>
            </w:pPr>
            <w:r>
              <w:rPr>
                <w:rFonts w:ascii="Arial" w:hAnsi="Arial" w:cs="Arial"/>
                <w:sz w:val="20"/>
                <w:szCs w:val="20"/>
              </w:rPr>
              <w:t xml:space="preserve">Merilo 2: </w:t>
            </w:r>
            <w:r w:rsidR="00C6581D" w:rsidRPr="0030371F">
              <w:rPr>
                <w:rFonts w:ascii="Arial" w:hAnsi="Arial" w:cs="Arial"/>
                <w:sz w:val="20"/>
                <w:szCs w:val="20"/>
              </w:rPr>
              <w:t>izpol</w:t>
            </w:r>
            <w:r w:rsidR="00BE103A">
              <w:rPr>
                <w:rFonts w:ascii="Arial" w:hAnsi="Arial" w:cs="Arial"/>
                <w:sz w:val="20"/>
                <w:szCs w:val="20"/>
              </w:rPr>
              <w:t>njevanja mednarodnih obveznosti</w:t>
            </w:r>
          </w:p>
        </w:tc>
        <w:tc>
          <w:tcPr>
            <w:tcW w:w="0" w:type="auto"/>
            <w:shd w:val="clear" w:color="auto" w:fill="BFBFBF" w:themeFill="background1" w:themeFillShade="BF"/>
          </w:tcPr>
          <w:p w:rsidR="00C6581D" w:rsidRPr="006A6D5C" w:rsidRDefault="00C6581D" w:rsidP="00E1607B">
            <w:pP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u w:val="single"/>
              </w:rPr>
            </w:pPr>
            <w:r w:rsidRPr="006A6D5C">
              <w:rPr>
                <w:rFonts w:ascii="Arial" w:hAnsi="Arial" w:cs="Arial"/>
                <w:b/>
                <w:sz w:val="20"/>
                <w:szCs w:val="20"/>
                <w:u w:val="single"/>
              </w:rPr>
              <w:t>da</w:t>
            </w:r>
          </w:p>
        </w:tc>
        <w:tc>
          <w:tcPr>
            <w:tcW w:w="0" w:type="auto"/>
            <w:shd w:val="clear" w:color="auto" w:fill="BFBFBF" w:themeFill="background1" w:themeFillShade="BF"/>
          </w:tcPr>
          <w:p w:rsidR="00C6581D" w:rsidRPr="0030371F" w:rsidRDefault="00C6581D" w:rsidP="00E1607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30371F">
              <w:rPr>
                <w:rFonts w:ascii="Arial" w:hAnsi="Arial" w:cs="Arial"/>
                <w:sz w:val="20"/>
                <w:szCs w:val="20"/>
              </w:rPr>
              <w:t>ne</w:t>
            </w:r>
          </w:p>
        </w:tc>
        <w:tc>
          <w:tcPr>
            <w:tcW w:w="0" w:type="auto"/>
            <w:shd w:val="clear" w:color="auto" w:fill="BFBFBF" w:themeFill="background1" w:themeFillShade="BF"/>
          </w:tcPr>
          <w:p w:rsidR="00C6581D" w:rsidRPr="0030371F" w:rsidRDefault="00C6581D" w:rsidP="00E1607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30371F">
              <w:rPr>
                <w:rFonts w:ascii="Arial" w:hAnsi="Arial" w:cs="Arial"/>
                <w:sz w:val="20"/>
                <w:szCs w:val="20"/>
              </w:rPr>
              <w:t>posredno</w:t>
            </w:r>
          </w:p>
        </w:tc>
      </w:tr>
      <w:tr w:rsidR="00E75B1C" w:rsidRPr="0030371F" w:rsidTr="0030371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shd w:val="clear" w:color="auto" w:fill="auto"/>
          </w:tcPr>
          <w:p w:rsidR="00E66DCE" w:rsidRDefault="00E66DCE" w:rsidP="00E1607B">
            <w:pPr>
              <w:rPr>
                <w:rFonts w:ascii="Arial" w:hAnsi="Arial" w:cs="Arial"/>
                <w:b w:val="0"/>
                <w:sz w:val="20"/>
                <w:szCs w:val="20"/>
              </w:rPr>
            </w:pPr>
          </w:p>
          <w:p w:rsidR="00C6581D" w:rsidRPr="0030371F" w:rsidRDefault="00C6581D" w:rsidP="00E1607B">
            <w:pPr>
              <w:rPr>
                <w:rFonts w:ascii="Arial" w:hAnsi="Arial" w:cs="Arial"/>
                <w:b w:val="0"/>
                <w:sz w:val="20"/>
                <w:szCs w:val="20"/>
              </w:rPr>
            </w:pPr>
            <w:r w:rsidRPr="0030371F">
              <w:rPr>
                <w:rFonts w:ascii="Arial" w:hAnsi="Arial" w:cs="Arial"/>
                <w:b w:val="0"/>
                <w:sz w:val="20"/>
                <w:szCs w:val="20"/>
              </w:rPr>
              <w:t>Ukrep prispeva k izpolnjevanju mednarodnih obveznosti Republike Slovenije v okviru svetovnih podnebnih prizadevanj v skladu s Pariškim sporazumom, zlasti k zmanjševanju emisij</w:t>
            </w:r>
            <w:r w:rsidR="00E66DCE">
              <w:rPr>
                <w:rFonts w:ascii="Arial" w:hAnsi="Arial" w:cs="Arial"/>
                <w:b w:val="0"/>
                <w:sz w:val="20"/>
                <w:szCs w:val="20"/>
              </w:rPr>
              <w:t xml:space="preserve"> toplogrednih plinov v sektorju</w:t>
            </w:r>
            <w:r w:rsidRPr="0030371F">
              <w:rPr>
                <w:rFonts w:ascii="Arial" w:hAnsi="Arial" w:cs="Arial"/>
                <w:b w:val="0"/>
                <w:sz w:val="20"/>
                <w:szCs w:val="20"/>
              </w:rPr>
              <w:t xml:space="preserve"> promet.</w:t>
            </w:r>
          </w:p>
        </w:tc>
      </w:tr>
      <w:tr w:rsidR="0030371F" w:rsidRPr="0030371F" w:rsidTr="003037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58" w:type="dxa"/>
            <w:gridSpan w:val="6"/>
            <w:shd w:val="clear" w:color="auto" w:fill="BFBFBF" w:themeFill="background1" w:themeFillShade="BF"/>
          </w:tcPr>
          <w:p w:rsidR="00C6581D" w:rsidRPr="0030371F" w:rsidRDefault="00BE103A" w:rsidP="00BE103A">
            <w:pPr>
              <w:rPr>
                <w:rFonts w:ascii="Arial" w:hAnsi="Arial" w:cs="Arial"/>
                <w:sz w:val="20"/>
                <w:szCs w:val="20"/>
              </w:rPr>
            </w:pPr>
            <w:r>
              <w:rPr>
                <w:rFonts w:ascii="Arial" w:hAnsi="Arial" w:cs="Arial"/>
                <w:sz w:val="20"/>
                <w:szCs w:val="20"/>
              </w:rPr>
              <w:t>Merilo 3: dodana vrednost</w:t>
            </w:r>
          </w:p>
        </w:tc>
        <w:tc>
          <w:tcPr>
            <w:tcW w:w="0" w:type="auto"/>
            <w:shd w:val="clear" w:color="auto" w:fill="BFBFBF" w:themeFill="background1" w:themeFillShade="BF"/>
          </w:tcPr>
          <w:p w:rsidR="00C6581D" w:rsidRPr="00BE103A" w:rsidRDefault="00C6581D" w:rsidP="00E1607B">
            <w:pP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u w:val="single"/>
              </w:rPr>
            </w:pPr>
            <w:r w:rsidRPr="00BE103A">
              <w:rPr>
                <w:rFonts w:ascii="Arial" w:hAnsi="Arial" w:cs="Arial"/>
                <w:b/>
                <w:sz w:val="20"/>
                <w:szCs w:val="20"/>
                <w:u w:val="single"/>
              </w:rPr>
              <w:t>da</w:t>
            </w:r>
          </w:p>
        </w:tc>
        <w:tc>
          <w:tcPr>
            <w:tcW w:w="0" w:type="auto"/>
            <w:shd w:val="clear" w:color="auto" w:fill="BFBFBF" w:themeFill="background1" w:themeFillShade="BF"/>
          </w:tcPr>
          <w:p w:rsidR="00C6581D" w:rsidRPr="0030371F" w:rsidRDefault="00C6581D" w:rsidP="00E1607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30371F">
              <w:rPr>
                <w:rFonts w:ascii="Arial" w:hAnsi="Arial" w:cs="Arial"/>
                <w:sz w:val="20"/>
                <w:szCs w:val="20"/>
              </w:rPr>
              <w:t>ne</w:t>
            </w:r>
          </w:p>
        </w:tc>
        <w:tc>
          <w:tcPr>
            <w:tcW w:w="0" w:type="auto"/>
            <w:shd w:val="clear" w:color="auto" w:fill="BFBFBF" w:themeFill="background1" w:themeFillShade="BF"/>
          </w:tcPr>
          <w:p w:rsidR="00C6581D" w:rsidRPr="0030371F" w:rsidRDefault="00C6581D" w:rsidP="00E1607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30371F">
              <w:rPr>
                <w:rFonts w:ascii="Arial" w:hAnsi="Arial" w:cs="Arial"/>
                <w:sz w:val="20"/>
                <w:szCs w:val="20"/>
              </w:rPr>
              <w:t>posredno</w:t>
            </w:r>
          </w:p>
        </w:tc>
      </w:tr>
      <w:tr w:rsidR="00E75B1C" w:rsidRPr="0030371F" w:rsidTr="0030371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shd w:val="clear" w:color="auto" w:fill="auto"/>
          </w:tcPr>
          <w:p w:rsidR="00E66DCE" w:rsidRDefault="00E66DCE" w:rsidP="00E66DCE">
            <w:pPr>
              <w:rPr>
                <w:rFonts w:ascii="Arial" w:hAnsi="Arial" w:cs="Arial"/>
                <w:b w:val="0"/>
                <w:sz w:val="20"/>
                <w:szCs w:val="20"/>
              </w:rPr>
            </w:pPr>
          </w:p>
          <w:p w:rsidR="00C6581D" w:rsidRDefault="00C6581D" w:rsidP="00E66DCE">
            <w:pPr>
              <w:rPr>
                <w:rFonts w:ascii="Arial" w:hAnsi="Arial" w:cs="Arial"/>
                <w:b w:val="0"/>
                <w:sz w:val="20"/>
                <w:szCs w:val="20"/>
              </w:rPr>
            </w:pPr>
            <w:r w:rsidRPr="0030371F">
              <w:rPr>
                <w:rFonts w:ascii="Arial" w:hAnsi="Arial" w:cs="Arial"/>
                <w:b w:val="0"/>
                <w:sz w:val="20"/>
                <w:szCs w:val="20"/>
              </w:rPr>
              <w:t xml:space="preserve">Ukrep dopolnjuje ukrep izgradnja kolesarske infrastrukture </w:t>
            </w:r>
            <w:r w:rsidR="007761B7">
              <w:rPr>
                <w:rFonts w:ascii="Arial" w:hAnsi="Arial" w:cs="Arial"/>
                <w:b w:val="0"/>
                <w:sz w:val="20"/>
                <w:szCs w:val="20"/>
              </w:rPr>
              <w:t>s strani občin</w:t>
            </w:r>
            <w:r w:rsidR="00E66DCE">
              <w:rPr>
                <w:rFonts w:ascii="Arial" w:hAnsi="Arial" w:cs="Arial"/>
                <w:b w:val="0"/>
                <w:sz w:val="20"/>
                <w:szCs w:val="20"/>
              </w:rPr>
              <w:t>, ki se izvaja</w:t>
            </w:r>
            <w:r w:rsidR="007761B7">
              <w:rPr>
                <w:rFonts w:ascii="Arial" w:hAnsi="Arial" w:cs="Arial"/>
                <w:b w:val="0"/>
                <w:sz w:val="20"/>
                <w:szCs w:val="20"/>
              </w:rPr>
              <w:t xml:space="preserve"> preko </w:t>
            </w:r>
            <w:proofErr w:type="spellStart"/>
            <w:r w:rsidR="007761B7">
              <w:rPr>
                <w:rFonts w:ascii="Arial" w:hAnsi="Arial" w:cs="Arial"/>
                <w:b w:val="0"/>
                <w:sz w:val="20"/>
                <w:szCs w:val="20"/>
              </w:rPr>
              <w:t>Eko</w:t>
            </w:r>
            <w:proofErr w:type="spellEnd"/>
            <w:r w:rsidR="007761B7">
              <w:rPr>
                <w:rFonts w:ascii="Arial" w:hAnsi="Arial" w:cs="Arial"/>
                <w:b w:val="0"/>
                <w:sz w:val="20"/>
                <w:szCs w:val="20"/>
              </w:rPr>
              <w:t xml:space="preserve"> sklada</w:t>
            </w:r>
            <w:r w:rsidRPr="0030371F">
              <w:rPr>
                <w:rFonts w:ascii="Arial" w:hAnsi="Arial" w:cs="Arial"/>
                <w:b w:val="0"/>
                <w:sz w:val="20"/>
                <w:szCs w:val="20"/>
              </w:rPr>
              <w:t xml:space="preserve"> in izgradnje kolesarske mreže, ki poteka v okviru Ministrstva za infrastrukturo</w:t>
            </w:r>
            <w:r w:rsidR="007761B7">
              <w:rPr>
                <w:rFonts w:ascii="Arial" w:hAnsi="Arial" w:cs="Arial"/>
                <w:b w:val="0"/>
                <w:sz w:val="20"/>
                <w:szCs w:val="20"/>
              </w:rPr>
              <w:t xml:space="preserve"> oz. DRSI</w:t>
            </w:r>
            <w:r w:rsidRPr="0030371F">
              <w:rPr>
                <w:rFonts w:ascii="Arial" w:hAnsi="Arial" w:cs="Arial"/>
                <w:b w:val="0"/>
                <w:sz w:val="20"/>
                <w:szCs w:val="20"/>
              </w:rPr>
              <w:t xml:space="preserve">. </w:t>
            </w:r>
          </w:p>
          <w:p w:rsidR="00E66DCE" w:rsidRPr="0030371F" w:rsidRDefault="00E66DCE" w:rsidP="00E66DCE">
            <w:pPr>
              <w:rPr>
                <w:rFonts w:ascii="Arial" w:hAnsi="Arial" w:cs="Arial"/>
                <w:b w:val="0"/>
                <w:sz w:val="20"/>
                <w:szCs w:val="20"/>
              </w:rPr>
            </w:pPr>
          </w:p>
        </w:tc>
      </w:tr>
      <w:tr w:rsidR="0030371F" w:rsidRPr="0030371F" w:rsidTr="003037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58" w:type="dxa"/>
            <w:gridSpan w:val="6"/>
            <w:shd w:val="clear" w:color="auto" w:fill="BFBFBF" w:themeFill="background1" w:themeFillShade="BF"/>
          </w:tcPr>
          <w:p w:rsidR="00C6581D" w:rsidRPr="0030371F" w:rsidRDefault="00BE103A" w:rsidP="00BE103A">
            <w:pPr>
              <w:rPr>
                <w:rFonts w:ascii="Arial" w:hAnsi="Arial" w:cs="Arial"/>
                <w:sz w:val="20"/>
                <w:szCs w:val="20"/>
              </w:rPr>
            </w:pPr>
            <w:r>
              <w:rPr>
                <w:rFonts w:ascii="Arial" w:hAnsi="Arial" w:cs="Arial"/>
                <w:sz w:val="20"/>
                <w:szCs w:val="20"/>
              </w:rPr>
              <w:t>Merilo 4: doseganja sinergij</w:t>
            </w:r>
            <w:r w:rsidR="00C6581D" w:rsidRPr="0030371F">
              <w:rPr>
                <w:rFonts w:ascii="Arial" w:hAnsi="Arial" w:cs="Arial"/>
                <w:sz w:val="20"/>
                <w:szCs w:val="20"/>
              </w:rPr>
              <w:t xml:space="preserve"> </w:t>
            </w:r>
          </w:p>
        </w:tc>
        <w:tc>
          <w:tcPr>
            <w:tcW w:w="0" w:type="auto"/>
            <w:shd w:val="clear" w:color="auto" w:fill="BFBFBF" w:themeFill="background1" w:themeFillShade="BF"/>
          </w:tcPr>
          <w:p w:rsidR="00C6581D" w:rsidRPr="006A6D5C" w:rsidRDefault="00C6581D" w:rsidP="00E1607B">
            <w:pP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u w:val="single"/>
              </w:rPr>
            </w:pPr>
            <w:r w:rsidRPr="006A6D5C">
              <w:rPr>
                <w:rFonts w:ascii="Arial" w:hAnsi="Arial" w:cs="Arial"/>
                <w:b/>
                <w:sz w:val="20"/>
                <w:szCs w:val="20"/>
                <w:u w:val="single"/>
              </w:rPr>
              <w:t xml:space="preserve">da </w:t>
            </w:r>
          </w:p>
        </w:tc>
        <w:tc>
          <w:tcPr>
            <w:tcW w:w="0" w:type="auto"/>
            <w:shd w:val="clear" w:color="auto" w:fill="BFBFBF" w:themeFill="background1" w:themeFillShade="BF"/>
          </w:tcPr>
          <w:p w:rsidR="00C6581D" w:rsidRPr="0030371F" w:rsidRDefault="00C6581D" w:rsidP="00E1607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30371F">
              <w:rPr>
                <w:rFonts w:ascii="Arial" w:hAnsi="Arial" w:cs="Arial"/>
                <w:sz w:val="20"/>
                <w:szCs w:val="20"/>
              </w:rPr>
              <w:t>ne</w:t>
            </w:r>
          </w:p>
        </w:tc>
        <w:tc>
          <w:tcPr>
            <w:tcW w:w="0" w:type="auto"/>
            <w:shd w:val="clear" w:color="auto" w:fill="BFBFBF" w:themeFill="background1" w:themeFillShade="BF"/>
          </w:tcPr>
          <w:p w:rsidR="00C6581D" w:rsidRPr="0030371F" w:rsidRDefault="00C6581D" w:rsidP="00E1607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30371F">
              <w:rPr>
                <w:rFonts w:ascii="Arial" w:hAnsi="Arial" w:cs="Arial"/>
                <w:sz w:val="20"/>
                <w:szCs w:val="20"/>
              </w:rPr>
              <w:t>neopredeljeno</w:t>
            </w:r>
          </w:p>
        </w:tc>
      </w:tr>
      <w:tr w:rsidR="00E75B1C" w:rsidRPr="0030371F" w:rsidTr="0030371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shd w:val="clear" w:color="auto" w:fill="auto"/>
          </w:tcPr>
          <w:p w:rsidR="00E66DCE" w:rsidRDefault="00E66DCE" w:rsidP="00E66DCE">
            <w:pPr>
              <w:rPr>
                <w:rFonts w:ascii="Arial" w:hAnsi="Arial" w:cs="Arial"/>
                <w:b w:val="0"/>
                <w:sz w:val="20"/>
                <w:szCs w:val="20"/>
                <w:lang w:eastAsia="sl-SI"/>
              </w:rPr>
            </w:pPr>
          </w:p>
          <w:p w:rsidR="00C6581D" w:rsidRDefault="00C6581D" w:rsidP="00E66DCE">
            <w:pPr>
              <w:rPr>
                <w:rFonts w:ascii="Arial" w:hAnsi="Arial" w:cs="Arial"/>
                <w:b w:val="0"/>
                <w:sz w:val="20"/>
                <w:szCs w:val="20"/>
                <w:lang w:eastAsia="sl-SI"/>
              </w:rPr>
            </w:pPr>
            <w:r w:rsidRPr="0030371F">
              <w:rPr>
                <w:rFonts w:ascii="Arial" w:hAnsi="Arial" w:cs="Arial"/>
                <w:b w:val="0"/>
                <w:sz w:val="20"/>
                <w:szCs w:val="20"/>
                <w:lang w:eastAsia="sl-SI"/>
              </w:rPr>
              <w:t xml:space="preserve">Ukrep ima večstranske učinke na področjih kakovosti zunanjega zraka, obremenjenosti s hrupom in ohranjanju narave ter zdravja. </w:t>
            </w:r>
          </w:p>
          <w:p w:rsidR="00E66DCE" w:rsidRPr="0030371F" w:rsidRDefault="00E66DCE" w:rsidP="00E66DCE">
            <w:pPr>
              <w:rPr>
                <w:rFonts w:ascii="Arial" w:hAnsi="Arial" w:cs="Arial"/>
                <w:b w:val="0"/>
                <w:sz w:val="20"/>
                <w:szCs w:val="20"/>
                <w:lang w:eastAsia="sl-SI"/>
              </w:rPr>
            </w:pPr>
          </w:p>
        </w:tc>
      </w:tr>
      <w:tr w:rsidR="0030371F" w:rsidRPr="0030371F" w:rsidTr="003037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58" w:type="dxa"/>
            <w:gridSpan w:val="6"/>
            <w:shd w:val="clear" w:color="auto" w:fill="BFBFBF" w:themeFill="background1" w:themeFillShade="BF"/>
          </w:tcPr>
          <w:p w:rsidR="00C6581D" w:rsidRPr="0030371F" w:rsidRDefault="00BE103A" w:rsidP="00BE103A">
            <w:pPr>
              <w:rPr>
                <w:rFonts w:ascii="Arial" w:hAnsi="Arial" w:cs="Arial"/>
                <w:sz w:val="20"/>
                <w:szCs w:val="20"/>
              </w:rPr>
            </w:pPr>
            <w:r>
              <w:rPr>
                <w:rFonts w:ascii="Arial" w:hAnsi="Arial" w:cs="Arial"/>
                <w:sz w:val="20"/>
                <w:szCs w:val="20"/>
              </w:rPr>
              <w:t>Merilo 5:</w:t>
            </w:r>
            <w:r w:rsidR="000058E4">
              <w:rPr>
                <w:rFonts w:ascii="Arial" w:hAnsi="Arial" w:cs="Arial"/>
                <w:sz w:val="20"/>
                <w:szCs w:val="20"/>
              </w:rPr>
              <w:t xml:space="preserve"> </w:t>
            </w:r>
            <w:r>
              <w:rPr>
                <w:rFonts w:ascii="Arial" w:hAnsi="Arial" w:cs="Arial"/>
                <w:sz w:val="20"/>
                <w:szCs w:val="20"/>
              </w:rPr>
              <w:t>učinkovitost</w:t>
            </w:r>
          </w:p>
        </w:tc>
        <w:tc>
          <w:tcPr>
            <w:tcW w:w="0" w:type="auto"/>
            <w:shd w:val="clear" w:color="auto" w:fill="BFBFBF" w:themeFill="background1" w:themeFillShade="BF"/>
          </w:tcPr>
          <w:p w:rsidR="00C6581D" w:rsidRPr="006A6D5C" w:rsidRDefault="00C6581D" w:rsidP="00E1607B">
            <w:pP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u w:val="single"/>
              </w:rPr>
            </w:pPr>
            <w:r w:rsidRPr="006A6D5C">
              <w:rPr>
                <w:rFonts w:ascii="Arial" w:hAnsi="Arial" w:cs="Arial"/>
                <w:b/>
                <w:sz w:val="20"/>
                <w:szCs w:val="20"/>
                <w:u w:val="single"/>
              </w:rPr>
              <w:t>da</w:t>
            </w:r>
          </w:p>
        </w:tc>
        <w:tc>
          <w:tcPr>
            <w:tcW w:w="0" w:type="auto"/>
            <w:shd w:val="clear" w:color="auto" w:fill="BFBFBF" w:themeFill="background1" w:themeFillShade="BF"/>
          </w:tcPr>
          <w:p w:rsidR="00C6581D" w:rsidRPr="0030371F" w:rsidRDefault="00C6581D" w:rsidP="00E1607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30371F">
              <w:rPr>
                <w:rFonts w:ascii="Arial" w:hAnsi="Arial" w:cs="Arial"/>
                <w:sz w:val="20"/>
                <w:szCs w:val="20"/>
              </w:rPr>
              <w:t>ne</w:t>
            </w:r>
          </w:p>
        </w:tc>
        <w:tc>
          <w:tcPr>
            <w:tcW w:w="0" w:type="auto"/>
            <w:shd w:val="clear" w:color="auto" w:fill="BFBFBF" w:themeFill="background1" w:themeFillShade="BF"/>
          </w:tcPr>
          <w:p w:rsidR="00C6581D" w:rsidRPr="0030371F" w:rsidRDefault="00C6581D" w:rsidP="00E1607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30371F">
              <w:rPr>
                <w:rFonts w:ascii="Arial" w:hAnsi="Arial" w:cs="Arial"/>
                <w:sz w:val="20"/>
                <w:szCs w:val="20"/>
              </w:rPr>
              <w:t>neopredeljeno</w:t>
            </w:r>
          </w:p>
        </w:tc>
      </w:tr>
      <w:tr w:rsidR="00E75B1C" w:rsidRPr="0030371F" w:rsidTr="0030371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shd w:val="clear" w:color="auto" w:fill="auto"/>
          </w:tcPr>
          <w:p w:rsidR="00E66DCE" w:rsidRDefault="00E66DCE" w:rsidP="00E66DCE">
            <w:pPr>
              <w:rPr>
                <w:rFonts w:ascii="Arial" w:hAnsi="Arial" w:cs="Arial"/>
                <w:b w:val="0"/>
                <w:sz w:val="20"/>
                <w:szCs w:val="20"/>
                <w:lang w:eastAsia="sl-SI"/>
              </w:rPr>
            </w:pPr>
          </w:p>
          <w:p w:rsidR="00C6581D" w:rsidRDefault="00C6581D" w:rsidP="00E66DCE">
            <w:pPr>
              <w:rPr>
                <w:rFonts w:ascii="Arial" w:hAnsi="Arial" w:cs="Arial"/>
                <w:b w:val="0"/>
                <w:sz w:val="20"/>
                <w:szCs w:val="20"/>
              </w:rPr>
            </w:pPr>
            <w:r w:rsidRPr="0030371F">
              <w:rPr>
                <w:rFonts w:ascii="Arial" w:hAnsi="Arial" w:cs="Arial"/>
                <w:b w:val="0"/>
                <w:sz w:val="20"/>
                <w:szCs w:val="20"/>
                <w:lang w:eastAsia="sl-SI"/>
              </w:rPr>
              <w:t xml:space="preserve">Ukrep prispeva k zmanjšanju porabe za gorivo prebivalstva, deloma tudi javnega prevoza, širše pa prispeva </w:t>
            </w:r>
            <w:r w:rsidRPr="0030371F">
              <w:rPr>
                <w:rFonts w:ascii="Arial" w:hAnsi="Arial" w:cs="Arial"/>
                <w:b w:val="0"/>
                <w:sz w:val="20"/>
                <w:szCs w:val="20"/>
              </w:rPr>
              <w:t>k zmanjšanju stroškov</w:t>
            </w:r>
            <w:r w:rsidR="00E66DCE">
              <w:rPr>
                <w:rFonts w:ascii="Arial" w:hAnsi="Arial" w:cs="Arial"/>
                <w:b w:val="0"/>
                <w:sz w:val="20"/>
                <w:szCs w:val="20"/>
              </w:rPr>
              <w:t xml:space="preserve"> za mobilnost</w:t>
            </w:r>
            <w:r w:rsidRPr="0030371F">
              <w:rPr>
                <w:rFonts w:ascii="Arial" w:hAnsi="Arial" w:cs="Arial"/>
                <w:b w:val="0"/>
                <w:sz w:val="20"/>
                <w:szCs w:val="20"/>
              </w:rPr>
              <w:t>.</w:t>
            </w:r>
          </w:p>
          <w:p w:rsidR="00E66DCE" w:rsidRPr="0030371F" w:rsidRDefault="00E66DCE" w:rsidP="00E66DCE">
            <w:pPr>
              <w:rPr>
                <w:rFonts w:ascii="Arial" w:hAnsi="Arial" w:cs="Arial"/>
                <w:b w:val="0"/>
                <w:sz w:val="20"/>
                <w:szCs w:val="20"/>
              </w:rPr>
            </w:pPr>
          </w:p>
        </w:tc>
      </w:tr>
      <w:tr w:rsidR="0030371F" w:rsidRPr="0030371F" w:rsidTr="003037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58" w:type="dxa"/>
            <w:gridSpan w:val="6"/>
            <w:shd w:val="clear" w:color="auto" w:fill="BFBFBF" w:themeFill="background1" w:themeFillShade="BF"/>
          </w:tcPr>
          <w:p w:rsidR="00C6581D" w:rsidRPr="0030371F" w:rsidRDefault="00BE103A" w:rsidP="00BE103A">
            <w:pPr>
              <w:rPr>
                <w:rFonts w:ascii="Arial" w:hAnsi="Arial" w:cs="Arial"/>
                <w:sz w:val="20"/>
                <w:szCs w:val="20"/>
              </w:rPr>
            </w:pPr>
            <w:r>
              <w:rPr>
                <w:rFonts w:ascii="Arial" w:hAnsi="Arial" w:cs="Arial"/>
                <w:sz w:val="20"/>
                <w:szCs w:val="20"/>
              </w:rPr>
              <w:t>Merilo 6: pripravljenosti za izvedbo</w:t>
            </w:r>
          </w:p>
        </w:tc>
        <w:tc>
          <w:tcPr>
            <w:tcW w:w="0" w:type="auto"/>
            <w:shd w:val="clear" w:color="auto" w:fill="BFBFBF" w:themeFill="background1" w:themeFillShade="BF"/>
          </w:tcPr>
          <w:p w:rsidR="00C6581D" w:rsidRPr="00BE103A" w:rsidRDefault="00BE103A" w:rsidP="00E1607B">
            <w:pP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sidRPr="00BE103A">
              <w:rPr>
                <w:rFonts w:ascii="Arial" w:hAnsi="Arial" w:cs="Arial"/>
                <w:b/>
                <w:sz w:val="20"/>
                <w:szCs w:val="20"/>
              </w:rPr>
              <w:t xml:space="preserve">kratkoročno </w:t>
            </w:r>
          </w:p>
        </w:tc>
        <w:tc>
          <w:tcPr>
            <w:tcW w:w="0" w:type="auto"/>
            <w:shd w:val="clear" w:color="auto" w:fill="BFBFBF" w:themeFill="background1" w:themeFillShade="BF"/>
          </w:tcPr>
          <w:p w:rsidR="00C6581D" w:rsidRPr="0030371F" w:rsidRDefault="00BE103A" w:rsidP="00E1607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u w:val="single"/>
              </w:rPr>
            </w:pPr>
            <w:r>
              <w:rPr>
                <w:rFonts w:ascii="Arial" w:hAnsi="Arial" w:cs="Arial"/>
                <w:sz w:val="20"/>
                <w:szCs w:val="20"/>
                <w:u w:val="single"/>
              </w:rPr>
              <w:t>srednjeročno</w:t>
            </w:r>
          </w:p>
        </w:tc>
        <w:tc>
          <w:tcPr>
            <w:tcW w:w="0" w:type="auto"/>
            <w:shd w:val="clear" w:color="auto" w:fill="BFBFBF" w:themeFill="background1" w:themeFillShade="BF"/>
          </w:tcPr>
          <w:p w:rsidR="00C6581D" w:rsidRPr="0030371F" w:rsidRDefault="00BE103A" w:rsidP="00E1607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 xml:space="preserve">dolgoročno </w:t>
            </w:r>
          </w:p>
        </w:tc>
      </w:tr>
      <w:tr w:rsidR="00E75B1C" w:rsidRPr="0030371F" w:rsidTr="0030371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shd w:val="clear" w:color="auto" w:fill="auto"/>
          </w:tcPr>
          <w:p w:rsidR="00C6581D" w:rsidRDefault="00C6581D" w:rsidP="00E1607B">
            <w:pPr>
              <w:rPr>
                <w:rFonts w:ascii="Arial" w:hAnsi="Arial" w:cs="Arial"/>
                <w:b w:val="0"/>
                <w:sz w:val="20"/>
                <w:szCs w:val="20"/>
              </w:rPr>
            </w:pPr>
            <w:r w:rsidRPr="0030371F">
              <w:rPr>
                <w:rFonts w:ascii="Arial" w:hAnsi="Arial" w:cs="Arial"/>
                <w:b w:val="0"/>
                <w:sz w:val="20"/>
                <w:szCs w:val="20"/>
              </w:rPr>
              <w:t xml:space="preserve">Ukrep se lahko začne izvajati tako po sprejetju programa. </w:t>
            </w:r>
          </w:p>
          <w:p w:rsidR="00E66DCE" w:rsidRPr="0030371F" w:rsidRDefault="00E66DCE" w:rsidP="00E1607B">
            <w:pPr>
              <w:rPr>
                <w:rFonts w:ascii="Arial" w:hAnsi="Arial" w:cs="Arial"/>
                <w:sz w:val="20"/>
                <w:szCs w:val="20"/>
              </w:rPr>
            </w:pPr>
          </w:p>
        </w:tc>
      </w:tr>
      <w:tr w:rsidR="00E75B1C" w:rsidRPr="0030371F" w:rsidTr="003037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shd w:val="clear" w:color="auto" w:fill="BFBFBF" w:themeFill="background1" w:themeFillShade="BF"/>
          </w:tcPr>
          <w:p w:rsidR="00C6581D" w:rsidRPr="0030371F" w:rsidRDefault="00C6581D" w:rsidP="00BE103A">
            <w:pPr>
              <w:rPr>
                <w:rFonts w:ascii="Arial" w:hAnsi="Arial" w:cs="Arial"/>
                <w:sz w:val="20"/>
                <w:szCs w:val="20"/>
              </w:rPr>
            </w:pPr>
            <w:r w:rsidRPr="0030371F">
              <w:rPr>
                <w:rFonts w:ascii="Arial" w:hAnsi="Arial" w:cs="Arial"/>
                <w:sz w:val="20"/>
                <w:szCs w:val="20"/>
              </w:rPr>
              <w:t xml:space="preserve">Skupna ocena </w:t>
            </w:r>
          </w:p>
        </w:tc>
      </w:tr>
      <w:tr w:rsidR="005961FA" w:rsidRPr="00BE103A" w:rsidTr="0030371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58" w:type="dxa"/>
            <w:gridSpan w:val="4"/>
          </w:tcPr>
          <w:p w:rsidR="00C6581D" w:rsidRPr="00BE103A" w:rsidRDefault="00BE103A" w:rsidP="00E1607B">
            <w:pPr>
              <w:rPr>
                <w:rFonts w:ascii="Arial" w:hAnsi="Arial" w:cs="Arial"/>
                <w:b w:val="0"/>
                <w:sz w:val="20"/>
                <w:szCs w:val="20"/>
              </w:rPr>
            </w:pPr>
            <w:r w:rsidRPr="00BE103A">
              <w:rPr>
                <w:rFonts w:ascii="Arial" w:hAnsi="Arial" w:cs="Arial"/>
                <w:b w:val="0"/>
                <w:sz w:val="20"/>
                <w:szCs w:val="20"/>
              </w:rPr>
              <w:t xml:space="preserve">Merilo </w:t>
            </w:r>
            <w:r w:rsidR="00C6581D" w:rsidRPr="00BE103A">
              <w:rPr>
                <w:rFonts w:ascii="Arial" w:hAnsi="Arial" w:cs="Arial"/>
                <w:b w:val="0"/>
                <w:sz w:val="20"/>
                <w:szCs w:val="20"/>
              </w:rPr>
              <w:t>1</w:t>
            </w:r>
          </w:p>
        </w:tc>
        <w:tc>
          <w:tcPr>
            <w:tcW w:w="0" w:type="auto"/>
          </w:tcPr>
          <w:p w:rsidR="00C6581D" w:rsidRPr="00BE103A" w:rsidRDefault="00BE103A" w:rsidP="00E1607B">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BE103A">
              <w:rPr>
                <w:rFonts w:ascii="Arial" w:hAnsi="Arial" w:cs="Arial"/>
                <w:sz w:val="20"/>
                <w:szCs w:val="20"/>
              </w:rPr>
              <w:t>Merilo 2</w:t>
            </w:r>
          </w:p>
        </w:tc>
        <w:tc>
          <w:tcPr>
            <w:tcW w:w="0" w:type="auto"/>
          </w:tcPr>
          <w:p w:rsidR="00C6581D" w:rsidRPr="00BE103A" w:rsidRDefault="00BE103A" w:rsidP="00E1607B">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BE103A">
              <w:rPr>
                <w:rFonts w:ascii="Arial" w:hAnsi="Arial" w:cs="Arial"/>
                <w:sz w:val="20"/>
                <w:szCs w:val="20"/>
              </w:rPr>
              <w:t>Merilo 3</w:t>
            </w:r>
          </w:p>
        </w:tc>
        <w:tc>
          <w:tcPr>
            <w:tcW w:w="0" w:type="auto"/>
          </w:tcPr>
          <w:p w:rsidR="00C6581D" w:rsidRPr="00BE103A" w:rsidRDefault="00BE103A" w:rsidP="00E1607B">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BE103A">
              <w:rPr>
                <w:rFonts w:ascii="Arial" w:hAnsi="Arial" w:cs="Arial"/>
                <w:sz w:val="20"/>
                <w:szCs w:val="20"/>
              </w:rPr>
              <w:t>Merilo 4</w:t>
            </w:r>
          </w:p>
        </w:tc>
        <w:tc>
          <w:tcPr>
            <w:tcW w:w="0" w:type="auto"/>
          </w:tcPr>
          <w:p w:rsidR="00C6581D" w:rsidRPr="00BE103A" w:rsidRDefault="00BE103A" w:rsidP="00E1607B">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BE103A">
              <w:rPr>
                <w:rFonts w:ascii="Arial" w:hAnsi="Arial" w:cs="Arial"/>
                <w:sz w:val="20"/>
                <w:szCs w:val="20"/>
              </w:rPr>
              <w:t>Merilo 5</w:t>
            </w:r>
          </w:p>
        </w:tc>
        <w:tc>
          <w:tcPr>
            <w:tcW w:w="0" w:type="auto"/>
          </w:tcPr>
          <w:p w:rsidR="00C6581D" w:rsidRPr="00BE103A" w:rsidRDefault="00BE103A" w:rsidP="00E1607B">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BE103A">
              <w:rPr>
                <w:rFonts w:ascii="Arial" w:hAnsi="Arial" w:cs="Arial"/>
                <w:sz w:val="20"/>
                <w:szCs w:val="20"/>
              </w:rPr>
              <w:t>Merilo 6</w:t>
            </w:r>
          </w:p>
        </w:tc>
      </w:tr>
      <w:tr w:rsidR="005961FA" w:rsidRPr="0030371F" w:rsidTr="003037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58" w:type="dxa"/>
            <w:gridSpan w:val="4"/>
          </w:tcPr>
          <w:p w:rsidR="00C6581D" w:rsidRPr="0030371F" w:rsidRDefault="00C6581D" w:rsidP="00E1607B">
            <w:pPr>
              <w:rPr>
                <w:rFonts w:ascii="Arial" w:hAnsi="Arial" w:cs="Arial"/>
                <w:i/>
                <w:sz w:val="20"/>
                <w:szCs w:val="20"/>
              </w:rPr>
            </w:pPr>
            <w:r w:rsidRPr="0030371F">
              <w:rPr>
                <w:rFonts w:ascii="Arial" w:hAnsi="Arial" w:cs="Arial"/>
                <w:i/>
                <w:sz w:val="20"/>
                <w:szCs w:val="20"/>
                <w:u w:val="single"/>
              </w:rPr>
              <w:t>da</w:t>
            </w:r>
            <w:r w:rsidRPr="0030371F">
              <w:rPr>
                <w:rFonts w:ascii="Arial" w:hAnsi="Arial" w:cs="Arial"/>
                <w:i/>
                <w:sz w:val="20"/>
                <w:szCs w:val="20"/>
              </w:rPr>
              <w:t>/</w:t>
            </w:r>
            <w:r w:rsidRPr="00BE103A">
              <w:rPr>
                <w:rFonts w:ascii="Arial" w:hAnsi="Arial" w:cs="Arial"/>
                <w:b w:val="0"/>
                <w:sz w:val="20"/>
                <w:szCs w:val="20"/>
              </w:rPr>
              <w:t>ne/delno</w:t>
            </w:r>
          </w:p>
        </w:tc>
        <w:tc>
          <w:tcPr>
            <w:tcW w:w="0" w:type="auto"/>
          </w:tcPr>
          <w:p w:rsidR="00C6581D" w:rsidRPr="0030371F" w:rsidRDefault="00C6581D" w:rsidP="00E1607B">
            <w:pPr>
              <w:cnfStyle w:val="000000100000" w:firstRow="0" w:lastRow="0" w:firstColumn="0" w:lastColumn="0" w:oddVBand="0" w:evenVBand="0" w:oddHBand="1" w:evenHBand="0" w:firstRowFirstColumn="0" w:firstRowLastColumn="0" w:lastRowFirstColumn="0" w:lastRowLastColumn="0"/>
              <w:rPr>
                <w:rFonts w:ascii="Arial" w:hAnsi="Arial" w:cs="Arial"/>
                <w:i/>
                <w:sz w:val="20"/>
                <w:szCs w:val="20"/>
              </w:rPr>
            </w:pPr>
            <w:r w:rsidRPr="00BE103A">
              <w:rPr>
                <w:rFonts w:ascii="Arial" w:hAnsi="Arial" w:cs="Arial"/>
                <w:b/>
                <w:i/>
                <w:sz w:val="20"/>
                <w:szCs w:val="20"/>
                <w:u w:val="single"/>
              </w:rPr>
              <w:t>da</w:t>
            </w:r>
            <w:r w:rsidRPr="0030371F">
              <w:rPr>
                <w:rFonts w:ascii="Arial" w:hAnsi="Arial" w:cs="Arial"/>
                <w:i/>
                <w:sz w:val="20"/>
                <w:szCs w:val="20"/>
              </w:rPr>
              <w:t>/ne/delno</w:t>
            </w:r>
          </w:p>
        </w:tc>
        <w:tc>
          <w:tcPr>
            <w:tcW w:w="0" w:type="auto"/>
          </w:tcPr>
          <w:p w:rsidR="00C6581D" w:rsidRPr="0030371F" w:rsidRDefault="00C6581D" w:rsidP="00E1607B">
            <w:pPr>
              <w:cnfStyle w:val="000000100000" w:firstRow="0" w:lastRow="0" w:firstColumn="0" w:lastColumn="0" w:oddVBand="0" w:evenVBand="0" w:oddHBand="1" w:evenHBand="0" w:firstRowFirstColumn="0" w:firstRowLastColumn="0" w:lastRowFirstColumn="0" w:lastRowLastColumn="0"/>
              <w:rPr>
                <w:rFonts w:ascii="Arial" w:hAnsi="Arial" w:cs="Arial"/>
                <w:i/>
                <w:sz w:val="20"/>
                <w:szCs w:val="20"/>
              </w:rPr>
            </w:pPr>
            <w:r w:rsidRPr="00BE103A">
              <w:rPr>
                <w:rFonts w:ascii="Arial" w:hAnsi="Arial" w:cs="Arial"/>
                <w:b/>
                <w:i/>
                <w:sz w:val="20"/>
                <w:szCs w:val="20"/>
                <w:u w:val="single"/>
              </w:rPr>
              <w:t>da</w:t>
            </w:r>
            <w:r w:rsidRPr="0030371F">
              <w:rPr>
                <w:rFonts w:ascii="Arial" w:hAnsi="Arial" w:cs="Arial"/>
                <w:i/>
                <w:sz w:val="20"/>
                <w:szCs w:val="20"/>
              </w:rPr>
              <w:t>/ne/delno</w:t>
            </w:r>
          </w:p>
        </w:tc>
        <w:tc>
          <w:tcPr>
            <w:tcW w:w="0" w:type="auto"/>
          </w:tcPr>
          <w:p w:rsidR="00C6581D" w:rsidRPr="0030371F" w:rsidRDefault="00C6581D" w:rsidP="00E1607B">
            <w:pPr>
              <w:cnfStyle w:val="000000100000" w:firstRow="0" w:lastRow="0" w:firstColumn="0" w:lastColumn="0" w:oddVBand="0" w:evenVBand="0" w:oddHBand="1" w:evenHBand="0" w:firstRowFirstColumn="0" w:firstRowLastColumn="0" w:lastRowFirstColumn="0" w:lastRowLastColumn="0"/>
              <w:rPr>
                <w:rFonts w:ascii="Arial" w:hAnsi="Arial" w:cs="Arial"/>
                <w:i/>
                <w:sz w:val="20"/>
                <w:szCs w:val="20"/>
              </w:rPr>
            </w:pPr>
            <w:r w:rsidRPr="00BE103A">
              <w:rPr>
                <w:rFonts w:ascii="Arial" w:hAnsi="Arial" w:cs="Arial"/>
                <w:b/>
                <w:i/>
                <w:sz w:val="20"/>
                <w:szCs w:val="20"/>
                <w:u w:val="single"/>
              </w:rPr>
              <w:t>da</w:t>
            </w:r>
            <w:r w:rsidRPr="00BE103A">
              <w:rPr>
                <w:rFonts w:ascii="Arial" w:hAnsi="Arial" w:cs="Arial"/>
                <w:b/>
                <w:i/>
                <w:sz w:val="20"/>
                <w:szCs w:val="20"/>
              </w:rPr>
              <w:t>/</w:t>
            </w:r>
            <w:r w:rsidRPr="0030371F">
              <w:rPr>
                <w:rFonts w:ascii="Arial" w:hAnsi="Arial" w:cs="Arial"/>
                <w:i/>
                <w:sz w:val="20"/>
                <w:szCs w:val="20"/>
              </w:rPr>
              <w:t>ne/delno</w:t>
            </w:r>
          </w:p>
        </w:tc>
        <w:tc>
          <w:tcPr>
            <w:tcW w:w="0" w:type="auto"/>
          </w:tcPr>
          <w:p w:rsidR="00C6581D" w:rsidRPr="0030371F" w:rsidRDefault="00C6581D" w:rsidP="00E1607B">
            <w:pPr>
              <w:cnfStyle w:val="000000100000" w:firstRow="0" w:lastRow="0" w:firstColumn="0" w:lastColumn="0" w:oddVBand="0" w:evenVBand="0" w:oddHBand="1" w:evenHBand="0" w:firstRowFirstColumn="0" w:firstRowLastColumn="0" w:lastRowFirstColumn="0" w:lastRowLastColumn="0"/>
              <w:rPr>
                <w:rFonts w:ascii="Arial" w:hAnsi="Arial" w:cs="Arial"/>
                <w:i/>
                <w:sz w:val="20"/>
                <w:szCs w:val="20"/>
              </w:rPr>
            </w:pPr>
            <w:r w:rsidRPr="00BE103A">
              <w:rPr>
                <w:rFonts w:ascii="Arial" w:hAnsi="Arial" w:cs="Arial"/>
                <w:b/>
                <w:i/>
                <w:sz w:val="20"/>
                <w:szCs w:val="20"/>
                <w:u w:val="single"/>
              </w:rPr>
              <w:t>da</w:t>
            </w:r>
            <w:r w:rsidRPr="0030371F">
              <w:rPr>
                <w:rFonts w:ascii="Arial" w:hAnsi="Arial" w:cs="Arial"/>
                <w:i/>
                <w:sz w:val="20"/>
                <w:szCs w:val="20"/>
              </w:rPr>
              <w:t>/ne/delno</w:t>
            </w:r>
          </w:p>
        </w:tc>
        <w:tc>
          <w:tcPr>
            <w:tcW w:w="0" w:type="auto"/>
          </w:tcPr>
          <w:p w:rsidR="00C6581D" w:rsidRPr="0030371F" w:rsidRDefault="00C6581D" w:rsidP="00E1607B">
            <w:pPr>
              <w:cnfStyle w:val="000000100000" w:firstRow="0" w:lastRow="0" w:firstColumn="0" w:lastColumn="0" w:oddVBand="0" w:evenVBand="0" w:oddHBand="1" w:evenHBand="0" w:firstRowFirstColumn="0" w:firstRowLastColumn="0" w:lastRowFirstColumn="0" w:lastRowLastColumn="0"/>
              <w:rPr>
                <w:rFonts w:ascii="Arial" w:hAnsi="Arial" w:cs="Arial"/>
                <w:i/>
                <w:sz w:val="20"/>
                <w:szCs w:val="20"/>
              </w:rPr>
            </w:pPr>
            <w:r w:rsidRPr="00BE103A">
              <w:rPr>
                <w:rFonts w:ascii="Arial" w:hAnsi="Arial" w:cs="Arial"/>
                <w:b/>
                <w:i/>
                <w:sz w:val="20"/>
                <w:szCs w:val="20"/>
              </w:rPr>
              <w:t>da</w:t>
            </w:r>
            <w:r w:rsidRPr="0030371F">
              <w:rPr>
                <w:rFonts w:ascii="Arial" w:hAnsi="Arial" w:cs="Arial"/>
                <w:i/>
                <w:sz w:val="20"/>
                <w:szCs w:val="20"/>
              </w:rPr>
              <w:t>/ne/delno</w:t>
            </w:r>
          </w:p>
        </w:tc>
      </w:tr>
    </w:tbl>
    <w:p w:rsidR="00C6581D" w:rsidRDefault="00C6581D">
      <w:pPr>
        <w:rPr>
          <w:rFonts w:ascii="Arial" w:hAnsi="Arial" w:cs="Arial"/>
          <w:sz w:val="20"/>
          <w:szCs w:val="20"/>
        </w:rPr>
      </w:pPr>
    </w:p>
    <w:p w:rsidR="00E66DCE" w:rsidRDefault="00E66DCE">
      <w:pPr>
        <w:rPr>
          <w:rFonts w:ascii="Arial" w:hAnsi="Arial" w:cs="Arial"/>
          <w:sz w:val="20"/>
          <w:szCs w:val="20"/>
        </w:rPr>
      </w:pPr>
    </w:p>
    <w:p w:rsidR="00E66DCE" w:rsidRDefault="00E66DCE">
      <w:pPr>
        <w:rPr>
          <w:rFonts w:ascii="Arial" w:hAnsi="Arial" w:cs="Arial"/>
          <w:sz w:val="20"/>
          <w:szCs w:val="20"/>
        </w:rPr>
      </w:pPr>
    </w:p>
    <w:tbl>
      <w:tblPr>
        <w:tblW w:w="9419"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661"/>
        <w:gridCol w:w="661"/>
        <w:gridCol w:w="661"/>
        <w:gridCol w:w="661"/>
        <w:gridCol w:w="1273"/>
        <w:gridCol w:w="1295"/>
        <w:gridCol w:w="1372"/>
        <w:gridCol w:w="1373"/>
        <w:gridCol w:w="1484"/>
      </w:tblGrid>
      <w:tr w:rsidR="00081706" w:rsidRPr="00081706" w:rsidTr="00E66DCE">
        <w:trPr>
          <w:trHeight w:val="64"/>
        </w:trPr>
        <w:tc>
          <w:tcPr>
            <w:tcW w:w="9419" w:type="dxa"/>
            <w:gridSpan w:val="9"/>
          </w:tcPr>
          <w:p w:rsidR="00081706" w:rsidRPr="00081706" w:rsidRDefault="00081706" w:rsidP="00081706">
            <w:pPr>
              <w:spacing w:after="0" w:line="240" w:lineRule="auto"/>
              <w:rPr>
                <w:rFonts w:ascii="Arial" w:eastAsia="Times New Roman" w:hAnsi="Arial" w:cs="Arial"/>
                <w:b/>
                <w:sz w:val="20"/>
                <w:szCs w:val="20"/>
              </w:rPr>
            </w:pPr>
            <w:r w:rsidRPr="00081706">
              <w:rPr>
                <w:rFonts w:ascii="Arial" w:eastAsia="Times New Roman" w:hAnsi="Arial" w:cs="Arial"/>
                <w:b/>
                <w:sz w:val="20"/>
                <w:szCs w:val="20"/>
              </w:rPr>
              <w:lastRenderedPageBreak/>
              <w:t>Namen: Zmanjševanje emisij v prometu</w:t>
            </w:r>
          </w:p>
        </w:tc>
      </w:tr>
      <w:tr w:rsidR="00081706" w:rsidRPr="00081706" w:rsidTr="00E66DCE">
        <w:tc>
          <w:tcPr>
            <w:tcW w:w="9419" w:type="dxa"/>
            <w:gridSpan w:val="9"/>
            <w:shd w:val="clear" w:color="auto" w:fill="D9D9D9"/>
          </w:tcPr>
          <w:p w:rsidR="00081706" w:rsidRPr="00081706" w:rsidRDefault="00081706" w:rsidP="00081706">
            <w:pPr>
              <w:spacing w:after="0" w:line="240" w:lineRule="auto"/>
              <w:jc w:val="both"/>
              <w:rPr>
                <w:rFonts w:ascii="Arial" w:eastAsia="Times New Roman" w:hAnsi="Arial" w:cs="Arial"/>
                <w:b/>
                <w:sz w:val="20"/>
                <w:szCs w:val="20"/>
              </w:rPr>
            </w:pPr>
            <w:r w:rsidRPr="00081706">
              <w:rPr>
                <w:rFonts w:ascii="Arial" w:eastAsia="Times New Roman" w:hAnsi="Arial" w:cs="Arial"/>
                <w:b/>
                <w:sz w:val="20"/>
                <w:szCs w:val="20"/>
              </w:rPr>
              <w:t>Opis ukrepa: Posodobitev železniške infrastrukture</w:t>
            </w:r>
          </w:p>
        </w:tc>
      </w:tr>
      <w:tr w:rsidR="00081706" w:rsidRPr="00081706" w:rsidTr="00E66DCE">
        <w:tc>
          <w:tcPr>
            <w:tcW w:w="9419" w:type="dxa"/>
            <w:gridSpan w:val="9"/>
          </w:tcPr>
          <w:p w:rsidR="00081706" w:rsidRPr="00081706" w:rsidRDefault="00081706" w:rsidP="00081706">
            <w:pPr>
              <w:spacing w:after="0" w:line="240" w:lineRule="auto"/>
              <w:jc w:val="both"/>
              <w:rPr>
                <w:rFonts w:ascii="Arial" w:eastAsia="Times New Roman" w:hAnsi="Arial" w:cs="Arial"/>
                <w:sz w:val="20"/>
                <w:szCs w:val="20"/>
              </w:rPr>
            </w:pPr>
            <w:r w:rsidRPr="00081706">
              <w:rPr>
                <w:rFonts w:ascii="Arial" w:eastAsia="Times New Roman" w:hAnsi="Arial" w:cs="Arial"/>
                <w:sz w:val="20"/>
                <w:szCs w:val="20"/>
              </w:rPr>
              <w:t>Ukrep je namenjen posodobitvi železniške infrast</w:t>
            </w:r>
            <w:r w:rsidR="00E66DCE">
              <w:rPr>
                <w:rFonts w:ascii="Arial" w:eastAsia="Times New Roman" w:hAnsi="Arial" w:cs="Arial"/>
                <w:sz w:val="20"/>
                <w:szCs w:val="20"/>
              </w:rPr>
              <w:t xml:space="preserve">rukture, </w:t>
            </w:r>
            <w:r w:rsidRPr="00081706">
              <w:rPr>
                <w:rFonts w:ascii="Arial" w:eastAsia="Times New Roman" w:hAnsi="Arial" w:cs="Arial"/>
                <w:sz w:val="20"/>
                <w:szCs w:val="20"/>
              </w:rPr>
              <w:t xml:space="preserve">kar predstavlja enega izmed temeljnih ukrepov za </w:t>
            </w:r>
            <w:r w:rsidR="00E66DCE">
              <w:rPr>
                <w:rFonts w:ascii="Arial" w:eastAsia="Times New Roman" w:hAnsi="Arial" w:cs="Arial"/>
                <w:sz w:val="20"/>
                <w:szCs w:val="20"/>
              </w:rPr>
              <w:t xml:space="preserve">dolgoročno </w:t>
            </w:r>
            <w:r w:rsidRPr="00081706">
              <w:rPr>
                <w:rFonts w:ascii="Arial" w:eastAsia="Times New Roman" w:hAnsi="Arial" w:cs="Arial"/>
                <w:sz w:val="20"/>
                <w:szCs w:val="20"/>
              </w:rPr>
              <w:t>zmanjšanje emisij TGP</w:t>
            </w:r>
            <w:r w:rsidR="00E66DCE">
              <w:rPr>
                <w:rFonts w:ascii="Arial" w:eastAsia="Times New Roman" w:hAnsi="Arial" w:cs="Arial"/>
                <w:sz w:val="20"/>
                <w:szCs w:val="20"/>
              </w:rPr>
              <w:t xml:space="preserve"> </w:t>
            </w:r>
            <w:r w:rsidRPr="00081706">
              <w:rPr>
                <w:rFonts w:ascii="Arial" w:eastAsia="Times New Roman" w:hAnsi="Arial" w:cs="Arial"/>
                <w:sz w:val="20"/>
                <w:szCs w:val="20"/>
              </w:rPr>
              <w:t>v Sloveniji. Namen ukrepa je izboljšanje stanja javne železniške infrastrukture s čimer dosežemo izboljšanje kakovosti in dostopnosti javnega prometa ter povečanje njegove</w:t>
            </w:r>
            <w:r w:rsidR="00E66DCE">
              <w:rPr>
                <w:rFonts w:ascii="Arial" w:eastAsia="Times New Roman" w:hAnsi="Arial" w:cs="Arial"/>
                <w:sz w:val="20"/>
                <w:szCs w:val="20"/>
              </w:rPr>
              <w:t xml:space="preserve"> uporabe in optimizacijo prevozov</w:t>
            </w:r>
            <w:r w:rsidRPr="00081706">
              <w:rPr>
                <w:rFonts w:ascii="Arial" w:eastAsia="Times New Roman" w:hAnsi="Arial" w:cs="Arial"/>
                <w:sz w:val="20"/>
                <w:szCs w:val="20"/>
              </w:rPr>
              <w:t>.</w:t>
            </w:r>
          </w:p>
          <w:p w:rsidR="00081706" w:rsidRPr="00081706" w:rsidRDefault="00081706" w:rsidP="00081706">
            <w:pPr>
              <w:spacing w:after="0" w:line="240" w:lineRule="auto"/>
              <w:rPr>
                <w:rFonts w:ascii="Arial" w:eastAsia="Times New Roman" w:hAnsi="Arial" w:cs="Arial"/>
                <w:b/>
                <w:sz w:val="20"/>
                <w:szCs w:val="20"/>
              </w:rPr>
            </w:pPr>
          </w:p>
          <w:p w:rsidR="00081706" w:rsidRPr="00081706" w:rsidRDefault="00081706" w:rsidP="00081706">
            <w:pPr>
              <w:spacing w:after="0" w:line="240" w:lineRule="auto"/>
              <w:jc w:val="both"/>
              <w:rPr>
                <w:rFonts w:ascii="Arial" w:eastAsia="Times New Roman" w:hAnsi="Arial" w:cs="Arial"/>
                <w:sz w:val="20"/>
                <w:szCs w:val="20"/>
              </w:rPr>
            </w:pPr>
            <w:r w:rsidRPr="00081706">
              <w:rPr>
                <w:rFonts w:ascii="Arial" w:eastAsia="Times New Roman" w:hAnsi="Arial" w:cs="Arial"/>
                <w:sz w:val="20"/>
                <w:szCs w:val="20"/>
              </w:rPr>
              <w:t>Z ukrepom je predvidena nadgradnja oz. obnova javne železniške infrastrukture v smislu zagotovitve postopnega povečanja zmogljivosti železniških povezav in zagotovitev večje dostopnosti javne železniške infrastrukture ter izboljšanje konkurenčnosti storitev železniškega prevoza</w:t>
            </w:r>
          </w:p>
          <w:p w:rsidR="00081706" w:rsidRPr="00081706" w:rsidRDefault="00081706" w:rsidP="00BE103A">
            <w:pPr>
              <w:spacing w:after="0" w:line="240" w:lineRule="auto"/>
              <w:jc w:val="both"/>
              <w:rPr>
                <w:rFonts w:ascii="Arial" w:eastAsia="Times New Roman" w:hAnsi="Arial" w:cs="Arial"/>
                <w:sz w:val="20"/>
                <w:szCs w:val="20"/>
              </w:rPr>
            </w:pPr>
          </w:p>
          <w:p w:rsidR="00081706" w:rsidRPr="00081706" w:rsidRDefault="00081706" w:rsidP="00081706">
            <w:pPr>
              <w:spacing w:after="0" w:line="240" w:lineRule="auto"/>
              <w:rPr>
                <w:rFonts w:ascii="Arial" w:eastAsia="Times New Roman" w:hAnsi="Arial" w:cs="Arial"/>
                <w:sz w:val="20"/>
                <w:szCs w:val="20"/>
              </w:rPr>
            </w:pPr>
            <w:r w:rsidRPr="00081706">
              <w:rPr>
                <w:rFonts w:ascii="Arial" w:eastAsia="Times New Roman" w:hAnsi="Arial" w:cs="Arial"/>
                <w:sz w:val="20"/>
                <w:szCs w:val="20"/>
              </w:rPr>
              <w:t xml:space="preserve">Predvideva se </w:t>
            </w:r>
            <w:r w:rsidR="00E66DCE">
              <w:rPr>
                <w:rFonts w:ascii="Arial" w:eastAsia="Times New Roman" w:hAnsi="Arial" w:cs="Arial"/>
                <w:sz w:val="20"/>
                <w:szCs w:val="20"/>
              </w:rPr>
              <w:t>sofinanciranje nadgradnje ob zapori</w:t>
            </w:r>
            <w:r w:rsidRPr="00081706">
              <w:rPr>
                <w:rFonts w:ascii="Arial" w:eastAsia="Times New Roman" w:hAnsi="Arial" w:cs="Arial"/>
                <w:sz w:val="20"/>
                <w:szCs w:val="20"/>
              </w:rPr>
              <w:t xml:space="preserve"> </w:t>
            </w:r>
            <w:r w:rsidR="00E66DCE">
              <w:rPr>
                <w:rFonts w:ascii="Arial" w:eastAsia="Times New Roman" w:hAnsi="Arial" w:cs="Arial"/>
                <w:sz w:val="20"/>
                <w:szCs w:val="20"/>
              </w:rPr>
              <w:t>gorenjske proge in izgradnji</w:t>
            </w:r>
            <w:r>
              <w:rPr>
                <w:rFonts w:ascii="Arial" w:eastAsia="Times New Roman" w:hAnsi="Arial" w:cs="Arial"/>
                <w:sz w:val="20"/>
                <w:szCs w:val="20"/>
              </w:rPr>
              <w:t xml:space="preserve"> tivolskega loka</w:t>
            </w:r>
            <w:r w:rsidRPr="00081706">
              <w:rPr>
                <w:rFonts w:ascii="Arial" w:eastAsia="Times New Roman" w:hAnsi="Arial" w:cs="Arial"/>
                <w:sz w:val="20"/>
                <w:szCs w:val="20"/>
              </w:rPr>
              <w:t xml:space="preserve"> ter s tem zagotovitev </w:t>
            </w:r>
            <w:proofErr w:type="spellStart"/>
            <w:r w:rsidRPr="00081706">
              <w:rPr>
                <w:rFonts w:ascii="Arial" w:eastAsia="Times New Roman" w:hAnsi="Arial" w:cs="Arial"/>
                <w:sz w:val="20"/>
                <w:szCs w:val="20"/>
              </w:rPr>
              <w:t>interoperabilne</w:t>
            </w:r>
            <w:proofErr w:type="spellEnd"/>
            <w:r w:rsidRPr="00081706">
              <w:rPr>
                <w:rFonts w:ascii="Arial" w:eastAsia="Times New Roman" w:hAnsi="Arial" w:cs="Arial"/>
                <w:sz w:val="20"/>
                <w:szCs w:val="20"/>
              </w:rPr>
              <w:t xml:space="preserve"> infrastrukture. </w:t>
            </w:r>
          </w:p>
          <w:p w:rsidR="00081706" w:rsidRPr="00081706" w:rsidRDefault="00081706" w:rsidP="00081706">
            <w:pPr>
              <w:spacing w:after="0" w:line="240" w:lineRule="auto"/>
              <w:jc w:val="both"/>
              <w:rPr>
                <w:rFonts w:ascii="Arial" w:eastAsia="Times New Roman" w:hAnsi="Arial" w:cs="Arial"/>
                <w:b/>
                <w:sz w:val="20"/>
                <w:szCs w:val="20"/>
              </w:rPr>
            </w:pPr>
          </w:p>
        </w:tc>
      </w:tr>
      <w:tr w:rsidR="00081706" w:rsidRPr="00081706" w:rsidTr="00E66DCE">
        <w:tc>
          <w:tcPr>
            <w:tcW w:w="2644" w:type="dxa"/>
            <w:gridSpan w:val="4"/>
            <w:shd w:val="clear" w:color="auto" w:fill="D9D9D9"/>
          </w:tcPr>
          <w:p w:rsidR="00081706" w:rsidRPr="00081706" w:rsidRDefault="00081706" w:rsidP="008F3740">
            <w:pPr>
              <w:spacing w:after="0" w:line="240" w:lineRule="auto"/>
              <w:rPr>
                <w:rFonts w:ascii="Arial" w:eastAsia="Times New Roman" w:hAnsi="Arial" w:cs="Arial"/>
                <w:b/>
                <w:sz w:val="20"/>
                <w:szCs w:val="20"/>
              </w:rPr>
            </w:pPr>
            <w:r>
              <w:rPr>
                <w:rFonts w:ascii="Arial" w:eastAsia="Times New Roman" w:hAnsi="Arial" w:cs="Arial"/>
                <w:b/>
                <w:sz w:val="20"/>
                <w:szCs w:val="20"/>
              </w:rPr>
              <w:t>Predvidena finančna sredstva 2020 – 202</w:t>
            </w:r>
            <w:r w:rsidR="008F3740">
              <w:rPr>
                <w:rFonts w:ascii="Arial" w:eastAsia="Times New Roman" w:hAnsi="Arial" w:cs="Arial"/>
                <w:b/>
                <w:sz w:val="20"/>
                <w:szCs w:val="20"/>
              </w:rPr>
              <w:t>3</w:t>
            </w:r>
            <w:r>
              <w:rPr>
                <w:rFonts w:ascii="Arial" w:eastAsia="Times New Roman" w:hAnsi="Arial" w:cs="Arial"/>
                <w:b/>
                <w:sz w:val="20"/>
                <w:szCs w:val="20"/>
              </w:rPr>
              <w:t xml:space="preserve"> </w:t>
            </w:r>
          </w:p>
        </w:tc>
        <w:tc>
          <w:tcPr>
            <w:tcW w:w="1273" w:type="dxa"/>
            <w:shd w:val="clear" w:color="auto" w:fill="D9D9D9"/>
          </w:tcPr>
          <w:p w:rsidR="00081706" w:rsidRPr="00081706" w:rsidRDefault="00081706" w:rsidP="00081706">
            <w:pPr>
              <w:spacing w:after="0" w:line="240" w:lineRule="auto"/>
              <w:rPr>
                <w:rFonts w:ascii="Arial" w:eastAsia="Times New Roman" w:hAnsi="Arial" w:cs="Arial"/>
                <w:sz w:val="20"/>
                <w:szCs w:val="20"/>
              </w:rPr>
            </w:pPr>
            <w:r w:rsidRPr="00081706">
              <w:rPr>
                <w:rFonts w:ascii="Arial" w:eastAsia="Times New Roman" w:hAnsi="Arial" w:cs="Arial"/>
                <w:sz w:val="20"/>
                <w:szCs w:val="20"/>
              </w:rPr>
              <w:t>pristojnost za izvajanje</w:t>
            </w:r>
          </w:p>
        </w:tc>
        <w:tc>
          <w:tcPr>
            <w:tcW w:w="1273" w:type="dxa"/>
            <w:shd w:val="clear" w:color="auto" w:fill="D9D9D9"/>
          </w:tcPr>
          <w:p w:rsidR="00081706" w:rsidRPr="00081706" w:rsidRDefault="00081706" w:rsidP="00081706">
            <w:pPr>
              <w:spacing w:after="0" w:line="240" w:lineRule="auto"/>
              <w:rPr>
                <w:rFonts w:ascii="Arial" w:eastAsia="Times New Roman" w:hAnsi="Arial" w:cs="Arial"/>
                <w:sz w:val="20"/>
                <w:szCs w:val="20"/>
              </w:rPr>
            </w:pPr>
            <w:r w:rsidRPr="00081706">
              <w:rPr>
                <w:rFonts w:ascii="Arial" w:eastAsia="Times New Roman" w:hAnsi="Arial" w:cs="Arial"/>
                <w:sz w:val="20"/>
                <w:szCs w:val="20"/>
              </w:rPr>
              <w:t>kazalnik v letu 2020</w:t>
            </w:r>
          </w:p>
        </w:tc>
        <w:tc>
          <w:tcPr>
            <w:tcW w:w="1372" w:type="dxa"/>
            <w:shd w:val="clear" w:color="auto" w:fill="D9D9D9"/>
          </w:tcPr>
          <w:p w:rsidR="00081706" w:rsidRPr="00081706" w:rsidRDefault="00081706" w:rsidP="00081706">
            <w:pPr>
              <w:spacing w:after="0" w:line="240" w:lineRule="auto"/>
              <w:rPr>
                <w:rFonts w:ascii="Arial" w:eastAsia="Times New Roman" w:hAnsi="Arial" w:cs="Arial"/>
                <w:sz w:val="20"/>
                <w:szCs w:val="20"/>
              </w:rPr>
            </w:pPr>
            <w:r w:rsidRPr="00081706">
              <w:rPr>
                <w:rFonts w:ascii="Arial" w:eastAsia="Times New Roman" w:hAnsi="Arial" w:cs="Arial"/>
                <w:sz w:val="20"/>
                <w:szCs w:val="20"/>
              </w:rPr>
              <w:t>ocena učinka</w:t>
            </w:r>
          </w:p>
        </w:tc>
        <w:tc>
          <w:tcPr>
            <w:tcW w:w="1373" w:type="dxa"/>
            <w:shd w:val="clear" w:color="auto" w:fill="D9D9D9"/>
          </w:tcPr>
          <w:p w:rsidR="00081706" w:rsidRPr="00081706" w:rsidRDefault="00081706" w:rsidP="00081706">
            <w:pPr>
              <w:spacing w:after="0" w:line="240" w:lineRule="auto"/>
              <w:rPr>
                <w:rFonts w:ascii="Arial" w:eastAsia="Times New Roman" w:hAnsi="Arial" w:cs="Arial"/>
                <w:sz w:val="20"/>
                <w:szCs w:val="20"/>
              </w:rPr>
            </w:pPr>
            <w:r w:rsidRPr="00081706">
              <w:rPr>
                <w:rFonts w:ascii="Arial" w:eastAsia="Times New Roman" w:hAnsi="Arial" w:cs="Arial"/>
                <w:sz w:val="20"/>
                <w:szCs w:val="20"/>
              </w:rPr>
              <w:t>odgovorna oseba</w:t>
            </w:r>
          </w:p>
        </w:tc>
        <w:tc>
          <w:tcPr>
            <w:tcW w:w="1484" w:type="dxa"/>
            <w:shd w:val="clear" w:color="auto" w:fill="D9D9D9"/>
          </w:tcPr>
          <w:p w:rsidR="00081706" w:rsidRPr="00081706" w:rsidRDefault="00081706" w:rsidP="00081706">
            <w:pPr>
              <w:spacing w:after="0" w:line="240" w:lineRule="auto"/>
              <w:rPr>
                <w:rFonts w:ascii="Arial" w:eastAsia="Times New Roman" w:hAnsi="Arial" w:cs="Arial"/>
                <w:sz w:val="20"/>
                <w:szCs w:val="20"/>
              </w:rPr>
            </w:pPr>
            <w:r w:rsidRPr="00081706">
              <w:rPr>
                <w:rFonts w:ascii="Arial" w:eastAsia="Times New Roman" w:hAnsi="Arial" w:cs="Arial"/>
                <w:sz w:val="20"/>
                <w:szCs w:val="20"/>
              </w:rPr>
              <w:t>opombe</w:t>
            </w:r>
          </w:p>
        </w:tc>
      </w:tr>
      <w:tr w:rsidR="00081706" w:rsidRPr="00081706" w:rsidTr="00E66DCE">
        <w:trPr>
          <w:trHeight w:val="482"/>
        </w:trPr>
        <w:tc>
          <w:tcPr>
            <w:tcW w:w="661" w:type="dxa"/>
          </w:tcPr>
          <w:p w:rsidR="00081706" w:rsidRPr="00BE103A" w:rsidRDefault="00081706" w:rsidP="00081706">
            <w:pPr>
              <w:spacing w:after="0" w:line="240" w:lineRule="auto"/>
              <w:rPr>
                <w:rFonts w:ascii="Arial" w:eastAsia="Times New Roman" w:hAnsi="Arial" w:cs="Arial"/>
                <w:sz w:val="20"/>
                <w:szCs w:val="20"/>
              </w:rPr>
            </w:pPr>
            <w:r w:rsidRPr="00BE103A">
              <w:rPr>
                <w:rFonts w:ascii="Arial" w:eastAsia="Times New Roman" w:hAnsi="Arial" w:cs="Arial"/>
                <w:sz w:val="20"/>
                <w:szCs w:val="20"/>
              </w:rPr>
              <w:t>2020</w:t>
            </w:r>
          </w:p>
        </w:tc>
        <w:tc>
          <w:tcPr>
            <w:tcW w:w="661" w:type="dxa"/>
          </w:tcPr>
          <w:p w:rsidR="00081706" w:rsidRPr="00BE103A" w:rsidRDefault="00081706" w:rsidP="00081706">
            <w:pPr>
              <w:spacing w:after="0" w:line="240" w:lineRule="auto"/>
              <w:rPr>
                <w:rFonts w:ascii="Arial" w:eastAsia="Times New Roman" w:hAnsi="Arial" w:cs="Arial"/>
                <w:sz w:val="20"/>
                <w:szCs w:val="20"/>
              </w:rPr>
            </w:pPr>
            <w:r w:rsidRPr="00BE103A">
              <w:rPr>
                <w:rFonts w:ascii="Arial" w:eastAsia="Times New Roman" w:hAnsi="Arial" w:cs="Arial"/>
                <w:sz w:val="20"/>
                <w:szCs w:val="20"/>
              </w:rPr>
              <w:t>2021</w:t>
            </w:r>
          </w:p>
        </w:tc>
        <w:tc>
          <w:tcPr>
            <w:tcW w:w="661" w:type="dxa"/>
          </w:tcPr>
          <w:p w:rsidR="00081706" w:rsidRPr="00BE103A" w:rsidRDefault="00081706" w:rsidP="00081706">
            <w:pPr>
              <w:spacing w:after="0" w:line="240" w:lineRule="auto"/>
              <w:rPr>
                <w:rFonts w:ascii="Arial" w:eastAsia="Times New Roman" w:hAnsi="Arial" w:cs="Arial"/>
                <w:sz w:val="20"/>
                <w:szCs w:val="20"/>
              </w:rPr>
            </w:pPr>
            <w:r w:rsidRPr="00BE103A">
              <w:rPr>
                <w:rFonts w:ascii="Arial" w:eastAsia="Times New Roman" w:hAnsi="Arial" w:cs="Arial"/>
                <w:sz w:val="20"/>
                <w:szCs w:val="20"/>
              </w:rPr>
              <w:t>2022</w:t>
            </w:r>
          </w:p>
        </w:tc>
        <w:tc>
          <w:tcPr>
            <w:tcW w:w="661" w:type="dxa"/>
          </w:tcPr>
          <w:p w:rsidR="00081706" w:rsidRPr="00BE103A" w:rsidRDefault="00081706" w:rsidP="00081706">
            <w:pPr>
              <w:spacing w:after="0" w:line="240" w:lineRule="auto"/>
              <w:rPr>
                <w:rFonts w:ascii="Arial" w:eastAsia="Times New Roman" w:hAnsi="Arial" w:cs="Arial"/>
                <w:sz w:val="20"/>
                <w:szCs w:val="20"/>
              </w:rPr>
            </w:pPr>
            <w:r w:rsidRPr="00BE103A">
              <w:rPr>
                <w:rFonts w:ascii="Arial" w:eastAsia="Times New Roman" w:hAnsi="Arial" w:cs="Arial"/>
                <w:sz w:val="20"/>
                <w:szCs w:val="20"/>
              </w:rPr>
              <w:t>2023</w:t>
            </w:r>
          </w:p>
        </w:tc>
        <w:tc>
          <w:tcPr>
            <w:tcW w:w="1273" w:type="dxa"/>
            <w:vMerge w:val="restart"/>
          </w:tcPr>
          <w:p w:rsidR="00081706" w:rsidRPr="00081706" w:rsidRDefault="00E66DCE" w:rsidP="00081706">
            <w:pPr>
              <w:spacing w:after="0" w:line="240" w:lineRule="auto"/>
              <w:rPr>
                <w:rFonts w:ascii="Arial" w:eastAsia="Times New Roman" w:hAnsi="Arial" w:cs="Arial"/>
                <w:sz w:val="20"/>
                <w:szCs w:val="20"/>
              </w:rPr>
            </w:pPr>
            <w:r>
              <w:rPr>
                <w:rFonts w:ascii="Arial" w:eastAsia="Times New Roman" w:hAnsi="Arial" w:cs="Arial"/>
                <w:sz w:val="20"/>
                <w:szCs w:val="20"/>
              </w:rPr>
              <w:t xml:space="preserve">MOP, </w:t>
            </w:r>
            <w:proofErr w:type="spellStart"/>
            <w:r w:rsidR="00081706" w:rsidRPr="00081706">
              <w:rPr>
                <w:rFonts w:ascii="Arial" w:eastAsia="Times New Roman" w:hAnsi="Arial" w:cs="Arial"/>
                <w:sz w:val="20"/>
                <w:szCs w:val="20"/>
              </w:rPr>
              <w:t>MzI</w:t>
            </w:r>
            <w:proofErr w:type="spellEnd"/>
            <w:r w:rsidR="00081706" w:rsidRPr="00081706">
              <w:rPr>
                <w:rFonts w:ascii="Arial" w:eastAsia="Times New Roman" w:hAnsi="Arial" w:cs="Arial"/>
                <w:sz w:val="20"/>
                <w:szCs w:val="20"/>
              </w:rPr>
              <w:t>, DRSI</w:t>
            </w:r>
          </w:p>
        </w:tc>
        <w:tc>
          <w:tcPr>
            <w:tcW w:w="1273" w:type="dxa"/>
            <w:vMerge w:val="restart"/>
          </w:tcPr>
          <w:p w:rsidR="00081706" w:rsidRPr="00081706" w:rsidRDefault="00E66DCE" w:rsidP="00081706">
            <w:pPr>
              <w:spacing w:after="0" w:line="240" w:lineRule="auto"/>
              <w:rPr>
                <w:rFonts w:ascii="Arial" w:eastAsia="Times New Roman" w:hAnsi="Arial" w:cs="Arial"/>
                <w:sz w:val="20"/>
                <w:szCs w:val="20"/>
              </w:rPr>
            </w:pPr>
            <w:r>
              <w:rPr>
                <w:rFonts w:ascii="Arial" w:eastAsia="Times New Roman" w:hAnsi="Arial" w:cs="Arial"/>
                <w:sz w:val="20"/>
                <w:szCs w:val="20"/>
              </w:rPr>
              <w:t>obseg prenovljenih prog v km</w:t>
            </w:r>
          </w:p>
        </w:tc>
        <w:tc>
          <w:tcPr>
            <w:tcW w:w="1372" w:type="dxa"/>
            <w:vMerge w:val="restart"/>
          </w:tcPr>
          <w:p w:rsidR="00081706" w:rsidRPr="00081706" w:rsidRDefault="00081706" w:rsidP="00081706">
            <w:pPr>
              <w:spacing w:after="0" w:line="240" w:lineRule="auto"/>
              <w:rPr>
                <w:rFonts w:ascii="Arial" w:eastAsia="Times New Roman" w:hAnsi="Arial" w:cs="Arial"/>
                <w:sz w:val="20"/>
                <w:szCs w:val="20"/>
              </w:rPr>
            </w:pPr>
            <w:r w:rsidRPr="00081706">
              <w:rPr>
                <w:rFonts w:ascii="Arial" w:eastAsia="Times New Roman" w:hAnsi="Arial" w:cs="Arial"/>
                <w:sz w:val="20"/>
                <w:szCs w:val="20"/>
              </w:rPr>
              <w:t>zmanjšanje emisij toplogrednih plinov</w:t>
            </w:r>
          </w:p>
        </w:tc>
        <w:tc>
          <w:tcPr>
            <w:tcW w:w="1373" w:type="dxa"/>
            <w:vMerge w:val="restart"/>
          </w:tcPr>
          <w:p w:rsidR="00081706" w:rsidRPr="00081706" w:rsidRDefault="00081706" w:rsidP="00081706">
            <w:pPr>
              <w:spacing w:after="0" w:line="240" w:lineRule="auto"/>
              <w:rPr>
                <w:rFonts w:ascii="Arial" w:eastAsia="Times New Roman" w:hAnsi="Arial" w:cs="Arial"/>
                <w:sz w:val="20"/>
                <w:szCs w:val="20"/>
              </w:rPr>
            </w:pPr>
            <w:r w:rsidRPr="00081706">
              <w:rPr>
                <w:rFonts w:ascii="Arial" w:eastAsia="Times New Roman" w:hAnsi="Arial" w:cs="Arial"/>
                <w:sz w:val="20"/>
                <w:szCs w:val="20"/>
              </w:rPr>
              <w:t xml:space="preserve">Direktor DRSI </w:t>
            </w:r>
          </w:p>
        </w:tc>
        <w:tc>
          <w:tcPr>
            <w:tcW w:w="1484" w:type="dxa"/>
            <w:vMerge w:val="restart"/>
          </w:tcPr>
          <w:p w:rsidR="00081706" w:rsidRPr="00081706" w:rsidRDefault="00E66DCE" w:rsidP="00081706">
            <w:pPr>
              <w:spacing w:after="0" w:line="240" w:lineRule="auto"/>
              <w:rPr>
                <w:rFonts w:ascii="Arial" w:eastAsia="Times New Roman" w:hAnsi="Arial" w:cs="Arial"/>
                <w:sz w:val="20"/>
                <w:szCs w:val="20"/>
              </w:rPr>
            </w:pPr>
            <w:r>
              <w:rPr>
                <w:rFonts w:ascii="Arial" w:eastAsia="Times New Roman" w:hAnsi="Arial" w:cs="Arial"/>
                <w:sz w:val="20"/>
                <w:szCs w:val="20"/>
              </w:rPr>
              <w:t>skladnost z DPN</w:t>
            </w:r>
          </w:p>
        </w:tc>
      </w:tr>
      <w:tr w:rsidR="00081706" w:rsidRPr="00081706" w:rsidTr="00E66DCE">
        <w:trPr>
          <w:trHeight w:val="482"/>
        </w:trPr>
        <w:tc>
          <w:tcPr>
            <w:tcW w:w="661" w:type="dxa"/>
          </w:tcPr>
          <w:p w:rsidR="00081706" w:rsidRPr="00BE103A" w:rsidRDefault="00BE103A" w:rsidP="00081706">
            <w:pPr>
              <w:spacing w:after="0" w:line="240" w:lineRule="auto"/>
              <w:rPr>
                <w:rFonts w:ascii="Arial" w:eastAsia="Times New Roman" w:hAnsi="Arial" w:cs="Arial"/>
                <w:sz w:val="20"/>
                <w:szCs w:val="20"/>
              </w:rPr>
            </w:pPr>
            <w:r w:rsidRPr="00BE103A">
              <w:rPr>
                <w:rFonts w:ascii="Arial" w:eastAsia="Times New Roman" w:hAnsi="Arial" w:cs="Arial"/>
                <w:sz w:val="20"/>
                <w:szCs w:val="20"/>
              </w:rPr>
              <w:t xml:space="preserve">do </w:t>
            </w:r>
            <w:r w:rsidR="00C75BB9">
              <w:rPr>
                <w:rFonts w:ascii="Arial" w:eastAsia="Times New Roman" w:hAnsi="Arial" w:cs="Arial"/>
                <w:sz w:val="20"/>
                <w:szCs w:val="20"/>
              </w:rPr>
              <w:t>10</w:t>
            </w:r>
            <w:r w:rsidRPr="00BE103A">
              <w:rPr>
                <w:rFonts w:ascii="Arial" w:eastAsia="Times New Roman" w:hAnsi="Arial" w:cs="Arial"/>
                <w:sz w:val="20"/>
                <w:szCs w:val="20"/>
              </w:rPr>
              <w:t xml:space="preserve"> mio EUR</w:t>
            </w:r>
          </w:p>
        </w:tc>
        <w:tc>
          <w:tcPr>
            <w:tcW w:w="661" w:type="dxa"/>
          </w:tcPr>
          <w:p w:rsidR="00081706" w:rsidRPr="00BE103A" w:rsidRDefault="00BE103A" w:rsidP="00081706">
            <w:pPr>
              <w:spacing w:after="0" w:line="240" w:lineRule="auto"/>
              <w:rPr>
                <w:rFonts w:ascii="Arial" w:eastAsia="Times New Roman" w:hAnsi="Arial" w:cs="Arial"/>
                <w:sz w:val="20"/>
                <w:szCs w:val="20"/>
              </w:rPr>
            </w:pPr>
            <w:r w:rsidRPr="00BE103A">
              <w:rPr>
                <w:rFonts w:ascii="Arial" w:eastAsia="Times New Roman" w:hAnsi="Arial" w:cs="Arial"/>
                <w:sz w:val="20"/>
                <w:szCs w:val="20"/>
              </w:rPr>
              <w:t xml:space="preserve">do </w:t>
            </w:r>
            <w:r w:rsidR="00914117" w:rsidRPr="00BE103A">
              <w:rPr>
                <w:rFonts w:ascii="Arial" w:eastAsia="Times New Roman" w:hAnsi="Arial" w:cs="Arial"/>
                <w:sz w:val="20"/>
                <w:szCs w:val="20"/>
              </w:rPr>
              <w:t>10</w:t>
            </w:r>
            <w:r w:rsidRPr="00BE103A">
              <w:rPr>
                <w:rFonts w:ascii="Arial" w:eastAsia="Times New Roman" w:hAnsi="Arial" w:cs="Arial"/>
                <w:sz w:val="20"/>
                <w:szCs w:val="20"/>
              </w:rPr>
              <w:t xml:space="preserve"> mio EUR</w:t>
            </w:r>
          </w:p>
        </w:tc>
        <w:tc>
          <w:tcPr>
            <w:tcW w:w="661" w:type="dxa"/>
          </w:tcPr>
          <w:p w:rsidR="00081706" w:rsidRPr="00BE103A" w:rsidRDefault="00C75BB9" w:rsidP="00C75BB9">
            <w:pPr>
              <w:spacing w:after="0" w:line="240" w:lineRule="auto"/>
              <w:rPr>
                <w:rFonts w:ascii="Arial" w:eastAsia="Times New Roman" w:hAnsi="Arial" w:cs="Arial"/>
                <w:sz w:val="20"/>
                <w:szCs w:val="20"/>
              </w:rPr>
            </w:pPr>
            <w:r>
              <w:rPr>
                <w:rFonts w:ascii="Arial" w:eastAsia="Times New Roman" w:hAnsi="Arial" w:cs="Arial"/>
                <w:sz w:val="20"/>
                <w:szCs w:val="20"/>
              </w:rPr>
              <w:t>do 5</w:t>
            </w:r>
            <w:r w:rsidR="00BE103A" w:rsidRPr="00BE103A">
              <w:rPr>
                <w:rFonts w:ascii="Arial" w:eastAsia="Times New Roman" w:hAnsi="Arial" w:cs="Arial"/>
                <w:sz w:val="20"/>
                <w:szCs w:val="20"/>
              </w:rPr>
              <w:t xml:space="preserve"> mio EUR </w:t>
            </w:r>
          </w:p>
        </w:tc>
        <w:tc>
          <w:tcPr>
            <w:tcW w:w="661" w:type="dxa"/>
          </w:tcPr>
          <w:p w:rsidR="00081706" w:rsidRPr="00BE103A" w:rsidRDefault="00914117" w:rsidP="00081706">
            <w:pPr>
              <w:spacing w:after="0" w:line="240" w:lineRule="auto"/>
              <w:rPr>
                <w:rFonts w:ascii="Arial" w:eastAsia="Times New Roman" w:hAnsi="Arial" w:cs="Arial"/>
                <w:sz w:val="20"/>
                <w:szCs w:val="20"/>
              </w:rPr>
            </w:pPr>
            <w:r w:rsidRPr="00BE103A">
              <w:rPr>
                <w:rFonts w:ascii="Arial" w:eastAsia="Times New Roman" w:hAnsi="Arial" w:cs="Arial"/>
                <w:sz w:val="20"/>
                <w:szCs w:val="20"/>
              </w:rPr>
              <w:t>0</w:t>
            </w:r>
            <w:r w:rsidR="00BE103A" w:rsidRPr="00BE103A">
              <w:rPr>
                <w:rFonts w:ascii="Arial" w:eastAsia="Times New Roman" w:hAnsi="Arial" w:cs="Arial"/>
                <w:sz w:val="20"/>
                <w:szCs w:val="20"/>
              </w:rPr>
              <w:t xml:space="preserve"> mio EUR</w:t>
            </w:r>
          </w:p>
        </w:tc>
        <w:tc>
          <w:tcPr>
            <w:tcW w:w="1273" w:type="dxa"/>
            <w:vMerge/>
          </w:tcPr>
          <w:p w:rsidR="00081706" w:rsidRPr="00081706" w:rsidRDefault="00081706" w:rsidP="00081706">
            <w:pPr>
              <w:spacing w:after="0" w:line="240" w:lineRule="auto"/>
              <w:rPr>
                <w:rFonts w:ascii="Arial" w:eastAsia="Times New Roman" w:hAnsi="Arial" w:cs="Arial"/>
                <w:sz w:val="20"/>
                <w:szCs w:val="20"/>
              </w:rPr>
            </w:pPr>
          </w:p>
        </w:tc>
        <w:tc>
          <w:tcPr>
            <w:tcW w:w="1273" w:type="dxa"/>
            <w:vMerge/>
          </w:tcPr>
          <w:p w:rsidR="00081706" w:rsidRPr="00081706" w:rsidRDefault="00081706" w:rsidP="00081706">
            <w:pPr>
              <w:spacing w:after="0" w:line="240" w:lineRule="auto"/>
              <w:rPr>
                <w:rFonts w:ascii="Arial" w:eastAsia="Times New Roman" w:hAnsi="Arial" w:cs="Arial"/>
                <w:sz w:val="20"/>
                <w:szCs w:val="20"/>
              </w:rPr>
            </w:pPr>
          </w:p>
        </w:tc>
        <w:tc>
          <w:tcPr>
            <w:tcW w:w="1372" w:type="dxa"/>
            <w:vMerge/>
          </w:tcPr>
          <w:p w:rsidR="00081706" w:rsidRPr="00081706" w:rsidRDefault="00081706" w:rsidP="00081706">
            <w:pPr>
              <w:spacing w:after="0" w:line="240" w:lineRule="auto"/>
              <w:rPr>
                <w:rFonts w:ascii="Arial" w:eastAsia="Times New Roman" w:hAnsi="Arial" w:cs="Arial"/>
                <w:sz w:val="20"/>
                <w:szCs w:val="20"/>
              </w:rPr>
            </w:pPr>
          </w:p>
        </w:tc>
        <w:tc>
          <w:tcPr>
            <w:tcW w:w="1373" w:type="dxa"/>
            <w:vMerge/>
          </w:tcPr>
          <w:p w:rsidR="00081706" w:rsidRPr="00081706" w:rsidRDefault="00081706" w:rsidP="00081706">
            <w:pPr>
              <w:spacing w:after="0" w:line="240" w:lineRule="auto"/>
              <w:rPr>
                <w:rFonts w:ascii="Arial" w:eastAsia="Times New Roman" w:hAnsi="Arial" w:cs="Arial"/>
                <w:sz w:val="20"/>
                <w:szCs w:val="20"/>
              </w:rPr>
            </w:pPr>
          </w:p>
        </w:tc>
        <w:tc>
          <w:tcPr>
            <w:tcW w:w="1484" w:type="dxa"/>
            <w:vMerge/>
          </w:tcPr>
          <w:p w:rsidR="00081706" w:rsidRPr="00081706" w:rsidRDefault="00081706" w:rsidP="00081706">
            <w:pPr>
              <w:spacing w:after="0" w:line="240" w:lineRule="auto"/>
              <w:rPr>
                <w:rFonts w:ascii="Arial" w:eastAsia="Times New Roman" w:hAnsi="Arial" w:cs="Arial"/>
                <w:sz w:val="20"/>
                <w:szCs w:val="20"/>
              </w:rPr>
            </w:pPr>
          </w:p>
        </w:tc>
      </w:tr>
      <w:tr w:rsidR="00081706" w:rsidRPr="00081706" w:rsidTr="00E66DCE">
        <w:tc>
          <w:tcPr>
            <w:tcW w:w="5190" w:type="dxa"/>
            <w:gridSpan w:val="6"/>
            <w:shd w:val="clear" w:color="auto" w:fill="D9D9D9"/>
          </w:tcPr>
          <w:p w:rsidR="00081706" w:rsidRPr="00081706" w:rsidRDefault="00081706" w:rsidP="00081706">
            <w:pPr>
              <w:spacing w:after="0" w:line="240" w:lineRule="auto"/>
              <w:rPr>
                <w:rFonts w:ascii="Arial" w:eastAsia="Times New Roman" w:hAnsi="Arial" w:cs="Arial"/>
                <w:b/>
                <w:sz w:val="20"/>
                <w:szCs w:val="20"/>
              </w:rPr>
            </w:pPr>
            <w:r w:rsidRPr="00081706">
              <w:rPr>
                <w:rFonts w:ascii="Arial" w:eastAsia="Times New Roman" w:hAnsi="Arial" w:cs="Arial"/>
                <w:b/>
                <w:sz w:val="20"/>
                <w:szCs w:val="20"/>
              </w:rPr>
              <w:t>Merilo 1: prispevek k</w:t>
            </w:r>
            <w:r w:rsidR="000058E4">
              <w:rPr>
                <w:rFonts w:ascii="Arial" w:eastAsia="Times New Roman" w:hAnsi="Arial" w:cs="Arial"/>
                <w:b/>
                <w:sz w:val="20"/>
                <w:szCs w:val="20"/>
              </w:rPr>
              <w:t xml:space="preserve"> </w:t>
            </w:r>
            <w:r w:rsidRPr="00081706">
              <w:rPr>
                <w:rFonts w:ascii="Arial" w:eastAsia="Times New Roman" w:hAnsi="Arial" w:cs="Arial"/>
                <w:b/>
                <w:sz w:val="20"/>
                <w:szCs w:val="20"/>
              </w:rPr>
              <w:t xml:space="preserve">ciljem na področju podnebnih sprememb </w:t>
            </w:r>
          </w:p>
        </w:tc>
        <w:tc>
          <w:tcPr>
            <w:tcW w:w="1372" w:type="dxa"/>
            <w:shd w:val="clear" w:color="auto" w:fill="D9D9D9"/>
          </w:tcPr>
          <w:p w:rsidR="00081706" w:rsidRPr="00081706" w:rsidRDefault="00081706" w:rsidP="00081706">
            <w:pPr>
              <w:spacing w:after="0" w:line="240" w:lineRule="auto"/>
              <w:rPr>
                <w:rFonts w:ascii="Arial" w:eastAsia="Times New Roman" w:hAnsi="Arial" w:cs="Arial"/>
                <w:b/>
                <w:sz w:val="20"/>
                <w:szCs w:val="20"/>
              </w:rPr>
            </w:pPr>
            <w:r w:rsidRPr="00081706">
              <w:rPr>
                <w:rFonts w:ascii="Arial" w:eastAsia="Times New Roman" w:hAnsi="Arial" w:cs="Arial"/>
                <w:b/>
                <w:sz w:val="20"/>
                <w:szCs w:val="20"/>
              </w:rPr>
              <w:t>blaženje</w:t>
            </w:r>
          </w:p>
        </w:tc>
        <w:tc>
          <w:tcPr>
            <w:tcW w:w="1373" w:type="dxa"/>
            <w:shd w:val="clear" w:color="auto" w:fill="D9D9D9"/>
          </w:tcPr>
          <w:p w:rsidR="00081706" w:rsidRPr="00081706" w:rsidRDefault="00081706" w:rsidP="00081706">
            <w:pPr>
              <w:spacing w:after="0" w:line="240" w:lineRule="auto"/>
              <w:rPr>
                <w:rFonts w:ascii="Arial" w:eastAsia="Times New Roman" w:hAnsi="Arial" w:cs="Arial"/>
                <w:sz w:val="20"/>
                <w:szCs w:val="20"/>
              </w:rPr>
            </w:pPr>
            <w:r w:rsidRPr="00081706">
              <w:rPr>
                <w:rFonts w:ascii="Arial" w:eastAsia="Times New Roman" w:hAnsi="Arial" w:cs="Arial"/>
                <w:sz w:val="20"/>
                <w:szCs w:val="20"/>
              </w:rPr>
              <w:t>prilagajanje</w:t>
            </w:r>
          </w:p>
        </w:tc>
        <w:tc>
          <w:tcPr>
            <w:tcW w:w="1484" w:type="dxa"/>
            <w:shd w:val="clear" w:color="auto" w:fill="D9D9D9"/>
          </w:tcPr>
          <w:p w:rsidR="00081706" w:rsidRPr="00081706" w:rsidRDefault="00081706" w:rsidP="00081706">
            <w:pPr>
              <w:spacing w:after="0" w:line="240" w:lineRule="auto"/>
              <w:rPr>
                <w:rFonts w:ascii="Arial" w:eastAsia="Times New Roman" w:hAnsi="Arial" w:cs="Arial"/>
                <w:sz w:val="20"/>
                <w:szCs w:val="20"/>
              </w:rPr>
            </w:pPr>
            <w:r w:rsidRPr="00081706">
              <w:rPr>
                <w:rFonts w:ascii="Arial" w:eastAsia="Times New Roman" w:hAnsi="Arial" w:cs="Arial"/>
                <w:sz w:val="20"/>
                <w:szCs w:val="20"/>
              </w:rPr>
              <w:t>blaženje in prilagajanje</w:t>
            </w:r>
          </w:p>
        </w:tc>
      </w:tr>
      <w:tr w:rsidR="00081706" w:rsidRPr="00081706" w:rsidTr="00E66DCE">
        <w:tc>
          <w:tcPr>
            <w:tcW w:w="9419" w:type="dxa"/>
            <w:gridSpan w:val="9"/>
          </w:tcPr>
          <w:p w:rsidR="00081706" w:rsidRPr="00081706" w:rsidRDefault="00081706" w:rsidP="00081706">
            <w:pPr>
              <w:spacing w:after="0" w:line="240" w:lineRule="auto"/>
              <w:rPr>
                <w:rFonts w:ascii="Arial" w:eastAsia="Times New Roman" w:hAnsi="Arial" w:cs="Arial"/>
                <w:sz w:val="20"/>
                <w:szCs w:val="20"/>
                <w:lang w:eastAsia="sl-SI"/>
              </w:rPr>
            </w:pPr>
            <w:r w:rsidRPr="00081706">
              <w:rPr>
                <w:rFonts w:ascii="Arial" w:eastAsia="Times New Roman" w:hAnsi="Arial" w:cs="Arial"/>
                <w:sz w:val="20"/>
                <w:szCs w:val="20"/>
                <w:lang w:eastAsia="sl-SI"/>
              </w:rPr>
              <w:t xml:space="preserve">Izvedba ukrepa omogoča doseganje ciljev in obveznosti Republike Slovenije na področju podnebnih sprememb, prednostno na področjih, ki jih določa evropska zakonodaja in na katerih ima Republika Slovenija zaostanke pri izvajanju, tj. v sektorju promet. </w:t>
            </w:r>
          </w:p>
          <w:p w:rsidR="00081706" w:rsidRPr="00081706" w:rsidRDefault="00081706" w:rsidP="00081706">
            <w:pPr>
              <w:spacing w:after="0" w:line="240" w:lineRule="auto"/>
              <w:rPr>
                <w:rFonts w:ascii="Arial" w:eastAsia="Times New Roman" w:hAnsi="Arial" w:cs="Arial"/>
                <w:sz w:val="20"/>
                <w:szCs w:val="20"/>
              </w:rPr>
            </w:pPr>
          </w:p>
        </w:tc>
      </w:tr>
      <w:tr w:rsidR="00081706" w:rsidRPr="00081706" w:rsidTr="00E66DCE">
        <w:tc>
          <w:tcPr>
            <w:tcW w:w="5190" w:type="dxa"/>
            <w:gridSpan w:val="6"/>
            <w:shd w:val="clear" w:color="auto" w:fill="D9D9D9"/>
          </w:tcPr>
          <w:p w:rsidR="00081706" w:rsidRPr="00081706" w:rsidRDefault="00081706" w:rsidP="00081706">
            <w:pPr>
              <w:spacing w:after="0" w:line="240" w:lineRule="auto"/>
              <w:rPr>
                <w:rFonts w:ascii="Arial" w:eastAsia="Times New Roman" w:hAnsi="Arial" w:cs="Arial"/>
                <w:b/>
                <w:sz w:val="20"/>
                <w:szCs w:val="20"/>
              </w:rPr>
            </w:pPr>
            <w:r w:rsidRPr="00081706">
              <w:rPr>
                <w:rFonts w:ascii="Arial" w:eastAsia="Times New Roman" w:hAnsi="Arial" w:cs="Arial"/>
                <w:b/>
                <w:sz w:val="20"/>
                <w:szCs w:val="20"/>
              </w:rPr>
              <w:t>Merilo 2: izpolnjevanje mednarodnih obveznosti</w:t>
            </w:r>
          </w:p>
        </w:tc>
        <w:tc>
          <w:tcPr>
            <w:tcW w:w="1372" w:type="dxa"/>
            <w:shd w:val="clear" w:color="auto" w:fill="D9D9D9"/>
          </w:tcPr>
          <w:p w:rsidR="00081706" w:rsidRPr="00081706" w:rsidRDefault="00081706" w:rsidP="00081706">
            <w:pPr>
              <w:spacing w:after="0" w:line="240" w:lineRule="auto"/>
              <w:rPr>
                <w:rFonts w:ascii="Arial" w:eastAsia="Times New Roman" w:hAnsi="Arial" w:cs="Arial"/>
                <w:b/>
                <w:sz w:val="20"/>
                <w:szCs w:val="20"/>
              </w:rPr>
            </w:pPr>
            <w:r w:rsidRPr="00081706">
              <w:rPr>
                <w:rFonts w:ascii="Arial" w:eastAsia="Times New Roman" w:hAnsi="Arial" w:cs="Arial"/>
                <w:b/>
                <w:sz w:val="20"/>
                <w:szCs w:val="20"/>
              </w:rPr>
              <w:t>da</w:t>
            </w:r>
          </w:p>
        </w:tc>
        <w:tc>
          <w:tcPr>
            <w:tcW w:w="1373" w:type="dxa"/>
            <w:shd w:val="clear" w:color="auto" w:fill="D9D9D9"/>
          </w:tcPr>
          <w:p w:rsidR="00081706" w:rsidRPr="00081706" w:rsidRDefault="00081706" w:rsidP="00081706">
            <w:pPr>
              <w:spacing w:after="0" w:line="240" w:lineRule="auto"/>
              <w:rPr>
                <w:rFonts w:ascii="Arial" w:eastAsia="Times New Roman" w:hAnsi="Arial" w:cs="Arial"/>
                <w:sz w:val="20"/>
                <w:szCs w:val="20"/>
              </w:rPr>
            </w:pPr>
            <w:r w:rsidRPr="00081706">
              <w:rPr>
                <w:rFonts w:ascii="Arial" w:eastAsia="Times New Roman" w:hAnsi="Arial" w:cs="Arial"/>
                <w:sz w:val="20"/>
                <w:szCs w:val="20"/>
              </w:rPr>
              <w:t>ne</w:t>
            </w:r>
          </w:p>
        </w:tc>
        <w:tc>
          <w:tcPr>
            <w:tcW w:w="1484" w:type="dxa"/>
            <w:shd w:val="clear" w:color="auto" w:fill="D9D9D9"/>
          </w:tcPr>
          <w:p w:rsidR="00081706" w:rsidRPr="00081706" w:rsidRDefault="00081706" w:rsidP="00081706">
            <w:pPr>
              <w:spacing w:after="0" w:line="240" w:lineRule="auto"/>
              <w:rPr>
                <w:rFonts w:ascii="Arial" w:eastAsia="Times New Roman" w:hAnsi="Arial" w:cs="Arial"/>
                <w:sz w:val="20"/>
                <w:szCs w:val="20"/>
              </w:rPr>
            </w:pPr>
            <w:r w:rsidRPr="00081706">
              <w:rPr>
                <w:rFonts w:ascii="Arial" w:eastAsia="Times New Roman" w:hAnsi="Arial" w:cs="Arial"/>
                <w:sz w:val="20"/>
                <w:szCs w:val="20"/>
              </w:rPr>
              <w:t>posredno</w:t>
            </w:r>
          </w:p>
        </w:tc>
      </w:tr>
      <w:tr w:rsidR="00081706" w:rsidRPr="00081706" w:rsidTr="00E66DCE">
        <w:tc>
          <w:tcPr>
            <w:tcW w:w="9419" w:type="dxa"/>
            <w:gridSpan w:val="9"/>
          </w:tcPr>
          <w:p w:rsidR="00081706" w:rsidRDefault="00081706" w:rsidP="00081706">
            <w:pPr>
              <w:spacing w:after="0" w:line="240" w:lineRule="auto"/>
              <w:rPr>
                <w:rFonts w:ascii="Arial" w:eastAsia="Times New Roman" w:hAnsi="Arial" w:cs="Arial"/>
                <w:sz w:val="20"/>
                <w:szCs w:val="20"/>
                <w:lang w:eastAsia="sl-SI"/>
              </w:rPr>
            </w:pPr>
            <w:r w:rsidRPr="00081706">
              <w:rPr>
                <w:rFonts w:ascii="Arial" w:eastAsia="Times New Roman" w:hAnsi="Arial" w:cs="Arial"/>
                <w:sz w:val="20"/>
                <w:szCs w:val="20"/>
                <w:lang w:eastAsia="sl-SI"/>
              </w:rPr>
              <w:t>Prispeva k izpolnjevanju mednarodnih obveznosti Republike Slovenije v okviru svetovnih podnebnih prizadevanj v skladu s Pariškim sporazumom in določili Okvirne konvencije Združenih narodov o spremembi podnebja, zlasti glede zmanjševanja emisij toplogrednih plinov v sektorju promet.</w:t>
            </w:r>
          </w:p>
          <w:p w:rsidR="007761B7" w:rsidRPr="00081706" w:rsidRDefault="007761B7" w:rsidP="00081706">
            <w:pPr>
              <w:spacing w:after="0" w:line="240" w:lineRule="auto"/>
              <w:rPr>
                <w:rFonts w:ascii="Arial" w:eastAsia="Times New Roman" w:hAnsi="Arial" w:cs="Arial"/>
                <w:sz w:val="20"/>
                <w:szCs w:val="20"/>
              </w:rPr>
            </w:pPr>
          </w:p>
        </w:tc>
      </w:tr>
      <w:tr w:rsidR="00081706" w:rsidRPr="00081706" w:rsidTr="00E66DCE">
        <w:tc>
          <w:tcPr>
            <w:tcW w:w="5190" w:type="dxa"/>
            <w:gridSpan w:val="6"/>
            <w:shd w:val="clear" w:color="auto" w:fill="D9D9D9"/>
          </w:tcPr>
          <w:p w:rsidR="00081706" w:rsidRPr="00081706" w:rsidRDefault="00081706" w:rsidP="00081706">
            <w:pPr>
              <w:spacing w:after="0" w:line="240" w:lineRule="auto"/>
              <w:rPr>
                <w:rFonts w:ascii="Arial" w:eastAsia="Times New Roman" w:hAnsi="Arial" w:cs="Arial"/>
                <w:b/>
                <w:sz w:val="20"/>
                <w:szCs w:val="20"/>
              </w:rPr>
            </w:pPr>
            <w:r w:rsidRPr="00081706">
              <w:rPr>
                <w:rFonts w:ascii="Arial" w:eastAsia="Times New Roman" w:hAnsi="Arial" w:cs="Arial"/>
                <w:b/>
                <w:sz w:val="20"/>
                <w:szCs w:val="20"/>
              </w:rPr>
              <w:t>Merilo 3: dodana vrednost</w:t>
            </w:r>
          </w:p>
        </w:tc>
        <w:tc>
          <w:tcPr>
            <w:tcW w:w="1372" w:type="dxa"/>
            <w:shd w:val="clear" w:color="auto" w:fill="D9D9D9"/>
          </w:tcPr>
          <w:p w:rsidR="00081706" w:rsidRPr="00081706" w:rsidRDefault="00081706" w:rsidP="00081706">
            <w:pPr>
              <w:spacing w:after="0" w:line="240" w:lineRule="auto"/>
              <w:rPr>
                <w:rFonts w:ascii="Arial" w:eastAsia="Times New Roman" w:hAnsi="Arial" w:cs="Arial"/>
                <w:b/>
                <w:sz w:val="20"/>
                <w:szCs w:val="20"/>
              </w:rPr>
            </w:pPr>
            <w:r w:rsidRPr="00081706">
              <w:rPr>
                <w:rFonts w:ascii="Arial" w:eastAsia="Times New Roman" w:hAnsi="Arial" w:cs="Arial"/>
                <w:b/>
                <w:sz w:val="20"/>
                <w:szCs w:val="20"/>
              </w:rPr>
              <w:t>da</w:t>
            </w:r>
          </w:p>
        </w:tc>
        <w:tc>
          <w:tcPr>
            <w:tcW w:w="1373" w:type="dxa"/>
            <w:shd w:val="clear" w:color="auto" w:fill="D9D9D9"/>
          </w:tcPr>
          <w:p w:rsidR="00081706" w:rsidRPr="00081706" w:rsidRDefault="00081706" w:rsidP="00081706">
            <w:pPr>
              <w:spacing w:after="0" w:line="240" w:lineRule="auto"/>
              <w:rPr>
                <w:rFonts w:ascii="Arial" w:eastAsia="Times New Roman" w:hAnsi="Arial" w:cs="Arial"/>
                <w:sz w:val="20"/>
                <w:szCs w:val="20"/>
              </w:rPr>
            </w:pPr>
            <w:r w:rsidRPr="00081706">
              <w:rPr>
                <w:rFonts w:ascii="Arial" w:eastAsia="Times New Roman" w:hAnsi="Arial" w:cs="Arial"/>
                <w:sz w:val="20"/>
                <w:szCs w:val="20"/>
              </w:rPr>
              <w:t>ne</w:t>
            </w:r>
          </w:p>
        </w:tc>
        <w:tc>
          <w:tcPr>
            <w:tcW w:w="1484" w:type="dxa"/>
            <w:shd w:val="clear" w:color="auto" w:fill="D9D9D9"/>
          </w:tcPr>
          <w:p w:rsidR="00081706" w:rsidRPr="00081706" w:rsidRDefault="00081706" w:rsidP="00081706">
            <w:pPr>
              <w:spacing w:after="0" w:line="240" w:lineRule="auto"/>
              <w:rPr>
                <w:rFonts w:ascii="Arial" w:eastAsia="Times New Roman" w:hAnsi="Arial" w:cs="Arial"/>
                <w:sz w:val="20"/>
                <w:szCs w:val="20"/>
              </w:rPr>
            </w:pPr>
            <w:r w:rsidRPr="00081706">
              <w:rPr>
                <w:rFonts w:ascii="Arial" w:eastAsia="Times New Roman" w:hAnsi="Arial" w:cs="Arial"/>
                <w:sz w:val="20"/>
                <w:szCs w:val="20"/>
              </w:rPr>
              <w:t>posredno</w:t>
            </w:r>
          </w:p>
        </w:tc>
      </w:tr>
      <w:tr w:rsidR="00081706" w:rsidRPr="00081706" w:rsidTr="00E66DCE">
        <w:tc>
          <w:tcPr>
            <w:tcW w:w="9419" w:type="dxa"/>
            <w:gridSpan w:val="9"/>
          </w:tcPr>
          <w:p w:rsidR="00081706" w:rsidRDefault="00081706" w:rsidP="00E66DCE">
            <w:pPr>
              <w:spacing w:after="0" w:line="240" w:lineRule="auto"/>
              <w:jc w:val="both"/>
              <w:rPr>
                <w:rFonts w:ascii="Arial" w:eastAsia="Times New Roman" w:hAnsi="Arial" w:cs="Arial"/>
                <w:sz w:val="20"/>
                <w:szCs w:val="20"/>
              </w:rPr>
            </w:pPr>
            <w:r w:rsidRPr="00081706">
              <w:rPr>
                <w:rFonts w:ascii="Arial" w:eastAsia="Times New Roman" w:hAnsi="Arial" w:cs="Arial"/>
                <w:sz w:val="20"/>
                <w:szCs w:val="20"/>
              </w:rPr>
              <w:t xml:space="preserve">Ukrep dopolnjuje ukrepe na področju </w:t>
            </w:r>
            <w:r w:rsidR="00E66DCE">
              <w:rPr>
                <w:rFonts w:ascii="Arial" w:eastAsia="Times New Roman" w:hAnsi="Arial" w:cs="Arial"/>
                <w:sz w:val="20"/>
                <w:szCs w:val="20"/>
              </w:rPr>
              <w:t xml:space="preserve">javne železniške infrastrukture </w:t>
            </w:r>
            <w:r w:rsidRPr="00081706">
              <w:rPr>
                <w:rFonts w:ascii="Arial" w:eastAsia="Times New Roman" w:hAnsi="Arial" w:cs="Arial"/>
                <w:sz w:val="20"/>
                <w:szCs w:val="20"/>
              </w:rPr>
              <w:t>v pristojnosti Ministrstva za infrastrukturo. Izvedeni ukrepi na tem področju bodo imeli pozitivni učinek na promocijo in konkurenčnost javnega potniškega in tovornega prometa</w:t>
            </w:r>
            <w:r w:rsidR="007761B7">
              <w:rPr>
                <w:rFonts w:ascii="Arial" w:eastAsia="Times New Roman" w:hAnsi="Arial" w:cs="Arial"/>
                <w:sz w:val="20"/>
                <w:szCs w:val="20"/>
              </w:rPr>
              <w:t>.</w:t>
            </w:r>
            <w:r w:rsidR="000058E4">
              <w:rPr>
                <w:rFonts w:ascii="Arial" w:eastAsia="Times New Roman" w:hAnsi="Arial" w:cs="Arial"/>
                <w:sz w:val="20"/>
                <w:szCs w:val="20"/>
              </w:rPr>
              <w:t xml:space="preserve"> </w:t>
            </w:r>
            <w:r w:rsidRPr="00081706">
              <w:rPr>
                <w:rFonts w:ascii="Arial" w:eastAsia="Times New Roman" w:hAnsi="Arial" w:cs="Arial"/>
                <w:sz w:val="20"/>
                <w:szCs w:val="20"/>
              </w:rPr>
              <w:t xml:space="preserve"> </w:t>
            </w:r>
          </w:p>
          <w:p w:rsidR="007761B7" w:rsidRPr="00081706" w:rsidRDefault="007761B7" w:rsidP="00E66DCE">
            <w:pPr>
              <w:spacing w:after="0" w:line="240" w:lineRule="auto"/>
              <w:jc w:val="both"/>
              <w:rPr>
                <w:rFonts w:ascii="Arial" w:eastAsia="Times New Roman" w:hAnsi="Arial" w:cs="Arial"/>
                <w:sz w:val="20"/>
                <w:szCs w:val="20"/>
              </w:rPr>
            </w:pPr>
          </w:p>
        </w:tc>
      </w:tr>
      <w:tr w:rsidR="00081706" w:rsidRPr="00081706" w:rsidTr="00E66DCE">
        <w:tc>
          <w:tcPr>
            <w:tcW w:w="5190" w:type="dxa"/>
            <w:gridSpan w:val="6"/>
            <w:shd w:val="clear" w:color="auto" w:fill="D9D9D9"/>
          </w:tcPr>
          <w:p w:rsidR="00081706" w:rsidRPr="00081706" w:rsidRDefault="00081706" w:rsidP="00081706">
            <w:pPr>
              <w:spacing w:after="0" w:line="240" w:lineRule="auto"/>
              <w:rPr>
                <w:rFonts w:ascii="Arial" w:eastAsia="Times New Roman" w:hAnsi="Arial" w:cs="Arial"/>
                <w:b/>
                <w:sz w:val="20"/>
                <w:szCs w:val="20"/>
              </w:rPr>
            </w:pPr>
            <w:r w:rsidRPr="00081706">
              <w:rPr>
                <w:rFonts w:ascii="Arial" w:eastAsia="Times New Roman" w:hAnsi="Arial" w:cs="Arial"/>
                <w:b/>
                <w:sz w:val="20"/>
                <w:szCs w:val="20"/>
              </w:rPr>
              <w:t xml:space="preserve">Merilo 4: doseganje sinergij </w:t>
            </w:r>
          </w:p>
        </w:tc>
        <w:tc>
          <w:tcPr>
            <w:tcW w:w="1372" w:type="dxa"/>
            <w:shd w:val="clear" w:color="auto" w:fill="D9D9D9"/>
          </w:tcPr>
          <w:p w:rsidR="00081706" w:rsidRPr="00081706" w:rsidRDefault="00081706" w:rsidP="00081706">
            <w:pPr>
              <w:spacing w:after="0" w:line="240" w:lineRule="auto"/>
              <w:rPr>
                <w:rFonts w:ascii="Arial" w:eastAsia="Times New Roman" w:hAnsi="Arial" w:cs="Arial"/>
                <w:b/>
                <w:sz w:val="20"/>
                <w:szCs w:val="20"/>
              </w:rPr>
            </w:pPr>
            <w:r w:rsidRPr="00081706">
              <w:rPr>
                <w:rFonts w:ascii="Arial" w:eastAsia="Times New Roman" w:hAnsi="Arial" w:cs="Arial"/>
                <w:b/>
                <w:sz w:val="20"/>
                <w:szCs w:val="20"/>
              </w:rPr>
              <w:t xml:space="preserve">da </w:t>
            </w:r>
          </w:p>
        </w:tc>
        <w:tc>
          <w:tcPr>
            <w:tcW w:w="1373" w:type="dxa"/>
            <w:shd w:val="clear" w:color="auto" w:fill="D9D9D9"/>
          </w:tcPr>
          <w:p w:rsidR="00081706" w:rsidRPr="00081706" w:rsidRDefault="00081706" w:rsidP="00081706">
            <w:pPr>
              <w:spacing w:after="0" w:line="240" w:lineRule="auto"/>
              <w:rPr>
                <w:rFonts w:ascii="Arial" w:eastAsia="Times New Roman" w:hAnsi="Arial" w:cs="Arial"/>
                <w:sz w:val="20"/>
                <w:szCs w:val="20"/>
              </w:rPr>
            </w:pPr>
            <w:r w:rsidRPr="00081706">
              <w:rPr>
                <w:rFonts w:ascii="Arial" w:eastAsia="Times New Roman" w:hAnsi="Arial" w:cs="Arial"/>
                <w:sz w:val="20"/>
                <w:szCs w:val="20"/>
              </w:rPr>
              <w:t>ne</w:t>
            </w:r>
          </w:p>
        </w:tc>
        <w:tc>
          <w:tcPr>
            <w:tcW w:w="1484" w:type="dxa"/>
            <w:shd w:val="clear" w:color="auto" w:fill="D9D9D9"/>
          </w:tcPr>
          <w:p w:rsidR="00081706" w:rsidRPr="00081706" w:rsidRDefault="00081706" w:rsidP="00081706">
            <w:pPr>
              <w:spacing w:after="0" w:line="240" w:lineRule="auto"/>
              <w:rPr>
                <w:rFonts w:ascii="Arial" w:eastAsia="Times New Roman" w:hAnsi="Arial" w:cs="Arial"/>
                <w:sz w:val="20"/>
                <w:szCs w:val="20"/>
              </w:rPr>
            </w:pPr>
            <w:r w:rsidRPr="00081706">
              <w:rPr>
                <w:rFonts w:ascii="Arial" w:eastAsia="Times New Roman" w:hAnsi="Arial" w:cs="Arial"/>
                <w:sz w:val="20"/>
                <w:szCs w:val="20"/>
              </w:rPr>
              <w:t>neopredeljeno</w:t>
            </w:r>
          </w:p>
        </w:tc>
      </w:tr>
      <w:tr w:rsidR="00081706" w:rsidRPr="00081706" w:rsidTr="00E66DCE">
        <w:tc>
          <w:tcPr>
            <w:tcW w:w="9419" w:type="dxa"/>
            <w:gridSpan w:val="9"/>
          </w:tcPr>
          <w:p w:rsidR="00081706" w:rsidRDefault="00081706" w:rsidP="00081706">
            <w:pPr>
              <w:spacing w:after="0" w:line="240" w:lineRule="auto"/>
              <w:rPr>
                <w:rFonts w:ascii="Arial" w:eastAsia="Times New Roman" w:hAnsi="Arial" w:cs="Arial"/>
                <w:sz w:val="20"/>
                <w:szCs w:val="20"/>
                <w:lang w:eastAsia="sl-SI"/>
              </w:rPr>
            </w:pPr>
            <w:r w:rsidRPr="00081706">
              <w:rPr>
                <w:rFonts w:ascii="Arial" w:eastAsia="Times New Roman" w:hAnsi="Arial" w:cs="Arial"/>
                <w:sz w:val="20"/>
                <w:szCs w:val="20"/>
                <w:lang w:eastAsia="sl-SI"/>
              </w:rPr>
              <w:t xml:space="preserve">Ukrep ima večstranske učinke na področjih kakovosti zunanjega zraka, obremenjenosti s hrupom in ohranjanju narave ter zdravja. Prispeva tudi k prehodu na trajnostno mobilnost. </w:t>
            </w:r>
          </w:p>
          <w:p w:rsidR="007761B7" w:rsidRPr="00081706" w:rsidRDefault="007761B7" w:rsidP="00081706">
            <w:pPr>
              <w:spacing w:after="0" w:line="240" w:lineRule="auto"/>
              <w:rPr>
                <w:rFonts w:ascii="Arial" w:eastAsia="Times New Roman" w:hAnsi="Arial" w:cs="Arial"/>
                <w:sz w:val="20"/>
                <w:szCs w:val="20"/>
                <w:lang w:eastAsia="sl-SI"/>
              </w:rPr>
            </w:pPr>
          </w:p>
        </w:tc>
      </w:tr>
      <w:tr w:rsidR="00081706" w:rsidRPr="00081706" w:rsidTr="00E66DCE">
        <w:tc>
          <w:tcPr>
            <w:tcW w:w="5190" w:type="dxa"/>
            <w:gridSpan w:val="6"/>
            <w:shd w:val="clear" w:color="auto" w:fill="D9D9D9"/>
          </w:tcPr>
          <w:p w:rsidR="00081706" w:rsidRPr="00081706" w:rsidRDefault="00081706" w:rsidP="00081706">
            <w:pPr>
              <w:spacing w:after="0" w:line="240" w:lineRule="auto"/>
              <w:rPr>
                <w:rFonts w:ascii="Arial" w:eastAsia="Times New Roman" w:hAnsi="Arial" w:cs="Arial"/>
                <w:b/>
                <w:sz w:val="20"/>
                <w:szCs w:val="20"/>
              </w:rPr>
            </w:pPr>
            <w:r w:rsidRPr="00081706">
              <w:rPr>
                <w:rFonts w:ascii="Arial" w:eastAsia="Times New Roman" w:hAnsi="Arial" w:cs="Arial"/>
                <w:b/>
                <w:sz w:val="20"/>
                <w:szCs w:val="20"/>
              </w:rPr>
              <w:t xml:space="preserve">Merilo 5: učinkovitost </w:t>
            </w:r>
          </w:p>
        </w:tc>
        <w:tc>
          <w:tcPr>
            <w:tcW w:w="1372" w:type="dxa"/>
            <w:shd w:val="clear" w:color="auto" w:fill="D9D9D9"/>
          </w:tcPr>
          <w:p w:rsidR="00081706" w:rsidRPr="00081706" w:rsidRDefault="00081706" w:rsidP="00081706">
            <w:pPr>
              <w:spacing w:after="0" w:line="240" w:lineRule="auto"/>
              <w:rPr>
                <w:rFonts w:ascii="Arial" w:eastAsia="Times New Roman" w:hAnsi="Arial" w:cs="Arial"/>
                <w:b/>
                <w:sz w:val="20"/>
                <w:szCs w:val="20"/>
              </w:rPr>
            </w:pPr>
            <w:r w:rsidRPr="00081706">
              <w:rPr>
                <w:rFonts w:ascii="Arial" w:eastAsia="Times New Roman" w:hAnsi="Arial" w:cs="Arial"/>
                <w:b/>
                <w:sz w:val="20"/>
                <w:szCs w:val="20"/>
              </w:rPr>
              <w:t>da</w:t>
            </w:r>
          </w:p>
        </w:tc>
        <w:tc>
          <w:tcPr>
            <w:tcW w:w="1373" w:type="dxa"/>
            <w:shd w:val="clear" w:color="auto" w:fill="D9D9D9"/>
          </w:tcPr>
          <w:p w:rsidR="00081706" w:rsidRPr="00081706" w:rsidRDefault="00081706" w:rsidP="00081706">
            <w:pPr>
              <w:spacing w:after="0" w:line="240" w:lineRule="auto"/>
              <w:rPr>
                <w:rFonts w:ascii="Arial" w:eastAsia="Times New Roman" w:hAnsi="Arial" w:cs="Arial"/>
                <w:sz w:val="20"/>
                <w:szCs w:val="20"/>
              </w:rPr>
            </w:pPr>
            <w:r w:rsidRPr="00081706">
              <w:rPr>
                <w:rFonts w:ascii="Arial" w:eastAsia="Times New Roman" w:hAnsi="Arial" w:cs="Arial"/>
                <w:sz w:val="20"/>
                <w:szCs w:val="20"/>
              </w:rPr>
              <w:t>ne</w:t>
            </w:r>
          </w:p>
        </w:tc>
        <w:tc>
          <w:tcPr>
            <w:tcW w:w="1484" w:type="dxa"/>
            <w:shd w:val="clear" w:color="auto" w:fill="D9D9D9"/>
          </w:tcPr>
          <w:p w:rsidR="00081706" w:rsidRPr="00081706" w:rsidRDefault="00081706" w:rsidP="00081706">
            <w:pPr>
              <w:spacing w:after="0" w:line="240" w:lineRule="auto"/>
              <w:rPr>
                <w:rFonts w:ascii="Arial" w:eastAsia="Times New Roman" w:hAnsi="Arial" w:cs="Arial"/>
                <w:sz w:val="20"/>
                <w:szCs w:val="20"/>
              </w:rPr>
            </w:pPr>
            <w:r w:rsidRPr="00081706">
              <w:rPr>
                <w:rFonts w:ascii="Arial" w:eastAsia="Times New Roman" w:hAnsi="Arial" w:cs="Arial"/>
                <w:sz w:val="20"/>
                <w:szCs w:val="20"/>
              </w:rPr>
              <w:t>neopredeljeno</w:t>
            </w:r>
          </w:p>
        </w:tc>
      </w:tr>
      <w:tr w:rsidR="00081706" w:rsidRPr="00081706" w:rsidTr="00E66DCE">
        <w:tc>
          <w:tcPr>
            <w:tcW w:w="9419" w:type="dxa"/>
            <w:gridSpan w:val="9"/>
          </w:tcPr>
          <w:p w:rsidR="00081706" w:rsidRDefault="00081706" w:rsidP="00081706">
            <w:pPr>
              <w:spacing w:after="0" w:line="240" w:lineRule="auto"/>
              <w:rPr>
                <w:rFonts w:ascii="Arial" w:eastAsia="Times New Roman" w:hAnsi="Arial" w:cs="Arial"/>
                <w:sz w:val="20"/>
                <w:szCs w:val="20"/>
                <w:lang w:eastAsia="sl-SI"/>
              </w:rPr>
            </w:pPr>
            <w:r w:rsidRPr="00081706">
              <w:rPr>
                <w:rFonts w:ascii="Arial" w:eastAsia="Times New Roman" w:hAnsi="Arial" w:cs="Arial"/>
                <w:sz w:val="20"/>
                <w:szCs w:val="20"/>
                <w:lang w:eastAsia="sl-SI"/>
              </w:rPr>
              <w:t xml:space="preserve">Ukrep prispeva k zmanjšanju stroškov za gorivo tako javnega sektorja kot prebivalstva, širše pa prispeva </w:t>
            </w:r>
            <w:r w:rsidRPr="00081706">
              <w:rPr>
                <w:rFonts w:ascii="Arial" w:eastAsia="Times New Roman" w:hAnsi="Arial" w:cs="Times New Roman"/>
                <w:sz w:val="20"/>
                <w:szCs w:val="24"/>
              </w:rPr>
              <w:t xml:space="preserve">k zmanjšanju zunanjih stroškov prometa </w:t>
            </w:r>
            <w:r w:rsidRPr="00081706">
              <w:rPr>
                <w:rFonts w:ascii="Arial" w:eastAsia="Times New Roman" w:hAnsi="Arial" w:cs="Arial"/>
                <w:sz w:val="20"/>
                <w:szCs w:val="20"/>
                <w:lang w:eastAsia="sl-SI"/>
              </w:rPr>
              <w:t>glede</w:t>
            </w:r>
            <w:r w:rsidRPr="00081706">
              <w:rPr>
                <w:rFonts w:ascii="Arial" w:eastAsia="Times New Roman" w:hAnsi="Arial" w:cs="Times New Roman"/>
                <w:sz w:val="20"/>
                <w:szCs w:val="24"/>
              </w:rPr>
              <w:t xml:space="preserve"> kakovosti zraka, hrupa in zdravja</w:t>
            </w:r>
            <w:r w:rsidRPr="00081706">
              <w:rPr>
                <w:rFonts w:ascii="Arial" w:eastAsia="Times New Roman" w:hAnsi="Arial" w:cs="Arial"/>
                <w:sz w:val="20"/>
                <w:szCs w:val="20"/>
                <w:lang w:eastAsia="sl-SI"/>
              </w:rPr>
              <w:t xml:space="preserve">. </w:t>
            </w:r>
          </w:p>
          <w:p w:rsidR="007761B7" w:rsidRPr="00081706" w:rsidRDefault="007761B7" w:rsidP="00081706">
            <w:pPr>
              <w:spacing w:after="0" w:line="240" w:lineRule="auto"/>
              <w:rPr>
                <w:rFonts w:ascii="Arial" w:eastAsia="Times New Roman" w:hAnsi="Arial" w:cs="Arial"/>
                <w:sz w:val="20"/>
                <w:szCs w:val="20"/>
                <w:lang w:eastAsia="sl-SI"/>
              </w:rPr>
            </w:pPr>
          </w:p>
        </w:tc>
      </w:tr>
      <w:tr w:rsidR="00081706" w:rsidRPr="00081706" w:rsidTr="00E66DCE">
        <w:tc>
          <w:tcPr>
            <w:tcW w:w="5190" w:type="dxa"/>
            <w:gridSpan w:val="6"/>
            <w:shd w:val="clear" w:color="auto" w:fill="D9D9D9"/>
          </w:tcPr>
          <w:p w:rsidR="00081706" w:rsidRPr="00081706" w:rsidRDefault="00081706" w:rsidP="00081706">
            <w:pPr>
              <w:spacing w:after="0" w:line="240" w:lineRule="auto"/>
              <w:rPr>
                <w:rFonts w:ascii="Arial" w:eastAsia="Times New Roman" w:hAnsi="Arial" w:cs="Arial"/>
                <w:b/>
                <w:sz w:val="20"/>
                <w:szCs w:val="20"/>
              </w:rPr>
            </w:pPr>
            <w:r w:rsidRPr="00081706">
              <w:rPr>
                <w:rFonts w:ascii="Arial" w:eastAsia="Times New Roman" w:hAnsi="Arial" w:cs="Arial"/>
                <w:b/>
                <w:sz w:val="20"/>
                <w:szCs w:val="20"/>
              </w:rPr>
              <w:t>Merilo 6: pripravljenost za izvedbo:</w:t>
            </w:r>
          </w:p>
        </w:tc>
        <w:tc>
          <w:tcPr>
            <w:tcW w:w="1372" w:type="dxa"/>
            <w:shd w:val="clear" w:color="auto" w:fill="D9D9D9"/>
          </w:tcPr>
          <w:p w:rsidR="00081706" w:rsidRPr="00081706" w:rsidRDefault="00081706" w:rsidP="00081706">
            <w:pPr>
              <w:spacing w:after="0" w:line="240" w:lineRule="auto"/>
              <w:rPr>
                <w:rFonts w:ascii="Arial" w:eastAsia="Times New Roman" w:hAnsi="Arial" w:cs="Arial"/>
                <w:b/>
                <w:sz w:val="20"/>
                <w:szCs w:val="20"/>
              </w:rPr>
            </w:pPr>
            <w:r w:rsidRPr="00081706">
              <w:rPr>
                <w:rFonts w:ascii="Arial" w:eastAsia="Times New Roman" w:hAnsi="Arial" w:cs="Arial"/>
                <w:b/>
                <w:sz w:val="20"/>
                <w:szCs w:val="20"/>
              </w:rPr>
              <w:t>kratkoročno</w:t>
            </w:r>
          </w:p>
        </w:tc>
        <w:tc>
          <w:tcPr>
            <w:tcW w:w="1373" w:type="dxa"/>
            <w:shd w:val="clear" w:color="auto" w:fill="D9D9D9"/>
          </w:tcPr>
          <w:p w:rsidR="00081706" w:rsidRPr="00081706" w:rsidRDefault="00081706" w:rsidP="00081706">
            <w:pPr>
              <w:spacing w:after="0" w:line="240" w:lineRule="auto"/>
              <w:rPr>
                <w:rFonts w:ascii="Arial" w:eastAsia="Times New Roman" w:hAnsi="Arial" w:cs="Arial"/>
                <w:sz w:val="20"/>
                <w:szCs w:val="20"/>
              </w:rPr>
            </w:pPr>
            <w:r w:rsidRPr="00081706">
              <w:rPr>
                <w:rFonts w:ascii="Arial" w:eastAsia="Times New Roman" w:hAnsi="Arial" w:cs="Arial"/>
                <w:sz w:val="20"/>
                <w:szCs w:val="20"/>
              </w:rPr>
              <w:t>srednjeročno</w:t>
            </w:r>
          </w:p>
        </w:tc>
        <w:tc>
          <w:tcPr>
            <w:tcW w:w="1484" w:type="dxa"/>
            <w:shd w:val="clear" w:color="auto" w:fill="D9D9D9"/>
          </w:tcPr>
          <w:p w:rsidR="00081706" w:rsidRPr="00081706" w:rsidRDefault="00081706" w:rsidP="00081706">
            <w:pPr>
              <w:spacing w:after="0" w:line="240" w:lineRule="auto"/>
              <w:rPr>
                <w:rFonts w:ascii="Arial" w:eastAsia="Times New Roman" w:hAnsi="Arial" w:cs="Arial"/>
                <w:sz w:val="20"/>
                <w:szCs w:val="20"/>
              </w:rPr>
            </w:pPr>
            <w:r w:rsidRPr="00081706">
              <w:rPr>
                <w:rFonts w:ascii="Arial" w:eastAsia="Times New Roman" w:hAnsi="Arial" w:cs="Arial"/>
                <w:sz w:val="20"/>
                <w:szCs w:val="20"/>
              </w:rPr>
              <w:t>dolgoročno</w:t>
            </w:r>
          </w:p>
        </w:tc>
      </w:tr>
      <w:tr w:rsidR="00081706" w:rsidRPr="00081706" w:rsidTr="00E66DCE">
        <w:tc>
          <w:tcPr>
            <w:tcW w:w="9419" w:type="dxa"/>
            <w:gridSpan w:val="9"/>
          </w:tcPr>
          <w:p w:rsidR="00081706" w:rsidRDefault="00081706" w:rsidP="00081706">
            <w:pPr>
              <w:spacing w:after="0" w:line="240" w:lineRule="auto"/>
              <w:rPr>
                <w:rFonts w:ascii="Arial" w:eastAsia="Times New Roman" w:hAnsi="Arial" w:cs="Arial"/>
                <w:sz w:val="20"/>
                <w:szCs w:val="20"/>
              </w:rPr>
            </w:pPr>
            <w:r w:rsidRPr="00081706">
              <w:rPr>
                <w:rFonts w:ascii="Arial" w:eastAsia="Times New Roman" w:hAnsi="Arial" w:cs="Arial"/>
                <w:sz w:val="20"/>
                <w:szCs w:val="20"/>
              </w:rPr>
              <w:t xml:space="preserve"> Javni </w:t>
            </w:r>
            <w:r w:rsidR="007761B7">
              <w:rPr>
                <w:rFonts w:ascii="Arial" w:eastAsia="Times New Roman" w:hAnsi="Arial" w:cs="Arial"/>
                <w:sz w:val="20"/>
                <w:szCs w:val="20"/>
              </w:rPr>
              <w:t xml:space="preserve">razpisi, </w:t>
            </w:r>
            <w:r w:rsidRPr="00081706">
              <w:rPr>
                <w:rFonts w:ascii="Arial" w:eastAsia="Times New Roman" w:hAnsi="Arial" w:cs="Arial"/>
                <w:sz w:val="20"/>
                <w:szCs w:val="20"/>
              </w:rPr>
              <w:t>pozivi in naročila bodo lahko objavljeni takoj po sprejetju programa.</w:t>
            </w:r>
          </w:p>
          <w:p w:rsidR="007761B7" w:rsidRPr="00081706" w:rsidRDefault="007761B7" w:rsidP="00081706">
            <w:pPr>
              <w:spacing w:after="0" w:line="240" w:lineRule="auto"/>
              <w:rPr>
                <w:rFonts w:ascii="Arial" w:eastAsia="Times New Roman" w:hAnsi="Arial" w:cs="Arial"/>
                <w:sz w:val="20"/>
                <w:szCs w:val="20"/>
              </w:rPr>
            </w:pPr>
          </w:p>
        </w:tc>
      </w:tr>
      <w:tr w:rsidR="00081706" w:rsidRPr="00081706" w:rsidTr="00E66DCE">
        <w:tc>
          <w:tcPr>
            <w:tcW w:w="9419" w:type="dxa"/>
            <w:gridSpan w:val="9"/>
            <w:shd w:val="clear" w:color="auto" w:fill="D9D9D9"/>
          </w:tcPr>
          <w:p w:rsidR="00081706" w:rsidRPr="00081706" w:rsidRDefault="00081706" w:rsidP="00081706">
            <w:pPr>
              <w:spacing w:after="0" w:line="240" w:lineRule="auto"/>
              <w:rPr>
                <w:rFonts w:ascii="Arial" w:eastAsia="Times New Roman" w:hAnsi="Arial" w:cs="Arial"/>
                <w:b/>
                <w:sz w:val="20"/>
                <w:szCs w:val="20"/>
              </w:rPr>
            </w:pPr>
            <w:r w:rsidRPr="00081706">
              <w:rPr>
                <w:rFonts w:ascii="Arial" w:eastAsia="Times New Roman" w:hAnsi="Arial" w:cs="Arial"/>
                <w:b/>
                <w:sz w:val="20"/>
                <w:szCs w:val="20"/>
              </w:rPr>
              <w:t xml:space="preserve">Skupna ocena </w:t>
            </w:r>
          </w:p>
        </w:tc>
      </w:tr>
      <w:tr w:rsidR="00081706" w:rsidRPr="00081706" w:rsidTr="00E66DCE">
        <w:tc>
          <w:tcPr>
            <w:tcW w:w="2644" w:type="dxa"/>
            <w:gridSpan w:val="4"/>
          </w:tcPr>
          <w:p w:rsidR="00081706" w:rsidRPr="00081706" w:rsidRDefault="00081706" w:rsidP="00081706">
            <w:pPr>
              <w:spacing w:after="0" w:line="240" w:lineRule="auto"/>
              <w:rPr>
                <w:rFonts w:ascii="Arial" w:eastAsia="Times New Roman" w:hAnsi="Arial" w:cs="Arial"/>
                <w:sz w:val="20"/>
                <w:szCs w:val="20"/>
              </w:rPr>
            </w:pPr>
            <w:r w:rsidRPr="00081706">
              <w:rPr>
                <w:rFonts w:ascii="Arial" w:eastAsia="Times New Roman" w:hAnsi="Arial" w:cs="Arial"/>
                <w:sz w:val="20"/>
                <w:szCs w:val="20"/>
              </w:rPr>
              <w:t>Merilo 1</w:t>
            </w:r>
          </w:p>
        </w:tc>
        <w:tc>
          <w:tcPr>
            <w:tcW w:w="1273" w:type="dxa"/>
          </w:tcPr>
          <w:p w:rsidR="00081706" w:rsidRPr="00081706" w:rsidRDefault="00081706" w:rsidP="00081706">
            <w:pPr>
              <w:spacing w:after="0" w:line="240" w:lineRule="auto"/>
              <w:rPr>
                <w:rFonts w:ascii="Arial" w:eastAsia="Times New Roman" w:hAnsi="Arial" w:cs="Arial"/>
                <w:sz w:val="20"/>
                <w:szCs w:val="20"/>
              </w:rPr>
            </w:pPr>
            <w:r w:rsidRPr="00081706">
              <w:rPr>
                <w:rFonts w:ascii="Arial" w:eastAsia="Times New Roman" w:hAnsi="Arial" w:cs="Arial"/>
                <w:sz w:val="20"/>
                <w:szCs w:val="20"/>
              </w:rPr>
              <w:t>Merilo 2</w:t>
            </w:r>
          </w:p>
        </w:tc>
        <w:tc>
          <w:tcPr>
            <w:tcW w:w="1273" w:type="dxa"/>
          </w:tcPr>
          <w:p w:rsidR="00081706" w:rsidRPr="00081706" w:rsidRDefault="00081706" w:rsidP="00081706">
            <w:pPr>
              <w:spacing w:after="0" w:line="240" w:lineRule="auto"/>
              <w:rPr>
                <w:rFonts w:ascii="Arial" w:eastAsia="Times New Roman" w:hAnsi="Arial" w:cs="Arial"/>
                <w:sz w:val="20"/>
                <w:szCs w:val="20"/>
              </w:rPr>
            </w:pPr>
            <w:r w:rsidRPr="00081706">
              <w:rPr>
                <w:rFonts w:ascii="Arial" w:eastAsia="Times New Roman" w:hAnsi="Arial" w:cs="Arial"/>
                <w:sz w:val="20"/>
                <w:szCs w:val="20"/>
              </w:rPr>
              <w:t>Merilo 3</w:t>
            </w:r>
          </w:p>
        </w:tc>
        <w:tc>
          <w:tcPr>
            <w:tcW w:w="1372" w:type="dxa"/>
          </w:tcPr>
          <w:p w:rsidR="00081706" w:rsidRPr="00081706" w:rsidRDefault="00081706" w:rsidP="00081706">
            <w:pPr>
              <w:spacing w:after="0" w:line="240" w:lineRule="auto"/>
              <w:rPr>
                <w:rFonts w:ascii="Arial" w:eastAsia="Times New Roman" w:hAnsi="Arial" w:cs="Arial"/>
                <w:sz w:val="20"/>
                <w:szCs w:val="20"/>
              </w:rPr>
            </w:pPr>
            <w:r w:rsidRPr="00081706">
              <w:rPr>
                <w:rFonts w:ascii="Arial" w:eastAsia="Times New Roman" w:hAnsi="Arial" w:cs="Arial"/>
                <w:sz w:val="20"/>
                <w:szCs w:val="20"/>
              </w:rPr>
              <w:t>Merilo 4</w:t>
            </w:r>
          </w:p>
        </w:tc>
        <w:tc>
          <w:tcPr>
            <w:tcW w:w="1373" w:type="dxa"/>
          </w:tcPr>
          <w:p w:rsidR="00081706" w:rsidRPr="00081706" w:rsidRDefault="00081706" w:rsidP="00081706">
            <w:pPr>
              <w:spacing w:after="0" w:line="240" w:lineRule="auto"/>
              <w:rPr>
                <w:rFonts w:ascii="Arial" w:eastAsia="Times New Roman" w:hAnsi="Arial" w:cs="Arial"/>
                <w:sz w:val="20"/>
                <w:szCs w:val="20"/>
              </w:rPr>
            </w:pPr>
            <w:r w:rsidRPr="00081706">
              <w:rPr>
                <w:rFonts w:ascii="Arial" w:eastAsia="Times New Roman" w:hAnsi="Arial" w:cs="Arial"/>
                <w:sz w:val="20"/>
                <w:szCs w:val="20"/>
              </w:rPr>
              <w:t>Merilo 5</w:t>
            </w:r>
          </w:p>
        </w:tc>
        <w:tc>
          <w:tcPr>
            <w:tcW w:w="1484" w:type="dxa"/>
          </w:tcPr>
          <w:p w:rsidR="00081706" w:rsidRPr="00081706" w:rsidRDefault="00081706" w:rsidP="00081706">
            <w:pPr>
              <w:spacing w:after="0" w:line="240" w:lineRule="auto"/>
              <w:rPr>
                <w:rFonts w:ascii="Arial" w:eastAsia="Times New Roman" w:hAnsi="Arial" w:cs="Arial"/>
                <w:sz w:val="20"/>
                <w:szCs w:val="20"/>
              </w:rPr>
            </w:pPr>
            <w:r w:rsidRPr="00081706">
              <w:rPr>
                <w:rFonts w:ascii="Arial" w:eastAsia="Times New Roman" w:hAnsi="Arial" w:cs="Arial"/>
                <w:sz w:val="20"/>
                <w:szCs w:val="20"/>
              </w:rPr>
              <w:t>Merilo 6</w:t>
            </w:r>
          </w:p>
        </w:tc>
      </w:tr>
      <w:tr w:rsidR="00081706" w:rsidRPr="00081706" w:rsidTr="00E66DCE">
        <w:tc>
          <w:tcPr>
            <w:tcW w:w="2644" w:type="dxa"/>
            <w:gridSpan w:val="4"/>
            <w:shd w:val="clear" w:color="auto" w:fill="D9D9D9"/>
          </w:tcPr>
          <w:p w:rsidR="00081706" w:rsidRPr="00081706" w:rsidRDefault="00081706" w:rsidP="00081706">
            <w:pPr>
              <w:spacing w:after="0" w:line="240" w:lineRule="auto"/>
              <w:rPr>
                <w:rFonts w:ascii="Arial" w:eastAsia="Times New Roman" w:hAnsi="Arial" w:cs="Arial"/>
                <w:b/>
                <w:sz w:val="20"/>
                <w:szCs w:val="20"/>
              </w:rPr>
            </w:pPr>
            <w:r w:rsidRPr="00081706">
              <w:rPr>
                <w:rFonts w:ascii="Arial" w:eastAsia="Times New Roman" w:hAnsi="Arial" w:cs="Arial"/>
                <w:b/>
                <w:sz w:val="20"/>
                <w:szCs w:val="20"/>
              </w:rPr>
              <w:t>da</w:t>
            </w:r>
            <w:r w:rsidRPr="00081706">
              <w:rPr>
                <w:rFonts w:ascii="Arial" w:eastAsia="Times New Roman" w:hAnsi="Arial" w:cs="Arial"/>
                <w:sz w:val="20"/>
                <w:szCs w:val="20"/>
              </w:rPr>
              <w:t>/ne/delno</w:t>
            </w:r>
          </w:p>
        </w:tc>
        <w:tc>
          <w:tcPr>
            <w:tcW w:w="1273" w:type="dxa"/>
            <w:shd w:val="clear" w:color="auto" w:fill="D9D9D9"/>
          </w:tcPr>
          <w:p w:rsidR="00081706" w:rsidRPr="00081706" w:rsidRDefault="00081706" w:rsidP="00081706">
            <w:pPr>
              <w:spacing w:after="0" w:line="240" w:lineRule="auto"/>
              <w:rPr>
                <w:rFonts w:ascii="Arial" w:eastAsia="Times New Roman" w:hAnsi="Arial" w:cs="Arial"/>
                <w:sz w:val="20"/>
                <w:szCs w:val="20"/>
              </w:rPr>
            </w:pPr>
            <w:r w:rsidRPr="00081706">
              <w:rPr>
                <w:rFonts w:ascii="Arial" w:eastAsia="Times New Roman" w:hAnsi="Arial" w:cs="Arial"/>
                <w:b/>
                <w:sz w:val="20"/>
                <w:szCs w:val="20"/>
              </w:rPr>
              <w:t>da</w:t>
            </w:r>
            <w:r w:rsidRPr="00081706">
              <w:rPr>
                <w:rFonts w:ascii="Arial" w:eastAsia="Times New Roman" w:hAnsi="Arial" w:cs="Arial"/>
                <w:sz w:val="20"/>
                <w:szCs w:val="20"/>
              </w:rPr>
              <w:t>/ne/delno</w:t>
            </w:r>
          </w:p>
        </w:tc>
        <w:tc>
          <w:tcPr>
            <w:tcW w:w="1273" w:type="dxa"/>
            <w:shd w:val="clear" w:color="auto" w:fill="D9D9D9"/>
          </w:tcPr>
          <w:p w:rsidR="00081706" w:rsidRPr="00081706" w:rsidRDefault="00081706" w:rsidP="00081706">
            <w:pPr>
              <w:spacing w:after="0" w:line="240" w:lineRule="auto"/>
              <w:rPr>
                <w:rFonts w:ascii="Arial" w:eastAsia="Times New Roman" w:hAnsi="Arial" w:cs="Arial"/>
                <w:sz w:val="20"/>
                <w:szCs w:val="20"/>
              </w:rPr>
            </w:pPr>
            <w:r w:rsidRPr="00081706">
              <w:rPr>
                <w:rFonts w:ascii="Arial" w:eastAsia="Times New Roman" w:hAnsi="Arial" w:cs="Arial"/>
                <w:b/>
                <w:sz w:val="20"/>
                <w:szCs w:val="20"/>
              </w:rPr>
              <w:t>da</w:t>
            </w:r>
            <w:r w:rsidRPr="00081706">
              <w:rPr>
                <w:rFonts w:ascii="Arial" w:eastAsia="Times New Roman" w:hAnsi="Arial" w:cs="Arial"/>
                <w:sz w:val="20"/>
                <w:szCs w:val="20"/>
              </w:rPr>
              <w:t>/ne/delno</w:t>
            </w:r>
          </w:p>
        </w:tc>
        <w:tc>
          <w:tcPr>
            <w:tcW w:w="1372" w:type="dxa"/>
            <w:shd w:val="clear" w:color="auto" w:fill="D9D9D9"/>
          </w:tcPr>
          <w:p w:rsidR="00081706" w:rsidRPr="00081706" w:rsidRDefault="00081706" w:rsidP="00081706">
            <w:pPr>
              <w:spacing w:after="0" w:line="240" w:lineRule="auto"/>
              <w:rPr>
                <w:rFonts w:ascii="Arial" w:eastAsia="Times New Roman" w:hAnsi="Arial" w:cs="Arial"/>
                <w:sz w:val="20"/>
                <w:szCs w:val="20"/>
              </w:rPr>
            </w:pPr>
            <w:r w:rsidRPr="00081706">
              <w:rPr>
                <w:rFonts w:ascii="Arial" w:eastAsia="Times New Roman" w:hAnsi="Arial" w:cs="Arial"/>
                <w:b/>
                <w:sz w:val="20"/>
                <w:szCs w:val="20"/>
              </w:rPr>
              <w:t>da</w:t>
            </w:r>
            <w:r w:rsidRPr="00081706">
              <w:rPr>
                <w:rFonts w:ascii="Arial" w:eastAsia="Times New Roman" w:hAnsi="Arial" w:cs="Arial"/>
                <w:sz w:val="20"/>
                <w:szCs w:val="20"/>
              </w:rPr>
              <w:t>/ne/delno</w:t>
            </w:r>
          </w:p>
        </w:tc>
        <w:tc>
          <w:tcPr>
            <w:tcW w:w="1373" w:type="dxa"/>
            <w:shd w:val="clear" w:color="auto" w:fill="D9D9D9"/>
          </w:tcPr>
          <w:p w:rsidR="00081706" w:rsidRPr="00081706" w:rsidRDefault="00081706" w:rsidP="00081706">
            <w:pPr>
              <w:spacing w:after="0" w:line="240" w:lineRule="auto"/>
              <w:rPr>
                <w:rFonts w:ascii="Arial" w:eastAsia="Times New Roman" w:hAnsi="Arial" w:cs="Arial"/>
                <w:sz w:val="20"/>
                <w:szCs w:val="20"/>
              </w:rPr>
            </w:pPr>
            <w:r w:rsidRPr="00081706">
              <w:rPr>
                <w:rFonts w:ascii="Arial" w:eastAsia="Times New Roman" w:hAnsi="Arial" w:cs="Arial"/>
                <w:b/>
                <w:sz w:val="20"/>
                <w:szCs w:val="20"/>
              </w:rPr>
              <w:t>da</w:t>
            </w:r>
            <w:r w:rsidRPr="00081706">
              <w:rPr>
                <w:rFonts w:ascii="Arial" w:eastAsia="Times New Roman" w:hAnsi="Arial" w:cs="Arial"/>
                <w:sz w:val="20"/>
                <w:szCs w:val="20"/>
              </w:rPr>
              <w:t>/ne/delno</w:t>
            </w:r>
          </w:p>
        </w:tc>
        <w:tc>
          <w:tcPr>
            <w:tcW w:w="1484" w:type="dxa"/>
            <w:shd w:val="clear" w:color="auto" w:fill="D9D9D9"/>
          </w:tcPr>
          <w:p w:rsidR="00081706" w:rsidRPr="00081706" w:rsidRDefault="00081706" w:rsidP="00081706">
            <w:pPr>
              <w:spacing w:after="0" w:line="240" w:lineRule="auto"/>
              <w:rPr>
                <w:rFonts w:ascii="Arial" w:eastAsia="Times New Roman" w:hAnsi="Arial" w:cs="Arial"/>
                <w:sz w:val="20"/>
                <w:szCs w:val="20"/>
              </w:rPr>
            </w:pPr>
            <w:r w:rsidRPr="00081706">
              <w:rPr>
                <w:rFonts w:ascii="Arial" w:eastAsia="Times New Roman" w:hAnsi="Arial" w:cs="Arial"/>
                <w:b/>
                <w:sz w:val="20"/>
                <w:szCs w:val="20"/>
              </w:rPr>
              <w:t>da</w:t>
            </w:r>
            <w:r w:rsidRPr="00081706">
              <w:rPr>
                <w:rFonts w:ascii="Arial" w:eastAsia="Times New Roman" w:hAnsi="Arial" w:cs="Arial"/>
                <w:sz w:val="20"/>
                <w:szCs w:val="20"/>
              </w:rPr>
              <w:t>/ne/delno</w:t>
            </w:r>
          </w:p>
        </w:tc>
      </w:tr>
    </w:tbl>
    <w:p w:rsidR="006A6D5C" w:rsidRDefault="006A6D5C">
      <w:pPr>
        <w:rPr>
          <w:rFonts w:ascii="Arial" w:hAnsi="Arial" w:cs="Arial"/>
          <w:sz w:val="20"/>
          <w:szCs w:val="20"/>
        </w:rPr>
      </w:pPr>
    </w:p>
    <w:p w:rsidR="00081706" w:rsidRDefault="00081706">
      <w:pPr>
        <w:rPr>
          <w:rFonts w:ascii="Arial" w:hAnsi="Arial" w:cs="Arial"/>
          <w:sz w:val="20"/>
          <w:szCs w:val="20"/>
        </w:rPr>
      </w:pPr>
    </w:p>
    <w:p w:rsidR="00E66DCE" w:rsidRDefault="00E66DCE">
      <w:pPr>
        <w:rPr>
          <w:rFonts w:ascii="Arial" w:hAnsi="Arial" w:cs="Arial"/>
          <w:sz w:val="20"/>
          <w:szCs w:val="20"/>
        </w:rPr>
      </w:pPr>
    </w:p>
    <w:p w:rsidR="0013432B" w:rsidRDefault="0013432B">
      <w:pPr>
        <w:rPr>
          <w:rFonts w:ascii="Arial" w:hAnsi="Arial" w:cs="Arial"/>
          <w:sz w:val="20"/>
          <w:szCs w:val="20"/>
        </w:rPr>
      </w:pPr>
      <w:r>
        <w:rPr>
          <w:rFonts w:ascii="Arial" w:hAnsi="Arial" w:cs="Arial"/>
          <w:sz w:val="20"/>
          <w:szCs w:val="20"/>
        </w:rPr>
        <w:br w:type="page"/>
      </w:r>
    </w:p>
    <w:tbl>
      <w:tblPr>
        <w:tblW w:w="9419"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661"/>
        <w:gridCol w:w="661"/>
        <w:gridCol w:w="661"/>
        <w:gridCol w:w="661"/>
        <w:gridCol w:w="1273"/>
        <w:gridCol w:w="1317"/>
        <w:gridCol w:w="1372"/>
        <w:gridCol w:w="1373"/>
        <w:gridCol w:w="1484"/>
      </w:tblGrid>
      <w:tr w:rsidR="0013432B" w:rsidRPr="00081706" w:rsidTr="00971CA8">
        <w:trPr>
          <w:trHeight w:val="64"/>
        </w:trPr>
        <w:tc>
          <w:tcPr>
            <w:tcW w:w="9419" w:type="dxa"/>
            <w:gridSpan w:val="9"/>
          </w:tcPr>
          <w:p w:rsidR="0013432B" w:rsidRPr="00081706" w:rsidRDefault="0013432B" w:rsidP="00971CA8">
            <w:pPr>
              <w:spacing w:after="0" w:line="240" w:lineRule="auto"/>
              <w:rPr>
                <w:rFonts w:ascii="Arial" w:eastAsia="Times New Roman" w:hAnsi="Arial" w:cs="Arial"/>
                <w:b/>
                <w:sz w:val="20"/>
                <w:szCs w:val="20"/>
              </w:rPr>
            </w:pPr>
            <w:r w:rsidRPr="00081706">
              <w:rPr>
                <w:rFonts w:ascii="Arial" w:eastAsia="Times New Roman" w:hAnsi="Arial" w:cs="Arial"/>
                <w:b/>
                <w:sz w:val="20"/>
                <w:szCs w:val="20"/>
              </w:rPr>
              <w:lastRenderedPageBreak/>
              <w:t>Namen: Zmanjševanje emisij v prometu</w:t>
            </w:r>
          </w:p>
        </w:tc>
      </w:tr>
      <w:tr w:rsidR="0013432B" w:rsidRPr="00081706" w:rsidTr="00971CA8">
        <w:tc>
          <w:tcPr>
            <w:tcW w:w="9419" w:type="dxa"/>
            <w:gridSpan w:val="9"/>
            <w:shd w:val="clear" w:color="auto" w:fill="D9D9D9"/>
          </w:tcPr>
          <w:p w:rsidR="0013432B" w:rsidRPr="00081706" w:rsidRDefault="0013432B" w:rsidP="00971CA8">
            <w:pPr>
              <w:spacing w:after="0" w:line="240" w:lineRule="auto"/>
              <w:jc w:val="both"/>
              <w:rPr>
                <w:rFonts w:ascii="Arial" w:eastAsia="Times New Roman" w:hAnsi="Arial" w:cs="Arial"/>
                <w:b/>
                <w:sz w:val="20"/>
                <w:szCs w:val="20"/>
              </w:rPr>
            </w:pPr>
            <w:r w:rsidRPr="00081706">
              <w:rPr>
                <w:rFonts w:ascii="Arial" w:eastAsia="Times New Roman" w:hAnsi="Arial" w:cs="Arial"/>
                <w:b/>
                <w:sz w:val="20"/>
                <w:szCs w:val="20"/>
              </w:rPr>
              <w:t xml:space="preserve">Opis ukrepa: </w:t>
            </w:r>
            <w:r>
              <w:rPr>
                <w:rFonts w:ascii="Arial" w:eastAsia="Times New Roman" w:hAnsi="Arial" w:cs="Arial"/>
                <w:b/>
                <w:sz w:val="20"/>
                <w:szCs w:val="20"/>
              </w:rPr>
              <w:t>S</w:t>
            </w:r>
            <w:r w:rsidRPr="0013432B">
              <w:rPr>
                <w:rFonts w:ascii="Arial" w:eastAsia="Times New Roman" w:hAnsi="Arial" w:cs="Arial"/>
                <w:b/>
                <w:sz w:val="20"/>
                <w:szCs w:val="20"/>
              </w:rPr>
              <w:t>podbujanjem železniškega tovornega prometa</w:t>
            </w:r>
          </w:p>
        </w:tc>
      </w:tr>
      <w:tr w:rsidR="0013432B" w:rsidRPr="00081706" w:rsidTr="00971CA8">
        <w:tc>
          <w:tcPr>
            <w:tcW w:w="9419" w:type="dxa"/>
            <w:gridSpan w:val="9"/>
          </w:tcPr>
          <w:p w:rsidR="0013432B" w:rsidRDefault="0013432B" w:rsidP="00971CA8">
            <w:pPr>
              <w:spacing w:after="0" w:line="240" w:lineRule="auto"/>
              <w:jc w:val="both"/>
              <w:rPr>
                <w:rFonts w:ascii="Arial" w:eastAsia="Times New Roman" w:hAnsi="Arial" w:cs="Arial"/>
                <w:sz w:val="20"/>
                <w:szCs w:val="20"/>
              </w:rPr>
            </w:pPr>
            <w:r w:rsidRPr="00081706">
              <w:rPr>
                <w:rFonts w:ascii="Arial" w:eastAsia="Times New Roman" w:hAnsi="Arial" w:cs="Arial"/>
                <w:sz w:val="20"/>
                <w:szCs w:val="20"/>
              </w:rPr>
              <w:t>Ukrep je namenjen</w:t>
            </w:r>
            <w:r>
              <w:rPr>
                <w:rFonts w:ascii="Arial" w:eastAsia="Times New Roman" w:hAnsi="Arial" w:cs="Arial"/>
                <w:sz w:val="20"/>
                <w:szCs w:val="20"/>
              </w:rPr>
              <w:t xml:space="preserve"> spodbujanju tovornega prometa po železnicah in s tem </w:t>
            </w:r>
            <w:r w:rsidRPr="0013432B">
              <w:rPr>
                <w:rFonts w:ascii="Arial" w:eastAsia="Times New Roman" w:hAnsi="Arial" w:cs="Arial"/>
                <w:sz w:val="20"/>
                <w:szCs w:val="20"/>
              </w:rPr>
              <w:t>zniževanju emisi</w:t>
            </w:r>
            <w:r>
              <w:rPr>
                <w:rFonts w:ascii="Arial" w:eastAsia="Times New Roman" w:hAnsi="Arial" w:cs="Arial"/>
                <w:sz w:val="20"/>
                <w:szCs w:val="20"/>
              </w:rPr>
              <w:t xml:space="preserve">j toplogrednih plinov in </w:t>
            </w:r>
            <w:r w:rsidRPr="0013432B">
              <w:rPr>
                <w:rFonts w:ascii="Arial" w:eastAsia="Times New Roman" w:hAnsi="Arial" w:cs="Arial"/>
                <w:sz w:val="20"/>
                <w:szCs w:val="20"/>
              </w:rPr>
              <w:t xml:space="preserve">onesnaževal </w:t>
            </w:r>
            <w:r>
              <w:rPr>
                <w:rFonts w:ascii="Arial" w:eastAsia="Times New Roman" w:hAnsi="Arial" w:cs="Arial"/>
                <w:sz w:val="20"/>
                <w:szCs w:val="20"/>
              </w:rPr>
              <w:t>zunanjega zraka</w:t>
            </w:r>
            <w:r w:rsidRPr="0013432B">
              <w:rPr>
                <w:rFonts w:ascii="Arial" w:eastAsia="Times New Roman" w:hAnsi="Arial" w:cs="Arial"/>
                <w:sz w:val="20"/>
                <w:szCs w:val="20"/>
              </w:rPr>
              <w:t>, s tem da se bolje izkorišča železniška infrastruktura in nadaljuje pozitivni trend rasti železniškega tovornega prometa.</w:t>
            </w:r>
          </w:p>
          <w:p w:rsidR="0013432B" w:rsidRDefault="0013432B" w:rsidP="00971CA8">
            <w:pPr>
              <w:spacing w:after="0" w:line="240" w:lineRule="auto"/>
              <w:jc w:val="both"/>
              <w:rPr>
                <w:rFonts w:ascii="Arial" w:eastAsia="Times New Roman" w:hAnsi="Arial" w:cs="Arial"/>
                <w:sz w:val="20"/>
                <w:szCs w:val="20"/>
              </w:rPr>
            </w:pPr>
          </w:p>
          <w:p w:rsidR="000A3DC0" w:rsidRPr="00325686" w:rsidRDefault="000A3DC0" w:rsidP="000A3DC0">
            <w:pPr>
              <w:spacing w:after="0" w:line="240" w:lineRule="auto"/>
              <w:jc w:val="both"/>
              <w:rPr>
                <w:rFonts w:ascii="Arial" w:eastAsia="Times New Roman" w:hAnsi="Arial" w:cs="Arial"/>
                <w:sz w:val="20"/>
                <w:szCs w:val="20"/>
              </w:rPr>
            </w:pPr>
            <w:r w:rsidRPr="00325686">
              <w:rPr>
                <w:rFonts w:ascii="Arial" w:eastAsia="Times New Roman" w:hAnsi="Arial" w:cs="Arial"/>
                <w:sz w:val="20"/>
                <w:szCs w:val="20"/>
              </w:rPr>
              <w:t xml:space="preserve">Glavnina izpustov TGP in drugih onesnaževal v prometnem sektorju povzroča cestni promet. Prometni sektor torej predstavlja največji vir emisij toplogredni plinov v Sloveniji in edino v tem sektorju emisije stalno naraščajo. </w:t>
            </w:r>
          </w:p>
          <w:p w:rsidR="000A3DC0" w:rsidRPr="00325686" w:rsidRDefault="000A3DC0" w:rsidP="000A3DC0">
            <w:pPr>
              <w:spacing w:after="0" w:line="240" w:lineRule="auto"/>
              <w:jc w:val="both"/>
              <w:rPr>
                <w:rFonts w:ascii="Arial" w:eastAsia="Times New Roman" w:hAnsi="Arial" w:cs="Arial"/>
                <w:sz w:val="20"/>
                <w:szCs w:val="20"/>
              </w:rPr>
            </w:pPr>
          </w:p>
          <w:p w:rsidR="000A3DC0" w:rsidRPr="00325686" w:rsidRDefault="000A3DC0" w:rsidP="000A3DC0">
            <w:pPr>
              <w:spacing w:after="0" w:line="240" w:lineRule="auto"/>
              <w:jc w:val="both"/>
              <w:rPr>
                <w:rFonts w:ascii="Arial" w:eastAsia="Times New Roman" w:hAnsi="Arial" w:cs="Arial"/>
                <w:sz w:val="20"/>
                <w:szCs w:val="20"/>
              </w:rPr>
            </w:pPr>
            <w:r w:rsidRPr="00325686">
              <w:rPr>
                <w:rFonts w:ascii="Arial" w:eastAsia="Times New Roman" w:hAnsi="Arial" w:cs="Arial"/>
                <w:sz w:val="20"/>
                <w:szCs w:val="20"/>
              </w:rPr>
              <w:t xml:space="preserve">Železniški tovorni promet manj obremenjuje okolje od cestnega, saj so emisije CO2 na tonski kilometer pri prevozu tovora po železnicah za 92 % nižje kot pri prevozu tovora po cesti s težkimi tovornimi vozili. </w:t>
            </w:r>
          </w:p>
          <w:p w:rsidR="000A3DC0" w:rsidRPr="00325686" w:rsidRDefault="000A3DC0" w:rsidP="000A3DC0">
            <w:pPr>
              <w:spacing w:after="0" w:line="240" w:lineRule="auto"/>
              <w:jc w:val="both"/>
              <w:rPr>
                <w:rFonts w:ascii="Arial" w:eastAsia="Times New Roman" w:hAnsi="Arial" w:cs="Arial"/>
                <w:sz w:val="20"/>
                <w:szCs w:val="20"/>
              </w:rPr>
            </w:pPr>
          </w:p>
          <w:p w:rsidR="0013432B" w:rsidRDefault="000A3DC0" w:rsidP="007761B7">
            <w:pPr>
              <w:spacing w:after="0" w:line="240" w:lineRule="auto"/>
              <w:jc w:val="both"/>
              <w:rPr>
                <w:rFonts w:ascii="Arial" w:eastAsia="Times New Roman" w:hAnsi="Arial" w:cs="Arial"/>
                <w:sz w:val="20"/>
                <w:szCs w:val="20"/>
              </w:rPr>
            </w:pPr>
            <w:r w:rsidRPr="00325686">
              <w:rPr>
                <w:rFonts w:ascii="Arial" w:eastAsia="Times New Roman" w:hAnsi="Arial" w:cs="Arial"/>
                <w:sz w:val="20"/>
                <w:szCs w:val="20"/>
              </w:rPr>
              <w:t>Povečanje učinkovitosti tovornega prometa, ki se v zadnjih letih drastično povečuje, bi pripomoglo k zmanjšanju porabe energentov in izpustov tovornega prometa pa tudi drugih načinov prometa, na katere tovorni promet vpliva.</w:t>
            </w:r>
          </w:p>
          <w:p w:rsidR="007761B7" w:rsidRPr="00081706" w:rsidRDefault="007761B7" w:rsidP="007761B7">
            <w:pPr>
              <w:spacing w:after="0" w:line="240" w:lineRule="auto"/>
              <w:jc w:val="both"/>
              <w:rPr>
                <w:rFonts w:ascii="Arial" w:eastAsia="Times New Roman" w:hAnsi="Arial" w:cs="Arial"/>
                <w:b/>
                <w:sz w:val="20"/>
                <w:szCs w:val="20"/>
              </w:rPr>
            </w:pPr>
          </w:p>
        </w:tc>
      </w:tr>
      <w:tr w:rsidR="0013432B" w:rsidRPr="00081706" w:rsidTr="00971CA8">
        <w:tc>
          <w:tcPr>
            <w:tcW w:w="2644" w:type="dxa"/>
            <w:gridSpan w:val="4"/>
            <w:shd w:val="clear" w:color="auto" w:fill="D9D9D9"/>
          </w:tcPr>
          <w:p w:rsidR="0013432B" w:rsidRPr="00081706" w:rsidRDefault="0013432B" w:rsidP="00971CA8">
            <w:pPr>
              <w:spacing w:after="0" w:line="240" w:lineRule="auto"/>
              <w:rPr>
                <w:rFonts w:ascii="Arial" w:eastAsia="Times New Roman" w:hAnsi="Arial" w:cs="Arial"/>
                <w:b/>
                <w:sz w:val="20"/>
                <w:szCs w:val="20"/>
              </w:rPr>
            </w:pPr>
            <w:r>
              <w:rPr>
                <w:rFonts w:ascii="Arial" w:eastAsia="Times New Roman" w:hAnsi="Arial" w:cs="Arial"/>
                <w:b/>
                <w:sz w:val="20"/>
                <w:szCs w:val="20"/>
              </w:rPr>
              <w:t xml:space="preserve">Predvidena finančna sredstva 2020 – 2023 </w:t>
            </w:r>
          </w:p>
        </w:tc>
        <w:tc>
          <w:tcPr>
            <w:tcW w:w="1273" w:type="dxa"/>
            <w:shd w:val="clear" w:color="auto" w:fill="D9D9D9"/>
          </w:tcPr>
          <w:p w:rsidR="0013432B" w:rsidRPr="00081706" w:rsidRDefault="0013432B" w:rsidP="00971CA8">
            <w:pPr>
              <w:spacing w:after="0" w:line="240" w:lineRule="auto"/>
              <w:rPr>
                <w:rFonts w:ascii="Arial" w:eastAsia="Times New Roman" w:hAnsi="Arial" w:cs="Arial"/>
                <w:sz w:val="20"/>
                <w:szCs w:val="20"/>
              </w:rPr>
            </w:pPr>
            <w:r w:rsidRPr="00081706">
              <w:rPr>
                <w:rFonts w:ascii="Arial" w:eastAsia="Times New Roman" w:hAnsi="Arial" w:cs="Arial"/>
                <w:sz w:val="20"/>
                <w:szCs w:val="20"/>
              </w:rPr>
              <w:t>pristojnost za izvajanje</w:t>
            </w:r>
          </w:p>
        </w:tc>
        <w:tc>
          <w:tcPr>
            <w:tcW w:w="1273" w:type="dxa"/>
            <w:shd w:val="clear" w:color="auto" w:fill="D9D9D9"/>
          </w:tcPr>
          <w:p w:rsidR="0013432B" w:rsidRPr="00081706" w:rsidRDefault="0013432B" w:rsidP="00971CA8">
            <w:pPr>
              <w:spacing w:after="0" w:line="240" w:lineRule="auto"/>
              <w:rPr>
                <w:rFonts w:ascii="Arial" w:eastAsia="Times New Roman" w:hAnsi="Arial" w:cs="Arial"/>
                <w:sz w:val="20"/>
                <w:szCs w:val="20"/>
              </w:rPr>
            </w:pPr>
            <w:r w:rsidRPr="00081706">
              <w:rPr>
                <w:rFonts w:ascii="Arial" w:eastAsia="Times New Roman" w:hAnsi="Arial" w:cs="Arial"/>
                <w:sz w:val="20"/>
                <w:szCs w:val="20"/>
              </w:rPr>
              <w:t>kazalnik v letu 2020</w:t>
            </w:r>
          </w:p>
        </w:tc>
        <w:tc>
          <w:tcPr>
            <w:tcW w:w="1372" w:type="dxa"/>
            <w:shd w:val="clear" w:color="auto" w:fill="D9D9D9"/>
          </w:tcPr>
          <w:p w:rsidR="0013432B" w:rsidRPr="00081706" w:rsidRDefault="0013432B" w:rsidP="00971CA8">
            <w:pPr>
              <w:spacing w:after="0" w:line="240" w:lineRule="auto"/>
              <w:rPr>
                <w:rFonts w:ascii="Arial" w:eastAsia="Times New Roman" w:hAnsi="Arial" w:cs="Arial"/>
                <w:sz w:val="20"/>
                <w:szCs w:val="20"/>
              </w:rPr>
            </w:pPr>
            <w:r w:rsidRPr="00081706">
              <w:rPr>
                <w:rFonts w:ascii="Arial" w:eastAsia="Times New Roman" w:hAnsi="Arial" w:cs="Arial"/>
                <w:sz w:val="20"/>
                <w:szCs w:val="20"/>
              </w:rPr>
              <w:t>ocena učinka</w:t>
            </w:r>
          </w:p>
        </w:tc>
        <w:tc>
          <w:tcPr>
            <w:tcW w:w="1373" w:type="dxa"/>
            <w:shd w:val="clear" w:color="auto" w:fill="D9D9D9"/>
          </w:tcPr>
          <w:p w:rsidR="0013432B" w:rsidRPr="00081706" w:rsidRDefault="0013432B" w:rsidP="00971CA8">
            <w:pPr>
              <w:spacing w:after="0" w:line="240" w:lineRule="auto"/>
              <w:rPr>
                <w:rFonts w:ascii="Arial" w:eastAsia="Times New Roman" w:hAnsi="Arial" w:cs="Arial"/>
                <w:sz w:val="20"/>
                <w:szCs w:val="20"/>
              </w:rPr>
            </w:pPr>
            <w:r w:rsidRPr="00081706">
              <w:rPr>
                <w:rFonts w:ascii="Arial" w:eastAsia="Times New Roman" w:hAnsi="Arial" w:cs="Arial"/>
                <w:sz w:val="20"/>
                <w:szCs w:val="20"/>
              </w:rPr>
              <w:t>odgovorna oseba</w:t>
            </w:r>
          </w:p>
        </w:tc>
        <w:tc>
          <w:tcPr>
            <w:tcW w:w="1484" w:type="dxa"/>
            <w:shd w:val="clear" w:color="auto" w:fill="D9D9D9"/>
          </w:tcPr>
          <w:p w:rsidR="0013432B" w:rsidRPr="00081706" w:rsidRDefault="0013432B" w:rsidP="00971CA8">
            <w:pPr>
              <w:spacing w:after="0" w:line="240" w:lineRule="auto"/>
              <w:rPr>
                <w:rFonts w:ascii="Arial" w:eastAsia="Times New Roman" w:hAnsi="Arial" w:cs="Arial"/>
                <w:sz w:val="20"/>
                <w:szCs w:val="20"/>
              </w:rPr>
            </w:pPr>
            <w:r w:rsidRPr="00081706">
              <w:rPr>
                <w:rFonts w:ascii="Arial" w:eastAsia="Times New Roman" w:hAnsi="Arial" w:cs="Arial"/>
                <w:sz w:val="20"/>
                <w:szCs w:val="20"/>
              </w:rPr>
              <w:t>opombe</w:t>
            </w:r>
          </w:p>
        </w:tc>
      </w:tr>
      <w:tr w:rsidR="0013432B" w:rsidRPr="00081706" w:rsidTr="00971CA8">
        <w:trPr>
          <w:trHeight w:val="482"/>
        </w:trPr>
        <w:tc>
          <w:tcPr>
            <w:tcW w:w="661" w:type="dxa"/>
          </w:tcPr>
          <w:p w:rsidR="0013432B" w:rsidRPr="00BE103A" w:rsidRDefault="0013432B" w:rsidP="00971CA8">
            <w:pPr>
              <w:spacing w:after="0" w:line="240" w:lineRule="auto"/>
              <w:rPr>
                <w:rFonts w:ascii="Arial" w:eastAsia="Times New Roman" w:hAnsi="Arial" w:cs="Arial"/>
                <w:sz w:val="20"/>
                <w:szCs w:val="20"/>
              </w:rPr>
            </w:pPr>
            <w:r w:rsidRPr="00BE103A">
              <w:rPr>
                <w:rFonts w:ascii="Arial" w:eastAsia="Times New Roman" w:hAnsi="Arial" w:cs="Arial"/>
                <w:sz w:val="20"/>
                <w:szCs w:val="20"/>
              </w:rPr>
              <w:t>2020</w:t>
            </w:r>
          </w:p>
        </w:tc>
        <w:tc>
          <w:tcPr>
            <w:tcW w:w="661" w:type="dxa"/>
          </w:tcPr>
          <w:p w:rsidR="0013432B" w:rsidRPr="00BE103A" w:rsidRDefault="0013432B" w:rsidP="00971CA8">
            <w:pPr>
              <w:spacing w:after="0" w:line="240" w:lineRule="auto"/>
              <w:rPr>
                <w:rFonts w:ascii="Arial" w:eastAsia="Times New Roman" w:hAnsi="Arial" w:cs="Arial"/>
                <w:sz w:val="20"/>
                <w:szCs w:val="20"/>
              </w:rPr>
            </w:pPr>
            <w:r w:rsidRPr="00BE103A">
              <w:rPr>
                <w:rFonts w:ascii="Arial" w:eastAsia="Times New Roman" w:hAnsi="Arial" w:cs="Arial"/>
                <w:sz w:val="20"/>
                <w:szCs w:val="20"/>
              </w:rPr>
              <w:t>2021</w:t>
            </w:r>
          </w:p>
        </w:tc>
        <w:tc>
          <w:tcPr>
            <w:tcW w:w="661" w:type="dxa"/>
          </w:tcPr>
          <w:p w:rsidR="0013432B" w:rsidRPr="00BE103A" w:rsidRDefault="0013432B" w:rsidP="00971CA8">
            <w:pPr>
              <w:spacing w:after="0" w:line="240" w:lineRule="auto"/>
              <w:rPr>
                <w:rFonts w:ascii="Arial" w:eastAsia="Times New Roman" w:hAnsi="Arial" w:cs="Arial"/>
                <w:sz w:val="20"/>
                <w:szCs w:val="20"/>
              </w:rPr>
            </w:pPr>
            <w:r w:rsidRPr="00BE103A">
              <w:rPr>
                <w:rFonts w:ascii="Arial" w:eastAsia="Times New Roman" w:hAnsi="Arial" w:cs="Arial"/>
                <w:sz w:val="20"/>
                <w:szCs w:val="20"/>
              </w:rPr>
              <w:t>2022</w:t>
            </w:r>
          </w:p>
        </w:tc>
        <w:tc>
          <w:tcPr>
            <w:tcW w:w="661" w:type="dxa"/>
          </w:tcPr>
          <w:p w:rsidR="0013432B" w:rsidRPr="00BE103A" w:rsidRDefault="0013432B" w:rsidP="00971CA8">
            <w:pPr>
              <w:spacing w:after="0" w:line="240" w:lineRule="auto"/>
              <w:rPr>
                <w:rFonts w:ascii="Arial" w:eastAsia="Times New Roman" w:hAnsi="Arial" w:cs="Arial"/>
                <w:sz w:val="20"/>
                <w:szCs w:val="20"/>
              </w:rPr>
            </w:pPr>
            <w:r w:rsidRPr="00BE103A">
              <w:rPr>
                <w:rFonts w:ascii="Arial" w:eastAsia="Times New Roman" w:hAnsi="Arial" w:cs="Arial"/>
                <w:sz w:val="20"/>
                <w:szCs w:val="20"/>
              </w:rPr>
              <w:t>2023</w:t>
            </w:r>
          </w:p>
        </w:tc>
        <w:tc>
          <w:tcPr>
            <w:tcW w:w="1273" w:type="dxa"/>
            <w:vMerge w:val="restart"/>
          </w:tcPr>
          <w:p w:rsidR="0013432B" w:rsidRPr="00081706" w:rsidRDefault="0013432B" w:rsidP="00971CA8">
            <w:pPr>
              <w:spacing w:after="0" w:line="240" w:lineRule="auto"/>
              <w:rPr>
                <w:rFonts w:ascii="Arial" w:eastAsia="Times New Roman" w:hAnsi="Arial" w:cs="Arial"/>
                <w:sz w:val="20"/>
                <w:szCs w:val="20"/>
              </w:rPr>
            </w:pPr>
            <w:r>
              <w:rPr>
                <w:rFonts w:ascii="Arial" w:eastAsia="Times New Roman" w:hAnsi="Arial" w:cs="Arial"/>
                <w:sz w:val="20"/>
                <w:szCs w:val="20"/>
              </w:rPr>
              <w:t xml:space="preserve">MOP, </w:t>
            </w:r>
            <w:proofErr w:type="spellStart"/>
            <w:r w:rsidRPr="00081706">
              <w:rPr>
                <w:rFonts w:ascii="Arial" w:eastAsia="Times New Roman" w:hAnsi="Arial" w:cs="Arial"/>
                <w:sz w:val="20"/>
                <w:szCs w:val="20"/>
              </w:rPr>
              <w:t>MzI</w:t>
            </w:r>
            <w:proofErr w:type="spellEnd"/>
            <w:r w:rsidRPr="00081706">
              <w:rPr>
                <w:rFonts w:ascii="Arial" w:eastAsia="Times New Roman" w:hAnsi="Arial" w:cs="Arial"/>
                <w:sz w:val="20"/>
                <w:szCs w:val="20"/>
              </w:rPr>
              <w:t>, DRSI</w:t>
            </w:r>
          </w:p>
        </w:tc>
        <w:tc>
          <w:tcPr>
            <w:tcW w:w="1273" w:type="dxa"/>
            <w:vMerge w:val="restart"/>
          </w:tcPr>
          <w:p w:rsidR="0013432B" w:rsidRPr="00081706" w:rsidRDefault="0013432B" w:rsidP="00971CA8">
            <w:pPr>
              <w:spacing w:after="0" w:line="240" w:lineRule="auto"/>
              <w:rPr>
                <w:rFonts w:ascii="Arial" w:eastAsia="Times New Roman" w:hAnsi="Arial" w:cs="Arial"/>
                <w:sz w:val="20"/>
                <w:szCs w:val="20"/>
              </w:rPr>
            </w:pPr>
            <w:r w:rsidRPr="00807F89">
              <w:rPr>
                <w:rFonts w:ascii="Arial" w:hAnsi="Arial" w:cs="Arial"/>
                <w:sz w:val="20"/>
                <w:szCs w:val="20"/>
              </w:rPr>
              <w:t>število prevoženih tonskih kilometrov</w:t>
            </w:r>
            <w:r>
              <w:rPr>
                <w:rFonts w:ascii="Arial" w:hAnsi="Arial" w:cs="Arial"/>
                <w:sz w:val="20"/>
                <w:szCs w:val="20"/>
              </w:rPr>
              <w:t xml:space="preserve"> </w:t>
            </w:r>
            <w:r w:rsidRPr="00807F89">
              <w:rPr>
                <w:rFonts w:ascii="Arial" w:hAnsi="Arial" w:cs="Arial"/>
                <w:sz w:val="20"/>
                <w:szCs w:val="20"/>
              </w:rPr>
              <w:t>v železniškem prometu</w:t>
            </w:r>
          </w:p>
        </w:tc>
        <w:tc>
          <w:tcPr>
            <w:tcW w:w="1372" w:type="dxa"/>
            <w:vMerge w:val="restart"/>
          </w:tcPr>
          <w:p w:rsidR="0013432B" w:rsidRPr="00081706" w:rsidRDefault="0013432B" w:rsidP="00971CA8">
            <w:pPr>
              <w:spacing w:after="0" w:line="240" w:lineRule="auto"/>
              <w:rPr>
                <w:rFonts w:ascii="Arial" w:eastAsia="Times New Roman" w:hAnsi="Arial" w:cs="Arial"/>
                <w:sz w:val="20"/>
                <w:szCs w:val="20"/>
              </w:rPr>
            </w:pPr>
            <w:r w:rsidRPr="00081706">
              <w:rPr>
                <w:rFonts w:ascii="Arial" w:eastAsia="Times New Roman" w:hAnsi="Arial" w:cs="Arial"/>
                <w:sz w:val="20"/>
                <w:szCs w:val="20"/>
              </w:rPr>
              <w:t>zmanjšanje emisij toplogrednih plinov</w:t>
            </w:r>
          </w:p>
        </w:tc>
        <w:tc>
          <w:tcPr>
            <w:tcW w:w="1373" w:type="dxa"/>
            <w:vMerge w:val="restart"/>
          </w:tcPr>
          <w:p w:rsidR="0013432B" w:rsidRPr="00081706" w:rsidRDefault="000A3DC0" w:rsidP="00971CA8">
            <w:pPr>
              <w:spacing w:after="0" w:line="240" w:lineRule="auto"/>
              <w:rPr>
                <w:rFonts w:ascii="Arial" w:eastAsia="Times New Roman" w:hAnsi="Arial" w:cs="Arial"/>
                <w:sz w:val="20"/>
                <w:szCs w:val="20"/>
              </w:rPr>
            </w:pPr>
            <w:r>
              <w:rPr>
                <w:rFonts w:ascii="Arial" w:eastAsia="Times New Roman" w:hAnsi="Arial" w:cs="Arial"/>
                <w:sz w:val="20"/>
                <w:szCs w:val="20"/>
              </w:rPr>
              <w:t xml:space="preserve">MOP, </w:t>
            </w:r>
            <w:proofErr w:type="spellStart"/>
            <w:r w:rsidR="0013432B">
              <w:rPr>
                <w:rFonts w:ascii="Arial" w:eastAsia="Times New Roman" w:hAnsi="Arial" w:cs="Arial"/>
                <w:sz w:val="20"/>
                <w:szCs w:val="20"/>
              </w:rPr>
              <w:t>MzI</w:t>
            </w:r>
            <w:proofErr w:type="spellEnd"/>
          </w:p>
        </w:tc>
        <w:tc>
          <w:tcPr>
            <w:tcW w:w="1484" w:type="dxa"/>
            <w:vMerge w:val="restart"/>
          </w:tcPr>
          <w:p w:rsidR="0013432B" w:rsidRPr="00081706" w:rsidRDefault="0013432B" w:rsidP="00971CA8">
            <w:pPr>
              <w:spacing w:after="0" w:line="240" w:lineRule="auto"/>
              <w:rPr>
                <w:rFonts w:ascii="Arial" w:eastAsia="Times New Roman" w:hAnsi="Arial" w:cs="Arial"/>
                <w:sz w:val="20"/>
                <w:szCs w:val="20"/>
              </w:rPr>
            </w:pPr>
          </w:p>
        </w:tc>
      </w:tr>
      <w:tr w:rsidR="0013432B" w:rsidRPr="00081706" w:rsidTr="00971CA8">
        <w:trPr>
          <w:trHeight w:val="482"/>
        </w:trPr>
        <w:tc>
          <w:tcPr>
            <w:tcW w:w="661" w:type="dxa"/>
          </w:tcPr>
          <w:p w:rsidR="0013432B" w:rsidRPr="00BE103A" w:rsidRDefault="0013432B" w:rsidP="00971CA8">
            <w:pPr>
              <w:spacing w:after="0" w:line="240" w:lineRule="auto"/>
              <w:rPr>
                <w:rFonts w:ascii="Arial" w:eastAsia="Times New Roman" w:hAnsi="Arial" w:cs="Arial"/>
                <w:sz w:val="20"/>
                <w:szCs w:val="20"/>
              </w:rPr>
            </w:pPr>
            <w:r w:rsidRPr="00BE103A">
              <w:rPr>
                <w:rFonts w:ascii="Arial" w:eastAsia="Times New Roman" w:hAnsi="Arial" w:cs="Arial"/>
                <w:sz w:val="20"/>
                <w:szCs w:val="20"/>
              </w:rPr>
              <w:t xml:space="preserve">do </w:t>
            </w:r>
            <w:r>
              <w:rPr>
                <w:rFonts w:ascii="Arial" w:eastAsia="Times New Roman" w:hAnsi="Arial" w:cs="Arial"/>
                <w:sz w:val="20"/>
                <w:szCs w:val="20"/>
              </w:rPr>
              <w:t>5</w:t>
            </w:r>
            <w:r w:rsidRPr="00BE103A">
              <w:rPr>
                <w:rFonts w:ascii="Arial" w:eastAsia="Times New Roman" w:hAnsi="Arial" w:cs="Arial"/>
                <w:sz w:val="20"/>
                <w:szCs w:val="20"/>
              </w:rPr>
              <w:t xml:space="preserve"> mio EUR</w:t>
            </w:r>
          </w:p>
        </w:tc>
        <w:tc>
          <w:tcPr>
            <w:tcW w:w="661" w:type="dxa"/>
          </w:tcPr>
          <w:p w:rsidR="0013432B" w:rsidRPr="00BE103A" w:rsidRDefault="0013432B" w:rsidP="00971CA8">
            <w:pPr>
              <w:spacing w:after="0" w:line="240" w:lineRule="auto"/>
              <w:rPr>
                <w:rFonts w:ascii="Arial" w:eastAsia="Times New Roman" w:hAnsi="Arial" w:cs="Arial"/>
                <w:sz w:val="20"/>
                <w:szCs w:val="20"/>
              </w:rPr>
            </w:pPr>
            <w:r w:rsidRPr="00BE103A">
              <w:rPr>
                <w:rFonts w:ascii="Arial" w:eastAsia="Times New Roman" w:hAnsi="Arial" w:cs="Arial"/>
                <w:sz w:val="20"/>
                <w:szCs w:val="20"/>
              </w:rPr>
              <w:t xml:space="preserve">do </w:t>
            </w:r>
            <w:r>
              <w:rPr>
                <w:rFonts w:ascii="Arial" w:eastAsia="Times New Roman" w:hAnsi="Arial" w:cs="Arial"/>
                <w:sz w:val="20"/>
                <w:szCs w:val="20"/>
              </w:rPr>
              <w:t>10</w:t>
            </w:r>
            <w:r w:rsidRPr="00BE103A">
              <w:rPr>
                <w:rFonts w:ascii="Arial" w:eastAsia="Times New Roman" w:hAnsi="Arial" w:cs="Arial"/>
                <w:sz w:val="20"/>
                <w:szCs w:val="20"/>
              </w:rPr>
              <w:t xml:space="preserve"> mio EUR</w:t>
            </w:r>
          </w:p>
        </w:tc>
        <w:tc>
          <w:tcPr>
            <w:tcW w:w="661" w:type="dxa"/>
          </w:tcPr>
          <w:p w:rsidR="0013432B" w:rsidRPr="00BE103A" w:rsidRDefault="00C75BB9" w:rsidP="00971CA8">
            <w:pPr>
              <w:spacing w:after="0" w:line="240" w:lineRule="auto"/>
              <w:rPr>
                <w:rFonts w:ascii="Arial" w:eastAsia="Times New Roman" w:hAnsi="Arial" w:cs="Arial"/>
                <w:sz w:val="20"/>
                <w:szCs w:val="20"/>
              </w:rPr>
            </w:pPr>
            <w:r>
              <w:rPr>
                <w:rFonts w:ascii="Arial" w:eastAsia="Times New Roman" w:hAnsi="Arial" w:cs="Arial"/>
                <w:sz w:val="20"/>
                <w:szCs w:val="20"/>
              </w:rPr>
              <w:t>0</w:t>
            </w:r>
            <w:r w:rsidR="0013432B" w:rsidRPr="00BE103A">
              <w:rPr>
                <w:rFonts w:ascii="Arial" w:eastAsia="Times New Roman" w:hAnsi="Arial" w:cs="Arial"/>
                <w:sz w:val="20"/>
                <w:szCs w:val="20"/>
              </w:rPr>
              <w:t xml:space="preserve"> mio EUR </w:t>
            </w:r>
          </w:p>
        </w:tc>
        <w:tc>
          <w:tcPr>
            <w:tcW w:w="661" w:type="dxa"/>
          </w:tcPr>
          <w:p w:rsidR="0013432B" w:rsidRPr="00BE103A" w:rsidRDefault="0013432B" w:rsidP="00971CA8">
            <w:pPr>
              <w:spacing w:after="0" w:line="240" w:lineRule="auto"/>
              <w:rPr>
                <w:rFonts w:ascii="Arial" w:eastAsia="Times New Roman" w:hAnsi="Arial" w:cs="Arial"/>
                <w:sz w:val="20"/>
                <w:szCs w:val="20"/>
              </w:rPr>
            </w:pPr>
            <w:r w:rsidRPr="00BE103A">
              <w:rPr>
                <w:rFonts w:ascii="Arial" w:eastAsia="Times New Roman" w:hAnsi="Arial" w:cs="Arial"/>
                <w:sz w:val="20"/>
                <w:szCs w:val="20"/>
              </w:rPr>
              <w:t>0 mio EUR</w:t>
            </w:r>
          </w:p>
        </w:tc>
        <w:tc>
          <w:tcPr>
            <w:tcW w:w="1273" w:type="dxa"/>
            <w:vMerge/>
          </w:tcPr>
          <w:p w:rsidR="0013432B" w:rsidRPr="00081706" w:rsidRDefault="0013432B" w:rsidP="00971CA8">
            <w:pPr>
              <w:spacing w:after="0" w:line="240" w:lineRule="auto"/>
              <w:rPr>
                <w:rFonts w:ascii="Arial" w:eastAsia="Times New Roman" w:hAnsi="Arial" w:cs="Arial"/>
                <w:sz w:val="20"/>
                <w:szCs w:val="20"/>
              </w:rPr>
            </w:pPr>
          </w:p>
        </w:tc>
        <w:tc>
          <w:tcPr>
            <w:tcW w:w="1273" w:type="dxa"/>
            <w:vMerge/>
          </w:tcPr>
          <w:p w:rsidR="0013432B" w:rsidRPr="00081706" w:rsidRDefault="0013432B" w:rsidP="00971CA8">
            <w:pPr>
              <w:spacing w:after="0" w:line="240" w:lineRule="auto"/>
              <w:rPr>
                <w:rFonts w:ascii="Arial" w:eastAsia="Times New Roman" w:hAnsi="Arial" w:cs="Arial"/>
                <w:sz w:val="20"/>
                <w:szCs w:val="20"/>
              </w:rPr>
            </w:pPr>
          </w:p>
        </w:tc>
        <w:tc>
          <w:tcPr>
            <w:tcW w:w="1372" w:type="dxa"/>
            <w:vMerge/>
          </w:tcPr>
          <w:p w:rsidR="0013432B" w:rsidRPr="00081706" w:rsidRDefault="0013432B" w:rsidP="00971CA8">
            <w:pPr>
              <w:spacing w:after="0" w:line="240" w:lineRule="auto"/>
              <w:rPr>
                <w:rFonts w:ascii="Arial" w:eastAsia="Times New Roman" w:hAnsi="Arial" w:cs="Arial"/>
                <w:sz w:val="20"/>
                <w:szCs w:val="20"/>
              </w:rPr>
            </w:pPr>
          </w:p>
        </w:tc>
        <w:tc>
          <w:tcPr>
            <w:tcW w:w="1373" w:type="dxa"/>
            <w:vMerge/>
          </w:tcPr>
          <w:p w:rsidR="0013432B" w:rsidRPr="00081706" w:rsidRDefault="0013432B" w:rsidP="00971CA8">
            <w:pPr>
              <w:spacing w:after="0" w:line="240" w:lineRule="auto"/>
              <w:rPr>
                <w:rFonts w:ascii="Arial" w:eastAsia="Times New Roman" w:hAnsi="Arial" w:cs="Arial"/>
                <w:sz w:val="20"/>
                <w:szCs w:val="20"/>
              </w:rPr>
            </w:pPr>
          </w:p>
        </w:tc>
        <w:tc>
          <w:tcPr>
            <w:tcW w:w="1484" w:type="dxa"/>
            <w:vMerge/>
          </w:tcPr>
          <w:p w:rsidR="0013432B" w:rsidRPr="00081706" w:rsidRDefault="0013432B" w:rsidP="00971CA8">
            <w:pPr>
              <w:spacing w:after="0" w:line="240" w:lineRule="auto"/>
              <w:rPr>
                <w:rFonts w:ascii="Arial" w:eastAsia="Times New Roman" w:hAnsi="Arial" w:cs="Arial"/>
                <w:sz w:val="20"/>
                <w:szCs w:val="20"/>
              </w:rPr>
            </w:pPr>
          </w:p>
        </w:tc>
      </w:tr>
      <w:tr w:rsidR="0013432B" w:rsidRPr="00081706" w:rsidTr="00971CA8">
        <w:tc>
          <w:tcPr>
            <w:tcW w:w="5190" w:type="dxa"/>
            <w:gridSpan w:val="6"/>
            <w:shd w:val="clear" w:color="auto" w:fill="D9D9D9"/>
          </w:tcPr>
          <w:p w:rsidR="0013432B" w:rsidRPr="00081706" w:rsidRDefault="0013432B" w:rsidP="00971CA8">
            <w:pPr>
              <w:spacing w:after="0" w:line="240" w:lineRule="auto"/>
              <w:rPr>
                <w:rFonts w:ascii="Arial" w:eastAsia="Times New Roman" w:hAnsi="Arial" w:cs="Arial"/>
                <w:b/>
                <w:sz w:val="20"/>
                <w:szCs w:val="20"/>
              </w:rPr>
            </w:pPr>
            <w:r w:rsidRPr="00081706">
              <w:rPr>
                <w:rFonts w:ascii="Arial" w:eastAsia="Times New Roman" w:hAnsi="Arial" w:cs="Arial"/>
                <w:b/>
                <w:sz w:val="20"/>
                <w:szCs w:val="20"/>
              </w:rPr>
              <w:t>Merilo 1: prispevek k</w:t>
            </w:r>
            <w:r>
              <w:rPr>
                <w:rFonts w:ascii="Arial" w:eastAsia="Times New Roman" w:hAnsi="Arial" w:cs="Arial"/>
                <w:b/>
                <w:sz w:val="20"/>
                <w:szCs w:val="20"/>
              </w:rPr>
              <w:t xml:space="preserve"> </w:t>
            </w:r>
            <w:r w:rsidRPr="00081706">
              <w:rPr>
                <w:rFonts w:ascii="Arial" w:eastAsia="Times New Roman" w:hAnsi="Arial" w:cs="Arial"/>
                <w:b/>
                <w:sz w:val="20"/>
                <w:szCs w:val="20"/>
              </w:rPr>
              <w:t xml:space="preserve">ciljem na področju podnebnih sprememb </w:t>
            </w:r>
          </w:p>
        </w:tc>
        <w:tc>
          <w:tcPr>
            <w:tcW w:w="1372" w:type="dxa"/>
            <w:shd w:val="clear" w:color="auto" w:fill="D9D9D9"/>
          </w:tcPr>
          <w:p w:rsidR="0013432B" w:rsidRPr="00081706" w:rsidRDefault="0013432B" w:rsidP="00971CA8">
            <w:pPr>
              <w:spacing w:after="0" w:line="240" w:lineRule="auto"/>
              <w:rPr>
                <w:rFonts w:ascii="Arial" w:eastAsia="Times New Roman" w:hAnsi="Arial" w:cs="Arial"/>
                <w:b/>
                <w:sz w:val="20"/>
                <w:szCs w:val="20"/>
              </w:rPr>
            </w:pPr>
            <w:r w:rsidRPr="00081706">
              <w:rPr>
                <w:rFonts w:ascii="Arial" w:eastAsia="Times New Roman" w:hAnsi="Arial" w:cs="Arial"/>
                <w:b/>
                <w:sz w:val="20"/>
                <w:szCs w:val="20"/>
              </w:rPr>
              <w:t>blaženje</w:t>
            </w:r>
          </w:p>
        </w:tc>
        <w:tc>
          <w:tcPr>
            <w:tcW w:w="1373" w:type="dxa"/>
            <w:shd w:val="clear" w:color="auto" w:fill="D9D9D9"/>
          </w:tcPr>
          <w:p w:rsidR="0013432B" w:rsidRPr="00081706" w:rsidRDefault="0013432B" w:rsidP="00971CA8">
            <w:pPr>
              <w:spacing w:after="0" w:line="240" w:lineRule="auto"/>
              <w:rPr>
                <w:rFonts w:ascii="Arial" w:eastAsia="Times New Roman" w:hAnsi="Arial" w:cs="Arial"/>
                <w:sz w:val="20"/>
                <w:szCs w:val="20"/>
              </w:rPr>
            </w:pPr>
            <w:r w:rsidRPr="00081706">
              <w:rPr>
                <w:rFonts w:ascii="Arial" w:eastAsia="Times New Roman" w:hAnsi="Arial" w:cs="Arial"/>
                <w:sz w:val="20"/>
                <w:szCs w:val="20"/>
              </w:rPr>
              <w:t>prilagajanje</w:t>
            </w:r>
          </w:p>
        </w:tc>
        <w:tc>
          <w:tcPr>
            <w:tcW w:w="1484" w:type="dxa"/>
            <w:shd w:val="clear" w:color="auto" w:fill="D9D9D9"/>
          </w:tcPr>
          <w:p w:rsidR="0013432B" w:rsidRPr="00081706" w:rsidRDefault="0013432B" w:rsidP="00971CA8">
            <w:pPr>
              <w:spacing w:after="0" w:line="240" w:lineRule="auto"/>
              <w:rPr>
                <w:rFonts w:ascii="Arial" w:eastAsia="Times New Roman" w:hAnsi="Arial" w:cs="Arial"/>
                <w:sz w:val="20"/>
                <w:szCs w:val="20"/>
              </w:rPr>
            </w:pPr>
            <w:r w:rsidRPr="00081706">
              <w:rPr>
                <w:rFonts w:ascii="Arial" w:eastAsia="Times New Roman" w:hAnsi="Arial" w:cs="Arial"/>
                <w:sz w:val="20"/>
                <w:szCs w:val="20"/>
              </w:rPr>
              <w:t>blaženje in prilagajanje</w:t>
            </w:r>
          </w:p>
        </w:tc>
      </w:tr>
      <w:tr w:rsidR="0013432B" w:rsidRPr="00081706" w:rsidTr="00971CA8">
        <w:tc>
          <w:tcPr>
            <w:tcW w:w="9419" w:type="dxa"/>
            <w:gridSpan w:val="9"/>
          </w:tcPr>
          <w:p w:rsidR="0013432B" w:rsidRPr="00081706" w:rsidRDefault="0013432B" w:rsidP="00971CA8">
            <w:pPr>
              <w:spacing w:after="0" w:line="240" w:lineRule="auto"/>
              <w:rPr>
                <w:rFonts w:ascii="Arial" w:eastAsia="Times New Roman" w:hAnsi="Arial" w:cs="Arial"/>
                <w:sz w:val="20"/>
                <w:szCs w:val="20"/>
                <w:lang w:eastAsia="sl-SI"/>
              </w:rPr>
            </w:pPr>
            <w:r w:rsidRPr="00081706">
              <w:rPr>
                <w:rFonts w:ascii="Arial" w:eastAsia="Times New Roman" w:hAnsi="Arial" w:cs="Arial"/>
                <w:sz w:val="20"/>
                <w:szCs w:val="20"/>
                <w:lang w:eastAsia="sl-SI"/>
              </w:rPr>
              <w:t xml:space="preserve">Izvedba ukrepa omogoča doseganje ciljev in obveznosti Republike Slovenije na področju podnebnih sprememb, prednostno na področjih, ki jih določa evropska zakonodaja in na katerih ima Republika Slovenija zaostanke pri izvajanju, tj. v sektorju promet. </w:t>
            </w:r>
          </w:p>
          <w:p w:rsidR="0013432B" w:rsidRPr="00081706" w:rsidRDefault="0013432B" w:rsidP="00971CA8">
            <w:pPr>
              <w:spacing w:after="0" w:line="240" w:lineRule="auto"/>
              <w:rPr>
                <w:rFonts w:ascii="Arial" w:eastAsia="Times New Roman" w:hAnsi="Arial" w:cs="Arial"/>
                <w:sz w:val="20"/>
                <w:szCs w:val="20"/>
              </w:rPr>
            </w:pPr>
          </w:p>
        </w:tc>
      </w:tr>
      <w:tr w:rsidR="0013432B" w:rsidRPr="00081706" w:rsidTr="00971CA8">
        <w:tc>
          <w:tcPr>
            <w:tcW w:w="5190" w:type="dxa"/>
            <w:gridSpan w:val="6"/>
            <w:shd w:val="clear" w:color="auto" w:fill="D9D9D9"/>
          </w:tcPr>
          <w:p w:rsidR="0013432B" w:rsidRPr="00081706" w:rsidRDefault="0013432B" w:rsidP="00971CA8">
            <w:pPr>
              <w:spacing w:after="0" w:line="240" w:lineRule="auto"/>
              <w:rPr>
                <w:rFonts w:ascii="Arial" w:eastAsia="Times New Roman" w:hAnsi="Arial" w:cs="Arial"/>
                <w:b/>
                <w:sz w:val="20"/>
                <w:szCs w:val="20"/>
              </w:rPr>
            </w:pPr>
            <w:r w:rsidRPr="00081706">
              <w:rPr>
                <w:rFonts w:ascii="Arial" w:eastAsia="Times New Roman" w:hAnsi="Arial" w:cs="Arial"/>
                <w:b/>
                <w:sz w:val="20"/>
                <w:szCs w:val="20"/>
              </w:rPr>
              <w:t>Merilo 2: izpolnjevanje mednarodnih obveznosti</w:t>
            </w:r>
          </w:p>
        </w:tc>
        <w:tc>
          <w:tcPr>
            <w:tcW w:w="1372" w:type="dxa"/>
            <w:shd w:val="clear" w:color="auto" w:fill="D9D9D9"/>
          </w:tcPr>
          <w:p w:rsidR="0013432B" w:rsidRPr="00081706" w:rsidRDefault="0013432B" w:rsidP="00971CA8">
            <w:pPr>
              <w:spacing w:after="0" w:line="240" w:lineRule="auto"/>
              <w:rPr>
                <w:rFonts w:ascii="Arial" w:eastAsia="Times New Roman" w:hAnsi="Arial" w:cs="Arial"/>
                <w:b/>
                <w:sz w:val="20"/>
                <w:szCs w:val="20"/>
              </w:rPr>
            </w:pPr>
            <w:r w:rsidRPr="00081706">
              <w:rPr>
                <w:rFonts w:ascii="Arial" w:eastAsia="Times New Roman" w:hAnsi="Arial" w:cs="Arial"/>
                <w:b/>
                <w:sz w:val="20"/>
                <w:szCs w:val="20"/>
              </w:rPr>
              <w:t>da</w:t>
            </w:r>
          </w:p>
        </w:tc>
        <w:tc>
          <w:tcPr>
            <w:tcW w:w="1373" w:type="dxa"/>
            <w:shd w:val="clear" w:color="auto" w:fill="D9D9D9"/>
          </w:tcPr>
          <w:p w:rsidR="0013432B" w:rsidRPr="00081706" w:rsidRDefault="0013432B" w:rsidP="00971CA8">
            <w:pPr>
              <w:spacing w:after="0" w:line="240" w:lineRule="auto"/>
              <w:rPr>
                <w:rFonts w:ascii="Arial" w:eastAsia="Times New Roman" w:hAnsi="Arial" w:cs="Arial"/>
                <w:sz w:val="20"/>
                <w:szCs w:val="20"/>
              </w:rPr>
            </w:pPr>
            <w:r w:rsidRPr="00081706">
              <w:rPr>
                <w:rFonts w:ascii="Arial" w:eastAsia="Times New Roman" w:hAnsi="Arial" w:cs="Arial"/>
                <w:sz w:val="20"/>
                <w:szCs w:val="20"/>
              </w:rPr>
              <w:t>ne</w:t>
            </w:r>
          </w:p>
        </w:tc>
        <w:tc>
          <w:tcPr>
            <w:tcW w:w="1484" w:type="dxa"/>
            <w:shd w:val="clear" w:color="auto" w:fill="D9D9D9"/>
          </w:tcPr>
          <w:p w:rsidR="0013432B" w:rsidRPr="00081706" w:rsidRDefault="0013432B" w:rsidP="00971CA8">
            <w:pPr>
              <w:spacing w:after="0" w:line="240" w:lineRule="auto"/>
              <w:rPr>
                <w:rFonts w:ascii="Arial" w:eastAsia="Times New Roman" w:hAnsi="Arial" w:cs="Arial"/>
                <w:sz w:val="20"/>
                <w:szCs w:val="20"/>
              </w:rPr>
            </w:pPr>
            <w:r w:rsidRPr="00081706">
              <w:rPr>
                <w:rFonts w:ascii="Arial" w:eastAsia="Times New Roman" w:hAnsi="Arial" w:cs="Arial"/>
                <w:sz w:val="20"/>
                <w:szCs w:val="20"/>
              </w:rPr>
              <w:t>posredno</w:t>
            </w:r>
          </w:p>
        </w:tc>
      </w:tr>
      <w:tr w:rsidR="0013432B" w:rsidRPr="00081706" w:rsidTr="00971CA8">
        <w:tc>
          <w:tcPr>
            <w:tcW w:w="9419" w:type="dxa"/>
            <w:gridSpan w:val="9"/>
          </w:tcPr>
          <w:p w:rsidR="0013432B" w:rsidRDefault="0013432B" w:rsidP="00971CA8">
            <w:pPr>
              <w:spacing w:after="0" w:line="240" w:lineRule="auto"/>
              <w:rPr>
                <w:rFonts w:ascii="Arial" w:eastAsia="Times New Roman" w:hAnsi="Arial" w:cs="Arial"/>
                <w:sz w:val="20"/>
                <w:szCs w:val="20"/>
                <w:lang w:eastAsia="sl-SI"/>
              </w:rPr>
            </w:pPr>
            <w:r w:rsidRPr="00081706">
              <w:rPr>
                <w:rFonts w:ascii="Arial" w:eastAsia="Times New Roman" w:hAnsi="Arial" w:cs="Arial"/>
                <w:sz w:val="20"/>
                <w:szCs w:val="20"/>
                <w:lang w:eastAsia="sl-SI"/>
              </w:rPr>
              <w:t>Prispeva k izpolnjevanju mednarodnih obveznosti Republike Slovenije v okviru svetovnih podnebnih prizadevanj v skladu s Pariškim sporazumom in določili Okvirne konvencije Združenih narodov o spremembi podnebja, zlasti glede zmanjševanja emisij toplogrednih plinov v sektorju promet.</w:t>
            </w:r>
          </w:p>
          <w:p w:rsidR="007761B7" w:rsidRPr="00081706" w:rsidRDefault="007761B7" w:rsidP="00971CA8">
            <w:pPr>
              <w:spacing w:after="0" w:line="240" w:lineRule="auto"/>
              <w:rPr>
                <w:rFonts w:ascii="Arial" w:eastAsia="Times New Roman" w:hAnsi="Arial" w:cs="Arial"/>
                <w:sz w:val="20"/>
                <w:szCs w:val="20"/>
              </w:rPr>
            </w:pPr>
          </w:p>
        </w:tc>
      </w:tr>
      <w:tr w:rsidR="0013432B" w:rsidRPr="00081706" w:rsidTr="00971CA8">
        <w:tc>
          <w:tcPr>
            <w:tcW w:w="5190" w:type="dxa"/>
            <w:gridSpan w:val="6"/>
            <w:shd w:val="clear" w:color="auto" w:fill="D9D9D9"/>
          </w:tcPr>
          <w:p w:rsidR="0013432B" w:rsidRPr="00081706" w:rsidRDefault="0013432B" w:rsidP="00971CA8">
            <w:pPr>
              <w:spacing w:after="0" w:line="240" w:lineRule="auto"/>
              <w:rPr>
                <w:rFonts w:ascii="Arial" w:eastAsia="Times New Roman" w:hAnsi="Arial" w:cs="Arial"/>
                <w:b/>
                <w:sz w:val="20"/>
                <w:szCs w:val="20"/>
              </w:rPr>
            </w:pPr>
            <w:r w:rsidRPr="00081706">
              <w:rPr>
                <w:rFonts w:ascii="Arial" w:eastAsia="Times New Roman" w:hAnsi="Arial" w:cs="Arial"/>
                <w:b/>
                <w:sz w:val="20"/>
                <w:szCs w:val="20"/>
              </w:rPr>
              <w:t>Merilo 3: dodana vrednost</w:t>
            </w:r>
          </w:p>
        </w:tc>
        <w:tc>
          <w:tcPr>
            <w:tcW w:w="1372" w:type="dxa"/>
            <w:shd w:val="clear" w:color="auto" w:fill="D9D9D9"/>
          </w:tcPr>
          <w:p w:rsidR="0013432B" w:rsidRPr="00081706" w:rsidRDefault="0013432B" w:rsidP="00971CA8">
            <w:pPr>
              <w:spacing w:after="0" w:line="240" w:lineRule="auto"/>
              <w:rPr>
                <w:rFonts w:ascii="Arial" w:eastAsia="Times New Roman" w:hAnsi="Arial" w:cs="Arial"/>
                <w:b/>
                <w:sz w:val="20"/>
                <w:szCs w:val="20"/>
              </w:rPr>
            </w:pPr>
            <w:r w:rsidRPr="00081706">
              <w:rPr>
                <w:rFonts w:ascii="Arial" w:eastAsia="Times New Roman" w:hAnsi="Arial" w:cs="Arial"/>
                <w:b/>
                <w:sz w:val="20"/>
                <w:szCs w:val="20"/>
              </w:rPr>
              <w:t>da</w:t>
            </w:r>
          </w:p>
        </w:tc>
        <w:tc>
          <w:tcPr>
            <w:tcW w:w="1373" w:type="dxa"/>
            <w:shd w:val="clear" w:color="auto" w:fill="D9D9D9"/>
          </w:tcPr>
          <w:p w:rsidR="0013432B" w:rsidRPr="00081706" w:rsidRDefault="0013432B" w:rsidP="00971CA8">
            <w:pPr>
              <w:spacing w:after="0" w:line="240" w:lineRule="auto"/>
              <w:rPr>
                <w:rFonts w:ascii="Arial" w:eastAsia="Times New Roman" w:hAnsi="Arial" w:cs="Arial"/>
                <w:sz w:val="20"/>
                <w:szCs w:val="20"/>
              </w:rPr>
            </w:pPr>
            <w:r w:rsidRPr="00081706">
              <w:rPr>
                <w:rFonts w:ascii="Arial" w:eastAsia="Times New Roman" w:hAnsi="Arial" w:cs="Arial"/>
                <w:sz w:val="20"/>
                <w:szCs w:val="20"/>
              </w:rPr>
              <w:t>ne</w:t>
            </w:r>
          </w:p>
        </w:tc>
        <w:tc>
          <w:tcPr>
            <w:tcW w:w="1484" w:type="dxa"/>
            <w:shd w:val="clear" w:color="auto" w:fill="D9D9D9"/>
          </w:tcPr>
          <w:p w:rsidR="0013432B" w:rsidRPr="00081706" w:rsidRDefault="0013432B" w:rsidP="00971CA8">
            <w:pPr>
              <w:spacing w:after="0" w:line="240" w:lineRule="auto"/>
              <w:rPr>
                <w:rFonts w:ascii="Arial" w:eastAsia="Times New Roman" w:hAnsi="Arial" w:cs="Arial"/>
                <w:sz w:val="20"/>
                <w:szCs w:val="20"/>
              </w:rPr>
            </w:pPr>
            <w:r w:rsidRPr="00081706">
              <w:rPr>
                <w:rFonts w:ascii="Arial" w:eastAsia="Times New Roman" w:hAnsi="Arial" w:cs="Arial"/>
                <w:sz w:val="20"/>
                <w:szCs w:val="20"/>
              </w:rPr>
              <w:t>posredno</w:t>
            </w:r>
          </w:p>
        </w:tc>
      </w:tr>
      <w:tr w:rsidR="0013432B" w:rsidRPr="00081706" w:rsidTr="00971CA8">
        <w:tc>
          <w:tcPr>
            <w:tcW w:w="9419" w:type="dxa"/>
            <w:gridSpan w:val="9"/>
          </w:tcPr>
          <w:p w:rsidR="0013432B" w:rsidRDefault="0013432B" w:rsidP="0013432B">
            <w:pPr>
              <w:spacing w:after="0" w:line="240" w:lineRule="auto"/>
              <w:jc w:val="both"/>
              <w:rPr>
                <w:rFonts w:ascii="Arial" w:eastAsia="Times New Roman" w:hAnsi="Arial" w:cs="Arial"/>
                <w:sz w:val="20"/>
                <w:szCs w:val="20"/>
              </w:rPr>
            </w:pPr>
            <w:r w:rsidRPr="00081706">
              <w:rPr>
                <w:rFonts w:ascii="Arial" w:eastAsia="Times New Roman" w:hAnsi="Arial" w:cs="Arial"/>
                <w:sz w:val="20"/>
                <w:szCs w:val="20"/>
              </w:rPr>
              <w:t xml:space="preserve">Ukrep dopolnjuje ukrepe na področju </w:t>
            </w:r>
            <w:r>
              <w:rPr>
                <w:rFonts w:ascii="Arial" w:eastAsia="Times New Roman" w:hAnsi="Arial" w:cs="Arial"/>
                <w:sz w:val="20"/>
                <w:szCs w:val="20"/>
              </w:rPr>
              <w:t xml:space="preserve">javne železniške infrastrukture </w:t>
            </w:r>
            <w:r w:rsidRPr="00081706">
              <w:rPr>
                <w:rFonts w:ascii="Arial" w:eastAsia="Times New Roman" w:hAnsi="Arial" w:cs="Arial"/>
                <w:sz w:val="20"/>
                <w:szCs w:val="20"/>
              </w:rPr>
              <w:t>v pristojnosti Ministrstva za in</w:t>
            </w:r>
            <w:r>
              <w:rPr>
                <w:rFonts w:ascii="Arial" w:eastAsia="Times New Roman" w:hAnsi="Arial" w:cs="Arial"/>
                <w:sz w:val="20"/>
                <w:szCs w:val="20"/>
              </w:rPr>
              <w:t>frastrukturo. Izvedeni ukrepi v okviru izgradnje železniške infrastrukture</w:t>
            </w:r>
            <w:r w:rsidRPr="00081706">
              <w:rPr>
                <w:rFonts w:ascii="Arial" w:eastAsia="Times New Roman" w:hAnsi="Arial" w:cs="Arial"/>
                <w:sz w:val="20"/>
                <w:szCs w:val="20"/>
              </w:rPr>
              <w:t xml:space="preserve"> bodo imeli pozitivni učinek na promocijo in konkurenčnost tovornega prometa</w:t>
            </w:r>
            <w:r>
              <w:rPr>
                <w:rFonts w:ascii="Arial" w:eastAsia="Times New Roman" w:hAnsi="Arial" w:cs="Arial"/>
                <w:sz w:val="20"/>
                <w:szCs w:val="20"/>
              </w:rPr>
              <w:t xml:space="preserve">. </w:t>
            </w:r>
            <w:r w:rsidRPr="00081706">
              <w:rPr>
                <w:rFonts w:ascii="Arial" w:eastAsia="Times New Roman" w:hAnsi="Arial" w:cs="Arial"/>
                <w:sz w:val="20"/>
                <w:szCs w:val="20"/>
              </w:rPr>
              <w:t xml:space="preserve"> </w:t>
            </w:r>
          </w:p>
          <w:p w:rsidR="007761B7" w:rsidRPr="00081706" w:rsidRDefault="007761B7" w:rsidP="0013432B">
            <w:pPr>
              <w:spacing w:after="0" w:line="240" w:lineRule="auto"/>
              <w:jc w:val="both"/>
              <w:rPr>
                <w:rFonts w:ascii="Arial" w:eastAsia="Times New Roman" w:hAnsi="Arial" w:cs="Arial"/>
                <w:sz w:val="20"/>
                <w:szCs w:val="20"/>
              </w:rPr>
            </w:pPr>
          </w:p>
        </w:tc>
      </w:tr>
      <w:tr w:rsidR="0013432B" w:rsidRPr="00081706" w:rsidTr="00971CA8">
        <w:tc>
          <w:tcPr>
            <w:tcW w:w="5190" w:type="dxa"/>
            <w:gridSpan w:val="6"/>
            <w:shd w:val="clear" w:color="auto" w:fill="D9D9D9"/>
          </w:tcPr>
          <w:p w:rsidR="0013432B" w:rsidRPr="00081706" w:rsidRDefault="0013432B" w:rsidP="00971CA8">
            <w:pPr>
              <w:spacing w:after="0" w:line="240" w:lineRule="auto"/>
              <w:rPr>
                <w:rFonts w:ascii="Arial" w:eastAsia="Times New Roman" w:hAnsi="Arial" w:cs="Arial"/>
                <w:b/>
                <w:sz w:val="20"/>
                <w:szCs w:val="20"/>
              </w:rPr>
            </w:pPr>
            <w:r w:rsidRPr="00081706">
              <w:rPr>
                <w:rFonts w:ascii="Arial" w:eastAsia="Times New Roman" w:hAnsi="Arial" w:cs="Arial"/>
                <w:b/>
                <w:sz w:val="20"/>
                <w:szCs w:val="20"/>
              </w:rPr>
              <w:t xml:space="preserve">Merilo 4: doseganje sinergij </w:t>
            </w:r>
          </w:p>
        </w:tc>
        <w:tc>
          <w:tcPr>
            <w:tcW w:w="1372" w:type="dxa"/>
            <w:shd w:val="clear" w:color="auto" w:fill="D9D9D9"/>
          </w:tcPr>
          <w:p w:rsidR="0013432B" w:rsidRPr="00081706" w:rsidRDefault="0013432B" w:rsidP="00971CA8">
            <w:pPr>
              <w:spacing w:after="0" w:line="240" w:lineRule="auto"/>
              <w:rPr>
                <w:rFonts w:ascii="Arial" w:eastAsia="Times New Roman" w:hAnsi="Arial" w:cs="Arial"/>
                <w:b/>
                <w:sz w:val="20"/>
                <w:szCs w:val="20"/>
              </w:rPr>
            </w:pPr>
            <w:r w:rsidRPr="00081706">
              <w:rPr>
                <w:rFonts w:ascii="Arial" w:eastAsia="Times New Roman" w:hAnsi="Arial" w:cs="Arial"/>
                <w:b/>
                <w:sz w:val="20"/>
                <w:szCs w:val="20"/>
              </w:rPr>
              <w:t xml:space="preserve">da </w:t>
            </w:r>
          </w:p>
        </w:tc>
        <w:tc>
          <w:tcPr>
            <w:tcW w:w="1373" w:type="dxa"/>
            <w:shd w:val="clear" w:color="auto" w:fill="D9D9D9"/>
          </w:tcPr>
          <w:p w:rsidR="0013432B" w:rsidRPr="00081706" w:rsidRDefault="0013432B" w:rsidP="00971CA8">
            <w:pPr>
              <w:spacing w:after="0" w:line="240" w:lineRule="auto"/>
              <w:rPr>
                <w:rFonts w:ascii="Arial" w:eastAsia="Times New Roman" w:hAnsi="Arial" w:cs="Arial"/>
                <w:sz w:val="20"/>
                <w:szCs w:val="20"/>
              </w:rPr>
            </w:pPr>
            <w:r w:rsidRPr="00081706">
              <w:rPr>
                <w:rFonts w:ascii="Arial" w:eastAsia="Times New Roman" w:hAnsi="Arial" w:cs="Arial"/>
                <w:sz w:val="20"/>
                <w:szCs w:val="20"/>
              </w:rPr>
              <w:t>ne</w:t>
            </w:r>
          </w:p>
        </w:tc>
        <w:tc>
          <w:tcPr>
            <w:tcW w:w="1484" w:type="dxa"/>
            <w:shd w:val="clear" w:color="auto" w:fill="D9D9D9"/>
          </w:tcPr>
          <w:p w:rsidR="0013432B" w:rsidRPr="00081706" w:rsidRDefault="0013432B" w:rsidP="00971CA8">
            <w:pPr>
              <w:spacing w:after="0" w:line="240" w:lineRule="auto"/>
              <w:rPr>
                <w:rFonts w:ascii="Arial" w:eastAsia="Times New Roman" w:hAnsi="Arial" w:cs="Arial"/>
                <w:sz w:val="20"/>
                <w:szCs w:val="20"/>
              </w:rPr>
            </w:pPr>
            <w:r w:rsidRPr="00081706">
              <w:rPr>
                <w:rFonts w:ascii="Arial" w:eastAsia="Times New Roman" w:hAnsi="Arial" w:cs="Arial"/>
                <w:sz w:val="20"/>
                <w:szCs w:val="20"/>
              </w:rPr>
              <w:t>neopredeljeno</w:t>
            </w:r>
          </w:p>
        </w:tc>
      </w:tr>
      <w:tr w:rsidR="0013432B" w:rsidRPr="00081706" w:rsidTr="00971CA8">
        <w:tc>
          <w:tcPr>
            <w:tcW w:w="9419" w:type="dxa"/>
            <w:gridSpan w:val="9"/>
          </w:tcPr>
          <w:p w:rsidR="0013432B" w:rsidRDefault="0013432B" w:rsidP="00971CA8">
            <w:pPr>
              <w:spacing w:after="0" w:line="240" w:lineRule="auto"/>
              <w:rPr>
                <w:rFonts w:ascii="Arial" w:eastAsia="Times New Roman" w:hAnsi="Arial" w:cs="Arial"/>
                <w:sz w:val="20"/>
                <w:szCs w:val="20"/>
                <w:lang w:eastAsia="sl-SI"/>
              </w:rPr>
            </w:pPr>
            <w:r w:rsidRPr="00081706">
              <w:rPr>
                <w:rFonts w:ascii="Arial" w:eastAsia="Times New Roman" w:hAnsi="Arial" w:cs="Arial"/>
                <w:sz w:val="20"/>
                <w:szCs w:val="20"/>
                <w:lang w:eastAsia="sl-SI"/>
              </w:rPr>
              <w:t xml:space="preserve">Ukrep ima večstranske učinke na področjih kakovosti zunanjega zraka, obremenjenosti s hrupom in ohranjanju narave ter zdravja. Prispeva tudi k prehodu na trajnostno mobilnost. </w:t>
            </w:r>
          </w:p>
          <w:p w:rsidR="007761B7" w:rsidRPr="00081706" w:rsidRDefault="007761B7" w:rsidP="00971CA8">
            <w:pPr>
              <w:spacing w:after="0" w:line="240" w:lineRule="auto"/>
              <w:rPr>
                <w:rFonts w:ascii="Arial" w:eastAsia="Times New Roman" w:hAnsi="Arial" w:cs="Arial"/>
                <w:sz w:val="20"/>
                <w:szCs w:val="20"/>
                <w:lang w:eastAsia="sl-SI"/>
              </w:rPr>
            </w:pPr>
          </w:p>
        </w:tc>
      </w:tr>
      <w:tr w:rsidR="0013432B" w:rsidRPr="00081706" w:rsidTr="00971CA8">
        <w:tc>
          <w:tcPr>
            <w:tcW w:w="5190" w:type="dxa"/>
            <w:gridSpan w:val="6"/>
            <w:shd w:val="clear" w:color="auto" w:fill="D9D9D9"/>
          </w:tcPr>
          <w:p w:rsidR="0013432B" w:rsidRPr="00081706" w:rsidRDefault="0013432B" w:rsidP="00971CA8">
            <w:pPr>
              <w:spacing w:after="0" w:line="240" w:lineRule="auto"/>
              <w:rPr>
                <w:rFonts w:ascii="Arial" w:eastAsia="Times New Roman" w:hAnsi="Arial" w:cs="Arial"/>
                <w:b/>
                <w:sz w:val="20"/>
                <w:szCs w:val="20"/>
              </w:rPr>
            </w:pPr>
            <w:r w:rsidRPr="00081706">
              <w:rPr>
                <w:rFonts w:ascii="Arial" w:eastAsia="Times New Roman" w:hAnsi="Arial" w:cs="Arial"/>
                <w:b/>
                <w:sz w:val="20"/>
                <w:szCs w:val="20"/>
              </w:rPr>
              <w:t xml:space="preserve">Merilo 5: učinkovitost </w:t>
            </w:r>
          </w:p>
        </w:tc>
        <w:tc>
          <w:tcPr>
            <w:tcW w:w="1372" w:type="dxa"/>
            <w:shd w:val="clear" w:color="auto" w:fill="D9D9D9"/>
          </w:tcPr>
          <w:p w:rsidR="0013432B" w:rsidRPr="00081706" w:rsidRDefault="0013432B" w:rsidP="00971CA8">
            <w:pPr>
              <w:spacing w:after="0" w:line="240" w:lineRule="auto"/>
              <w:rPr>
                <w:rFonts w:ascii="Arial" w:eastAsia="Times New Roman" w:hAnsi="Arial" w:cs="Arial"/>
                <w:b/>
                <w:sz w:val="20"/>
                <w:szCs w:val="20"/>
              </w:rPr>
            </w:pPr>
            <w:r w:rsidRPr="00081706">
              <w:rPr>
                <w:rFonts w:ascii="Arial" w:eastAsia="Times New Roman" w:hAnsi="Arial" w:cs="Arial"/>
                <w:b/>
                <w:sz w:val="20"/>
                <w:szCs w:val="20"/>
              </w:rPr>
              <w:t>da</w:t>
            </w:r>
          </w:p>
        </w:tc>
        <w:tc>
          <w:tcPr>
            <w:tcW w:w="1373" w:type="dxa"/>
            <w:shd w:val="clear" w:color="auto" w:fill="D9D9D9"/>
          </w:tcPr>
          <w:p w:rsidR="0013432B" w:rsidRPr="00081706" w:rsidRDefault="0013432B" w:rsidP="00971CA8">
            <w:pPr>
              <w:spacing w:after="0" w:line="240" w:lineRule="auto"/>
              <w:rPr>
                <w:rFonts w:ascii="Arial" w:eastAsia="Times New Roman" w:hAnsi="Arial" w:cs="Arial"/>
                <w:sz w:val="20"/>
                <w:szCs w:val="20"/>
              </w:rPr>
            </w:pPr>
            <w:r w:rsidRPr="00081706">
              <w:rPr>
                <w:rFonts w:ascii="Arial" w:eastAsia="Times New Roman" w:hAnsi="Arial" w:cs="Arial"/>
                <w:sz w:val="20"/>
                <w:szCs w:val="20"/>
              </w:rPr>
              <w:t>ne</w:t>
            </w:r>
          </w:p>
        </w:tc>
        <w:tc>
          <w:tcPr>
            <w:tcW w:w="1484" w:type="dxa"/>
            <w:shd w:val="clear" w:color="auto" w:fill="D9D9D9"/>
          </w:tcPr>
          <w:p w:rsidR="0013432B" w:rsidRPr="00081706" w:rsidRDefault="0013432B" w:rsidP="00971CA8">
            <w:pPr>
              <w:spacing w:after="0" w:line="240" w:lineRule="auto"/>
              <w:rPr>
                <w:rFonts w:ascii="Arial" w:eastAsia="Times New Roman" w:hAnsi="Arial" w:cs="Arial"/>
                <w:sz w:val="20"/>
                <w:szCs w:val="20"/>
              </w:rPr>
            </w:pPr>
            <w:r w:rsidRPr="00081706">
              <w:rPr>
                <w:rFonts w:ascii="Arial" w:eastAsia="Times New Roman" w:hAnsi="Arial" w:cs="Arial"/>
                <w:sz w:val="20"/>
                <w:szCs w:val="20"/>
              </w:rPr>
              <w:t>neopredeljeno</w:t>
            </w:r>
          </w:p>
        </w:tc>
      </w:tr>
      <w:tr w:rsidR="0013432B" w:rsidRPr="00081706" w:rsidTr="00971CA8">
        <w:tc>
          <w:tcPr>
            <w:tcW w:w="9419" w:type="dxa"/>
            <w:gridSpan w:val="9"/>
          </w:tcPr>
          <w:p w:rsidR="0013432B" w:rsidRDefault="0013432B" w:rsidP="00971CA8">
            <w:pPr>
              <w:spacing w:after="0" w:line="240" w:lineRule="auto"/>
              <w:rPr>
                <w:rFonts w:ascii="Arial" w:eastAsia="Times New Roman" w:hAnsi="Arial" w:cs="Arial"/>
                <w:sz w:val="20"/>
                <w:szCs w:val="20"/>
                <w:lang w:eastAsia="sl-SI"/>
              </w:rPr>
            </w:pPr>
            <w:r w:rsidRPr="00081706">
              <w:rPr>
                <w:rFonts w:ascii="Arial" w:eastAsia="Times New Roman" w:hAnsi="Arial" w:cs="Arial"/>
                <w:sz w:val="20"/>
                <w:szCs w:val="20"/>
                <w:lang w:eastAsia="sl-SI"/>
              </w:rPr>
              <w:t xml:space="preserve">Ukrep prispeva k zmanjšanju </w:t>
            </w:r>
            <w:r w:rsidRPr="00081706">
              <w:rPr>
                <w:rFonts w:ascii="Arial" w:eastAsia="Times New Roman" w:hAnsi="Arial" w:cs="Times New Roman"/>
                <w:sz w:val="20"/>
                <w:szCs w:val="24"/>
              </w:rPr>
              <w:t xml:space="preserve">zunanjih stroškov prometa </w:t>
            </w:r>
            <w:r w:rsidRPr="00081706">
              <w:rPr>
                <w:rFonts w:ascii="Arial" w:eastAsia="Times New Roman" w:hAnsi="Arial" w:cs="Arial"/>
                <w:sz w:val="20"/>
                <w:szCs w:val="20"/>
                <w:lang w:eastAsia="sl-SI"/>
              </w:rPr>
              <w:t>glede</w:t>
            </w:r>
            <w:r w:rsidRPr="00081706">
              <w:rPr>
                <w:rFonts w:ascii="Arial" w:eastAsia="Times New Roman" w:hAnsi="Arial" w:cs="Times New Roman"/>
                <w:sz w:val="20"/>
                <w:szCs w:val="24"/>
              </w:rPr>
              <w:t xml:space="preserve"> kakovosti zraka, hrupa in zdravja</w:t>
            </w:r>
            <w:r w:rsidRPr="00081706">
              <w:rPr>
                <w:rFonts w:ascii="Arial" w:eastAsia="Times New Roman" w:hAnsi="Arial" w:cs="Arial"/>
                <w:sz w:val="20"/>
                <w:szCs w:val="20"/>
                <w:lang w:eastAsia="sl-SI"/>
              </w:rPr>
              <w:t xml:space="preserve">. </w:t>
            </w:r>
          </w:p>
          <w:p w:rsidR="007761B7" w:rsidRPr="00081706" w:rsidRDefault="007761B7" w:rsidP="00971CA8">
            <w:pPr>
              <w:spacing w:after="0" w:line="240" w:lineRule="auto"/>
              <w:rPr>
                <w:rFonts w:ascii="Arial" w:eastAsia="Times New Roman" w:hAnsi="Arial" w:cs="Arial"/>
                <w:sz w:val="20"/>
                <w:szCs w:val="20"/>
                <w:lang w:eastAsia="sl-SI"/>
              </w:rPr>
            </w:pPr>
          </w:p>
        </w:tc>
      </w:tr>
      <w:tr w:rsidR="0013432B" w:rsidRPr="00081706" w:rsidTr="00971CA8">
        <w:tc>
          <w:tcPr>
            <w:tcW w:w="5190" w:type="dxa"/>
            <w:gridSpan w:val="6"/>
            <w:shd w:val="clear" w:color="auto" w:fill="D9D9D9"/>
          </w:tcPr>
          <w:p w:rsidR="0013432B" w:rsidRPr="00081706" w:rsidRDefault="0013432B" w:rsidP="00971CA8">
            <w:pPr>
              <w:spacing w:after="0" w:line="240" w:lineRule="auto"/>
              <w:rPr>
                <w:rFonts w:ascii="Arial" w:eastAsia="Times New Roman" w:hAnsi="Arial" w:cs="Arial"/>
                <w:b/>
                <w:sz w:val="20"/>
                <w:szCs w:val="20"/>
              </w:rPr>
            </w:pPr>
            <w:r w:rsidRPr="00081706">
              <w:rPr>
                <w:rFonts w:ascii="Arial" w:eastAsia="Times New Roman" w:hAnsi="Arial" w:cs="Arial"/>
                <w:b/>
                <w:sz w:val="20"/>
                <w:szCs w:val="20"/>
              </w:rPr>
              <w:t>Merilo 6: pripravljenost za izvedbo:</w:t>
            </w:r>
          </w:p>
        </w:tc>
        <w:tc>
          <w:tcPr>
            <w:tcW w:w="1372" w:type="dxa"/>
            <w:shd w:val="clear" w:color="auto" w:fill="D9D9D9"/>
          </w:tcPr>
          <w:p w:rsidR="0013432B" w:rsidRPr="00081706" w:rsidRDefault="0013432B" w:rsidP="00971CA8">
            <w:pPr>
              <w:spacing w:after="0" w:line="240" w:lineRule="auto"/>
              <w:rPr>
                <w:rFonts w:ascii="Arial" w:eastAsia="Times New Roman" w:hAnsi="Arial" w:cs="Arial"/>
                <w:b/>
                <w:sz w:val="20"/>
                <w:szCs w:val="20"/>
              </w:rPr>
            </w:pPr>
            <w:r w:rsidRPr="00081706">
              <w:rPr>
                <w:rFonts w:ascii="Arial" w:eastAsia="Times New Roman" w:hAnsi="Arial" w:cs="Arial"/>
                <w:b/>
                <w:sz w:val="20"/>
                <w:szCs w:val="20"/>
              </w:rPr>
              <w:t>kratkoročno</w:t>
            </w:r>
          </w:p>
        </w:tc>
        <w:tc>
          <w:tcPr>
            <w:tcW w:w="1373" w:type="dxa"/>
            <w:shd w:val="clear" w:color="auto" w:fill="D9D9D9"/>
          </w:tcPr>
          <w:p w:rsidR="0013432B" w:rsidRPr="00081706" w:rsidRDefault="0013432B" w:rsidP="00971CA8">
            <w:pPr>
              <w:spacing w:after="0" w:line="240" w:lineRule="auto"/>
              <w:rPr>
                <w:rFonts w:ascii="Arial" w:eastAsia="Times New Roman" w:hAnsi="Arial" w:cs="Arial"/>
                <w:sz w:val="20"/>
                <w:szCs w:val="20"/>
              </w:rPr>
            </w:pPr>
            <w:r w:rsidRPr="00081706">
              <w:rPr>
                <w:rFonts w:ascii="Arial" w:eastAsia="Times New Roman" w:hAnsi="Arial" w:cs="Arial"/>
                <w:sz w:val="20"/>
                <w:szCs w:val="20"/>
              </w:rPr>
              <w:t>srednjeročno</w:t>
            </w:r>
          </w:p>
        </w:tc>
        <w:tc>
          <w:tcPr>
            <w:tcW w:w="1484" w:type="dxa"/>
            <w:shd w:val="clear" w:color="auto" w:fill="D9D9D9"/>
          </w:tcPr>
          <w:p w:rsidR="0013432B" w:rsidRPr="00081706" w:rsidRDefault="0013432B" w:rsidP="00971CA8">
            <w:pPr>
              <w:spacing w:after="0" w:line="240" w:lineRule="auto"/>
              <w:rPr>
                <w:rFonts w:ascii="Arial" w:eastAsia="Times New Roman" w:hAnsi="Arial" w:cs="Arial"/>
                <w:sz w:val="20"/>
                <w:szCs w:val="20"/>
              </w:rPr>
            </w:pPr>
            <w:r w:rsidRPr="00081706">
              <w:rPr>
                <w:rFonts w:ascii="Arial" w:eastAsia="Times New Roman" w:hAnsi="Arial" w:cs="Arial"/>
                <w:sz w:val="20"/>
                <w:szCs w:val="20"/>
              </w:rPr>
              <w:t>dolgoročno</w:t>
            </w:r>
          </w:p>
        </w:tc>
      </w:tr>
      <w:tr w:rsidR="0013432B" w:rsidRPr="00081706" w:rsidTr="00971CA8">
        <w:tc>
          <w:tcPr>
            <w:tcW w:w="9419" w:type="dxa"/>
            <w:gridSpan w:val="9"/>
          </w:tcPr>
          <w:p w:rsidR="00971CA8" w:rsidRDefault="0013432B" w:rsidP="00971CA8">
            <w:pPr>
              <w:spacing w:after="0" w:line="240" w:lineRule="auto"/>
              <w:rPr>
                <w:rFonts w:ascii="Arial" w:eastAsia="Times New Roman" w:hAnsi="Arial" w:cs="Arial"/>
                <w:sz w:val="20"/>
                <w:szCs w:val="20"/>
              </w:rPr>
            </w:pPr>
            <w:r w:rsidRPr="00081706">
              <w:rPr>
                <w:rFonts w:ascii="Arial" w:eastAsia="Times New Roman" w:hAnsi="Arial" w:cs="Arial"/>
                <w:sz w:val="20"/>
                <w:szCs w:val="20"/>
              </w:rPr>
              <w:t xml:space="preserve"> </w:t>
            </w:r>
          </w:p>
          <w:p w:rsidR="0013432B" w:rsidRPr="00081706" w:rsidRDefault="00971CA8" w:rsidP="00971CA8">
            <w:pPr>
              <w:spacing w:after="0" w:line="240" w:lineRule="auto"/>
              <w:rPr>
                <w:rFonts w:ascii="Arial" w:eastAsia="Times New Roman" w:hAnsi="Arial" w:cs="Arial"/>
                <w:sz w:val="20"/>
                <w:szCs w:val="20"/>
              </w:rPr>
            </w:pPr>
            <w:r>
              <w:rPr>
                <w:rFonts w:ascii="Arial" w:eastAsia="Times New Roman" w:hAnsi="Arial" w:cs="Arial"/>
                <w:sz w:val="20"/>
                <w:szCs w:val="20"/>
              </w:rPr>
              <w:t>Ukrep se bo začel izvajati</w:t>
            </w:r>
            <w:r w:rsidR="0013432B" w:rsidRPr="00081706">
              <w:rPr>
                <w:rFonts w:ascii="Arial" w:eastAsia="Times New Roman" w:hAnsi="Arial" w:cs="Arial"/>
                <w:sz w:val="20"/>
                <w:szCs w:val="20"/>
              </w:rPr>
              <w:t xml:space="preserve"> po sprejetju programa.</w:t>
            </w:r>
          </w:p>
        </w:tc>
      </w:tr>
      <w:tr w:rsidR="0013432B" w:rsidRPr="00081706" w:rsidTr="00971CA8">
        <w:tc>
          <w:tcPr>
            <w:tcW w:w="9419" w:type="dxa"/>
            <w:gridSpan w:val="9"/>
            <w:shd w:val="clear" w:color="auto" w:fill="D9D9D9"/>
          </w:tcPr>
          <w:p w:rsidR="0013432B" w:rsidRPr="00081706" w:rsidRDefault="0013432B" w:rsidP="00971CA8">
            <w:pPr>
              <w:spacing w:after="0" w:line="240" w:lineRule="auto"/>
              <w:rPr>
                <w:rFonts w:ascii="Arial" w:eastAsia="Times New Roman" w:hAnsi="Arial" w:cs="Arial"/>
                <w:b/>
                <w:sz w:val="20"/>
                <w:szCs w:val="20"/>
              </w:rPr>
            </w:pPr>
            <w:r w:rsidRPr="00081706">
              <w:rPr>
                <w:rFonts w:ascii="Arial" w:eastAsia="Times New Roman" w:hAnsi="Arial" w:cs="Arial"/>
                <w:b/>
                <w:sz w:val="20"/>
                <w:szCs w:val="20"/>
              </w:rPr>
              <w:t xml:space="preserve">Skupna ocena </w:t>
            </w:r>
          </w:p>
        </w:tc>
      </w:tr>
      <w:tr w:rsidR="0013432B" w:rsidRPr="00081706" w:rsidTr="00971CA8">
        <w:tc>
          <w:tcPr>
            <w:tcW w:w="2644" w:type="dxa"/>
            <w:gridSpan w:val="4"/>
          </w:tcPr>
          <w:p w:rsidR="0013432B" w:rsidRPr="00081706" w:rsidRDefault="0013432B" w:rsidP="00971CA8">
            <w:pPr>
              <w:spacing w:after="0" w:line="240" w:lineRule="auto"/>
              <w:rPr>
                <w:rFonts w:ascii="Arial" w:eastAsia="Times New Roman" w:hAnsi="Arial" w:cs="Arial"/>
                <w:sz w:val="20"/>
                <w:szCs w:val="20"/>
              </w:rPr>
            </w:pPr>
            <w:r w:rsidRPr="00081706">
              <w:rPr>
                <w:rFonts w:ascii="Arial" w:eastAsia="Times New Roman" w:hAnsi="Arial" w:cs="Arial"/>
                <w:sz w:val="20"/>
                <w:szCs w:val="20"/>
              </w:rPr>
              <w:t>Merilo 1</w:t>
            </w:r>
          </w:p>
        </w:tc>
        <w:tc>
          <w:tcPr>
            <w:tcW w:w="1273" w:type="dxa"/>
          </w:tcPr>
          <w:p w:rsidR="0013432B" w:rsidRPr="00081706" w:rsidRDefault="0013432B" w:rsidP="00971CA8">
            <w:pPr>
              <w:spacing w:after="0" w:line="240" w:lineRule="auto"/>
              <w:rPr>
                <w:rFonts w:ascii="Arial" w:eastAsia="Times New Roman" w:hAnsi="Arial" w:cs="Arial"/>
                <w:sz w:val="20"/>
                <w:szCs w:val="20"/>
              </w:rPr>
            </w:pPr>
            <w:r w:rsidRPr="00081706">
              <w:rPr>
                <w:rFonts w:ascii="Arial" w:eastAsia="Times New Roman" w:hAnsi="Arial" w:cs="Arial"/>
                <w:sz w:val="20"/>
                <w:szCs w:val="20"/>
              </w:rPr>
              <w:t>Merilo 2</w:t>
            </w:r>
          </w:p>
        </w:tc>
        <w:tc>
          <w:tcPr>
            <w:tcW w:w="1273" w:type="dxa"/>
          </w:tcPr>
          <w:p w:rsidR="0013432B" w:rsidRPr="00081706" w:rsidRDefault="0013432B" w:rsidP="00971CA8">
            <w:pPr>
              <w:spacing w:after="0" w:line="240" w:lineRule="auto"/>
              <w:rPr>
                <w:rFonts w:ascii="Arial" w:eastAsia="Times New Roman" w:hAnsi="Arial" w:cs="Arial"/>
                <w:sz w:val="20"/>
                <w:szCs w:val="20"/>
              </w:rPr>
            </w:pPr>
            <w:r w:rsidRPr="00081706">
              <w:rPr>
                <w:rFonts w:ascii="Arial" w:eastAsia="Times New Roman" w:hAnsi="Arial" w:cs="Arial"/>
                <w:sz w:val="20"/>
                <w:szCs w:val="20"/>
              </w:rPr>
              <w:t>Merilo 3</w:t>
            </w:r>
          </w:p>
        </w:tc>
        <w:tc>
          <w:tcPr>
            <w:tcW w:w="1372" w:type="dxa"/>
          </w:tcPr>
          <w:p w:rsidR="0013432B" w:rsidRPr="00081706" w:rsidRDefault="0013432B" w:rsidP="00971CA8">
            <w:pPr>
              <w:spacing w:after="0" w:line="240" w:lineRule="auto"/>
              <w:rPr>
                <w:rFonts w:ascii="Arial" w:eastAsia="Times New Roman" w:hAnsi="Arial" w:cs="Arial"/>
                <w:sz w:val="20"/>
                <w:szCs w:val="20"/>
              </w:rPr>
            </w:pPr>
            <w:r w:rsidRPr="00081706">
              <w:rPr>
                <w:rFonts w:ascii="Arial" w:eastAsia="Times New Roman" w:hAnsi="Arial" w:cs="Arial"/>
                <w:sz w:val="20"/>
                <w:szCs w:val="20"/>
              </w:rPr>
              <w:t>Merilo 4</w:t>
            </w:r>
          </w:p>
        </w:tc>
        <w:tc>
          <w:tcPr>
            <w:tcW w:w="1373" w:type="dxa"/>
          </w:tcPr>
          <w:p w:rsidR="0013432B" w:rsidRPr="00081706" w:rsidRDefault="0013432B" w:rsidP="00971CA8">
            <w:pPr>
              <w:spacing w:after="0" w:line="240" w:lineRule="auto"/>
              <w:rPr>
                <w:rFonts w:ascii="Arial" w:eastAsia="Times New Roman" w:hAnsi="Arial" w:cs="Arial"/>
                <w:sz w:val="20"/>
                <w:szCs w:val="20"/>
              </w:rPr>
            </w:pPr>
            <w:r w:rsidRPr="00081706">
              <w:rPr>
                <w:rFonts w:ascii="Arial" w:eastAsia="Times New Roman" w:hAnsi="Arial" w:cs="Arial"/>
                <w:sz w:val="20"/>
                <w:szCs w:val="20"/>
              </w:rPr>
              <w:t>Merilo 5</w:t>
            </w:r>
          </w:p>
        </w:tc>
        <w:tc>
          <w:tcPr>
            <w:tcW w:w="1484" w:type="dxa"/>
          </w:tcPr>
          <w:p w:rsidR="0013432B" w:rsidRPr="00081706" w:rsidRDefault="0013432B" w:rsidP="00971CA8">
            <w:pPr>
              <w:spacing w:after="0" w:line="240" w:lineRule="auto"/>
              <w:rPr>
                <w:rFonts w:ascii="Arial" w:eastAsia="Times New Roman" w:hAnsi="Arial" w:cs="Arial"/>
                <w:sz w:val="20"/>
                <w:szCs w:val="20"/>
              </w:rPr>
            </w:pPr>
            <w:r w:rsidRPr="00081706">
              <w:rPr>
                <w:rFonts w:ascii="Arial" w:eastAsia="Times New Roman" w:hAnsi="Arial" w:cs="Arial"/>
                <w:sz w:val="20"/>
                <w:szCs w:val="20"/>
              </w:rPr>
              <w:t>Merilo 6</w:t>
            </w:r>
          </w:p>
        </w:tc>
      </w:tr>
      <w:tr w:rsidR="0013432B" w:rsidRPr="00081706" w:rsidTr="00971CA8">
        <w:tc>
          <w:tcPr>
            <w:tcW w:w="2644" w:type="dxa"/>
            <w:gridSpan w:val="4"/>
            <w:shd w:val="clear" w:color="auto" w:fill="D9D9D9"/>
          </w:tcPr>
          <w:p w:rsidR="0013432B" w:rsidRPr="00081706" w:rsidRDefault="0013432B" w:rsidP="00971CA8">
            <w:pPr>
              <w:spacing w:after="0" w:line="240" w:lineRule="auto"/>
              <w:rPr>
                <w:rFonts w:ascii="Arial" w:eastAsia="Times New Roman" w:hAnsi="Arial" w:cs="Arial"/>
                <w:b/>
                <w:sz w:val="20"/>
                <w:szCs w:val="20"/>
              </w:rPr>
            </w:pPr>
            <w:r w:rsidRPr="00081706">
              <w:rPr>
                <w:rFonts w:ascii="Arial" w:eastAsia="Times New Roman" w:hAnsi="Arial" w:cs="Arial"/>
                <w:b/>
                <w:sz w:val="20"/>
                <w:szCs w:val="20"/>
              </w:rPr>
              <w:t>da</w:t>
            </w:r>
            <w:r w:rsidRPr="00081706">
              <w:rPr>
                <w:rFonts w:ascii="Arial" w:eastAsia="Times New Roman" w:hAnsi="Arial" w:cs="Arial"/>
                <w:sz w:val="20"/>
                <w:szCs w:val="20"/>
              </w:rPr>
              <w:t>/ne/delno</w:t>
            </w:r>
          </w:p>
        </w:tc>
        <w:tc>
          <w:tcPr>
            <w:tcW w:w="1273" w:type="dxa"/>
            <w:shd w:val="clear" w:color="auto" w:fill="D9D9D9"/>
          </w:tcPr>
          <w:p w:rsidR="0013432B" w:rsidRPr="00081706" w:rsidRDefault="0013432B" w:rsidP="00971CA8">
            <w:pPr>
              <w:spacing w:after="0" w:line="240" w:lineRule="auto"/>
              <w:rPr>
                <w:rFonts w:ascii="Arial" w:eastAsia="Times New Roman" w:hAnsi="Arial" w:cs="Arial"/>
                <w:sz w:val="20"/>
                <w:szCs w:val="20"/>
              </w:rPr>
            </w:pPr>
            <w:r w:rsidRPr="00081706">
              <w:rPr>
                <w:rFonts w:ascii="Arial" w:eastAsia="Times New Roman" w:hAnsi="Arial" w:cs="Arial"/>
                <w:b/>
                <w:sz w:val="20"/>
                <w:szCs w:val="20"/>
              </w:rPr>
              <w:t>da</w:t>
            </w:r>
            <w:r w:rsidRPr="00081706">
              <w:rPr>
                <w:rFonts w:ascii="Arial" w:eastAsia="Times New Roman" w:hAnsi="Arial" w:cs="Arial"/>
                <w:sz w:val="20"/>
                <w:szCs w:val="20"/>
              </w:rPr>
              <w:t>/ne/delno</w:t>
            </w:r>
          </w:p>
        </w:tc>
        <w:tc>
          <w:tcPr>
            <w:tcW w:w="1273" w:type="dxa"/>
            <w:shd w:val="clear" w:color="auto" w:fill="D9D9D9"/>
          </w:tcPr>
          <w:p w:rsidR="0013432B" w:rsidRPr="00081706" w:rsidRDefault="0013432B" w:rsidP="00971CA8">
            <w:pPr>
              <w:spacing w:after="0" w:line="240" w:lineRule="auto"/>
              <w:rPr>
                <w:rFonts w:ascii="Arial" w:eastAsia="Times New Roman" w:hAnsi="Arial" w:cs="Arial"/>
                <w:sz w:val="20"/>
                <w:szCs w:val="20"/>
              </w:rPr>
            </w:pPr>
            <w:r w:rsidRPr="00081706">
              <w:rPr>
                <w:rFonts w:ascii="Arial" w:eastAsia="Times New Roman" w:hAnsi="Arial" w:cs="Arial"/>
                <w:b/>
                <w:sz w:val="20"/>
                <w:szCs w:val="20"/>
              </w:rPr>
              <w:t>da</w:t>
            </w:r>
            <w:r w:rsidRPr="00081706">
              <w:rPr>
                <w:rFonts w:ascii="Arial" w:eastAsia="Times New Roman" w:hAnsi="Arial" w:cs="Arial"/>
                <w:sz w:val="20"/>
                <w:szCs w:val="20"/>
              </w:rPr>
              <w:t>/ne/delno</w:t>
            </w:r>
          </w:p>
        </w:tc>
        <w:tc>
          <w:tcPr>
            <w:tcW w:w="1372" w:type="dxa"/>
            <w:shd w:val="clear" w:color="auto" w:fill="D9D9D9"/>
          </w:tcPr>
          <w:p w:rsidR="0013432B" w:rsidRPr="00081706" w:rsidRDefault="0013432B" w:rsidP="00971CA8">
            <w:pPr>
              <w:spacing w:after="0" w:line="240" w:lineRule="auto"/>
              <w:rPr>
                <w:rFonts w:ascii="Arial" w:eastAsia="Times New Roman" w:hAnsi="Arial" w:cs="Arial"/>
                <w:sz w:val="20"/>
                <w:szCs w:val="20"/>
              </w:rPr>
            </w:pPr>
            <w:r w:rsidRPr="00081706">
              <w:rPr>
                <w:rFonts w:ascii="Arial" w:eastAsia="Times New Roman" w:hAnsi="Arial" w:cs="Arial"/>
                <w:b/>
                <w:sz w:val="20"/>
                <w:szCs w:val="20"/>
              </w:rPr>
              <w:t>da</w:t>
            </w:r>
            <w:r w:rsidRPr="00081706">
              <w:rPr>
                <w:rFonts w:ascii="Arial" w:eastAsia="Times New Roman" w:hAnsi="Arial" w:cs="Arial"/>
                <w:sz w:val="20"/>
                <w:szCs w:val="20"/>
              </w:rPr>
              <w:t>/ne/delno</w:t>
            </w:r>
          </w:p>
        </w:tc>
        <w:tc>
          <w:tcPr>
            <w:tcW w:w="1373" w:type="dxa"/>
            <w:shd w:val="clear" w:color="auto" w:fill="D9D9D9"/>
          </w:tcPr>
          <w:p w:rsidR="0013432B" w:rsidRPr="00081706" w:rsidRDefault="0013432B" w:rsidP="00971CA8">
            <w:pPr>
              <w:spacing w:after="0" w:line="240" w:lineRule="auto"/>
              <w:rPr>
                <w:rFonts w:ascii="Arial" w:eastAsia="Times New Roman" w:hAnsi="Arial" w:cs="Arial"/>
                <w:sz w:val="20"/>
                <w:szCs w:val="20"/>
              </w:rPr>
            </w:pPr>
            <w:r w:rsidRPr="00081706">
              <w:rPr>
                <w:rFonts w:ascii="Arial" w:eastAsia="Times New Roman" w:hAnsi="Arial" w:cs="Arial"/>
                <w:b/>
                <w:sz w:val="20"/>
                <w:szCs w:val="20"/>
              </w:rPr>
              <w:t>da</w:t>
            </w:r>
            <w:r w:rsidRPr="00081706">
              <w:rPr>
                <w:rFonts w:ascii="Arial" w:eastAsia="Times New Roman" w:hAnsi="Arial" w:cs="Arial"/>
                <w:sz w:val="20"/>
                <w:szCs w:val="20"/>
              </w:rPr>
              <w:t>/ne/delno</w:t>
            </w:r>
          </w:p>
        </w:tc>
        <w:tc>
          <w:tcPr>
            <w:tcW w:w="1484" w:type="dxa"/>
            <w:shd w:val="clear" w:color="auto" w:fill="D9D9D9"/>
          </w:tcPr>
          <w:p w:rsidR="0013432B" w:rsidRPr="00081706" w:rsidRDefault="0013432B" w:rsidP="00971CA8">
            <w:pPr>
              <w:spacing w:after="0" w:line="240" w:lineRule="auto"/>
              <w:rPr>
                <w:rFonts w:ascii="Arial" w:eastAsia="Times New Roman" w:hAnsi="Arial" w:cs="Arial"/>
                <w:sz w:val="20"/>
                <w:szCs w:val="20"/>
              </w:rPr>
            </w:pPr>
            <w:r w:rsidRPr="00081706">
              <w:rPr>
                <w:rFonts w:ascii="Arial" w:eastAsia="Times New Roman" w:hAnsi="Arial" w:cs="Arial"/>
                <w:b/>
                <w:sz w:val="20"/>
                <w:szCs w:val="20"/>
              </w:rPr>
              <w:t>da</w:t>
            </w:r>
            <w:r w:rsidRPr="00081706">
              <w:rPr>
                <w:rFonts w:ascii="Arial" w:eastAsia="Times New Roman" w:hAnsi="Arial" w:cs="Arial"/>
                <w:sz w:val="20"/>
                <w:szCs w:val="20"/>
              </w:rPr>
              <w:t>/ne/delno</w:t>
            </w:r>
          </w:p>
        </w:tc>
      </w:tr>
    </w:tbl>
    <w:p w:rsidR="00081706" w:rsidRDefault="00081706">
      <w:pPr>
        <w:rPr>
          <w:rFonts w:ascii="Arial" w:hAnsi="Arial" w:cs="Arial"/>
          <w:sz w:val="20"/>
          <w:szCs w:val="20"/>
        </w:rPr>
      </w:pPr>
    </w:p>
    <w:p w:rsidR="00081706" w:rsidRDefault="00081706">
      <w:pPr>
        <w:rPr>
          <w:rFonts w:ascii="Arial" w:hAnsi="Arial" w:cs="Arial"/>
          <w:sz w:val="20"/>
          <w:szCs w:val="20"/>
        </w:rPr>
      </w:pPr>
    </w:p>
    <w:p w:rsidR="00971CA8" w:rsidRDefault="00971CA8">
      <w:pPr>
        <w:rPr>
          <w:rFonts w:ascii="Arial" w:hAnsi="Arial" w:cs="Arial"/>
          <w:sz w:val="20"/>
          <w:szCs w:val="20"/>
        </w:rPr>
      </w:pPr>
      <w:r>
        <w:rPr>
          <w:rFonts w:ascii="Arial" w:hAnsi="Arial" w:cs="Arial"/>
          <w:sz w:val="20"/>
          <w:szCs w:val="20"/>
        </w:rPr>
        <w:br w:type="page"/>
      </w:r>
    </w:p>
    <w:tbl>
      <w:tblPr>
        <w:tblW w:w="9529"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661"/>
        <w:gridCol w:w="661"/>
        <w:gridCol w:w="661"/>
        <w:gridCol w:w="661"/>
        <w:gridCol w:w="1273"/>
        <w:gridCol w:w="1273"/>
        <w:gridCol w:w="1372"/>
        <w:gridCol w:w="1483"/>
        <w:gridCol w:w="1484"/>
      </w:tblGrid>
      <w:tr w:rsidR="005A11CD" w:rsidRPr="003435B0" w:rsidTr="00971CA8">
        <w:tc>
          <w:tcPr>
            <w:tcW w:w="9529" w:type="dxa"/>
            <w:gridSpan w:val="9"/>
          </w:tcPr>
          <w:p w:rsidR="005A11CD" w:rsidRPr="003435B0" w:rsidRDefault="005A11CD" w:rsidP="00971CA8">
            <w:pPr>
              <w:pStyle w:val="Brezrazmikov"/>
              <w:rPr>
                <w:rFonts w:ascii="Arial" w:hAnsi="Arial" w:cs="Arial"/>
                <w:b/>
                <w:sz w:val="20"/>
                <w:szCs w:val="20"/>
              </w:rPr>
            </w:pPr>
            <w:r w:rsidRPr="003435B0">
              <w:rPr>
                <w:rFonts w:ascii="Arial" w:hAnsi="Arial" w:cs="Arial"/>
                <w:b/>
                <w:sz w:val="20"/>
                <w:szCs w:val="20"/>
              </w:rPr>
              <w:lastRenderedPageBreak/>
              <w:t xml:space="preserve">Namen: </w:t>
            </w:r>
            <w:r w:rsidR="00740EA0" w:rsidRPr="003435B0">
              <w:rPr>
                <w:rFonts w:ascii="Arial" w:hAnsi="Arial" w:cs="Arial"/>
                <w:b/>
                <w:sz w:val="20"/>
                <w:szCs w:val="20"/>
              </w:rPr>
              <w:t xml:space="preserve">Spodbujanje </w:t>
            </w:r>
            <w:r w:rsidR="00971CA8">
              <w:rPr>
                <w:rFonts w:ascii="Arial" w:hAnsi="Arial" w:cs="Arial"/>
                <w:b/>
                <w:sz w:val="20"/>
                <w:szCs w:val="20"/>
              </w:rPr>
              <w:t>OVE, trajnostna gradnja in energetska sanacija</w:t>
            </w:r>
          </w:p>
        </w:tc>
      </w:tr>
      <w:tr w:rsidR="005A11CD" w:rsidRPr="003435B0" w:rsidTr="00971CA8">
        <w:tc>
          <w:tcPr>
            <w:tcW w:w="9529" w:type="dxa"/>
            <w:gridSpan w:val="9"/>
            <w:shd w:val="clear" w:color="auto" w:fill="D9D9D9" w:themeFill="background1" w:themeFillShade="D9"/>
          </w:tcPr>
          <w:p w:rsidR="005A11CD" w:rsidRPr="003435B0" w:rsidRDefault="005A11CD" w:rsidP="00803737">
            <w:pPr>
              <w:pStyle w:val="Brezrazmikov"/>
              <w:rPr>
                <w:rFonts w:ascii="Arial" w:hAnsi="Arial" w:cs="Arial"/>
                <w:b/>
                <w:sz w:val="20"/>
                <w:szCs w:val="20"/>
              </w:rPr>
            </w:pPr>
            <w:r w:rsidRPr="003435B0">
              <w:rPr>
                <w:rFonts w:ascii="Arial" w:hAnsi="Arial" w:cs="Arial"/>
                <w:b/>
                <w:sz w:val="20"/>
                <w:szCs w:val="20"/>
              </w:rPr>
              <w:t xml:space="preserve">Opis ukrepa: </w:t>
            </w:r>
            <w:bookmarkStart w:id="30" w:name="OVE_les"/>
            <w:r w:rsidR="00E25E35" w:rsidRPr="003435B0">
              <w:rPr>
                <w:rFonts w:ascii="Arial" w:hAnsi="Arial" w:cs="Arial"/>
                <w:b/>
                <w:sz w:val="20"/>
                <w:szCs w:val="20"/>
              </w:rPr>
              <w:t xml:space="preserve">Trajnostna </w:t>
            </w:r>
            <w:r w:rsidR="00803737" w:rsidRPr="003435B0">
              <w:rPr>
                <w:rFonts w:ascii="Arial" w:hAnsi="Arial" w:cs="Arial"/>
                <w:b/>
                <w:sz w:val="20"/>
                <w:szCs w:val="20"/>
              </w:rPr>
              <w:t>gradnja</w:t>
            </w:r>
            <w:bookmarkEnd w:id="30"/>
            <w:r w:rsidR="00E25E35" w:rsidRPr="003435B0">
              <w:rPr>
                <w:rFonts w:ascii="Arial" w:hAnsi="Arial" w:cs="Arial"/>
                <w:b/>
                <w:sz w:val="20"/>
                <w:szCs w:val="20"/>
              </w:rPr>
              <w:t xml:space="preserve"> z lesom</w:t>
            </w:r>
          </w:p>
        </w:tc>
      </w:tr>
      <w:tr w:rsidR="005A11CD" w:rsidRPr="003435B0" w:rsidTr="00971CA8">
        <w:tc>
          <w:tcPr>
            <w:tcW w:w="9529" w:type="dxa"/>
            <w:gridSpan w:val="9"/>
          </w:tcPr>
          <w:p w:rsidR="005A11CD" w:rsidRPr="003435B0" w:rsidRDefault="005A11CD" w:rsidP="00D752AF">
            <w:pPr>
              <w:pStyle w:val="Brezrazmikov"/>
              <w:rPr>
                <w:rFonts w:ascii="Arial" w:hAnsi="Arial" w:cs="Arial"/>
                <w:b/>
                <w:sz w:val="20"/>
                <w:szCs w:val="20"/>
              </w:rPr>
            </w:pPr>
          </w:p>
          <w:p w:rsidR="00457064" w:rsidRPr="003435B0" w:rsidRDefault="005A11CD" w:rsidP="009F1454">
            <w:pPr>
              <w:pStyle w:val="Brezrazmikov"/>
              <w:rPr>
                <w:rFonts w:ascii="Arial" w:hAnsi="Arial" w:cs="Arial"/>
                <w:sz w:val="20"/>
                <w:szCs w:val="20"/>
                <w:lang w:eastAsia="sl-SI"/>
              </w:rPr>
            </w:pPr>
            <w:r w:rsidRPr="003435B0">
              <w:rPr>
                <w:rFonts w:ascii="Arial" w:hAnsi="Arial" w:cs="Arial"/>
                <w:sz w:val="20"/>
                <w:szCs w:val="20"/>
                <w:lang w:eastAsia="sl-SI"/>
              </w:rPr>
              <w:t xml:space="preserve">Ukrep je namenjen </w:t>
            </w:r>
            <w:r w:rsidR="00803737" w:rsidRPr="003435B0">
              <w:rPr>
                <w:rFonts w:ascii="Arial" w:hAnsi="Arial" w:cs="Arial"/>
                <w:sz w:val="20"/>
                <w:szCs w:val="20"/>
                <w:lang w:eastAsia="sl-SI"/>
              </w:rPr>
              <w:t>spodbujanju trajnostne gradnje</w:t>
            </w:r>
            <w:r w:rsidR="00444D71" w:rsidRPr="003435B0">
              <w:rPr>
                <w:rFonts w:ascii="Arial" w:hAnsi="Arial" w:cs="Arial"/>
                <w:sz w:val="20"/>
                <w:szCs w:val="20"/>
                <w:lang w:eastAsia="sl-SI"/>
              </w:rPr>
              <w:t xml:space="preserve">, preko </w:t>
            </w:r>
            <w:proofErr w:type="spellStart"/>
            <w:r w:rsidR="00444D71" w:rsidRPr="003435B0">
              <w:rPr>
                <w:rFonts w:ascii="Arial" w:hAnsi="Arial" w:cs="Arial"/>
                <w:sz w:val="20"/>
                <w:szCs w:val="20"/>
                <w:lang w:eastAsia="sl-SI"/>
              </w:rPr>
              <w:t>Eko</w:t>
            </w:r>
            <w:proofErr w:type="spellEnd"/>
            <w:r w:rsidR="00444D71" w:rsidRPr="003435B0">
              <w:rPr>
                <w:rFonts w:ascii="Arial" w:hAnsi="Arial" w:cs="Arial"/>
                <w:sz w:val="20"/>
                <w:szCs w:val="20"/>
                <w:lang w:eastAsia="sl-SI"/>
              </w:rPr>
              <w:t xml:space="preserve"> sklada</w:t>
            </w:r>
            <w:r w:rsidR="003435B0">
              <w:rPr>
                <w:rFonts w:ascii="Arial" w:hAnsi="Arial" w:cs="Arial"/>
                <w:sz w:val="20"/>
                <w:szCs w:val="20"/>
                <w:lang w:eastAsia="sl-SI"/>
              </w:rPr>
              <w:t>, upravlja</w:t>
            </w:r>
            <w:r w:rsidR="00B86DDD">
              <w:rPr>
                <w:rFonts w:ascii="Arial" w:hAnsi="Arial" w:cs="Arial"/>
                <w:sz w:val="20"/>
                <w:szCs w:val="20"/>
                <w:lang w:eastAsia="sl-SI"/>
              </w:rPr>
              <w:t>v</w:t>
            </w:r>
            <w:r w:rsidR="003435B0">
              <w:rPr>
                <w:rFonts w:ascii="Arial" w:hAnsi="Arial" w:cs="Arial"/>
                <w:sz w:val="20"/>
                <w:szCs w:val="20"/>
                <w:lang w:eastAsia="sl-SI"/>
              </w:rPr>
              <w:t>ca (</w:t>
            </w:r>
            <w:r w:rsidR="003435B0" w:rsidRPr="003435B0">
              <w:rPr>
                <w:rFonts w:ascii="Arial" w:hAnsi="Arial" w:cs="Arial"/>
                <w:sz w:val="20"/>
                <w:szCs w:val="20"/>
                <w:lang w:eastAsia="sl-SI"/>
              </w:rPr>
              <w:t>Ministrstvo za javno upravo</w:t>
            </w:r>
            <w:r w:rsidR="003435B0">
              <w:rPr>
                <w:rFonts w:ascii="Arial" w:hAnsi="Arial" w:cs="Arial"/>
                <w:sz w:val="20"/>
                <w:szCs w:val="20"/>
                <w:lang w:eastAsia="sl-SI"/>
              </w:rPr>
              <w:t xml:space="preserve">) </w:t>
            </w:r>
            <w:r w:rsidR="003435B0" w:rsidRPr="003435B0">
              <w:rPr>
                <w:rFonts w:ascii="Arial" w:hAnsi="Arial" w:cs="Arial"/>
                <w:sz w:val="20"/>
                <w:szCs w:val="20"/>
                <w:lang w:eastAsia="sl-SI"/>
              </w:rPr>
              <w:t>določenega nepremičnega premoženja</w:t>
            </w:r>
            <w:r w:rsidR="003435B0">
              <w:rPr>
                <w:rFonts w:ascii="Arial" w:hAnsi="Arial" w:cs="Arial"/>
                <w:sz w:val="20"/>
                <w:szCs w:val="20"/>
                <w:lang w:eastAsia="sl-SI"/>
              </w:rPr>
              <w:t xml:space="preserve"> države</w:t>
            </w:r>
            <w:r w:rsidR="00444D71" w:rsidRPr="003435B0">
              <w:rPr>
                <w:rFonts w:ascii="Arial" w:hAnsi="Arial" w:cs="Arial"/>
                <w:sz w:val="20"/>
                <w:szCs w:val="20"/>
                <w:lang w:eastAsia="sl-SI"/>
              </w:rPr>
              <w:t xml:space="preserve"> ter</w:t>
            </w:r>
            <w:r w:rsidR="00457064" w:rsidRPr="003435B0">
              <w:rPr>
                <w:rFonts w:ascii="Arial" w:hAnsi="Arial" w:cs="Arial"/>
                <w:sz w:val="20"/>
                <w:szCs w:val="20"/>
                <w:lang w:eastAsia="sl-SI"/>
              </w:rPr>
              <w:t xml:space="preserve"> javnih stanovanjskih skladov.</w:t>
            </w:r>
            <w:r w:rsidR="00E25E35" w:rsidRPr="003435B0">
              <w:rPr>
                <w:rFonts w:ascii="Arial" w:hAnsi="Arial" w:cs="Arial"/>
                <w:sz w:val="20"/>
                <w:szCs w:val="20"/>
                <w:lang w:eastAsia="sl-SI"/>
              </w:rPr>
              <w:t xml:space="preserve"> </w:t>
            </w:r>
          </w:p>
          <w:p w:rsidR="009F1454" w:rsidRDefault="009F1454" w:rsidP="009F1454">
            <w:pPr>
              <w:pStyle w:val="Brezrazmikov"/>
              <w:rPr>
                <w:rFonts w:ascii="Arial" w:hAnsi="Arial" w:cs="Arial"/>
                <w:sz w:val="20"/>
                <w:szCs w:val="20"/>
                <w:lang w:eastAsia="sl-SI"/>
              </w:rPr>
            </w:pPr>
          </w:p>
          <w:p w:rsidR="00457064" w:rsidRDefault="00457064" w:rsidP="009F1454">
            <w:pPr>
              <w:pStyle w:val="Brezrazmikov"/>
              <w:rPr>
                <w:rFonts w:ascii="Arial" w:hAnsi="Arial" w:cs="Arial"/>
                <w:sz w:val="20"/>
                <w:szCs w:val="20"/>
                <w:lang w:eastAsia="sl-SI"/>
              </w:rPr>
            </w:pPr>
            <w:proofErr w:type="spellStart"/>
            <w:r w:rsidRPr="003435B0">
              <w:rPr>
                <w:rFonts w:ascii="Arial" w:hAnsi="Arial" w:cs="Arial"/>
                <w:sz w:val="20"/>
                <w:szCs w:val="20"/>
                <w:lang w:eastAsia="sl-SI"/>
              </w:rPr>
              <w:t>Eko</w:t>
            </w:r>
            <w:proofErr w:type="spellEnd"/>
            <w:r w:rsidRPr="003435B0">
              <w:rPr>
                <w:rFonts w:ascii="Arial" w:hAnsi="Arial" w:cs="Arial"/>
                <w:sz w:val="20"/>
                <w:szCs w:val="20"/>
                <w:lang w:eastAsia="sl-SI"/>
              </w:rPr>
              <w:t xml:space="preserve"> sklad že od leta 2016 sofinancira gradnje novih javnih stavb splošnega družbenega pomena, kar stimulativno posega na odločitve javnih investitorjev za gradnjo učinkovitejših in trajnostnih skoraj nič-energijskih stavb (</w:t>
            </w:r>
            <w:proofErr w:type="spellStart"/>
            <w:r w:rsidRPr="003435B0">
              <w:rPr>
                <w:rFonts w:ascii="Arial" w:hAnsi="Arial" w:cs="Arial"/>
                <w:sz w:val="20"/>
                <w:szCs w:val="20"/>
                <w:lang w:eastAsia="sl-SI"/>
              </w:rPr>
              <w:t>sNES</w:t>
            </w:r>
            <w:proofErr w:type="spellEnd"/>
            <w:r w:rsidRPr="003435B0">
              <w:rPr>
                <w:rFonts w:ascii="Arial" w:hAnsi="Arial" w:cs="Arial"/>
                <w:sz w:val="20"/>
                <w:szCs w:val="20"/>
                <w:lang w:eastAsia="sl-SI"/>
              </w:rPr>
              <w:t xml:space="preserve">). Program spodbuja </w:t>
            </w:r>
            <w:r w:rsidR="00444D71" w:rsidRPr="003435B0">
              <w:rPr>
                <w:rFonts w:ascii="Arial" w:hAnsi="Arial" w:cs="Arial"/>
                <w:sz w:val="20"/>
                <w:szCs w:val="20"/>
                <w:lang w:eastAsia="sl-SI"/>
              </w:rPr>
              <w:t>realizacije novogradenj z uporabo</w:t>
            </w:r>
            <w:r w:rsidRPr="003435B0">
              <w:rPr>
                <w:rFonts w:ascii="Arial" w:hAnsi="Arial" w:cs="Arial"/>
                <w:sz w:val="20"/>
                <w:szCs w:val="20"/>
                <w:lang w:eastAsia="sl-SI"/>
              </w:rPr>
              <w:t xml:space="preserve"> najboljše</w:t>
            </w:r>
            <w:r w:rsidR="00444D71" w:rsidRPr="003435B0">
              <w:rPr>
                <w:rFonts w:ascii="Arial" w:hAnsi="Arial" w:cs="Arial"/>
                <w:sz w:val="20"/>
                <w:szCs w:val="20"/>
                <w:lang w:eastAsia="sl-SI"/>
              </w:rPr>
              <w:t xml:space="preserve"> domače gradbene prakse, ki so </w:t>
            </w:r>
            <w:r w:rsidRPr="003435B0">
              <w:rPr>
                <w:rFonts w:ascii="Arial" w:hAnsi="Arial" w:cs="Arial"/>
                <w:sz w:val="20"/>
                <w:szCs w:val="20"/>
                <w:lang w:eastAsia="sl-SI"/>
              </w:rPr>
              <w:t>zgled za prihodnje projekte.</w:t>
            </w:r>
            <w:r w:rsidR="003435B0">
              <w:rPr>
                <w:rFonts w:ascii="Arial" w:hAnsi="Arial" w:cs="Arial"/>
                <w:sz w:val="20"/>
                <w:szCs w:val="20"/>
                <w:lang w:eastAsia="sl-SI"/>
              </w:rPr>
              <w:t xml:space="preserve"> Razpis</w:t>
            </w:r>
            <w:r w:rsidR="00E66DCE">
              <w:rPr>
                <w:rFonts w:ascii="Arial" w:hAnsi="Arial" w:cs="Arial"/>
                <w:sz w:val="20"/>
                <w:szCs w:val="20"/>
                <w:lang w:eastAsia="sl-SI"/>
              </w:rPr>
              <w:t>, ki j</w:t>
            </w:r>
            <w:r w:rsidR="00B71006">
              <w:rPr>
                <w:rFonts w:ascii="Arial" w:hAnsi="Arial" w:cs="Arial"/>
                <w:sz w:val="20"/>
                <w:szCs w:val="20"/>
                <w:lang w:eastAsia="sl-SI"/>
              </w:rPr>
              <w:t>e predvidel tudi sredstva iz Sk</w:t>
            </w:r>
            <w:r w:rsidR="00E66DCE">
              <w:rPr>
                <w:rFonts w:ascii="Arial" w:hAnsi="Arial" w:cs="Arial"/>
                <w:sz w:val="20"/>
                <w:szCs w:val="20"/>
                <w:lang w:eastAsia="sl-SI"/>
              </w:rPr>
              <w:t>l</w:t>
            </w:r>
            <w:r w:rsidR="00B71006">
              <w:rPr>
                <w:rFonts w:ascii="Arial" w:hAnsi="Arial" w:cs="Arial"/>
                <w:sz w:val="20"/>
                <w:szCs w:val="20"/>
                <w:lang w:eastAsia="sl-SI"/>
              </w:rPr>
              <w:t>a</w:t>
            </w:r>
            <w:r w:rsidR="00E66DCE">
              <w:rPr>
                <w:rFonts w:ascii="Arial" w:hAnsi="Arial" w:cs="Arial"/>
                <w:sz w:val="20"/>
                <w:szCs w:val="20"/>
                <w:lang w:eastAsia="sl-SI"/>
              </w:rPr>
              <w:t>da za podnebne spremembe</w:t>
            </w:r>
            <w:r w:rsidR="003435B0">
              <w:rPr>
                <w:rFonts w:ascii="Arial" w:hAnsi="Arial" w:cs="Arial"/>
                <w:sz w:val="20"/>
                <w:szCs w:val="20"/>
                <w:lang w:eastAsia="sl-SI"/>
              </w:rPr>
              <w:t xml:space="preserve"> je bil </w:t>
            </w:r>
            <w:r w:rsidR="009F1454">
              <w:rPr>
                <w:rFonts w:ascii="Arial" w:hAnsi="Arial" w:cs="Arial"/>
                <w:sz w:val="20"/>
                <w:szCs w:val="20"/>
                <w:lang w:eastAsia="sl-SI"/>
              </w:rPr>
              <w:t>objavljen v le</w:t>
            </w:r>
            <w:r w:rsidR="00E66DCE">
              <w:rPr>
                <w:rFonts w:ascii="Arial" w:hAnsi="Arial" w:cs="Arial"/>
                <w:sz w:val="20"/>
                <w:szCs w:val="20"/>
                <w:lang w:eastAsia="sl-SI"/>
              </w:rPr>
              <w:t>tu 2019</w:t>
            </w:r>
            <w:r w:rsidR="003435B0">
              <w:rPr>
                <w:rFonts w:ascii="Arial" w:hAnsi="Arial" w:cs="Arial"/>
                <w:sz w:val="20"/>
                <w:szCs w:val="20"/>
                <w:lang w:eastAsia="sl-SI"/>
              </w:rPr>
              <w:t>.</w:t>
            </w:r>
            <w:r w:rsidRPr="003435B0">
              <w:rPr>
                <w:rFonts w:ascii="Arial" w:hAnsi="Arial" w:cs="Arial"/>
                <w:sz w:val="20"/>
                <w:szCs w:val="20"/>
                <w:lang w:eastAsia="sl-SI"/>
              </w:rPr>
              <w:t xml:space="preserve"> </w:t>
            </w:r>
          </w:p>
          <w:p w:rsidR="009F1454" w:rsidRPr="003435B0" w:rsidRDefault="009F1454" w:rsidP="009F1454">
            <w:pPr>
              <w:pStyle w:val="Brezrazmikov"/>
              <w:rPr>
                <w:rFonts w:ascii="Arial" w:hAnsi="Arial" w:cs="Arial"/>
                <w:sz w:val="20"/>
                <w:szCs w:val="20"/>
                <w:lang w:eastAsia="sl-SI"/>
              </w:rPr>
            </w:pPr>
          </w:p>
          <w:p w:rsidR="008A26B0" w:rsidRPr="009F1454" w:rsidRDefault="00104BDD" w:rsidP="009F1454">
            <w:pPr>
              <w:pStyle w:val="Brezrazmikov"/>
              <w:rPr>
                <w:rFonts w:ascii="Arial" w:hAnsi="Arial" w:cs="Arial"/>
                <w:sz w:val="20"/>
                <w:szCs w:val="20"/>
                <w:lang w:eastAsia="sl-SI"/>
              </w:rPr>
            </w:pPr>
            <w:r w:rsidRPr="003435B0">
              <w:rPr>
                <w:rFonts w:ascii="Arial" w:hAnsi="Arial" w:cs="Arial"/>
                <w:sz w:val="20"/>
                <w:szCs w:val="20"/>
                <w:lang w:eastAsia="sl-SI"/>
              </w:rPr>
              <w:t>Stanovanjski sklad Republike Slovenije</w:t>
            </w:r>
            <w:r w:rsidR="00444D71" w:rsidRPr="003435B0">
              <w:rPr>
                <w:rFonts w:ascii="Arial" w:hAnsi="Arial" w:cs="Arial"/>
                <w:sz w:val="20"/>
                <w:szCs w:val="20"/>
                <w:lang w:eastAsia="sl-SI"/>
              </w:rPr>
              <w:t xml:space="preserve"> (SSRS)</w:t>
            </w:r>
            <w:r w:rsidRPr="003435B0">
              <w:rPr>
                <w:rFonts w:ascii="Arial" w:hAnsi="Arial" w:cs="Arial"/>
                <w:sz w:val="20"/>
                <w:szCs w:val="20"/>
                <w:lang w:eastAsia="sl-SI"/>
              </w:rPr>
              <w:t xml:space="preserve"> </w:t>
            </w:r>
            <w:r w:rsidR="009B44B5" w:rsidRPr="003435B0">
              <w:rPr>
                <w:rFonts w:ascii="Arial" w:hAnsi="Arial" w:cs="Arial"/>
                <w:sz w:val="20"/>
                <w:szCs w:val="20"/>
                <w:lang w:eastAsia="sl-SI"/>
              </w:rPr>
              <w:t>zagotavlja</w:t>
            </w:r>
            <w:r w:rsidRPr="003435B0">
              <w:rPr>
                <w:rFonts w:ascii="Arial" w:hAnsi="Arial" w:cs="Arial"/>
                <w:sz w:val="20"/>
                <w:szCs w:val="20"/>
                <w:lang w:eastAsia="sl-SI"/>
              </w:rPr>
              <w:t xml:space="preserve"> financiranje </w:t>
            </w:r>
            <w:r w:rsidR="009B44B5" w:rsidRPr="003435B0">
              <w:rPr>
                <w:rFonts w:ascii="Arial" w:hAnsi="Arial" w:cs="Arial"/>
                <w:sz w:val="20"/>
                <w:szCs w:val="20"/>
                <w:lang w:eastAsia="sl-SI"/>
              </w:rPr>
              <w:t>državnega</w:t>
            </w:r>
            <w:r w:rsidR="009F1454">
              <w:rPr>
                <w:rFonts w:ascii="Arial" w:hAnsi="Arial" w:cs="Arial"/>
                <w:sz w:val="20"/>
                <w:szCs w:val="20"/>
                <w:lang w:eastAsia="sl-SI"/>
              </w:rPr>
              <w:t xml:space="preserve"> stanovanjskega programa oz</w:t>
            </w:r>
            <w:r w:rsidR="002A5FB0">
              <w:rPr>
                <w:rFonts w:ascii="Arial" w:hAnsi="Arial" w:cs="Arial"/>
                <w:sz w:val="20"/>
                <w:szCs w:val="20"/>
                <w:lang w:eastAsia="sl-SI"/>
              </w:rPr>
              <w:t>iroma</w:t>
            </w:r>
            <w:r w:rsidRPr="003435B0">
              <w:rPr>
                <w:rFonts w:ascii="Arial" w:hAnsi="Arial" w:cs="Arial"/>
                <w:sz w:val="20"/>
                <w:szCs w:val="20"/>
                <w:lang w:eastAsia="sl-SI"/>
              </w:rPr>
              <w:t xml:space="preserve"> spodbujanje stanovanjske gradnje, prenove in vzdrževanja stanovanj in stanovanjskih hiš. </w:t>
            </w:r>
            <w:r w:rsidR="009F1454">
              <w:rPr>
                <w:rFonts w:ascii="Arial" w:hAnsi="Arial" w:cs="Arial"/>
                <w:sz w:val="20"/>
                <w:szCs w:val="20"/>
                <w:lang w:eastAsia="sl-SI"/>
              </w:rPr>
              <w:t xml:space="preserve">Predvideno je, da bi v okviru ukrepa spodbudili </w:t>
            </w:r>
            <w:r w:rsidR="002C3697">
              <w:rPr>
                <w:rFonts w:ascii="Arial" w:hAnsi="Arial" w:cs="Arial"/>
                <w:sz w:val="20"/>
                <w:szCs w:val="20"/>
                <w:lang w:eastAsia="sl-SI"/>
              </w:rPr>
              <w:t xml:space="preserve">tudi </w:t>
            </w:r>
            <w:r w:rsidR="009F1454">
              <w:rPr>
                <w:rFonts w:ascii="Arial" w:hAnsi="Arial" w:cs="Arial"/>
                <w:sz w:val="20"/>
                <w:szCs w:val="20"/>
                <w:lang w:eastAsia="sl-SI"/>
              </w:rPr>
              <w:t xml:space="preserve">trajnostno </w:t>
            </w:r>
            <w:r w:rsidRPr="003435B0">
              <w:rPr>
                <w:rFonts w:ascii="Arial" w:hAnsi="Arial" w:cs="Arial"/>
                <w:sz w:val="20"/>
                <w:szCs w:val="20"/>
                <w:lang w:eastAsia="sl-SI"/>
              </w:rPr>
              <w:t>gradnja z lesom</w:t>
            </w:r>
            <w:r w:rsidR="009B44B5" w:rsidRPr="003435B0">
              <w:rPr>
                <w:rFonts w:ascii="Arial" w:hAnsi="Arial" w:cs="Arial"/>
                <w:sz w:val="20"/>
                <w:szCs w:val="20"/>
                <w:lang w:eastAsia="sl-SI"/>
              </w:rPr>
              <w:t xml:space="preserve"> </w:t>
            </w:r>
            <w:r w:rsidR="009F1454">
              <w:rPr>
                <w:rFonts w:ascii="Arial" w:hAnsi="Arial" w:cs="Arial"/>
                <w:sz w:val="20"/>
                <w:szCs w:val="20"/>
                <w:lang w:eastAsia="sl-SI"/>
              </w:rPr>
              <w:t>za stanovanjsko gradnjo, ki jo izvajajo stanovanjski skladi</w:t>
            </w:r>
            <w:r w:rsidRPr="003435B0">
              <w:rPr>
                <w:rFonts w:ascii="Arial" w:hAnsi="Arial" w:cs="Arial"/>
                <w:sz w:val="20"/>
                <w:szCs w:val="20"/>
                <w:lang w:eastAsia="sl-SI"/>
              </w:rPr>
              <w:t>.</w:t>
            </w:r>
            <w:r w:rsidR="006C5B3B">
              <w:rPr>
                <w:rFonts w:ascii="Arial" w:hAnsi="Arial" w:cs="Arial"/>
                <w:sz w:val="20"/>
                <w:szCs w:val="20"/>
                <w:lang w:eastAsia="sl-SI"/>
              </w:rPr>
              <w:t xml:space="preserve"> </w:t>
            </w:r>
            <w:r w:rsidR="00AE251C">
              <w:rPr>
                <w:rFonts w:ascii="Arial" w:hAnsi="Arial" w:cs="Arial"/>
                <w:sz w:val="20"/>
                <w:szCs w:val="20"/>
                <w:lang w:eastAsia="sl-SI"/>
              </w:rPr>
              <w:t>Preko izvedbe demonstracijskega projekta bo preverjano ustrezno opredeljevanje parametrov trajnostne</w:t>
            </w:r>
            <w:r w:rsidR="00AF083B">
              <w:rPr>
                <w:rFonts w:ascii="Arial" w:hAnsi="Arial" w:cs="Arial"/>
                <w:sz w:val="20"/>
                <w:szCs w:val="20"/>
                <w:lang w:eastAsia="sl-SI"/>
              </w:rPr>
              <w:t xml:space="preserve"> </w:t>
            </w:r>
            <w:r w:rsidR="00AE251C">
              <w:rPr>
                <w:rFonts w:ascii="Arial" w:hAnsi="Arial" w:cs="Arial"/>
                <w:sz w:val="20"/>
                <w:szCs w:val="20"/>
                <w:lang w:eastAsia="sl-SI"/>
              </w:rPr>
              <w:t>gradnje z lesom</w:t>
            </w:r>
            <w:r w:rsidR="006C5B3B">
              <w:rPr>
                <w:rFonts w:ascii="Arial" w:hAnsi="Arial" w:cs="Arial"/>
                <w:sz w:val="20"/>
                <w:szCs w:val="20"/>
                <w:lang w:eastAsia="sl-SI"/>
              </w:rPr>
              <w:t>.</w:t>
            </w:r>
            <w:r w:rsidR="00AE251C">
              <w:rPr>
                <w:rFonts w:ascii="Arial" w:hAnsi="Arial" w:cs="Arial"/>
                <w:sz w:val="20"/>
                <w:szCs w:val="20"/>
                <w:lang w:eastAsia="sl-SI"/>
              </w:rPr>
              <w:t xml:space="preserve"> Ukrep bo služil tudi oblikovanju in preverjanju meril (kriterijev) za trajnostno gradnjo na konkretni primerjavi trajnostne (lesene) in klasične večstanovanjske stavbe javnih stanovanjskih skladov.</w:t>
            </w:r>
          </w:p>
          <w:p w:rsidR="008B7C53" w:rsidRPr="009F1454" w:rsidRDefault="008B7C53" w:rsidP="009F1454">
            <w:pPr>
              <w:pStyle w:val="Brezrazmikov"/>
              <w:rPr>
                <w:rFonts w:ascii="Arial" w:hAnsi="Arial" w:cs="Arial"/>
                <w:sz w:val="20"/>
                <w:szCs w:val="20"/>
                <w:lang w:eastAsia="sl-SI"/>
              </w:rPr>
            </w:pPr>
          </w:p>
          <w:p w:rsidR="008B7C53" w:rsidRPr="003435B0" w:rsidRDefault="008B7C53" w:rsidP="009F1454">
            <w:pPr>
              <w:pStyle w:val="Brezrazmikov"/>
              <w:rPr>
                <w:rFonts w:ascii="Arial" w:hAnsi="Arial" w:cs="Arial"/>
                <w:sz w:val="20"/>
                <w:szCs w:val="20"/>
                <w:lang w:eastAsia="sl-SI"/>
              </w:rPr>
            </w:pPr>
            <w:r w:rsidRPr="003435B0">
              <w:rPr>
                <w:rFonts w:ascii="Arial" w:hAnsi="Arial" w:cs="Arial"/>
                <w:sz w:val="20"/>
                <w:szCs w:val="20"/>
                <w:lang w:eastAsia="sl-SI"/>
              </w:rPr>
              <w:t xml:space="preserve">Predvideva se </w:t>
            </w:r>
            <w:r w:rsidR="009F1454">
              <w:rPr>
                <w:rFonts w:ascii="Arial" w:hAnsi="Arial" w:cs="Arial"/>
                <w:sz w:val="20"/>
                <w:szCs w:val="20"/>
                <w:lang w:eastAsia="sl-SI"/>
              </w:rPr>
              <w:t xml:space="preserve">tudi sofinanciranje načrtovanja in </w:t>
            </w:r>
            <w:r w:rsidRPr="003435B0">
              <w:rPr>
                <w:rFonts w:ascii="Arial" w:hAnsi="Arial" w:cs="Arial"/>
                <w:sz w:val="20"/>
                <w:szCs w:val="20"/>
                <w:lang w:eastAsia="sl-SI"/>
              </w:rPr>
              <w:t>gradnje pilotnih lesenih trajnostnih stavb,</w:t>
            </w:r>
            <w:r w:rsidR="009F1454">
              <w:rPr>
                <w:rFonts w:ascii="Arial" w:hAnsi="Arial" w:cs="Arial"/>
                <w:sz w:val="20"/>
                <w:szCs w:val="20"/>
                <w:lang w:eastAsia="sl-SI"/>
              </w:rPr>
              <w:t xml:space="preserve"> </w:t>
            </w:r>
            <w:r w:rsidR="006C5B3B">
              <w:rPr>
                <w:rFonts w:ascii="Arial" w:hAnsi="Arial" w:cs="Arial"/>
                <w:sz w:val="20"/>
                <w:szCs w:val="20"/>
                <w:lang w:eastAsia="sl-SI"/>
              </w:rPr>
              <w:t>s</w:t>
            </w:r>
            <w:r w:rsidRPr="003435B0">
              <w:rPr>
                <w:rFonts w:ascii="Arial" w:hAnsi="Arial" w:cs="Arial"/>
                <w:sz w:val="20"/>
                <w:szCs w:val="20"/>
                <w:lang w:eastAsia="sl-SI"/>
              </w:rPr>
              <w:t xml:space="preserve"> strani MJU</w:t>
            </w:r>
            <w:r w:rsidR="00BE103A">
              <w:rPr>
                <w:rFonts w:ascii="Arial" w:hAnsi="Arial" w:cs="Arial"/>
                <w:sz w:val="20"/>
                <w:szCs w:val="20"/>
                <w:lang w:eastAsia="sl-SI"/>
              </w:rPr>
              <w:t xml:space="preserve"> kot upravljavca </w:t>
            </w:r>
            <w:r w:rsidR="009F1454">
              <w:rPr>
                <w:rFonts w:ascii="Arial" w:hAnsi="Arial" w:cs="Arial"/>
                <w:sz w:val="20"/>
                <w:szCs w:val="20"/>
                <w:lang w:eastAsia="sl-SI"/>
              </w:rPr>
              <w:t>nepremičnega premoženja države.</w:t>
            </w:r>
          </w:p>
          <w:p w:rsidR="008B7C53" w:rsidRPr="003435B0" w:rsidRDefault="008B7C53" w:rsidP="00D752AF">
            <w:pPr>
              <w:pStyle w:val="Brezrazmikov"/>
              <w:rPr>
                <w:rFonts w:ascii="Arial" w:hAnsi="Arial" w:cs="Arial"/>
                <w:b/>
                <w:sz w:val="20"/>
                <w:szCs w:val="20"/>
              </w:rPr>
            </w:pPr>
          </w:p>
        </w:tc>
      </w:tr>
      <w:tr w:rsidR="009F433F" w:rsidRPr="003435B0" w:rsidTr="00971CA8">
        <w:tc>
          <w:tcPr>
            <w:tcW w:w="2644" w:type="dxa"/>
            <w:gridSpan w:val="4"/>
            <w:shd w:val="clear" w:color="auto" w:fill="D9D9D9" w:themeFill="background1" w:themeFillShade="D9"/>
          </w:tcPr>
          <w:p w:rsidR="005A11CD" w:rsidRPr="003435B0" w:rsidRDefault="009F433F" w:rsidP="008F3740">
            <w:pPr>
              <w:pStyle w:val="Brezrazmikov"/>
              <w:rPr>
                <w:rFonts w:ascii="Arial" w:hAnsi="Arial" w:cs="Arial"/>
                <w:b/>
                <w:sz w:val="20"/>
                <w:szCs w:val="20"/>
              </w:rPr>
            </w:pPr>
            <w:r>
              <w:rPr>
                <w:rFonts w:ascii="Arial" w:hAnsi="Arial" w:cs="Arial"/>
                <w:b/>
                <w:sz w:val="20"/>
                <w:szCs w:val="20"/>
              </w:rPr>
              <w:t xml:space="preserve">predvidena </w:t>
            </w:r>
            <w:r w:rsidR="005A11CD" w:rsidRPr="003435B0">
              <w:rPr>
                <w:rFonts w:ascii="Arial" w:hAnsi="Arial" w:cs="Arial"/>
                <w:b/>
                <w:sz w:val="20"/>
                <w:szCs w:val="20"/>
              </w:rPr>
              <w:t>finančna sredstva</w:t>
            </w:r>
            <w:r>
              <w:rPr>
                <w:rFonts w:ascii="Arial" w:hAnsi="Arial" w:cs="Arial"/>
                <w:b/>
                <w:sz w:val="20"/>
                <w:szCs w:val="20"/>
              </w:rPr>
              <w:t xml:space="preserve"> 2020 - 20</w:t>
            </w:r>
            <w:r w:rsidR="00A43E56">
              <w:rPr>
                <w:rFonts w:ascii="Arial" w:hAnsi="Arial" w:cs="Arial"/>
                <w:b/>
                <w:sz w:val="20"/>
                <w:szCs w:val="20"/>
              </w:rPr>
              <w:t>2</w:t>
            </w:r>
            <w:r w:rsidR="008F3740">
              <w:rPr>
                <w:rFonts w:ascii="Arial" w:hAnsi="Arial" w:cs="Arial"/>
                <w:b/>
                <w:sz w:val="20"/>
                <w:szCs w:val="20"/>
              </w:rPr>
              <w:t>3</w:t>
            </w:r>
          </w:p>
        </w:tc>
        <w:tc>
          <w:tcPr>
            <w:tcW w:w="1273" w:type="dxa"/>
            <w:shd w:val="clear" w:color="auto" w:fill="D9D9D9" w:themeFill="background1" w:themeFillShade="D9"/>
          </w:tcPr>
          <w:p w:rsidR="005A11CD" w:rsidRPr="003435B0" w:rsidRDefault="005A11CD" w:rsidP="00D752AF">
            <w:pPr>
              <w:pStyle w:val="Brezrazmikov"/>
              <w:rPr>
                <w:rFonts w:ascii="Arial" w:hAnsi="Arial" w:cs="Arial"/>
                <w:sz w:val="20"/>
                <w:szCs w:val="20"/>
              </w:rPr>
            </w:pPr>
            <w:r w:rsidRPr="003435B0">
              <w:rPr>
                <w:rFonts w:ascii="Arial" w:hAnsi="Arial" w:cs="Arial"/>
                <w:sz w:val="20"/>
                <w:szCs w:val="20"/>
              </w:rPr>
              <w:t>pristojnost za izvajanje</w:t>
            </w:r>
          </w:p>
        </w:tc>
        <w:tc>
          <w:tcPr>
            <w:tcW w:w="1273" w:type="dxa"/>
            <w:shd w:val="clear" w:color="auto" w:fill="D9D9D9" w:themeFill="background1" w:themeFillShade="D9"/>
          </w:tcPr>
          <w:p w:rsidR="005A11CD" w:rsidRPr="003435B0" w:rsidRDefault="005A11CD" w:rsidP="00A43E56">
            <w:pPr>
              <w:pStyle w:val="Brezrazmikov"/>
              <w:rPr>
                <w:rFonts w:ascii="Arial" w:hAnsi="Arial" w:cs="Arial"/>
                <w:sz w:val="20"/>
                <w:szCs w:val="20"/>
              </w:rPr>
            </w:pPr>
            <w:r w:rsidRPr="003435B0">
              <w:rPr>
                <w:rFonts w:ascii="Arial" w:hAnsi="Arial" w:cs="Arial"/>
                <w:sz w:val="20"/>
                <w:szCs w:val="20"/>
              </w:rPr>
              <w:t xml:space="preserve">kazalnik </w:t>
            </w:r>
          </w:p>
        </w:tc>
        <w:tc>
          <w:tcPr>
            <w:tcW w:w="1372" w:type="dxa"/>
            <w:shd w:val="clear" w:color="auto" w:fill="D9D9D9" w:themeFill="background1" w:themeFillShade="D9"/>
          </w:tcPr>
          <w:p w:rsidR="005A11CD" w:rsidRPr="003435B0" w:rsidRDefault="005A11CD" w:rsidP="00D752AF">
            <w:pPr>
              <w:pStyle w:val="Brezrazmikov"/>
              <w:rPr>
                <w:rFonts w:ascii="Arial" w:hAnsi="Arial" w:cs="Arial"/>
                <w:sz w:val="20"/>
                <w:szCs w:val="20"/>
              </w:rPr>
            </w:pPr>
            <w:r w:rsidRPr="003435B0">
              <w:rPr>
                <w:rFonts w:ascii="Arial" w:hAnsi="Arial" w:cs="Arial"/>
                <w:sz w:val="20"/>
                <w:szCs w:val="20"/>
              </w:rPr>
              <w:t>ocena učinka</w:t>
            </w:r>
          </w:p>
        </w:tc>
        <w:tc>
          <w:tcPr>
            <w:tcW w:w="1483" w:type="dxa"/>
            <w:shd w:val="clear" w:color="auto" w:fill="D9D9D9" w:themeFill="background1" w:themeFillShade="D9"/>
          </w:tcPr>
          <w:p w:rsidR="005A11CD" w:rsidRPr="003435B0" w:rsidRDefault="005A11CD" w:rsidP="00D752AF">
            <w:pPr>
              <w:pStyle w:val="Brezrazmikov"/>
              <w:rPr>
                <w:rFonts w:ascii="Arial" w:hAnsi="Arial" w:cs="Arial"/>
                <w:sz w:val="20"/>
                <w:szCs w:val="20"/>
              </w:rPr>
            </w:pPr>
            <w:r w:rsidRPr="003435B0">
              <w:rPr>
                <w:rFonts w:ascii="Arial" w:hAnsi="Arial" w:cs="Arial"/>
                <w:sz w:val="20"/>
                <w:szCs w:val="20"/>
              </w:rPr>
              <w:t>odgovorna oseba</w:t>
            </w:r>
          </w:p>
        </w:tc>
        <w:tc>
          <w:tcPr>
            <w:tcW w:w="1484" w:type="dxa"/>
            <w:shd w:val="clear" w:color="auto" w:fill="D9D9D9" w:themeFill="background1" w:themeFillShade="D9"/>
          </w:tcPr>
          <w:p w:rsidR="005A11CD" w:rsidRPr="003435B0" w:rsidRDefault="005A11CD" w:rsidP="00D752AF">
            <w:pPr>
              <w:pStyle w:val="Brezrazmikov"/>
              <w:rPr>
                <w:rFonts w:ascii="Arial" w:hAnsi="Arial" w:cs="Arial"/>
                <w:sz w:val="20"/>
                <w:szCs w:val="20"/>
              </w:rPr>
            </w:pPr>
            <w:r w:rsidRPr="003435B0">
              <w:rPr>
                <w:rFonts w:ascii="Arial" w:hAnsi="Arial" w:cs="Arial"/>
                <w:sz w:val="20"/>
                <w:szCs w:val="20"/>
              </w:rPr>
              <w:t>opombe</w:t>
            </w:r>
          </w:p>
        </w:tc>
      </w:tr>
      <w:tr w:rsidR="009F433F" w:rsidRPr="003435B0" w:rsidTr="00971CA8">
        <w:trPr>
          <w:trHeight w:val="482"/>
        </w:trPr>
        <w:tc>
          <w:tcPr>
            <w:tcW w:w="661" w:type="dxa"/>
          </w:tcPr>
          <w:p w:rsidR="009F433F" w:rsidRPr="00BE103A" w:rsidRDefault="009F433F" w:rsidP="00D752AF">
            <w:pPr>
              <w:pStyle w:val="Brezrazmikov"/>
              <w:rPr>
                <w:rFonts w:ascii="Arial" w:hAnsi="Arial" w:cs="Arial"/>
                <w:sz w:val="20"/>
                <w:szCs w:val="20"/>
              </w:rPr>
            </w:pPr>
            <w:r w:rsidRPr="00BE103A">
              <w:rPr>
                <w:rFonts w:ascii="Arial" w:hAnsi="Arial" w:cs="Arial"/>
                <w:sz w:val="20"/>
                <w:szCs w:val="20"/>
              </w:rPr>
              <w:t>2020</w:t>
            </w:r>
          </w:p>
        </w:tc>
        <w:tc>
          <w:tcPr>
            <w:tcW w:w="661" w:type="dxa"/>
          </w:tcPr>
          <w:p w:rsidR="009F433F" w:rsidRPr="00BE103A" w:rsidRDefault="009F433F" w:rsidP="00D4412B">
            <w:pPr>
              <w:pStyle w:val="Brezrazmikov"/>
              <w:rPr>
                <w:rFonts w:ascii="Arial" w:hAnsi="Arial" w:cs="Arial"/>
                <w:sz w:val="20"/>
                <w:szCs w:val="20"/>
              </w:rPr>
            </w:pPr>
            <w:r w:rsidRPr="00BE103A">
              <w:rPr>
                <w:rFonts w:ascii="Arial" w:hAnsi="Arial" w:cs="Arial"/>
                <w:sz w:val="20"/>
                <w:szCs w:val="20"/>
              </w:rPr>
              <w:t xml:space="preserve">2021 </w:t>
            </w:r>
          </w:p>
        </w:tc>
        <w:tc>
          <w:tcPr>
            <w:tcW w:w="661" w:type="dxa"/>
          </w:tcPr>
          <w:p w:rsidR="009F433F" w:rsidRPr="00BE103A" w:rsidRDefault="009F433F" w:rsidP="00D4412B">
            <w:pPr>
              <w:pStyle w:val="Brezrazmikov"/>
              <w:rPr>
                <w:rFonts w:ascii="Arial" w:hAnsi="Arial" w:cs="Arial"/>
                <w:sz w:val="20"/>
                <w:szCs w:val="20"/>
              </w:rPr>
            </w:pPr>
            <w:r w:rsidRPr="00BE103A">
              <w:rPr>
                <w:rFonts w:ascii="Arial" w:hAnsi="Arial" w:cs="Arial"/>
                <w:sz w:val="20"/>
                <w:szCs w:val="20"/>
              </w:rPr>
              <w:t>2022</w:t>
            </w:r>
          </w:p>
        </w:tc>
        <w:tc>
          <w:tcPr>
            <w:tcW w:w="661" w:type="dxa"/>
          </w:tcPr>
          <w:p w:rsidR="009F433F" w:rsidRPr="00BE103A" w:rsidRDefault="009F433F" w:rsidP="00D4412B">
            <w:pPr>
              <w:pStyle w:val="Brezrazmikov"/>
              <w:rPr>
                <w:rFonts w:ascii="Arial" w:hAnsi="Arial" w:cs="Arial"/>
                <w:sz w:val="20"/>
                <w:szCs w:val="20"/>
              </w:rPr>
            </w:pPr>
            <w:r w:rsidRPr="00BE103A">
              <w:rPr>
                <w:rFonts w:ascii="Arial" w:hAnsi="Arial" w:cs="Arial"/>
                <w:sz w:val="20"/>
                <w:szCs w:val="20"/>
              </w:rPr>
              <w:t>2023</w:t>
            </w:r>
          </w:p>
        </w:tc>
        <w:tc>
          <w:tcPr>
            <w:tcW w:w="1273" w:type="dxa"/>
            <w:vMerge w:val="restart"/>
          </w:tcPr>
          <w:p w:rsidR="009F433F" w:rsidRPr="003435B0" w:rsidRDefault="009F433F" w:rsidP="00444D71">
            <w:pPr>
              <w:pStyle w:val="Brezrazmikov"/>
              <w:rPr>
                <w:rFonts w:ascii="Arial" w:hAnsi="Arial" w:cs="Arial"/>
                <w:sz w:val="20"/>
                <w:szCs w:val="20"/>
              </w:rPr>
            </w:pPr>
            <w:r>
              <w:rPr>
                <w:rFonts w:ascii="Arial" w:hAnsi="Arial" w:cs="Arial"/>
                <w:sz w:val="20"/>
                <w:szCs w:val="20"/>
              </w:rPr>
              <w:t xml:space="preserve">MOP, </w:t>
            </w:r>
            <w:proofErr w:type="spellStart"/>
            <w:r w:rsidRPr="003435B0">
              <w:rPr>
                <w:rFonts w:ascii="Arial" w:hAnsi="Arial" w:cs="Arial"/>
                <w:sz w:val="20"/>
                <w:szCs w:val="20"/>
              </w:rPr>
              <w:t>Eko</w:t>
            </w:r>
            <w:proofErr w:type="spellEnd"/>
            <w:r w:rsidRPr="003435B0">
              <w:rPr>
                <w:rFonts w:ascii="Arial" w:hAnsi="Arial" w:cs="Arial"/>
                <w:sz w:val="20"/>
                <w:szCs w:val="20"/>
              </w:rPr>
              <w:t xml:space="preserve"> sklad, SSRS, MJU</w:t>
            </w:r>
          </w:p>
        </w:tc>
        <w:tc>
          <w:tcPr>
            <w:tcW w:w="1273" w:type="dxa"/>
            <w:vMerge w:val="restart"/>
          </w:tcPr>
          <w:p w:rsidR="009F433F" w:rsidRPr="003435B0" w:rsidRDefault="009F433F" w:rsidP="008A26B0">
            <w:pPr>
              <w:pStyle w:val="Brezrazmikov"/>
              <w:rPr>
                <w:rFonts w:ascii="Arial" w:hAnsi="Arial" w:cs="Arial"/>
                <w:sz w:val="20"/>
                <w:szCs w:val="20"/>
              </w:rPr>
            </w:pPr>
            <w:r w:rsidRPr="003435B0">
              <w:rPr>
                <w:rFonts w:ascii="Arial" w:hAnsi="Arial" w:cs="Arial"/>
                <w:sz w:val="20"/>
                <w:szCs w:val="20"/>
              </w:rPr>
              <w:t xml:space="preserve">število novih naložb </w:t>
            </w:r>
          </w:p>
        </w:tc>
        <w:tc>
          <w:tcPr>
            <w:tcW w:w="1372" w:type="dxa"/>
            <w:vMerge w:val="restart"/>
          </w:tcPr>
          <w:p w:rsidR="009F433F" w:rsidRPr="003435B0" w:rsidRDefault="009F433F" w:rsidP="001666F0">
            <w:pPr>
              <w:pStyle w:val="Brezrazmikov"/>
              <w:rPr>
                <w:rFonts w:ascii="Arial" w:hAnsi="Arial" w:cs="Arial"/>
                <w:sz w:val="20"/>
                <w:szCs w:val="20"/>
              </w:rPr>
            </w:pPr>
            <w:r w:rsidRPr="003435B0">
              <w:rPr>
                <w:rFonts w:ascii="Arial" w:hAnsi="Arial" w:cs="Arial"/>
                <w:sz w:val="20"/>
                <w:szCs w:val="20"/>
              </w:rPr>
              <w:t>zmanjšanje emisij TGP</w:t>
            </w:r>
          </w:p>
        </w:tc>
        <w:tc>
          <w:tcPr>
            <w:tcW w:w="1483" w:type="dxa"/>
            <w:vMerge w:val="restart"/>
          </w:tcPr>
          <w:p w:rsidR="009F433F" w:rsidRPr="003435B0" w:rsidRDefault="009F433F" w:rsidP="00444D71">
            <w:pPr>
              <w:pStyle w:val="Brezrazmikov"/>
              <w:rPr>
                <w:rFonts w:ascii="Arial" w:hAnsi="Arial" w:cs="Arial"/>
                <w:sz w:val="20"/>
                <w:szCs w:val="20"/>
              </w:rPr>
            </w:pPr>
            <w:r w:rsidRPr="003435B0">
              <w:rPr>
                <w:rFonts w:ascii="Arial" w:hAnsi="Arial" w:cs="Arial"/>
                <w:sz w:val="20"/>
                <w:szCs w:val="20"/>
              </w:rPr>
              <w:t xml:space="preserve">Minister </w:t>
            </w:r>
            <w:r>
              <w:rPr>
                <w:rFonts w:ascii="Arial" w:hAnsi="Arial" w:cs="Arial"/>
                <w:sz w:val="20"/>
                <w:szCs w:val="20"/>
              </w:rPr>
              <w:t xml:space="preserve">MOP, </w:t>
            </w:r>
            <w:r w:rsidRPr="003435B0">
              <w:rPr>
                <w:rFonts w:ascii="Arial" w:hAnsi="Arial" w:cs="Arial"/>
                <w:sz w:val="20"/>
                <w:szCs w:val="20"/>
              </w:rPr>
              <w:t xml:space="preserve">MJU, direktor </w:t>
            </w:r>
            <w:proofErr w:type="spellStart"/>
            <w:r w:rsidRPr="003435B0">
              <w:rPr>
                <w:rFonts w:ascii="Arial" w:hAnsi="Arial" w:cs="Arial"/>
                <w:sz w:val="20"/>
                <w:szCs w:val="20"/>
              </w:rPr>
              <w:t>Eko</w:t>
            </w:r>
            <w:proofErr w:type="spellEnd"/>
            <w:r w:rsidRPr="003435B0">
              <w:rPr>
                <w:rFonts w:ascii="Arial" w:hAnsi="Arial" w:cs="Arial"/>
                <w:sz w:val="20"/>
                <w:szCs w:val="20"/>
              </w:rPr>
              <w:t xml:space="preserve"> sklada, SSRS </w:t>
            </w:r>
          </w:p>
        </w:tc>
        <w:tc>
          <w:tcPr>
            <w:tcW w:w="1484" w:type="dxa"/>
            <w:vMerge w:val="restart"/>
          </w:tcPr>
          <w:p w:rsidR="009F433F" w:rsidRPr="003435B0" w:rsidRDefault="009F433F" w:rsidP="00D752AF">
            <w:pPr>
              <w:pStyle w:val="Brezrazmikov"/>
              <w:rPr>
                <w:rFonts w:ascii="Arial" w:hAnsi="Arial" w:cs="Arial"/>
                <w:sz w:val="20"/>
                <w:szCs w:val="20"/>
              </w:rPr>
            </w:pPr>
          </w:p>
        </w:tc>
      </w:tr>
      <w:tr w:rsidR="009F433F" w:rsidRPr="003435B0" w:rsidTr="00971CA8">
        <w:trPr>
          <w:trHeight w:val="482"/>
        </w:trPr>
        <w:tc>
          <w:tcPr>
            <w:tcW w:w="661" w:type="dxa"/>
          </w:tcPr>
          <w:p w:rsidR="009F433F" w:rsidRPr="00BE103A" w:rsidRDefault="009F433F" w:rsidP="00D752AF">
            <w:pPr>
              <w:pStyle w:val="Brezrazmikov"/>
              <w:rPr>
                <w:rFonts w:ascii="Arial" w:hAnsi="Arial" w:cs="Arial"/>
                <w:sz w:val="20"/>
                <w:szCs w:val="20"/>
              </w:rPr>
            </w:pPr>
            <w:r w:rsidRPr="00BE103A">
              <w:rPr>
                <w:rFonts w:ascii="Arial" w:hAnsi="Arial" w:cs="Arial"/>
                <w:sz w:val="20"/>
                <w:szCs w:val="20"/>
              </w:rPr>
              <w:t>d</w:t>
            </w:r>
            <w:r w:rsidR="00C75BB9">
              <w:rPr>
                <w:rFonts w:ascii="Arial" w:hAnsi="Arial" w:cs="Arial"/>
                <w:sz w:val="20"/>
                <w:szCs w:val="20"/>
              </w:rPr>
              <w:t>o 6</w:t>
            </w:r>
            <w:r w:rsidR="000058E4">
              <w:rPr>
                <w:rFonts w:ascii="Arial" w:hAnsi="Arial" w:cs="Arial"/>
                <w:sz w:val="20"/>
                <w:szCs w:val="20"/>
              </w:rPr>
              <w:t xml:space="preserve"> </w:t>
            </w:r>
            <w:r w:rsidRPr="00BE103A">
              <w:rPr>
                <w:rFonts w:ascii="Arial" w:hAnsi="Arial" w:cs="Arial"/>
                <w:sz w:val="20"/>
                <w:szCs w:val="20"/>
              </w:rPr>
              <w:t>mio EUR</w:t>
            </w:r>
          </w:p>
        </w:tc>
        <w:tc>
          <w:tcPr>
            <w:tcW w:w="661" w:type="dxa"/>
          </w:tcPr>
          <w:p w:rsidR="009F433F" w:rsidRPr="00BE103A" w:rsidRDefault="00A43E56" w:rsidP="00D752AF">
            <w:pPr>
              <w:pStyle w:val="Brezrazmikov"/>
              <w:rPr>
                <w:rFonts w:ascii="Arial" w:hAnsi="Arial" w:cs="Arial"/>
                <w:sz w:val="20"/>
                <w:szCs w:val="20"/>
              </w:rPr>
            </w:pPr>
            <w:r w:rsidRPr="00BE103A">
              <w:rPr>
                <w:rFonts w:ascii="Arial" w:hAnsi="Arial" w:cs="Arial"/>
                <w:sz w:val="20"/>
                <w:szCs w:val="20"/>
              </w:rPr>
              <w:t xml:space="preserve">do </w:t>
            </w:r>
            <w:r w:rsidR="008C4DF6">
              <w:rPr>
                <w:rFonts w:ascii="Arial" w:hAnsi="Arial" w:cs="Arial"/>
                <w:sz w:val="20"/>
                <w:szCs w:val="20"/>
              </w:rPr>
              <w:t>9</w:t>
            </w:r>
            <w:r w:rsidR="00C75BB9">
              <w:rPr>
                <w:rFonts w:ascii="Arial" w:hAnsi="Arial" w:cs="Arial"/>
                <w:sz w:val="20"/>
                <w:szCs w:val="20"/>
              </w:rPr>
              <w:t xml:space="preserve"> </w:t>
            </w:r>
            <w:r w:rsidR="009F433F" w:rsidRPr="00BE103A">
              <w:rPr>
                <w:rFonts w:ascii="Arial" w:hAnsi="Arial" w:cs="Arial"/>
                <w:sz w:val="20"/>
                <w:szCs w:val="20"/>
              </w:rPr>
              <w:t>mio EUR</w:t>
            </w:r>
          </w:p>
        </w:tc>
        <w:tc>
          <w:tcPr>
            <w:tcW w:w="661" w:type="dxa"/>
          </w:tcPr>
          <w:p w:rsidR="009F433F" w:rsidRPr="00BE103A" w:rsidRDefault="00C75BB9" w:rsidP="00D752AF">
            <w:pPr>
              <w:pStyle w:val="Brezrazmikov"/>
              <w:rPr>
                <w:rFonts w:ascii="Arial" w:hAnsi="Arial" w:cs="Arial"/>
                <w:sz w:val="20"/>
                <w:szCs w:val="20"/>
              </w:rPr>
            </w:pPr>
            <w:r>
              <w:rPr>
                <w:rFonts w:ascii="Arial" w:hAnsi="Arial" w:cs="Arial"/>
                <w:sz w:val="20"/>
                <w:szCs w:val="20"/>
              </w:rPr>
              <w:t xml:space="preserve">do </w:t>
            </w:r>
            <w:r w:rsidR="008C4DF6">
              <w:rPr>
                <w:rFonts w:ascii="Arial" w:hAnsi="Arial" w:cs="Arial"/>
                <w:sz w:val="20"/>
                <w:szCs w:val="20"/>
              </w:rPr>
              <w:t>6</w:t>
            </w:r>
            <w:r w:rsidR="009F433F" w:rsidRPr="00BE103A">
              <w:rPr>
                <w:rFonts w:ascii="Arial" w:hAnsi="Arial" w:cs="Arial"/>
                <w:sz w:val="20"/>
                <w:szCs w:val="20"/>
              </w:rPr>
              <w:t xml:space="preserve"> mio EUR</w:t>
            </w:r>
          </w:p>
        </w:tc>
        <w:tc>
          <w:tcPr>
            <w:tcW w:w="661" w:type="dxa"/>
          </w:tcPr>
          <w:p w:rsidR="009F433F" w:rsidRPr="00BE103A" w:rsidRDefault="00A43E56" w:rsidP="00D752AF">
            <w:pPr>
              <w:pStyle w:val="Brezrazmikov"/>
              <w:rPr>
                <w:rFonts w:ascii="Arial" w:hAnsi="Arial" w:cs="Arial"/>
                <w:sz w:val="20"/>
                <w:szCs w:val="20"/>
              </w:rPr>
            </w:pPr>
            <w:r w:rsidRPr="00BE103A">
              <w:rPr>
                <w:rFonts w:ascii="Arial" w:hAnsi="Arial" w:cs="Arial"/>
                <w:sz w:val="20"/>
                <w:szCs w:val="20"/>
              </w:rPr>
              <w:t xml:space="preserve">do </w:t>
            </w:r>
            <w:r w:rsidR="008C4DF6">
              <w:rPr>
                <w:rFonts w:ascii="Arial" w:hAnsi="Arial" w:cs="Arial"/>
                <w:sz w:val="20"/>
                <w:szCs w:val="20"/>
              </w:rPr>
              <w:t>1</w:t>
            </w:r>
            <w:r w:rsidR="009F433F" w:rsidRPr="00BE103A">
              <w:rPr>
                <w:rFonts w:ascii="Arial" w:hAnsi="Arial" w:cs="Arial"/>
                <w:sz w:val="20"/>
                <w:szCs w:val="20"/>
              </w:rPr>
              <w:t xml:space="preserve"> mio EUR</w:t>
            </w:r>
          </w:p>
        </w:tc>
        <w:tc>
          <w:tcPr>
            <w:tcW w:w="1273" w:type="dxa"/>
            <w:vMerge/>
          </w:tcPr>
          <w:p w:rsidR="009F433F" w:rsidRDefault="009F433F" w:rsidP="00444D71">
            <w:pPr>
              <w:pStyle w:val="Brezrazmikov"/>
              <w:rPr>
                <w:rFonts w:ascii="Arial" w:hAnsi="Arial" w:cs="Arial"/>
                <w:sz w:val="20"/>
                <w:szCs w:val="20"/>
              </w:rPr>
            </w:pPr>
          </w:p>
        </w:tc>
        <w:tc>
          <w:tcPr>
            <w:tcW w:w="1273" w:type="dxa"/>
            <w:vMerge/>
          </w:tcPr>
          <w:p w:rsidR="009F433F" w:rsidRPr="003435B0" w:rsidRDefault="009F433F" w:rsidP="008A26B0">
            <w:pPr>
              <w:pStyle w:val="Brezrazmikov"/>
              <w:rPr>
                <w:rFonts w:ascii="Arial" w:hAnsi="Arial" w:cs="Arial"/>
                <w:sz w:val="20"/>
                <w:szCs w:val="20"/>
              </w:rPr>
            </w:pPr>
          </w:p>
        </w:tc>
        <w:tc>
          <w:tcPr>
            <w:tcW w:w="1372" w:type="dxa"/>
            <w:vMerge/>
          </w:tcPr>
          <w:p w:rsidR="009F433F" w:rsidRPr="003435B0" w:rsidRDefault="009F433F" w:rsidP="001666F0">
            <w:pPr>
              <w:pStyle w:val="Brezrazmikov"/>
              <w:rPr>
                <w:rFonts w:ascii="Arial" w:hAnsi="Arial" w:cs="Arial"/>
                <w:sz w:val="20"/>
                <w:szCs w:val="20"/>
              </w:rPr>
            </w:pPr>
          </w:p>
        </w:tc>
        <w:tc>
          <w:tcPr>
            <w:tcW w:w="1483" w:type="dxa"/>
            <w:vMerge/>
          </w:tcPr>
          <w:p w:rsidR="009F433F" w:rsidRPr="003435B0" w:rsidRDefault="009F433F" w:rsidP="00444D71">
            <w:pPr>
              <w:pStyle w:val="Brezrazmikov"/>
              <w:rPr>
                <w:rFonts w:ascii="Arial" w:hAnsi="Arial" w:cs="Arial"/>
                <w:sz w:val="20"/>
                <w:szCs w:val="20"/>
              </w:rPr>
            </w:pPr>
          </w:p>
        </w:tc>
        <w:tc>
          <w:tcPr>
            <w:tcW w:w="1484" w:type="dxa"/>
            <w:vMerge/>
          </w:tcPr>
          <w:p w:rsidR="009F433F" w:rsidRPr="003435B0" w:rsidRDefault="009F433F" w:rsidP="00D752AF">
            <w:pPr>
              <w:pStyle w:val="Brezrazmikov"/>
              <w:rPr>
                <w:rFonts w:ascii="Arial" w:hAnsi="Arial" w:cs="Arial"/>
                <w:sz w:val="20"/>
                <w:szCs w:val="20"/>
              </w:rPr>
            </w:pPr>
          </w:p>
        </w:tc>
      </w:tr>
      <w:tr w:rsidR="009F433F" w:rsidRPr="003435B0" w:rsidTr="00971CA8">
        <w:tc>
          <w:tcPr>
            <w:tcW w:w="5190" w:type="dxa"/>
            <w:gridSpan w:val="6"/>
            <w:shd w:val="clear" w:color="auto" w:fill="D9D9D9" w:themeFill="background1" w:themeFillShade="D9"/>
          </w:tcPr>
          <w:p w:rsidR="005A11CD" w:rsidRPr="003435B0" w:rsidRDefault="0012177E" w:rsidP="00D752AF">
            <w:pPr>
              <w:pStyle w:val="Brezrazmikov"/>
              <w:rPr>
                <w:rFonts w:ascii="Arial" w:hAnsi="Arial" w:cs="Arial"/>
                <w:b/>
                <w:sz w:val="20"/>
                <w:szCs w:val="20"/>
              </w:rPr>
            </w:pPr>
            <w:r w:rsidRPr="003435B0">
              <w:rPr>
                <w:rFonts w:ascii="Arial" w:hAnsi="Arial" w:cs="Arial"/>
                <w:b/>
                <w:sz w:val="20"/>
                <w:szCs w:val="20"/>
              </w:rPr>
              <w:t>Merilo</w:t>
            </w:r>
            <w:r w:rsidR="005A11CD" w:rsidRPr="003435B0">
              <w:rPr>
                <w:rFonts w:ascii="Arial" w:hAnsi="Arial" w:cs="Arial"/>
                <w:b/>
                <w:sz w:val="20"/>
                <w:szCs w:val="20"/>
              </w:rPr>
              <w:t xml:space="preserve"> 1</w:t>
            </w:r>
            <w:r w:rsidR="009B44B5" w:rsidRPr="003435B0">
              <w:rPr>
                <w:rFonts w:ascii="Arial" w:hAnsi="Arial" w:cs="Arial"/>
                <w:b/>
                <w:sz w:val="20"/>
                <w:szCs w:val="20"/>
              </w:rPr>
              <w:t>:</w:t>
            </w:r>
            <w:r w:rsidR="005A11CD" w:rsidRPr="003435B0">
              <w:rPr>
                <w:rFonts w:ascii="Arial" w:hAnsi="Arial" w:cs="Arial"/>
                <w:b/>
                <w:sz w:val="20"/>
                <w:szCs w:val="20"/>
              </w:rPr>
              <w:t xml:space="preserve"> prispev</w:t>
            </w:r>
            <w:r w:rsidR="009B44B5" w:rsidRPr="003435B0">
              <w:rPr>
                <w:rFonts w:ascii="Arial" w:hAnsi="Arial" w:cs="Arial"/>
                <w:b/>
                <w:sz w:val="20"/>
                <w:szCs w:val="20"/>
              </w:rPr>
              <w:t>ek</w:t>
            </w:r>
            <w:r w:rsidR="005A11CD" w:rsidRPr="003435B0">
              <w:rPr>
                <w:rFonts w:ascii="Arial" w:hAnsi="Arial" w:cs="Arial"/>
                <w:b/>
                <w:sz w:val="20"/>
                <w:szCs w:val="20"/>
              </w:rPr>
              <w:t xml:space="preserve"> k ciljem na področju podnebnih sprememb (označite)</w:t>
            </w:r>
          </w:p>
        </w:tc>
        <w:tc>
          <w:tcPr>
            <w:tcW w:w="1372" w:type="dxa"/>
            <w:shd w:val="clear" w:color="auto" w:fill="D9D9D9" w:themeFill="background1" w:themeFillShade="D9"/>
          </w:tcPr>
          <w:p w:rsidR="005A11CD" w:rsidRPr="003435B0" w:rsidRDefault="005A11CD" w:rsidP="00D752AF">
            <w:pPr>
              <w:pStyle w:val="Brezrazmikov"/>
              <w:rPr>
                <w:rFonts w:ascii="Arial" w:hAnsi="Arial" w:cs="Arial"/>
                <w:b/>
                <w:sz w:val="20"/>
                <w:szCs w:val="20"/>
              </w:rPr>
            </w:pPr>
            <w:r w:rsidRPr="003435B0">
              <w:rPr>
                <w:rFonts w:ascii="Arial" w:hAnsi="Arial" w:cs="Arial"/>
                <w:b/>
                <w:sz w:val="20"/>
                <w:szCs w:val="20"/>
              </w:rPr>
              <w:t>blaženje</w:t>
            </w:r>
          </w:p>
        </w:tc>
        <w:tc>
          <w:tcPr>
            <w:tcW w:w="1483" w:type="dxa"/>
            <w:shd w:val="clear" w:color="auto" w:fill="D9D9D9" w:themeFill="background1" w:themeFillShade="D9"/>
          </w:tcPr>
          <w:p w:rsidR="005A11CD" w:rsidRPr="003435B0" w:rsidRDefault="005A11CD" w:rsidP="00D752AF">
            <w:pPr>
              <w:pStyle w:val="Brezrazmikov"/>
              <w:rPr>
                <w:rFonts w:ascii="Arial" w:hAnsi="Arial" w:cs="Arial"/>
                <w:sz w:val="20"/>
                <w:szCs w:val="20"/>
              </w:rPr>
            </w:pPr>
            <w:r w:rsidRPr="003435B0">
              <w:rPr>
                <w:rFonts w:ascii="Arial" w:hAnsi="Arial" w:cs="Arial"/>
                <w:sz w:val="20"/>
                <w:szCs w:val="20"/>
              </w:rPr>
              <w:t>prilagajanje</w:t>
            </w:r>
          </w:p>
        </w:tc>
        <w:tc>
          <w:tcPr>
            <w:tcW w:w="1484" w:type="dxa"/>
            <w:shd w:val="clear" w:color="auto" w:fill="D9D9D9" w:themeFill="background1" w:themeFillShade="D9"/>
          </w:tcPr>
          <w:p w:rsidR="005A11CD" w:rsidRPr="003435B0" w:rsidRDefault="005A11CD" w:rsidP="00D752AF">
            <w:pPr>
              <w:pStyle w:val="Brezrazmikov"/>
              <w:rPr>
                <w:rFonts w:ascii="Arial" w:hAnsi="Arial" w:cs="Arial"/>
                <w:sz w:val="20"/>
                <w:szCs w:val="20"/>
              </w:rPr>
            </w:pPr>
            <w:r w:rsidRPr="003435B0">
              <w:rPr>
                <w:rFonts w:ascii="Arial" w:hAnsi="Arial" w:cs="Arial"/>
                <w:sz w:val="20"/>
                <w:szCs w:val="20"/>
              </w:rPr>
              <w:t>blaženje in prilagajanje</w:t>
            </w:r>
          </w:p>
        </w:tc>
      </w:tr>
      <w:tr w:rsidR="005A11CD" w:rsidRPr="003435B0" w:rsidTr="00971CA8">
        <w:tc>
          <w:tcPr>
            <w:tcW w:w="9529" w:type="dxa"/>
            <w:gridSpan w:val="9"/>
          </w:tcPr>
          <w:p w:rsidR="00E25E35" w:rsidRPr="003435B0" w:rsidRDefault="00E25E35" w:rsidP="008A26B0">
            <w:pPr>
              <w:pStyle w:val="Brezrazmikov"/>
              <w:rPr>
                <w:rFonts w:ascii="Arial" w:hAnsi="Arial" w:cs="Arial"/>
                <w:b/>
                <w:sz w:val="20"/>
                <w:szCs w:val="20"/>
                <w:lang w:eastAsia="sl-SI"/>
              </w:rPr>
            </w:pPr>
          </w:p>
          <w:p w:rsidR="00E25E35" w:rsidRPr="003435B0" w:rsidRDefault="005A11CD" w:rsidP="008A26B0">
            <w:pPr>
              <w:pStyle w:val="Brezrazmikov"/>
              <w:rPr>
                <w:rFonts w:ascii="Arial" w:hAnsi="Arial" w:cs="Arial"/>
                <w:sz w:val="20"/>
                <w:szCs w:val="20"/>
              </w:rPr>
            </w:pPr>
            <w:r w:rsidRPr="003435B0">
              <w:rPr>
                <w:rFonts w:ascii="Arial" w:hAnsi="Arial" w:cs="Arial"/>
                <w:sz w:val="20"/>
                <w:szCs w:val="20"/>
                <w:lang w:eastAsia="sl-SI"/>
              </w:rPr>
              <w:t>Izvedba ukrepa omogoča doseganje ciljev in obveznosti Republike Slovenije</w:t>
            </w:r>
            <w:r w:rsidR="008A26B0" w:rsidRPr="003435B0">
              <w:rPr>
                <w:rFonts w:ascii="Arial" w:hAnsi="Arial" w:cs="Arial"/>
                <w:sz w:val="20"/>
                <w:szCs w:val="20"/>
                <w:lang w:eastAsia="sl-SI"/>
              </w:rPr>
              <w:t xml:space="preserve"> na področju podnebnih sprememb</w:t>
            </w:r>
            <w:r w:rsidRPr="003435B0">
              <w:rPr>
                <w:rFonts w:ascii="Arial" w:hAnsi="Arial" w:cs="Arial"/>
                <w:sz w:val="20"/>
                <w:szCs w:val="20"/>
                <w:lang w:eastAsia="sl-SI"/>
              </w:rPr>
              <w:t>. Prispevek k doseganju ciljev na področju blaženja podnebnih sprememb je zmanjševanje emisij toplogrednih plinov</w:t>
            </w:r>
            <w:r w:rsidR="008A26B0" w:rsidRPr="003435B0">
              <w:rPr>
                <w:rFonts w:ascii="Arial" w:hAnsi="Arial" w:cs="Arial"/>
                <w:sz w:val="20"/>
                <w:szCs w:val="20"/>
                <w:lang w:eastAsia="sl-SI"/>
              </w:rPr>
              <w:t xml:space="preserve"> pri rabi goriv za ogrevanje ter emisij v sektorjih industrije in gradbeništva</w:t>
            </w:r>
            <w:r w:rsidR="00444D71" w:rsidRPr="003435B0">
              <w:rPr>
                <w:rFonts w:ascii="Arial" w:hAnsi="Arial" w:cs="Arial"/>
                <w:sz w:val="20"/>
                <w:szCs w:val="20"/>
              </w:rPr>
              <w:t>.</w:t>
            </w:r>
          </w:p>
          <w:p w:rsidR="00E25E35" w:rsidRPr="003435B0" w:rsidRDefault="00E25E35" w:rsidP="008A26B0">
            <w:pPr>
              <w:pStyle w:val="Brezrazmikov"/>
              <w:rPr>
                <w:rFonts w:ascii="Arial" w:hAnsi="Arial" w:cs="Arial"/>
                <w:b/>
                <w:sz w:val="20"/>
                <w:szCs w:val="20"/>
              </w:rPr>
            </w:pPr>
            <w:r w:rsidRPr="003435B0">
              <w:rPr>
                <w:rFonts w:ascii="Arial" w:hAnsi="Arial" w:cs="Arial"/>
                <w:sz w:val="20"/>
                <w:szCs w:val="20"/>
              </w:rPr>
              <w:t xml:space="preserve">Ocenjeno je, da </w:t>
            </w:r>
            <w:r w:rsidR="009B44B5" w:rsidRPr="003435B0">
              <w:rPr>
                <w:rFonts w:ascii="Arial" w:hAnsi="Arial" w:cs="Arial"/>
                <w:sz w:val="20"/>
                <w:szCs w:val="20"/>
              </w:rPr>
              <w:t xml:space="preserve">se </w:t>
            </w:r>
            <w:r w:rsidRPr="003435B0">
              <w:rPr>
                <w:rFonts w:ascii="Arial" w:hAnsi="Arial" w:cs="Arial"/>
                <w:sz w:val="20"/>
                <w:szCs w:val="20"/>
              </w:rPr>
              <w:t xml:space="preserve">v življenjski dobi stanovanjske stavbe (80 let) </w:t>
            </w:r>
            <w:r w:rsidR="009B44B5" w:rsidRPr="003435B0">
              <w:rPr>
                <w:rFonts w:ascii="Arial" w:hAnsi="Arial" w:cs="Arial"/>
                <w:sz w:val="20"/>
                <w:szCs w:val="20"/>
              </w:rPr>
              <w:t xml:space="preserve">z </w:t>
            </w:r>
            <w:r w:rsidRPr="003435B0">
              <w:rPr>
                <w:rFonts w:ascii="Arial" w:hAnsi="Arial" w:cs="Arial"/>
                <w:sz w:val="20"/>
                <w:szCs w:val="20"/>
              </w:rPr>
              <w:t>masivn</w:t>
            </w:r>
            <w:r w:rsidR="009B44B5" w:rsidRPr="003435B0">
              <w:rPr>
                <w:rFonts w:ascii="Arial" w:hAnsi="Arial" w:cs="Arial"/>
                <w:sz w:val="20"/>
                <w:szCs w:val="20"/>
              </w:rPr>
              <w:t>o</w:t>
            </w:r>
            <w:r w:rsidRPr="003435B0">
              <w:rPr>
                <w:rFonts w:ascii="Arial" w:hAnsi="Arial" w:cs="Arial"/>
                <w:sz w:val="20"/>
                <w:szCs w:val="20"/>
              </w:rPr>
              <w:t xml:space="preserve"> lesen</w:t>
            </w:r>
            <w:r w:rsidR="009B44B5" w:rsidRPr="003435B0">
              <w:rPr>
                <w:rFonts w:ascii="Arial" w:hAnsi="Arial" w:cs="Arial"/>
                <w:sz w:val="20"/>
                <w:szCs w:val="20"/>
              </w:rPr>
              <w:t>o</w:t>
            </w:r>
            <w:r w:rsidRPr="003435B0">
              <w:rPr>
                <w:rFonts w:ascii="Arial" w:hAnsi="Arial" w:cs="Arial"/>
                <w:sz w:val="20"/>
                <w:szCs w:val="20"/>
              </w:rPr>
              <w:t xml:space="preserve"> gradnj</w:t>
            </w:r>
            <w:r w:rsidR="009B44B5" w:rsidRPr="003435B0">
              <w:rPr>
                <w:rFonts w:ascii="Arial" w:hAnsi="Arial" w:cs="Arial"/>
                <w:sz w:val="20"/>
                <w:szCs w:val="20"/>
              </w:rPr>
              <w:t>o</w:t>
            </w:r>
            <w:r w:rsidRPr="003435B0">
              <w:rPr>
                <w:rFonts w:ascii="Arial" w:hAnsi="Arial" w:cs="Arial"/>
                <w:sz w:val="20"/>
                <w:szCs w:val="20"/>
              </w:rPr>
              <w:t xml:space="preserve"> (zaradi uporabe </w:t>
            </w:r>
            <w:r w:rsidR="009B44B5" w:rsidRPr="003435B0">
              <w:rPr>
                <w:rFonts w:ascii="Arial" w:hAnsi="Arial" w:cs="Arial"/>
                <w:sz w:val="20"/>
                <w:szCs w:val="20"/>
              </w:rPr>
              <w:t>okoli</w:t>
            </w:r>
            <w:r w:rsidRPr="003435B0">
              <w:rPr>
                <w:rFonts w:ascii="Arial" w:hAnsi="Arial" w:cs="Arial"/>
                <w:sz w:val="20"/>
                <w:szCs w:val="20"/>
              </w:rPr>
              <w:t xml:space="preserve"> 35 m3 lesa in skladiščenja CO2) in nadomeščanj</w:t>
            </w:r>
            <w:r w:rsidR="009B44B5" w:rsidRPr="003435B0">
              <w:rPr>
                <w:rFonts w:ascii="Arial" w:hAnsi="Arial" w:cs="Arial"/>
                <w:sz w:val="20"/>
                <w:szCs w:val="20"/>
              </w:rPr>
              <w:t>em</w:t>
            </w:r>
            <w:r w:rsidRPr="003435B0">
              <w:rPr>
                <w:rFonts w:ascii="Arial" w:hAnsi="Arial" w:cs="Arial"/>
                <w:sz w:val="20"/>
                <w:szCs w:val="20"/>
              </w:rPr>
              <w:t xml:space="preserve"> drugih materialo</w:t>
            </w:r>
            <w:r w:rsidR="00457064" w:rsidRPr="003435B0">
              <w:rPr>
                <w:rFonts w:ascii="Arial" w:hAnsi="Arial" w:cs="Arial"/>
                <w:sz w:val="20"/>
                <w:szCs w:val="20"/>
              </w:rPr>
              <w:t>v z lesom prihrani približno 35</w:t>
            </w:r>
            <w:r w:rsidRPr="003435B0">
              <w:rPr>
                <w:rFonts w:ascii="Arial" w:hAnsi="Arial" w:cs="Arial"/>
                <w:sz w:val="20"/>
                <w:szCs w:val="20"/>
              </w:rPr>
              <w:t>t CO</w:t>
            </w:r>
            <w:r w:rsidRPr="003435B0">
              <w:rPr>
                <w:rFonts w:ascii="Arial" w:hAnsi="Arial" w:cs="Arial"/>
                <w:sz w:val="20"/>
                <w:szCs w:val="20"/>
                <w:vertAlign w:val="subscript"/>
              </w:rPr>
              <w:t>2</w:t>
            </w:r>
            <w:r w:rsidRPr="003435B0">
              <w:rPr>
                <w:rFonts w:ascii="Arial" w:hAnsi="Arial" w:cs="Arial"/>
                <w:sz w:val="20"/>
                <w:szCs w:val="20"/>
              </w:rPr>
              <w:t>. Ob tem je mogoče predvideti ponovno uporabo materiala po koncu življenjske dobe kot goriva za ogrevanje, s čimer se prispeva k povečanju deleža obn</w:t>
            </w:r>
            <w:r w:rsidR="00444D71" w:rsidRPr="003435B0">
              <w:rPr>
                <w:rFonts w:ascii="Arial" w:hAnsi="Arial" w:cs="Arial"/>
                <w:sz w:val="20"/>
                <w:szCs w:val="20"/>
              </w:rPr>
              <w:t>ovljivih virov pri ogrevanju.</w:t>
            </w:r>
            <w:r w:rsidR="00AF083B">
              <w:rPr>
                <w:rFonts w:ascii="Arial" w:hAnsi="Arial" w:cs="Arial"/>
                <w:b/>
                <w:sz w:val="20"/>
                <w:szCs w:val="20"/>
              </w:rPr>
              <w:t xml:space="preserve"> </w:t>
            </w:r>
          </w:p>
        </w:tc>
      </w:tr>
      <w:tr w:rsidR="009F433F" w:rsidRPr="003435B0" w:rsidTr="00971CA8">
        <w:tc>
          <w:tcPr>
            <w:tcW w:w="5190" w:type="dxa"/>
            <w:gridSpan w:val="6"/>
            <w:shd w:val="clear" w:color="auto" w:fill="D9D9D9" w:themeFill="background1" w:themeFillShade="D9"/>
          </w:tcPr>
          <w:p w:rsidR="005A11CD" w:rsidRPr="003435B0" w:rsidRDefault="0012177E" w:rsidP="00D752AF">
            <w:pPr>
              <w:pStyle w:val="Brezrazmikov"/>
              <w:rPr>
                <w:rFonts w:ascii="Arial" w:hAnsi="Arial" w:cs="Arial"/>
                <w:b/>
                <w:sz w:val="20"/>
                <w:szCs w:val="20"/>
              </w:rPr>
            </w:pPr>
            <w:r w:rsidRPr="003435B0">
              <w:rPr>
                <w:rFonts w:ascii="Arial" w:hAnsi="Arial" w:cs="Arial"/>
                <w:b/>
                <w:sz w:val="20"/>
                <w:szCs w:val="20"/>
              </w:rPr>
              <w:t>Merilo</w:t>
            </w:r>
            <w:r w:rsidR="005A11CD" w:rsidRPr="003435B0">
              <w:rPr>
                <w:rFonts w:ascii="Arial" w:hAnsi="Arial" w:cs="Arial"/>
                <w:b/>
                <w:sz w:val="20"/>
                <w:szCs w:val="20"/>
              </w:rPr>
              <w:t xml:space="preserve"> 2</w:t>
            </w:r>
            <w:r w:rsidR="009B44B5" w:rsidRPr="003435B0">
              <w:rPr>
                <w:rFonts w:ascii="Arial" w:hAnsi="Arial" w:cs="Arial"/>
                <w:b/>
                <w:sz w:val="20"/>
                <w:szCs w:val="20"/>
              </w:rPr>
              <w:t>:</w:t>
            </w:r>
            <w:r w:rsidR="005A11CD" w:rsidRPr="003435B0">
              <w:rPr>
                <w:rFonts w:ascii="Arial" w:hAnsi="Arial" w:cs="Arial"/>
                <w:b/>
                <w:sz w:val="20"/>
                <w:szCs w:val="20"/>
              </w:rPr>
              <w:t xml:space="preserve"> izpolnjevanj</w:t>
            </w:r>
            <w:r w:rsidR="009B44B5" w:rsidRPr="003435B0">
              <w:rPr>
                <w:rFonts w:ascii="Arial" w:hAnsi="Arial" w:cs="Arial"/>
                <w:b/>
                <w:sz w:val="20"/>
                <w:szCs w:val="20"/>
              </w:rPr>
              <w:t>e</w:t>
            </w:r>
            <w:r w:rsidR="005A11CD" w:rsidRPr="003435B0">
              <w:rPr>
                <w:rFonts w:ascii="Arial" w:hAnsi="Arial" w:cs="Arial"/>
                <w:b/>
                <w:sz w:val="20"/>
                <w:szCs w:val="20"/>
              </w:rPr>
              <w:t xml:space="preserve"> mednarodnih obveznosti</w:t>
            </w:r>
          </w:p>
        </w:tc>
        <w:tc>
          <w:tcPr>
            <w:tcW w:w="1372" w:type="dxa"/>
            <w:shd w:val="clear" w:color="auto" w:fill="D9D9D9" w:themeFill="background1" w:themeFillShade="D9"/>
          </w:tcPr>
          <w:p w:rsidR="005A11CD" w:rsidRPr="003435B0" w:rsidRDefault="005A11CD" w:rsidP="00D752AF">
            <w:pPr>
              <w:pStyle w:val="Brezrazmikov"/>
              <w:rPr>
                <w:rFonts w:ascii="Arial" w:hAnsi="Arial" w:cs="Arial"/>
                <w:b/>
                <w:sz w:val="20"/>
                <w:szCs w:val="20"/>
              </w:rPr>
            </w:pPr>
            <w:r w:rsidRPr="003435B0">
              <w:rPr>
                <w:rFonts w:ascii="Arial" w:hAnsi="Arial" w:cs="Arial"/>
                <w:b/>
                <w:sz w:val="20"/>
                <w:szCs w:val="20"/>
              </w:rPr>
              <w:t>da</w:t>
            </w:r>
          </w:p>
        </w:tc>
        <w:tc>
          <w:tcPr>
            <w:tcW w:w="1483" w:type="dxa"/>
            <w:shd w:val="clear" w:color="auto" w:fill="D9D9D9" w:themeFill="background1" w:themeFillShade="D9"/>
          </w:tcPr>
          <w:p w:rsidR="005A11CD" w:rsidRPr="003435B0" w:rsidRDefault="005A11CD" w:rsidP="00D752AF">
            <w:pPr>
              <w:pStyle w:val="Brezrazmikov"/>
              <w:rPr>
                <w:rFonts w:ascii="Arial" w:hAnsi="Arial" w:cs="Arial"/>
                <w:sz w:val="20"/>
                <w:szCs w:val="20"/>
              </w:rPr>
            </w:pPr>
            <w:r w:rsidRPr="003435B0">
              <w:rPr>
                <w:rFonts w:ascii="Arial" w:hAnsi="Arial" w:cs="Arial"/>
                <w:sz w:val="20"/>
                <w:szCs w:val="20"/>
              </w:rPr>
              <w:t>ne</w:t>
            </w:r>
          </w:p>
        </w:tc>
        <w:tc>
          <w:tcPr>
            <w:tcW w:w="1484" w:type="dxa"/>
            <w:shd w:val="clear" w:color="auto" w:fill="D9D9D9" w:themeFill="background1" w:themeFillShade="D9"/>
          </w:tcPr>
          <w:p w:rsidR="005A11CD" w:rsidRPr="003435B0" w:rsidRDefault="005A11CD" w:rsidP="00D752AF">
            <w:pPr>
              <w:pStyle w:val="Brezrazmikov"/>
              <w:rPr>
                <w:rFonts w:ascii="Arial" w:hAnsi="Arial" w:cs="Arial"/>
                <w:sz w:val="20"/>
                <w:szCs w:val="20"/>
              </w:rPr>
            </w:pPr>
            <w:r w:rsidRPr="003435B0">
              <w:rPr>
                <w:rFonts w:ascii="Arial" w:hAnsi="Arial" w:cs="Arial"/>
                <w:sz w:val="20"/>
                <w:szCs w:val="20"/>
              </w:rPr>
              <w:t>posredno</w:t>
            </w:r>
          </w:p>
        </w:tc>
      </w:tr>
      <w:tr w:rsidR="005A11CD" w:rsidRPr="003435B0" w:rsidTr="00971CA8">
        <w:tc>
          <w:tcPr>
            <w:tcW w:w="9529" w:type="dxa"/>
            <w:gridSpan w:val="9"/>
          </w:tcPr>
          <w:p w:rsidR="00E25E35" w:rsidRPr="003435B0" w:rsidRDefault="00E25E35" w:rsidP="008A26B0">
            <w:pPr>
              <w:pStyle w:val="Brezrazmikov"/>
              <w:rPr>
                <w:rFonts w:ascii="Arial" w:hAnsi="Arial" w:cs="Arial"/>
                <w:b/>
                <w:sz w:val="20"/>
                <w:szCs w:val="20"/>
                <w:lang w:eastAsia="sl-SI"/>
              </w:rPr>
            </w:pPr>
          </w:p>
          <w:p w:rsidR="00E25E35" w:rsidRPr="003435B0" w:rsidRDefault="005A11CD" w:rsidP="00CA6CAA">
            <w:pPr>
              <w:pStyle w:val="Brezrazmikov"/>
              <w:rPr>
                <w:rFonts w:ascii="Arial" w:hAnsi="Arial" w:cs="Arial"/>
                <w:sz w:val="20"/>
                <w:szCs w:val="20"/>
                <w:lang w:eastAsia="sl-SI"/>
              </w:rPr>
            </w:pPr>
            <w:r w:rsidRPr="003435B0">
              <w:rPr>
                <w:rFonts w:ascii="Arial" w:hAnsi="Arial" w:cs="Arial"/>
                <w:sz w:val="20"/>
                <w:szCs w:val="20"/>
                <w:lang w:eastAsia="sl-SI"/>
              </w:rPr>
              <w:t xml:space="preserve">Prispeva k izpolnjevanju mednarodnih obveznosti Republike Slovenije v okviru </w:t>
            </w:r>
            <w:r w:rsidR="00F968CF" w:rsidRPr="003435B0">
              <w:rPr>
                <w:rFonts w:ascii="Arial" w:hAnsi="Arial" w:cs="Arial"/>
                <w:sz w:val="20"/>
                <w:szCs w:val="20"/>
                <w:lang w:eastAsia="sl-SI"/>
              </w:rPr>
              <w:t>svetovni</w:t>
            </w:r>
            <w:r w:rsidRPr="003435B0">
              <w:rPr>
                <w:rFonts w:ascii="Arial" w:hAnsi="Arial" w:cs="Arial"/>
                <w:sz w:val="20"/>
                <w:szCs w:val="20"/>
                <w:lang w:eastAsia="sl-SI"/>
              </w:rPr>
              <w:t>h podnebnih prizadevanj v skladu s Pariškim sporazumom in določili Okvirne konvencije Združenih narodov o spremembi podnebja zlasti glede zmanjševanj</w:t>
            </w:r>
            <w:r w:rsidR="009B44B5" w:rsidRPr="003435B0">
              <w:rPr>
                <w:rFonts w:ascii="Arial" w:hAnsi="Arial" w:cs="Arial"/>
                <w:sz w:val="20"/>
                <w:szCs w:val="20"/>
                <w:lang w:eastAsia="sl-SI"/>
              </w:rPr>
              <w:t>a</w:t>
            </w:r>
            <w:r w:rsidRPr="003435B0">
              <w:rPr>
                <w:rFonts w:ascii="Arial" w:hAnsi="Arial" w:cs="Arial"/>
                <w:sz w:val="20"/>
                <w:szCs w:val="20"/>
                <w:lang w:eastAsia="sl-SI"/>
              </w:rPr>
              <w:t xml:space="preserve"> emisij toplogrednih plinov</w:t>
            </w:r>
            <w:r w:rsidR="00444D71" w:rsidRPr="003435B0">
              <w:rPr>
                <w:rFonts w:ascii="Arial" w:hAnsi="Arial" w:cs="Arial"/>
                <w:sz w:val="20"/>
                <w:szCs w:val="20"/>
                <w:lang w:eastAsia="sl-SI"/>
              </w:rPr>
              <w:t>.</w:t>
            </w:r>
          </w:p>
        </w:tc>
      </w:tr>
      <w:tr w:rsidR="009F433F" w:rsidRPr="003435B0" w:rsidTr="00971CA8">
        <w:tc>
          <w:tcPr>
            <w:tcW w:w="5190" w:type="dxa"/>
            <w:gridSpan w:val="6"/>
            <w:shd w:val="clear" w:color="auto" w:fill="D9D9D9" w:themeFill="background1" w:themeFillShade="D9"/>
          </w:tcPr>
          <w:p w:rsidR="005A11CD" w:rsidRPr="003435B0" w:rsidRDefault="0012177E" w:rsidP="00D752AF">
            <w:pPr>
              <w:pStyle w:val="Brezrazmikov"/>
              <w:rPr>
                <w:rFonts w:ascii="Arial" w:hAnsi="Arial" w:cs="Arial"/>
                <w:b/>
                <w:sz w:val="20"/>
                <w:szCs w:val="20"/>
              </w:rPr>
            </w:pPr>
            <w:r w:rsidRPr="003435B0">
              <w:rPr>
                <w:rFonts w:ascii="Arial" w:hAnsi="Arial" w:cs="Arial"/>
                <w:b/>
                <w:sz w:val="20"/>
                <w:szCs w:val="20"/>
              </w:rPr>
              <w:t>Merilo</w:t>
            </w:r>
            <w:r w:rsidR="005A11CD" w:rsidRPr="003435B0">
              <w:rPr>
                <w:rFonts w:ascii="Arial" w:hAnsi="Arial" w:cs="Arial"/>
                <w:b/>
                <w:sz w:val="20"/>
                <w:szCs w:val="20"/>
              </w:rPr>
              <w:t xml:space="preserve"> 3</w:t>
            </w:r>
            <w:r w:rsidR="009B44B5" w:rsidRPr="003435B0">
              <w:rPr>
                <w:rFonts w:ascii="Arial" w:hAnsi="Arial" w:cs="Arial"/>
                <w:b/>
                <w:sz w:val="20"/>
                <w:szCs w:val="20"/>
              </w:rPr>
              <w:t>:</w:t>
            </w:r>
            <w:r w:rsidR="005A11CD" w:rsidRPr="003435B0">
              <w:rPr>
                <w:rFonts w:ascii="Arial" w:hAnsi="Arial" w:cs="Arial"/>
                <w:b/>
                <w:sz w:val="20"/>
                <w:szCs w:val="20"/>
              </w:rPr>
              <w:t xml:space="preserve"> dodan</w:t>
            </w:r>
            <w:r w:rsidR="009B44B5" w:rsidRPr="003435B0">
              <w:rPr>
                <w:rFonts w:ascii="Arial" w:hAnsi="Arial" w:cs="Arial"/>
                <w:b/>
                <w:sz w:val="20"/>
                <w:szCs w:val="20"/>
              </w:rPr>
              <w:t>a</w:t>
            </w:r>
            <w:r w:rsidR="005A11CD" w:rsidRPr="003435B0">
              <w:rPr>
                <w:rFonts w:ascii="Arial" w:hAnsi="Arial" w:cs="Arial"/>
                <w:b/>
                <w:sz w:val="20"/>
                <w:szCs w:val="20"/>
              </w:rPr>
              <w:t xml:space="preserve"> vrednost</w:t>
            </w:r>
          </w:p>
        </w:tc>
        <w:tc>
          <w:tcPr>
            <w:tcW w:w="1372" w:type="dxa"/>
            <w:shd w:val="clear" w:color="auto" w:fill="D9D9D9" w:themeFill="background1" w:themeFillShade="D9"/>
          </w:tcPr>
          <w:p w:rsidR="005A11CD" w:rsidRPr="003435B0" w:rsidRDefault="005A11CD" w:rsidP="00D752AF">
            <w:pPr>
              <w:pStyle w:val="Brezrazmikov"/>
              <w:rPr>
                <w:rFonts w:ascii="Arial" w:hAnsi="Arial" w:cs="Arial"/>
                <w:b/>
                <w:sz w:val="20"/>
                <w:szCs w:val="20"/>
              </w:rPr>
            </w:pPr>
            <w:r w:rsidRPr="003435B0">
              <w:rPr>
                <w:rFonts w:ascii="Arial" w:hAnsi="Arial" w:cs="Arial"/>
                <w:b/>
                <w:sz w:val="20"/>
                <w:szCs w:val="20"/>
              </w:rPr>
              <w:t>da</w:t>
            </w:r>
          </w:p>
        </w:tc>
        <w:tc>
          <w:tcPr>
            <w:tcW w:w="1483" w:type="dxa"/>
            <w:shd w:val="clear" w:color="auto" w:fill="D9D9D9" w:themeFill="background1" w:themeFillShade="D9"/>
          </w:tcPr>
          <w:p w:rsidR="005A11CD" w:rsidRPr="003435B0" w:rsidRDefault="005A11CD" w:rsidP="00D752AF">
            <w:pPr>
              <w:pStyle w:val="Brezrazmikov"/>
              <w:rPr>
                <w:rFonts w:ascii="Arial" w:hAnsi="Arial" w:cs="Arial"/>
                <w:sz w:val="20"/>
                <w:szCs w:val="20"/>
              </w:rPr>
            </w:pPr>
            <w:r w:rsidRPr="003435B0">
              <w:rPr>
                <w:rFonts w:ascii="Arial" w:hAnsi="Arial" w:cs="Arial"/>
                <w:sz w:val="20"/>
                <w:szCs w:val="20"/>
              </w:rPr>
              <w:t>ne</w:t>
            </w:r>
          </w:p>
        </w:tc>
        <w:tc>
          <w:tcPr>
            <w:tcW w:w="1484" w:type="dxa"/>
            <w:shd w:val="clear" w:color="auto" w:fill="D9D9D9" w:themeFill="background1" w:themeFillShade="D9"/>
          </w:tcPr>
          <w:p w:rsidR="005A11CD" w:rsidRPr="003435B0" w:rsidRDefault="005A11CD" w:rsidP="00D752AF">
            <w:pPr>
              <w:pStyle w:val="Brezrazmikov"/>
              <w:rPr>
                <w:rFonts w:ascii="Arial" w:hAnsi="Arial" w:cs="Arial"/>
                <w:sz w:val="20"/>
                <w:szCs w:val="20"/>
              </w:rPr>
            </w:pPr>
            <w:r w:rsidRPr="003435B0">
              <w:rPr>
                <w:rFonts w:ascii="Arial" w:hAnsi="Arial" w:cs="Arial"/>
                <w:sz w:val="20"/>
                <w:szCs w:val="20"/>
              </w:rPr>
              <w:t>posredno</w:t>
            </w:r>
          </w:p>
        </w:tc>
      </w:tr>
      <w:tr w:rsidR="005A11CD" w:rsidRPr="003435B0" w:rsidTr="00971CA8">
        <w:tc>
          <w:tcPr>
            <w:tcW w:w="9529" w:type="dxa"/>
            <w:gridSpan w:val="9"/>
          </w:tcPr>
          <w:p w:rsidR="00E25E35" w:rsidRPr="003435B0" w:rsidRDefault="00E25E35" w:rsidP="008A26B0">
            <w:pPr>
              <w:pStyle w:val="Brezrazmikov"/>
              <w:rPr>
                <w:rFonts w:ascii="Arial" w:hAnsi="Arial" w:cs="Arial"/>
                <w:b/>
                <w:sz w:val="20"/>
                <w:szCs w:val="20"/>
              </w:rPr>
            </w:pPr>
          </w:p>
          <w:p w:rsidR="00E25E35" w:rsidRPr="003435B0" w:rsidRDefault="005A11CD" w:rsidP="00E25E35">
            <w:pPr>
              <w:pStyle w:val="Brezrazmikov"/>
              <w:rPr>
                <w:rFonts w:ascii="Arial" w:hAnsi="Arial" w:cs="Arial"/>
                <w:sz w:val="20"/>
                <w:szCs w:val="20"/>
              </w:rPr>
            </w:pPr>
            <w:r w:rsidRPr="003435B0">
              <w:rPr>
                <w:rFonts w:ascii="Arial" w:hAnsi="Arial" w:cs="Arial"/>
                <w:sz w:val="20"/>
                <w:szCs w:val="20"/>
              </w:rPr>
              <w:t>Ukrep dopolnjuje ukrepe</w:t>
            </w:r>
            <w:r w:rsidR="00E25E35" w:rsidRPr="003435B0">
              <w:rPr>
                <w:rFonts w:ascii="Arial" w:hAnsi="Arial" w:cs="Arial"/>
                <w:sz w:val="20"/>
                <w:szCs w:val="20"/>
              </w:rPr>
              <w:t xml:space="preserve"> </w:t>
            </w:r>
            <w:r w:rsidR="00373F45" w:rsidRPr="003435B0">
              <w:rPr>
                <w:rFonts w:ascii="Arial" w:hAnsi="Arial" w:cs="Arial"/>
                <w:sz w:val="20"/>
                <w:szCs w:val="20"/>
              </w:rPr>
              <w:t xml:space="preserve">na področju graditve (smernic trajnostne gradnje) in </w:t>
            </w:r>
            <w:r w:rsidR="00E25E35" w:rsidRPr="003435B0">
              <w:rPr>
                <w:rFonts w:ascii="Arial" w:hAnsi="Arial" w:cs="Arial"/>
                <w:sz w:val="20"/>
                <w:szCs w:val="20"/>
              </w:rPr>
              <w:t>s</w:t>
            </w:r>
            <w:r w:rsidR="00373F45" w:rsidRPr="003435B0">
              <w:rPr>
                <w:rFonts w:ascii="Arial" w:hAnsi="Arial" w:cs="Arial"/>
                <w:sz w:val="20"/>
                <w:szCs w:val="20"/>
              </w:rPr>
              <w:t>tanovanj;</w:t>
            </w:r>
            <w:r w:rsidR="00E25E35" w:rsidRPr="003435B0">
              <w:rPr>
                <w:rFonts w:ascii="Arial" w:hAnsi="Arial" w:cs="Arial"/>
                <w:sz w:val="20"/>
                <w:szCs w:val="20"/>
              </w:rPr>
              <w:t xml:space="preserve"> </w:t>
            </w:r>
            <w:r w:rsidR="00373F45" w:rsidRPr="003435B0">
              <w:rPr>
                <w:rFonts w:ascii="Arial" w:hAnsi="Arial" w:cs="Arial"/>
                <w:sz w:val="20"/>
                <w:szCs w:val="20"/>
              </w:rPr>
              <w:t>Resolucije</w:t>
            </w:r>
            <w:r w:rsidR="00E25E35" w:rsidRPr="003435B0">
              <w:rPr>
                <w:rFonts w:ascii="Arial" w:hAnsi="Arial" w:cs="Arial"/>
                <w:sz w:val="20"/>
                <w:szCs w:val="20"/>
              </w:rPr>
              <w:t xml:space="preserve"> o nacionalnem stanovan</w:t>
            </w:r>
            <w:r w:rsidR="00373F45" w:rsidRPr="003435B0">
              <w:rPr>
                <w:rFonts w:ascii="Arial" w:hAnsi="Arial" w:cs="Arial"/>
                <w:sz w:val="20"/>
                <w:szCs w:val="20"/>
              </w:rPr>
              <w:t>jskem programu 2015</w:t>
            </w:r>
            <w:r w:rsidR="009B44B5" w:rsidRPr="003435B0">
              <w:rPr>
                <w:rFonts w:ascii="Arial" w:hAnsi="Arial" w:cs="Arial"/>
                <w:sz w:val="20"/>
                <w:szCs w:val="20"/>
              </w:rPr>
              <w:t>–</w:t>
            </w:r>
            <w:r w:rsidR="00373F45" w:rsidRPr="003435B0">
              <w:rPr>
                <w:rFonts w:ascii="Arial" w:hAnsi="Arial" w:cs="Arial"/>
                <w:sz w:val="20"/>
                <w:szCs w:val="20"/>
              </w:rPr>
              <w:t>2025</w:t>
            </w:r>
            <w:r w:rsidR="002A5FB0">
              <w:rPr>
                <w:rFonts w:ascii="Arial" w:hAnsi="Arial" w:cs="Arial"/>
                <w:sz w:val="20"/>
                <w:szCs w:val="20"/>
              </w:rPr>
              <w:t>,</w:t>
            </w:r>
            <w:r w:rsidR="00373F45" w:rsidRPr="003435B0">
              <w:rPr>
                <w:rFonts w:ascii="Arial" w:hAnsi="Arial" w:cs="Arial"/>
                <w:sz w:val="20"/>
                <w:szCs w:val="20"/>
              </w:rPr>
              <w:t xml:space="preserve"> predvsem </w:t>
            </w:r>
            <w:r w:rsidR="009B44B5" w:rsidRPr="003435B0">
              <w:rPr>
                <w:rFonts w:ascii="Arial" w:hAnsi="Arial" w:cs="Arial"/>
                <w:sz w:val="20"/>
                <w:szCs w:val="20"/>
              </w:rPr>
              <w:t>glede</w:t>
            </w:r>
            <w:r w:rsidR="00373F45" w:rsidRPr="003435B0">
              <w:rPr>
                <w:rFonts w:ascii="Arial" w:hAnsi="Arial" w:cs="Arial"/>
                <w:sz w:val="20"/>
                <w:szCs w:val="20"/>
              </w:rPr>
              <w:t xml:space="preserve"> dolgoročnih ciljev zagotavljanja uravnotežene ponudbe kakovostnih in funkcionalnih stanovanj.</w:t>
            </w:r>
          </w:p>
        </w:tc>
      </w:tr>
      <w:tr w:rsidR="009F433F" w:rsidRPr="003435B0" w:rsidTr="00971CA8">
        <w:tc>
          <w:tcPr>
            <w:tcW w:w="5190" w:type="dxa"/>
            <w:gridSpan w:val="6"/>
            <w:shd w:val="clear" w:color="auto" w:fill="D9D9D9" w:themeFill="background1" w:themeFillShade="D9"/>
          </w:tcPr>
          <w:p w:rsidR="005A11CD" w:rsidRPr="003435B0" w:rsidRDefault="0012177E" w:rsidP="00D752AF">
            <w:pPr>
              <w:pStyle w:val="Brezrazmikov"/>
              <w:rPr>
                <w:rFonts w:ascii="Arial" w:hAnsi="Arial" w:cs="Arial"/>
                <w:b/>
                <w:sz w:val="20"/>
                <w:szCs w:val="20"/>
              </w:rPr>
            </w:pPr>
            <w:r w:rsidRPr="003435B0">
              <w:rPr>
                <w:rFonts w:ascii="Arial" w:hAnsi="Arial" w:cs="Arial"/>
                <w:b/>
                <w:sz w:val="20"/>
                <w:szCs w:val="20"/>
              </w:rPr>
              <w:t>Merilo</w:t>
            </w:r>
            <w:r w:rsidR="005A11CD" w:rsidRPr="003435B0">
              <w:rPr>
                <w:rFonts w:ascii="Arial" w:hAnsi="Arial" w:cs="Arial"/>
                <w:b/>
                <w:sz w:val="20"/>
                <w:szCs w:val="20"/>
              </w:rPr>
              <w:t xml:space="preserve"> 4</w:t>
            </w:r>
            <w:r w:rsidR="009B44B5" w:rsidRPr="003435B0">
              <w:rPr>
                <w:rFonts w:ascii="Arial" w:hAnsi="Arial" w:cs="Arial"/>
                <w:b/>
                <w:sz w:val="20"/>
                <w:szCs w:val="20"/>
              </w:rPr>
              <w:t>:</w:t>
            </w:r>
            <w:r w:rsidR="005A11CD" w:rsidRPr="003435B0">
              <w:rPr>
                <w:rFonts w:ascii="Arial" w:hAnsi="Arial" w:cs="Arial"/>
                <w:b/>
                <w:sz w:val="20"/>
                <w:szCs w:val="20"/>
              </w:rPr>
              <w:t xml:space="preserve"> doseganj</w:t>
            </w:r>
            <w:r w:rsidR="009B44B5" w:rsidRPr="003435B0">
              <w:rPr>
                <w:rFonts w:ascii="Arial" w:hAnsi="Arial" w:cs="Arial"/>
                <w:b/>
                <w:sz w:val="20"/>
                <w:szCs w:val="20"/>
              </w:rPr>
              <w:t>e</w:t>
            </w:r>
            <w:r w:rsidR="005A11CD" w:rsidRPr="003435B0">
              <w:rPr>
                <w:rFonts w:ascii="Arial" w:hAnsi="Arial" w:cs="Arial"/>
                <w:b/>
                <w:sz w:val="20"/>
                <w:szCs w:val="20"/>
              </w:rPr>
              <w:t xml:space="preserve"> sinergij </w:t>
            </w:r>
          </w:p>
        </w:tc>
        <w:tc>
          <w:tcPr>
            <w:tcW w:w="1372" w:type="dxa"/>
            <w:shd w:val="clear" w:color="auto" w:fill="D9D9D9" w:themeFill="background1" w:themeFillShade="D9"/>
          </w:tcPr>
          <w:p w:rsidR="005A11CD" w:rsidRPr="003435B0" w:rsidRDefault="005A11CD" w:rsidP="00D752AF">
            <w:pPr>
              <w:pStyle w:val="Brezrazmikov"/>
              <w:rPr>
                <w:rFonts w:ascii="Arial" w:hAnsi="Arial" w:cs="Arial"/>
                <w:b/>
                <w:sz w:val="20"/>
                <w:szCs w:val="20"/>
              </w:rPr>
            </w:pPr>
            <w:r w:rsidRPr="003435B0">
              <w:rPr>
                <w:rFonts w:ascii="Arial" w:hAnsi="Arial" w:cs="Arial"/>
                <w:b/>
                <w:sz w:val="20"/>
                <w:szCs w:val="20"/>
              </w:rPr>
              <w:t xml:space="preserve">da </w:t>
            </w:r>
          </w:p>
        </w:tc>
        <w:tc>
          <w:tcPr>
            <w:tcW w:w="1483" w:type="dxa"/>
            <w:shd w:val="clear" w:color="auto" w:fill="D9D9D9" w:themeFill="background1" w:themeFillShade="D9"/>
          </w:tcPr>
          <w:p w:rsidR="005A11CD" w:rsidRPr="003435B0" w:rsidRDefault="005A11CD" w:rsidP="00D752AF">
            <w:pPr>
              <w:pStyle w:val="Brezrazmikov"/>
              <w:rPr>
                <w:rFonts w:ascii="Arial" w:hAnsi="Arial" w:cs="Arial"/>
                <w:sz w:val="20"/>
                <w:szCs w:val="20"/>
              </w:rPr>
            </w:pPr>
            <w:r w:rsidRPr="003435B0">
              <w:rPr>
                <w:rFonts w:ascii="Arial" w:hAnsi="Arial" w:cs="Arial"/>
                <w:sz w:val="20"/>
                <w:szCs w:val="20"/>
              </w:rPr>
              <w:t>ne</w:t>
            </w:r>
          </w:p>
        </w:tc>
        <w:tc>
          <w:tcPr>
            <w:tcW w:w="1484" w:type="dxa"/>
            <w:shd w:val="clear" w:color="auto" w:fill="D9D9D9" w:themeFill="background1" w:themeFillShade="D9"/>
          </w:tcPr>
          <w:p w:rsidR="005A11CD" w:rsidRPr="003435B0" w:rsidRDefault="005A11CD" w:rsidP="00D752AF">
            <w:pPr>
              <w:pStyle w:val="Brezrazmikov"/>
              <w:rPr>
                <w:rFonts w:ascii="Arial" w:hAnsi="Arial" w:cs="Arial"/>
                <w:sz w:val="20"/>
                <w:szCs w:val="20"/>
              </w:rPr>
            </w:pPr>
            <w:r w:rsidRPr="003435B0">
              <w:rPr>
                <w:rFonts w:ascii="Arial" w:hAnsi="Arial" w:cs="Arial"/>
                <w:sz w:val="20"/>
                <w:szCs w:val="20"/>
              </w:rPr>
              <w:t>neopredeljeno</w:t>
            </w:r>
          </w:p>
        </w:tc>
      </w:tr>
      <w:tr w:rsidR="005A11CD" w:rsidRPr="003435B0" w:rsidTr="00971CA8">
        <w:tc>
          <w:tcPr>
            <w:tcW w:w="9529" w:type="dxa"/>
            <w:gridSpan w:val="9"/>
          </w:tcPr>
          <w:p w:rsidR="00373F45" w:rsidRPr="003435B0" w:rsidRDefault="00373F45" w:rsidP="008A26B0">
            <w:pPr>
              <w:pStyle w:val="Brezrazmikov"/>
              <w:rPr>
                <w:rFonts w:ascii="Arial" w:hAnsi="Arial" w:cs="Arial"/>
                <w:sz w:val="20"/>
                <w:szCs w:val="20"/>
                <w:lang w:eastAsia="sl-SI"/>
              </w:rPr>
            </w:pPr>
          </w:p>
          <w:p w:rsidR="00373F45" w:rsidRPr="003435B0" w:rsidRDefault="005A11CD" w:rsidP="008A26B0">
            <w:pPr>
              <w:pStyle w:val="Brezrazmikov"/>
              <w:rPr>
                <w:rFonts w:ascii="Arial" w:hAnsi="Arial" w:cs="Arial"/>
                <w:b/>
                <w:sz w:val="20"/>
                <w:szCs w:val="20"/>
                <w:lang w:eastAsia="sl-SI"/>
              </w:rPr>
            </w:pPr>
            <w:r w:rsidRPr="003435B0">
              <w:rPr>
                <w:rFonts w:ascii="Arial" w:hAnsi="Arial" w:cs="Arial"/>
                <w:sz w:val="20"/>
                <w:szCs w:val="20"/>
                <w:lang w:eastAsia="sl-SI"/>
              </w:rPr>
              <w:t xml:space="preserve">Ukrep ima </w:t>
            </w:r>
            <w:r w:rsidR="009B44B5" w:rsidRPr="003435B0">
              <w:rPr>
                <w:rFonts w:ascii="Arial" w:hAnsi="Arial" w:cs="Arial"/>
                <w:sz w:val="20"/>
                <w:szCs w:val="20"/>
                <w:lang w:eastAsia="sl-SI"/>
              </w:rPr>
              <w:t>večstranske</w:t>
            </w:r>
            <w:r w:rsidRPr="003435B0">
              <w:rPr>
                <w:rFonts w:ascii="Arial" w:hAnsi="Arial" w:cs="Arial"/>
                <w:sz w:val="20"/>
                <w:szCs w:val="20"/>
                <w:lang w:eastAsia="sl-SI"/>
              </w:rPr>
              <w:t xml:space="preserve"> učinke na področjih kakovosti zunanjega zraka</w:t>
            </w:r>
            <w:r w:rsidR="008A26B0" w:rsidRPr="003435B0">
              <w:rPr>
                <w:rFonts w:ascii="Arial" w:hAnsi="Arial" w:cs="Arial"/>
                <w:sz w:val="20"/>
                <w:szCs w:val="20"/>
                <w:lang w:eastAsia="sl-SI"/>
              </w:rPr>
              <w:t>, gozdarstva, lesarstva in spodbujanja</w:t>
            </w:r>
            <w:r w:rsidR="001666F0" w:rsidRPr="003435B0">
              <w:rPr>
                <w:rFonts w:ascii="Arial" w:hAnsi="Arial" w:cs="Arial"/>
                <w:sz w:val="20"/>
                <w:szCs w:val="20"/>
                <w:lang w:eastAsia="sl-SI"/>
              </w:rPr>
              <w:t xml:space="preserve"> prehoda v </w:t>
            </w:r>
            <w:proofErr w:type="spellStart"/>
            <w:r w:rsidR="001666F0" w:rsidRPr="003435B0">
              <w:rPr>
                <w:rFonts w:ascii="Arial" w:hAnsi="Arial" w:cs="Arial"/>
                <w:sz w:val="20"/>
                <w:szCs w:val="20"/>
                <w:lang w:eastAsia="sl-SI"/>
              </w:rPr>
              <w:t>nizkoogljično</w:t>
            </w:r>
            <w:proofErr w:type="spellEnd"/>
            <w:r w:rsidR="001666F0" w:rsidRPr="003435B0">
              <w:rPr>
                <w:rFonts w:ascii="Arial" w:hAnsi="Arial" w:cs="Arial"/>
                <w:sz w:val="20"/>
                <w:szCs w:val="20"/>
                <w:lang w:eastAsia="sl-SI"/>
              </w:rPr>
              <w:t xml:space="preserve"> in podnebno odporno gospodarstvo</w:t>
            </w:r>
            <w:r w:rsidR="00444D71" w:rsidRPr="003435B0">
              <w:rPr>
                <w:rFonts w:ascii="Arial" w:hAnsi="Arial" w:cs="Arial"/>
                <w:b/>
                <w:sz w:val="20"/>
                <w:szCs w:val="20"/>
                <w:lang w:eastAsia="sl-SI"/>
              </w:rPr>
              <w:t xml:space="preserve">. </w:t>
            </w:r>
          </w:p>
        </w:tc>
      </w:tr>
      <w:tr w:rsidR="009F433F" w:rsidRPr="003435B0" w:rsidTr="00971CA8">
        <w:tc>
          <w:tcPr>
            <w:tcW w:w="5190" w:type="dxa"/>
            <w:gridSpan w:val="6"/>
            <w:shd w:val="clear" w:color="auto" w:fill="D9D9D9" w:themeFill="background1" w:themeFillShade="D9"/>
          </w:tcPr>
          <w:p w:rsidR="005A11CD" w:rsidRPr="003435B0" w:rsidRDefault="0012177E" w:rsidP="00D752AF">
            <w:pPr>
              <w:pStyle w:val="Brezrazmikov"/>
              <w:rPr>
                <w:rFonts w:ascii="Arial" w:hAnsi="Arial" w:cs="Arial"/>
                <w:b/>
                <w:sz w:val="20"/>
                <w:szCs w:val="20"/>
              </w:rPr>
            </w:pPr>
            <w:r w:rsidRPr="003435B0">
              <w:rPr>
                <w:rFonts w:ascii="Arial" w:hAnsi="Arial" w:cs="Arial"/>
                <w:b/>
                <w:sz w:val="20"/>
                <w:szCs w:val="20"/>
              </w:rPr>
              <w:t>Merilo</w:t>
            </w:r>
            <w:r w:rsidR="005A11CD" w:rsidRPr="003435B0">
              <w:rPr>
                <w:rFonts w:ascii="Arial" w:hAnsi="Arial" w:cs="Arial"/>
                <w:b/>
                <w:sz w:val="20"/>
                <w:szCs w:val="20"/>
              </w:rPr>
              <w:t xml:space="preserve"> 5</w:t>
            </w:r>
            <w:r w:rsidR="009B44B5" w:rsidRPr="003435B0">
              <w:rPr>
                <w:rFonts w:ascii="Arial" w:hAnsi="Arial" w:cs="Arial"/>
                <w:b/>
                <w:sz w:val="20"/>
                <w:szCs w:val="20"/>
              </w:rPr>
              <w:t>:</w:t>
            </w:r>
            <w:r w:rsidR="005A11CD" w:rsidRPr="003435B0">
              <w:rPr>
                <w:rFonts w:ascii="Arial" w:hAnsi="Arial" w:cs="Arial"/>
                <w:b/>
                <w:sz w:val="20"/>
                <w:szCs w:val="20"/>
              </w:rPr>
              <w:t xml:space="preserve"> učinkovitost </w:t>
            </w:r>
          </w:p>
        </w:tc>
        <w:tc>
          <w:tcPr>
            <w:tcW w:w="1372" w:type="dxa"/>
            <w:shd w:val="clear" w:color="auto" w:fill="D9D9D9" w:themeFill="background1" w:themeFillShade="D9"/>
          </w:tcPr>
          <w:p w:rsidR="005A11CD" w:rsidRPr="003435B0" w:rsidRDefault="005A11CD" w:rsidP="00D752AF">
            <w:pPr>
              <w:pStyle w:val="Brezrazmikov"/>
              <w:rPr>
                <w:rFonts w:ascii="Arial" w:hAnsi="Arial" w:cs="Arial"/>
                <w:b/>
                <w:sz w:val="20"/>
                <w:szCs w:val="20"/>
              </w:rPr>
            </w:pPr>
            <w:r w:rsidRPr="003435B0">
              <w:rPr>
                <w:rFonts w:ascii="Arial" w:hAnsi="Arial" w:cs="Arial"/>
                <w:b/>
                <w:sz w:val="20"/>
                <w:szCs w:val="20"/>
              </w:rPr>
              <w:t>da</w:t>
            </w:r>
          </w:p>
        </w:tc>
        <w:tc>
          <w:tcPr>
            <w:tcW w:w="1483" w:type="dxa"/>
            <w:shd w:val="clear" w:color="auto" w:fill="D9D9D9" w:themeFill="background1" w:themeFillShade="D9"/>
          </w:tcPr>
          <w:p w:rsidR="005A11CD" w:rsidRPr="003435B0" w:rsidRDefault="005A11CD" w:rsidP="00D752AF">
            <w:pPr>
              <w:pStyle w:val="Brezrazmikov"/>
              <w:rPr>
                <w:rFonts w:ascii="Arial" w:hAnsi="Arial" w:cs="Arial"/>
                <w:sz w:val="20"/>
                <w:szCs w:val="20"/>
              </w:rPr>
            </w:pPr>
            <w:r w:rsidRPr="003435B0">
              <w:rPr>
                <w:rFonts w:ascii="Arial" w:hAnsi="Arial" w:cs="Arial"/>
                <w:sz w:val="20"/>
                <w:szCs w:val="20"/>
              </w:rPr>
              <w:t>ne</w:t>
            </w:r>
          </w:p>
        </w:tc>
        <w:tc>
          <w:tcPr>
            <w:tcW w:w="1484" w:type="dxa"/>
            <w:shd w:val="clear" w:color="auto" w:fill="D9D9D9" w:themeFill="background1" w:themeFillShade="D9"/>
          </w:tcPr>
          <w:p w:rsidR="005A11CD" w:rsidRPr="003435B0" w:rsidRDefault="005A11CD" w:rsidP="00D752AF">
            <w:pPr>
              <w:pStyle w:val="Brezrazmikov"/>
              <w:rPr>
                <w:rFonts w:ascii="Arial" w:hAnsi="Arial" w:cs="Arial"/>
                <w:sz w:val="20"/>
                <w:szCs w:val="20"/>
              </w:rPr>
            </w:pPr>
            <w:r w:rsidRPr="003435B0">
              <w:rPr>
                <w:rFonts w:ascii="Arial" w:hAnsi="Arial" w:cs="Arial"/>
                <w:sz w:val="20"/>
                <w:szCs w:val="20"/>
              </w:rPr>
              <w:t>neopredeljeno</w:t>
            </w:r>
          </w:p>
        </w:tc>
      </w:tr>
      <w:tr w:rsidR="005A11CD" w:rsidRPr="003435B0" w:rsidTr="00971CA8">
        <w:tc>
          <w:tcPr>
            <w:tcW w:w="9529" w:type="dxa"/>
            <w:gridSpan w:val="9"/>
          </w:tcPr>
          <w:p w:rsidR="00373F45" w:rsidRPr="003435B0" w:rsidRDefault="00373F45" w:rsidP="001666F0">
            <w:pPr>
              <w:pStyle w:val="Brezrazmikov"/>
              <w:rPr>
                <w:rFonts w:ascii="Arial" w:hAnsi="Arial" w:cs="Arial"/>
                <w:sz w:val="20"/>
                <w:szCs w:val="20"/>
                <w:lang w:eastAsia="sl-SI"/>
              </w:rPr>
            </w:pPr>
          </w:p>
          <w:p w:rsidR="00373F45" w:rsidRPr="003435B0" w:rsidRDefault="005A11CD" w:rsidP="001666F0">
            <w:pPr>
              <w:pStyle w:val="Brezrazmikov"/>
              <w:rPr>
                <w:rFonts w:ascii="Arial" w:hAnsi="Arial" w:cs="Arial"/>
                <w:b/>
                <w:sz w:val="20"/>
                <w:szCs w:val="20"/>
                <w:lang w:eastAsia="sl-SI"/>
              </w:rPr>
            </w:pPr>
            <w:r w:rsidRPr="003435B0">
              <w:rPr>
                <w:rFonts w:ascii="Arial" w:hAnsi="Arial" w:cs="Arial"/>
                <w:sz w:val="20"/>
                <w:szCs w:val="20"/>
                <w:lang w:eastAsia="sl-SI"/>
              </w:rPr>
              <w:t xml:space="preserve">Ukrep prispeva k zmanjšanju stroškov za gorivo javnega sektorja </w:t>
            </w:r>
            <w:r w:rsidR="009B44B5" w:rsidRPr="003435B0">
              <w:rPr>
                <w:rFonts w:ascii="Arial" w:hAnsi="Arial" w:cs="Arial"/>
                <w:sz w:val="20"/>
                <w:szCs w:val="20"/>
                <w:lang w:eastAsia="sl-SI"/>
              </w:rPr>
              <w:t>in</w:t>
            </w:r>
            <w:r w:rsidRPr="003435B0">
              <w:rPr>
                <w:rFonts w:ascii="Arial" w:hAnsi="Arial" w:cs="Arial"/>
                <w:sz w:val="20"/>
                <w:szCs w:val="20"/>
                <w:lang w:eastAsia="sl-SI"/>
              </w:rPr>
              <w:t xml:space="preserve"> prebivalstva, širš</w:t>
            </w:r>
            <w:r w:rsidR="00373F45" w:rsidRPr="003435B0">
              <w:rPr>
                <w:rFonts w:ascii="Arial" w:hAnsi="Arial" w:cs="Arial"/>
                <w:sz w:val="20"/>
                <w:szCs w:val="20"/>
                <w:lang w:eastAsia="sl-SI"/>
              </w:rPr>
              <w:t xml:space="preserve">e pa k zmanjšanju dolgoročnih emisij TGP </w:t>
            </w:r>
            <w:r w:rsidR="009B44B5" w:rsidRPr="003435B0">
              <w:rPr>
                <w:rFonts w:ascii="Arial" w:hAnsi="Arial" w:cs="Arial"/>
                <w:sz w:val="20"/>
                <w:szCs w:val="20"/>
                <w:lang w:eastAsia="sl-SI"/>
              </w:rPr>
              <w:t>z</w:t>
            </w:r>
            <w:r w:rsidR="00373F45" w:rsidRPr="003435B0">
              <w:rPr>
                <w:rFonts w:ascii="Arial" w:hAnsi="Arial" w:cs="Arial"/>
                <w:sz w:val="20"/>
                <w:szCs w:val="20"/>
                <w:lang w:eastAsia="sl-SI"/>
              </w:rPr>
              <w:t xml:space="preserve"> upoštevanj</w:t>
            </w:r>
            <w:r w:rsidR="009B44B5" w:rsidRPr="003435B0">
              <w:rPr>
                <w:rFonts w:ascii="Arial" w:hAnsi="Arial" w:cs="Arial"/>
                <w:sz w:val="20"/>
                <w:szCs w:val="20"/>
                <w:lang w:eastAsia="sl-SI"/>
              </w:rPr>
              <w:t>em</w:t>
            </w:r>
            <w:r w:rsidR="00373F45" w:rsidRPr="003435B0">
              <w:rPr>
                <w:rFonts w:ascii="Arial" w:hAnsi="Arial" w:cs="Arial"/>
                <w:sz w:val="20"/>
                <w:szCs w:val="20"/>
                <w:lang w:eastAsia="sl-SI"/>
              </w:rPr>
              <w:t xml:space="preserve"> načel trajnostne gradnje</w:t>
            </w:r>
            <w:r w:rsidR="00444D71" w:rsidRPr="003435B0">
              <w:rPr>
                <w:rFonts w:ascii="Arial" w:hAnsi="Arial" w:cs="Arial"/>
                <w:sz w:val="20"/>
                <w:szCs w:val="20"/>
                <w:lang w:eastAsia="sl-SI"/>
              </w:rPr>
              <w:t>.</w:t>
            </w:r>
            <w:r w:rsidR="00444D71" w:rsidRPr="003435B0">
              <w:rPr>
                <w:rFonts w:ascii="Arial" w:hAnsi="Arial" w:cs="Arial"/>
                <w:b/>
                <w:sz w:val="20"/>
                <w:szCs w:val="20"/>
                <w:lang w:eastAsia="sl-SI"/>
              </w:rPr>
              <w:t xml:space="preserve"> </w:t>
            </w:r>
          </w:p>
        </w:tc>
      </w:tr>
      <w:tr w:rsidR="009F433F" w:rsidRPr="003435B0" w:rsidTr="00971CA8">
        <w:tc>
          <w:tcPr>
            <w:tcW w:w="5190" w:type="dxa"/>
            <w:gridSpan w:val="6"/>
            <w:shd w:val="clear" w:color="auto" w:fill="D9D9D9" w:themeFill="background1" w:themeFillShade="D9"/>
          </w:tcPr>
          <w:p w:rsidR="005A11CD" w:rsidRPr="003435B0" w:rsidRDefault="0012177E" w:rsidP="00D752AF">
            <w:pPr>
              <w:pStyle w:val="Brezrazmikov"/>
              <w:rPr>
                <w:rFonts w:ascii="Arial" w:hAnsi="Arial" w:cs="Arial"/>
                <w:b/>
                <w:sz w:val="20"/>
                <w:szCs w:val="20"/>
              </w:rPr>
            </w:pPr>
            <w:r w:rsidRPr="003435B0">
              <w:rPr>
                <w:rFonts w:ascii="Arial" w:hAnsi="Arial" w:cs="Arial"/>
                <w:b/>
                <w:sz w:val="20"/>
                <w:szCs w:val="20"/>
              </w:rPr>
              <w:t>Merilo</w:t>
            </w:r>
            <w:r w:rsidR="005A11CD" w:rsidRPr="003435B0">
              <w:rPr>
                <w:rFonts w:ascii="Arial" w:hAnsi="Arial" w:cs="Arial"/>
                <w:b/>
                <w:sz w:val="20"/>
                <w:szCs w:val="20"/>
              </w:rPr>
              <w:t xml:space="preserve"> 6</w:t>
            </w:r>
            <w:r w:rsidR="009B44B5" w:rsidRPr="003435B0">
              <w:rPr>
                <w:rFonts w:ascii="Arial" w:hAnsi="Arial" w:cs="Arial"/>
                <w:b/>
                <w:sz w:val="20"/>
                <w:szCs w:val="20"/>
              </w:rPr>
              <w:t>:</w:t>
            </w:r>
            <w:r w:rsidR="005A11CD" w:rsidRPr="003435B0">
              <w:rPr>
                <w:rFonts w:ascii="Arial" w:hAnsi="Arial" w:cs="Arial"/>
                <w:b/>
                <w:sz w:val="20"/>
                <w:szCs w:val="20"/>
              </w:rPr>
              <w:t xml:space="preserve"> pripravljenost za izvedbo</w:t>
            </w:r>
          </w:p>
        </w:tc>
        <w:tc>
          <w:tcPr>
            <w:tcW w:w="1372" w:type="dxa"/>
            <w:shd w:val="clear" w:color="auto" w:fill="D9D9D9" w:themeFill="background1" w:themeFillShade="D9"/>
          </w:tcPr>
          <w:p w:rsidR="005A11CD" w:rsidRPr="003435B0" w:rsidRDefault="006C6154" w:rsidP="00D752AF">
            <w:pPr>
              <w:pStyle w:val="Brezrazmikov"/>
              <w:rPr>
                <w:rFonts w:ascii="Arial" w:hAnsi="Arial" w:cs="Arial"/>
                <w:b/>
                <w:sz w:val="20"/>
                <w:szCs w:val="20"/>
              </w:rPr>
            </w:pPr>
            <w:r w:rsidRPr="003435B0">
              <w:rPr>
                <w:rFonts w:ascii="Arial" w:hAnsi="Arial" w:cs="Arial"/>
                <w:b/>
                <w:sz w:val="20"/>
                <w:szCs w:val="20"/>
              </w:rPr>
              <w:t>kratkoročno</w:t>
            </w:r>
          </w:p>
        </w:tc>
        <w:tc>
          <w:tcPr>
            <w:tcW w:w="1483" w:type="dxa"/>
            <w:shd w:val="clear" w:color="auto" w:fill="D9D9D9" w:themeFill="background1" w:themeFillShade="D9"/>
          </w:tcPr>
          <w:p w:rsidR="005A11CD" w:rsidRPr="003435B0" w:rsidRDefault="006C6154" w:rsidP="00D752AF">
            <w:pPr>
              <w:pStyle w:val="Brezrazmikov"/>
              <w:rPr>
                <w:rFonts w:ascii="Arial" w:hAnsi="Arial" w:cs="Arial"/>
                <w:b/>
                <w:sz w:val="20"/>
                <w:szCs w:val="20"/>
              </w:rPr>
            </w:pPr>
            <w:r w:rsidRPr="003435B0">
              <w:rPr>
                <w:rFonts w:ascii="Arial" w:hAnsi="Arial" w:cs="Arial"/>
                <w:b/>
                <w:sz w:val="20"/>
                <w:szCs w:val="20"/>
              </w:rPr>
              <w:t>srednjeročno</w:t>
            </w:r>
          </w:p>
        </w:tc>
        <w:tc>
          <w:tcPr>
            <w:tcW w:w="1484" w:type="dxa"/>
            <w:shd w:val="clear" w:color="auto" w:fill="D9D9D9" w:themeFill="background1" w:themeFillShade="D9"/>
          </w:tcPr>
          <w:p w:rsidR="005A11CD" w:rsidRPr="003435B0" w:rsidRDefault="006C6154" w:rsidP="00D752AF">
            <w:pPr>
              <w:pStyle w:val="Brezrazmikov"/>
              <w:rPr>
                <w:rFonts w:ascii="Arial" w:hAnsi="Arial" w:cs="Arial"/>
                <w:b/>
                <w:sz w:val="20"/>
                <w:szCs w:val="20"/>
              </w:rPr>
            </w:pPr>
            <w:r w:rsidRPr="003435B0">
              <w:rPr>
                <w:rFonts w:ascii="Arial" w:hAnsi="Arial" w:cs="Arial"/>
                <w:b/>
                <w:sz w:val="20"/>
                <w:szCs w:val="20"/>
              </w:rPr>
              <w:t>dolgoročno</w:t>
            </w:r>
          </w:p>
        </w:tc>
      </w:tr>
      <w:tr w:rsidR="005A11CD" w:rsidRPr="003435B0" w:rsidTr="00971CA8">
        <w:tc>
          <w:tcPr>
            <w:tcW w:w="9529" w:type="dxa"/>
            <w:gridSpan w:val="9"/>
          </w:tcPr>
          <w:p w:rsidR="00373F45" w:rsidRPr="003435B0" w:rsidRDefault="00373F45" w:rsidP="001666F0">
            <w:pPr>
              <w:pStyle w:val="Brezrazmikov"/>
              <w:rPr>
                <w:rFonts w:ascii="Arial" w:hAnsi="Arial" w:cs="Arial"/>
                <w:sz w:val="20"/>
                <w:szCs w:val="20"/>
              </w:rPr>
            </w:pPr>
          </w:p>
          <w:p w:rsidR="00373F45" w:rsidRPr="003435B0" w:rsidRDefault="005A11CD" w:rsidP="00080F56">
            <w:pPr>
              <w:pStyle w:val="Brezrazmikov"/>
              <w:rPr>
                <w:rFonts w:ascii="Arial" w:hAnsi="Arial" w:cs="Arial"/>
                <w:b/>
                <w:sz w:val="20"/>
                <w:szCs w:val="20"/>
              </w:rPr>
            </w:pPr>
            <w:r w:rsidRPr="003435B0">
              <w:rPr>
                <w:rFonts w:ascii="Arial" w:hAnsi="Arial" w:cs="Arial"/>
                <w:sz w:val="20"/>
                <w:szCs w:val="20"/>
              </w:rPr>
              <w:t xml:space="preserve">Ukrep je pripravljen </w:t>
            </w:r>
            <w:r w:rsidR="009B44B5" w:rsidRPr="003435B0">
              <w:rPr>
                <w:rFonts w:ascii="Arial" w:hAnsi="Arial" w:cs="Arial"/>
                <w:sz w:val="20"/>
                <w:szCs w:val="20"/>
              </w:rPr>
              <w:t>z</w:t>
            </w:r>
            <w:r w:rsidR="00457064" w:rsidRPr="003435B0">
              <w:rPr>
                <w:rFonts w:ascii="Arial" w:hAnsi="Arial" w:cs="Arial"/>
                <w:sz w:val="20"/>
                <w:szCs w:val="20"/>
              </w:rPr>
              <w:t>a izvedbo</w:t>
            </w:r>
            <w:r w:rsidR="00080F56">
              <w:rPr>
                <w:rFonts w:ascii="Arial" w:hAnsi="Arial" w:cs="Arial"/>
                <w:sz w:val="20"/>
                <w:szCs w:val="20"/>
              </w:rPr>
              <w:t xml:space="preserve"> in se v delu tudi že izvaja</w:t>
            </w:r>
            <w:r w:rsidR="00444D71" w:rsidRPr="003435B0">
              <w:rPr>
                <w:rFonts w:ascii="Arial" w:hAnsi="Arial" w:cs="Arial"/>
                <w:sz w:val="20"/>
                <w:szCs w:val="20"/>
              </w:rPr>
              <w:t>.</w:t>
            </w:r>
          </w:p>
        </w:tc>
      </w:tr>
      <w:tr w:rsidR="005A11CD" w:rsidRPr="000D78E0" w:rsidTr="00971CA8">
        <w:tc>
          <w:tcPr>
            <w:tcW w:w="9529" w:type="dxa"/>
            <w:gridSpan w:val="9"/>
            <w:shd w:val="clear" w:color="auto" w:fill="D9D9D9" w:themeFill="background1" w:themeFillShade="D9"/>
          </w:tcPr>
          <w:p w:rsidR="005A11CD" w:rsidRPr="000D78E0" w:rsidRDefault="005A11CD" w:rsidP="000D78E0">
            <w:pPr>
              <w:pStyle w:val="Brezrazmikov"/>
              <w:rPr>
                <w:rFonts w:ascii="Arial" w:hAnsi="Arial" w:cs="Arial"/>
                <w:b/>
                <w:sz w:val="20"/>
                <w:szCs w:val="20"/>
              </w:rPr>
            </w:pPr>
            <w:r w:rsidRPr="000D78E0">
              <w:rPr>
                <w:rFonts w:ascii="Arial" w:hAnsi="Arial" w:cs="Arial"/>
                <w:b/>
                <w:sz w:val="20"/>
                <w:szCs w:val="20"/>
              </w:rPr>
              <w:t xml:space="preserve">Skupna ocena </w:t>
            </w:r>
          </w:p>
        </w:tc>
      </w:tr>
      <w:tr w:rsidR="009F433F" w:rsidRPr="003435B0" w:rsidTr="00971CA8">
        <w:tc>
          <w:tcPr>
            <w:tcW w:w="2644" w:type="dxa"/>
            <w:gridSpan w:val="4"/>
          </w:tcPr>
          <w:p w:rsidR="005A11CD" w:rsidRPr="000D78E0" w:rsidRDefault="0012177E" w:rsidP="00D752AF">
            <w:pPr>
              <w:pStyle w:val="Brezrazmikov"/>
              <w:rPr>
                <w:rFonts w:ascii="Arial" w:hAnsi="Arial" w:cs="Arial"/>
                <w:sz w:val="20"/>
                <w:szCs w:val="20"/>
              </w:rPr>
            </w:pPr>
            <w:r w:rsidRPr="000D78E0">
              <w:rPr>
                <w:rFonts w:ascii="Arial" w:hAnsi="Arial" w:cs="Arial"/>
                <w:sz w:val="20"/>
                <w:szCs w:val="20"/>
              </w:rPr>
              <w:t>Merilo</w:t>
            </w:r>
            <w:r w:rsidR="005A11CD" w:rsidRPr="000D78E0">
              <w:rPr>
                <w:rFonts w:ascii="Arial" w:hAnsi="Arial" w:cs="Arial"/>
                <w:sz w:val="20"/>
                <w:szCs w:val="20"/>
              </w:rPr>
              <w:t xml:space="preserve"> 1</w:t>
            </w:r>
          </w:p>
        </w:tc>
        <w:tc>
          <w:tcPr>
            <w:tcW w:w="1273" w:type="dxa"/>
          </w:tcPr>
          <w:p w:rsidR="005A11CD" w:rsidRPr="003435B0" w:rsidRDefault="0012177E" w:rsidP="00D752AF">
            <w:pPr>
              <w:pStyle w:val="Brezrazmikov"/>
              <w:rPr>
                <w:rFonts w:ascii="Arial" w:hAnsi="Arial" w:cs="Arial"/>
                <w:sz w:val="20"/>
                <w:szCs w:val="20"/>
              </w:rPr>
            </w:pPr>
            <w:r w:rsidRPr="003435B0">
              <w:rPr>
                <w:rFonts w:ascii="Arial" w:hAnsi="Arial" w:cs="Arial"/>
                <w:sz w:val="20"/>
                <w:szCs w:val="20"/>
              </w:rPr>
              <w:t>Merilo</w:t>
            </w:r>
            <w:r w:rsidR="005A11CD" w:rsidRPr="003435B0">
              <w:rPr>
                <w:rFonts w:ascii="Arial" w:hAnsi="Arial" w:cs="Arial"/>
                <w:sz w:val="20"/>
                <w:szCs w:val="20"/>
              </w:rPr>
              <w:t xml:space="preserve"> 2</w:t>
            </w:r>
          </w:p>
        </w:tc>
        <w:tc>
          <w:tcPr>
            <w:tcW w:w="1273" w:type="dxa"/>
          </w:tcPr>
          <w:p w:rsidR="005A11CD" w:rsidRPr="003435B0" w:rsidRDefault="0012177E" w:rsidP="00D752AF">
            <w:pPr>
              <w:pStyle w:val="Brezrazmikov"/>
              <w:rPr>
                <w:rFonts w:ascii="Arial" w:hAnsi="Arial" w:cs="Arial"/>
                <w:sz w:val="20"/>
                <w:szCs w:val="20"/>
              </w:rPr>
            </w:pPr>
            <w:r w:rsidRPr="003435B0">
              <w:rPr>
                <w:rFonts w:ascii="Arial" w:hAnsi="Arial" w:cs="Arial"/>
                <w:sz w:val="20"/>
                <w:szCs w:val="20"/>
              </w:rPr>
              <w:t>Merilo</w:t>
            </w:r>
            <w:r w:rsidR="005A11CD" w:rsidRPr="003435B0">
              <w:rPr>
                <w:rFonts w:ascii="Arial" w:hAnsi="Arial" w:cs="Arial"/>
                <w:sz w:val="20"/>
                <w:szCs w:val="20"/>
              </w:rPr>
              <w:t xml:space="preserve"> 3</w:t>
            </w:r>
          </w:p>
        </w:tc>
        <w:tc>
          <w:tcPr>
            <w:tcW w:w="1372" w:type="dxa"/>
          </w:tcPr>
          <w:p w:rsidR="005A11CD" w:rsidRPr="003435B0" w:rsidRDefault="0012177E" w:rsidP="00D752AF">
            <w:pPr>
              <w:pStyle w:val="Brezrazmikov"/>
              <w:rPr>
                <w:rFonts w:ascii="Arial" w:hAnsi="Arial" w:cs="Arial"/>
                <w:sz w:val="20"/>
                <w:szCs w:val="20"/>
              </w:rPr>
            </w:pPr>
            <w:r w:rsidRPr="003435B0">
              <w:rPr>
                <w:rFonts w:ascii="Arial" w:hAnsi="Arial" w:cs="Arial"/>
                <w:sz w:val="20"/>
                <w:szCs w:val="20"/>
              </w:rPr>
              <w:t>Merilo</w:t>
            </w:r>
            <w:r w:rsidR="005A11CD" w:rsidRPr="003435B0">
              <w:rPr>
                <w:rFonts w:ascii="Arial" w:hAnsi="Arial" w:cs="Arial"/>
                <w:sz w:val="20"/>
                <w:szCs w:val="20"/>
              </w:rPr>
              <w:t xml:space="preserve"> 4</w:t>
            </w:r>
          </w:p>
        </w:tc>
        <w:tc>
          <w:tcPr>
            <w:tcW w:w="1483" w:type="dxa"/>
          </w:tcPr>
          <w:p w:rsidR="005A11CD" w:rsidRPr="003435B0" w:rsidRDefault="0012177E" w:rsidP="00D752AF">
            <w:pPr>
              <w:pStyle w:val="Brezrazmikov"/>
              <w:rPr>
                <w:rFonts w:ascii="Arial" w:hAnsi="Arial" w:cs="Arial"/>
                <w:sz w:val="20"/>
                <w:szCs w:val="20"/>
              </w:rPr>
            </w:pPr>
            <w:r w:rsidRPr="003435B0">
              <w:rPr>
                <w:rFonts w:ascii="Arial" w:hAnsi="Arial" w:cs="Arial"/>
                <w:sz w:val="20"/>
                <w:szCs w:val="20"/>
              </w:rPr>
              <w:t>Merilo</w:t>
            </w:r>
            <w:r w:rsidR="005A11CD" w:rsidRPr="003435B0">
              <w:rPr>
                <w:rFonts w:ascii="Arial" w:hAnsi="Arial" w:cs="Arial"/>
                <w:sz w:val="20"/>
                <w:szCs w:val="20"/>
              </w:rPr>
              <w:t xml:space="preserve"> 5</w:t>
            </w:r>
          </w:p>
        </w:tc>
        <w:tc>
          <w:tcPr>
            <w:tcW w:w="1484" w:type="dxa"/>
          </w:tcPr>
          <w:p w:rsidR="005A11CD" w:rsidRPr="003435B0" w:rsidRDefault="0012177E" w:rsidP="00D752AF">
            <w:pPr>
              <w:pStyle w:val="Brezrazmikov"/>
              <w:rPr>
                <w:rFonts w:ascii="Arial" w:hAnsi="Arial" w:cs="Arial"/>
                <w:sz w:val="20"/>
                <w:szCs w:val="20"/>
              </w:rPr>
            </w:pPr>
            <w:r w:rsidRPr="003435B0">
              <w:rPr>
                <w:rFonts w:ascii="Arial" w:hAnsi="Arial" w:cs="Arial"/>
                <w:sz w:val="20"/>
                <w:szCs w:val="20"/>
              </w:rPr>
              <w:t>Merilo</w:t>
            </w:r>
            <w:r w:rsidR="005A11CD" w:rsidRPr="003435B0">
              <w:rPr>
                <w:rFonts w:ascii="Arial" w:hAnsi="Arial" w:cs="Arial"/>
                <w:sz w:val="20"/>
                <w:szCs w:val="20"/>
              </w:rPr>
              <w:t xml:space="preserve"> 6</w:t>
            </w:r>
          </w:p>
        </w:tc>
      </w:tr>
      <w:tr w:rsidR="009F433F" w:rsidRPr="003435B0" w:rsidTr="00971CA8">
        <w:tc>
          <w:tcPr>
            <w:tcW w:w="2644" w:type="dxa"/>
            <w:gridSpan w:val="4"/>
            <w:shd w:val="clear" w:color="auto" w:fill="D9D9D9" w:themeFill="background1" w:themeFillShade="D9"/>
          </w:tcPr>
          <w:p w:rsidR="005A11CD" w:rsidRPr="003435B0" w:rsidRDefault="005A11CD" w:rsidP="00D752AF">
            <w:pPr>
              <w:pStyle w:val="Brezrazmikov"/>
              <w:rPr>
                <w:rFonts w:ascii="Arial" w:hAnsi="Arial" w:cs="Arial"/>
                <w:sz w:val="20"/>
                <w:szCs w:val="20"/>
              </w:rPr>
            </w:pPr>
            <w:r w:rsidRPr="003435B0">
              <w:rPr>
                <w:rFonts w:ascii="Arial" w:hAnsi="Arial" w:cs="Arial"/>
                <w:b/>
                <w:sz w:val="20"/>
                <w:szCs w:val="20"/>
              </w:rPr>
              <w:t>da</w:t>
            </w:r>
            <w:r w:rsidRPr="003435B0">
              <w:rPr>
                <w:rFonts w:ascii="Arial" w:hAnsi="Arial" w:cs="Arial"/>
                <w:sz w:val="20"/>
                <w:szCs w:val="20"/>
              </w:rPr>
              <w:t>/ne/delno</w:t>
            </w:r>
          </w:p>
        </w:tc>
        <w:tc>
          <w:tcPr>
            <w:tcW w:w="1273" w:type="dxa"/>
            <w:shd w:val="clear" w:color="auto" w:fill="D9D9D9" w:themeFill="background1" w:themeFillShade="D9"/>
          </w:tcPr>
          <w:p w:rsidR="005A11CD" w:rsidRPr="003435B0" w:rsidRDefault="005A11CD" w:rsidP="00D752AF">
            <w:pPr>
              <w:pStyle w:val="Brezrazmikov"/>
              <w:rPr>
                <w:rFonts w:ascii="Arial" w:hAnsi="Arial" w:cs="Arial"/>
                <w:sz w:val="20"/>
                <w:szCs w:val="20"/>
              </w:rPr>
            </w:pPr>
            <w:r w:rsidRPr="003435B0">
              <w:rPr>
                <w:rFonts w:ascii="Arial" w:hAnsi="Arial" w:cs="Arial"/>
                <w:b/>
                <w:sz w:val="20"/>
                <w:szCs w:val="20"/>
              </w:rPr>
              <w:t>da</w:t>
            </w:r>
            <w:r w:rsidRPr="003435B0">
              <w:rPr>
                <w:rFonts w:ascii="Arial" w:hAnsi="Arial" w:cs="Arial"/>
                <w:sz w:val="20"/>
                <w:szCs w:val="20"/>
              </w:rPr>
              <w:t>/ne/delno</w:t>
            </w:r>
          </w:p>
        </w:tc>
        <w:tc>
          <w:tcPr>
            <w:tcW w:w="1273" w:type="dxa"/>
            <w:shd w:val="clear" w:color="auto" w:fill="D9D9D9" w:themeFill="background1" w:themeFillShade="D9"/>
          </w:tcPr>
          <w:p w:rsidR="005A11CD" w:rsidRPr="003435B0" w:rsidRDefault="005A11CD" w:rsidP="00D752AF">
            <w:pPr>
              <w:pStyle w:val="Brezrazmikov"/>
              <w:rPr>
                <w:rFonts w:ascii="Arial" w:hAnsi="Arial" w:cs="Arial"/>
                <w:sz w:val="20"/>
                <w:szCs w:val="20"/>
              </w:rPr>
            </w:pPr>
            <w:r w:rsidRPr="003435B0">
              <w:rPr>
                <w:rFonts w:ascii="Arial" w:hAnsi="Arial" w:cs="Arial"/>
                <w:b/>
                <w:sz w:val="20"/>
                <w:szCs w:val="20"/>
              </w:rPr>
              <w:t>da</w:t>
            </w:r>
            <w:r w:rsidRPr="003435B0">
              <w:rPr>
                <w:rFonts w:ascii="Arial" w:hAnsi="Arial" w:cs="Arial"/>
                <w:sz w:val="20"/>
                <w:szCs w:val="20"/>
              </w:rPr>
              <w:t>/ne/delno</w:t>
            </w:r>
          </w:p>
        </w:tc>
        <w:tc>
          <w:tcPr>
            <w:tcW w:w="1372" w:type="dxa"/>
            <w:shd w:val="clear" w:color="auto" w:fill="D9D9D9" w:themeFill="background1" w:themeFillShade="D9"/>
          </w:tcPr>
          <w:p w:rsidR="005A11CD" w:rsidRPr="003435B0" w:rsidRDefault="005A11CD" w:rsidP="00D752AF">
            <w:pPr>
              <w:pStyle w:val="Brezrazmikov"/>
              <w:rPr>
                <w:rFonts w:ascii="Arial" w:hAnsi="Arial" w:cs="Arial"/>
                <w:sz w:val="20"/>
                <w:szCs w:val="20"/>
              </w:rPr>
            </w:pPr>
            <w:r w:rsidRPr="003435B0">
              <w:rPr>
                <w:rFonts w:ascii="Arial" w:hAnsi="Arial" w:cs="Arial"/>
                <w:b/>
                <w:sz w:val="20"/>
                <w:szCs w:val="20"/>
              </w:rPr>
              <w:t>da</w:t>
            </w:r>
            <w:r w:rsidRPr="003435B0">
              <w:rPr>
                <w:rFonts w:ascii="Arial" w:hAnsi="Arial" w:cs="Arial"/>
                <w:sz w:val="20"/>
                <w:szCs w:val="20"/>
              </w:rPr>
              <w:t>/ne/delno</w:t>
            </w:r>
          </w:p>
        </w:tc>
        <w:tc>
          <w:tcPr>
            <w:tcW w:w="1483" w:type="dxa"/>
            <w:shd w:val="clear" w:color="auto" w:fill="D9D9D9" w:themeFill="background1" w:themeFillShade="D9"/>
          </w:tcPr>
          <w:p w:rsidR="005A11CD" w:rsidRPr="003435B0" w:rsidRDefault="005A11CD" w:rsidP="00D752AF">
            <w:pPr>
              <w:pStyle w:val="Brezrazmikov"/>
              <w:rPr>
                <w:rFonts w:ascii="Arial" w:hAnsi="Arial" w:cs="Arial"/>
                <w:sz w:val="20"/>
                <w:szCs w:val="20"/>
              </w:rPr>
            </w:pPr>
            <w:r w:rsidRPr="003435B0">
              <w:rPr>
                <w:rFonts w:ascii="Arial" w:hAnsi="Arial" w:cs="Arial"/>
                <w:b/>
                <w:sz w:val="20"/>
                <w:szCs w:val="20"/>
              </w:rPr>
              <w:t>da</w:t>
            </w:r>
            <w:r w:rsidRPr="003435B0">
              <w:rPr>
                <w:rFonts w:ascii="Arial" w:hAnsi="Arial" w:cs="Arial"/>
                <w:sz w:val="20"/>
                <w:szCs w:val="20"/>
              </w:rPr>
              <w:t>/ne/delno</w:t>
            </w:r>
          </w:p>
        </w:tc>
        <w:tc>
          <w:tcPr>
            <w:tcW w:w="1484" w:type="dxa"/>
            <w:shd w:val="clear" w:color="auto" w:fill="D9D9D9" w:themeFill="background1" w:themeFillShade="D9"/>
          </w:tcPr>
          <w:p w:rsidR="005A11CD" w:rsidRPr="003435B0" w:rsidRDefault="005A11CD" w:rsidP="00D752AF">
            <w:pPr>
              <w:pStyle w:val="Brezrazmikov"/>
              <w:rPr>
                <w:rFonts w:ascii="Arial" w:hAnsi="Arial" w:cs="Arial"/>
                <w:sz w:val="20"/>
                <w:szCs w:val="20"/>
              </w:rPr>
            </w:pPr>
            <w:r w:rsidRPr="003435B0">
              <w:rPr>
                <w:rFonts w:ascii="Arial" w:hAnsi="Arial" w:cs="Arial"/>
                <w:b/>
                <w:sz w:val="20"/>
                <w:szCs w:val="20"/>
              </w:rPr>
              <w:t>da</w:t>
            </w:r>
            <w:r w:rsidRPr="003435B0">
              <w:rPr>
                <w:rFonts w:ascii="Arial" w:hAnsi="Arial" w:cs="Arial"/>
                <w:sz w:val="20"/>
                <w:szCs w:val="20"/>
              </w:rPr>
              <w:t>/ne/delno</w:t>
            </w:r>
          </w:p>
        </w:tc>
      </w:tr>
    </w:tbl>
    <w:p w:rsidR="00971CA8" w:rsidRDefault="00971CA8">
      <w:pPr>
        <w:rPr>
          <w:rFonts w:ascii="Arial" w:hAnsi="Arial" w:cs="Arial"/>
          <w:sz w:val="20"/>
          <w:szCs w:val="20"/>
        </w:rPr>
      </w:pPr>
    </w:p>
    <w:p w:rsidR="00971CA8" w:rsidRDefault="00971CA8">
      <w:pPr>
        <w:rPr>
          <w:rFonts w:ascii="Arial" w:hAnsi="Arial" w:cs="Arial"/>
          <w:sz w:val="20"/>
          <w:szCs w:val="20"/>
        </w:rPr>
      </w:pPr>
      <w:r>
        <w:rPr>
          <w:rFonts w:ascii="Arial" w:hAnsi="Arial" w:cs="Arial"/>
          <w:sz w:val="20"/>
          <w:szCs w:val="20"/>
        </w:rPr>
        <w:br w:type="page"/>
      </w:r>
    </w:p>
    <w:tbl>
      <w:tblPr>
        <w:tblW w:w="9529"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661"/>
        <w:gridCol w:w="661"/>
        <w:gridCol w:w="661"/>
        <w:gridCol w:w="661"/>
        <w:gridCol w:w="1273"/>
        <w:gridCol w:w="1273"/>
        <w:gridCol w:w="1372"/>
        <w:gridCol w:w="1483"/>
        <w:gridCol w:w="1484"/>
      </w:tblGrid>
      <w:tr w:rsidR="00971CA8" w:rsidRPr="003435B0" w:rsidTr="00971CA8">
        <w:tc>
          <w:tcPr>
            <w:tcW w:w="9529" w:type="dxa"/>
            <w:gridSpan w:val="9"/>
          </w:tcPr>
          <w:p w:rsidR="00971CA8" w:rsidRPr="003435B0" w:rsidRDefault="00971CA8" w:rsidP="00971CA8">
            <w:pPr>
              <w:pStyle w:val="Brezrazmikov"/>
              <w:rPr>
                <w:rFonts w:ascii="Arial" w:hAnsi="Arial" w:cs="Arial"/>
                <w:b/>
                <w:sz w:val="20"/>
                <w:szCs w:val="20"/>
              </w:rPr>
            </w:pPr>
            <w:r w:rsidRPr="003435B0">
              <w:rPr>
                <w:rFonts w:ascii="Arial" w:hAnsi="Arial" w:cs="Arial"/>
                <w:b/>
                <w:sz w:val="20"/>
                <w:szCs w:val="20"/>
              </w:rPr>
              <w:lastRenderedPageBreak/>
              <w:t xml:space="preserve">Namen: Spodbujanje </w:t>
            </w:r>
            <w:r>
              <w:rPr>
                <w:rFonts w:ascii="Arial" w:hAnsi="Arial" w:cs="Arial"/>
                <w:b/>
                <w:sz w:val="20"/>
                <w:szCs w:val="20"/>
              </w:rPr>
              <w:t>OVE, trajnostna gradnja in energetska sanacija</w:t>
            </w:r>
          </w:p>
        </w:tc>
      </w:tr>
      <w:tr w:rsidR="00971CA8" w:rsidRPr="003435B0" w:rsidTr="00971CA8">
        <w:tc>
          <w:tcPr>
            <w:tcW w:w="9529" w:type="dxa"/>
            <w:gridSpan w:val="9"/>
            <w:shd w:val="clear" w:color="auto" w:fill="D9D9D9" w:themeFill="background1" w:themeFillShade="D9"/>
          </w:tcPr>
          <w:p w:rsidR="00971CA8" w:rsidRPr="003435B0" w:rsidRDefault="00971CA8" w:rsidP="00971CA8">
            <w:pPr>
              <w:pStyle w:val="Brezrazmikov"/>
              <w:rPr>
                <w:rFonts w:ascii="Arial" w:hAnsi="Arial" w:cs="Arial"/>
                <w:b/>
                <w:sz w:val="20"/>
                <w:szCs w:val="20"/>
              </w:rPr>
            </w:pPr>
            <w:r w:rsidRPr="003435B0">
              <w:rPr>
                <w:rFonts w:ascii="Arial" w:hAnsi="Arial" w:cs="Arial"/>
                <w:b/>
                <w:sz w:val="20"/>
                <w:szCs w:val="20"/>
              </w:rPr>
              <w:t xml:space="preserve">Opis ukrepa: </w:t>
            </w:r>
            <w:r>
              <w:rPr>
                <w:rFonts w:ascii="Arial" w:hAnsi="Arial" w:cs="Arial"/>
                <w:b/>
                <w:sz w:val="20"/>
                <w:szCs w:val="20"/>
              </w:rPr>
              <w:t>Energetska sanacija javnih stavb</w:t>
            </w:r>
          </w:p>
        </w:tc>
      </w:tr>
      <w:tr w:rsidR="00971CA8" w:rsidRPr="003435B0" w:rsidTr="00971CA8">
        <w:tc>
          <w:tcPr>
            <w:tcW w:w="9529" w:type="dxa"/>
            <w:gridSpan w:val="9"/>
          </w:tcPr>
          <w:p w:rsidR="00971CA8" w:rsidRPr="003435B0" w:rsidRDefault="00971CA8" w:rsidP="00971CA8">
            <w:pPr>
              <w:pStyle w:val="Brezrazmikov"/>
              <w:rPr>
                <w:rFonts w:ascii="Arial" w:hAnsi="Arial" w:cs="Arial"/>
                <w:b/>
                <w:sz w:val="20"/>
                <w:szCs w:val="20"/>
              </w:rPr>
            </w:pPr>
          </w:p>
          <w:p w:rsidR="00971CA8" w:rsidRPr="003435B0" w:rsidRDefault="00971CA8" w:rsidP="00971CA8">
            <w:pPr>
              <w:pStyle w:val="Brezrazmikov"/>
              <w:rPr>
                <w:rFonts w:ascii="Arial" w:hAnsi="Arial" w:cs="Arial"/>
                <w:sz w:val="20"/>
                <w:szCs w:val="20"/>
                <w:lang w:eastAsia="sl-SI"/>
              </w:rPr>
            </w:pPr>
            <w:r w:rsidRPr="003435B0">
              <w:rPr>
                <w:rFonts w:ascii="Arial" w:hAnsi="Arial" w:cs="Arial"/>
                <w:sz w:val="20"/>
                <w:szCs w:val="20"/>
                <w:lang w:eastAsia="sl-SI"/>
              </w:rPr>
              <w:t>Ukrep je namenjen spodbujanju</w:t>
            </w:r>
            <w:r>
              <w:rPr>
                <w:rFonts w:ascii="Arial" w:hAnsi="Arial" w:cs="Arial"/>
                <w:sz w:val="20"/>
                <w:szCs w:val="20"/>
                <w:lang w:eastAsia="sl-SI"/>
              </w:rPr>
              <w:t xml:space="preserve"> energetske sanacije javnih stavb</w:t>
            </w:r>
            <w:r w:rsidRPr="003435B0">
              <w:rPr>
                <w:rFonts w:ascii="Arial" w:hAnsi="Arial" w:cs="Arial"/>
                <w:sz w:val="20"/>
                <w:szCs w:val="20"/>
                <w:lang w:eastAsia="sl-SI"/>
              </w:rPr>
              <w:t xml:space="preserve">, preko </w:t>
            </w:r>
            <w:proofErr w:type="spellStart"/>
            <w:r w:rsidRPr="003435B0">
              <w:rPr>
                <w:rFonts w:ascii="Arial" w:hAnsi="Arial" w:cs="Arial"/>
                <w:sz w:val="20"/>
                <w:szCs w:val="20"/>
                <w:lang w:eastAsia="sl-SI"/>
              </w:rPr>
              <w:t>Eko</w:t>
            </w:r>
            <w:proofErr w:type="spellEnd"/>
            <w:r w:rsidRPr="003435B0">
              <w:rPr>
                <w:rFonts w:ascii="Arial" w:hAnsi="Arial" w:cs="Arial"/>
                <w:sz w:val="20"/>
                <w:szCs w:val="20"/>
                <w:lang w:eastAsia="sl-SI"/>
              </w:rPr>
              <w:t xml:space="preserve"> sklada</w:t>
            </w:r>
            <w:r>
              <w:rPr>
                <w:rFonts w:ascii="Arial" w:hAnsi="Arial" w:cs="Arial"/>
                <w:sz w:val="20"/>
                <w:szCs w:val="20"/>
                <w:lang w:eastAsia="sl-SI"/>
              </w:rPr>
              <w:t>, upravljavca (</w:t>
            </w:r>
            <w:r w:rsidRPr="003435B0">
              <w:rPr>
                <w:rFonts w:ascii="Arial" w:hAnsi="Arial" w:cs="Arial"/>
                <w:sz w:val="20"/>
                <w:szCs w:val="20"/>
                <w:lang w:eastAsia="sl-SI"/>
              </w:rPr>
              <w:t>Ministrstvo za javno upravo</w:t>
            </w:r>
            <w:r>
              <w:rPr>
                <w:rFonts w:ascii="Arial" w:hAnsi="Arial" w:cs="Arial"/>
                <w:sz w:val="20"/>
                <w:szCs w:val="20"/>
                <w:lang w:eastAsia="sl-SI"/>
              </w:rPr>
              <w:t xml:space="preserve">) </w:t>
            </w:r>
            <w:r w:rsidRPr="003435B0">
              <w:rPr>
                <w:rFonts w:ascii="Arial" w:hAnsi="Arial" w:cs="Arial"/>
                <w:sz w:val="20"/>
                <w:szCs w:val="20"/>
                <w:lang w:eastAsia="sl-SI"/>
              </w:rPr>
              <w:t>določenega nepremičnega premoženja</w:t>
            </w:r>
            <w:r>
              <w:rPr>
                <w:rFonts w:ascii="Arial" w:hAnsi="Arial" w:cs="Arial"/>
                <w:sz w:val="20"/>
                <w:szCs w:val="20"/>
                <w:lang w:eastAsia="sl-SI"/>
              </w:rPr>
              <w:t xml:space="preserve"> države</w:t>
            </w:r>
            <w:r w:rsidRPr="003435B0">
              <w:rPr>
                <w:rFonts w:ascii="Arial" w:hAnsi="Arial" w:cs="Arial"/>
                <w:sz w:val="20"/>
                <w:szCs w:val="20"/>
                <w:lang w:eastAsia="sl-SI"/>
              </w:rPr>
              <w:t xml:space="preserve"> ter</w:t>
            </w:r>
            <w:r>
              <w:rPr>
                <w:rFonts w:ascii="Arial" w:hAnsi="Arial" w:cs="Arial"/>
                <w:sz w:val="20"/>
                <w:szCs w:val="20"/>
                <w:lang w:eastAsia="sl-SI"/>
              </w:rPr>
              <w:t xml:space="preserve"> drugih akterjev na področju javnih stavb</w:t>
            </w:r>
            <w:r w:rsidRPr="003435B0">
              <w:rPr>
                <w:rFonts w:ascii="Arial" w:hAnsi="Arial" w:cs="Arial"/>
                <w:sz w:val="20"/>
                <w:szCs w:val="20"/>
                <w:lang w:eastAsia="sl-SI"/>
              </w:rPr>
              <w:t xml:space="preserve">. </w:t>
            </w:r>
            <w:r>
              <w:rPr>
                <w:rFonts w:ascii="Arial" w:hAnsi="Arial" w:cs="Arial"/>
                <w:sz w:val="20"/>
                <w:szCs w:val="20"/>
                <w:lang w:eastAsia="sl-SI"/>
              </w:rPr>
              <w:t>Sofinanciralo se bo predvsem tiste sanacije javnih stavb, ki so težje izvedljive v okviru sredstev evropske kohezijske politike, preko javno-zasebnih partnerstev in sicer.</w:t>
            </w:r>
          </w:p>
          <w:p w:rsidR="00971CA8" w:rsidRDefault="00971CA8" w:rsidP="00971CA8">
            <w:pPr>
              <w:pStyle w:val="Brezrazmikov"/>
              <w:rPr>
                <w:rFonts w:ascii="Arial" w:hAnsi="Arial" w:cs="Arial"/>
                <w:sz w:val="20"/>
                <w:szCs w:val="20"/>
                <w:lang w:eastAsia="sl-SI"/>
              </w:rPr>
            </w:pPr>
          </w:p>
          <w:p w:rsidR="00971CA8" w:rsidRPr="003435B0" w:rsidRDefault="00971CA8" w:rsidP="00971CA8">
            <w:pPr>
              <w:pStyle w:val="Brezrazmikov"/>
              <w:rPr>
                <w:rFonts w:ascii="Arial" w:hAnsi="Arial" w:cs="Arial"/>
                <w:b/>
                <w:sz w:val="20"/>
                <w:szCs w:val="20"/>
              </w:rPr>
            </w:pPr>
          </w:p>
        </w:tc>
      </w:tr>
      <w:tr w:rsidR="00971CA8" w:rsidRPr="003435B0" w:rsidTr="00971CA8">
        <w:tc>
          <w:tcPr>
            <w:tcW w:w="2644" w:type="dxa"/>
            <w:gridSpan w:val="4"/>
            <w:shd w:val="clear" w:color="auto" w:fill="D9D9D9" w:themeFill="background1" w:themeFillShade="D9"/>
          </w:tcPr>
          <w:p w:rsidR="00971CA8" w:rsidRPr="003435B0" w:rsidRDefault="00971CA8" w:rsidP="00971CA8">
            <w:pPr>
              <w:pStyle w:val="Brezrazmikov"/>
              <w:rPr>
                <w:rFonts w:ascii="Arial" w:hAnsi="Arial" w:cs="Arial"/>
                <w:b/>
                <w:sz w:val="20"/>
                <w:szCs w:val="20"/>
              </w:rPr>
            </w:pPr>
            <w:r>
              <w:rPr>
                <w:rFonts w:ascii="Arial" w:hAnsi="Arial" w:cs="Arial"/>
                <w:b/>
                <w:sz w:val="20"/>
                <w:szCs w:val="20"/>
              </w:rPr>
              <w:t xml:space="preserve">predvidena </w:t>
            </w:r>
            <w:r w:rsidRPr="003435B0">
              <w:rPr>
                <w:rFonts w:ascii="Arial" w:hAnsi="Arial" w:cs="Arial"/>
                <w:b/>
                <w:sz w:val="20"/>
                <w:szCs w:val="20"/>
              </w:rPr>
              <w:t>finančna sredstva</w:t>
            </w:r>
            <w:r>
              <w:rPr>
                <w:rFonts w:ascii="Arial" w:hAnsi="Arial" w:cs="Arial"/>
                <w:b/>
                <w:sz w:val="20"/>
                <w:szCs w:val="20"/>
              </w:rPr>
              <w:t xml:space="preserve"> 2020 - 2023</w:t>
            </w:r>
          </w:p>
        </w:tc>
        <w:tc>
          <w:tcPr>
            <w:tcW w:w="1273" w:type="dxa"/>
            <w:shd w:val="clear" w:color="auto" w:fill="D9D9D9" w:themeFill="background1" w:themeFillShade="D9"/>
          </w:tcPr>
          <w:p w:rsidR="00971CA8" w:rsidRPr="003435B0" w:rsidRDefault="00971CA8" w:rsidP="00971CA8">
            <w:pPr>
              <w:pStyle w:val="Brezrazmikov"/>
              <w:rPr>
                <w:rFonts w:ascii="Arial" w:hAnsi="Arial" w:cs="Arial"/>
                <w:sz w:val="20"/>
                <w:szCs w:val="20"/>
              </w:rPr>
            </w:pPr>
            <w:r w:rsidRPr="003435B0">
              <w:rPr>
                <w:rFonts w:ascii="Arial" w:hAnsi="Arial" w:cs="Arial"/>
                <w:sz w:val="20"/>
                <w:szCs w:val="20"/>
              </w:rPr>
              <w:t>pristojnost za izvajanje</w:t>
            </w:r>
          </w:p>
        </w:tc>
        <w:tc>
          <w:tcPr>
            <w:tcW w:w="1273" w:type="dxa"/>
            <w:shd w:val="clear" w:color="auto" w:fill="D9D9D9" w:themeFill="background1" w:themeFillShade="D9"/>
          </w:tcPr>
          <w:p w:rsidR="00971CA8" w:rsidRPr="003435B0" w:rsidRDefault="00971CA8" w:rsidP="00971CA8">
            <w:pPr>
              <w:pStyle w:val="Brezrazmikov"/>
              <w:rPr>
                <w:rFonts w:ascii="Arial" w:hAnsi="Arial" w:cs="Arial"/>
                <w:sz w:val="20"/>
                <w:szCs w:val="20"/>
              </w:rPr>
            </w:pPr>
            <w:r w:rsidRPr="003435B0">
              <w:rPr>
                <w:rFonts w:ascii="Arial" w:hAnsi="Arial" w:cs="Arial"/>
                <w:sz w:val="20"/>
                <w:szCs w:val="20"/>
              </w:rPr>
              <w:t xml:space="preserve">kazalnik </w:t>
            </w:r>
          </w:p>
        </w:tc>
        <w:tc>
          <w:tcPr>
            <w:tcW w:w="1372" w:type="dxa"/>
            <w:shd w:val="clear" w:color="auto" w:fill="D9D9D9" w:themeFill="background1" w:themeFillShade="D9"/>
          </w:tcPr>
          <w:p w:rsidR="00971CA8" w:rsidRPr="003435B0" w:rsidRDefault="00971CA8" w:rsidP="00971CA8">
            <w:pPr>
              <w:pStyle w:val="Brezrazmikov"/>
              <w:rPr>
                <w:rFonts w:ascii="Arial" w:hAnsi="Arial" w:cs="Arial"/>
                <w:sz w:val="20"/>
                <w:szCs w:val="20"/>
              </w:rPr>
            </w:pPr>
            <w:r w:rsidRPr="003435B0">
              <w:rPr>
                <w:rFonts w:ascii="Arial" w:hAnsi="Arial" w:cs="Arial"/>
                <w:sz w:val="20"/>
                <w:szCs w:val="20"/>
              </w:rPr>
              <w:t>ocena učinka</w:t>
            </w:r>
          </w:p>
        </w:tc>
        <w:tc>
          <w:tcPr>
            <w:tcW w:w="1483" w:type="dxa"/>
            <w:shd w:val="clear" w:color="auto" w:fill="D9D9D9" w:themeFill="background1" w:themeFillShade="D9"/>
          </w:tcPr>
          <w:p w:rsidR="00971CA8" w:rsidRPr="003435B0" w:rsidRDefault="00971CA8" w:rsidP="00971CA8">
            <w:pPr>
              <w:pStyle w:val="Brezrazmikov"/>
              <w:rPr>
                <w:rFonts w:ascii="Arial" w:hAnsi="Arial" w:cs="Arial"/>
                <w:sz w:val="20"/>
                <w:szCs w:val="20"/>
              </w:rPr>
            </w:pPr>
            <w:r w:rsidRPr="003435B0">
              <w:rPr>
                <w:rFonts w:ascii="Arial" w:hAnsi="Arial" w:cs="Arial"/>
                <w:sz w:val="20"/>
                <w:szCs w:val="20"/>
              </w:rPr>
              <w:t>odgovorna oseba</w:t>
            </w:r>
          </w:p>
        </w:tc>
        <w:tc>
          <w:tcPr>
            <w:tcW w:w="1484" w:type="dxa"/>
            <w:shd w:val="clear" w:color="auto" w:fill="D9D9D9" w:themeFill="background1" w:themeFillShade="D9"/>
          </w:tcPr>
          <w:p w:rsidR="00971CA8" w:rsidRPr="003435B0" w:rsidRDefault="00971CA8" w:rsidP="00971CA8">
            <w:pPr>
              <w:pStyle w:val="Brezrazmikov"/>
              <w:rPr>
                <w:rFonts w:ascii="Arial" w:hAnsi="Arial" w:cs="Arial"/>
                <w:sz w:val="20"/>
                <w:szCs w:val="20"/>
              </w:rPr>
            </w:pPr>
            <w:r w:rsidRPr="003435B0">
              <w:rPr>
                <w:rFonts w:ascii="Arial" w:hAnsi="Arial" w:cs="Arial"/>
                <w:sz w:val="20"/>
                <w:szCs w:val="20"/>
              </w:rPr>
              <w:t>opombe</w:t>
            </w:r>
          </w:p>
        </w:tc>
      </w:tr>
      <w:tr w:rsidR="00971CA8" w:rsidRPr="003435B0" w:rsidTr="00971CA8">
        <w:trPr>
          <w:trHeight w:val="482"/>
        </w:trPr>
        <w:tc>
          <w:tcPr>
            <w:tcW w:w="661" w:type="dxa"/>
          </w:tcPr>
          <w:p w:rsidR="00971CA8" w:rsidRPr="00BE103A" w:rsidRDefault="00971CA8" w:rsidP="00971CA8">
            <w:pPr>
              <w:pStyle w:val="Brezrazmikov"/>
              <w:rPr>
                <w:rFonts w:ascii="Arial" w:hAnsi="Arial" w:cs="Arial"/>
                <w:sz w:val="20"/>
                <w:szCs w:val="20"/>
              </w:rPr>
            </w:pPr>
            <w:r w:rsidRPr="00BE103A">
              <w:rPr>
                <w:rFonts w:ascii="Arial" w:hAnsi="Arial" w:cs="Arial"/>
                <w:sz w:val="20"/>
                <w:szCs w:val="20"/>
              </w:rPr>
              <w:t>2020</w:t>
            </w:r>
          </w:p>
        </w:tc>
        <w:tc>
          <w:tcPr>
            <w:tcW w:w="661" w:type="dxa"/>
          </w:tcPr>
          <w:p w:rsidR="00971CA8" w:rsidRPr="00BE103A" w:rsidRDefault="00971CA8" w:rsidP="00971CA8">
            <w:pPr>
              <w:pStyle w:val="Brezrazmikov"/>
              <w:rPr>
                <w:rFonts w:ascii="Arial" w:hAnsi="Arial" w:cs="Arial"/>
                <w:sz w:val="20"/>
                <w:szCs w:val="20"/>
              </w:rPr>
            </w:pPr>
            <w:r w:rsidRPr="00BE103A">
              <w:rPr>
                <w:rFonts w:ascii="Arial" w:hAnsi="Arial" w:cs="Arial"/>
                <w:sz w:val="20"/>
                <w:szCs w:val="20"/>
              </w:rPr>
              <w:t xml:space="preserve">2021 </w:t>
            </w:r>
          </w:p>
        </w:tc>
        <w:tc>
          <w:tcPr>
            <w:tcW w:w="661" w:type="dxa"/>
          </w:tcPr>
          <w:p w:rsidR="00971CA8" w:rsidRPr="00BE103A" w:rsidRDefault="00971CA8" w:rsidP="00971CA8">
            <w:pPr>
              <w:pStyle w:val="Brezrazmikov"/>
              <w:rPr>
                <w:rFonts w:ascii="Arial" w:hAnsi="Arial" w:cs="Arial"/>
                <w:sz w:val="20"/>
                <w:szCs w:val="20"/>
              </w:rPr>
            </w:pPr>
            <w:r w:rsidRPr="00BE103A">
              <w:rPr>
                <w:rFonts w:ascii="Arial" w:hAnsi="Arial" w:cs="Arial"/>
                <w:sz w:val="20"/>
                <w:szCs w:val="20"/>
              </w:rPr>
              <w:t>2022</w:t>
            </w:r>
          </w:p>
        </w:tc>
        <w:tc>
          <w:tcPr>
            <w:tcW w:w="661" w:type="dxa"/>
          </w:tcPr>
          <w:p w:rsidR="00971CA8" w:rsidRPr="00BE103A" w:rsidRDefault="00971CA8" w:rsidP="00971CA8">
            <w:pPr>
              <w:pStyle w:val="Brezrazmikov"/>
              <w:rPr>
                <w:rFonts w:ascii="Arial" w:hAnsi="Arial" w:cs="Arial"/>
                <w:sz w:val="20"/>
                <w:szCs w:val="20"/>
              </w:rPr>
            </w:pPr>
            <w:r w:rsidRPr="00BE103A">
              <w:rPr>
                <w:rFonts w:ascii="Arial" w:hAnsi="Arial" w:cs="Arial"/>
                <w:sz w:val="20"/>
                <w:szCs w:val="20"/>
              </w:rPr>
              <w:t>2023</w:t>
            </w:r>
          </w:p>
        </w:tc>
        <w:tc>
          <w:tcPr>
            <w:tcW w:w="1273" w:type="dxa"/>
            <w:vMerge w:val="restart"/>
          </w:tcPr>
          <w:p w:rsidR="00971CA8" w:rsidRPr="003435B0" w:rsidRDefault="00971CA8" w:rsidP="00971CA8">
            <w:pPr>
              <w:pStyle w:val="Brezrazmikov"/>
              <w:rPr>
                <w:rFonts w:ascii="Arial" w:hAnsi="Arial" w:cs="Arial"/>
                <w:sz w:val="20"/>
                <w:szCs w:val="20"/>
              </w:rPr>
            </w:pPr>
            <w:r>
              <w:rPr>
                <w:rFonts w:ascii="Arial" w:hAnsi="Arial" w:cs="Arial"/>
                <w:sz w:val="20"/>
                <w:szCs w:val="20"/>
              </w:rPr>
              <w:t xml:space="preserve">MOP, </w:t>
            </w:r>
            <w:proofErr w:type="spellStart"/>
            <w:r>
              <w:rPr>
                <w:rFonts w:ascii="Arial" w:hAnsi="Arial" w:cs="Arial"/>
                <w:sz w:val="20"/>
                <w:szCs w:val="20"/>
              </w:rPr>
              <w:t>Eko</w:t>
            </w:r>
            <w:proofErr w:type="spellEnd"/>
            <w:r>
              <w:rPr>
                <w:rFonts w:ascii="Arial" w:hAnsi="Arial" w:cs="Arial"/>
                <w:sz w:val="20"/>
                <w:szCs w:val="20"/>
              </w:rPr>
              <w:t xml:space="preserve"> sklad,</w:t>
            </w:r>
            <w:r w:rsidRPr="003435B0">
              <w:rPr>
                <w:rFonts w:ascii="Arial" w:hAnsi="Arial" w:cs="Arial"/>
                <w:sz w:val="20"/>
                <w:szCs w:val="20"/>
              </w:rPr>
              <w:t xml:space="preserve"> MJU</w:t>
            </w:r>
            <w:r>
              <w:rPr>
                <w:rFonts w:ascii="Arial" w:hAnsi="Arial" w:cs="Arial"/>
                <w:sz w:val="20"/>
                <w:szCs w:val="20"/>
              </w:rPr>
              <w:t>, širši javni sektor</w:t>
            </w:r>
          </w:p>
        </w:tc>
        <w:tc>
          <w:tcPr>
            <w:tcW w:w="1273" w:type="dxa"/>
            <w:vMerge w:val="restart"/>
          </w:tcPr>
          <w:p w:rsidR="00971CA8" w:rsidRPr="003435B0" w:rsidRDefault="00971CA8" w:rsidP="00971CA8">
            <w:pPr>
              <w:pStyle w:val="Brezrazmikov"/>
              <w:rPr>
                <w:rFonts w:ascii="Arial" w:hAnsi="Arial" w:cs="Arial"/>
                <w:sz w:val="20"/>
                <w:szCs w:val="20"/>
              </w:rPr>
            </w:pPr>
            <w:r w:rsidRPr="003435B0">
              <w:rPr>
                <w:rFonts w:ascii="Arial" w:hAnsi="Arial" w:cs="Arial"/>
                <w:sz w:val="20"/>
                <w:szCs w:val="20"/>
              </w:rPr>
              <w:t xml:space="preserve">število </w:t>
            </w:r>
            <w:r>
              <w:rPr>
                <w:rFonts w:ascii="Arial" w:hAnsi="Arial" w:cs="Arial"/>
                <w:sz w:val="20"/>
                <w:szCs w:val="20"/>
              </w:rPr>
              <w:t>in obseg prenov ter doseženi prihranki</w:t>
            </w:r>
          </w:p>
        </w:tc>
        <w:tc>
          <w:tcPr>
            <w:tcW w:w="1372" w:type="dxa"/>
            <w:vMerge w:val="restart"/>
          </w:tcPr>
          <w:p w:rsidR="00971CA8" w:rsidRPr="003435B0" w:rsidRDefault="00971CA8" w:rsidP="00971CA8">
            <w:pPr>
              <w:pStyle w:val="Brezrazmikov"/>
              <w:rPr>
                <w:rFonts w:ascii="Arial" w:hAnsi="Arial" w:cs="Arial"/>
                <w:sz w:val="20"/>
                <w:szCs w:val="20"/>
              </w:rPr>
            </w:pPr>
            <w:r w:rsidRPr="003435B0">
              <w:rPr>
                <w:rFonts w:ascii="Arial" w:hAnsi="Arial" w:cs="Arial"/>
                <w:sz w:val="20"/>
                <w:szCs w:val="20"/>
              </w:rPr>
              <w:t>zmanjšanje emisij TGP</w:t>
            </w:r>
          </w:p>
        </w:tc>
        <w:tc>
          <w:tcPr>
            <w:tcW w:w="1483" w:type="dxa"/>
            <w:vMerge w:val="restart"/>
          </w:tcPr>
          <w:p w:rsidR="00971CA8" w:rsidRPr="003435B0" w:rsidRDefault="00971CA8" w:rsidP="00971CA8">
            <w:pPr>
              <w:pStyle w:val="Brezrazmikov"/>
              <w:rPr>
                <w:rFonts w:ascii="Arial" w:hAnsi="Arial" w:cs="Arial"/>
                <w:sz w:val="20"/>
                <w:szCs w:val="20"/>
              </w:rPr>
            </w:pPr>
            <w:r w:rsidRPr="003435B0">
              <w:rPr>
                <w:rFonts w:ascii="Arial" w:hAnsi="Arial" w:cs="Arial"/>
                <w:sz w:val="20"/>
                <w:szCs w:val="20"/>
              </w:rPr>
              <w:t xml:space="preserve">Minister </w:t>
            </w:r>
            <w:r>
              <w:rPr>
                <w:rFonts w:ascii="Arial" w:hAnsi="Arial" w:cs="Arial"/>
                <w:sz w:val="20"/>
                <w:szCs w:val="20"/>
              </w:rPr>
              <w:t xml:space="preserve">MOP, </w:t>
            </w:r>
            <w:r w:rsidRPr="003435B0">
              <w:rPr>
                <w:rFonts w:ascii="Arial" w:hAnsi="Arial" w:cs="Arial"/>
                <w:sz w:val="20"/>
                <w:szCs w:val="20"/>
              </w:rPr>
              <w:t xml:space="preserve">MJU, direktor </w:t>
            </w:r>
            <w:proofErr w:type="spellStart"/>
            <w:r w:rsidRPr="003435B0">
              <w:rPr>
                <w:rFonts w:ascii="Arial" w:hAnsi="Arial" w:cs="Arial"/>
                <w:sz w:val="20"/>
                <w:szCs w:val="20"/>
              </w:rPr>
              <w:t>Eko</w:t>
            </w:r>
            <w:proofErr w:type="spellEnd"/>
            <w:r w:rsidRPr="003435B0">
              <w:rPr>
                <w:rFonts w:ascii="Arial" w:hAnsi="Arial" w:cs="Arial"/>
                <w:sz w:val="20"/>
                <w:szCs w:val="20"/>
              </w:rPr>
              <w:t xml:space="preserve"> sklada, </w:t>
            </w:r>
            <w:r>
              <w:rPr>
                <w:rFonts w:ascii="Arial" w:hAnsi="Arial" w:cs="Arial"/>
                <w:sz w:val="20"/>
                <w:szCs w:val="20"/>
              </w:rPr>
              <w:t>drugih upravičencev</w:t>
            </w:r>
          </w:p>
        </w:tc>
        <w:tc>
          <w:tcPr>
            <w:tcW w:w="1484" w:type="dxa"/>
            <w:vMerge w:val="restart"/>
          </w:tcPr>
          <w:p w:rsidR="00971CA8" w:rsidRPr="003435B0" w:rsidRDefault="00971CA8" w:rsidP="00971CA8">
            <w:pPr>
              <w:pStyle w:val="Brezrazmikov"/>
              <w:rPr>
                <w:rFonts w:ascii="Arial" w:hAnsi="Arial" w:cs="Arial"/>
                <w:sz w:val="20"/>
                <w:szCs w:val="20"/>
              </w:rPr>
            </w:pPr>
          </w:p>
        </w:tc>
      </w:tr>
      <w:tr w:rsidR="00971CA8" w:rsidRPr="003435B0" w:rsidTr="00971CA8">
        <w:trPr>
          <w:trHeight w:val="482"/>
        </w:trPr>
        <w:tc>
          <w:tcPr>
            <w:tcW w:w="661" w:type="dxa"/>
          </w:tcPr>
          <w:p w:rsidR="00971CA8" w:rsidRPr="00BE103A" w:rsidRDefault="008C4DF6" w:rsidP="00971CA8">
            <w:pPr>
              <w:pStyle w:val="Brezrazmikov"/>
              <w:rPr>
                <w:rFonts w:ascii="Arial" w:hAnsi="Arial" w:cs="Arial"/>
                <w:sz w:val="20"/>
                <w:szCs w:val="20"/>
              </w:rPr>
            </w:pPr>
            <w:r>
              <w:rPr>
                <w:rFonts w:ascii="Arial" w:hAnsi="Arial" w:cs="Arial"/>
                <w:sz w:val="20"/>
                <w:szCs w:val="20"/>
              </w:rPr>
              <w:t>do 2</w:t>
            </w:r>
            <w:r w:rsidR="00971CA8">
              <w:rPr>
                <w:rFonts w:ascii="Arial" w:hAnsi="Arial" w:cs="Arial"/>
                <w:sz w:val="20"/>
                <w:szCs w:val="20"/>
              </w:rPr>
              <w:t xml:space="preserve"> </w:t>
            </w:r>
            <w:r w:rsidR="00971CA8" w:rsidRPr="00BE103A">
              <w:rPr>
                <w:rFonts w:ascii="Arial" w:hAnsi="Arial" w:cs="Arial"/>
                <w:sz w:val="20"/>
                <w:szCs w:val="20"/>
              </w:rPr>
              <w:t>mio EUR</w:t>
            </w:r>
          </w:p>
        </w:tc>
        <w:tc>
          <w:tcPr>
            <w:tcW w:w="661" w:type="dxa"/>
          </w:tcPr>
          <w:p w:rsidR="00971CA8" w:rsidRPr="00BE103A" w:rsidRDefault="00971CA8" w:rsidP="00971CA8">
            <w:pPr>
              <w:pStyle w:val="Brezrazmikov"/>
              <w:rPr>
                <w:rFonts w:ascii="Arial" w:hAnsi="Arial" w:cs="Arial"/>
                <w:sz w:val="20"/>
                <w:szCs w:val="20"/>
              </w:rPr>
            </w:pPr>
            <w:r w:rsidRPr="00BE103A">
              <w:rPr>
                <w:rFonts w:ascii="Arial" w:hAnsi="Arial" w:cs="Arial"/>
                <w:sz w:val="20"/>
                <w:szCs w:val="20"/>
              </w:rPr>
              <w:t xml:space="preserve">do </w:t>
            </w:r>
            <w:r>
              <w:rPr>
                <w:rFonts w:ascii="Arial" w:hAnsi="Arial" w:cs="Arial"/>
                <w:sz w:val="20"/>
                <w:szCs w:val="20"/>
              </w:rPr>
              <w:t>2</w:t>
            </w:r>
            <w:r w:rsidRPr="00BE103A">
              <w:rPr>
                <w:rFonts w:ascii="Arial" w:hAnsi="Arial" w:cs="Arial"/>
                <w:sz w:val="20"/>
                <w:szCs w:val="20"/>
              </w:rPr>
              <w:t xml:space="preserve"> mio EUR</w:t>
            </w:r>
          </w:p>
        </w:tc>
        <w:tc>
          <w:tcPr>
            <w:tcW w:w="661" w:type="dxa"/>
          </w:tcPr>
          <w:p w:rsidR="00971CA8" w:rsidRPr="00BE103A" w:rsidRDefault="00971CA8" w:rsidP="00971CA8">
            <w:pPr>
              <w:pStyle w:val="Brezrazmikov"/>
              <w:rPr>
                <w:rFonts w:ascii="Arial" w:hAnsi="Arial" w:cs="Arial"/>
                <w:sz w:val="20"/>
                <w:szCs w:val="20"/>
              </w:rPr>
            </w:pPr>
            <w:r>
              <w:rPr>
                <w:rFonts w:ascii="Arial" w:hAnsi="Arial" w:cs="Arial"/>
                <w:sz w:val="20"/>
                <w:szCs w:val="20"/>
              </w:rPr>
              <w:t xml:space="preserve">do </w:t>
            </w:r>
            <w:r w:rsidR="008C4DF6">
              <w:rPr>
                <w:rFonts w:ascii="Arial" w:hAnsi="Arial" w:cs="Arial"/>
                <w:sz w:val="20"/>
                <w:szCs w:val="20"/>
              </w:rPr>
              <w:t>1</w:t>
            </w:r>
            <w:r w:rsidRPr="00BE103A">
              <w:rPr>
                <w:rFonts w:ascii="Arial" w:hAnsi="Arial" w:cs="Arial"/>
                <w:sz w:val="20"/>
                <w:szCs w:val="20"/>
              </w:rPr>
              <w:t xml:space="preserve"> mio EUR</w:t>
            </w:r>
          </w:p>
        </w:tc>
        <w:tc>
          <w:tcPr>
            <w:tcW w:w="661" w:type="dxa"/>
          </w:tcPr>
          <w:p w:rsidR="00971CA8" w:rsidRPr="00BE103A" w:rsidRDefault="00971CA8" w:rsidP="00971CA8">
            <w:pPr>
              <w:pStyle w:val="Brezrazmikov"/>
              <w:rPr>
                <w:rFonts w:ascii="Arial" w:hAnsi="Arial" w:cs="Arial"/>
                <w:sz w:val="20"/>
                <w:szCs w:val="20"/>
              </w:rPr>
            </w:pPr>
            <w:r>
              <w:rPr>
                <w:rFonts w:ascii="Arial" w:hAnsi="Arial" w:cs="Arial"/>
                <w:sz w:val="20"/>
                <w:szCs w:val="20"/>
              </w:rPr>
              <w:t xml:space="preserve">do </w:t>
            </w:r>
            <w:r w:rsidR="008C4DF6">
              <w:rPr>
                <w:rFonts w:ascii="Arial" w:hAnsi="Arial" w:cs="Arial"/>
                <w:sz w:val="20"/>
                <w:szCs w:val="20"/>
              </w:rPr>
              <w:t>1</w:t>
            </w:r>
            <w:r w:rsidRPr="00BE103A">
              <w:rPr>
                <w:rFonts w:ascii="Arial" w:hAnsi="Arial" w:cs="Arial"/>
                <w:sz w:val="20"/>
                <w:szCs w:val="20"/>
              </w:rPr>
              <w:t xml:space="preserve"> mio EUR</w:t>
            </w:r>
          </w:p>
        </w:tc>
        <w:tc>
          <w:tcPr>
            <w:tcW w:w="1273" w:type="dxa"/>
            <w:vMerge/>
          </w:tcPr>
          <w:p w:rsidR="00971CA8" w:rsidRDefault="00971CA8" w:rsidP="00971CA8">
            <w:pPr>
              <w:pStyle w:val="Brezrazmikov"/>
              <w:rPr>
                <w:rFonts w:ascii="Arial" w:hAnsi="Arial" w:cs="Arial"/>
                <w:sz w:val="20"/>
                <w:szCs w:val="20"/>
              </w:rPr>
            </w:pPr>
          </w:p>
        </w:tc>
        <w:tc>
          <w:tcPr>
            <w:tcW w:w="1273" w:type="dxa"/>
            <w:vMerge/>
          </w:tcPr>
          <w:p w:rsidR="00971CA8" w:rsidRPr="003435B0" w:rsidRDefault="00971CA8" w:rsidP="00971CA8">
            <w:pPr>
              <w:pStyle w:val="Brezrazmikov"/>
              <w:rPr>
                <w:rFonts w:ascii="Arial" w:hAnsi="Arial" w:cs="Arial"/>
                <w:sz w:val="20"/>
                <w:szCs w:val="20"/>
              </w:rPr>
            </w:pPr>
          </w:p>
        </w:tc>
        <w:tc>
          <w:tcPr>
            <w:tcW w:w="1372" w:type="dxa"/>
            <w:vMerge/>
          </w:tcPr>
          <w:p w:rsidR="00971CA8" w:rsidRPr="003435B0" w:rsidRDefault="00971CA8" w:rsidP="00971CA8">
            <w:pPr>
              <w:pStyle w:val="Brezrazmikov"/>
              <w:rPr>
                <w:rFonts w:ascii="Arial" w:hAnsi="Arial" w:cs="Arial"/>
                <w:sz w:val="20"/>
                <w:szCs w:val="20"/>
              </w:rPr>
            </w:pPr>
          </w:p>
        </w:tc>
        <w:tc>
          <w:tcPr>
            <w:tcW w:w="1483" w:type="dxa"/>
            <w:vMerge/>
          </w:tcPr>
          <w:p w:rsidR="00971CA8" w:rsidRPr="003435B0" w:rsidRDefault="00971CA8" w:rsidP="00971CA8">
            <w:pPr>
              <w:pStyle w:val="Brezrazmikov"/>
              <w:rPr>
                <w:rFonts w:ascii="Arial" w:hAnsi="Arial" w:cs="Arial"/>
                <w:sz w:val="20"/>
                <w:szCs w:val="20"/>
              </w:rPr>
            </w:pPr>
          </w:p>
        </w:tc>
        <w:tc>
          <w:tcPr>
            <w:tcW w:w="1484" w:type="dxa"/>
            <w:vMerge/>
          </w:tcPr>
          <w:p w:rsidR="00971CA8" w:rsidRPr="003435B0" w:rsidRDefault="00971CA8" w:rsidP="00971CA8">
            <w:pPr>
              <w:pStyle w:val="Brezrazmikov"/>
              <w:rPr>
                <w:rFonts w:ascii="Arial" w:hAnsi="Arial" w:cs="Arial"/>
                <w:sz w:val="20"/>
                <w:szCs w:val="20"/>
              </w:rPr>
            </w:pPr>
          </w:p>
        </w:tc>
      </w:tr>
      <w:tr w:rsidR="00971CA8" w:rsidRPr="003435B0" w:rsidTr="00971CA8">
        <w:tc>
          <w:tcPr>
            <w:tcW w:w="5190" w:type="dxa"/>
            <w:gridSpan w:val="6"/>
            <w:shd w:val="clear" w:color="auto" w:fill="D9D9D9" w:themeFill="background1" w:themeFillShade="D9"/>
          </w:tcPr>
          <w:p w:rsidR="00971CA8" w:rsidRPr="003435B0" w:rsidRDefault="00971CA8" w:rsidP="00971CA8">
            <w:pPr>
              <w:pStyle w:val="Brezrazmikov"/>
              <w:rPr>
                <w:rFonts w:ascii="Arial" w:hAnsi="Arial" w:cs="Arial"/>
                <w:b/>
                <w:sz w:val="20"/>
                <w:szCs w:val="20"/>
              </w:rPr>
            </w:pPr>
            <w:r w:rsidRPr="003435B0">
              <w:rPr>
                <w:rFonts w:ascii="Arial" w:hAnsi="Arial" w:cs="Arial"/>
                <w:b/>
                <w:sz w:val="20"/>
                <w:szCs w:val="20"/>
              </w:rPr>
              <w:t>Merilo 1: prispevek k ciljem na področju podnebnih sprememb (označite)</w:t>
            </w:r>
          </w:p>
        </w:tc>
        <w:tc>
          <w:tcPr>
            <w:tcW w:w="1372" w:type="dxa"/>
            <w:shd w:val="clear" w:color="auto" w:fill="D9D9D9" w:themeFill="background1" w:themeFillShade="D9"/>
          </w:tcPr>
          <w:p w:rsidR="00971CA8" w:rsidRPr="003435B0" w:rsidRDefault="00971CA8" w:rsidP="00971CA8">
            <w:pPr>
              <w:pStyle w:val="Brezrazmikov"/>
              <w:rPr>
                <w:rFonts w:ascii="Arial" w:hAnsi="Arial" w:cs="Arial"/>
                <w:b/>
                <w:sz w:val="20"/>
                <w:szCs w:val="20"/>
              </w:rPr>
            </w:pPr>
            <w:r w:rsidRPr="003435B0">
              <w:rPr>
                <w:rFonts w:ascii="Arial" w:hAnsi="Arial" w:cs="Arial"/>
                <w:b/>
                <w:sz w:val="20"/>
                <w:szCs w:val="20"/>
              </w:rPr>
              <w:t>blaženje</w:t>
            </w:r>
          </w:p>
        </w:tc>
        <w:tc>
          <w:tcPr>
            <w:tcW w:w="1483" w:type="dxa"/>
            <w:shd w:val="clear" w:color="auto" w:fill="D9D9D9" w:themeFill="background1" w:themeFillShade="D9"/>
          </w:tcPr>
          <w:p w:rsidR="00971CA8" w:rsidRPr="003435B0" w:rsidRDefault="00971CA8" w:rsidP="00971CA8">
            <w:pPr>
              <w:pStyle w:val="Brezrazmikov"/>
              <w:rPr>
                <w:rFonts w:ascii="Arial" w:hAnsi="Arial" w:cs="Arial"/>
                <w:sz w:val="20"/>
                <w:szCs w:val="20"/>
              </w:rPr>
            </w:pPr>
            <w:r w:rsidRPr="003435B0">
              <w:rPr>
                <w:rFonts w:ascii="Arial" w:hAnsi="Arial" w:cs="Arial"/>
                <w:sz w:val="20"/>
                <w:szCs w:val="20"/>
              </w:rPr>
              <w:t>prilagajanje</w:t>
            </w:r>
          </w:p>
        </w:tc>
        <w:tc>
          <w:tcPr>
            <w:tcW w:w="1484" w:type="dxa"/>
            <w:shd w:val="clear" w:color="auto" w:fill="D9D9D9" w:themeFill="background1" w:themeFillShade="D9"/>
          </w:tcPr>
          <w:p w:rsidR="00971CA8" w:rsidRPr="003435B0" w:rsidRDefault="00971CA8" w:rsidP="00971CA8">
            <w:pPr>
              <w:pStyle w:val="Brezrazmikov"/>
              <w:rPr>
                <w:rFonts w:ascii="Arial" w:hAnsi="Arial" w:cs="Arial"/>
                <w:sz w:val="20"/>
                <w:szCs w:val="20"/>
              </w:rPr>
            </w:pPr>
            <w:r w:rsidRPr="003435B0">
              <w:rPr>
                <w:rFonts w:ascii="Arial" w:hAnsi="Arial" w:cs="Arial"/>
                <w:sz w:val="20"/>
                <w:szCs w:val="20"/>
              </w:rPr>
              <w:t>blaženje in prilagajanje</w:t>
            </w:r>
          </w:p>
        </w:tc>
      </w:tr>
      <w:tr w:rsidR="00971CA8" w:rsidRPr="003435B0" w:rsidTr="00971CA8">
        <w:tc>
          <w:tcPr>
            <w:tcW w:w="9529" w:type="dxa"/>
            <w:gridSpan w:val="9"/>
          </w:tcPr>
          <w:p w:rsidR="00971CA8" w:rsidRPr="003435B0" w:rsidRDefault="00971CA8" w:rsidP="00971CA8">
            <w:pPr>
              <w:pStyle w:val="Brezrazmikov"/>
              <w:rPr>
                <w:rFonts w:ascii="Arial" w:hAnsi="Arial" w:cs="Arial"/>
                <w:b/>
                <w:sz w:val="20"/>
                <w:szCs w:val="20"/>
                <w:lang w:eastAsia="sl-SI"/>
              </w:rPr>
            </w:pPr>
          </w:p>
          <w:p w:rsidR="00971CA8" w:rsidRPr="003435B0" w:rsidRDefault="00971CA8" w:rsidP="00971CA8">
            <w:pPr>
              <w:pStyle w:val="Brezrazmikov"/>
              <w:rPr>
                <w:rFonts w:ascii="Arial" w:hAnsi="Arial" w:cs="Arial"/>
                <w:sz w:val="20"/>
                <w:szCs w:val="20"/>
                <w:lang w:eastAsia="sl-SI"/>
              </w:rPr>
            </w:pPr>
            <w:r w:rsidRPr="003435B0">
              <w:rPr>
                <w:rFonts w:ascii="Arial" w:hAnsi="Arial" w:cs="Arial"/>
                <w:sz w:val="20"/>
                <w:szCs w:val="20"/>
                <w:lang w:eastAsia="sl-SI"/>
              </w:rPr>
              <w:t>Izvedba ukrepa omogoča doseganje ciljev in obveznosti Republike Slovenije na področju podnebnih sprememb. Prispevek k doseganju ciljev na področju blaženja podnebnih sprememb je zmanjševanje emisij toplogrednih plinov pri rabi goriv za ogrevanje ter</w:t>
            </w:r>
            <w:r>
              <w:rPr>
                <w:rFonts w:ascii="Arial" w:hAnsi="Arial" w:cs="Arial"/>
                <w:sz w:val="20"/>
                <w:szCs w:val="20"/>
                <w:lang w:eastAsia="sl-SI"/>
              </w:rPr>
              <w:t xml:space="preserve"> ohlajevanje</w:t>
            </w:r>
            <w:r w:rsidRPr="003435B0">
              <w:rPr>
                <w:rFonts w:ascii="Arial" w:hAnsi="Arial" w:cs="Arial"/>
                <w:sz w:val="20"/>
                <w:szCs w:val="20"/>
                <w:lang w:eastAsia="sl-SI"/>
              </w:rPr>
              <w:t>.</w:t>
            </w:r>
            <w:r>
              <w:rPr>
                <w:rFonts w:ascii="Arial" w:hAnsi="Arial" w:cs="Arial"/>
                <w:sz w:val="20"/>
                <w:szCs w:val="20"/>
                <w:lang w:eastAsia="sl-SI"/>
              </w:rPr>
              <w:t xml:space="preserve"> Ocene učinkov bodo določene glede na število in obseg izvedenih ukrepov obnov po metodologiji določeni v Pravilniku o metodah za določanje prihrankov energije (</w:t>
            </w:r>
            <w:r w:rsidRPr="00971CA8">
              <w:rPr>
                <w:rFonts w:ascii="Arial" w:hAnsi="Arial" w:cs="Arial"/>
                <w:sz w:val="20"/>
                <w:szCs w:val="20"/>
                <w:lang w:eastAsia="sl-SI"/>
              </w:rPr>
              <w:t>Ur. l. RS, št. 67/2015 in 14/2017).</w:t>
            </w:r>
          </w:p>
          <w:p w:rsidR="00971CA8" w:rsidRPr="003435B0" w:rsidRDefault="00971CA8" w:rsidP="00971CA8">
            <w:pPr>
              <w:pStyle w:val="Brezrazmikov"/>
              <w:rPr>
                <w:rFonts w:ascii="Arial" w:hAnsi="Arial" w:cs="Arial"/>
                <w:b/>
                <w:sz w:val="20"/>
                <w:szCs w:val="20"/>
              </w:rPr>
            </w:pPr>
          </w:p>
        </w:tc>
      </w:tr>
      <w:tr w:rsidR="00971CA8" w:rsidRPr="003435B0" w:rsidTr="00971CA8">
        <w:tc>
          <w:tcPr>
            <w:tcW w:w="5190" w:type="dxa"/>
            <w:gridSpan w:val="6"/>
            <w:shd w:val="clear" w:color="auto" w:fill="D9D9D9" w:themeFill="background1" w:themeFillShade="D9"/>
          </w:tcPr>
          <w:p w:rsidR="00971CA8" w:rsidRPr="003435B0" w:rsidRDefault="00971CA8" w:rsidP="00971CA8">
            <w:pPr>
              <w:pStyle w:val="Brezrazmikov"/>
              <w:rPr>
                <w:rFonts w:ascii="Arial" w:hAnsi="Arial" w:cs="Arial"/>
                <w:b/>
                <w:sz w:val="20"/>
                <w:szCs w:val="20"/>
              </w:rPr>
            </w:pPr>
            <w:r w:rsidRPr="003435B0">
              <w:rPr>
                <w:rFonts w:ascii="Arial" w:hAnsi="Arial" w:cs="Arial"/>
                <w:b/>
                <w:sz w:val="20"/>
                <w:szCs w:val="20"/>
              </w:rPr>
              <w:t>Merilo 2: izpolnjevanje mednarodnih obveznosti</w:t>
            </w:r>
          </w:p>
        </w:tc>
        <w:tc>
          <w:tcPr>
            <w:tcW w:w="1372" w:type="dxa"/>
            <w:shd w:val="clear" w:color="auto" w:fill="D9D9D9" w:themeFill="background1" w:themeFillShade="D9"/>
          </w:tcPr>
          <w:p w:rsidR="00971CA8" w:rsidRPr="003435B0" w:rsidRDefault="00971CA8" w:rsidP="00971CA8">
            <w:pPr>
              <w:pStyle w:val="Brezrazmikov"/>
              <w:rPr>
                <w:rFonts w:ascii="Arial" w:hAnsi="Arial" w:cs="Arial"/>
                <w:b/>
                <w:sz w:val="20"/>
                <w:szCs w:val="20"/>
              </w:rPr>
            </w:pPr>
            <w:r w:rsidRPr="003435B0">
              <w:rPr>
                <w:rFonts w:ascii="Arial" w:hAnsi="Arial" w:cs="Arial"/>
                <w:b/>
                <w:sz w:val="20"/>
                <w:szCs w:val="20"/>
              </w:rPr>
              <w:t>da</w:t>
            </w:r>
          </w:p>
        </w:tc>
        <w:tc>
          <w:tcPr>
            <w:tcW w:w="1483" w:type="dxa"/>
            <w:shd w:val="clear" w:color="auto" w:fill="D9D9D9" w:themeFill="background1" w:themeFillShade="D9"/>
          </w:tcPr>
          <w:p w:rsidR="00971CA8" w:rsidRPr="003435B0" w:rsidRDefault="00971CA8" w:rsidP="00971CA8">
            <w:pPr>
              <w:pStyle w:val="Brezrazmikov"/>
              <w:rPr>
                <w:rFonts w:ascii="Arial" w:hAnsi="Arial" w:cs="Arial"/>
                <w:sz w:val="20"/>
                <w:szCs w:val="20"/>
              </w:rPr>
            </w:pPr>
            <w:r w:rsidRPr="003435B0">
              <w:rPr>
                <w:rFonts w:ascii="Arial" w:hAnsi="Arial" w:cs="Arial"/>
                <w:sz w:val="20"/>
                <w:szCs w:val="20"/>
              </w:rPr>
              <w:t>ne</w:t>
            </w:r>
          </w:p>
        </w:tc>
        <w:tc>
          <w:tcPr>
            <w:tcW w:w="1484" w:type="dxa"/>
            <w:shd w:val="clear" w:color="auto" w:fill="D9D9D9" w:themeFill="background1" w:themeFillShade="D9"/>
          </w:tcPr>
          <w:p w:rsidR="00971CA8" w:rsidRPr="003435B0" w:rsidRDefault="00971CA8" w:rsidP="00971CA8">
            <w:pPr>
              <w:pStyle w:val="Brezrazmikov"/>
              <w:rPr>
                <w:rFonts w:ascii="Arial" w:hAnsi="Arial" w:cs="Arial"/>
                <w:sz w:val="20"/>
                <w:szCs w:val="20"/>
              </w:rPr>
            </w:pPr>
            <w:r w:rsidRPr="003435B0">
              <w:rPr>
                <w:rFonts w:ascii="Arial" w:hAnsi="Arial" w:cs="Arial"/>
                <w:sz w:val="20"/>
                <w:szCs w:val="20"/>
              </w:rPr>
              <w:t>posredno</w:t>
            </w:r>
          </w:p>
        </w:tc>
      </w:tr>
      <w:tr w:rsidR="00971CA8" w:rsidRPr="003435B0" w:rsidTr="00971CA8">
        <w:tc>
          <w:tcPr>
            <w:tcW w:w="9529" w:type="dxa"/>
            <w:gridSpan w:val="9"/>
            <w:tcBorders>
              <w:bottom w:val="single" w:sz="6" w:space="0" w:color="auto"/>
            </w:tcBorders>
          </w:tcPr>
          <w:p w:rsidR="00971CA8" w:rsidRPr="003435B0" w:rsidRDefault="00971CA8" w:rsidP="00971CA8">
            <w:pPr>
              <w:pStyle w:val="Brezrazmikov"/>
              <w:rPr>
                <w:rFonts w:ascii="Arial" w:hAnsi="Arial" w:cs="Arial"/>
                <w:b/>
                <w:sz w:val="20"/>
                <w:szCs w:val="20"/>
                <w:lang w:eastAsia="sl-SI"/>
              </w:rPr>
            </w:pPr>
          </w:p>
          <w:p w:rsidR="00971CA8" w:rsidRPr="003435B0" w:rsidRDefault="00971CA8" w:rsidP="00971CA8">
            <w:pPr>
              <w:pStyle w:val="Brezrazmikov"/>
              <w:rPr>
                <w:rFonts w:ascii="Arial" w:hAnsi="Arial" w:cs="Arial"/>
                <w:sz w:val="20"/>
                <w:szCs w:val="20"/>
                <w:lang w:eastAsia="sl-SI"/>
              </w:rPr>
            </w:pPr>
            <w:r w:rsidRPr="003435B0">
              <w:rPr>
                <w:rFonts w:ascii="Arial" w:hAnsi="Arial" w:cs="Arial"/>
                <w:sz w:val="20"/>
                <w:szCs w:val="20"/>
                <w:lang w:eastAsia="sl-SI"/>
              </w:rPr>
              <w:t>Prispeva k izpolnjevanju mednarodnih obveznosti Republike Slovenije v okviru svetovnih podnebnih prizadevanj v skladu s Pariškim sporazumom in določili Okvirne konvencije Združenih narodov o spremembi podnebja zlasti glede zmanjševanja emisij toplogrednih plinov.</w:t>
            </w:r>
          </w:p>
        </w:tc>
      </w:tr>
      <w:tr w:rsidR="00971CA8" w:rsidRPr="003435B0" w:rsidTr="00971CA8">
        <w:tc>
          <w:tcPr>
            <w:tcW w:w="5190" w:type="dxa"/>
            <w:gridSpan w:val="6"/>
            <w:tcBorders>
              <w:top w:val="single" w:sz="6" w:space="0" w:color="auto"/>
              <w:bottom w:val="single" w:sz="4" w:space="0" w:color="auto"/>
            </w:tcBorders>
            <w:shd w:val="clear" w:color="auto" w:fill="D9D9D9" w:themeFill="background1" w:themeFillShade="D9"/>
          </w:tcPr>
          <w:p w:rsidR="00971CA8" w:rsidRPr="003435B0" w:rsidRDefault="00971CA8" w:rsidP="00971CA8">
            <w:pPr>
              <w:pStyle w:val="Brezrazmikov"/>
              <w:rPr>
                <w:rFonts w:ascii="Arial" w:hAnsi="Arial" w:cs="Arial"/>
                <w:b/>
                <w:sz w:val="20"/>
                <w:szCs w:val="20"/>
              </w:rPr>
            </w:pPr>
            <w:r w:rsidRPr="003435B0">
              <w:rPr>
                <w:rFonts w:ascii="Arial" w:hAnsi="Arial" w:cs="Arial"/>
                <w:b/>
                <w:sz w:val="20"/>
                <w:szCs w:val="20"/>
              </w:rPr>
              <w:t>Merilo 3: dodana vrednost</w:t>
            </w:r>
          </w:p>
        </w:tc>
        <w:tc>
          <w:tcPr>
            <w:tcW w:w="1372" w:type="dxa"/>
            <w:tcBorders>
              <w:top w:val="single" w:sz="6" w:space="0" w:color="auto"/>
              <w:bottom w:val="single" w:sz="4" w:space="0" w:color="auto"/>
            </w:tcBorders>
            <w:shd w:val="clear" w:color="auto" w:fill="D9D9D9" w:themeFill="background1" w:themeFillShade="D9"/>
          </w:tcPr>
          <w:p w:rsidR="00971CA8" w:rsidRPr="003435B0" w:rsidRDefault="00971CA8" w:rsidP="00971CA8">
            <w:pPr>
              <w:pStyle w:val="Brezrazmikov"/>
              <w:rPr>
                <w:rFonts w:ascii="Arial" w:hAnsi="Arial" w:cs="Arial"/>
                <w:b/>
                <w:sz w:val="20"/>
                <w:szCs w:val="20"/>
              </w:rPr>
            </w:pPr>
            <w:r w:rsidRPr="003435B0">
              <w:rPr>
                <w:rFonts w:ascii="Arial" w:hAnsi="Arial" w:cs="Arial"/>
                <w:b/>
                <w:sz w:val="20"/>
                <w:szCs w:val="20"/>
              </w:rPr>
              <w:t>da</w:t>
            </w:r>
          </w:p>
        </w:tc>
        <w:tc>
          <w:tcPr>
            <w:tcW w:w="1483" w:type="dxa"/>
            <w:tcBorders>
              <w:top w:val="single" w:sz="6" w:space="0" w:color="auto"/>
              <w:bottom w:val="single" w:sz="4" w:space="0" w:color="auto"/>
            </w:tcBorders>
            <w:shd w:val="clear" w:color="auto" w:fill="D9D9D9" w:themeFill="background1" w:themeFillShade="D9"/>
          </w:tcPr>
          <w:p w:rsidR="00971CA8" w:rsidRPr="003435B0" w:rsidRDefault="00971CA8" w:rsidP="00971CA8">
            <w:pPr>
              <w:pStyle w:val="Brezrazmikov"/>
              <w:rPr>
                <w:rFonts w:ascii="Arial" w:hAnsi="Arial" w:cs="Arial"/>
                <w:sz w:val="20"/>
                <w:szCs w:val="20"/>
              </w:rPr>
            </w:pPr>
            <w:r w:rsidRPr="003435B0">
              <w:rPr>
                <w:rFonts w:ascii="Arial" w:hAnsi="Arial" w:cs="Arial"/>
                <w:sz w:val="20"/>
                <w:szCs w:val="20"/>
              </w:rPr>
              <w:t>ne</w:t>
            </w:r>
          </w:p>
        </w:tc>
        <w:tc>
          <w:tcPr>
            <w:tcW w:w="1484" w:type="dxa"/>
            <w:tcBorders>
              <w:top w:val="single" w:sz="6" w:space="0" w:color="auto"/>
              <w:bottom w:val="single" w:sz="4" w:space="0" w:color="auto"/>
            </w:tcBorders>
            <w:shd w:val="clear" w:color="auto" w:fill="D9D9D9" w:themeFill="background1" w:themeFillShade="D9"/>
          </w:tcPr>
          <w:p w:rsidR="00971CA8" w:rsidRPr="003435B0" w:rsidRDefault="00971CA8" w:rsidP="00971CA8">
            <w:pPr>
              <w:pStyle w:val="Brezrazmikov"/>
              <w:rPr>
                <w:rFonts w:ascii="Arial" w:hAnsi="Arial" w:cs="Arial"/>
                <w:sz w:val="20"/>
                <w:szCs w:val="20"/>
              </w:rPr>
            </w:pPr>
            <w:r w:rsidRPr="003435B0">
              <w:rPr>
                <w:rFonts w:ascii="Arial" w:hAnsi="Arial" w:cs="Arial"/>
                <w:sz w:val="20"/>
                <w:szCs w:val="20"/>
              </w:rPr>
              <w:t>posredno</w:t>
            </w:r>
          </w:p>
        </w:tc>
      </w:tr>
      <w:tr w:rsidR="00971CA8" w:rsidRPr="003435B0" w:rsidTr="00971CA8">
        <w:tc>
          <w:tcPr>
            <w:tcW w:w="9529" w:type="dxa"/>
            <w:gridSpan w:val="9"/>
            <w:tcBorders>
              <w:top w:val="single" w:sz="4" w:space="0" w:color="auto"/>
            </w:tcBorders>
          </w:tcPr>
          <w:p w:rsidR="00971CA8" w:rsidRPr="003435B0" w:rsidRDefault="00971CA8" w:rsidP="00971CA8">
            <w:pPr>
              <w:pStyle w:val="Brezrazmikov"/>
              <w:rPr>
                <w:rFonts w:ascii="Arial" w:hAnsi="Arial" w:cs="Arial"/>
                <w:b/>
                <w:sz w:val="20"/>
                <w:szCs w:val="20"/>
              </w:rPr>
            </w:pPr>
          </w:p>
          <w:p w:rsidR="00971CA8" w:rsidRPr="003435B0" w:rsidRDefault="00971CA8" w:rsidP="00971CA8">
            <w:pPr>
              <w:pStyle w:val="Brezrazmikov"/>
              <w:rPr>
                <w:rFonts w:ascii="Arial" w:hAnsi="Arial" w:cs="Arial"/>
                <w:sz w:val="20"/>
                <w:szCs w:val="20"/>
              </w:rPr>
            </w:pPr>
            <w:r w:rsidRPr="003435B0">
              <w:rPr>
                <w:rFonts w:ascii="Arial" w:hAnsi="Arial" w:cs="Arial"/>
                <w:sz w:val="20"/>
                <w:szCs w:val="20"/>
              </w:rPr>
              <w:t>Ukrep dopolnjuje ukrepe na področju</w:t>
            </w:r>
            <w:r>
              <w:rPr>
                <w:rFonts w:ascii="Arial" w:hAnsi="Arial" w:cs="Arial"/>
                <w:sz w:val="20"/>
                <w:szCs w:val="20"/>
              </w:rPr>
              <w:t xml:space="preserve"> energetske učinkovitosti, ki jih izvajajo druga ministrstva in akterji v javnem sektorju</w:t>
            </w:r>
            <w:r w:rsidRPr="003435B0">
              <w:rPr>
                <w:rFonts w:ascii="Arial" w:hAnsi="Arial" w:cs="Arial"/>
                <w:sz w:val="20"/>
                <w:szCs w:val="20"/>
              </w:rPr>
              <w:t>.</w:t>
            </w:r>
          </w:p>
        </w:tc>
      </w:tr>
      <w:tr w:rsidR="00971CA8" w:rsidRPr="003435B0" w:rsidTr="00971CA8">
        <w:tc>
          <w:tcPr>
            <w:tcW w:w="5190" w:type="dxa"/>
            <w:gridSpan w:val="6"/>
            <w:shd w:val="clear" w:color="auto" w:fill="D9D9D9" w:themeFill="background1" w:themeFillShade="D9"/>
          </w:tcPr>
          <w:p w:rsidR="00971CA8" w:rsidRPr="003435B0" w:rsidRDefault="00971CA8" w:rsidP="00971CA8">
            <w:pPr>
              <w:pStyle w:val="Brezrazmikov"/>
              <w:rPr>
                <w:rFonts w:ascii="Arial" w:hAnsi="Arial" w:cs="Arial"/>
                <w:b/>
                <w:sz w:val="20"/>
                <w:szCs w:val="20"/>
              </w:rPr>
            </w:pPr>
            <w:r w:rsidRPr="003435B0">
              <w:rPr>
                <w:rFonts w:ascii="Arial" w:hAnsi="Arial" w:cs="Arial"/>
                <w:b/>
                <w:sz w:val="20"/>
                <w:szCs w:val="20"/>
              </w:rPr>
              <w:t xml:space="preserve">Merilo 4: doseganje sinergij </w:t>
            </w:r>
          </w:p>
        </w:tc>
        <w:tc>
          <w:tcPr>
            <w:tcW w:w="1372" w:type="dxa"/>
            <w:shd w:val="clear" w:color="auto" w:fill="D9D9D9" w:themeFill="background1" w:themeFillShade="D9"/>
          </w:tcPr>
          <w:p w:rsidR="00971CA8" w:rsidRPr="003435B0" w:rsidRDefault="00971CA8" w:rsidP="00971CA8">
            <w:pPr>
              <w:pStyle w:val="Brezrazmikov"/>
              <w:rPr>
                <w:rFonts w:ascii="Arial" w:hAnsi="Arial" w:cs="Arial"/>
                <w:b/>
                <w:sz w:val="20"/>
                <w:szCs w:val="20"/>
              </w:rPr>
            </w:pPr>
            <w:r w:rsidRPr="003435B0">
              <w:rPr>
                <w:rFonts w:ascii="Arial" w:hAnsi="Arial" w:cs="Arial"/>
                <w:b/>
                <w:sz w:val="20"/>
                <w:szCs w:val="20"/>
              </w:rPr>
              <w:t xml:space="preserve">da </w:t>
            </w:r>
          </w:p>
        </w:tc>
        <w:tc>
          <w:tcPr>
            <w:tcW w:w="1483" w:type="dxa"/>
            <w:shd w:val="clear" w:color="auto" w:fill="D9D9D9" w:themeFill="background1" w:themeFillShade="D9"/>
          </w:tcPr>
          <w:p w:rsidR="00971CA8" w:rsidRPr="003435B0" w:rsidRDefault="00971CA8" w:rsidP="00971CA8">
            <w:pPr>
              <w:pStyle w:val="Brezrazmikov"/>
              <w:rPr>
                <w:rFonts w:ascii="Arial" w:hAnsi="Arial" w:cs="Arial"/>
                <w:sz w:val="20"/>
                <w:szCs w:val="20"/>
              </w:rPr>
            </w:pPr>
            <w:r w:rsidRPr="003435B0">
              <w:rPr>
                <w:rFonts w:ascii="Arial" w:hAnsi="Arial" w:cs="Arial"/>
                <w:sz w:val="20"/>
                <w:szCs w:val="20"/>
              </w:rPr>
              <w:t>ne</w:t>
            </w:r>
          </w:p>
        </w:tc>
        <w:tc>
          <w:tcPr>
            <w:tcW w:w="1484" w:type="dxa"/>
            <w:shd w:val="clear" w:color="auto" w:fill="D9D9D9" w:themeFill="background1" w:themeFillShade="D9"/>
          </w:tcPr>
          <w:p w:rsidR="00971CA8" w:rsidRPr="003435B0" w:rsidRDefault="00971CA8" w:rsidP="00971CA8">
            <w:pPr>
              <w:pStyle w:val="Brezrazmikov"/>
              <w:rPr>
                <w:rFonts w:ascii="Arial" w:hAnsi="Arial" w:cs="Arial"/>
                <w:sz w:val="20"/>
                <w:szCs w:val="20"/>
              </w:rPr>
            </w:pPr>
            <w:r w:rsidRPr="003435B0">
              <w:rPr>
                <w:rFonts w:ascii="Arial" w:hAnsi="Arial" w:cs="Arial"/>
                <w:sz w:val="20"/>
                <w:szCs w:val="20"/>
              </w:rPr>
              <w:t>neopredeljeno</w:t>
            </w:r>
          </w:p>
        </w:tc>
      </w:tr>
      <w:tr w:rsidR="00971CA8" w:rsidRPr="003435B0" w:rsidTr="00971CA8">
        <w:tc>
          <w:tcPr>
            <w:tcW w:w="9529" w:type="dxa"/>
            <w:gridSpan w:val="9"/>
          </w:tcPr>
          <w:p w:rsidR="00971CA8" w:rsidRPr="003435B0" w:rsidRDefault="00971CA8" w:rsidP="00971CA8">
            <w:pPr>
              <w:pStyle w:val="Brezrazmikov"/>
              <w:rPr>
                <w:rFonts w:ascii="Arial" w:hAnsi="Arial" w:cs="Arial"/>
                <w:sz w:val="20"/>
                <w:szCs w:val="20"/>
                <w:lang w:eastAsia="sl-SI"/>
              </w:rPr>
            </w:pPr>
          </w:p>
          <w:p w:rsidR="00971CA8" w:rsidRPr="003435B0" w:rsidRDefault="00971CA8" w:rsidP="00971CA8">
            <w:pPr>
              <w:pStyle w:val="Brezrazmikov"/>
              <w:rPr>
                <w:rFonts w:ascii="Arial" w:hAnsi="Arial" w:cs="Arial"/>
                <w:b/>
                <w:sz w:val="20"/>
                <w:szCs w:val="20"/>
                <w:lang w:eastAsia="sl-SI"/>
              </w:rPr>
            </w:pPr>
            <w:r w:rsidRPr="003435B0">
              <w:rPr>
                <w:rFonts w:ascii="Arial" w:hAnsi="Arial" w:cs="Arial"/>
                <w:sz w:val="20"/>
                <w:szCs w:val="20"/>
                <w:lang w:eastAsia="sl-SI"/>
              </w:rPr>
              <w:t xml:space="preserve">Ukrep </w:t>
            </w:r>
            <w:r>
              <w:rPr>
                <w:rFonts w:ascii="Arial" w:hAnsi="Arial" w:cs="Arial"/>
                <w:sz w:val="20"/>
                <w:szCs w:val="20"/>
                <w:lang w:eastAsia="sl-SI"/>
              </w:rPr>
              <w:t>omogoča doseganje večstranskih učinkov</w:t>
            </w:r>
            <w:r w:rsidRPr="003435B0">
              <w:rPr>
                <w:rFonts w:ascii="Arial" w:hAnsi="Arial" w:cs="Arial"/>
                <w:sz w:val="20"/>
                <w:szCs w:val="20"/>
                <w:lang w:eastAsia="sl-SI"/>
              </w:rPr>
              <w:t xml:space="preserve"> na področjih kakovosti zunanjega zraka</w:t>
            </w:r>
            <w:r>
              <w:rPr>
                <w:rFonts w:ascii="Arial" w:hAnsi="Arial" w:cs="Arial"/>
                <w:sz w:val="20"/>
                <w:szCs w:val="20"/>
                <w:lang w:eastAsia="sl-SI"/>
              </w:rPr>
              <w:t>,</w:t>
            </w:r>
            <w:r w:rsidRPr="003435B0">
              <w:rPr>
                <w:rFonts w:ascii="Arial" w:hAnsi="Arial" w:cs="Arial"/>
                <w:sz w:val="20"/>
                <w:szCs w:val="20"/>
                <w:lang w:eastAsia="sl-SI"/>
              </w:rPr>
              <w:t xml:space="preserve"> in spodbujanja prehoda v </w:t>
            </w:r>
            <w:proofErr w:type="spellStart"/>
            <w:r w:rsidRPr="003435B0">
              <w:rPr>
                <w:rFonts w:ascii="Arial" w:hAnsi="Arial" w:cs="Arial"/>
                <w:sz w:val="20"/>
                <w:szCs w:val="20"/>
                <w:lang w:eastAsia="sl-SI"/>
              </w:rPr>
              <w:t>nizkoogljično</w:t>
            </w:r>
            <w:proofErr w:type="spellEnd"/>
            <w:r w:rsidRPr="003435B0">
              <w:rPr>
                <w:rFonts w:ascii="Arial" w:hAnsi="Arial" w:cs="Arial"/>
                <w:sz w:val="20"/>
                <w:szCs w:val="20"/>
                <w:lang w:eastAsia="sl-SI"/>
              </w:rPr>
              <w:t xml:space="preserve"> in podnebno odporno gospodarstvo</w:t>
            </w:r>
            <w:r>
              <w:rPr>
                <w:rFonts w:ascii="Arial" w:hAnsi="Arial" w:cs="Arial"/>
                <w:sz w:val="20"/>
                <w:szCs w:val="20"/>
                <w:lang w:eastAsia="sl-SI"/>
              </w:rPr>
              <w:t xml:space="preserve"> ter koriščenja evropskih sredstev</w:t>
            </w:r>
            <w:r w:rsidRPr="003435B0">
              <w:rPr>
                <w:rFonts w:ascii="Arial" w:hAnsi="Arial" w:cs="Arial"/>
                <w:b/>
                <w:sz w:val="20"/>
                <w:szCs w:val="20"/>
                <w:lang w:eastAsia="sl-SI"/>
              </w:rPr>
              <w:t xml:space="preserve">. </w:t>
            </w:r>
          </w:p>
        </w:tc>
      </w:tr>
      <w:tr w:rsidR="00971CA8" w:rsidRPr="003435B0" w:rsidTr="00971CA8">
        <w:tc>
          <w:tcPr>
            <w:tcW w:w="5190" w:type="dxa"/>
            <w:gridSpan w:val="6"/>
            <w:shd w:val="clear" w:color="auto" w:fill="D9D9D9" w:themeFill="background1" w:themeFillShade="D9"/>
          </w:tcPr>
          <w:p w:rsidR="00971CA8" w:rsidRPr="003435B0" w:rsidRDefault="00971CA8" w:rsidP="00971CA8">
            <w:pPr>
              <w:pStyle w:val="Brezrazmikov"/>
              <w:rPr>
                <w:rFonts w:ascii="Arial" w:hAnsi="Arial" w:cs="Arial"/>
                <w:b/>
                <w:sz w:val="20"/>
                <w:szCs w:val="20"/>
              </w:rPr>
            </w:pPr>
            <w:r w:rsidRPr="003435B0">
              <w:rPr>
                <w:rFonts w:ascii="Arial" w:hAnsi="Arial" w:cs="Arial"/>
                <w:b/>
                <w:sz w:val="20"/>
                <w:szCs w:val="20"/>
              </w:rPr>
              <w:t xml:space="preserve">Merilo 5: učinkovitost </w:t>
            </w:r>
          </w:p>
        </w:tc>
        <w:tc>
          <w:tcPr>
            <w:tcW w:w="1372" w:type="dxa"/>
            <w:shd w:val="clear" w:color="auto" w:fill="D9D9D9" w:themeFill="background1" w:themeFillShade="D9"/>
          </w:tcPr>
          <w:p w:rsidR="00971CA8" w:rsidRPr="003435B0" w:rsidRDefault="00971CA8" w:rsidP="00971CA8">
            <w:pPr>
              <w:pStyle w:val="Brezrazmikov"/>
              <w:rPr>
                <w:rFonts w:ascii="Arial" w:hAnsi="Arial" w:cs="Arial"/>
                <w:b/>
                <w:sz w:val="20"/>
                <w:szCs w:val="20"/>
              </w:rPr>
            </w:pPr>
            <w:r w:rsidRPr="003435B0">
              <w:rPr>
                <w:rFonts w:ascii="Arial" w:hAnsi="Arial" w:cs="Arial"/>
                <w:b/>
                <w:sz w:val="20"/>
                <w:szCs w:val="20"/>
              </w:rPr>
              <w:t>da</w:t>
            </w:r>
          </w:p>
        </w:tc>
        <w:tc>
          <w:tcPr>
            <w:tcW w:w="1483" w:type="dxa"/>
            <w:shd w:val="clear" w:color="auto" w:fill="D9D9D9" w:themeFill="background1" w:themeFillShade="D9"/>
          </w:tcPr>
          <w:p w:rsidR="00971CA8" w:rsidRPr="003435B0" w:rsidRDefault="00971CA8" w:rsidP="00971CA8">
            <w:pPr>
              <w:pStyle w:val="Brezrazmikov"/>
              <w:rPr>
                <w:rFonts w:ascii="Arial" w:hAnsi="Arial" w:cs="Arial"/>
                <w:sz w:val="20"/>
                <w:szCs w:val="20"/>
              </w:rPr>
            </w:pPr>
            <w:r w:rsidRPr="003435B0">
              <w:rPr>
                <w:rFonts w:ascii="Arial" w:hAnsi="Arial" w:cs="Arial"/>
                <w:sz w:val="20"/>
                <w:szCs w:val="20"/>
              </w:rPr>
              <w:t>ne</w:t>
            </w:r>
          </w:p>
        </w:tc>
        <w:tc>
          <w:tcPr>
            <w:tcW w:w="1484" w:type="dxa"/>
            <w:shd w:val="clear" w:color="auto" w:fill="D9D9D9" w:themeFill="background1" w:themeFillShade="D9"/>
          </w:tcPr>
          <w:p w:rsidR="00971CA8" w:rsidRPr="003435B0" w:rsidRDefault="00971CA8" w:rsidP="00971CA8">
            <w:pPr>
              <w:pStyle w:val="Brezrazmikov"/>
              <w:rPr>
                <w:rFonts w:ascii="Arial" w:hAnsi="Arial" w:cs="Arial"/>
                <w:sz w:val="20"/>
                <w:szCs w:val="20"/>
              </w:rPr>
            </w:pPr>
            <w:r w:rsidRPr="003435B0">
              <w:rPr>
                <w:rFonts w:ascii="Arial" w:hAnsi="Arial" w:cs="Arial"/>
                <w:sz w:val="20"/>
                <w:szCs w:val="20"/>
              </w:rPr>
              <w:t>neopredeljeno</w:t>
            </w:r>
          </w:p>
        </w:tc>
      </w:tr>
      <w:tr w:rsidR="00971CA8" w:rsidRPr="003435B0" w:rsidTr="00971CA8">
        <w:tc>
          <w:tcPr>
            <w:tcW w:w="9529" w:type="dxa"/>
            <w:gridSpan w:val="9"/>
          </w:tcPr>
          <w:p w:rsidR="00971CA8" w:rsidRPr="003435B0" w:rsidRDefault="00971CA8" w:rsidP="00971CA8">
            <w:pPr>
              <w:pStyle w:val="Brezrazmikov"/>
              <w:rPr>
                <w:rFonts w:ascii="Arial" w:hAnsi="Arial" w:cs="Arial"/>
                <w:sz w:val="20"/>
                <w:szCs w:val="20"/>
                <w:lang w:eastAsia="sl-SI"/>
              </w:rPr>
            </w:pPr>
          </w:p>
          <w:p w:rsidR="00971CA8" w:rsidRPr="003435B0" w:rsidRDefault="00971CA8" w:rsidP="00080F56">
            <w:pPr>
              <w:pStyle w:val="Brezrazmikov"/>
              <w:rPr>
                <w:rFonts w:ascii="Arial" w:hAnsi="Arial" w:cs="Arial"/>
                <w:b/>
                <w:sz w:val="20"/>
                <w:szCs w:val="20"/>
                <w:lang w:eastAsia="sl-SI"/>
              </w:rPr>
            </w:pPr>
            <w:r w:rsidRPr="003435B0">
              <w:rPr>
                <w:rFonts w:ascii="Arial" w:hAnsi="Arial" w:cs="Arial"/>
                <w:sz w:val="20"/>
                <w:szCs w:val="20"/>
                <w:lang w:eastAsia="sl-SI"/>
              </w:rPr>
              <w:t xml:space="preserve">Ukrep prispeva k zmanjšanju stroškov za </w:t>
            </w:r>
            <w:r w:rsidR="00080F56">
              <w:rPr>
                <w:rFonts w:ascii="Arial" w:hAnsi="Arial" w:cs="Arial"/>
                <w:sz w:val="20"/>
                <w:szCs w:val="20"/>
                <w:lang w:eastAsia="sl-SI"/>
              </w:rPr>
              <w:t xml:space="preserve">ogrevanje in hlajenje stavb </w:t>
            </w:r>
            <w:r w:rsidRPr="003435B0">
              <w:rPr>
                <w:rFonts w:ascii="Arial" w:hAnsi="Arial" w:cs="Arial"/>
                <w:sz w:val="20"/>
                <w:szCs w:val="20"/>
                <w:lang w:eastAsia="sl-SI"/>
              </w:rPr>
              <w:t>javnega sektorja, širše pa k zmanjšanju emisij TGP.</w:t>
            </w:r>
            <w:r w:rsidRPr="003435B0">
              <w:rPr>
                <w:rFonts w:ascii="Arial" w:hAnsi="Arial" w:cs="Arial"/>
                <w:b/>
                <w:sz w:val="20"/>
                <w:szCs w:val="20"/>
                <w:lang w:eastAsia="sl-SI"/>
              </w:rPr>
              <w:t xml:space="preserve"> </w:t>
            </w:r>
          </w:p>
        </w:tc>
      </w:tr>
      <w:tr w:rsidR="00971CA8" w:rsidRPr="003435B0" w:rsidTr="00971CA8">
        <w:tc>
          <w:tcPr>
            <w:tcW w:w="5190" w:type="dxa"/>
            <w:gridSpan w:val="6"/>
            <w:shd w:val="clear" w:color="auto" w:fill="D9D9D9" w:themeFill="background1" w:themeFillShade="D9"/>
          </w:tcPr>
          <w:p w:rsidR="00971CA8" w:rsidRPr="003435B0" w:rsidRDefault="00971CA8" w:rsidP="00971CA8">
            <w:pPr>
              <w:pStyle w:val="Brezrazmikov"/>
              <w:rPr>
                <w:rFonts w:ascii="Arial" w:hAnsi="Arial" w:cs="Arial"/>
                <w:b/>
                <w:sz w:val="20"/>
                <w:szCs w:val="20"/>
              </w:rPr>
            </w:pPr>
            <w:r w:rsidRPr="003435B0">
              <w:rPr>
                <w:rFonts w:ascii="Arial" w:hAnsi="Arial" w:cs="Arial"/>
                <w:b/>
                <w:sz w:val="20"/>
                <w:szCs w:val="20"/>
              </w:rPr>
              <w:t>Merilo 6: pripravljenost za izvedbo</w:t>
            </w:r>
          </w:p>
        </w:tc>
        <w:tc>
          <w:tcPr>
            <w:tcW w:w="1372" w:type="dxa"/>
            <w:shd w:val="clear" w:color="auto" w:fill="D9D9D9" w:themeFill="background1" w:themeFillShade="D9"/>
          </w:tcPr>
          <w:p w:rsidR="00971CA8" w:rsidRPr="003435B0" w:rsidRDefault="00971CA8" w:rsidP="00971CA8">
            <w:pPr>
              <w:pStyle w:val="Brezrazmikov"/>
              <w:rPr>
                <w:rFonts w:ascii="Arial" w:hAnsi="Arial" w:cs="Arial"/>
                <w:b/>
                <w:sz w:val="20"/>
                <w:szCs w:val="20"/>
              </w:rPr>
            </w:pPr>
            <w:r w:rsidRPr="003435B0">
              <w:rPr>
                <w:rFonts w:ascii="Arial" w:hAnsi="Arial" w:cs="Arial"/>
                <w:b/>
                <w:sz w:val="20"/>
                <w:szCs w:val="20"/>
              </w:rPr>
              <w:t>kratkoročno</w:t>
            </w:r>
          </w:p>
        </w:tc>
        <w:tc>
          <w:tcPr>
            <w:tcW w:w="1483" w:type="dxa"/>
            <w:shd w:val="clear" w:color="auto" w:fill="D9D9D9" w:themeFill="background1" w:themeFillShade="D9"/>
          </w:tcPr>
          <w:p w:rsidR="00971CA8" w:rsidRPr="003435B0" w:rsidRDefault="00971CA8" w:rsidP="00971CA8">
            <w:pPr>
              <w:pStyle w:val="Brezrazmikov"/>
              <w:rPr>
                <w:rFonts w:ascii="Arial" w:hAnsi="Arial" w:cs="Arial"/>
                <w:b/>
                <w:sz w:val="20"/>
                <w:szCs w:val="20"/>
              </w:rPr>
            </w:pPr>
            <w:r w:rsidRPr="003435B0">
              <w:rPr>
                <w:rFonts w:ascii="Arial" w:hAnsi="Arial" w:cs="Arial"/>
                <w:b/>
                <w:sz w:val="20"/>
                <w:szCs w:val="20"/>
              </w:rPr>
              <w:t>srednjeročno</w:t>
            </w:r>
          </w:p>
        </w:tc>
        <w:tc>
          <w:tcPr>
            <w:tcW w:w="1484" w:type="dxa"/>
            <w:shd w:val="clear" w:color="auto" w:fill="D9D9D9" w:themeFill="background1" w:themeFillShade="D9"/>
          </w:tcPr>
          <w:p w:rsidR="00971CA8" w:rsidRPr="003435B0" w:rsidRDefault="00971CA8" w:rsidP="00971CA8">
            <w:pPr>
              <w:pStyle w:val="Brezrazmikov"/>
              <w:rPr>
                <w:rFonts w:ascii="Arial" w:hAnsi="Arial" w:cs="Arial"/>
                <w:b/>
                <w:sz w:val="20"/>
                <w:szCs w:val="20"/>
              </w:rPr>
            </w:pPr>
            <w:r w:rsidRPr="003435B0">
              <w:rPr>
                <w:rFonts w:ascii="Arial" w:hAnsi="Arial" w:cs="Arial"/>
                <w:b/>
                <w:sz w:val="20"/>
                <w:szCs w:val="20"/>
              </w:rPr>
              <w:t>dolgoročno</w:t>
            </w:r>
          </w:p>
        </w:tc>
      </w:tr>
      <w:tr w:rsidR="00971CA8" w:rsidRPr="003435B0" w:rsidTr="00971CA8">
        <w:tc>
          <w:tcPr>
            <w:tcW w:w="9529" w:type="dxa"/>
            <w:gridSpan w:val="9"/>
          </w:tcPr>
          <w:p w:rsidR="00971CA8" w:rsidRPr="003435B0" w:rsidRDefault="00971CA8" w:rsidP="00971CA8">
            <w:pPr>
              <w:pStyle w:val="Brezrazmikov"/>
              <w:rPr>
                <w:rFonts w:ascii="Arial" w:hAnsi="Arial" w:cs="Arial"/>
                <w:sz w:val="20"/>
                <w:szCs w:val="20"/>
              </w:rPr>
            </w:pPr>
          </w:p>
          <w:p w:rsidR="00971CA8" w:rsidRDefault="00080F56" w:rsidP="00080F56">
            <w:pPr>
              <w:pStyle w:val="Brezrazmikov"/>
              <w:rPr>
                <w:rFonts w:ascii="Arial" w:hAnsi="Arial" w:cs="Arial"/>
                <w:sz w:val="20"/>
                <w:szCs w:val="20"/>
              </w:rPr>
            </w:pPr>
            <w:r>
              <w:rPr>
                <w:rFonts w:ascii="Arial" w:hAnsi="Arial" w:cs="Arial"/>
                <w:sz w:val="20"/>
                <w:szCs w:val="20"/>
              </w:rPr>
              <w:t>Ukrep bo pripravljen za izvedbo po sprejemu programa</w:t>
            </w:r>
            <w:r w:rsidR="00971CA8" w:rsidRPr="003435B0">
              <w:rPr>
                <w:rFonts w:ascii="Arial" w:hAnsi="Arial" w:cs="Arial"/>
                <w:sz w:val="20"/>
                <w:szCs w:val="20"/>
              </w:rPr>
              <w:t>.</w:t>
            </w:r>
          </w:p>
          <w:p w:rsidR="00080F56" w:rsidRPr="003435B0" w:rsidRDefault="00080F56" w:rsidP="00080F56">
            <w:pPr>
              <w:pStyle w:val="Brezrazmikov"/>
              <w:rPr>
                <w:rFonts w:ascii="Arial" w:hAnsi="Arial" w:cs="Arial"/>
                <w:b/>
                <w:sz w:val="20"/>
                <w:szCs w:val="20"/>
              </w:rPr>
            </w:pPr>
          </w:p>
        </w:tc>
      </w:tr>
      <w:tr w:rsidR="00971CA8" w:rsidRPr="000D78E0" w:rsidTr="00971CA8">
        <w:tc>
          <w:tcPr>
            <w:tcW w:w="9529" w:type="dxa"/>
            <w:gridSpan w:val="9"/>
            <w:shd w:val="clear" w:color="auto" w:fill="D9D9D9" w:themeFill="background1" w:themeFillShade="D9"/>
          </w:tcPr>
          <w:p w:rsidR="00971CA8" w:rsidRPr="000D78E0" w:rsidRDefault="00971CA8" w:rsidP="00971CA8">
            <w:pPr>
              <w:pStyle w:val="Brezrazmikov"/>
              <w:rPr>
                <w:rFonts w:ascii="Arial" w:hAnsi="Arial" w:cs="Arial"/>
                <w:b/>
                <w:sz w:val="20"/>
                <w:szCs w:val="20"/>
              </w:rPr>
            </w:pPr>
            <w:r w:rsidRPr="000D78E0">
              <w:rPr>
                <w:rFonts w:ascii="Arial" w:hAnsi="Arial" w:cs="Arial"/>
                <w:b/>
                <w:sz w:val="20"/>
                <w:szCs w:val="20"/>
              </w:rPr>
              <w:t xml:space="preserve">Skupna ocena </w:t>
            </w:r>
          </w:p>
        </w:tc>
      </w:tr>
      <w:tr w:rsidR="00971CA8" w:rsidRPr="003435B0" w:rsidTr="00971CA8">
        <w:tc>
          <w:tcPr>
            <w:tcW w:w="2644" w:type="dxa"/>
            <w:gridSpan w:val="4"/>
          </w:tcPr>
          <w:p w:rsidR="00971CA8" w:rsidRPr="000D78E0" w:rsidRDefault="00971CA8" w:rsidP="00971CA8">
            <w:pPr>
              <w:pStyle w:val="Brezrazmikov"/>
              <w:rPr>
                <w:rFonts w:ascii="Arial" w:hAnsi="Arial" w:cs="Arial"/>
                <w:sz w:val="20"/>
                <w:szCs w:val="20"/>
              </w:rPr>
            </w:pPr>
            <w:r w:rsidRPr="000D78E0">
              <w:rPr>
                <w:rFonts w:ascii="Arial" w:hAnsi="Arial" w:cs="Arial"/>
                <w:sz w:val="20"/>
                <w:szCs w:val="20"/>
              </w:rPr>
              <w:t>Merilo 1</w:t>
            </w:r>
          </w:p>
        </w:tc>
        <w:tc>
          <w:tcPr>
            <w:tcW w:w="1273" w:type="dxa"/>
          </w:tcPr>
          <w:p w:rsidR="00971CA8" w:rsidRPr="003435B0" w:rsidRDefault="00971CA8" w:rsidP="00971CA8">
            <w:pPr>
              <w:pStyle w:val="Brezrazmikov"/>
              <w:rPr>
                <w:rFonts w:ascii="Arial" w:hAnsi="Arial" w:cs="Arial"/>
                <w:sz w:val="20"/>
                <w:szCs w:val="20"/>
              </w:rPr>
            </w:pPr>
            <w:r w:rsidRPr="003435B0">
              <w:rPr>
                <w:rFonts w:ascii="Arial" w:hAnsi="Arial" w:cs="Arial"/>
                <w:sz w:val="20"/>
                <w:szCs w:val="20"/>
              </w:rPr>
              <w:t>Merilo 2</w:t>
            </w:r>
          </w:p>
        </w:tc>
        <w:tc>
          <w:tcPr>
            <w:tcW w:w="1273" w:type="dxa"/>
          </w:tcPr>
          <w:p w:rsidR="00971CA8" w:rsidRPr="003435B0" w:rsidRDefault="00971CA8" w:rsidP="00971CA8">
            <w:pPr>
              <w:pStyle w:val="Brezrazmikov"/>
              <w:rPr>
                <w:rFonts w:ascii="Arial" w:hAnsi="Arial" w:cs="Arial"/>
                <w:sz w:val="20"/>
                <w:szCs w:val="20"/>
              </w:rPr>
            </w:pPr>
            <w:r w:rsidRPr="003435B0">
              <w:rPr>
                <w:rFonts w:ascii="Arial" w:hAnsi="Arial" w:cs="Arial"/>
                <w:sz w:val="20"/>
                <w:szCs w:val="20"/>
              </w:rPr>
              <w:t>Merilo 3</w:t>
            </w:r>
          </w:p>
        </w:tc>
        <w:tc>
          <w:tcPr>
            <w:tcW w:w="1372" w:type="dxa"/>
          </w:tcPr>
          <w:p w:rsidR="00971CA8" w:rsidRPr="003435B0" w:rsidRDefault="00971CA8" w:rsidP="00971CA8">
            <w:pPr>
              <w:pStyle w:val="Brezrazmikov"/>
              <w:rPr>
                <w:rFonts w:ascii="Arial" w:hAnsi="Arial" w:cs="Arial"/>
                <w:sz w:val="20"/>
                <w:szCs w:val="20"/>
              </w:rPr>
            </w:pPr>
            <w:r w:rsidRPr="003435B0">
              <w:rPr>
                <w:rFonts w:ascii="Arial" w:hAnsi="Arial" w:cs="Arial"/>
                <w:sz w:val="20"/>
                <w:szCs w:val="20"/>
              </w:rPr>
              <w:t>Merilo 4</w:t>
            </w:r>
          </w:p>
        </w:tc>
        <w:tc>
          <w:tcPr>
            <w:tcW w:w="1483" w:type="dxa"/>
          </w:tcPr>
          <w:p w:rsidR="00971CA8" w:rsidRPr="003435B0" w:rsidRDefault="00971CA8" w:rsidP="00971CA8">
            <w:pPr>
              <w:pStyle w:val="Brezrazmikov"/>
              <w:rPr>
                <w:rFonts w:ascii="Arial" w:hAnsi="Arial" w:cs="Arial"/>
                <w:sz w:val="20"/>
                <w:szCs w:val="20"/>
              </w:rPr>
            </w:pPr>
            <w:r w:rsidRPr="003435B0">
              <w:rPr>
                <w:rFonts w:ascii="Arial" w:hAnsi="Arial" w:cs="Arial"/>
                <w:sz w:val="20"/>
                <w:szCs w:val="20"/>
              </w:rPr>
              <w:t>Merilo 5</w:t>
            </w:r>
          </w:p>
        </w:tc>
        <w:tc>
          <w:tcPr>
            <w:tcW w:w="1484" w:type="dxa"/>
          </w:tcPr>
          <w:p w:rsidR="00971CA8" w:rsidRPr="003435B0" w:rsidRDefault="00971CA8" w:rsidP="00971CA8">
            <w:pPr>
              <w:pStyle w:val="Brezrazmikov"/>
              <w:rPr>
                <w:rFonts w:ascii="Arial" w:hAnsi="Arial" w:cs="Arial"/>
                <w:sz w:val="20"/>
                <w:szCs w:val="20"/>
              </w:rPr>
            </w:pPr>
            <w:r w:rsidRPr="003435B0">
              <w:rPr>
                <w:rFonts w:ascii="Arial" w:hAnsi="Arial" w:cs="Arial"/>
                <w:sz w:val="20"/>
                <w:szCs w:val="20"/>
              </w:rPr>
              <w:t>Merilo 6</w:t>
            </w:r>
          </w:p>
        </w:tc>
      </w:tr>
      <w:tr w:rsidR="00971CA8" w:rsidRPr="003435B0" w:rsidTr="00971CA8">
        <w:tc>
          <w:tcPr>
            <w:tcW w:w="2644" w:type="dxa"/>
            <w:gridSpan w:val="4"/>
            <w:shd w:val="clear" w:color="auto" w:fill="D9D9D9" w:themeFill="background1" w:themeFillShade="D9"/>
          </w:tcPr>
          <w:p w:rsidR="00971CA8" w:rsidRPr="003435B0" w:rsidRDefault="00971CA8" w:rsidP="00971CA8">
            <w:pPr>
              <w:pStyle w:val="Brezrazmikov"/>
              <w:rPr>
                <w:rFonts w:ascii="Arial" w:hAnsi="Arial" w:cs="Arial"/>
                <w:sz w:val="20"/>
                <w:szCs w:val="20"/>
              </w:rPr>
            </w:pPr>
            <w:r w:rsidRPr="003435B0">
              <w:rPr>
                <w:rFonts w:ascii="Arial" w:hAnsi="Arial" w:cs="Arial"/>
                <w:b/>
                <w:sz w:val="20"/>
                <w:szCs w:val="20"/>
              </w:rPr>
              <w:t>da</w:t>
            </w:r>
            <w:r w:rsidRPr="003435B0">
              <w:rPr>
                <w:rFonts w:ascii="Arial" w:hAnsi="Arial" w:cs="Arial"/>
                <w:sz w:val="20"/>
                <w:szCs w:val="20"/>
              </w:rPr>
              <w:t>/ne/delno</w:t>
            </w:r>
          </w:p>
        </w:tc>
        <w:tc>
          <w:tcPr>
            <w:tcW w:w="1273" w:type="dxa"/>
            <w:shd w:val="clear" w:color="auto" w:fill="D9D9D9" w:themeFill="background1" w:themeFillShade="D9"/>
          </w:tcPr>
          <w:p w:rsidR="00971CA8" w:rsidRPr="003435B0" w:rsidRDefault="00971CA8" w:rsidP="00971CA8">
            <w:pPr>
              <w:pStyle w:val="Brezrazmikov"/>
              <w:rPr>
                <w:rFonts w:ascii="Arial" w:hAnsi="Arial" w:cs="Arial"/>
                <w:sz w:val="20"/>
                <w:szCs w:val="20"/>
              </w:rPr>
            </w:pPr>
            <w:r w:rsidRPr="003435B0">
              <w:rPr>
                <w:rFonts w:ascii="Arial" w:hAnsi="Arial" w:cs="Arial"/>
                <w:b/>
                <w:sz w:val="20"/>
                <w:szCs w:val="20"/>
              </w:rPr>
              <w:t>da</w:t>
            </w:r>
            <w:r w:rsidRPr="003435B0">
              <w:rPr>
                <w:rFonts w:ascii="Arial" w:hAnsi="Arial" w:cs="Arial"/>
                <w:sz w:val="20"/>
                <w:szCs w:val="20"/>
              </w:rPr>
              <w:t>/ne/delno</w:t>
            </w:r>
          </w:p>
        </w:tc>
        <w:tc>
          <w:tcPr>
            <w:tcW w:w="1273" w:type="dxa"/>
            <w:shd w:val="clear" w:color="auto" w:fill="D9D9D9" w:themeFill="background1" w:themeFillShade="D9"/>
          </w:tcPr>
          <w:p w:rsidR="00971CA8" w:rsidRPr="003435B0" w:rsidRDefault="00971CA8" w:rsidP="00971CA8">
            <w:pPr>
              <w:pStyle w:val="Brezrazmikov"/>
              <w:rPr>
                <w:rFonts w:ascii="Arial" w:hAnsi="Arial" w:cs="Arial"/>
                <w:sz w:val="20"/>
                <w:szCs w:val="20"/>
              </w:rPr>
            </w:pPr>
            <w:r w:rsidRPr="003435B0">
              <w:rPr>
                <w:rFonts w:ascii="Arial" w:hAnsi="Arial" w:cs="Arial"/>
                <w:b/>
                <w:sz w:val="20"/>
                <w:szCs w:val="20"/>
              </w:rPr>
              <w:t>da</w:t>
            </w:r>
            <w:r w:rsidRPr="003435B0">
              <w:rPr>
                <w:rFonts w:ascii="Arial" w:hAnsi="Arial" w:cs="Arial"/>
                <w:sz w:val="20"/>
                <w:szCs w:val="20"/>
              </w:rPr>
              <w:t>/ne/delno</w:t>
            </w:r>
          </w:p>
        </w:tc>
        <w:tc>
          <w:tcPr>
            <w:tcW w:w="1372" w:type="dxa"/>
            <w:shd w:val="clear" w:color="auto" w:fill="D9D9D9" w:themeFill="background1" w:themeFillShade="D9"/>
          </w:tcPr>
          <w:p w:rsidR="00971CA8" w:rsidRPr="003435B0" w:rsidRDefault="00971CA8" w:rsidP="00971CA8">
            <w:pPr>
              <w:pStyle w:val="Brezrazmikov"/>
              <w:rPr>
                <w:rFonts w:ascii="Arial" w:hAnsi="Arial" w:cs="Arial"/>
                <w:sz w:val="20"/>
                <w:szCs w:val="20"/>
              </w:rPr>
            </w:pPr>
            <w:r w:rsidRPr="003435B0">
              <w:rPr>
                <w:rFonts w:ascii="Arial" w:hAnsi="Arial" w:cs="Arial"/>
                <w:b/>
                <w:sz w:val="20"/>
                <w:szCs w:val="20"/>
              </w:rPr>
              <w:t>da</w:t>
            </w:r>
            <w:r w:rsidRPr="003435B0">
              <w:rPr>
                <w:rFonts w:ascii="Arial" w:hAnsi="Arial" w:cs="Arial"/>
                <w:sz w:val="20"/>
                <w:szCs w:val="20"/>
              </w:rPr>
              <w:t>/ne/delno</w:t>
            </w:r>
          </w:p>
        </w:tc>
        <w:tc>
          <w:tcPr>
            <w:tcW w:w="1483" w:type="dxa"/>
            <w:shd w:val="clear" w:color="auto" w:fill="D9D9D9" w:themeFill="background1" w:themeFillShade="D9"/>
          </w:tcPr>
          <w:p w:rsidR="00971CA8" w:rsidRPr="003435B0" w:rsidRDefault="00971CA8" w:rsidP="00971CA8">
            <w:pPr>
              <w:pStyle w:val="Brezrazmikov"/>
              <w:rPr>
                <w:rFonts w:ascii="Arial" w:hAnsi="Arial" w:cs="Arial"/>
                <w:sz w:val="20"/>
                <w:szCs w:val="20"/>
              </w:rPr>
            </w:pPr>
            <w:r w:rsidRPr="003435B0">
              <w:rPr>
                <w:rFonts w:ascii="Arial" w:hAnsi="Arial" w:cs="Arial"/>
                <w:b/>
                <w:sz w:val="20"/>
                <w:szCs w:val="20"/>
              </w:rPr>
              <w:t>da</w:t>
            </w:r>
            <w:r w:rsidRPr="003435B0">
              <w:rPr>
                <w:rFonts w:ascii="Arial" w:hAnsi="Arial" w:cs="Arial"/>
                <w:sz w:val="20"/>
                <w:szCs w:val="20"/>
              </w:rPr>
              <w:t>/ne/delno</w:t>
            </w:r>
          </w:p>
        </w:tc>
        <w:tc>
          <w:tcPr>
            <w:tcW w:w="1484" w:type="dxa"/>
            <w:shd w:val="clear" w:color="auto" w:fill="D9D9D9" w:themeFill="background1" w:themeFillShade="D9"/>
          </w:tcPr>
          <w:p w:rsidR="00971CA8" w:rsidRPr="003435B0" w:rsidRDefault="00971CA8" w:rsidP="00971CA8">
            <w:pPr>
              <w:pStyle w:val="Brezrazmikov"/>
              <w:rPr>
                <w:rFonts w:ascii="Arial" w:hAnsi="Arial" w:cs="Arial"/>
                <w:sz w:val="20"/>
                <w:szCs w:val="20"/>
              </w:rPr>
            </w:pPr>
            <w:r w:rsidRPr="003435B0">
              <w:rPr>
                <w:rFonts w:ascii="Arial" w:hAnsi="Arial" w:cs="Arial"/>
                <w:b/>
                <w:sz w:val="20"/>
                <w:szCs w:val="20"/>
              </w:rPr>
              <w:t>da</w:t>
            </w:r>
            <w:r w:rsidRPr="003435B0">
              <w:rPr>
                <w:rFonts w:ascii="Arial" w:hAnsi="Arial" w:cs="Arial"/>
                <w:sz w:val="20"/>
                <w:szCs w:val="20"/>
              </w:rPr>
              <w:t>/ne/delno</w:t>
            </w:r>
          </w:p>
        </w:tc>
      </w:tr>
    </w:tbl>
    <w:p w:rsidR="00104BDD" w:rsidRDefault="00104BDD">
      <w:pPr>
        <w:rPr>
          <w:rFonts w:ascii="Arial" w:hAnsi="Arial" w:cs="Arial"/>
          <w:sz w:val="20"/>
          <w:szCs w:val="20"/>
        </w:rPr>
      </w:pPr>
      <w:r>
        <w:rPr>
          <w:rFonts w:ascii="Arial" w:hAnsi="Arial" w:cs="Arial"/>
          <w:sz w:val="20"/>
          <w:szCs w:val="20"/>
        </w:rPr>
        <w:br w:type="page"/>
      </w:r>
    </w:p>
    <w:tbl>
      <w:tblPr>
        <w:tblW w:w="9524"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726"/>
        <w:gridCol w:w="690"/>
        <w:gridCol w:w="661"/>
        <w:gridCol w:w="661"/>
        <w:gridCol w:w="1273"/>
        <w:gridCol w:w="1273"/>
        <w:gridCol w:w="1273"/>
        <w:gridCol w:w="1483"/>
        <w:gridCol w:w="1484"/>
      </w:tblGrid>
      <w:tr w:rsidR="00104BDD" w:rsidRPr="009F1454" w:rsidTr="00BE103A">
        <w:tc>
          <w:tcPr>
            <w:tcW w:w="9524" w:type="dxa"/>
            <w:gridSpan w:val="9"/>
          </w:tcPr>
          <w:p w:rsidR="00104BDD" w:rsidRPr="009F1454" w:rsidRDefault="00104BDD" w:rsidP="00080F56">
            <w:pPr>
              <w:pStyle w:val="Brezrazmikov"/>
              <w:rPr>
                <w:rFonts w:ascii="Arial" w:hAnsi="Arial" w:cs="Arial"/>
                <w:b/>
                <w:sz w:val="20"/>
                <w:szCs w:val="20"/>
              </w:rPr>
            </w:pPr>
            <w:r w:rsidRPr="009F1454">
              <w:rPr>
                <w:rFonts w:ascii="Arial" w:hAnsi="Arial" w:cs="Arial"/>
                <w:b/>
                <w:sz w:val="20"/>
                <w:szCs w:val="20"/>
              </w:rPr>
              <w:lastRenderedPageBreak/>
              <w:t xml:space="preserve">Namen: Spodbujanje </w:t>
            </w:r>
            <w:r w:rsidR="00080F56">
              <w:rPr>
                <w:rFonts w:ascii="Arial" w:hAnsi="Arial" w:cs="Arial"/>
                <w:b/>
                <w:sz w:val="20"/>
                <w:szCs w:val="20"/>
              </w:rPr>
              <w:t>OVE, trajnostna gradnja in energetska sanacija</w:t>
            </w:r>
          </w:p>
        </w:tc>
      </w:tr>
      <w:tr w:rsidR="00104BDD" w:rsidRPr="009F1454" w:rsidTr="00BE103A">
        <w:tc>
          <w:tcPr>
            <w:tcW w:w="9524" w:type="dxa"/>
            <w:gridSpan w:val="9"/>
            <w:shd w:val="clear" w:color="auto" w:fill="D9D9D9" w:themeFill="background1" w:themeFillShade="D9"/>
          </w:tcPr>
          <w:p w:rsidR="00104BDD" w:rsidRPr="009F1454" w:rsidRDefault="00104BDD" w:rsidP="002A62D4">
            <w:pPr>
              <w:pStyle w:val="Brezrazmikov"/>
              <w:rPr>
                <w:rFonts w:ascii="Arial" w:hAnsi="Arial" w:cs="Arial"/>
                <w:b/>
                <w:sz w:val="20"/>
                <w:szCs w:val="20"/>
              </w:rPr>
            </w:pPr>
            <w:r w:rsidRPr="009F1454">
              <w:rPr>
                <w:rFonts w:ascii="Arial" w:hAnsi="Arial" w:cs="Arial"/>
                <w:b/>
                <w:sz w:val="20"/>
                <w:szCs w:val="20"/>
              </w:rPr>
              <w:t xml:space="preserve">Opis ukrepa: </w:t>
            </w:r>
            <w:bookmarkStart w:id="31" w:name="OVE_HE"/>
            <w:r w:rsidRPr="009F1454">
              <w:rPr>
                <w:rFonts w:ascii="Arial" w:hAnsi="Arial" w:cs="Arial"/>
                <w:b/>
                <w:sz w:val="20"/>
                <w:szCs w:val="20"/>
              </w:rPr>
              <w:t>Izgradnja dela ureditev HE Mokrice</w:t>
            </w:r>
            <w:bookmarkEnd w:id="31"/>
          </w:p>
        </w:tc>
      </w:tr>
      <w:tr w:rsidR="00104BDD" w:rsidRPr="009F1454" w:rsidTr="00BE103A">
        <w:tc>
          <w:tcPr>
            <w:tcW w:w="9524" w:type="dxa"/>
            <w:gridSpan w:val="9"/>
          </w:tcPr>
          <w:p w:rsidR="00104BDD" w:rsidRPr="009F1454" w:rsidRDefault="00104BDD" w:rsidP="002A62D4">
            <w:pPr>
              <w:pStyle w:val="Brezrazmikov"/>
              <w:rPr>
                <w:rFonts w:ascii="Arial" w:hAnsi="Arial" w:cs="Arial"/>
                <w:b/>
                <w:sz w:val="20"/>
                <w:szCs w:val="20"/>
              </w:rPr>
            </w:pPr>
          </w:p>
          <w:p w:rsidR="00104BDD" w:rsidRPr="009F1454" w:rsidRDefault="00104BDD" w:rsidP="002A62D4">
            <w:pPr>
              <w:pStyle w:val="Brezrazmikov"/>
              <w:rPr>
                <w:rFonts w:ascii="Arial" w:hAnsi="Arial" w:cs="Arial"/>
                <w:sz w:val="20"/>
                <w:szCs w:val="20"/>
              </w:rPr>
            </w:pPr>
            <w:r w:rsidRPr="008C0362">
              <w:rPr>
                <w:rFonts w:ascii="Arial" w:hAnsi="Arial" w:cs="Arial"/>
                <w:sz w:val="20"/>
                <w:szCs w:val="20"/>
              </w:rPr>
              <w:t xml:space="preserve">Ukrep je </w:t>
            </w:r>
            <w:r w:rsidR="00851EB6">
              <w:rPr>
                <w:rFonts w:ascii="Arial" w:hAnsi="Arial" w:cs="Arial"/>
                <w:sz w:val="20"/>
                <w:szCs w:val="20"/>
              </w:rPr>
              <w:t>namenjen</w:t>
            </w:r>
            <w:r w:rsidR="00FD1A86" w:rsidRPr="00851EB6">
              <w:rPr>
                <w:rFonts w:ascii="Arial" w:hAnsi="Arial" w:cs="Arial"/>
                <w:sz w:val="20"/>
                <w:szCs w:val="20"/>
              </w:rPr>
              <w:t xml:space="preserve"> izgradnji</w:t>
            </w:r>
            <w:r w:rsidR="00AF083B">
              <w:rPr>
                <w:rFonts w:ascii="Arial" w:hAnsi="Arial" w:cs="Arial"/>
                <w:sz w:val="20"/>
                <w:szCs w:val="20"/>
              </w:rPr>
              <w:t xml:space="preserve"> </w:t>
            </w:r>
            <w:r w:rsidR="00FD1A86" w:rsidRPr="00851EB6">
              <w:rPr>
                <w:rFonts w:ascii="Arial" w:hAnsi="Arial" w:cs="Arial"/>
                <w:sz w:val="20"/>
                <w:szCs w:val="20"/>
              </w:rPr>
              <w:t>akumulacijskih</w:t>
            </w:r>
            <w:r w:rsidR="00AF083B">
              <w:rPr>
                <w:rFonts w:ascii="Arial" w:hAnsi="Arial" w:cs="Arial"/>
                <w:sz w:val="20"/>
                <w:szCs w:val="20"/>
              </w:rPr>
              <w:t xml:space="preserve"> </w:t>
            </w:r>
            <w:r w:rsidR="00FD1A86" w:rsidRPr="00851EB6">
              <w:rPr>
                <w:rFonts w:ascii="Arial" w:hAnsi="Arial" w:cs="Arial"/>
                <w:sz w:val="20"/>
                <w:szCs w:val="20"/>
              </w:rPr>
              <w:t>bazenov</w:t>
            </w:r>
            <w:r w:rsidR="00AF083B">
              <w:rPr>
                <w:rFonts w:ascii="Arial" w:hAnsi="Arial" w:cs="Arial"/>
                <w:sz w:val="20"/>
                <w:szCs w:val="20"/>
              </w:rPr>
              <w:t xml:space="preserve"> </w:t>
            </w:r>
            <w:r w:rsidR="00FD1A86" w:rsidRPr="00851EB6">
              <w:rPr>
                <w:rFonts w:ascii="Arial" w:hAnsi="Arial" w:cs="Arial"/>
                <w:sz w:val="20"/>
                <w:szCs w:val="20"/>
              </w:rPr>
              <w:t>v celoti s spremljajočimi in pomožnimi objekti, z nadomestnimi habitati ter sanacijami vpliv</w:t>
            </w:r>
            <w:r w:rsidR="00851EB6">
              <w:rPr>
                <w:rFonts w:ascii="Arial" w:hAnsi="Arial" w:cs="Arial"/>
                <w:sz w:val="20"/>
                <w:szCs w:val="20"/>
              </w:rPr>
              <w:t>a dviga podtalnice, ter</w:t>
            </w:r>
            <w:r w:rsidR="00FD1A86" w:rsidRPr="00851EB6">
              <w:rPr>
                <w:rFonts w:ascii="Arial" w:hAnsi="Arial" w:cs="Arial"/>
                <w:sz w:val="20"/>
                <w:szCs w:val="20"/>
              </w:rPr>
              <w:t xml:space="preserve"> za državno in lokalno infrastrukturo, potrebno zaradi gradnje objektov vodne in energetske infrastrukture v nedeljivem razmerju vključno z daljnovod</w:t>
            </w:r>
            <w:r w:rsidR="008C0362" w:rsidRPr="00851EB6">
              <w:rPr>
                <w:rFonts w:ascii="Arial" w:hAnsi="Arial" w:cs="Arial"/>
                <w:sz w:val="20"/>
                <w:szCs w:val="20"/>
              </w:rPr>
              <w:t>i</w:t>
            </w:r>
            <w:r w:rsidR="00851EB6">
              <w:rPr>
                <w:rFonts w:ascii="Arial" w:hAnsi="Arial" w:cs="Arial"/>
                <w:sz w:val="20"/>
                <w:szCs w:val="20"/>
              </w:rPr>
              <w:t xml:space="preserve">. </w:t>
            </w:r>
            <w:r w:rsidR="00A24F51" w:rsidRPr="006C4D5A">
              <w:rPr>
                <w:rFonts w:ascii="Arial" w:hAnsi="Arial" w:cs="Arial"/>
                <w:sz w:val="20"/>
                <w:szCs w:val="20"/>
              </w:rPr>
              <w:t>Izvedba ukrep</w:t>
            </w:r>
            <w:r w:rsidR="00DD1738" w:rsidRPr="006C4D5A">
              <w:rPr>
                <w:rFonts w:ascii="Arial" w:hAnsi="Arial" w:cs="Arial"/>
                <w:sz w:val="20"/>
                <w:szCs w:val="20"/>
              </w:rPr>
              <w:t xml:space="preserve">a </w:t>
            </w:r>
            <w:r w:rsidR="00A24F51" w:rsidRPr="003702BC">
              <w:rPr>
                <w:rFonts w:ascii="Arial" w:hAnsi="Arial" w:cs="Arial"/>
                <w:sz w:val="20"/>
                <w:szCs w:val="20"/>
              </w:rPr>
              <w:t xml:space="preserve">je odvisna od pridobitve </w:t>
            </w:r>
            <w:r w:rsidR="006C5B3B">
              <w:rPr>
                <w:rFonts w:ascii="Arial" w:hAnsi="Arial" w:cs="Arial"/>
                <w:sz w:val="20"/>
                <w:szCs w:val="20"/>
              </w:rPr>
              <w:t xml:space="preserve">ustreznih dovoljenj. </w:t>
            </w:r>
          </w:p>
          <w:p w:rsidR="00D404E1" w:rsidRPr="009F1454" w:rsidRDefault="00D404E1" w:rsidP="00D404E1">
            <w:pPr>
              <w:pStyle w:val="Brezrazmikov"/>
              <w:rPr>
                <w:rFonts w:ascii="Arial" w:hAnsi="Arial" w:cs="Arial"/>
                <w:sz w:val="20"/>
                <w:szCs w:val="20"/>
              </w:rPr>
            </w:pPr>
            <w:r w:rsidRPr="009F1454">
              <w:rPr>
                <w:rFonts w:ascii="Arial" w:hAnsi="Arial" w:cs="Arial"/>
                <w:sz w:val="20"/>
                <w:szCs w:val="20"/>
              </w:rPr>
              <w:t xml:space="preserve">Investicije v zvezi z izgradnjo infrastrukturnih ureditev na HE Mokrice se izvajajo po potrjenem DPN za HE Mokrice in v skladu s Programom izvedbe infrastrukturnih ureditev za HE Mokrice. Tako so v DPN za HE Mokrice potrjeni obsegi izgradnje vseh ureditev, v </w:t>
            </w:r>
            <w:r w:rsidR="00EE5936" w:rsidRPr="009F1454">
              <w:rPr>
                <w:rFonts w:ascii="Arial" w:hAnsi="Arial" w:cs="Arial"/>
                <w:sz w:val="20"/>
                <w:szCs w:val="20"/>
              </w:rPr>
              <w:t>p</w:t>
            </w:r>
            <w:r w:rsidRPr="009F1454">
              <w:rPr>
                <w:rFonts w:ascii="Arial" w:hAnsi="Arial" w:cs="Arial"/>
                <w:sz w:val="20"/>
                <w:szCs w:val="20"/>
              </w:rPr>
              <w:t>rogramu pa so opredeljena finančna sredstva in obveznosti izgradnje infrastrukturnih ureditev. Prav tako je Vlada RS v letu 2018 potrdila investicijski program infrastrukturnih ureditev.</w:t>
            </w:r>
          </w:p>
          <w:p w:rsidR="00D404E1" w:rsidRPr="009F1454" w:rsidRDefault="00D404E1" w:rsidP="009F1454">
            <w:pPr>
              <w:pStyle w:val="Brezrazmikov"/>
              <w:rPr>
                <w:rFonts w:ascii="Arial" w:hAnsi="Arial" w:cs="Arial"/>
                <w:b/>
                <w:sz w:val="20"/>
                <w:szCs w:val="20"/>
              </w:rPr>
            </w:pPr>
          </w:p>
        </w:tc>
      </w:tr>
      <w:tr w:rsidR="00AE533C" w:rsidRPr="009F1454" w:rsidTr="00BE103A">
        <w:tc>
          <w:tcPr>
            <w:tcW w:w="3222" w:type="dxa"/>
            <w:gridSpan w:val="4"/>
            <w:shd w:val="clear" w:color="auto" w:fill="D9D9D9" w:themeFill="background1" w:themeFillShade="D9"/>
          </w:tcPr>
          <w:p w:rsidR="00104BDD" w:rsidRPr="009F1454" w:rsidRDefault="00AE533C" w:rsidP="008F3740">
            <w:pPr>
              <w:pStyle w:val="Brezrazmikov"/>
              <w:rPr>
                <w:rFonts w:ascii="Arial" w:hAnsi="Arial" w:cs="Arial"/>
                <w:b/>
                <w:sz w:val="20"/>
                <w:szCs w:val="20"/>
              </w:rPr>
            </w:pPr>
            <w:r>
              <w:rPr>
                <w:rFonts w:ascii="Arial" w:hAnsi="Arial" w:cs="Arial"/>
                <w:b/>
                <w:sz w:val="20"/>
                <w:szCs w:val="20"/>
              </w:rPr>
              <w:t xml:space="preserve">predvidena </w:t>
            </w:r>
            <w:r w:rsidR="00104BDD" w:rsidRPr="009F1454">
              <w:rPr>
                <w:rFonts w:ascii="Arial" w:hAnsi="Arial" w:cs="Arial"/>
                <w:b/>
                <w:sz w:val="20"/>
                <w:szCs w:val="20"/>
              </w:rPr>
              <w:t>finančna sredstva</w:t>
            </w:r>
            <w:r>
              <w:rPr>
                <w:rFonts w:ascii="Arial" w:hAnsi="Arial" w:cs="Arial"/>
                <w:b/>
                <w:sz w:val="20"/>
                <w:szCs w:val="20"/>
              </w:rPr>
              <w:t xml:space="preserve"> 2020 – 202</w:t>
            </w:r>
            <w:r w:rsidR="008F3740">
              <w:rPr>
                <w:rFonts w:ascii="Arial" w:hAnsi="Arial" w:cs="Arial"/>
                <w:b/>
                <w:sz w:val="20"/>
                <w:szCs w:val="20"/>
              </w:rPr>
              <w:t>3</w:t>
            </w:r>
          </w:p>
        </w:tc>
        <w:tc>
          <w:tcPr>
            <w:tcW w:w="1185" w:type="dxa"/>
            <w:shd w:val="clear" w:color="auto" w:fill="D9D9D9" w:themeFill="background1" w:themeFillShade="D9"/>
          </w:tcPr>
          <w:p w:rsidR="00104BDD" w:rsidRPr="009F1454" w:rsidRDefault="00104BDD" w:rsidP="002A62D4">
            <w:pPr>
              <w:pStyle w:val="Brezrazmikov"/>
              <w:rPr>
                <w:rFonts w:ascii="Arial" w:hAnsi="Arial" w:cs="Arial"/>
                <w:sz w:val="20"/>
                <w:szCs w:val="20"/>
              </w:rPr>
            </w:pPr>
            <w:r w:rsidRPr="009F1454">
              <w:rPr>
                <w:rFonts w:ascii="Arial" w:hAnsi="Arial" w:cs="Arial"/>
                <w:sz w:val="20"/>
                <w:szCs w:val="20"/>
              </w:rPr>
              <w:t>pristojnost za izvajanje</w:t>
            </w:r>
          </w:p>
        </w:tc>
        <w:tc>
          <w:tcPr>
            <w:tcW w:w="1185" w:type="dxa"/>
            <w:shd w:val="clear" w:color="auto" w:fill="D9D9D9" w:themeFill="background1" w:themeFillShade="D9"/>
          </w:tcPr>
          <w:p w:rsidR="00104BDD" w:rsidRPr="009F1454" w:rsidRDefault="00104BDD" w:rsidP="00AE533C">
            <w:pPr>
              <w:pStyle w:val="Brezrazmikov"/>
              <w:rPr>
                <w:rFonts w:ascii="Arial" w:hAnsi="Arial" w:cs="Arial"/>
                <w:sz w:val="20"/>
                <w:szCs w:val="20"/>
              </w:rPr>
            </w:pPr>
            <w:r w:rsidRPr="009F1454">
              <w:rPr>
                <w:rFonts w:ascii="Arial" w:hAnsi="Arial" w:cs="Arial"/>
                <w:sz w:val="20"/>
                <w:szCs w:val="20"/>
              </w:rPr>
              <w:t xml:space="preserve">kazalnik </w:t>
            </w:r>
          </w:p>
        </w:tc>
        <w:tc>
          <w:tcPr>
            <w:tcW w:w="1276" w:type="dxa"/>
            <w:shd w:val="clear" w:color="auto" w:fill="D9D9D9" w:themeFill="background1" w:themeFillShade="D9"/>
          </w:tcPr>
          <w:p w:rsidR="00104BDD" w:rsidRPr="009F1454" w:rsidRDefault="00104BDD" w:rsidP="002A62D4">
            <w:pPr>
              <w:pStyle w:val="Brezrazmikov"/>
              <w:rPr>
                <w:rFonts w:ascii="Arial" w:hAnsi="Arial" w:cs="Arial"/>
                <w:sz w:val="20"/>
                <w:szCs w:val="20"/>
              </w:rPr>
            </w:pPr>
            <w:r w:rsidRPr="009F1454">
              <w:rPr>
                <w:rFonts w:ascii="Arial" w:hAnsi="Arial" w:cs="Arial"/>
                <w:sz w:val="20"/>
                <w:szCs w:val="20"/>
              </w:rPr>
              <w:t>ocena učinka</w:t>
            </w:r>
          </w:p>
        </w:tc>
        <w:tc>
          <w:tcPr>
            <w:tcW w:w="1277" w:type="dxa"/>
            <w:shd w:val="clear" w:color="auto" w:fill="D9D9D9" w:themeFill="background1" w:themeFillShade="D9"/>
          </w:tcPr>
          <w:p w:rsidR="00104BDD" w:rsidRPr="009F1454" w:rsidRDefault="00104BDD" w:rsidP="002A62D4">
            <w:pPr>
              <w:pStyle w:val="Brezrazmikov"/>
              <w:rPr>
                <w:rFonts w:ascii="Arial" w:hAnsi="Arial" w:cs="Arial"/>
                <w:sz w:val="20"/>
                <w:szCs w:val="20"/>
              </w:rPr>
            </w:pPr>
            <w:r w:rsidRPr="009F1454">
              <w:rPr>
                <w:rFonts w:ascii="Arial" w:hAnsi="Arial" w:cs="Arial"/>
                <w:sz w:val="20"/>
                <w:szCs w:val="20"/>
              </w:rPr>
              <w:t>odgovorna oseba</w:t>
            </w:r>
          </w:p>
        </w:tc>
        <w:tc>
          <w:tcPr>
            <w:tcW w:w="1379" w:type="dxa"/>
            <w:shd w:val="clear" w:color="auto" w:fill="D9D9D9" w:themeFill="background1" w:themeFillShade="D9"/>
          </w:tcPr>
          <w:p w:rsidR="00104BDD" w:rsidRPr="009F1454" w:rsidRDefault="00104BDD" w:rsidP="002A62D4">
            <w:pPr>
              <w:pStyle w:val="Brezrazmikov"/>
              <w:rPr>
                <w:rFonts w:ascii="Arial" w:hAnsi="Arial" w:cs="Arial"/>
                <w:sz w:val="20"/>
                <w:szCs w:val="20"/>
              </w:rPr>
            </w:pPr>
            <w:r w:rsidRPr="009F1454">
              <w:rPr>
                <w:rFonts w:ascii="Arial" w:hAnsi="Arial" w:cs="Arial"/>
                <w:sz w:val="20"/>
                <w:szCs w:val="20"/>
              </w:rPr>
              <w:t>opombe</w:t>
            </w:r>
          </w:p>
        </w:tc>
      </w:tr>
      <w:tr w:rsidR="00AE533C" w:rsidRPr="009F1454" w:rsidTr="00BE103A">
        <w:trPr>
          <w:trHeight w:val="382"/>
        </w:trPr>
        <w:tc>
          <w:tcPr>
            <w:tcW w:w="1114" w:type="dxa"/>
          </w:tcPr>
          <w:p w:rsidR="00AE533C" w:rsidRPr="00BE103A" w:rsidRDefault="00AE533C" w:rsidP="00D4412B">
            <w:pPr>
              <w:pStyle w:val="Brezrazmikov"/>
              <w:rPr>
                <w:rFonts w:ascii="Arial" w:hAnsi="Arial" w:cs="Arial"/>
                <w:sz w:val="20"/>
                <w:szCs w:val="20"/>
              </w:rPr>
            </w:pPr>
            <w:r w:rsidRPr="00BE103A">
              <w:rPr>
                <w:rFonts w:ascii="Arial" w:hAnsi="Arial" w:cs="Arial"/>
                <w:sz w:val="20"/>
                <w:szCs w:val="20"/>
              </w:rPr>
              <w:t xml:space="preserve">2020 </w:t>
            </w:r>
          </w:p>
        </w:tc>
        <w:tc>
          <w:tcPr>
            <w:tcW w:w="860" w:type="dxa"/>
          </w:tcPr>
          <w:p w:rsidR="00AE533C" w:rsidRPr="00BE103A" w:rsidRDefault="00AE533C" w:rsidP="00D4412B">
            <w:pPr>
              <w:pStyle w:val="Brezrazmikov"/>
              <w:rPr>
                <w:rFonts w:ascii="Arial" w:hAnsi="Arial" w:cs="Arial"/>
                <w:sz w:val="20"/>
                <w:szCs w:val="20"/>
              </w:rPr>
            </w:pPr>
            <w:r w:rsidRPr="00BE103A">
              <w:rPr>
                <w:rFonts w:ascii="Arial" w:hAnsi="Arial" w:cs="Arial"/>
                <w:sz w:val="20"/>
                <w:szCs w:val="20"/>
              </w:rPr>
              <w:t>2021</w:t>
            </w:r>
          </w:p>
        </w:tc>
        <w:tc>
          <w:tcPr>
            <w:tcW w:w="624" w:type="dxa"/>
          </w:tcPr>
          <w:p w:rsidR="00AE533C" w:rsidRPr="00BE103A" w:rsidRDefault="00AE533C" w:rsidP="00D4412B">
            <w:pPr>
              <w:pStyle w:val="Brezrazmikov"/>
              <w:rPr>
                <w:rFonts w:ascii="Arial" w:hAnsi="Arial" w:cs="Arial"/>
                <w:sz w:val="20"/>
                <w:szCs w:val="20"/>
              </w:rPr>
            </w:pPr>
            <w:r w:rsidRPr="00BE103A">
              <w:rPr>
                <w:rFonts w:ascii="Arial" w:hAnsi="Arial" w:cs="Arial"/>
                <w:sz w:val="20"/>
                <w:szCs w:val="20"/>
              </w:rPr>
              <w:t>2022</w:t>
            </w:r>
          </w:p>
        </w:tc>
        <w:tc>
          <w:tcPr>
            <w:tcW w:w="624" w:type="dxa"/>
          </w:tcPr>
          <w:p w:rsidR="00AE533C" w:rsidRPr="00BE103A" w:rsidRDefault="00AE533C" w:rsidP="00D4412B">
            <w:pPr>
              <w:pStyle w:val="Brezrazmikov"/>
              <w:rPr>
                <w:rFonts w:ascii="Arial" w:hAnsi="Arial" w:cs="Arial"/>
                <w:sz w:val="20"/>
                <w:szCs w:val="20"/>
              </w:rPr>
            </w:pPr>
            <w:r w:rsidRPr="00BE103A">
              <w:rPr>
                <w:rFonts w:ascii="Arial" w:hAnsi="Arial" w:cs="Arial"/>
                <w:sz w:val="20"/>
                <w:szCs w:val="20"/>
              </w:rPr>
              <w:t>2023</w:t>
            </w:r>
          </w:p>
        </w:tc>
        <w:tc>
          <w:tcPr>
            <w:tcW w:w="1185" w:type="dxa"/>
            <w:vMerge w:val="restart"/>
          </w:tcPr>
          <w:p w:rsidR="00AE533C" w:rsidRPr="009F1454" w:rsidRDefault="00AE533C" w:rsidP="002A62D4">
            <w:pPr>
              <w:pStyle w:val="Brezrazmikov"/>
              <w:rPr>
                <w:rFonts w:ascii="Arial" w:hAnsi="Arial" w:cs="Arial"/>
                <w:sz w:val="20"/>
                <w:szCs w:val="20"/>
              </w:rPr>
            </w:pPr>
            <w:r w:rsidRPr="009F1454">
              <w:rPr>
                <w:rFonts w:ascii="Arial" w:hAnsi="Arial" w:cs="Arial"/>
                <w:sz w:val="20"/>
                <w:szCs w:val="20"/>
              </w:rPr>
              <w:t xml:space="preserve">MOP, </w:t>
            </w:r>
            <w:r>
              <w:rPr>
                <w:rFonts w:ascii="Arial" w:hAnsi="Arial" w:cs="Arial"/>
                <w:sz w:val="20"/>
                <w:szCs w:val="20"/>
              </w:rPr>
              <w:t xml:space="preserve">DRSV, </w:t>
            </w:r>
            <w:r w:rsidRPr="009F1454">
              <w:rPr>
                <w:rFonts w:ascii="Arial" w:hAnsi="Arial" w:cs="Arial"/>
                <w:sz w:val="20"/>
                <w:szCs w:val="20"/>
              </w:rPr>
              <w:t xml:space="preserve">Infra </w:t>
            </w:r>
          </w:p>
          <w:p w:rsidR="00AE533C" w:rsidRPr="009F1454" w:rsidRDefault="00AE533C" w:rsidP="002A62D4">
            <w:pPr>
              <w:pStyle w:val="Brezrazmikov"/>
              <w:rPr>
                <w:rFonts w:ascii="Arial" w:hAnsi="Arial" w:cs="Arial"/>
                <w:sz w:val="20"/>
                <w:szCs w:val="20"/>
              </w:rPr>
            </w:pPr>
            <w:r w:rsidRPr="009F1454">
              <w:rPr>
                <w:rFonts w:ascii="Arial" w:hAnsi="Arial" w:cs="Arial"/>
                <w:sz w:val="20"/>
                <w:szCs w:val="20"/>
              </w:rPr>
              <w:t>d. o. o.</w:t>
            </w:r>
          </w:p>
        </w:tc>
        <w:tc>
          <w:tcPr>
            <w:tcW w:w="1185" w:type="dxa"/>
            <w:vMerge w:val="restart"/>
          </w:tcPr>
          <w:p w:rsidR="00AE533C" w:rsidRPr="009F1454" w:rsidRDefault="00AE533C" w:rsidP="002A62D4">
            <w:pPr>
              <w:pStyle w:val="Brezrazmikov"/>
              <w:rPr>
                <w:rFonts w:ascii="Arial" w:hAnsi="Arial" w:cs="Arial"/>
                <w:sz w:val="20"/>
                <w:szCs w:val="20"/>
              </w:rPr>
            </w:pPr>
            <w:r w:rsidRPr="009F1454">
              <w:rPr>
                <w:rFonts w:ascii="Arial" w:hAnsi="Arial" w:cs="Arial"/>
                <w:sz w:val="20"/>
                <w:szCs w:val="20"/>
              </w:rPr>
              <w:t>izvedba ukrepov</w:t>
            </w:r>
          </w:p>
        </w:tc>
        <w:tc>
          <w:tcPr>
            <w:tcW w:w="1276" w:type="dxa"/>
            <w:vMerge w:val="restart"/>
          </w:tcPr>
          <w:p w:rsidR="00AE533C" w:rsidRPr="009F1454" w:rsidRDefault="00AE533C" w:rsidP="002A62D4">
            <w:pPr>
              <w:pStyle w:val="Brezrazmikov"/>
              <w:rPr>
                <w:rFonts w:ascii="Arial" w:hAnsi="Arial" w:cs="Arial"/>
                <w:sz w:val="20"/>
                <w:szCs w:val="20"/>
              </w:rPr>
            </w:pPr>
            <w:r w:rsidRPr="009F1454">
              <w:rPr>
                <w:rFonts w:ascii="Arial" w:hAnsi="Arial" w:cs="Arial"/>
                <w:sz w:val="20"/>
                <w:szCs w:val="20"/>
              </w:rPr>
              <w:t>zmanjšanje emisij TGP,</w:t>
            </w:r>
          </w:p>
          <w:p w:rsidR="00AE533C" w:rsidRPr="009F1454" w:rsidRDefault="00AE533C" w:rsidP="002A62D4">
            <w:pPr>
              <w:pStyle w:val="Brezrazmikov"/>
              <w:rPr>
                <w:rFonts w:ascii="Arial" w:hAnsi="Arial" w:cs="Arial"/>
                <w:sz w:val="20"/>
                <w:szCs w:val="20"/>
              </w:rPr>
            </w:pPr>
            <w:r w:rsidRPr="009F1454">
              <w:rPr>
                <w:rFonts w:ascii="Arial" w:hAnsi="Arial" w:cs="Arial"/>
                <w:sz w:val="20"/>
                <w:szCs w:val="20"/>
              </w:rPr>
              <w:t>krepitev odpornosti</w:t>
            </w:r>
          </w:p>
        </w:tc>
        <w:tc>
          <w:tcPr>
            <w:tcW w:w="1277" w:type="dxa"/>
            <w:vMerge w:val="restart"/>
          </w:tcPr>
          <w:p w:rsidR="00AE533C" w:rsidRPr="009F1454" w:rsidRDefault="00AE533C" w:rsidP="002A62D4">
            <w:pPr>
              <w:pStyle w:val="Brezrazmikov"/>
              <w:rPr>
                <w:rFonts w:ascii="Arial" w:hAnsi="Arial" w:cs="Arial"/>
                <w:sz w:val="20"/>
                <w:szCs w:val="20"/>
              </w:rPr>
            </w:pPr>
            <w:r w:rsidRPr="009F1454">
              <w:rPr>
                <w:rFonts w:ascii="Arial" w:hAnsi="Arial" w:cs="Arial"/>
                <w:sz w:val="20"/>
                <w:szCs w:val="20"/>
              </w:rPr>
              <w:t>minister MOP</w:t>
            </w:r>
          </w:p>
        </w:tc>
        <w:tc>
          <w:tcPr>
            <w:tcW w:w="1379" w:type="dxa"/>
            <w:vMerge w:val="restart"/>
          </w:tcPr>
          <w:p w:rsidR="00AE533C" w:rsidRPr="009F1454" w:rsidRDefault="00AE533C" w:rsidP="002A62D4">
            <w:pPr>
              <w:pStyle w:val="Brezrazmikov"/>
              <w:rPr>
                <w:rFonts w:ascii="Arial" w:hAnsi="Arial" w:cs="Arial"/>
                <w:sz w:val="20"/>
                <w:szCs w:val="20"/>
              </w:rPr>
            </w:pPr>
          </w:p>
        </w:tc>
      </w:tr>
      <w:tr w:rsidR="00AE533C" w:rsidRPr="009F1454" w:rsidTr="00BE103A">
        <w:trPr>
          <w:trHeight w:val="382"/>
        </w:trPr>
        <w:tc>
          <w:tcPr>
            <w:tcW w:w="1114" w:type="dxa"/>
          </w:tcPr>
          <w:p w:rsidR="00AE533C" w:rsidRPr="00BE103A" w:rsidRDefault="00AE533C" w:rsidP="00D4412B">
            <w:pPr>
              <w:pStyle w:val="Brezrazmikov"/>
              <w:rPr>
                <w:rFonts w:ascii="Arial" w:hAnsi="Arial" w:cs="Arial"/>
                <w:sz w:val="20"/>
                <w:szCs w:val="20"/>
              </w:rPr>
            </w:pPr>
            <w:r w:rsidRPr="00BE103A">
              <w:rPr>
                <w:rFonts w:ascii="Arial" w:hAnsi="Arial" w:cs="Arial"/>
                <w:sz w:val="20"/>
                <w:szCs w:val="20"/>
              </w:rPr>
              <w:t xml:space="preserve">0 mio EUR </w:t>
            </w:r>
          </w:p>
        </w:tc>
        <w:tc>
          <w:tcPr>
            <w:tcW w:w="860" w:type="dxa"/>
          </w:tcPr>
          <w:p w:rsidR="00AE533C" w:rsidRPr="00BE103A" w:rsidRDefault="00AE533C" w:rsidP="00D4412B">
            <w:pPr>
              <w:pStyle w:val="Brezrazmikov"/>
              <w:rPr>
                <w:rFonts w:ascii="Arial" w:hAnsi="Arial" w:cs="Arial"/>
                <w:sz w:val="20"/>
                <w:szCs w:val="20"/>
              </w:rPr>
            </w:pPr>
            <w:r w:rsidRPr="00BE103A">
              <w:rPr>
                <w:rFonts w:ascii="Arial" w:hAnsi="Arial" w:cs="Arial"/>
                <w:sz w:val="20"/>
                <w:szCs w:val="20"/>
              </w:rPr>
              <w:t>do 5 mio EUR</w:t>
            </w:r>
          </w:p>
        </w:tc>
        <w:tc>
          <w:tcPr>
            <w:tcW w:w="624" w:type="dxa"/>
          </w:tcPr>
          <w:p w:rsidR="00AE533C" w:rsidRPr="00BE103A" w:rsidRDefault="00AE533C" w:rsidP="00D4412B">
            <w:pPr>
              <w:pStyle w:val="Brezrazmikov"/>
              <w:rPr>
                <w:rFonts w:ascii="Arial" w:hAnsi="Arial" w:cs="Arial"/>
                <w:sz w:val="20"/>
                <w:szCs w:val="20"/>
              </w:rPr>
            </w:pPr>
            <w:r w:rsidRPr="00BE103A">
              <w:rPr>
                <w:rFonts w:ascii="Arial" w:hAnsi="Arial" w:cs="Arial"/>
                <w:sz w:val="20"/>
                <w:szCs w:val="20"/>
              </w:rPr>
              <w:t>do 5 mio EUR</w:t>
            </w:r>
          </w:p>
        </w:tc>
        <w:tc>
          <w:tcPr>
            <w:tcW w:w="624" w:type="dxa"/>
          </w:tcPr>
          <w:p w:rsidR="00AE533C" w:rsidRPr="00BE103A" w:rsidRDefault="00AE533C" w:rsidP="00D4412B">
            <w:pPr>
              <w:pStyle w:val="Brezrazmikov"/>
              <w:rPr>
                <w:rFonts w:ascii="Arial" w:hAnsi="Arial" w:cs="Arial"/>
                <w:sz w:val="20"/>
                <w:szCs w:val="20"/>
              </w:rPr>
            </w:pPr>
            <w:r w:rsidRPr="00BE103A">
              <w:rPr>
                <w:rFonts w:ascii="Arial" w:hAnsi="Arial" w:cs="Arial"/>
                <w:sz w:val="20"/>
                <w:szCs w:val="20"/>
              </w:rPr>
              <w:t>do 5 mio EUR</w:t>
            </w:r>
          </w:p>
        </w:tc>
        <w:tc>
          <w:tcPr>
            <w:tcW w:w="1185" w:type="dxa"/>
            <w:vMerge/>
          </w:tcPr>
          <w:p w:rsidR="00AE533C" w:rsidRPr="009F1454" w:rsidRDefault="00AE533C" w:rsidP="002A62D4">
            <w:pPr>
              <w:pStyle w:val="Brezrazmikov"/>
              <w:rPr>
                <w:rFonts w:ascii="Arial" w:hAnsi="Arial" w:cs="Arial"/>
                <w:sz w:val="20"/>
                <w:szCs w:val="20"/>
              </w:rPr>
            </w:pPr>
          </w:p>
        </w:tc>
        <w:tc>
          <w:tcPr>
            <w:tcW w:w="1185" w:type="dxa"/>
            <w:vMerge/>
          </w:tcPr>
          <w:p w:rsidR="00AE533C" w:rsidRPr="009F1454" w:rsidRDefault="00AE533C" w:rsidP="002A62D4">
            <w:pPr>
              <w:pStyle w:val="Brezrazmikov"/>
              <w:rPr>
                <w:rFonts w:ascii="Arial" w:hAnsi="Arial" w:cs="Arial"/>
                <w:sz w:val="20"/>
                <w:szCs w:val="20"/>
              </w:rPr>
            </w:pPr>
          </w:p>
        </w:tc>
        <w:tc>
          <w:tcPr>
            <w:tcW w:w="1276" w:type="dxa"/>
            <w:vMerge/>
          </w:tcPr>
          <w:p w:rsidR="00AE533C" w:rsidRPr="009F1454" w:rsidRDefault="00AE533C" w:rsidP="002A62D4">
            <w:pPr>
              <w:pStyle w:val="Brezrazmikov"/>
              <w:rPr>
                <w:rFonts w:ascii="Arial" w:hAnsi="Arial" w:cs="Arial"/>
                <w:sz w:val="20"/>
                <w:szCs w:val="20"/>
              </w:rPr>
            </w:pPr>
          </w:p>
        </w:tc>
        <w:tc>
          <w:tcPr>
            <w:tcW w:w="1277" w:type="dxa"/>
            <w:vMerge/>
          </w:tcPr>
          <w:p w:rsidR="00AE533C" w:rsidRPr="009F1454" w:rsidRDefault="00AE533C" w:rsidP="002A62D4">
            <w:pPr>
              <w:pStyle w:val="Brezrazmikov"/>
              <w:rPr>
                <w:rFonts w:ascii="Arial" w:hAnsi="Arial" w:cs="Arial"/>
                <w:sz w:val="20"/>
                <w:szCs w:val="20"/>
              </w:rPr>
            </w:pPr>
          </w:p>
        </w:tc>
        <w:tc>
          <w:tcPr>
            <w:tcW w:w="1379" w:type="dxa"/>
            <w:vMerge/>
          </w:tcPr>
          <w:p w:rsidR="00AE533C" w:rsidRPr="009F1454" w:rsidRDefault="00AE533C" w:rsidP="002A62D4">
            <w:pPr>
              <w:pStyle w:val="Brezrazmikov"/>
              <w:rPr>
                <w:rFonts w:ascii="Arial" w:hAnsi="Arial" w:cs="Arial"/>
                <w:sz w:val="20"/>
                <w:szCs w:val="20"/>
              </w:rPr>
            </w:pPr>
          </w:p>
        </w:tc>
      </w:tr>
      <w:tr w:rsidR="00AE533C" w:rsidRPr="009F1454" w:rsidTr="00BE103A">
        <w:tc>
          <w:tcPr>
            <w:tcW w:w="5592" w:type="dxa"/>
            <w:gridSpan w:val="6"/>
            <w:shd w:val="clear" w:color="auto" w:fill="D9D9D9" w:themeFill="background1" w:themeFillShade="D9"/>
          </w:tcPr>
          <w:p w:rsidR="00104BDD" w:rsidRPr="009F1454" w:rsidRDefault="0012177E" w:rsidP="002A62D4">
            <w:pPr>
              <w:pStyle w:val="Brezrazmikov"/>
              <w:rPr>
                <w:rFonts w:ascii="Arial" w:hAnsi="Arial" w:cs="Arial"/>
                <w:b/>
                <w:sz w:val="20"/>
                <w:szCs w:val="20"/>
              </w:rPr>
            </w:pPr>
            <w:r w:rsidRPr="009F1454">
              <w:rPr>
                <w:rFonts w:ascii="Arial" w:hAnsi="Arial" w:cs="Arial"/>
                <w:b/>
                <w:sz w:val="20"/>
                <w:szCs w:val="20"/>
              </w:rPr>
              <w:t>Merilo</w:t>
            </w:r>
            <w:r w:rsidR="00104BDD" w:rsidRPr="009F1454">
              <w:rPr>
                <w:rFonts w:ascii="Arial" w:hAnsi="Arial" w:cs="Arial"/>
                <w:b/>
                <w:sz w:val="20"/>
                <w:szCs w:val="20"/>
              </w:rPr>
              <w:t xml:space="preserve"> 1</w:t>
            </w:r>
            <w:r w:rsidR="0094521D" w:rsidRPr="009F1454">
              <w:rPr>
                <w:rFonts w:ascii="Arial" w:hAnsi="Arial" w:cs="Arial"/>
                <w:b/>
                <w:sz w:val="20"/>
                <w:szCs w:val="20"/>
              </w:rPr>
              <w:t>:</w:t>
            </w:r>
            <w:r w:rsidR="00104BDD" w:rsidRPr="009F1454">
              <w:rPr>
                <w:rFonts w:ascii="Arial" w:hAnsi="Arial" w:cs="Arial"/>
                <w:b/>
                <w:sz w:val="20"/>
                <w:szCs w:val="20"/>
              </w:rPr>
              <w:t xml:space="preserve"> prispev</w:t>
            </w:r>
            <w:r w:rsidR="0094521D" w:rsidRPr="009F1454">
              <w:rPr>
                <w:rFonts w:ascii="Arial" w:hAnsi="Arial" w:cs="Arial"/>
                <w:b/>
                <w:sz w:val="20"/>
                <w:szCs w:val="20"/>
              </w:rPr>
              <w:t>ek</w:t>
            </w:r>
            <w:r w:rsidR="00104BDD" w:rsidRPr="009F1454">
              <w:rPr>
                <w:rFonts w:ascii="Arial" w:hAnsi="Arial" w:cs="Arial"/>
                <w:b/>
                <w:sz w:val="20"/>
                <w:szCs w:val="20"/>
              </w:rPr>
              <w:t xml:space="preserve"> k ciljem na podro</w:t>
            </w:r>
            <w:r w:rsidR="00D078D9" w:rsidRPr="009F1454">
              <w:rPr>
                <w:rFonts w:ascii="Arial" w:hAnsi="Arial" w:cs="Arial"/>
                <w:b/>
                <w:sz w:val="20"/>
                <w:szCs w:val="20"/>
              </w:rPr>
              <w:t xml:space="preserve">čju podnebnih sprememb </w:t>
            </w:r>
          </w:p>
        </w:tc>
        <w:tc>
          <w:tcPr>
            <w:tcW w:w="1276" w:type="dxa"/>
            <w:shd w:val="clear" w:color="auto" w:fill="D9D9D9" w:themeFill="background1" w:themeFillShade="D9"/>
          </w:tcPr>
          <w:p w:rsidR="00104BDD" w:rsidRPr="009F1454" w:rsidRDefault="00104BDD" w:rsidP="002A62D4">
            <w:pPr>
              <w:pStyle w:val="Brezrazmikov"/>
              <w:rPr>
                <w:rFonts w:ascii="Arial" w:hAnsi="Arial" w:cs="Arial"/>
                <w:sz w:val="20"/>
                <w:szCs w:val="20"/>
              </w:rPr>
            </w:pPr>
            <w:r w:rsidRPr="009F1454">
              <w:rPr>
                <w:rFonts w:ascii="Arial" w:hAnsi="Arial" w:cs="Arial"/>
                <w:sz w:val="20"/>
                <w:szCs w:val="20"/>
              </w:rPr>
              <w:t>blaženje</w:t>
            </w:r>
          </w:p>
        </w:tc>
        <w:tc>
          <w:tcPr>
            <w:tcW w:w="1277" w:type="dxa"/>
            <w:shd w:val="clear" w:color="auto" w:fill="D9D9D9" w:themeFill="background1" w:themeFillShade="D9"/>
          </w:tcPr>
          <w:p w:rsidR="00104BDD" w:rsidRPr="009F1454" w:rsidRDefault="00104BDD" w:rsidP="002A62D4">
            <w:pPr>
              <w:pStyle w:val="Brezrazmikov"/>
              <w:rPr>
                <w:rFonts w:ascii="Arial" w:hAnsi="Arial" w:cs="Arial"/>
                <w:sz w:val="20"/>
                <w:szCs w:val="20"/>
              </w:rPr>
            </w:pPr>
            <w:r w:rsidRPr="009F1454">
              <w:rPr>
                <w:rFonts w:ascii="Arial" w:hAnsi="Arial" w:cs="Arial"/>
                <w:sz w:val="20"/>
                <w:szCs w:val="20"/>
              </w:rPr>
              <w:t>prilagajanje</w:t>
            </w:r>
          </w:p>
        </w:tc>
        <w:tc>
          <w:tcPr>
            <w:tcW w:w="1379" w:type="dxa"/>
            <w:shd w:val="clear" w:color="auto" w:fill="D9D9D9" w:themeFill="background1" w:themeFillShade="D9"/>
          </w:tcPr>
          <w:p w:rsidR="00104BDD" w:rsidRPr="009F1454" w:rsidRDefault="00104BDD" w:rsidP="002A62D4">
            <w:pPr>
              <w:pStyle w:val="Brezrazmikov"/>
              <w:rPr>
                <w:rFonts w:ascii="Arial" w:hAnsi="Arial" w:cs="Arial"/>
                <w:b/>
                <w:sz w:val="20"/>
                <w:szCs w:val="20"/>
              </w:rPr>
            </w:pPr>
            <w:r w:rsidRPr="009F1454">
              <w:rPr>
                <w:rFonts w:ascii="Arial" w:hAnsi="Arial" w:cs="Arial"/>
                <w:b/>
                <w:sz w:val="20"/>
                <w:szCs w:val="20"/>
              </w:rPr>
              <w:t>blaženje in prilagajanje</w:t>
            </w:r>
          </w:p>
        </w:tc>
      </w:tr>
      <w:tr w:rsidR="00104BDD" w:rsidRPr="009F1454" w:rsidTr="00BE103A">
        <w:tc>
          <w:tcPr>
            <w:tcW w:w="9524" w:type="dxa"/>
            <w:gridSpan w:val="9"/>
          </w:tcPr>
          <w:p w:rsidR="00104BDD" w:rsidRPr="009F1454" w:rsidRDefault="00104BDD" w:rsidP="002A62D4">
            <w:pPr>
              <w:pStyle w:val="Brezrazmikov"/>
              <w:rPr>
                <w:rFonts w:ascii="Arial" w:hAnsi="Arial" w:cs="Arial"/>
                <w:b/>
                <w:sz w:val="20"/>
                <w:szCs w:val="20"/>
                <w:lang w:eastAsia="sl-SI"/>
              </w:rPr>
            </w:pPr>
          </w:p>
          <w:p w:rsidR="00104BDD" w:rsidRPr="009F1454" w:rsidRDefault="00104BDD" w:rsidP="009153D0">
            <w:pPr>
              <w:pStyle w:val="Brezrazmikov"/>
              <w:rPr>
                <w:rFonts w:ascii="Arial" w:hAnsi="Arial" w:cs="Arial"/>
                <w:sz w:val="20"/>
                <w:szCs w:val="20"/>
              </w:rPr>
            </w:pPr>
            <w:r w:rsidRPr="009F1454">
              <w:rPr>
                <w:rFonts w:ascii="Arial" w:hAnsi="Arial" w:cs="Arial"/>
                <w:sz w:val="20"/>
                <w:szCs w:val="20"/>
                <w:lang w:eastAsia="sl-SI"/>
              </w:rPr>
              <w:t xml:space="preserve">Izvedba ukrepa omogoča doseganje ciljev in obveznosti Republike Slovenije na področju podnebnih sprememb. Prispevek k doseganju ciljev na področju blaženja podnebnih sprememb je zmanjševanje emisij toplogrednih plinov </w:t>
            </w:r>
            <w:r w:rsidR="0067273D" w:rsidRPr="009F1454">
              <w:rPr>
                <w:rFonts w:ascii="Arial" w:hAnsi="Arial" w:cs="Arial"/>
                <w:sz w:val="20"/>
                <w:szCs w:val="20"/>
                <w:lang w:eastAsia="sl-SI"/>
              </w:rPr>
              <w:t>s</w:t>
            </w:r>
            <w:r w:rsidRPr="009F1454">
              <w:rPr>
                <w:rFonts w:ascii="Arial" w:hAnsi="Arial" w:cs="Arial"/>
                <w:sz w:val="20"/>
                <w:szCs w:val="20"/>
                <w:lang w:eastAsia="sl-SI"/>
              </w:rPr>
              <w:t xml:space="preserve"> povečanj</w:t>
            </w:r>
            <w:r w:rsidR="0067273D" w:rsidRPr="009F1454">
              <w:rPr>
                <w:rFonts w:ascii="Arial" w:hAnsi="Arial" w:cs="Arial"/>
                <w:sz w:val="20"/>
                <w:szCs w:val="20"/>
                <w:lang w:eastAsia="sl-SI"/>
              </w:rPr>
              <w:t>em</w:t>
            </w:r>
            <w:r w:rsidRPr="009F1454">
              <w:rPr>
                <w:rFonts w:ascii="Arial" w:hAnsi="Arial" w:cs="Arial"/>
                <w:sz w:val="20"/>
                <w:szCs w:val="20"/>
                <w:lang w:eastAsia="sl-SI"/>
              </w:rPr>
              <w:t xml:space="preserve"> deleža obnovljivih virov energije</w:t>
            </w:r>
            <w:r w:rsidRPr="009F1454">
              <w:rPr>
                <w:rFonts w:ascii="Arial" w:hAnsi="Arial" w:cs="Arial"/>
                <w:sz w:val="20"/>
                <w:szCs w:val="20"/>
              </w:rPr>
              <w:t>. Prispev</w:t>
            </w:r>
            <w:r w:rsidR="0067273D" w:rsidRPr="009F1454">
              <w:rPr>
                <w:rFonts w:ascii="Arial" w:hAnsi="Arial" w:cs="Arial"/>
                <w:sz w:val="20"/>
                <w:szCs w:val="20"/>
              </w:rPr>
              <w:t>ki</w:t>
            </w:r>
            <w:r w:rsidRPr="009F1454">
              <w:rPr>
                <w:rFonts w:ascii="Arial" w:hAnsi="Arial" w:cs="Arial"/>
                <w:sz w:val="20"/>
                <w:szCs w:val="20"/>
              </w:rPr>
              <w:t xml:space="preserve"> k ciljem na področju prilagajanja podnebnih sprememb </w:t>
            </w:r>
            <w:r w:rsidR="0067273D" w:rsidRPr="009F1454">
              <w:rPr>
                <w:rFonts w:ascii="Arial" w:hAnsi="Arial" w:cs="Arial"/>
                <w:sz w:val="20"/>
                <w:szCs w:val="20"/>
              </w:rPr>
              <w:t>so</w:t>
            </w:r>
            <w:r w:rsidRPr="009F1454">
              <w:rPr>
                <w:rFonts w:ascii="Arial" w:hAnsi="Arial" w:cs="Arial"/>
                <w:sz w:val="20"/>
                <w:szCs w:val="20"/>
              </w:rPr>
              <w:t xml:space="preserve"> zagotavljanj</w:t>
            </w:r>
            <w:r w:rsidR="0067273D" w:rsidRPr="009F1454">
              <w:rPr>
                <w:rFonts w:ascii="Arial" w:hAnsi="Arial" w:cs="Arial"/>
                <w:sz w:val="20"/>
                <w:szCs w:val="20"/>
              </w:rPr>
              <w:t>e</w:t>
            </w:r>
            <w:r w:rsidRPr="009F1454">
              <w:rPr>
                <w:rFonts w:ascii="Arial" w:hAnsi="Arial" w:cs="Arial"/>
                <w:sz w:val="20"/>
                <w:szCs w:val="20"/>
              </w:rPr>
              <w:t xml:space="preserve"> poplavne varnosti, ukrep</w:t>
            </w:r>
            <w:r w:rsidR="0067273D" w:rsidRPr="009F1454">
              <w:rPr>
                <w:rFonts w:ascii="Arial" w:hAnsi="Arial" w:cs="Arial"/>
                <w:sz w:val="20"/>
                <w:szCs w:val="20"/>
              </w:rPr>
              <w:t>i</w:t>
            </w:r>
            <w:r w:rsidRPr="009F1454">
              <w:rPr>
                <w:rFonts w:ascii="Arial" w:hAnsi="Arial" w:cs="Arial"/>
                <w:sz w:val="20"/>
                <w:szCs w:val="20"/>
              </w:rPr>
              <w:t xml:space="preserve"> na področju ohranjanja narave in za potrebe namakanja kmetijskih površin.</w:t>
            </w:r>
          </w:p>
        </w:tc>
      </w:tr>
      <w:tr w:rsidR="00AE533C" w:rsidRPr="009F1454" w:rsidTr="00BE103A">
        <w:tc>
          <w:tcPr>
            <w:tcW w:w="5592" w:type="dxa"/>
            <w:gridSpan w:val="6"/>
            <w:shd w:val="clear" w:color="auto" w:fill="D9D9D9" w:themeFill="background1" w:themeFillShade="D9"/>
          </w:tcPr>
          <w:p w:rsidR="00104BDD" w:rsidRPr="009F1454" w:rsidRDefault="0012177E" w:rsidP="002A62D4">
            <w:pPr>
              <w:pStyle w:val="Brezrazmikov"/>
              <w:rPr>
                <w:rFonts w:ascii="Arial" w:hAnsi="Arial" w:cs="Arial"/>
                <w:b/>
                <w:sz w:val="20"/>
                <w:szCs w:val="20"/>
              </w:rPr>
            </w:pPr>
            <w:r w:rsidRPr="009F1454">
              <w:rPr>
                <w:rFonts w:ascii="Arial" w:hAnsi="Arial" w:cs="Arial"/>
                <w:b/>
                <w:sz w:val="20"/>
                <w:szCs w:val="20"/>
              </w:rPr>
              <w:t>Merilo</w:t>
            </w:r>
            <w:r w:rsidR="00104BDD" w:rsidRPr="009F1454">
              <w:rPr>
                <w:rFonts w:ascii="Arial" w:hAnsi="Arial" w:cs="Arial"/>
                <w:b/>
                <w:sz w:val="20"/>
                <w:szCs w:val="20"/>
              </w:rPr>
              <w:t xml:space="preserve"> 2</w:t>
            </w:r>
            <w:r w:rsidR="0067273D" w:rsidRPr="009F1454">
              <w:rPr>
                <w:rFonts w:ascii="Arial" w:hAnsi="Arial" w:cs="Arial"/>
                <w:b/>
                <w:sz w:val="20"/>
                <w:szCs w:val="20"/>
              </w:rPr>
              <w:t>:</w:t>
            </w:r>
            <w:r w:rsidR="00104BDD" w:rsidRPr="009F1454">
              <w:rPr>
                <w:rFonts w:ascii="Arial" w:hAnsi="Arial" w:cs="Arial"/>
                <w:b/>
                <w:sz w:val="20"/>
                <w:szCs w:val="20"/>
              </w:rPr>
              <w:t xml:space="preserve"> izpolnjevanj</w:t>
            </w:r>
            <w:r w:rsidR="0067273D" w:rsidRPr="009F1454">
              <w:rPr>
                <w:rFonts w:ascii="Arial" w:hAnsi="Arial" w:cs="Arial"/>
                <w:b/>
                <w:sz w:val="20"/>
                <w:szCs w:val="20"/>
              </w:rPr>
              <w:t>e</w:t>
            </w:r>
            <w:r w:rsidR="00104BDD" w:rsidRPr="009F1454">
              <w:rPr>
                <w:rFonts w:ascii="Arial" w:hAnsi="Arial" w:cs="Arial"/>
                <w:b/>
                <w:sz w:val="20"/>
                <w:szCs w:val="20"/>
              </w:rPr>
              <w:t xml:space="preserve"> mednarodnih obveznosti</w:t>
            </w:r>
          </w:p>
        </w:tc>
        <w:tc>
          <w:tcPr>
            <w:tcW w:w="1276" w:type="dxa"/>
            <w:shd w:val="clear" w:color="auto" w:fill="D9D9D9" w:themeFill="background1" w:themeFillShade="D9"/>
          </w:tcPr>
          <w:p w:rsidR="00104BDD" w:rsidRPr="009F1454" w:rsidRDefault="00104BDD" w:rsidP="002A62D4">
            <w:pPr>
              <w:pStyle w:val="Brezrazmikov"/>
              <w:rPr>
                <w:rFonts w:ascii="Arial" w:hAnsi="Arial" w:cs="Arial"/>
                <w:b/>
                <w:sz w:val="20"/>
                <w:szCs w:val="20"/>
              </w:rPr>
            </w:pPr>
            <w:r w:rsidRPr="009F1454">
              <w:rPr>
                <w:rFonts w:ascii="Arial" w:hAnsi="Arial" w:cs="Arial"/>
                <w:b/>
                <w:sz w:val="20"/>
                <w:szCs w:val="20"/>
              </w:rPr>
              <w:t>da</w:t>
            </w:r>
          </w:p>
        </w:tc>
        <w:tc>
          <w:tcPr>
            <w:tcW w:w="1277" w:type="dxa"/>
            <w:shd w:val="clear" w:color="auto" w:fill="D9D9D9" w:themeFill="background1" w:themeFillShade="D9"/>
          </w:tcPr>
          <w:p w:rsidR="00104BDD" w:rsidRPr="009F1454" w:rsidRDefault="00104BDD" w:rsidP="002A62D4">
            <w:pPr>
              <w:pStyle w:val="Brezrazmikov"/>
              <w:rPr>
                <w:rFonts w:ascii="Arial" w:hAnsi="Arial" w:cs="Arial"/>
                <w:sz w:val="20"/>
                <w:szCs w:val="20"/>
              </w:rPr>
            </w:pPr>
            <w:r w:rsidRPr="009F1454">
              <w:rPr>
                <w:rFonts w:ascii="Arial" w:hAnsi="Arial" w:cs="Arial"/>
                <w:sz w:val="20"/>
                <w:szCs w:val="20"/>
              </w:rPr>
              <w:t>ne</w:t>
            </w:r>
          </w:p>
        </w:tc>
        <w:tc>
          <w:tcPr>
            <w:tcW w:w="1379" w:type="dxa"/>
            <w:shd w:val="clear" w:color="auto" w:fill="D9D9D9" w:themeFill="background1" w:themeFillShade="D9"/>
          </w:tcPr>
          <w:p w:rsidR="00104BDD" w:rsidRPr="009F1454" w:rsidRDefault="00104BDD" w:rsidP="002A62D4">
            <w:pPr>
              <w:pStyle w:val="Brezrazmikov"/>
              <w:rPr>
                <w:rFonts w:ascii="Arial" w:hAnsi="Arial" w:cs="Arial"/>
                <w:sz w:val="20"/>
                <w:szCs w:val="20"/>
              </w:rPr>
            </w:pPr>
            <w:r w:rsidRPr="009F1454">
              <w:rPr>
                <w:rFonts w:ascii="Arial" w:hAnsi="Arial" w:cs="Arial"/>
                <w:sz w:val="20"/>
                <w:szCs w:val="20"/>
              </w:rPr>
              <w:t>posredno</w:t>
            </w:r>
          </w:p>
        </w:tc>
      </w:tr>
      <w:tr w:rsidR="00104BDD" w:rsidRPr="009F1454" w:rsidTr="00BE103A">
        <w:tc>
          <w:tcPr>
            <w:tcW w:w="9524" w:type="dxa"/>
            <w:gridSpan w:val="9"/>
          </w:tcPr>
          <w:p w:rsidR="00104BDD" w:rsidRPr="009F1454" w:rsidRDefault="00104BDD" w:rsidP="009153D0">
            <w:pPr>
              <w:pStyle w:val="Brezrazmikov"/>
              <w:rPr>
                <w:rFonts w:ascii="Arial" w:hAnsi="Arial" w:cs="Arial"/>
                <w:sz w:val="20"/>
                <w:szCs w:val="20"/>
              </w:rPr>
            </w:pPr>
            <w:r w:rsidRPr="009F1454">
              <w:rPr>
                <w:rFonts w:ascii="Arial" w:hAnsi="Arial" w:cs="Arial"/>
                <w:sz w:val="20"/>
                <w:szCs w:val="20"/>
                <w:lang w:eastAsia="sl-SI"/>
              </w:rPr>
              <w:t xml:space="preserve">Prispeva k izpolnjevanju mednarodnih obveznosti Republike Slovenije v okviru </w:t>
            </w:r>
            <w:r w:rsidR="00F968CF" w:rsidRPr="009F1454">
              <w:rPr>
                <w:rFonts w:ascii="Arial" w:hAnsi="Arial" w:cs="Arial"/>
                <w:sz w:val="20"/>
                <w:szCs w:val="20"/>
                <w:lang w:eastAsia="sl-SI"/>
              </w:rPr>
              <w:t>svetovni</w:t>
            </w:r>
            <w:r w:rsidRPr="009F1454">
              <w:rPr>
                <w:rFonts w:ascii="Arial" w:hAnsi="Arial" w:cs="Arial"/>
                <w:sz w:val="20"/>
                <w:szCs w:val="20"/>
                <w:lang w:eastAsia="sl-SI"/>
              </w:rPr>
              <w:t>h podnebnih prizadevanj v skladu s Pariškim sporazumom in določili Okvirne konvencije Združenih narodov o spremembi podnebja, zlasti glede zmanjševanj</w:t>
            </w:r>
            <w:r w:rsidR="0067273D" w:rsidRPr="009F1454">
              <w:rPr>
                <w:rFonts w:ascii="Arial" w:hAnsi="Arial" w:cs="Arial"/>
                <w:sz w:val="20"/>
                <w:szCs w:val="20"/>
                <w:lang w:eastAsia="sl-SI"/>
              </w:rPr>
              <w:t>a</w:t>
            </w:r>
            <w:r w:rsidRPr="009F1454">
              <w:rPr>
                <w:rFonts w:ascii="Arial" w:hAnsi="Arial" w:cs="Arial"/>
                <w:sz w:val="20"/>
                <w:szCs w:val="20"/>
                <w:lang w:eastAsia="sl-SI"/>
              </w:rPr>
              <w:t xml:space="preserve"> emisij toplogrednih plinov.</w:t>
            </w:r>
          </w:p>
        </w:tc>
      </w:tr>
      <w:tr w:rsidR="00AE533C" w:rsidRPr="009F1454" w:rsidTr="00BE103A">
        <w:tc>
          <w:tcPr>
            <w:tcW w:w="5592" w:type="dxa"/>
            <w:gridSpan w:val="6"/>
            <w:shd w:val="clear" w:color="auto" w:fill="D9D9D9" w:themeFill="background1" w:themeFillShade="D9"/>
          </w:tcPr>
          <w:p w:rsidR="00104BDD" w:rsidRPr="009F1454" w:rsidRDefault="0012177E" w:rsidP="002A62D4">
            <w:pPr>
              <w:pStyle w:val="Brezrazmikov"/>
              <w:rPr>
                <w:rFonts w:ascii="Arial" w:hAnsi="Arial" w:cs="Arial"/>
                <w:b/>
                <w:sz w:val="20"/>
                <w:szCs w:val="20"/>
              </w:rPr>
            </w:pPr>
            <w:r w:rsidRPr="009F1454">
              <w:rPr>
                <w:rFonts w:ascii="Arial" w:hAnsi="Arial" w:cs="Arial"/>
                <w:b/>
                <w:sz w:val="20"/>
                <w:szCs w:val="20"/>
              </w:rPr>
              <w:t>Merilo</w:t>
            </w:r>
            <w:r w:rsidR="00104BDD" w:rsidRPr="009F1454">
              <w:rPr>
                <w:rFonts w:ascii="Arial" w:hAnsi="Arial" w:cs="Arial"/>
                <w:b/>
                <w:sz w:val="20"/>
                <w:szCs w:val="20"/>
              </w:rPr>
              <w:t xml:space="preserve"> 3</w:t>
            </w:r>
            <w:r w:rsidR="0067273D" w:rsidRPr="009F1454">
              <w:rPr>
                <w:rFonts w:ascii="Arial" w:hAnsi="Arial" w:cs="Arial"/>
                <w:b/>
                <w:sz w:val="20"/>
                <w:szCs w:val="20"/>
              </w:rPr>
              <w:t>:</w:t>
            </w:r>
            <w:r w:rsidR="00104BDD" w:rsidRPr="009F1454">
              <w:rPr>
                <w:rFonts w:ascii="Arial" w:hAnsi="Arial" w:cs="Arial"/>
                <w:b/>
                <w:sz w:val="20"/>
                <w:szCs w:val="20"/>
              </w:rPr>
              <w:t xml:space="preserve"> dodan</w:t>
            </w:r>
            <w:r w:rsidR="0067273D" w:rsidRPr="009F1454">
              <w:rPr>
                <w:rFonts w:ascii="Arial" w:hAnsi="Arial" w:cs="Arial"/>
                <w:b/>
                <w:sz w:val="20"/>
                <w:szCs w:val="20"/>
              </w:rPr>
              <w:t>a</w:t>
            </w:r>
            <w:r w:rsidR="00104BDD" w:rsidRPr="009F1454">
              <w:rPr>
                <w:rFonts w:ascii="Arial" w:hAnsi="Arial" w:cs="Arial"/>
                <w:b/>
                <w:sz w:val="20"/>
                <w:szCs w:val="20"/>
              </w:rPr>
              <w:t xml:space="preserve"> vrednost</w:t>
            </w:r>
          </w:p>
        </w:tc>
        <w:tc>
          <w:tcPr>
            <w:tcW w:w="1276" w:type="dxa"/>
            <w:shd w:val="clear" w:color="auto" w:fill="D9D9D9" w:themeFill="background1" w:themeFillShade="D9"/>
          </w:tcPr>
          <w:p w:rsidR="00104BDD" w:rsidRPr="009F1454" w:rsidRDefault="00104BDD" w:rsidP="002A62D4">
            <w:pPr>
              <w:pStyle w:val="Brezrazmikov"/>
              <w:rPr>
                <w:rFonts w:ascii="Arial" w:hAnsi="Arial" w:cs="Arial"/>
                <w:b/>
                <w:sz w:val="20"/>
                <w:szCs w:val="20"/>
              </w:rPr>
            </w:pPr>
            <w:r w:rsidRPr="009F1454">
              <w:rPr>
                <w:rFonts w:ascii="Arial" w:hAnsi="Arial" w:cs="Arial"/>
                <w:b/>
                <w:sz w:val="20"/>
                <w:szCs w:val="20"/>
              </w:rPr>
              <w:t>da</w:t>
            </w:r>
          </w:p>
        </w:tc>
        <w:tc>
          <w:tcPr>
            <w:tcW w:w="1277" w:type="dxa"/>
            <w:shd w:val="clear" w:color="auto" w:fill="D9D9D9" w:themeFill="background1" w:themeFillShade="D9"/>
          </w:tcPr>
          <w:p w:rsidR="00104BDD" w:rsidRPr="009F1454" w:rsidRDefault="00104BDD" w:rsidP="002A62D4">
            <w:pPr>
              <w:pStyle w:val="Brezrazmikov"/>
              <w:rPr>
                <w:rFonts w:ascii="Arial" w:hAnsi="Arial" w:cs="Arial"/>
                <w:sz w:val="20"/>
                <w:szCs w:val="20"/>
              </w:rPr>
            </w:pPr>
            <w:r w:rsidRPr="009F1454">
              <w:rPr>
                <w:rFonts w:ascii="Arial" w:hAnsi="Arial" w:cs="Arial"/>
                <w:sz w:val="20"/>
                <w:szCs w:val="20"/>
              </w:rPr>
              <w:t>ne</w:t>
            </w:r>
          </w:p>
        </w:tc>
        <w:tc>
          <w:tcPr>
            <w:tcW w:w="1379" w:type="dxa"/>
            <w:shd w:val="clear" w:color="auto" w:fill="D9D9D9" w:themeFill="background1" w:themeFillShade="D9"/>
          </w:tcPr>
          <w:p w:rsidR="00104BDD" w:rsidRPr="009F1454" w:rsidRDefault="00104BDD" w:rsidP="002A62D4">
            <w:pPr>
              <w:pStyle w:val="Brezrazmikov"/>
              <w:rPr>
                <w:rFonts w:ascii="Arial" w:hAnsi="Arial" w:cs="Arial"/>
                <w:sz w:val="20"/>
                <w:szCs w:val="20"/>
              </w:rPr>
            </w:pPr>
            <w:r w:rsidRPr="009F1454">
              <w:rPr>
                <w:rFonts w:ascii="Arial" w:hAnsi="Arial" w:cs="Arial"/>
                <w:sz w:val="20"/>
                <w:szCs w:val="20"/>
              </w:rPr>
              <w:t>posredno</w:t>
            </w:r>
          </w:p>
        </w:tc>
      </w:tr>
      <w:tr w:rsidR="00104BDD" w:rsidRPr="009F1454" w:rsidTr="00BE103A">
        <w:tc>
          <w:tcPr>
            <w:tcW w:w="9524" w:type="dxa"/>
            <w:gridSpan w:val="9"/>
          </w:tcPr>
          <w:p w:rsidR="00104BDD" w:rsidRDefault="00710197" w:rsidP="009153D0">
            <w:pPr>
              <w:pStyle w:val="Brezrazmikov"/>
              <w:rPr>
                <w:rFonts w:ascii="Arial" w:hAnsi="Arial" w:cs="Arial"/>
                <w:sz w:val="20"/>
                <w:szCs w:val="20"/>
                <w:lang w:eastAsia="sl-SI"/>
              </w:rPr>
            </w:pPr>
            <w:r w:rsidRPr="009F1454">
              <w:rPr>
                <w:rFonts w:ascii="Arial" w:hAnsi="Arial" w:cs="Arial"/>
                <w:sz w:val="20"/>
                <w:szCs w:val="20"/>
                <w:lang w:eastAsia="sl-SI"/>
              </w:rPr>
              <w:t>U</w:t>
            </w:r>
            <w:r w:rsidR="00104BDD" w:rsidRPr="009F1454">
              <w:rPr>
                <w:rFonts w:ascii="Arial" w:hAnsi="Arial" w:cs="Arial"/>
                <w:sz w:val="20"/>
                <w:szCs w:val="20"/>
                <w:lang w:eastAsia="sl-SI"/>
              </w:rPr>
              <w:t>redit</w:t>
            </w:r>
            <w:r w:rsidRPr="009F1454">
              <w:rPr>
                <w:rFonts w:ascii="Arial" w:hAnsi="Arial" w:cs="Arial"/>
                <w:sz w:val="20"/>
                <w:szCs w:val="20"/>
                <w:lang w:eastAsia="sl-SI"/>
              </w:rPr>
              <w:t>ve</w:t>
            </w:r>
            <w:r w:rsidR="00104BDD" w:rsidRPr="009F1454">
              <w:rPr>
                <w:rFonts w:ascii="Arial" w:hAnsi="Arial" w:cs="Arial"/>
                <w:sz w:val="20"/>
                <w:szCs w:val="20"/>
                <w:lang w:eastAsia="sl-SI"/>
              </w:rPr>
              <w:t xml:space="preserve"> na območju DPN za HE Mokrice se izvaja</w:t>
            </w:r>
            <w:r w:rsidRPr="009F1454">
              <w:rPr>
                <w:rFonts w:ascii="Arial" w:hAnsi="Arial" w:cs="Arial"/>
                <w:sz w:val="20"/>
                <w:szCs w:val="20"/>
                <w:lang w:eastAsia="sl-SI"/>
              </w:rPr>
              <w:t>jo</w:t>
            </w:r>
            <w:r w:rsidR="00104BDD" w:rsidRPr="009F1454">
              <w:rPr>
                <w:rFonts w:ascii="Arial" w:hAnsi="Arial" w:cs="Arial"/>
                <w:sz w:val="20"/>
                <w:szCs w:val="20"/>
                <w:lang w:eastAsia="sl-SI"/>
              </w:rPr>
              <w:t xml:space="preserve"> </w:t>
            </w:r>
            <w:r w:rsidRPr="009F1454">
              <w:rPr>
                <w:rFonts w:ascii="Arial" w:hAnsi="Arial" w:cs="Arial"/>
                <w:sz w:val="20"/>
                <w:szCs w:val="20"/>
                <w:lang w:eastAsia="sl-SI"/>
              </w:rPr>
              <w:t xml:space="preserve">v </w:t>
            </w:r>
            <w:r w:rsidR="00104BDD" w:rsidRPr="009F1454">
              <w:rPr>
                <w:rFonts w:ascii="Arial" w:hAnsi="Arial" w:cs="Arial"/>
                <w:sz w:val="20"/>
                <w:szCs w:val="20"/>
                <w:lang w:eastAsia="sl-SI"/>
              </w:rPr>
              <w:t>sklad</w:t>
            </w:r>
            <w:r w:rsidRPr="009F1454">
              <w:rPr>
                <w:rFonts w:ascii="Arial" w:hAnsi="Arial" w:cs="Arial"/>
                <w:sz w:val="20"/>
                <w:szCs w:val="20"/>
                <w:lang w:eastAsia="sl-SI"/>
              </w:rPr>
              <w:t>u</w:t>
            </w:r>
            <w:r w:rsidR="00104BDD" w:rsidRPr="009F1454">
              <w:rPr>
                <w:rFonts w:ascii="Arial" w:hAnsi="Arial" w:cs="Arial"/>
                <w:sz w:val="20"/>
                <w:szCs w:val="20"/>
                <w:lang w:eastAsia="sl-SI"/>
              </w:rPr>
              <w:t xml:space="preserve"> s kohezijsko politiko in potrjenimi programi izvedbe in izgradnje ureditev. Pri tem se bodo sredstva sklada namenila za del ureditev v obsegu 15 mio </w:t>
            </w:r>
            <w:r w:rsidRPr="009F1454">
              <w:rPr>
                <w:rFonts w:ascii="Arial" w:hAnsi="Arial" w:cs="Arial"/>
                <w:sz w:val="20"/>
                <w:szCs w:val="20"/>
                <w:lang w:eastAsia="sl-SI"/>
              </w:rPr>
              <w:t>evrov</w:t>
            </w:r>
            <w:r w:rsidR="00104BDD" w:rsidRPr="009F1454">
              <w:rPr>
                <w:rFonts w:ascii="Arial" w:hAnsi="Arial" w:cs="Arial"/>
                <w:sz w:val="20"/>
                <w:szCs w:val="20"/>
                <w:lang w:eastAsia="sl-SI"/>
              </w:rPr>
              <w:t xml:space="preserve"> (od vrednosti ukrepa, ki je ocenjen na več kot 166 mio </w:t>
            </w:r>
            <w:r w:rsidRPr="009F1454">
              <w:rPr>
                <w:rFonts w:ascii="Arial" w:hAnsi="Arial" w:cs="Arial"/>
                <w:sz w:val="20"/>
                <w:szCs w:val="20"/>
                <w:lang w:eastAsia="sl-SI"/>
              </w:rPr>
              <w:t>evrov</w:t>
            </w:r>
            <w:r w:rsidR="00104BDD" w:rsidRPr="009F1454">
              <w:rPr>
                <w:rFonts w:ascii="Arial" w:hAnsi="Arial" w:cs="Arial"/>
                <w:sz w:val="20"/>
                <w:szCs w:val="20"/>
                <w:lang w:eastAsia="sl-SI"/>
              </w:rPr>
              <w:t>). Gre za izvedbo novih in nadomestnih sonaravnih in naravovarstvenih ukrepov</w:t>
            </w:r>
            <w:r w:rsidR="009F1454">
              <w:rPr>
                <w:rFonts w:ascii="Arial" w:hAnsi="Arial" w:cs="Arial"/>
                <w:sz w:val="20"/>
                <w:szCs w:val="20"/>
                <w:lang w:eastAsia="sl-SI"/>
              </w:rPr>
              <w:t>, ukrepov v območju NATURA 2000</w:t>
            </w:r>
            <w:r w:rsidR="00104BDD" w:rsidRPr="009F1454">
              <w:rPr>
                <w:rFonts w:ascii="Arial" w:hAnsi="Arial" w:cs="Arial"/>
                <w:sz w:val="20"/>
                <w:szCs w:val="20"/>
                <w:lang w:eastAsia="sl-SI"/>
              </w:rPr>
              <w:t>.</w:t>
            </w:r>
          </w:p>
          <w:p w:rsidR="007761B7" w:rsidRPr="009F1454" w:rsidRDefault="007761B7" w:rsidP="009153D0">
            <w:pPr>
              <w:pStyle w:val="Brezrazmikov"/>
              <w:rPr>
                <w:rFonts w:ascii="Arial" w:hAnsi="Arial" w:cs="Arial"/>
                <w:b/>
                <w:sz w:val="20"/>
                <w:szCs w:val="20"/>
              </w:rPr>
            </w:pPr>
          </w:p>
        </w:tc>
      </w:tr>
      <w:tr w:rsidR="00AE533C" w:rsidRPr="009F1454" w:rsidTr="00BE103A">
        <w:tc>
          <w:tcPr>
            <w:tcW w:w="5592" w:type="dxa"/>
            <w:gridSpan w:val="6"/>
            <w:shd w:val="clear" w:color="auto" w:fill="D9D9D9" w:themeFill="background1" w:themeFillShade="D9"/>
          </w:tcPr>
          <w:p w:rsidR="00104BDD" w:rsidRPr="009F1454" w:rsidRDefault="0012177E" w:rsidP="002A62D4">
            <w:pPr>
              <w:pStyle w:val="Brezrazmikov"/>
              <w:rPr>
                <w:rFonts w:ascii="Arial" w:hAnsi="Arial" w:cs="Arial"/>
                <w:b/>
                <w:sz w:val="20"/>
                <w:szCs w:val="20"/>
              </w:rPr>
            </w:pPr>
            <w:r w:rsidRPr="009F1454">
              <w:rPr>
                <w:rFonts w:ascii="Arial" w:hAnsi="Arial" w:cs="Arial"/>
                <w:b/>
                <w:sz w:val="20"/>
                <w:szCs w:val="20"/>
              </w:rPr>
              <w:t>Merilo</w:t>
            </w:r>
            <w:r w:rsidR="00104BDD" w:rsidRPr="009F1454">
              <w:rPr>
                <w:rFonts w:ascii="Arial" w:hAnsi="Arial" w:cs="Arial"/>
                <w:b/>
                <w:sz w:val="20"/>
                <w:szCs w:val="20"/>
              </w:rPr>
              <w:t xml:space="preserve"> 4</w:t>
            </w:r>
            <w:r w:rsidR="00523B77" w:rsidRPr="009F1454">
              <w:rPr>
                <w:rFonts w:ascii="Arial" w:hAnsi="Arial" w:cs="Arial"/>
                <w:b/>
                <w:sz w:val="20"/>
                <w:szCs w:val="20"/>
              </w:rPr>
              <w:t>:</w:t>
            </w:r>
            <w:r w:rsidR="00104BDD" w:rsidRPr="009F1454">
              <w:rPr>
                <w:rFonts w:ascii="Arial" w:hAnsi="Arial" w:cs="Arial"/>
                <w:b/>
                <w:sz w:val="20"/>
                <w:szCs w:val="20"/>
              </w:rPr>
              <w:t xml:space="preserve"> doseganj</w:t>
            </w:r>
            <w:r w:rsidR="00523B77" w:rsidRPr="009F1454">
              <w:rPr>
                <w:rFonts w:ascii="Arial" w:hAnsi="Arial" w:cs="Arial"/>
                <w:b/>
                <w:sz w:val="20"/>
                <w:szCs w:val="20"/>
              </w:rPr>
              <w:t>e</w:t>
            </w:r>
            <w:r w:rsidR="00104BDD" w:rsidRPr="009F1454">
              <w:rPr>
                <w:rFonts w:ascii="Arial" w:hAnsi="Arial" w:cs="Arial"/>
                <w:b/>
                <w:sz w:val="20"/>
                <w:szCs w:val="20"/>
              </w:rPr>
              <w:t xml:space="preserve"> sinergij </w:t>
            </w:r>
          </w:p>
        </w:tc>
        <w:tc>
          <w:tcPr>
            <w:tcW w:w="1276" w:type="dxa"/>
            <w:shd w:val="clear" w:color="auto" w:fill="D9D9D9" w:themeFill="background1" w:themeFillShade="D9"/>
          </w:tcPr>
          <w:p w:rsidR="00104BDD" w:rsidRPr="009F1454" w:rsidRDefault="00104BDD" w:rsidP="002A62D4">
            <w:pPr>
              <w:pStyle w:val="Brezrazmikov"/>
              <w:rPr>
                <w:rFonts w:ascii="Arial" w:hAnsi="Arial" w:cs="Arial"/>
                <w:b/>
                <w:sz w:val="20"/>
                <w:szCs w:val="20"/>
              </w:rPr>
            </w:pPr>
            <w:r w:rsidRPr="009F1454">
              <w:rPr>
                <w:rFonts w:ascii="Arial" w:hAnsi="Arial" w:cs="Arial"/>
                <w:b/>
                <w:sz w:val="20"/>
                <w:szCs w:val="20"/>
              </w:rPr>
              <w:t xml:space="preserve">da </w:t>
            </w:r>
          </w:p>
        </w:tc>
        <w:tc>
          <w:tcPr>
            <w:tcW w:w="1277" w:type="dxa"/>
            <w:shd w:val="clear" w:color="auto" w:fill="D9D9D9" w:themeFill="background1" w:themeFillShade="D9"/>
          </w:tcPr>
          <w:p w:rsidR="00104BDD" w:rsidRPr="009F1454" w:rsidRDefault="00104BDD" w:rsidP="002A62D4">
            <w:pPr>
              <w:pStyle w:val="Brezrazmikov"/>
              <w:rPr>
                <w:rFonts w:ascii="Arial" w:hAnsi="Arial" w:cs="Arial"/>
                <w:sz w:val="20"/>
                <w:szCs w:val="20"/>
              </w:rPr>
            </w:pPr>
            <w:r w:rsidRPr="009F1454">
              <w:rPr>
                <w:rFonts w:ascii="Arial" w:hAnsi="Arial" w:cs="Arial"/>
                <w:sz w:val="20"/>
                <w:szCs w:val="20"/>
              </w:rPr>
              <w:t>ne</w:t>
            </w:r>
          </w:p>
        </w:tc>
        <w:tc>
          <w:tcPr>
            <w:tcW w:w="1379" w:type="dxa"/>
            <w:shd w:val="clear" w:color="auto" w:fill="D9D9D9" w:themeFill="background1" w:themeFillShade="D9"/>
          </w:tcPr>
          <w:p w:rsidR="00104BDD" w:rsidRPr="009F1454" w:rsidRDefault="00104BDD" w:rsidP="002A62D4">
            <w:pPr>
              <w:pStyle w:val="Brezrazmikov"/>
              <w:rPr>
                <w:rFonts w:ascii="Arial" w:hAnsi="Arial" w:cs="Arial"/>
                <w:sz w:val="20"/>
                <w:szCs w:val="20"/>
              </w:rPr>
            </w:pPr>
            <w:r w:rsidRPr="009F1454">
              <w:rPr>
                <w:rFonts w:ascii="Arial" w:hAnsi="Arial" w:cs="Arial"/>
                <w:sz w:val="20"/>
                <w:szCs w:val="20"/>
              </w:rPr>
              <w:t>neopredeljeno</w:t>
            </w:r>
          </w:p>
        </w:tc>
      </w:tr>
      <w:tr w:rsidR="00104BDD" w:rsidRPr="009F1454" w:rsidTr="00BE103A">
        <w:tc>
          <w:tcPr>
            <w:tcW w:w="9524" w:type="dxa"/>
            <w:gridSpan w:val="9"/>
          </w:tcPr>
          <w:p w:rsidR="00104BDD" w:rsidRPr="009F1454" w:rsidRDefault="00104BDD" w:rsidP="002A62D4">
            <w:pPr>
              <w:pStyle w:val="Brezrazmikov"/>
              <w:rPr>
                <w:rFonts w:ascii="Arial" w:hAnsi="Arial" w:cs="Arial"/>
                <w:sz w:val="20"/>
                <w:szCs w:val="20"/>
                <w:lang w:eastAsia="sl-SI"/>
              </w:rPr>
            </w:pPr>
            <w:r w:rsidRPr="009F1454">
              <w:rPr>
                <w:rFonts w:ascii="Arial" w:hAnsi="Arial" w:cs="Arial"/>
                <w:sz w:val="20"/>
                <w:szCs w:val="20"/>
                <w:lang w:eastAsia="sl-SI"/>
              </w:rPr>
              <w:t xml:space="preserve">Ukrep ima </w:t>
            </w:r>
            <w:r w:rsidR="00523B77" w:rsidRPr="009F1454">
              <w:rPr>
                <w:rFonts w:ascii="Arial" w:hAnsi="Arial" w:cs="Arial"/>
                <w:sz w:val="20"/>
                <w:szCs w:val="20"/>
                <w:lang w:eastAsia="sl-SI"/>
              </w:rPr>
              <w:t>večstranske</w:t>
            </w:r>
            <w:r w:rsidRPr="009F1454">
              <w:rPr>
                <w:rFonts w:ascii="Arial" w:hAnsi="Arial" w:cs="Arial"/>
                <w:sz w:val="20"/>
                <w:szCs w:val="20"/>
                <w:lang w:eastAsia="sl-SI"/>
              </w:rPr>
              <w:t xml:space="preserve"> učinke v različnih sektorjih. V pripadajočem </w:t>
            </w:r>
            <w:r w:rsidR="00523B77" w:rsidRPr="009F1454">
              <w:rPr>
                <w:rFonts w:ascii="Arial" w:hAnsi="Arial" w:cs="Arial"/>
                <w:sz w:val="20"/>
                <w:szCs w:val="20"/>
                <w:lang w:eastAsia="sl-SI"/>
              </w:rPr>
              <w:t>i</w:t>
            </w:r>
            <w:r w:rsidRPr="009F1454">
              <w:rPr>
                <w:rFonts w:ascii="Arial" w:hAnsi="Arial" w:cs="Arial"/>
                <w:sz w:val="20"/>
                <w:szCs w:val="20"/>
                <w:lang w:eastAsia="sl-SI"/>
              </w:rPr>
              <w:t xml:space="preserve">nvesticijskem programu so navedeni učinki za 50 let finančno opredeljeni v višini: </w:t>
            </w:r>
          </w:p>
          <w:p w:rsidR="00104BDD" w:rsidRPr="009F1454" w:rsidRDefault="00710197" w:rsidP="00104BDD">
            <w:pPr>
              <w:pStyle w:val="Brezrazmikov"/>
              <w:numPr>
                <w:ilvl w:val="0"/>
                <w:numId w:val="28"/>
              </w:numPr>
              <w:rPr>
                <w:rFonts w:ascii="Arial" w:hAnsi="Arial" w:cs="Arial"/>
                <w:sz w:val="20"/>
                <w:szCs w:val="20"/>
                <w:lang w:eastAsia="sl-SI"/>
              </w:rPr>
            </w:pPr>
            <w:r w:rsidRPr="009F1454">
              <w:rPr>
                <w:rFonts w:ascii="Arial" w:hAnsi="Arial" w:cs="Arial"/>
                <w:sz w:val="20"/>
                <w:szCs w:val="20"/>
                <w:lang w:eastAsia="sl-SI"/>
              </w:rPr>
              <w:t>z</w:t>
            </w:r>
            <w:r w:rsidR="00104BDD" w:rsidRPr="009F1454">
              <w:rPr>
                <w:rFonts w:ascii="Arial" w:hAnsi="Arial" w:cs="Arial"/>
                <w:sz w:val="20"/>
                <w:szCs w:val="20"/>
                <w:lang w:eastAsia="sl-SI"/>
              </w:rPr>
              <w:t xml:space="preserve">agotovitev poplavne varnosti: 83 mio </w:t>
            </w:r>
            <w:r w:rsidRPr="009F1454">
              <w:rPr>
                <w:rFonts w:ascii="Arial" w:hAnsi="Arial" w:cs="Arial"/>
                <w:sz w:val="20"/>
                <w:szCs w:val="20"/>
                <w:lang w:eastAsia="sl-SI"/>
              </w:rPr>
              <w:t>evrov,</w:t>
            </w:r>
          </w:p>
          <w:p w:rsidR="00104BDD" w:rsidRPr="009F1454" w:rsidRDefault="005A4D42" w:rsidP="00104BDD">
            <w:pPr>
              <w:pStyle w:val="Brezrazmikov"/>
              <w:numPr>
                <w:ilvl w:val="0"/>
                <w:numId w:val="28"/>
              </w:numPr>
              <w:rPr>
                <w:rFonts w:ascii="Arial" w:hAnsi="Arial" w:cs="Arial"/>
                <w:sz w:val="20"/>
                <w:szCs w:val="20"/>
                <w:lang w:eastAsia="sl-SI"/>
              </w:rPr>
            </w:pPr>
            <w:r w:rsidRPr="009F1454">
              <w:rPr>
                <w:rFonts w:ascii="Arial" w:hAnsi="Arial" w:cs="Arial"/>
                <w:sz w:val="20"/>
                <w:szCs w:val="20"/>
                <w:lang w:eastAsia="sl-SI"/>
              </w:rPr>
              <w:t xml:space="preserve">naslavljanje tveganja </w:t>
            </w:r>
            <w:r w:rsidR="00104BDD" w:rsidRPr="009F1454">
              <w:rPr>
                <w:rFonts w:ascii="Arial" w:hAnsi="Arial" w:cs="Arial"/>
                <w:sz w:val="20"/>
                <w:szCs w:val="20"/>
                <w:lang w:eastAsia="sl-SI"/>
              </w:rPr>
              <w:t xml:space="preserve">suš: 23,8 mio </w:t>
            </w:r>
            <w:r w:rsidR="00710197" w:rsidRPr="009F1454">
              <w:rPr>
                <w:rFonts w:ascii="Arial" w:hAnsi="Arial" w:cs="Arial"/>
                <w:sz w:val="20"/>
                <w:szCs w:val="20"/>
                <w:lang w:eastAsia="sl-SI"/>
              </w:rPr>
              <w:t>evrov,</w:t>
            </w:r>
          </w:p>
          <w:p w:rsidR="00104BDD" w:rsidRPr="009F1454" w:rsidRDefault="00710197" w:rsidP="00104BDD">
            <w:pPr>
              <w:pStyle w:val="Brezrazmikov"/>
              <w:numPr>
                <w:ilvl w:val="0"/>
                <w:numId w:val="28"/>
              </w:numPr>
              <w:rPr>
                <w:rFonts w:ascii="Arial" w:hAnsi="Arial" w:cs="Arial"/>
                <w:sz w:val="20"/>
                <w:szCs w:val="20"/>
                <w:lang w:eastAsia="sl-SI"/>
              </w:rPr>
            </w:pPr>
            <w:r w:rsidRPr="009F1454">
              <w:rPr>
                <w:rFonts w:ascii="Arial" w:hAnsi="Arial" w:cs="Arial"/>
                <w:sz w:val="20"/>
                <w:szCs w:val="20"/>
                <w:lang w:eastAsia="sl-SI"/>
              </w:rPr>
              <w:t>p</w:t>
            </w:r>
            <w:r w:rsidR="00104BDD" w:rsidRPr="009F1454">
              <w:rPr>
                <w:rFonts w:ascii="Arial" w:hAnsi="Arial" w:cs="Arial"/>
                <w:sz w:val="20"/>
                <w:szCs w:val="20"/>
                <w:lang w:eastAsia="sl-SI"/>
              </w:rPr>
              <w:t>rispevek</w:t>
            </w:r>
            <w:r w:rsidR="005A4D42" w:rsidRPr="009F1454">
              <w:rPr>
                <w:rFonts w:ascii="Arial" w:hAnsi="Arial" w:cs="Arial"/>
                <w:sz w:val="20"/>
                <w:szCs w:val="20"/>
                <w:lang w:eastAsia="sl-SI"/>
              </w:rPr>
              <w:t xml:space="preserve"> zaradi </w:t>
            </w:r>
            <w:r w:rsidR="00104BDD" w:rsidRPr="009F1454">
              <w:rPr>
                <w:rFonts w:ascii="Arial" w:hAnsi="Arial" w:cs="Arial"/>
                <w:sz w:val="20"/>
                <w:szCs w:val="20"/>
                <w:lang w:eastAsia="sl-SI"/>
              </w:rPr>
              <w:t xml:space="preserve">turizma in gospodarstva: 85 mio </w:t>
            </w:r>
            <w:r w:rsidR="000850CF" w:rsidRPr="009F1454">
              <w:rPr>
                <w:rFonts w:ascii="Arial" w:hAnsi="Arial" w:cs="Arial"/>
                <w:sz w:val="20"/>
                <w:szCs w:val="20"/>
                <w:lang w:eastAsia="sl-SI"/>
              </w:rPr>
              <w:t>evrov</w:t>
            </w:r>
            <w:r w:rsidR="006C5B3B">
              <w:rPr>
                <w:rFonts w:ascii="Arial" w:hAnsi="Arial" w:cs="Arial"/>
                <w:sz w:val="20"/>
                <w:szCs w:val="20"/>
                <w:lang w:eastAsia="sl-SI"/>
              </w:rPr>
              <w:t>,</w:t>
            </w:r>
          </w:p>
          <w:p w:rsidR="00104BDD" w:rsidRPr="009F1454" w:rsidRDefault="00710197" w:rsidP="00104BDD">
            <w:pPr>
              <w:pStyle w:val="Brezrazmikov"/>
              <w:numPr>
                <w:ilvl w:val="0"/>
                <w:numId w:val="28"/>
              </w:numPr>
              <w:rPr>
                <w:rFonts w:ascii="Arial" w:hAnsi="Arial" w:cs="Arial"/>
                <w:sz w:val="20"/>
                <w:szCs w:val="20"/>
                <w:lang w:eastAsia="sl-SI"/>
              </w:rPr>
            </w:pPr>
            <w:r w:rsidRPr="009F1454">
              <w:rPr>
                <w:rFonts w:ascii="Arial" w:hAnsi="Arial" w:cs="Arial"/>
                <w:sz w:val="20"/>
                <w:szCs w:val="20"/>
                <w:lang w:eastAsia="sl-SI"/>
              </w:rPr>
              <w:t>p</w:t>
            </w:r>
            <w:r w:rsidR="00104BDD" w:rsidRPr="009F1454">
              <w:rPr>
                <w:rFonts w:ascii="Arial" w:hAnsi="Arial" w:cs="Arial"/>
                <w:sz w:val="20"/>
                <w:szCs w:val="20"/>
                <w:lang w:eastAsia="sl-SI"/>
              </w:rPr>
              <w:t xml:space="preserve">rispevek </w:t>
            </w:r>
            <w:r w:rsidR="005A4D42" w:rsidRPr="009F1454">
              <w:rPr>
                <w:rFonts w:ascii="Arial" w:hAnsi="Arial"/>
                <w:sz w:val="20"/>
              </w:rPr>
              <w:t xml:space="preserve">zaradi </w:t>
            </w:r>
            <w:r w:rsidR="00104BDD" w:rsidRPr="009F1454">
              <w:rPr>
                <w:rFonts w:ascii="Arial" w:hAnsi="Arial" w:cs="Arial"/>
                <w:sz w:val="20"/>
                <w:szCs w:val="20"/>
                <w:lang w:eastAsia="sl-SI"/>
              </w:rPr>
              <w:t xml:space="preserve">izboljšanja okolice, zdravja in počutja: 115 mio </w:t>
            </w:r>
            <w:r w:rsidR="000850CF" w:rsidRPr="009F1454">
              <w:rPr>
                <w:rFonts w:ascii="Arial" w:hAnsi="Arial" w:cs="Arial"/>
                <w:sz w:val="20"/>
                <w:szCs w:val="20"/>
                <w:lang w:eastAsia="sl-SI"/>
              </w:rPr>
              <w:t>evrov</w:t>
            </w:r>
            <w:r w:rsidRPr="009F1454">
              <w:rPr>
                <w:rFonts w:ascii="Arial" w:hAnsi="Arial" w:cs="Arial"/>
                <w:sz w:val="20"/>
                <w:szCs w:val="20"/>
                <w:lang w:eastAsia="sl-SI"/>
              </w:rPr>
              <w:t>,</w:t>
            </w:r>
          </w:p>
          <w:p w:rsidR="00104BDD" w:rsidRPr="009F1454" w:rsidRDefault="00710197" w:rsidP="00104BDD">
            <w:pPr>
              <w:pStyle w:val="Brezrazmikov"/>
              <w:numPr>
                <w:ilvl w:val="0"/>
                <w:numId w:val="28"/>
              </w:numPr>
              <w:rPr>
                <w:rFonts w:ascii="Arial" w:hAnsi="Arial" w:cs="Arial"/>
                <w:sz w:val="20"/>
                <w:szCs w:val="20"/>
                <w:lang w:eastAsia="sl-SI"/>
              </w:rPr>
            </w:pPr>
            <w:r w:rsidRPr="009F1454">
              <w:rPr>
                <w:rFonts w:ascii="Arial" w:hAnsi="Arial" w:cs="Arial"/>
                <w:sz w:val="20"/>
                <w:szCs w:val="20"/>
                <w:lang w:eastAsia="sl-SI"/>
              </w:rPr>
              <w:t>d</w:t>
            </w:r>
            <w:r w:rsidR="00104BDD" w:rsidRPr="009F1454">
              <w:rPr>
                <w:rFonts w:ascii="Arial" w:hAnsi="Arial" w:cs="Arial"/>
                <w:sz w:val="20"/>
                <w:szCs w:val="20"/>
                <w:lang w:eastAsia="sl-SI"/>
              </w:rPr>
              <w:t>rugi posredni učinki.</w:t>
            </w:r>
          </w:p>
          <w:p w:rsidR="00104BDD" w:rsidRDefault="00104BDD" w:rsidP="009153D0">
            <w:pPr>
              <w:pStyle w:val="Brezrazmikov"/>
              <w:rPr>
                <w:rFonts w:ascii="Arial" w:hAnsi="Arial" w:cs="Arial"/>
                <w:b/>
                <w:sz w:val="20"/>
                <w:szCs w:val="20"/>
                <w:lang w:eastAsia="sl-SI"/>
              </w:rPr>
            </w:pPr>
            <w:r w:rsidRPr="009F1454">
              <w:rPr>
                <w:rFonts w:ascii="Arial" w:hAnsi="Arial" w:cs="Arial"/>
                <w:sz w:val="20"/>
                <w:szCs w:val="20"/>
                <w:lang w:eastAsia="sl-SI"/>
              </w:rPr>
              <w:t>Pri tem je treb</w:t>
            </w:r>
            <w:r w:rsidR="00710197" w:rsidRPr="009F1454">
              <w:rPr>
                <w:rFonts w:ascii="Arial" w:hAnsi="Arial" w:cs="Arial"/>
                <w:sz w:val="20"/>
                <w:szCs w:val="20"/>
                <w:lang w:eastAsia="sl-SI"/>
              </w:rPr>
              <w:t>a</w:t>
            </w:r>
            <w:r w:rsidRPr="009F1454">
              <w:rPr>
                <w:rFonts w:ascii="Arial" w:hAnsi="Arial" w:cs="Arial"/>
                <w:sz w:val="20"/>
                <w:szCs w:val="20"/>
                <w:lang w:eastAsia="sl-SI"/>
              </w:rPr>
              <w:t xml:space="preserve"> tudi navesti, da bodo učinki dolgoročnejši od ocenjenih za dobo 50 let</w:t>
            </w:r>
            <w:r w:rsidRPr="009F1454">
              <w:rPr>
                <w:rFonts w:ascii="Arial" w:hAnsi="Arial" w:cs="Arial"/>
                <w:b/>
                <w:sz w:val="20"/>
                <w:szCs w:val="20"/>
                <w:lang w:eastAsia="sl-SI"/>
              </w:rPr>
              <w:t xml:space="preserve">. </w:t>
            </w:r>
          </w:p>
          <w:p w:rsidR="007761B7" w:rsidRPr="009F1454" w:rsidRDefault="007761B7" w:rsidP="009153D0">
            <w:pPr>
              <w:pStyle w:val="Brezrazmikov"/>
              <w:rPr>
                <w:rFonts w:ascii="Arial" w:hAnsi="Arial" w:cs="Arial"/>
                <w:b/>
                <w:sz w:val="20"/>
                <w:szCs w:val="20"/>
                <w:lang w:eastAsia="sl-SI"/>
              </w:rPr>
            </w:pPr>
          </w:p>
        </w:tc>
      </w:tr>
      <w:tr w:rsidR="00AE533C" w:rsidRPr="009F1454" w:rsidTr="00BE103A">
        <w:tc>
          <w:tcPr>
            <w:tcW w:w="5592" w:type="dxa"/>
            <w:gridSpan w:val="6"/>
            <w:shd w:val="clear" w:color="auto" w:fill="D9D9D9" w:themeFill="background1" w:themeFillShade="D9"/>
          </w:tcPr>
          <w:p w:rsidR="00104BDD" w:rsidRPr="009F1454" w:rsidRDefault="0012177E" w:rsidP="002A62D4">
            <w:pPr>
              <w:pStyle w:val="Brezrazmikov"/>
              <w:rPr>
                <w:rFonts w:ascii="Arial" w:hAnsi="Arial" w:cs="Arial"/>
                <w:b/>
                <w:sz w:val="20"/>
                <w:szCs w:val="20"/>
              </w:rPr>
            </w:pPr>
            <w:r w:rsidRPr="009F1454">
              <w:rPr>
                <w:rFonts w:ascii="Arial" w:hAnsi="Arial" w:cs="Arial"/>
                <w:b/>
                <w:sz w:val="20"/>
                <w:szCs w:val="20"/>
              </w:rPr>
              <w:t>Merilo</w:t>
            </w:r>
            <w:r w:rsidR="00104BDD" w:rsidRPr="009F1454">
              <w:rPr>
                <w:rFonts w:ascii="Arial" w:hAnsi="Arial" w:cs="Arial"/>
                <w:b/>
                <w:sz w:val="20"/>
                <w:szCs w:val="20"/>
              </w:rPr>
              <w:t xml:space="preserve"> 5</w:t>
            </w:r>
            <w:r w:rsidR="000850CF" w:rsidRPr="009F1454">
              <w:rPr>
                <w:rFonts w:ascii="Arial" w:hAnsi="Arial" w:cs="Arial"/>
                <w:b/>
                <w:sz w:val="20"/>
                <w:szCs w:val="20"/>
              </w:rPr>
              <w:t>:</w:t>
            </w:r>
            <w:r w:rsidR="00104BDD" w:rsidRPr="009F1454">
              <w:rPr>
                <w:rFonts w:ascii="Arial" w:hAnsi="Arial" w:cs="Arial"/>
                <w:b/>
                <w:sz w:val="20"/>
                <w:szCs w:val="20"/>
              </w:rPr>
              <w:t xml:space="preserve"> učinkovitost </w:t>
            </w:r>
          </w:p>
        </w:tc>
        <w:tc>
          <w:tcPr>
            <w:tcW w:w="1276" w:type="dxa"/>
            <w:shd w:val="clear" w:color="auto" w:fill="D9D9D9" w:themeFill="background1" w:themeFillShade="D9"/>
          </w:tcPr>
          <w:p w:rsidR="00104BDD" w:rsidRPr="009F1454" w:rsidRDefault="00104BDD" w:rsidP="002A62D4">
            <w:pPr>
              <w:pStyle w:val="Brezrazmikov"/>
              <w:rPr>
                <w:rFonts w:ascii="Arial" w:hAnsi="Arial" w:cs="Arial"/>
                <w:b/>
                <w:sz w:val="20"/>
                <w:szCs w:val="20"/>
              </w:rPr>
            </w:pPr>
            <w:r w:rsidRPr="009F1454">
              <w:rPr>
                <w:rFonts w:ascii="Arial" w:hAnsi="Arial" w:cs="Arial"/>
                <w:b/>
                <w:sz w:val="20"/>
                <w:szCs w:val="20"/>
              </w:rPr>
              <w:t>da</w:t>
            </w:r>
          </w:p>
        </w:tc>
        <w:tc>
          <w:tcPr>
            <w:tcW w:w="1277" w:type="dxa"/>
            <w:shd w:val="clear" w:color="auto" w:fill="D9D9D9" w:themeFill="background1" w:themeFillShade="D9"/>
          </w:tcPr>
          <w:p w:rsidR="00104BDD" w:rsidRPr="009F1454" w:rsidRDefault="00104BDD" w:rsidP="002A62D4">
            <w:pPr>
              <w:pStyle w:val="Brezrazmikov"/>
              <w:rPr>
                <w:rFonts w:ascii="Arial" w:hAnsi="Arial" w:cs="Arial"/>
                <w:sz w:val="20"/>
                <w:szCs w:val="20"/>
              </w:rPr>
            </w:pPr>
            <w:r w:rsidRPr="009F1454">
              <w:rPr>
                <w:rFonts w:ascii="Arial" w:hAnsi="Arial" w:cs="Arial"/>
                <w:sz w:val="20"/>
                <w:szCs w:val="20"/>
              </w:rPr>
              <w:t>ne</w:t>
            </w:r>
          </w:p>
        </w:tc>
        <w:tc>
          <w:tcPr>
            <w:tcW w:w="1379" w:type="dxa"/>
            <w:shd w:val="clear" w:color="auto" w:fill="D9D9D9" w:themeFill="background1" w:themeFillShade="D9"/>
          </w:tcPr>
          <w:p w:rsidR="00104BDD" w:rsidRPr="009F1454" w:rsidRDefault="00104BDD" w:rsidP="002A62D4">
            <w:pPr>
              <w:pStyle w:val="Brezrazmikov"/>
              <w:rPr>
                <w:rFonts w:ascii="Arial" w:hAnsi="Arial" w:cs="Arial"/>
                <w:sz w:val="20"/>
                <w:szCs w:val="20"/>
              </w:rPr>
            </w:pPr>
            <w:r w:rsidRPr="009F1454">
              <w:rPr>
                <w:rFonts w:ascii="Arial" w:hAnsi="Arial" w:cs="Arial"/>
                <w:sz w:val="20"/>
                <w:szCs w:val="20"/>
              </w:rPr>
              <w:t>neopredeljeno</w:t>
            </w:r>
          </w:p>
        </w:tc>
      </w:tr>
      <w:tr w:rsidR="00104BDD" w:rsidRPr="009F1454" w:rsidTr="00BE103A">
        <w:tc>
          <w:tcPr>
            <w:tcW w:w="9524" w:type="dxa"/>
            <w:gridSpan w:val="9"/>
          </w:tcPr>
          <w:p w:rsidR="00104BDD" w:rsidRPr="009F1454" w:rsidRDefault="00104BDD" w:rsidP="009153D0">
            <w:pPr>
              <w:pStyle w:val="Brezrazmikov"/>
              <w:rPr>
                <w:lang w:eastAsia="sl-SI"/>
              </w:rPr>
            </w:pPr>
            <w:r w:rsidRPr="009153D0">
              <w:rPr>
                <w:rFonts w:ascii="Arial" w:hAnsi="Arial" w:cs="Arial"/>
                <w:sz w:val="20"/>
                <w:szCs w:val="20"/>
                <w:lang w:eastAsia="sl-SI"/>
              </w:rPr>
              <w:t>Investicija je v skladu z normativi EU upravičena z v</w:t>
            </w:r>
            <w:r w:rsidR="005A4D42" w:rsidRPr="009153D0">
              <w:rPr>
                <w:rFonts w:ascii="Arial" w:hAnsi="Arial" w:cs="Arial"/>
                <w:sz w:val="20"/>
                <w:szCs w:val="20"/>
                <w:lang w:eastAsia="sl-SI"/>
              </w:rPr>
              <w:t xml:space="preserve">idika širših družbenih koristi, </w:t>
            </w:r>
            <w:r w:rsidRPr="009153D0">
              <w:rPr>
                <w:rFonts w:ascii="Arial" w:hAnsi="Arial" w:cs="Arial"/>
                <w:sz w:val="20"/>
                <w:szCs w:val="20"/>
                <w:lang w:eastAsia="sl-SI"/>
              </w:rPr>
              <w:t xml:space="preserve">ki jih prinaša. </w:t>
            </w:r>
            <w:r w:rsidRPr="009F1454">
              <w:rPr>
                <w:rFonts w:ascii="Arial" w:hAnsi="Arial" w:cs="Arial"/>
                <w:sz w:val="20"/>
                <w:szCs w:val="20"/>
                <w:lang w:eastAsia="sl-SI"/>
              </w:rPr>
              <w:t xml:space="preserve">V </w:t>
            </w:r>
            <w:r w:rsidR="000850CF" w:rsidRPr="009F1454">
              <w:rPr>
                <w:rFonts w:ascii="Arial" w:hAnsi="Arial" w:cs="Arial"/>
                <w:sz w:val="20"/>
                <w:szCs w:val="20"/>
                <w:lang w:eastAsia="sl-SI"/>
              </w:rPr>
              <w:t>i</w:t>
            </w:r>
            <w:r w:rsidRPr="009F1454">
              <w:rPr>
                <w:rFonts w:ascii="Arial" w:hAnsi="Arial" w:cs="Arial"/>
                <w:sz w:val="20"/>
                <w:szCs w:val="20"/>
                <w:lang w:eastAsia="sl-SI"/>
              </w:rPr>
              <w:t>nvesticijskem programu za HE Mokrice je investicija finančno opredeljena.</w:t>
            </w:r>
            <w:r w:rsidRPr="009F1454">
              <w:rPr>
                <w:rFonts w:ascii="Arial" w:hAnsi="Arial" w:cs="Arial"/>
                <w:sz w:val="20"/>
                <w:szCs w:val="20"/>
              </w:rPr>
              <w:t xml:space="preserve"> </w:t>
            </w:r>
          </w:p>
        </w:tc>
      </w:tr>
      <w:tr w:rsidR="00AE533C" w:rsidRPr="009F1454" w:rsidTr="00BE103A">
        <w:tc>
          <w:tcPr>
            <w:tcW w:w="5592" w:type="dxa"/>
            <w:gridSpan w:val="6"/>
            <w:shd w:val="clear" w:color="auto" w:fill="D9D9D9" w:themeFill="background1" w:themeFillShade="D9"/>
          </w:tcPr>
          <w:p w:rsidR="00104BDD" w:rsidRPr="009F1454" w:rsidRDefault="0012177E" w:rsidP="002A62D4">
            <w:pPr>
              <w:pStyle w:val="Brezrazmikov"/>
              <w:rPr>
                <w:rFonts w:ascii="Arial" w:hAnsi="Arial" w:cs="Arial"/>
                <w:b/>
                <w:sz w:val="20"/>
                <w:szCs w:val="20"/>
              </w:rPr>
            </w:pPr>
            <w:r w:rsidRPr="009F1454">
              <w:rPr>
                <w:rFonts w:ascii="Arial" w:hAnsi="Arial" w:cs="Arial"/>
                <w:b/>
                <w:sz w:val="20"/>
                <w:szCs w:val="20"/>
              </w:rPr>
              <w:t>Merilo</w:t>
            </w:r>
            <w:r w:rsidR="00104BDD" w:rsidRPr="009F1454">
              <w:rPr>
                <w:rFonts w:ascii="Arial" w:hAnsi="Arial" w:cs="Arial"/>
                <w:b/>
                <w:sz w:val="20"/>
                <w:szCs w:val="20"/>
              </w:rPr>
              <w:t xml:space="preserve"> 6</w:t>
            </w:r>
            <w:r w:rsidR="000850CF" w:rsidRPr="009F1454">
              <w:rPr>
                <w:rFonts w:ascii="Arial" w:hAnsi="Arial" w:cs="Arial"/>
                <w:b/>
                <w:sz w:val="20"/>
                <w:szCs w:val="20"/>
              </w:rPr>
              <w:t>:</w:t>
            </w:r>
            <w:r w:rsidR="00104BDD" w:rsidRPr="009F1454">
              <w:rPr>
                <w:rFonts w:ascii="Arial" w:hAnsi="Arial" w:cs="Arial"/>
                <w:b/>
                <w:sz w:val="20"/>
                <w:szCs w:val="20"/>
              </w:rPr>
              <w:t xml:space="preserve"> pripravljenost za izvedbo</w:t>
            </w:r>
          </w:p>
        </w:tc>
        <w:tc>
          <w:tcPr>
            <w:tcW w:w="1276" w:type="dxa"/>
            <w:shd w:val="clear" w:color="auto" w:fill="D9D9D9" w:themeFill="background1" w:themeFillShade="D9"/>
          </w:tcPr>
          <w:p w:rsidR="00104BDD" w:rsidRPr="009153D0" w:rsidRDefault="006C6154" w:rsidP="002A62D4">
            <w:pPr>
              <w:pStyle w:val="Brezrazmikov"/>
              <w:rPr>
                <w:rFonts w:ascii="Arial" w:hAnsi="Arial" w:cs="Arial"/>
                <w:sz w:val="20"/>
                <w:szCs w:val="20"/>
              </w:rPr>
            </w:pPr>
            <w:r w:rsidRPr="009153D0">
              <w:rPr>
                <w:rFonts w:ascii="Arial" w:hAnsi="Arial" w:cs="Arial"/>
                <w:sz w:val="20"/>
                <w:szCs w:val="20"/>
              </w:rPr>
              <w:t>kratkoročno</w:t>
            </w:r>
          </w:p>
        </w:tc>
        <w:tc>
          <w:tcPr>
            <w:tcW w:w="1277" w:type="dxa"/>
            <w:shd w:val="clear" w:color="auto" w:fill="D9D9D9" w:themeFill="background1" w:themeFillShade="D9"/>
          </w:tcPr>
          <w:p w:rsidR="00104BDD" w:rsidRPr="009153D0" w:rsidRDefault="006C6154" w:rsidP="002A62D4">
            <w:pPr>
              <w:pStyle w:val="Brezrazmikov"/>
              <w:rPr>
                <w:rFonts w:ascii="Arial" w:hAnsi="Arial" w:cs="Arial"/>
                <w:b/>
                <w:sz w:val="20"/>
                <w:szCs w:val="20"/>
              </w:rPr>
            </w:pPr>
            <w:r w:rsidRPr="009153D0">
              <w:rPr>
                <w:rFonts w:ascii="Arial" w:hAnsi="Arial" w:cs="Arial"/>
                <w:b/>
                <w:sz w:val="20"/>
                <w:szCs w:val="20"/>
              </w:rPr>
              <w:t>srednjeročno</w:t>
            </w:r>
          </w:p>
        </w:tc>
        <w:tc>
          <w:tcPr>
            <w:tcW w:w="1379" w:type="dxa"/>
            <w:shd w:val="clear" w:color="auto" w:fill="D9D9D9" w:themeFill="background1" w:themeFillShade="D9"/>
          </w:tcPr>
          <w:p w:rsidR="00104BDD" w:rsidRPr="009F1454" w:rsidRDefault="006C6154" w:rsidP="002A62D4">
            <w:pPr>
              <w:pStyle w:val="Brezrazmikov"/>
              <w:rPr>
                <w:rFonts w:ascii="Arial" w:hAnsi="Arial" w:cs="Arial"/>
                <w:sz w:val="20"/>
                <w:szCs w:val="20"/>
              </w:rPr>
            </w:pPr>
            <w:r w:rsidRPr="009F1454">
              <w:rPr>
                <w:rFonts w:ascii="Arial" w:hAnsi="Arial" w:cs="Arial"/>
                <w:sz w:val="20"/>
                <w:szCs w:val="20"/>
              </w:rPr>
              <w:t>dolgoročno</w:t>
            </w:r>
          </w:p>
        </w:tc>
      </w:tr>
      <w:tr w:rsidR="00104BDD" w:rsidRPr="009F1454" w:rsidTr="00BE103A">
        <w:tc>
          <w:tcPr>
            <w:tcW w:w="9524" w:type="dxa"/>
            <w:gridSpan w:val="9"/>
          </w:tcPr>
          <w:p w:rsidR="00104BDD" w:rsidRPr="009F1454" w:rsidRDefault="00104BDD" w:rsidP="002A62D4">
            <w:pPr>
              <w:pStyle w:val="Brezrazmikov"/>
              <w:rPr>
                <w:rFonts w:ascii="Arial" w:hAnsi="Arial" w:cs="Arial"/>
                <w:b/>
                <w:sz w:val="20"/>
                <w:szCs w:val="20"/>
              </w:rPr>
            </w:pPr>
          </w:p>
          <w:p w:rsidR="00104BDD" w:rsidRDefault="00851EB6" w:rsidP="00851EB6">
            <w:pPr>
              <w:pStyle w:val="Brezrazmikov"/>
              <w:rPr>
                <w:rFonts w:ascii="Arial" w:hAnsi="Arial" w:cs="Arial"/>
                <w:sz w:val="20"/>
                <w:szCs w:val="20"/>
              </w:rPr>
            </w:pPr>
            <w:r w:rsidRPr="006C4D5A">
              <w:rPr>
                <w:rFonts w:ascii="Arial" w:hAnsi="Arial" w:cs="Arial"/>
                <w:sz w:val="20"/>
                <w:szCs w:val="20"/>
              </w:rPr>
              <w:t xml:space="preserve">Izvedba ukrepa </w:t>
            </w:r>
            <w:r w:rsidRPr="003702BC">
              <w:rPr>
                <w:rFonts w:ascii="Arial" w:hAnsi="Arial" w:cs="Arial"/>
                <w:sz w:val="20"/>
                <w:szCs w:val="20"/>
              </w:rPr>
              <w:t xml:space="preserve">je odvisna od pridobitve </w:t>
            </w:r>
            <w:r>
              <w:rPr>
                <w:rFonts w:ascii="Arial" w:hAnsi="Arial" w:cs="Arial"/>
                <w:sz w:val="20"/>
                <w:szCs w:val="20"/>
              </w:rPr>
              <w:t>ustreznih dovoljenj.</w:t>
            </w:r>
          </w:p>
          <w:p w:rsidR="00851EB6" w:rsidRPr="009F1454" w:rsidRDefault="00851EB6" w:rsidP="00851EB6">
            <w:pPr>
              <w:pStyle w:val="Brezrazmikov"/>
              <w:rPr>
                <w:rFonts w:ascii="Arial" w:hAnsi="Arial" w:cs="Arial"/>
                <w:b/>
                <w:sz w:val="20"/>
                <w:szCs w:val="20"/>
              </w:rPr>
            </w:pPr>
          </w:p>
        </w:tc>
      </w:tr>
      <w:tr w:rsidR="00104BDD" w:rsidRPr="0060621F" w:rsidTr="00BE103A">
        <w:tc>
          <w:tcPr>
            <w:tcW w:w="9524" w:type="dxa"/>
            <w:gridSpan w:val="9"/>
            <w:shd w:val="clear" w:color="auto" w:fill="D9D9D9" w:themeFill="background1" w:themeFillShade="D9"/>
          </w:tcPr>
          <w:p w:rsidR="00104BDD" w:rsidRPr="0060621F" w:rsidRDefault="00104BDD" w:rsidP="002A62D4">
            <w:pPr>
              <w:pStyle w:val="Brezrazmikov"/>
              <w:rPr>
                <w:rFonts w:ascii="Arial" w:hAnsi="Arial" w:cs="Arial"/>
                <w:b/>
                <w:sz w:val="20"/>
                <w:szCs w:val="20"/>
              </w:rPr>
            </w:pPr>
            <w:r w:rsidRPr="0060621F">
              <w:rPr>
                <w:rFonts w:ascii="Arial" w:hAnsi="Arial" w:cs="Arial"/>
                <w:b/>
                <w:sz w:val="20"/>
                <w:szCs w:val="20"/>
              </w:rPr>
              <w:t xml:space="preserve">Skupna ocena </w:t>
            </w:r>
          </w:p>
        </w:tc>
      </w:tr>
      <w:tr w:rsidR="00AE533C" w:rsidRPr="009F1454" w:rsidTr="00BE103A">
        <w:tc>
          <w:tcPr>
            <w:tcW w:w="3222" w:type="dxa"/>
            <w:gridSpan w:val="4"/>
          </w:tcPr>
          <w:p w:rsidR="00104BDD" w:rsidRPr="0060621F" w:rsidRDefault="0012177E" w:rsidP="002A62D4">
            <w:pPr>
              <w:pStyle w:val="Brezrazmikov"/>
              <w:rPr>
                <w:rFonts w:ascii="Arial" w:hAnsi="Arial" w:cs="Arial"/>
                <w:sz w:val="20"/>
                <w:szCs w:val="20"/>
              </w:rPr>
            </w:pPr>
            <w:r w:rsidRPr="0060621F">
              <w:rPr>
                <w:rFonts w:ascii="Arial" w:hAnsi="Arial" w:cs="Arial"/>
                <w:sz w:val="20"/>
                <w:szCs w:val="20"/>
              </w:rPr>
              <w:t>Merilo</w:t>
            </w:r>
            <w:r w:rsidR="00104BDD" w:rsidRPr="0060621F">
              <w:rPr>
                <w:rFonts w:ascii="Arial" w:hAnsi="Arial" w:cs="Arial"/>
                <w:sz w:val="20"/>
                <w:szCs w:val="20"/>
              </w:rPr>
              <w:t xml:space="preserve"> 1</w:t>
            </w:r>
          </w:p>
        </w:tc>
        <w:tc>
          <w:tcPr>
            <w:tcW w:w="1185" w:type="dxa"/>
          </w:tcPr>
          <w:p w:rsidR="00104BDD" w:rsidRPr="009F1454" w:rsidRDefault="0012177E" w:rsidP="002A62D4">
            <w:pPr>
              <w:pStyle w:val="Brezrazmikov"/>
              <w:rPr>
                <w:rFonts w:ascii="Arial" w:hAnsi="Arial" w:cs="Arial"/>
                <w:sz w:val="20"/>
                <w:szCs w:val="20"/>
              </w:rPr>
            </w:pPr>
            <w:r w:rsidRPr="009F1454">
              <w:rPr>
                <w:rFonts w:ascii="Arial" w:hAnsi="Arial" w:cs="Arial"/>
                <w:sz w:val="20"/>
                <w:szCs w:val="20"/>
              </w:rPr>
              <w:t>Merilo</w:t>
            </w:r>
            <w:r w:rsidR="00104BDD" w:rsidRPr="009F1454">
              <w:rPr>
                <w:rFonts w:ascii="Arial" w:hAnsi="Arial" w:cs="Arial"/>
                <w:sz w:val="20"/>
                <w:szCs w:val="20"/>
              </w:rPr>
              <w:t xml:space="preserve"> 2</w:t>
            </w:r>
          </w:p>
        </w:tc>
        <w:tc>
          <w:tcPr>
            <w:tcW w:w="1185" w:type="dxa"/>
          </w:tcPr>
          <w:p w:rsidR="00104BDD" w:rsidRPr="009F1454" w:rsidRDefault="0012177E" w:rsidP="002A62D4">
            <w:pPr>
              <w:pStyle w:val="Brezrazmikov"/>
              <w:rPr>
                <w:rFonts w:ascii="Arial" w:hAnsi="Arial" w:cs="Arial"/>
                <w:sz w:val="20"/>
                <w:szCs w:val="20"/>
              </w:rPr>
            </w:pPr>
            <w:r w:rsidRPr="009F1454">
              <w:rPr>
                <w:rFonts w:ascii="Arial" w:hAnsi="Arial" w:cs="Arial"/>
                <w:sz w:val="20"/>
                <w:szCs w:val="20"/>
              </w:rPr>
              <w:t>Merilo</w:t>
            </w:r>
            <w:r w:rsidR="00104BDD" w:rsidRPr="009F1454">
              <w:rPr>
                <w:rFonts w:ascii="Arial" w:hAnsi="Arial" w:cs="Arial"/>
                <w:sz w:val="20"/>
                <w:szCs w:val="20"/>
              </w:rPr>
              <w:t xml:space="preserve"> 3</w:t>
            </w:r>
          </w:p>
        </w:tc>
        <w:tc>
          <w:tcPr>
            <w:tcW w:w="1276" w:type="dxa"/>
          </w:tcPr>
          <w:p w:rsidR="00104BDD" w:rsidRPr="009F1454" w:rsidRDefault="0012177E" w:rsidP="002A62D4">
            <w:pPr>
              <w:pStyle w:val="Brezrazmikov"/>
              <w:rPr>
                <w:rFonts w:ascii="Arial" w:hAnsi="Arial" w:cs="Arial"/>
                <w:sz w:val="20"/>
                <w:szCs w:val="20"/>
              </w:rPr>
            </w:pPr>
            <w:r w:rsidRPr="009F1454">
              <w:rPr>
                <w:rFonts w:ascii="Arial" w:hAnsi="Arial" w:cs="Arial"/>
                <w:sz w:val="20"/>
                <w:szCs w:val="20"/>
              </w:rPr>
              <w:t>Merilo</w:t>
            </w:r>
            <w:r w:rsidR="00104BDD" w:rsidRPr="009F1454">
              <w:rPr>
                <w:rFonts w:ascii="Arial" w:hAnsi="Arial" w:cs="Arial"/>
                <w:sz w:val="20"/>
                <w:szCs w:val="20"/>
              </w:rPr>
              <w:t xml:space="preserve"> 4</w:t>
            </w:r>
          </w:p>
        </w:tc>
        <w:tc>
          <w:tcPr>
            <w:tcW w:w="1277" w:type="dxa"/>
          </w:tcPr>
          <w:p w:rsidR="00104BDD" w:rsidRPr="009F1454" w:rsidRDefault="0012177E" w:rsidP="002A62D4">
            <w:pPr>
              <w:pStyle w:val="Brezrazmikov"/>
              <w:rPr>
                <w:rFonts w:ascii="Arial" w:hAnsi="Arial" w:cs="Arial"/>
                <w:sz w:val="20"/>
                <w:szCs w:val="20"/>
              </w:rPr>
            </w:pPr>
            <w:r w:rsidRPr="009F1454">
              <w:rPr>
                <w:rFonts w:ascii="Arial" w:hAnsi="Arial" w:cs="Arial"/>
                <w:sz w:val="20"/>
                <w:szCs w:val="20"/>
              </w:rPr>
              <w:t>Merilo</w:t>
            </w:r>
            <w:r w:rsidR="00104BDD" w:rsidRPr="009F1454">
              <w:rPr>
                <w:rFonts w:ascii="Arial" w:hAnsi="Arial" w:cs="Arial"/>
                <w:sz w:val="20"/>
                <w:szCs w:val="20"/>
              </w:rPr>
              <w:t xml:space="preserve"> 5</w:t>
            </w:r>
          </w:p>
        </w:tc>
        <w:tc>
          <w:tcPr>
            <w:tcW w:w="1379" w:type="dxa"/>
          </w:tcPr>
          <w:p w:rsidR="00104BDD" w:rsidRPr="009F1454" w:rsidRDefault="0012177E" w:rsidP="002A62D4">
            <w:pPr>
              <w:pStyle w:val="Brezrazmikov"/>
              <w:rPr>
                <w:rFonts w:ascii="Arial" w:hAnsi="Arial" w:cs="Arial"/>
                <w:sz w:val="20"/>
                <w:szCs w:val="20"/>
              </w:rPr>
            </w:pPr>
            <w:r w:rsidRPr="009F1454">
              <w:rPr>
                <w:rFonts w:ascii="Arial" w:hAnsi="Arial" w:cs="Arial"/>
                <w:sz w:val="20"/>
                <w:szCs w:val="20"/>
              </w:rPr>
              <w:t>Merilo</w:t>
            </w:r>
            <w:r w:rsidR="00104BDD" w:rsidRPr="009F1454">
              <w:rPr>
                <w:rFonts w:ascii="Arial" w:hAnsi="Arial" w:cs="Arial"/>
                <w:sz w:val="20"/>
                <w:szCs w:val="20"/>
              </w:rPr>
              <w:t xml:space="preserve"> 6</w:t>
            </w:r>
          </w:p>
        </w:tc>
      </w:tr>
      <w:tr w:rsidR="00AE533C" w:rsidRPr="009F1454" w:rsidTr="00BE103A">
        <w:tc>
          <w:tcPr>
            <w:tcW w:w="3222" w:type="dxa"/>
            <w:gridSpan w:val="4"/>
            <w:shd w:val="clear" w:color="auto" w:fill="D9D9D9" w:themeFill="background1" w:themeFillShade="D9"/>
          </w:tcPr>
          <w:p w:rsidR="00104BDD" w:rsidRPr="009F1454" w:rsidRDefault="00104BDD" w:rsidP="002A62D4">
            <w:pPr>
              <w:pStyle w:val="Brezrazmikov"/>
              <w:rPr>
                <w:rFonts w:ascii="Arial" w:hAnsi="Arial" w:cs="Arial"/>
                <w:sz w:val="20"/>
                <w:szCs w:val="20"/>
              </w:rPr>
            </w:pPr>
            <w:r w:rsidRPr="009F1454">
              <w:rPr>
                <w:rFonts w:ascii="Arial" w:hAnsi="Arial" w:cs="Arial"/>
                <w:b/>
                <w:sz w:val="20"/>
                <w:szCs w:val="20"/>
              </w:rPr>
              <w:t>da</w:t>
            </w:r>
            <w:r w:rsidRPr="009F1454">
              <w:rPr>
                <w:rFonts w:ascii="Arial" w:hAnsi="Arial" w:cs="Arial"/>
                <w:sz w:val="20"/>
                <w:szCs w:val="20"/>
              </w:rPr>
              <w:t>/ne/delno</w:t>
            </w:r>
          </w:p>
        </w:tc>
        <w:tc>
          <w:tcPr>
            <w:tcW w:w="1185" w:type="dxa"/>
            <w:shd w:val="clear" w:color="auto" w:fill="D9D9D9" w:themeFill="background1" w:themeFillShade="D9"/>
          </w:tcPr>
          <w:p w:rsidR="00104BDD" w:rsidRPr="009F1454" w:rsidRDefault="00104BDD" w:rsidP="002A62D4">
            <w:pPr>
              <w:pStyle w:val="Brezrazmikov"/>
              <w:rPr>
                <w:rFonts w:ascii="Arial" w:hAnsi="Arial" w:cs="Arial"/>
                <w:sz w:val="20"/>
                <w:szCs w:val="20"/>
              </w:rPr>
            </w:pPr>
            <w:r w:rsidRPr="009F1454">
              <w:rPr>
                <w:rFonts w:ascii="Arial" w:hAnsi="Arial" w:cs="Arial"/>
                <w:b/>
                <w:sz w:val="20"/>
                <w:szCs w:val="20"/>
              </w:rPr>
              <w:t>da</w:t>
            </w:r>
            <w:r w:rsidRPr="009F1454">
              <w:rPr>
                <w:rFonts w:ascii="Arial" w:hAnsi="Arial" w:cs="Arial"/>
                <w:sz w:val="20"/>
                <w:szCs w:val="20"/>
              </w:rPr>
              <w:t>/ne/delno</w:t>
            </w:r>
          </w:p>
        </w:tc>
        <w:tc>
          <w:tcPr>
            <w:tcW w:w="1185" w:type="dxa"/>
            <w:shd w:val="clear" w:color="auto" w:fill="D9D9D9" w:themeFill="background1" w:themeFillShade="D9"/>
          </w:tcPr>
          <w:p w:rsidR="00104BDD" w:rsidRPr="009F1454" w:rsidRDefault="00104BDD" w:rsidP="002A62D4">
            <w:pPr>
              <w:pStyle w:val="Brezrazmikov"/>
              <w:rPr>
                <w:rFonts w:ascii="Arial" w:hAnsi="Arial" w:cs="Arial"/>
                <w:sz w:val="20"/>
                <w:szCs w:val="20"/>
              </w:rPr>
            </w:pPr>
            <w:r w:rsidRPr="009F1454">
              <w:rPr>
                <w:rFonts w:ascii="Arial" w:hAnsi="Arial" w:cs="Arial"/>
                <w:b/>
                <w:sz w:val="20"/>
                <w:szCs w:val="20"/>
              </w:rPr>
              <w:t>da</w:t>
            </w:r>
            <w:r w:rsidRPr="009F1454">
              <w:rPr>
                <w:rFonts w:ascii="Arial" w:hAnsi="Arial" w:cs="Arial"/>
                <w:sz w:val="20"/>
                <w:szCs w:val="20"/>
              </w:rPr>
              <w:t>/ne/delno</w:t>
            </w:r>
          </w:p>
        </w:tc>
        <w:tc>
          <w:tcPr>
            <w:tcW w:w="1276" w:type="dxa"/>
            <w:shd w:val="clear" w:color="auto" w:fill="D9D9D9" w:themeFill="background1" w:themeFillShade="D9"/>
          </w:tcPr>
          <w:p w:rsidR="00104BDD" w:rsidRPr="009F1454" w:rsidRDefault="00104BDD" w:rsidP="002A62D4">
            <w:pPr>
              <w:pStyle w:val="Brezrazmikov"/>
              <w:rPr>
                <w:rFonts w:ascii="Arial" w:hAnsi="Arial" w:cs="Arial"/>
                <w:sz w:val="20"/>
                <w:szCs w:val="20"/>
              </w:rPr>
            </w:pPr>
            <w:r w:rsidRPr="009F1454">
              <w:rPr>
                <w:rFonts w:ascii="Arial" w:hAnsi="Arial" w:cs="Arial"/>
                <w:b/>
                <w:sz w:val="20"/>
                <w:szCs w:val="20"/>
              </w:rPr>
              <w:t>da</w:t>
            </w:r>
            <w:r w:rsidRPr="009F1454">
              <w:rPr>
                <w:rFonts w:ascii="Arial" w:hAnsi="Arial" w:cs="Arial"/>
                <w:sz w:val="20"/>
                <w:szCs w:val="20"/>
              </w:rPr>
              <w:t>/ne/delno</w:t>
            </w:r>
          </w:p>
        </w:tc>
        <w:tc>
          <w:tcPr>
            <w:tcW w:w="1277" w:type="dxa"/>
            <w:shd w:val="clear" w:color="auto" w:fill="D9D9D9" w:themeFill="background1" w:themeFillShade="D9"/>
          </w:tcPr>
          <w:p w:rsidR="00104BDD" w:rsidRPr="009F1454" w:rsidRDefault="00104BDD" w:rsidP="002A62D4">
            <w:pPr>
              <w:pStyle w:val="Brezrazmikov"/>
              <w:rPr>
                <w:rFonts w:ascii="Arial" w:hAnsi="Arial" w:cs="Arial"/>
                <w:sz w:val="20"/>
                <w:szCs w:val="20"/>
              </w:rPr>
            </w:pPr>
            <w:r w:rsidRPr="009F1454">
              <w:rPr>
                <w:rFonts w:ascii="Arial" w:hAnsi="Arial" w:cs="Arial"/>
                <w:b/>
                <w:sz w:val="20"/>
                <w:szCs w:val="20"/>
              </w:rPr>
              <w:t>da</w:t>
            </w:r>
            <w:r w:rsidRPr="009F1454">
              <w:rPr>
                <w:rFonts w:ascii="Arial" w:hAnsi="Arial" w:cs="Arial"/>
                <w:sz w:val="20"/>
                <w:szCs w:val="20"/>
              </w:rPr>
              <w:t>/ne/delno</w:t>
            </w:r>
          </w:p>
        </w:tc>
        <w:tc>
          <w:tcPr>
            <w:tcW w:w="1379" w:type="dxa"/>
            <w:shd w:val="clear" w:color="auto" w:fill="D9D9D9" w:themeFill="background1" w:themeFillShade="D9"/>
          </w:tcPr>
          <w:p w:rsidR="00104BDD" w:rsidRPr="009F1454" w:rsidRDefault="00104BDD" w:rsidP="002A62D4">
            <w:pPr>
              <w:pStyle w:val="Brezrazmikov"/>
              <w:rPr>
                <w:rFonts w:ascii="Arial" w:hAnsi="Arial" w:cs="Arial"/>
                <w:sz w:val="20"/>
                <w:szCs w:val="20"/>
              </w:rPr>
            </w:pPr>
            <w:r w:rsidRPr="009153D0">
              <w:rPr>
                <w:rFonts w:ascii="Arial" w:hAnsi="Arial" w:cs="Arial"/>
                <w:sz w:val="20"/>
                <w:szCs w:val="20"/>
              </w:rPr>
              <w:t>da</w:t>
            </w:r>
            <w:r w:rsidRPr="009F1454">
              <w:rPr>
                <w:rFonts w:ascii="Arial" w:hAnsi="Arial" w:cs="Arial"/>
                <w:sz w:val="20"/>
                <w:szCs w:val="20"/>
              </w:rPr>
              <w:t>/ne/</w:t>
            </w:r>
            <w:r w:rsidRPr="009153D0">
              <w:rPr>
                <w:rFonts w:ascii="Arial" w:hAnsi="Arial" w:cs="Arial"/>
                <w:b/>
                <w:sz w:val="20"/>
                <w:szCs w:val="20"/>
              </w:rPr>
              <w:t>delno</w:t>
            </w:r>
          </w:p>
        </w:tc>
      </w:tr>
    </w:tbl>
    <w:p w:rsidR="009F1454" w:rsidRDefault="009F1454">
      <w:pPr>
        <w:rPr>
          <w:rFonts w:ascii="Arial" w:hAnsi="Arial" w:cs="Arial"/>
          <w:sz w:val="20"/>
          <w:szCs w:val="20"/>
        </w:rPr>
      </w:pPr>
    </w:p>
    <w:tbl>
      <w:tblPr>
        <w:tblW w:w="5381" w:type="pct"/>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firstRow="1" w:lastRow="0" w:firstColumn="1" w:lastColumn="0" w:noHBand="0" w:noVBand="1"/>
      </w:tblPr>
      <w:tblGrid>
        <w:gridCol w:w="709"/>
        <w:gridCol w:w="1096"/>
        <w:gridCol w:w="690"/>
        <w:gridCol w:w="20"/>
        <w:gridCol w:w="712"/>
        <w:gridCol w:w="792"/>
        <w:gridCol w:w="532"/>
        <w:gridCol w:w="1244"/>
        <w:gridCol w:w="36"/>
        <w:gridCol w:w="1277"/>
        <w:gridCol w:w="56"/>
        <w:gridCol w:w="1457"/>
        <w:gridCol w:w="86"/>
        <w:gridCol w:w="1289"/>
      </w:tblGrid>
      <w:tr w:rsidR="00A91CC5" w:rsidRPr="001352DC" w:rsidTr="00BC7251">
        <w:tc>
          <w:tcPr>
            <w:tcW w:w="5000" w:type="pct"/>
            <w:gridSpan w:val="14"/>
          </w:tcPr>
          <w:p w:rsidR="00A91CC5" w:rsidRPr="00D21E00" w:rsidRDefault="00A91CC5" w:rsidP="007F5ED4">
            <w:pPr>
              <w:pStyle w:val="Brezrazmikov"/>
              <w:rPr>
                <w:rFonts w:ascii="Arial" w:hAnsi="Arial" w:cs="Arial"/>
                <w:b/>
                <w:sz w:val="20"/>
                <w:szCs w:val="20"/>
              </w:rPr>
            </w:pPr>
            <w:r w:rsidRPr="00D21E00">
              <w:rPr>
                <w:rFonts w:ascii="Arial" w:hAnsi="Arial" w:cs="Arial"/>
                <w:b/>
                <w:sz w:val="20"/>
                <w:szCs w:val="20"/>
              </w:rPr>
              <w:lastRenderedPageBreak/>
              <w:t>Namen: Prilagajanje podnebnim spremembam</w:t>
            </w:r>
          </w:p>
        </w:tc>
      </w:tr>
      <w:tr w:rsidR="00A91CC5" w:rsidRPr="001A42C2" w:rsidTr="00F660FB">
        <w:tc>
          <w:tcPr>
            <w:tcW w:w="5000" w:type="pct"/>
            <w:gridSpan w:val="14"/>
            <w:shd w:val="clear" w:color="auto" w:fill="D9D9D9" w:themeFill="background1" w:themeFillShade="D9"/>
          </w:tcPr>
          <w:p w:rsidR="00A91CC5" w:rsidRPr="00D21E00" w:rsidRDefault="00A91CC5" w:rsidP="007F5ED4">
            <w:pPr>
              <w:pStyle w:val="Brezrazmikov"/>
              <w:rPr>
                <w:rFonts w:ascii="Arial" w:hAnsi="Arial" w:cs="Arial"/>
                <w:b/>
                <w:sz w:val="20"/>
                <w:szCs w:val="20"/>
              </w:rPr>
            </w:pPr>
            <w:r w:rsidRPr="00D21E00">
              <w:rPr>
                <w:rFonts w:ascii="Arial" w:hAnsi="Arial" w:cs="Arial"/>
                <w:b/>
                <w:sz w:val="20"/>
                <w:szCs w:val="20"/>
              </w:rPr>
              <w:t xml:space="preserve">Opis ukrepa: </w:t>
            </w:r>
            <w:bookmarkStart w:id="32" w:name="prilag_narava"/>
            <w:r w:rsidRPr="00D21E00">
              <w:rPr>
                <w:rFonts w:ascii="Arial" w:hAnsi="Arial" w:cs="Arial"/>
                <w:b/>
                <w:sz w:val="20"/>
                <w:szCs w:val="20"/>
              </w:rPr>
              <w:t>Izvajanje ukrepov za ohranjanje biotske raznovrstnosti</w:t>
            </w:r>
            <w:r w:rsidRPr="00D21E00">
              <w:rPr>
                <w:rFonts w:cs="Arial"/>
                <w:b/>
                <w:szCs w:val="20"/>
              </w:rPr>
              <w:t xml:space="preserve"> </w:t>
            </w:r>
            <w:bookmarkEnd w:id="32"/>
          </w:p>
        </w:tc>
      </w:tr>
      <w:tr w:rsidR="00A91CC5" w:rsidRPr="001352DC" w:rsidTr="00BC7251">
        <w:tc>
          <w:tcPr>
            <w:tcW w:w="5000" w:type="pct"/>
            <w:gridSpan w:val="14"/>
          </w:tcPr>
          <w:p w:rsidR="006C7EEB" w:rsidRDefault="006C7EEB" w:rsidP="006C7EEB">
            <w:pPr>
              <w:pStyle w:val="Brezrazmikov"/>
              <w:rPr>
                <w:rFonts w:ascii="Arial" w:hAnsi="Arial" w:cs="Arial"/>
                <w:sz w:val="20"/>
                <w:szCs w:val="20"/>
              </w:rPr>
            </w:pPr>
          </w:p>
          <w:p w:rsidR="006C7EEB" w:rsidRPr="0013190F" w:rsidRDefault="006C7EEB" w:rsidP="006C7EEB">
            <w:pPr>
              <w:pStyle w:val="Brezrazmikov"/>
              <w:rPr>
                <w:rFonts w:ascii="Arial" w:hAnsi="Arial" w:cs="Arial"/>
                <w:sz w:val="20"/>
                <w:szCs w:val="20"/>
              </w:rPr>
            </w:pPr>
            <w:r>
              <w:rPr>
                <w:rFonts w:ascii="Arial" w:hAnsi="Arial" w:cs="Arial"/>
                <w:sz w:val="20"/>
                <w:szCs w:val="20"/>
              </w:rPr>
              <w:t xml:space="preserve">V </w:t>
            </w:r>
            <w:r w:rsidRPr="0013190F">
              <w:rPr>
                <w:rFonts w:ascii="Arial" w:hAnsi="Arial" w:cs="Arial"/>
                <w:sz w:val="20"/>
                <w:szCs w:val="20"/>
              </w:rPr>
              <w:t xml:space="preserve">okviru ukrepov za ohranjanje biotske raznovrstnosti z namenom prilagajanja na podnebne spremembe se bodo </w:t>
            </w:r>
            <w:r>
              <w:rPr>
                <w:rFonts w:ascii="Arial" w:hAnsi="Arial" w:cs="Arial"/>
                <w:sz w:val="20"/>
                <w:szCs w:val="20"/>
              </w:rPr>
              <w:t xml:space="preserve">tudi v letu 2020 </w:t>
            </w:r>
            <w:r w:rsidRPr="0013190F">
              <w:rPr>
                <w:rFonts w:ascii="Arial" w:hAnsi="Arial" w:cs="Arial"/>
                <w:sz w:val="20"/>
                <w:szCs w:val="20"/>
              </w:rPr>
              <w:t>izvajali ukrepi za obvladovanje vplivov podnebnih sprememb</w:t>
            </w:r>
            <w:r w:rsidR="00AF083B">
              <w:rPr>
                <w:rFonts w:ascii="Arial" w:hAnsi="Arial" w:cs="Arial"/>
                <w:sz w:val="20"/>
                <w:szCs w:val="20"/>
              </w:rPr>
              <w:t xml:space="preserve"> </w:t>
            </w:r>
            <w:r w:rsidRPr="0013190F">
              <w:rPr>
                <w:rFonts w:ascii="Arial" w:hAnsi="Arial" w:cs="Arial"/>
                <w:sz w:val="20"/>
                <w:szCs w:val="20"/>
              </w:rPr>
              <w:t>na mokrišča</w:t>
            </w:r>
            <w:r w:rsidR="00AF083B">
              <w:rPr>
                <w:rFonts w:ascii="Arial" w:hAnsi="Arial" w:cs="Arial"/>
                <w:sz w:val="20"/>
                <w:szCs w:val="20"/>
              </w:rPr>
              <w:t xml:space="preserve"> </w:t>
            </w:r>
            <w:r w:rsidRPr="0013190F">
              <w:rPr>
                <w:rFonts w:ascii="Arial" w:hAnsi="Arial" w:cs="Arial"/>
                <w:sz w:val="20"/>
                <w:szCs w:val="20"/>
              </w:rPr>
              <w:t>v zavarovanih območjih</w:t>
            </w:r>
            <w:r w:rsidR="00C50B49">
              <w:rPr>
                <w:rFonts w:ascii="Arial" w:hAnsi="Arial" w:cs="Arial"/>
                <w:sz w:val="20"/>
                <w:szCs w:val="20"/>
              </w:rPr>
              <w:t xml:space="preserve">, </w:t>
            </w:r>
            <w:r>
              <w:rPr>
                <w:rFonts w:ascii="Arial" w:hAnsi="Arial" w:cs="Arial"/>
                <w:sz w:val="20"/>
                <w:szCs w:val="20"/>
              </w:rPr>
              <w:t>ukrepi</w:t>
            </w:r>
            <w:r w:rsidRPr="0013190F">
              <w:rPr>
                <w:rFonts w:ascii="Arial" w:hAnsi="Arial" w:cs="Arial"/>
                <w:sz w:val="20"/>
                <w:szCs w:val="20"/>
              </w:rPr>
              <w:t xml:space="preserve"> za preprečevanje in obvladovanje vnosa in širjenja invazivnih tujerodnih vrst</w:t>
            </w:r>
            <w:r w:rsidR="00AF083B">
              <w:rPr>
                <w:rFonts w:ascii="Arial" w:hAnsi="Arial" w:cs="Arial"/>
                <w:sz w:val="20"/>
                <w:szCs w:val="20"/>
              </w:rPr>
              <w:t xml:space="preserve"> </w:t>
            </w:r>
            <w:r w:rsidR="00C50B49">
              <w:rPr>
                <w:rFonts w:ascii="Arial" w:hAnsi="Arial" w:cs="Arial"/>
                <w:sz w:val="20"/>
                <w:szCs w:val="20"/>
              </w:rPr>
              <w:t xml:space="preserve">ter </w:t>
            </w:r>
            <w:r w:rsidR="00C50B49">
              <w:rPr>
                <w:rFonts w:ascii="Arial" w:hAnsi="Arial" w:cs="Arial"/>
                <w:color w:val="000000"/>
                <w:sz w:val="20"/>
                <w:szCs w:val="20"/>
              </w:rPr>
              <w:t xml:space="preserve">ukrepi za ohranjanje </w:t>
            </w:r>
            <w:r w:rsidR="00C50B49" w:rsidRPr="003C1FD6">
              <w:rPr>
                <w:rFonts w:ascii="Arial" w:hAnsi="Arial" w:cs="Arial"/>
                <w:color w:val="000000"/>
                <w:sz w:val="20"/>
                <w:szCs w:val="20"/>
              </w:rPr>
              <w:t>mejice (vključno z</w:t>
            </w:r>
            <w:r w:rsidR="00AF083B">
              <w:rPr>
                <w:rFonts w:ascii="Arial" w:hAnsi="Arial" w:cs="Arial"/>
                <w:color w:val="000000"/>
                <w:sz w:val="20"/>
                <w:szCs w:val="20"/>
              </w:rPr>
              <w:t xml:space="preserve"> </w:t>
            </w:r>
            <w:r w:rsidR="00C50B49" w:rsidRPr="003C1FD6">
              <w:rPr>
                <w:rFonts w:ascii="Arial" w:hAnsi="Arial" w:cs="Arial"/>
                <w:color w:val="000000"/>
                <w:sz w:val="20"/>
                <w:szCs w:val="20"/>
              </w:rPr>
              <w:t>obvodno drevnino)</w:t>
            </w:r>
            <w:r w:rsidR="00C50B49" w:rsidRPr="00504519">
              <w:rPr>
                <w:rFonts w:ascii="Arial" w:hAnsi="Arial" w:cs="Arial"/>
                <w:sz w:val="20"/>
                <w:szCs w:val="20"/>
              </w:rPr>
              <w:t>.</w:t>
            </w:r>
            <w:r w:rsidR="00C50B49" w:rsidRPr="0013190F">
              <w:rPr>
                <w:rFonts w:ascii="Arial" w:hAnsi="Arial" w:cs="Arial"/>
                <w:sz w:val="20"/>
                <w:szCs w:val="20"/>
              </w:rPr>
              <w:t xml:space="preserve"> </w:t>
            </w:r>
            <w:r w:rsidRPr="0013190F">
              <w:rPr>
                <w:rFonts w:ascii="Arial" w:hAnsi="Arial" w:cs="Arial"/>
                <w:sz w:val="20"/>
                <w:szCs w:val="20"/>
              </w:rPr>
              <w:t xml:space="preserve">Upravičenci za ukrepe na področju biotske raznovrstnosti so </w:t>
            </w:r>
            <w:r>
              <w:rPr>
                <w:rFonts w:ascii="Arial" w:hAnsi="Arial" w:cs="Arial"/>
                <w:sz w:val="20"/>
                <w:szCs w:val="20"/>
              </w:rPr>
              <w:t xml:space="preserve">lahko </w:t>
            </w:r>
            <w:r w:rsidRPr="0013190F">
              <w:rPr>
                <w:rFonts w:ascii="Arial" w:hAnsi="Arial" w:cs="Arial"/>
                <w:sz w:val="20"/>
                <w:szCs w:val="20"/>
              </w:rPr>
              <w:t>izvajalci državnih</w:t>
            </w:r>
            <w:r w:rsidR="00AF083B">
              <w:rPr>
                <w:rFonts w:ascii="Arial" w:hAnsi="Arial" w:cs="Arial"/>
                <w:sz w:val="20"/>
                <w:szCs w:val="20"/>
              </w:rPr>
              <w:t xml:space="preserve"> </w:t>
            </w:r>
            <w:r>
              <w:rPr>
                <w:rFonts w:ascii="Arial" w:hAnsi="Arial" w:cs="Arial"/>
                <w:sz w:val="20"/>
                <w:szCs w:val="20"/>
              </w:rPr>
              <w:t xml:space="preserve">in lokalnih </w:t>
            </w:r>
            <w:r w:rsidRPr="0013190F">
              <w:rPr>
                <w:rFonts w:ascii="Arial" w:hAnsi="Arial" w:cs="Arial"/>
                <w:sz w:val="20"/>
                <w:szCs w:val="20"/>
              </w:rPr>
              <w:t>javnih služb s področja ohranjanja narave</w:t>
            </w:r>
            <w:r w:rsidR="006C5B3B">
              <w:rPr>
                <w:rFonts w:ascii="Arial" w:hAnsi="Arial" w:cs="Arial"/>
                <w:sz w:val="20"/>
                <w:szCs w:val="20"/>
              </w:rPr>
              <w:t xml:space="preserve"> ter</w:t>
            </w:r>
            <w:r w:rsidRPr="0013190F">
              <w:rPr>
                <w:rFonts w:ascii="Arial" w:hAnsi="Arial" w:cs="Arial"/>
                <w:sz w:val="20"/>
                <w:szCs w:val="20"/>
              </w:rPr>
              <w:t xml:space="preserve"> izvajalci pogodbenega ali skrbniškega varstva za izvajanje posameznih nalog upravljanja zavarovanih območij</w:t>
            </w:r>
            <w:r w:rsidR="00AF083B">
              <w:rPr>
                <w:rFonts w:ascii="Arial" w:hAnsi="Arial" w:cs="Arial"/>
                <w:sz w:val="20"/>
                <w:szCs w:val="20"/>
              </w:rPr>
              <w:t xml:space="preserve"> </w:t>
            </w:r>
            <w:r w:rsidRPr="0013190F">
              <w:rPr>
                <w:rFonts w:ascii="Arial" w:hAnsi="Arial" w:cs="Arial"/>
                <w:sz w:val="20"/>
                <w:szCs w:val="20"/>
              </w:rPr>
              <w:t>pod pogojem, da so ukrepi določeni v njihovih potrjenih delovnih načrtih ali programih</w:t>
            </w:r>
            <w:r>
              <w:rPr>
                <w:rFonts w:ascii="Arial" w:hAnsi="Arial" w:cs="Arial"/>
                <w:sz w:val="20"/>
                <w:szCs w:val="20"/>
              </w:rPr>
              <w:t>. Vsebine se predhodno uskladijo z MOP</w:t>
            </w:r>
            <w:r w:rsidR="002A5FB0">
              <w:rPr>
                <w:rFonts w:ascii="Arial" w:hAnsi="Arial" w:cs="Arial"/>
                <w:sz w:val="20"/>
                <w:szCs w:val="20"/>
              </w:rPr>
              <w:t>.</w:t>
            </w:r>
            <w:r>
              <w:rPr>
                <w:rFonts w:ascii="Arial" w:hAnsi="Arial" w:cs="Arial"/>
                <w:sz w:val="20"/>
                <w:szCs w:val="20"/>
              </w:rPr>
              <w:t xml:space="preserve"> </w:t>
            </w:r>
          </w:p>
          <w:p w:rsidR="006C7EEB" w:rsidRPr="0013190F" w:rsidRDefault="006C7EEB" w:rsidP="006C7EEB">
            <w:pPr>
              <w:pStyle w:val="Brezrazmikov"/>
              <w:rPr>
                <w:rFonts w:ascii="Arial" w:hAnsi="Arial" w:cs="Arial"/>
                <w:sz w:val="20"/>
                <w:szCs w:val="20"/>
              </w:rPr>
            </w:pPr>
          </w:p>
          <w:p w:rsidR="009153D0" w:rsidRDefault="0033367E" w:rsidP="0033367E">
            <w:pPr>
              <w:pStyle w:val="Brezrazmikov"/>
              <w:rPr>
                <w:rFonts w:ascii="Arial" w:hAnsi="Arial" w:cs="Arial"/>
                <w:sz w:val="20"/>
                <w:szCs w:val="20"/>
              </w:rPr>
            </w:pPr>
            <w:r w:rsidRPr="0013190F">
              <w:rPr>
                <w:rFonts w:ascii="Arial" w:hAnsi="Arial" w:cs="Arial"/>
                <w:sz w:val="20"/>
                <w:szCs w:val="20"/>
              </w:rPr>
              <w:t>Sredstva se izvajalcem ukrepov</w:t>
            </w:r>
            <w:r w:rsidR="00AF083B">
              <w:rPr>
                <w:rFonts w:ascii="Arial" w:hAnsi="Arial" w:cs="Arial"/>
                <w:sz w:val="20"/>
                <w:szCs w:val="20"/>
              </w:rPr>
              <w:t xml:space="preserve"> </w:t>
            </w:r>
            <w:r w:rsidRPr="0013190F">
              <w:rPr>
                <w:rFonts w:ascii="Arial" w:hAnsi="Arial" w:cs="Arial"/>
                <w:sz w:val="20"/>
                <w:szCs w:val="20"/>
              </w:rPr>
              <w:t>zagotovijo z rednimi letnimi</w:t>
            </w:r>
            <w:r w:rsidR="00AF083B">
              <w:rPr>
                <w:rFonts w:ascii="Arial" w:hAnsi="Arial" w:cs="Arial"/>
                <w:sz w:val="20"/>
                <w:szCs w:val="20"/>
              </w:rPr>
              <w:t xml:space="preserve"> </w:t>
            </w:r>
            <w:r w:rsidRPr="0013190F">
              <w:rPr>
                <w:rFonts w:ascii="Arial" w:hAnsi="Arial" w:cs="Arial"/>
                <w:sz w:val="20"/>
                <w:szCs w:val="20"/>
              </w:rPr>
              <w:t xml:space="preserve">pogodbami MOP v okviru financiranja javne službe </w:t>
            </w:r>
            <w:r>
              <w:rPr>
                <w:rFonts w:ascii="Arial" w:hAnsi="Arial" w:cs="Arial"/>
                <w:sz w:val="20"/>
                <w:szCs w:val="20"/>
              </w:rPr>
              <w:t>ohranjanja narave</w:t>
            </w:r>
            <w:r w:rsidR="00AF083B">
              <w:rPr>
                <w:rFonts w:ascii="Arial" w:hAnsi="Arial" w:cs="Arial"/>
                <w:sz w:val="20"/>
                <w:szCs w:val="20"/>
              </w:rPr>
              <w:t xml:space="preserve"> </w:t>
            </w:r>
            <w:r>
              <w:rPr>
                <w:rFonts w:ascii="Arial" w:hAnsi="Arial" w:cs="Arial"/>
                <w:sz w:val="20"/>
                <w:szCs w:val="20"/>
              </w:rPr>
              <w:t xml:space="preserve">(upravljavci: </w:t>
            </w:r>
            <w:r w:rsidRPr="00837C23">
              <w:rPr>
                <w:rFonts w:ascii="Arial" w:hAnsi="Arial" w:cs="Arial"/>
                <w:sz w:val="20"/>
                <w:szCs w:val="20"/>
              </w:rPr>
              <w:t>Triglavski narodni park</w:t>
            </w:r>
            <w:r>
              <w:rPr>
                <w:rFonts w:ascii="Arial" w:hAnsi="Arial" w:cs="Arial"/>
                <w:sz w:val="20"/>
                <w:szCs w:val="20"/>
              </w:rPr>
              <w:t xml:space="preserve">, </w:t>
            </w:r>
            <w:r w:rsidRPr="00837C23">
              <w:rPr>
                <w:rFonts w:ascii="Arial" w:hAnsi="Arial" w:cs="Arial"/>
                <w:sz w:val="20"/>
                <w:szCs w:val="20"/>
              </w:rPr>
              <w:t>Regijski park Škocjanske jame</w:t>
            </w:r>
            <w:r>
              <w:rPr>
                <w:rFonts w:ascii="Arial" w:hAnsi="Arial" w:cs="Arial"/>
                <w:sz w:val="20"/>
                <w:szCs w:val="20"/>
              </w:rPr>
              <w:t xml:space="preserve">, </w:t>
            </w:r>
            <w:r w:rsidRPr="00837C23">
              <w:rPr>
                <w:rFonts w:ascii="Arial" w:hAnsi="Arial" w:cs="Arial"/>
                <w:sz w:val="20"/>
                <w:szCs w:val="20"/>
              </w:rPr>
              <w:t>Kozjanski regijski park</w:t>
            </w:r>
            <w:r>
              <w:rPr>
                <w:rFonts w:ascii="Arial" w:hAnsi="Arial" w:cs="Arial"/>
                <w:sz w:val="20"/>
                <w:szCs w:val="20"/>
              </w:rPr>
              <w:t xml:space="preserve">, KP Radensko polje, </w:t>
            </w:r>
            <w:r w:rsidRPr="00837C23">
              <w:rPr>
                <w:rFonts w:ascii="Arial" w:hAnsi="Arial" w:cs="Arial"/>
                <w:sz w:val="20"/>
                <w:szCs w:val="20"/>
              </w:rPr>
              <w:t>KP Goričko</w:t>
            </w:r>
            <w:r>
              <w:rPr>
                <w:rFonts w:ascii="Arial" w:hAnsi="Arial" w:cs="Arial"/>
                <w:sz w:val="20"/>
                <w:szCs w:val="20"/>
              </w:rPr>
              <w:t xml:space="preserve">, </w:t>
            </w:r>
            <w:r w:rsidRPr="00837C23">
              <w:rPr>
                <w:rFonts w:ascii="Arial" w:hAnsi="Arial" w:cs="Arial"/>
                <w:sz w:val="20"/>
                <w:szCs w:val="20"/>
              </w:rPr>
              <w:t>KP Kolpa</w:t>
            </w:r>
            <w:r>
              <w:rPr>
                <w:rFonts w:ascii="Arial" w:hAnsi="Arial" w:cs="Arial"/>
                <w:sz w:val="20"/>
                <w:szCs w:val="20"/>
              </w:rPr>
              <w:t xml:space="preserve">, </w:t>
            </w:r>
            <w:r w:rsidRPr="00837C23">
              <w:rPr>
                <w:rFonts w:ascii="Arial" w:hAnsi="Arial" w:cs="Arial"/>
                <w:sz w:val="20"/>
                <w:szCs w:val="20"/>
              </w:rPr>
              <w:t>KP Strunjan</w:t>
            </w:r>
            <w:r>
              <w:rPr>
                <w:rFonts w:ascii="Arial" w:hAnsi="Arial" w:cs="Arial"/>
                <w:sz w:val="20"/>
                <w:szCs w:val="20"/>
              </w:rPr>
              <w:t xml:space="preserve">, </w:t>
            </w:r>
            <w:r w:rsidRPr="00837C23">
              <w:rPr>
                <w:rFonts w:ascii="Arial" w:hAnsi="Arial" w:cs="Arial"/>
                <w:sz w:val="20"/>
                <w:szCs w:val="20"/>
              </w:rPr>
              <w:t>KP Sečoveljske</w:t>
            </w:r>
            <w:r>
              <w:rPr>
                <w:rFonts w:ascii="Arial" w:hAnsi="Arial" w:cs="Arial"/>
                <w:sz w:val="20"/>
                <w:szCs w:val="20"/>
              </w:rPr>
              <w:t xml:space="preserve"> soline, KP Ljubljansko barje, NR Škocjanski zatok in javna zavoda </w:t>
            </w:r>
            <w:r>
              <w:rPr>
                <w:rFonts w:ascii="Arial" w:hAnsi="Arial" w:cs="Arial"/>
                <w:noProof/>
                <w:sz w:val="20"/>
                <w:szCs w:val="20"/>
              </w:rPr>
              <w:t>Zavod RS za varstvo narave in Zavod</w:t>
            </w:r>
            <w:r w:rsidRPr="00762E5F">
              <w:rPr>
                <w:rFonts w:ascii="Arial" w:hAnsi="Arial" w:cs="Arial"/>
                <w:noProof/>
                <w:sz w:val="20"/>
                <w:szCs w:val="20"/>
              </w:rPr>
              <w:t xml:space="preserve"> za ribištvo Slovenije</w:t>
            </w:r>
            <w:r>
              <w:rPr>
                <w:rFonts w:ascii="Arial" w:hAnsi="Arial" w:cs="Arial"/>
                <w:noProof/>
                <w:sz w:val="20"/>
                <w:szCs w:val="20"/>
              </w:rPr>
              <w:t>)</w:t>
            </w:r>
            <w:r>
              <w:rPr>
                <w:rFonts w:ascii="Arial" w:hAnsi="Arial" w:cs="Arial"/>
                <w:sz w:val="20"/>
                <w:szCs w:val="20"/>
              </w:rPr>
              <w:t xml:space="preserve">, z </w:t>
            </w:r>
            <w:r w:rsidRPr="0013190F">
              <w:rPr>
                <w:rFonts w:ascii="Arial" w:hAnsi="Arial" w:cs="Arial"/>
                <w:sz w:val="20"/>
                <w:szCs w:val="20"/>
              </w:rPr>
              <w:t>izvajalci pogodbenega ali skrbniškega varstva</w:t>
            </w:r>
            <w:r>
              <w:rPr>
                <w:rFonts w:ascii="Arial" w:hAnsi="Arial" w:cs="Arial"/>
                <w:sz w:val="20"/>
                <w:szCs w:val="20"/>
              </w:rPr>
              <w:t xml:space="preserve"> v okviru pogodb o skrbništvu in izvajanju pogodbenega varstva, z upravljavci lokalnih zavarovanih območij</w:t>
            </w:r>
            <w:r w:rsidR="00AF083B">
              <w:rPr>
                <w:rFonts w:ascii="Arial" w:hAnsi="Arial" w:cs="Arial"/>
                <w:sz w:val="20"/>
                <w:szCs w:val="20"/>
              </w:rPr>
              <w:t xml:space="preserve"> </w:t>
            </w:r>
            <w:r>
              <w:rPr>
                <w:rFonts w:ascii="Arial" w:hAnsi="Arial" w:cs="Arial"/>
                <w:sz w:val="20"/>
                <w:szCs w:val="20"/>
              </w:rPr>
              <w:t>pa s pogodbami na podlagi</w:t>
            </w:r>
            <w:r w:rsidR="00AF083B">
              <w:rPr>
                <w:rFonts w:ascii="Arial" w:hAnsi="Arial" w:cs="Arial"/>
                <w:sz w:val="20"/>
                <w:szCs w:val="20"/>
              </w:rPr>
              <w:t xml:space="preserve"> </w:t>
            </w:r>
            <w:r>
              <w:rPr>
                <w:rFonts w:ascii="Arial" w:hAnsi="Arial" w:cs="Arial"/>
                <w:sz w:val="20"/>
                <w:szCs w:val="20"/>
              </w:rPr>
              <w:t>javnih pozivov</w:t>
            </w:r>
            <w:r w:rsidR="00AF083B">
              <w:rPr>
                <w:rFonts w:ascii="Arial" w:hAnsi="Arial" w:cs="Arial"/>
                <w:sz w:val="20"/>
                <w:szCs w:val="20"/>
              </w:rPr>
              <w:t xml:space="preserve"> </w:t>
            </w:r>
            <w:r>
              <w:rPr>
                <w:rFonts w:ascii="Arial" w:hAnsi="Arial" w:cs="Arial"/>
                <w:sz w:val="20"/>
                <w:szCs w:val="20"/>
              </w:rPr>
              <w:t xml:space="preserve">(koncesionarji, javni zavodi, občine). </w:t>
            </w:r>
          </w:p>
          <w:p w:rsidR="009153D0" w:rsidRDefault="009153D0" w:rsidP="0033367E">
            <w:pPr>
              <w:pStyle w:val="Brezrazmikov"/>
              <w:rPr>
                <w:rFonts w:ascii="Arial" w:hAnsi="Arial" w:cs="Arial"/>
                <w:sz w:val="20"/>
                <w:szCs w:val="20"/>
              </w:rPr>
            </w:pPr>
          </w:p>
          <w:p w:rsidR="0033367E" w:rsidRPr="0013190F" w:rsidRDefault="0033367E" w:rsidP="0033367E">
            <w:pPr>
              <w:pStyle w:val="Brezrazmikov"/>
              <w:rPr>
                <w:rFonts w:ascii="Arial" w:hAnsi="Arial" w:cs="Arial"/>
                <w:sz w:val="20"/>
                <w:szCs w:val="20"/>
              </w:rPr>
            </w:pPr>
            <w:r>
              <w:rPr>
                <w:rFonts w:ascii="Arial" w:hAnsi="Arial" w:cs="Arial"/>
                <w:sz w:val="20"/>
                <w:szCs w:val="20"/>
              </w:rPr>
              <w:t>U</w:t>
            </w:r>
            <w:r w:rsidRPr="002E01D9">
              <w:rPr>
                <w:rFonts w:ascii="Arial" w:hAnsi="Arial" w:cs="Arial"/>
                <w:sz w:val="20"/>
                <w:szCs w:val="20"/>
              </w:rPr>
              <w:t>krepi za obvladovanje vplivov podnebnih sprememb</w:t>
            </w:r>
            <w:r w:rsidR="00AF083B">
              <w:rPr>
                <w:rFonts w:ascii="Arial" w:hAnsi="Arial" w:cs="Arial"/>
                <w:sz w:val="20"/>
                <w:szCs w:val="20"/>
              </w:rPr>
              <w:t xml:space="preserve"> </w:t>
            </w:r>
            <w:r w:rsidRPr="002E01D9">
              <w:rPr>
                <w:rFonts w:ascii="Arial" w:hAnsi="Arial" w:cs="Arial"/>
                <w:sz w:val="20"/>
                <w:szCs w:val="20"/>
              </w:rPr>
              <w:t>na mokrišča</w:t>
            </w:r>
            <w:r>
              <w:rPr>
                <w:rFonts w:ascii="Arial" w:hAnsi="Arial" w:cs="Arial"/>
                <w:sz w:val="20"/>
                <w:szCs w:val="20"/>
              </w:rPr>
              <w:t xml:space="preserve"> so</w:t>
            </w:r>
            <w:r w:rsidRPr="0013190F">
              <w:rPr>
                <w:rFonts w:ascii="Arial" w:hAnsi="Arial" w:cs="Arial"/>
                <w:sz w:val="20"/>
                <w:szCs w:val="20"/>
              </w:rPr>
              <w:t>:</w:t>
            </w:r>
          </w:p>
          <w:p w:rsidR="0033367E" w:rsidRDefault="0033367E" w:rsidP="006C5B3B">
            <w:pPr>
              <w:pStyle w:val="Brezrazmikov"/>
              <w:rPr>
                <w:rFonts w:ascii="Arial" w:hAnsi="Arial" w:cs="Arial"/>
                <w:sz w:val="20"/>
                <w:szCs w:val="20"/>
              </w:rPr>
            </w:pPr>
          </w:p>
          <w:p w:rsidR="00C50B49" w:rsidRDefault="00C50B49" w:rsidP="00C50B49">
            <w:pPr>
              <w:pStyle w:val="Brezrazmikov"/>
              <w:numPr>
                <w:ilvl w:val="0"/>
                <w:numId w:val="23"/>
              </w:numPr>
              <w:rPr>
                <w:rFonts w:ascii="Arial" w:hAnsi="Arial" w:cs="Arial"/>
                <w:sz w:val="20"/>
                <w:szCs w:val="20"/>
              </w:rPr>
            </w:pPr>
            <w:r>
              <w:rPr>
                <w:rFonts w:ascii="Arial" w:hAnsi="Arial" w:cs="Arial"/>
                <w:sz w:val="20"/>
                <w:szCs w:val="20"/>
              </w:rPr>
              <w:t>ohranjanje, obnova in vzpostavitev mokrišč (tudi travišč);</w:t>
            </w:r>
          </w:p>
          <w:p w:rsidR="00C50B49" w:rsidRPr="0013190F" w:rsidRDefault="00C50B49" w:rsidP="00C50B49">
            <w:pPr>
              <w:pStyle w:val="Brezrazmikov"/>
              <w:numPr>
                <w:ilvl w:val="0"/>
                <w:numId w:val="23"/>
              </w:numPr>
              <w:rPr>
                <w:rFonts w:ascii="Arial" w:hAnsi="Arial" w:cs="Arial"/>
                <w:sz w:val="20"/>
                <w:szCs w:val="20"/>
              </w:rPr>
            </w:pPr>
            <w:r w:rsidRPr="0013190F">
              <w:rPr>
                <w:rFonts w:ascii="Arial" w:hAnsi="Arial" w:cs="Arial"/>
                <w:sz w:val="20"/>
                <w:szCs w:val="20"/>
              </w:rPr>
              <w:t>oblikovanje, izgradnja ali obnova in dvig nasipov in pragov;</w:t>
            </w:r>
          </w:p>
          <w:p w:rsidR="00C50B49" w:rsidRDefault="00C50B49" w:rsidP="00C50B49">
            <w:pPr>
              <w:pStyle w:val="Brezrazmikov"/>
              <w:numPr>
                <w:ilvl w:val="0"/>
                <w:numId w:val="23"/>
              </w:numPr>
              <w:rPr>
                <w:rFonts w:ascii="Arial" w:hAnsi="Arial" w:cs="Arial"/>
                <w:sz w:val="20"/>
                <w:szCs w:val="20"/>
              </w:rPr>
            </w:pPr>
            <w:r w:rsidRPr="0013190F">
              <w:rPr>
                <w:rFonts w:ascii="Arial" w:hAnsi="Arial" w:cs="Arial"/>
                <w:sz w:val="20"/>
                <w:szCs w:val="20"/>
              </w:rPr>
              <w:t>prilagoditev in zamenjava zaporničnih sistemov med pretočnimi kanali ter pretočnimi kanali in morjem;</w:t>
            </w:r>
          </w:p>
          <w:p w:rsidR="00C50B49" w:rsidRDefault="00C50B49" w:rsidP="00C50B49">
            <w:pPr>
              <w:pStyle w:val="Brezrazmikov"/>
              <w:numPr>
                <w:ilvl w:val="0"/>
                <w:numId w:val="23"/>
              </w:numPr>
              <w:rPr>
                <w:rFonts w:ascii="Arial" w:hAnsi="Arial" w:cs="Arial"/>
                <w:sz w:val="20"/>
                <w:szCs w:val="20"/>
              </w:rPr>
            </w:pPr>
            <w:r>
              <w:rPr>
                <w:rFonts w:ascii="Arial" w:hAnsi="Arial" w:cs="Arial"/>
                <w:sz w:val="20"/>
                <w:szCs w:val="20"/>
              </w:rPr>
              <w:t>priprava načrtov izvedbe ukrepov za ohranjanje, obnovo in vzpostavitev mokrišč;</w:t>
            </w:r>
          </w:p>
          <w:p w:rsidR="00C50B49" w:rsidRDefault="00C50B49" w:rsidP="00C50B49">
            <w:pPr>
              <w:pStyle w:val="Brezrazmikov"/>
              <w:numPr>
                <w:ilvl w:val="0"/>
                <w:numId w:val="23"/>
              </w:numPr>
              <w:rPr>
                <w:rFonts w:ascii="Arial" w:hAnsi="Arial" w:cs="Arial"/>
                <w:sz w:val="20"/>
                <w:szCs w:val="20"/>
              </w:rPr>
            </w:pPr>
            <w:r>
              <w:rPr>
                <w:rFonts w:ascii="Arial" w:hAnsi="Arial" w:cs="Arial"/>
                <w:sz w:val="20"/>
                <w:szCs w:val="20"/>
              </w:rPr>
              <w:t>p</w:t>
            </w:r>
            <w:r w:rsidRPr="00DB69F0">
              <w:rPr>
                <w:rFonts w:ascii="Arial" w:hAnsi="Arial" w:cs="Arial"/>
                <w:sz w:val="20"/>
                <w:szCs w:val="20"/>
              </w:rPr>
              <w:t>riprava strokovnih podlag za celovit program ukrepov ohranjanja mokrišč</w:t>
            </w:r>
            <w:r>
              <w:rPr>
                <w:rFonts w:ascii="Arial" w:hAnsi="Arial" w:cs="Arial"/>
                <w:sz w:val="20"/>
                <w:szCs w:val="20"/>
              </w:rPr>
              <w:t xml:space="preserve"> (izdelava metodologije);</w:t>
            </w:r>
          </w:p>
          <w:p w:rsidR="00C50B49" w:rsidRPr="00504519" w:rsidRDefault="00C50B49" w:rsidP="00C50B49">
            <w:pPr>
              <w:pStyle w:val="Brezrazmikov"/>
              <w:numPr>
                <w:ilvl w:val="0"/>
                <w:numId w:val="23"/>
              </w:numPr>
              <w:rPr>
                <w:rFonts w:ascii="Arial" w:hAnsi="Arial" w:cs="Arial"/>
                <w:sz w:val="20"/>
                <w:szCs w:val="20"/>
              </w:rPr>
            </w:pPr>
            <w:r>
              <w:rPr>
                <w:rFonts w:ascii="Arial" w:hAnsi="Arial" w:cs="Arial"/>
                <w:sz w:val="20"/>
                <w:szCs w:val="20"/>
              </w:rPr>
              <w:t>zagotavljanje povezanosti mokrišč;</w:t>
            </w:r>
          </w:p>
          <w:p w:rsidR="0033367E" w:rsidRPr="0013190F" w:rsidRDefault="0033367E" w:rsidP="0033367E">
            <w:pPr>
              <w:pStyle w:val="Brezrazmikov"/>
              <w:numPr>
                <w:ilvl w:val="0"/>
                <w:numId w:val="23"/>
              </w:numPr>
              <w:rPr>
                <w:rFonts w:ascii="Arial" w:hAnsi="Arial" w:cs="Arial"/>
                <w:sz w:val="20"/>
                <w:szCs w:val="20"/>
              </w:rPr>
            </w:pPr>
            <w:r w:rsidRPr="0013190F">
              <w:rPr>
                <w:rFonts w:ascii="Arial" w:hAnsi="Arial" w:cs="Arial"/>
                <w:sz w:val="20"/>
                <w:szCs w:val="20"/>
              </w:rPr>
              <w:t xml:space="preserve">vzpostavitev infrastrukture in pogojev za nadzorovani dotok ali odtok morske ali celinske vode v ali iz mokrišča; </w:t>
            </w:r>
          </w:p>
          <w:p w:rsidR="0033367E" w:rsidRPr="0013190F" w:rsidRDefault="0033367E" w:rsidP="0033367E">
            <w:pPr>
              <w:pStyle w:val="Brezrazmikov"/>
              <w:numPr>
                <w:ilvl w:val="0"/>
                <w:numId w:val="23"/>
              </w:numPr>
              <w:rPr>
                <w:rFonts w:ascii="Arial" w:hAnsi="Arial" w:cs="Arial"/>
                <w:sz w:val="20"/>
                <w:szCs w:val="20"/>
              </w:rPr>
            </w:pPr>
            <w:r w:rsidRPr="0013190F">
              <w:rPr>
                <w:rFonts w:ascii="Arial" w:hAnsi="Arial" w:cs="Arial"/>
                <w:sz w:val="20"/>
                <w:szCs w:val="20"/>
              </w:rPr>
              <w:t>obnova in prilagoditev notranje vodne infrastrukture (notranjih nasipov, kanalov,</w:t>
            </w:r>
            <w:r w:rsidR="00AF083B">
              <w:rPr>
                <w:rFonts w:ascii="Arial" w:hAnsi="Arial" w:cs="Arial"/>
                <w:sz w:val="20"/>
                <w:szCs w:val="20"/>
              </w:rPr>
              <w:t xml:space="preserve"> </w:t>
            </w:r>
            <w:r w:rsidRPr="0013190F">
              <w:rPr>
                <w:rFonts w:ascii="Arial" w:hAnsi="Arial" w:cs="Arial"/>
                <w:sz w:val="20"/>
                <w:szCs w:val="20"/>
              </w:rPr>
              <w:t xml:space="preserve">bazenov); </w:t>
            </w:r>
          </w:p>
          <w:p w:rsidR="0033367E" w:rsidRPr="0013190F" w:rsidRDefault="0033367E" w:rsidP="0033367E">
            <w:pPr>
              <w:pStyle w:val="Brezrazmikov"/>
              <w:numPr>
                <w:ilvl w:val="0"/>
                <w:numId w:val="23"/>
              </w:numPr>
              <w:rPr>
                <w:rFonts w:ascii="Arial" w:hAnsi="Arial" w:cs="Arial"/>
                <w:sz w:val="20"/>
                <w:szCs w:val="20"/>
              </w:rPr>
            </w:pPr>
            <w:r w:rsidRPr="0013190F">
              <w:rPr>
                <w:rFonts w:ascii="Arial" w:hAnsi="Arial" w:cs="Arial"/>
                <w:sz w:val="20"/>
                <w:szCs w:val="20"/>
              </w:rPr>
              <w:t xml:space="preserve">vzpostavitev in obnova črpališč vode; </w:t>
            </w:r>
          </w:p>
          <w:p w:rsidR="0033367E" w:rsidRPr="0013190F" w:rsidRDefault="0033367E" w:rsidP="0033367E">
            <w:pPr>
              <w:pStyle w:val="Brezrazmikov"/>
              <w:numPr>
                <w:ilvl w:val="0"/>
                <w:numId w:val="23"/>
              </w:numPr>
              <w:rPr>
                <w:rFonts w:ascii="Arial" w:hAnsi="Arial" w:cs="Arial"/>
                <w:sz w:val="20"/>
                <w:szCs w:val="20"/>
              </w:rPr>
            </w:pPr>
            <w:r w:rsidRPr="0013190F">
              <w:rPr>
                <w:rFonts w:ascii="Arial" w:hAnsi="Arial" w:cs="Arial"/>
                <w:sz w:val="20"/>
                <w:szCs w:val="20"/>
              </w:rPr>
              <w:t>poglabljanje in čiščenje jarkov in kanalov zaradi večje pretočnosti;</w:t>
            </w:r>
          </w:p>
          <w:p w:rsidR="0033367E" w:rsidRPr="0013190F" w:rsidRDefault="0033367E" w:rsidP="0033367E">
            <w:pPr>
              <w:pStyle w:val="Brezrazmikov"/>
              <w:numPr>
                <w:ilvl w:val="0"/>
                <w:numId w:val="23"/>
              </w:numPr>
              <w:rPr>
                <w:rFonts w:ascii="Arial" w:hAnsi="Arial" w:cs="Arial"/>
                <w:sz w:val="20"/>
                <w:szCs w:val="20"/>
              </w:rPr>
            </w:pPr>
            <w:r w:rsidRPr="0013190F">
              <w:rPr>
                <w:rFonts w:ascii="Arial" w:hAnsi="Arial" w:cs="Arial"/>
                <w:sz w:val="20"/>
                <w:szCs w:val="20"/>
              </w:rPr>
              <w:t>poglobitev lagun, bazenov ali drugih delov mokrišč, vzpostavitev</w:t>
            </w:r>
            <w:r w:rsidR="00AF083B">
              <w:rPr>
                <w:rFonts w:ascii="Arial" w:hAnsi="Arial" w:cs="Arial"/>
                <w:sz w:val="20"/>
                <w:szCs w:val="20"/>
              </w:rPr>
              <w:t xml:space="preserve"> </w:t>
            </w:r>
            <w:r w:rsidRPr="0013190F">
              <w:rPr>
                <w:rFonts w:ascii="Arial" w:hAnsi="Arial" w:cs="Arial"/>
                <w:sz w:val="20"/>
                <w:szCs w:val="20"/>
              </w:rPr>
              <w:t xml:space="preserve">dodatnih lagun, mlak, bajerjev ali drugih stoječih voda ali njihova obnova; </w:t>
            </w:r>
          </w:p>
          <w:p w:rsidR="0033367E" w:rsidRPr="0013190F" w:rsidRDefault="0033367E" w:rsidP="0033367E">
            <w:pPr>
              <w:pStyle w:val="Brezrazmikov"/>
              <w:numPr>
                <w:ilvl w:val="0"/>
                <w:numId w:val="23"/>
              </w:numPr>
              <w:rPr>
                <w:rFonts w:ascii="Arial" w:hAnsi="Arial" w:cs="Arial"/>
                <w:sz w:val="20"/>
                <w:szCs w:val="20"/>
              </w:rPr>
            </w:pPr>
            <w:r w:rsidRPr="0013190F">
              <w:rPr>
                <w:rFonts w:ascii="Arial" w:hAnsi="Arial" w:cs="Arial"/>
                <w:sz w:val="20"/>
                <w:szCs w:val="20"/>
              </w:rPr>
              <w:t xml:space="preserve">vzpostavitev ali obnova infrastrukture za </w:t>
            </w:r>
            <w:proofErr w:type="spellStart"/>
            <w:r w:rsidRPr="0013190F">
              <w:rPr>
                <w:rFonts w:ascii="Arial" w:hAnsi="Arial" w:cs="Arial"/>
                <w:sz w:val="20"/>
                <w:szCs w:val="20"/>
              </w:rPr>
              <w:t>odvodnjavanje</w:t>
            </w:r>
            <w:proofErr w:type="spellEnd"/>
            <w:r w:rsidRPr="0013190F">
              <w:rPr>
                <w:rFonts w:ascii="Arial" w:hAnsi="Arial" w:cs="Arial"/>
                <w:sz w:val="20"/>
                <w:szCs w:val="20"/>
              </w:rPr>
              <w:t xml:space="preserve"> padavinskih voda; </w:t>
            </w:r>
          </w:p>
          <w:p w:rsidR="0033367E" w:rsidRPr="0013190F" w:rsidRDefault="0033367E" w:rsidP="0033367E">
            <w:pPr>
              <w:pStyle w:val="Brezrazmikov"/>
              <w:numPr>
                <w:ilvl w:val="0"/>
                <w:numId w:val="23"/>
              </w:numPr>
              <w:rPr>
                <w:rFonts w:ascii="Arial" w:hAnsi="Arial" w:cs="Arial"/>
                <w:sz w:val="20"/>
                <w:szCs w:val="20"/>
              </w:rPr>
            </w:pPr>
            <w:r w:rsidRPr="0013190F">
              <w:rPr>
                <w:rFonts w:ascii="Arial" w:hAnsi="Arial" w:cs="Arial"/>
                <w:sz w:val="20"/>
                <w:szCs w:val="20"/>
              </w:rPr>
              <w:t>ureditve ali zasaditve vegetacije za preprečevanje erozije tal oziroma brežin ob vodah in morju ter zasipavanja mokrišč,</w:t>
            </w:r>
            <w:r w:rsidR="00AF083B">
              <w:rPr>
                <w:rFonts w:ascii="Arial" w:hAnsi="Arial" w:cs="Arial"/>
                <w:sz w:val="20"/>
                <w:szCs w:val="20"/>
              </w:rPr>
              <w:t xml:space="preserve"> </w:t>
            </w:r>
            <w:r w:rsidRPr="0013190F">
              <w:rPr>
                <w:rFonts w:ascii="Arial" w:hAnsi="Arial" w:cs="Arial"/>
                <w:sz w:val="20"/>
                <w:szCs w:val="20"/>
              </w:rPr>
              <w:t>za uravnavanje osvetljenosti oziroma osenčenosti habitatov;</w:t>
            </w:r>
          </w:p>
          <w:p w:rsidR="0033367E" w:rsidRPr="0013190F" w:rsidRDefault="0033367E" w:rsidP="0033367E">
            <w:pPr>
              <w:pStyle w:val="Brezrazmikov"/>
              <w:numPr>
                <w:ilvl w:val="0"/>
                <w:numId w:val="23"/>
              </w:numPr>
              <w:rPr>
                <w:rFonts w:ascii="Arial" w:hAnsi="Arial" w:cs="Arial"/>
                <w:sz w:val="20"/>
                <w:szCs w:val="20"/>
              </w:rPr>
            </w:pPr>
            <w:r w:rsidRPr="0013190F">
              <w:rPr>
                <w:rFonts w:ascii="Arial" w:hAnsi="Arial" w:cs="Arial"/>
                <w:sz w:val="20"/>
                <w:szCs w:val="20"/>
              </w:rPr>
              <w:t xml:space="preserve">oblikovanje ali </w:t>
            </w:r>
            <w:proofErr w:type="spellStart"/>
            <w:r w:rsidRPr="0013190F">
              <w:rPr>
                <w:rFonts w:ascii="Arial" w:hAnsi="Arial" w:cs="Arial"/>
                <w:sz w:val="20"/>
                <w:szCs w:val="20"/>
              </w:rPr>
              <w:t>nadvišanje</w:t>
            </w:r>
            <w:proofErr w:type="spellEnd"/>
            <w:r w:rsidRPr="0013190F">
              <w:rPr>
                <w:rFonts w:ascii="Arial" w:hAnsi="Arial" w:cs="Arial"/>
                <w:sz w:val="20"/>
                <w:szCs w:val="20"/>
              </w:rPr>
              <w:t xml:space="preserve"> gnezditvenih otokov za gnezdenje ptic ali drugih posebej pomembnih delov habitatov rastlinskih in živalskih vrst; </w:t>
            </w:r>
          </w:p>
          <w:p w:rsidR="0033367E" w:rsidRPr="0013190F" w:rsidRDefault="0033367E" w:rsidP="0033367E">
            <w:pPr>
              <w:pStyle w:val="Brezrazmikov"/>
              <w:numPr>
                <w:ilvl w:val="0"/>
                <w:numId w:val="23"/>
              </w:numPr>
              <w:rPr>
                <w:rFonts w:ascii="Arial" w:hAnsi="Arial" w:cs="Arial"/>
                <w:sz w:val="20"/>
                <w:szCs w:val="20"/>
              </w:rPr>
            </w:pPr>
            <w:r w:rsidRPr="0013190F">
              <w:rPr>
                <w:rFonts w:ascii="Arial" w:hAnsi="Arial" w:cs="Arial"/>
                <w:sz w:val="20"/>
                <w:szCs w:val="20"/>
              </w:rPr>
              <w:t>zasaditve avtohtone vegetacije za namen »plavajočih otokov« kot pomembnega dela habitatov nekaterih močvirnih vrst ptic, za uravnavanje temperaturnih ali osvetlitvenih razmer v habitatih,</w:t>
            </w:r>
            <w:r w:rsidR="00AF083B">
              <w:rPr>
                <w:rFonts w:ascii="Arial" w:hAnsi="Arial" w:cs="Arial"/>
                <w:sz w:val="20"/>
                <w:szCs w:val="20"/>
              </w:rPr>
              <w:t xml:space="preserve"> </w:t>
            </w:r>
            <w:r w:rsidRPr="0013190F">
              <w:rPr>
                <w:rFonts w:ascii="Arial" w:hAnsi="Arial" w:cs="Arial"/>
                <w:sz w:val="20"/>
                <w:szCs w:val="20"/>
              </w:rPr>
              <w:t>za preprečevanje erozije;</w:t>
            </w:r>
            <w:r w:rsidR="00AF083B">
              <w:rPr>
                <w:rFonts w:ascii="Arial" w:hAnsi="Arial" w:cs="Arial"/>
                <w:sz w:val="20"/>
                <w:szCs w:val="20"/>
              </w:rPr>
              <w:t xml:space="preserve"> </w:t>
            </w:r>
          </w:p>
          <w:p w:rsidR="0033367E" w:rsidRPr="0013190F" w:rsidRDefault="0033367E" w:rsidP="0033367E">
            <w:pPr>
              <w:pStyle w:val="Brezrazmikov"/>
              <w:numPr>
                <w:ilvl w:val="0"/>
                <w:numId w:val="23"/>
              </w:numPr>
              <w:rPr>
                <w:rFonts w:ascii="Arial" w:hAnsi="Arial" w:cs="Arial"/>
                <w:sz w:val="20"/>
                <w:szCs w:val="20"/>
              </w:rPr>
            </w:pPr>
            <w:r w:rsidRPr="0013190F">
              <w:rPr>
                <w:rFonts w:ascii="Arial" w:hAnsi="Arial" w:cs="Arial"/>
                <w:sz w:val="20"/>
                <w:szCs w:val="20"/>
              </w:rPr>
              <w:t xml:space="preserve">vzpostavitev meteoroloških postaj (z repetitorji, </w:t>
            </w:r>
            <w:proofErr w:type="spellStart"/>
            <w:r w:rsidRPr="0013190F">
              <w:rPr>
                <w:rFonts w:ascii="Arial" w:hAnsi="Arial" w:cs="Arial"/>
                <w:sz w:val="20"/>
                <w:szCs w:val="20"/>
              </w:rPr>
              <w:t>piezometri</w:t>
            </w:r>
            <w:proofErr w:type="spellEnd"/>
            <w:r w:rsidRPr="0013190F">
              <w:rPr>
                <w:rFonts w:ascii="Arial" w:hAnsi="Arial" w:cs="Arial"/>
                <w:sz w:val="20"/>
                <w:szCs w:val="20"/>
              </w:rPr>
              <w:t xml:space="preserve"> za merjenje gladine podtalnice, z avtomatskimi merilci gladine vode ipd.) za pravočasno odzivanje na spremembe;</w:t>
            </w:r>
          </w:p>
          <w:p w:rsidR="009153D0" w:rsidRDefault="0033367E" w:rsidP="0033367E">
            <w:pPr>
              <w:pStyle w:val="Brezrazmikov"/>
              <w:numPr>
                <w:ilvl w:val="0"/>
                <w:numId w:val="23"/>
              </w:numPr>
              <w:rPr>
                <w:rFonts w:ascii="Arial" w:hAnsi="Arial" w:cs="Arial"/>
                <w:sz w:val="20"/>
                <w:szCs w:val="20"/>
              </w:rPr>
            </w:pPr>
            <w:r w:rsidRPr="006A3AA7">
              <w:rPr>
                <w:rFonts w:ascii="Arial" w:hAnsi="Arial" w:cs="Arial"/>
                <w:sz w:val="20"/>
                <w:szCs w:val="20"/>
              </w:rPr>
              <w:t>drugi ukrepi za uravnavanje vodnega režima in preprečevanje škodljivih vplivov zaradi dviga gladine morja, vremenskih ujm ali drugih dejavnikov podnebnih sprememb;</w:t>
            </w:r>
          </w:p>
          <w:p w:rsidR="0033367E" w:rsidRDefault="0033367E" w:rsidP="0033367E">
            <w:pPr>
              <w:pStyle w:val="Brezrazmikov"/>
              <w:numPr>
                <w:ilvl w:val="0"/>
                <w:numId w:val="23"/>
              </w:numPr>
              <w:rPr>
                <w:rFonts w:ascii="Arial" w:hAnsi="Arial" w:cs="Arial"/>
                <w:sz w:val="20"/>
                <w:szCs w:val="20"/>
              </w:rPr>
            </w:pPr>
            <w:r>
              <w:rPr>
                <w:rFonts w:ascii="Arial" w:hAnsi="Arial" w:cs="Arial"/>
                <w:sz w:val="20"/>
                <w:szCs w:val="20"/>
              </w:rPr>
              <w:t>o</w:t>
            </w:r>
            <w:r w:rsidRPr="006A3AA7">
              <w:rPr>
                <w:rFonts w:ascii="Arial" w:hAnsi="Arial" w:cs="Arial"/>
                <w:sz w:val="20"/>
                <w:szCs w:val="20"/>
              </w:rPr>
              <w:t>dkup</w:t>
            </w:r>
            <w:r>
              <w:rPr>
                <w:rFonts w:ascii="Arial" w:hAnsi="Arial" w:cs="Arial"/>
                <w:sz w:val="20"/>
                <w:szCs w:val="20"/>
              </w:rPr>
              <w:t xml:space="preserve"> </w:t>
            </w:r>
            <w:r w:rsidRPr="00015131">
              <w:rPr>
                <w:rFonts w:ascii="Arial" w:hAnsi="Arial" w:cs="Arial"/>
                <w:sz w:val="20"/>
                <w:szCs w:val="20"/>
              </w:rPr>
              <w:t>(pridobitev v last države)</w:t>
            </w:r>
            <w:r w:rsidR="006C5B3B">
              <w:rPr>
                <w:rFonts w:ascii="Arial" w:hAnsi="Arial" w:cs="Arial"/>
                <w:sz w:val="20"/>
                <w:szCs w:val="20"/>
              </w:rPr>
              <w:t xml:space="preserve"> zemljišč</w:t>
            </w:r>
            <w:r>
              <w:rPr>
                <w:rFonts w:ascii="Arial" w:hAnsi="Arial" w:cs="Arial"/>
                <w:sz w:val="20"/>
                <w:szCs w:val="20"/>
              </w:rPr>
              <w:t xml:space="preserve"> na mokriščih </w:t>
            </w:r>
            <w:r w:rsidRPr="006A3AA7">
              <w:rPr>
                <w:rFonts w:ascii="Arial" w:hAnsi="Arial" w:cs="Arial"/>
                <w:sz w:val="20"/>
                <w:szCs w:val="20"/>
              </w:rPr>
              <w:t>za namene izvajanja ukrepov ohranjanja biotske raznovrstnosti</w:t>
            </w:r>
            <w:r>
              <w:rPr>
                <w:rFonts w:ascii="Arial" w:hAnsi="Arial" w:cs="Arial"/>
                <w:sz w:val="20"/>
                <w:szCs w:val="20"/>
              </w:rPr>
              <w:t>;</w:t>
            </w:r>
          </w:p>
          <w:p w:rsidR="0033367E" w:rsidRDefault="0033367E" w:rsidP="0033367E">
            <w:pPr>
              <w:pStyle w:val="Brezrazmikov"/>
              <w:numPr>
                <w:ilvl w:val="0"/>
                <w:numId w:val="23"/>
              </w:numPr>
              <w:rPr>
                <w:rFonts w:ascii="Arial" w:hAnsi="Arial" w:cs="Arial"/>
                <w:sz w:val="20"/>
                <w:szCs w:val="20"/>
              </w:rPr>
            </w:pPr>
            <w:r>
              <w:rPr>
                <w:rFonts w:ascii="Arial" w:hAnsi="Arial" w:cs="Arial"/>
                <w:sz w:val="20"/>
                <w:szCs w:val="20"/>
              </w:rPr>
              <w:t>nakup naprav in orodij, prilagojenih za izvajanje ukrepov.</w:t>
            </w:r>
          </w:p>
          <w:p w:rsidR="0033367E" w:rsidRDefault="0033367E" w:rsidP="006C7EEB">
            <w:pPr>
              <w:pStyle w:val="Brezrazmikov"/>
              <w:rPr>
                <w:rFonts w:ascii="Arial" w:hAnsi="Arial" w:cs="Arial"/>
                <w:sz w:val="20"/>
                <w:szCs w:val="20"/>
              </w:rPr>
            </w:pPr>
          </w:p>
          <w:p w:rsidR="0033367E" w:rsidRPr="0013190F" w:rsidRDefault="0033367E" w:rsidP="0033367E">
            <w:pPr>
              <w:pStyle w:val="Brezrazmikov"/>
              <w:jc w:val="both"/>
              <w:rPr>
                <w:rFonts w:ascii="Arial" w:hAnsi="Arial" w:cs="Arial"/>
                <w:sz w:val="20"/>
                <w:szCs w:val="20"/>
              </w:rPr>
            </w:pPr>
            <w:r>
              <w:rPr>
                <w:rFonts w:ascii="Arial" w:hAnsi="Arial" w:cs="Arial"/>
                <w:sz w:val="20"/>
                <w:szCs w:val="20"/>
              </w:rPr>
              <w:t>Ukrepi</w:t>
            </w:r>
            <w:r w:rsidRPr="0013190F">
              <w:rPr>
                <w:rFonts w:ascii="Arial" w:hAnsi="Arial" w:cs="Arial"/>
                <w:sz w:val="20"/>
                <w:szCs w:val="20"/>
              </w:rPr>
              <w:t xml:space="preserve"> za preprečevanje in obvladovanje vnosa in širjenja invazivnih tujerodnih vrst</w:t>
            </w:r>
            <w:r>
              <w:rPr>
                <w:rFonts w:ascii="Arial" w:hAnsi="Arial" w:cs="Arial"/>
                <w:sz w:val="20"/>
                <w:szCs w:val="20"/>
              </w:rPr>
              <w:t xml:space="preserve"> so:</w:t>
            </w:r>
            <w:r w:rsidRPr="0013190F">
              <w:rPr>
                <w:rFonts w:ascii="Arial" w:hAnsi="Arial" w:cs="Arial"/>
                <w:sz w:val="20"/>
                <w:szCs w:val="20"/>
              </w:rPr>
              <w:t>:</w:t>
            </w:r>
          </w:p>
          <w:p w:rsidR="0033367E" w:rsidRPr="0013190F" w:rsidRDefault="0033367E" w:rsidP="0033367E">
            <w:pPr>
              <w:pStyle w:val="Brezrazmikov"/>
              <w:numPr>
                <w:ilvl w:val="0"/>
                <w:numId w:val="23"/>
              </w:numPr>
              <w:rPr>
                <w:rFonts w:ascii="Arial" w:hAnsi="Arial" w:cs="Arial"/>
                <w:sz w:val="20"/>
                <w:szCs w:val="20"/>
              </w:rPr>
            </w:pPr>
            <w:r w:rsidRPr="0013190F">
              <w:rPr>
                <w:rFonts w:ascii="Arial" w:hAnsi="Arial" w:cs="Arial"/>
                <w:sz w:val="20"/>
                <w:szCs w:val="20"/>
              </w:rPr>
              <w:t>ozaveščanje o invazivnih tujerodnih vrstah,</w:t>
            </w:r>
          </w:p>
          <w:p w:rsidR="0033367E" w:rsidRPr="00CC22CE" w:rsidRDefault="0033367E" w:rsidP="00CC22CE">
            <w:pPr>
              <w:pStyle w:val="Brezrazmikov"/>
              <w:numPr>
                <w:ilvl w:val="0"/>
                <w:numId w:val="23"/>
              </w:numPr>
              <w:rPr>
                <w:rFonts w:ascii="Arial" w:hAnsi="Arial" w:cs="Arial"/>
                <w:sz w:val="20"/>
                <w:szCs w:val="20"/>
              </w:rPr>
            </w:pPr>
            <w:r w:rsidRPr="0013190F">
              <w:rPr>
                <w:rFonts w:ascii="Arial" w:hAnsi="Arial" w:cs="Arial"/>
                <w:sz w:val="20"/>
                <w:szCs w:val="20"/>
              </w:rPr>
              <w:t xml:space="preserve">spremljanje razširjenosti tujerodnih vrst v Sloveniji, </w:t>
            </w:r>
          </w:p>
          <w:p w:rsidR="0033367E" w:rsidRPr="0013190F" w:rsidRDefault="0033367E" w:rsidP="0033367E">
            <w:pPr>
              <w:pStyle w:val="Brezrazmikov"/>
              <w:numPr>
                <w:ilvl w:val="0"/>
                <w:numId w:val="23"/>
              </w:numPr>
              <w:rPr>
                <w:rFonts w:ascii="Arial" w:hAnsi="Arial" w:cs="Arial"/>
                <w:sz w:val="20"/>
                <w:szCs w:val="20"/>
              </w:rPr>
            </w:pPr>
            <w:r w:rsidRPr="0013190F">
              <w:rPr>
                <w:rFonts w:ascii="Arial" w:hAnsi="Arial" w:cs="Arial"/>
                <w:sz w:val="20"/>
                <w:szCs w:val="20"/>
              </w:rPr>
              <w:t>priprava in izvajanje ukrepov zgodnjega odkritja in hitrega odziva,</w:t>
            </w:r>
          </w:p>
          <w:p w:rsidR="0033367E" w:rsidRPr="0013190F" w:rsidRDefault="0033367E" w:rsidP="0033367E">
            <w:pPr>
              <w:pStyle w:val="Brezrazmikov"/>
              <w:numPr>
                <w:ilvl w:val="0"/>
                <w:numId w:val="23"/>
              </w:numPr>
              <w:rPr>
                <w:rFonts w:ascii="Arial" w:hAnsi="Arial" w:cs="Arial"/>
                <w:sz w:val="20"/>
                <w:szCs w:val="20"/>
              </w:rPr>
            </w:pPr>
            <w:r w:rsidRPr="0013190F">
              <w:rPr>
                <w:rFonts w:ascii="Arial" w:hAnsi="Arial" w:cs="Arial"/>
                <w:sz w:val="20"/>
                <w:szCs w:val="20"/>
              </w:rPr>
              <w:t>priprava in izvajanje ukrepov za obvladovanje močno razširjenih vrst,</w:t>
            </w:r>
          </w:p>
          <w:p w:rsidR="0033367E" w:rsidRDefault="0033367E" w:rsidP="0033367E">
            <w:pPr>
              <w:pStyle w:val="Brezrazmikov"/>
              <w:numPr>
                <w:ilvl w:val="0"/>
                <w:numId w:val="23"/>
              </w:numPr>
              <w:rPr>
                <w:rFonts w:ascii="Arial" w:hAnsi="Arial" w:cs="Arial"/>
                <w:sz w:val="20"/>
                <w:szCs w:val="20"/>
              </w:rPr>
            </w:pPr>
            <w:r w:rsidRPr="0013190F">
              <w:rPr>
                <w:rFonts w:ascii="Arial" w:hAnsi="Arial" w:cs="Arial"/>
                <w:sz w:val="20"/>
                <w:szCs w:val="20"/>
              </w:rPr>
              <w:t>študije za pripravo ocen tveganja zaradi invazivnosti tujerodnih vrst,</w:t>
            </w:r>
          </w:p>
          <w:p w:rsidR="00C50B49" w:rsidRPr="00504519" w:rsidRDefault="00C50B49" w:rsidP="00C50B49">
            <w:pPr>
              <w:pStyle w:val="Brezrazmikov"/>
              <w:numPr>
                <w:ilvl w:val="0"/>
                <w:numId w:val="23"/>
              </w:numPr>
              <w:rPr>
                <w:rFonts w:ascii="Arial" w:hAnsi="Arial" w:cs="Arial"/>
                <w:sz w:val="20"/>
                <w:szCs w:val="20"/>
              </w:rPr>
            </w:pPr>
            <w:r>
              <w:rPr>
                <w:rFonts w:ascii="Arial" w:hAnsi="Arial" w:cs="Arial"/>
                <w:sz w:val="20"/>
                <w:szCs w:val="20"/>
              </w:rPr>
              <w:t xml:space="preserve">informacijske rešitve namenjene spremljanju izvedbe ukrepov obvladovanja </w:t>
            </w:r>
            <w:r w:rsidRPr="0013190F">
              <w:rPr>
                <w:rFonts w:ascii="Arial" w:hAnsi="Arial" w:cs="Arial"/>
                <w:sz w:val="20"/>
                <w:szCs w:val="20"/>
              </w:rPr>
              <w:t>invazivn</w:t>
            </w:r>
            <w:r>
              <w:rPr>
                <w:rFonts w:ascii="Arial" w:hAnsi="Arial" w:cs="Arial"/>
                <w:sz w:val="20"/>
                <w:szCs w:val="20"/>
              </w:rPr>
              <w:t>ih</w:t>
            </w:r>
            <w:r w:rsidRPr="0013190F">
              <w:rPr>
                <w:rFonts w:ascii="Arial" w:hAnsi="Arial" w:cs="Arial"/>
                <w:sz w:val="20"/>
                <w:szCs w:val="20"/>
              </w:rPr>
              <w:t xml:space="preserve"> tujerodnih vrst</w:t>
            </w:r>
            <w:r>
              <w:rPr>
                <w:rFonts w:ascii="Arial" w:hAnsi="Arial" w:cs="Arial"/>
                <w:sz w:val="20"/>
                <w:szCs w:val="20"/>
              </w:rPr>
              <w:t>;</w:t>
            </w:r>
          </w:p>
          <w:p w:rsidR="00C50B49" w:rsidRPr="0013190F" w:rsidRDefault="00C50B49" w:rsidP="00C50B49">
            <w:pPr>
              <w:pStyle w:val="Brezrazmikov"/>
              <w:numPr>
                <w:ilvl w:val="0"/>
                <w:numId w:val="23"/>
              </w:numPr>
              <w:rPr>
                <w:rFonts w:ascii="Arial" w:hAnsi="Arial" w:cs="Arial"/>
                <w:sz w:val="20"/>
                <w:szCs w:val="20"/>
              </w:rPr>
            </w:pPr>
            <w:r>
              <w:rPr>
                <w:rFonts w:ascii="Arial" w:hAnsi="Arial" w:cs="Arial"/>
                <w:sz w:val="20"/>
                <w:szCs w:val="20"/>
              </w:rPr>
              <w:t>nakup naprav in orodij, prilagojenih za izvajanje ukrepov,</w:t>
            </w:r>
          </w:p>
          <w:p w:rsidR="00C50B49" w:rsidRDefault="00C50B49" w:rsidP="00C50B49">
            <w:pPr>
              <w:pStyle w:val="Brezrazmikov"/>
              <w:numPr>
                <w:ilvl w:val="0"/>
                <w:numId w:val="23"/>
              </w:numPr>
              <w:jc w:val="both"/>
              <w:rPr>
                <w:rFonts w:ascii="Arial" w:hAnsi="Arial" w:cs="Arial"/>
                <w:sz w:val="20"/>
                <w:szCs w:val="20"/>
              </w:rPr>
            </w:pPr>
            <w:r w:rsidRPr="0013190F">
              <w:rPr>
                <w:rFonts w:ascii="Arial" w:hAnsi="Arial" w:cs="Arial"/>
                <w:sz w:val="20"/>
                <w:szCs w:val="20"/>
              </w:rPr>
              <w:t>druge ukrepe za preprečevanje vnosa in širjenja invazivnih tujerodnih vrst.</w:t>
            </w:r>
          </w:p>
          <w:p w:rsidR="00C50B49" w:rsidRDefault="00C50B49" w:rsidP="00C50B49">
            <w:pPr>
              <w:pStyle w:val="Brezrazmikov"/>
              <w:ind w:left="720"/>
              <w:jc w:val="both"/>
              <w:rPr>
                <w:rFonts w:ascii="Arial" w:hAnsi="Arial" w:cs="Arial"/>
                <w:sz w:val="20"/>
                <w:szCs w:val="20"/>
              </w:rPr>
            </w:pPr>
          </w:p>
          <w:p w:rsidR="00C50B49" w:rsidRDefault="00C50B49" w:rsidP="00C50B49">
            <w:pPr>
              <w:pStyle w:val="Brezrazmikov"/>
              <w:rPr>
                <w:rFonts w:ascii="Arial" w:hAnsi="Arial" w:cs="Arial"/>
                <w:sz w:val="20"/>
                <w:szCs w:val="20"/>
              </w:rPr>
            </w:pPr>
            <w:r w:rsidRPr="0013190F">
              <w:rPr>
                <w:rFonts w:ascii="Arial" w:hAnsi="Arial" w:cs="Arial"/>
                <w:sz w:val="20"/>
                <w:szCs w:val="20"/>
              </w:rPr>
              <w:lastRenderedPageBreak/>
              <w:t>Sredstva se izvajalcem ukrepov</w:t>
            </w:r>
            <w:r w:rsidR="00AF083B">
              <w:rPr>
                <w:rFonts w:ascii="Arial" w:hAnsi="Arial" w:cs="Arial"/>
                <w:sz w:val="20"/>
                <w:szCs w:val="20"/>
              </w:rPr>
              <w:t xml:space="preserve"> </w:t>
            </w:r>
            <w:r w:rsidRPr="0013190F">
              <w:rPr>
                <w:rFonts w:ascii="Arial" w:hAnsi="Arial" w:cs="Arial"/>
                <w:sz w:val="20"/>
                <w:szCs w:val="20"/>
              </w:rPr>
              <w:t>zagotovijo z rednimi letnimi</w:t>
            </w:r>
            <w:r w:rsidR="00AF083B">
              <w:rPr>
                <w:rFonts w:ascii="Arial" w:hAnsi="Arial" w:cs="Arial"/>
                <w:sz w:val="20"/>
                <w:szCs w:val="20"/>
              </w:rPr>
              <w:t xml:space="preserve"> </w:t>
            </w:r>
            <w:r w:rsidRPr="0013190F">
              <w:rPr>
                <w:rFonts w:ascii="Arial" w:hAnsi="Arial" w:cs="Arial"/>
                <w:sz w:val="20"/>
                <w:szCs w:val="20"/>
              </w:rPr>
              <w:t xml:space="preserve">pogodbami MOP v okviru financiranja javne službe </w:t>
            </w:r>
            <w:r>
              <w:rPr>
                <w:rFonts w:ascii="Arial" w:hAnsi="Arial" w:cs="Arial"/>
                <w:sz w:val="20"/>
                <w:szCs w:val="20"/>
              </w:rPr>
              <w:t>ohranjanja narave,</w:t>
            </w:r>
            <w:r w:rsidR="00AF083B">
              <w:rPr>
                <w:rFonts w:ascii="Arial" w:hAnsi="Arial" w:cs="Arial"/>
                <w:sz w:val="20"/>
                <w:szCs w:val="20"/>
              </w:rPr>
              <w:t xml:space="preserve"> </w:t>
            </w:r>
            <w:r>
              <w:rPr>
                <w:rFonts w:ascii="Arial" w:hAnsi="Arial" w:cs="Arial"/>
                <w:sz w:val="20"/>
                <w:szCs w:val="20"/>
              </w:rPr>
              <w:t xml:space="preserve">z </w:t>
            </w:r>
            <w:r w:rsidRPr="0013190F">
              <w:rPr>
                <w:rFonts w:ascii="Arial" w:hAnsi="Arial" w:cs="Arial"/>
                <w:sz w:val="20"/>
                <w:szCs w:val="20"/>
              </w:rPr>
              <w:t>izvajalci pogodbenega ali skrbniškega varstva</w:t>
            </w:r>
            <w:r>
              <w:rPr>
                <w:rFonts w:ascii="Arial" w:hAnsi="Arial" w:cs="Arial"/>
                <w:sz w:val="20"/>
                <w:szCs w:val="20"/>
              </w:rPr>
              <w:t xml:space="preserve"> v okviru pogodb o skrbništvu in izvajanju pogodbenega varstva, z upravljavci lokalnih zavarovanih območij</w:t>
            </w:r>
            <w:r w:rsidR="00AF083B">
              <w:rPr>
                <w:rFonts w:ascii="Arial" w:hAnsi="Arial" w:cs="Arial"/>
                <w:sz w:val="20"/>
                <w:szCs w:val="20"/>
              </w:rPr>
              <w:t xml:space="preserve"> </w:t>
            </w:r>
            <w:r>
              <w:rPr>
                <w:rFonts w:ascii="Arial" w:hAnsi="Arial" w:cs="Arial"/>
                <w:sz w:val="20"/>
                <w:szCs w:val="20"/>
              </w:rPr>
              <w:t>pa s pogodbami na podlagi</w:t>
            </w:r>
            <w:r w:rsidR="00AF083B">
              <w:rPr>
                <w:rFonts w:ascii="Arial" w:hAnsi="Arial" w:cs="Arial"/>
                <w:sz w:val="20"/>
                <w:szCs w:val="20"/>
              </w:rPr>
              <w:t xml:space="preserve"> </w:t>
            </w:r>
            <w:r>
              <w:rPr>
                <w:rFonts w:ascii="Arial" w:hAnsi="Arial" w:cs="Arial"/>
                <w:sz w:val="20"/>
                <w:szCs w:val="20"/>
              </w:rPr>
              <w:t>javnih pozivov</w:t>
            </w:r>
            <w:r w:rsidR="00AF083B">
              <w:rPr>
                <w:rFonts w:ascii="Arial" w:hAnsi="Arial" w:cs="Arial"/>
                <w:sz w:val="20"/>
                <w:szCs w:val="20"/>
              </w:rPr>
              <w:t xml:space="preserve"> </w:t>
            </w:r>
            <w:r>
              <w:rPr>
                <w:rFonts w:ascii="Arial" w:hAnsi="Arial" w:cs="Arial"/>
                <w:sz w:val="20"/>
                <w:szCs w:val="20"/>
              </w:rPr>
              <w:t>(koncesionarji, javni zavodi, občine).</w:t>
            </w:r>
          </w:p>
          <w:p w:rsidR="00A91CC5" w:rsidRDefault="006C5B3B" w:rsidP="006C5B3B">
            <w:pPr>
              <w:pStyle w:val="Brezrazmikov"/>
              <w:tabs>
                <w:tab w:val="left" w:pos="7410"/>
              </w:tabs>
              <w:rPr>
                <w:rFonts w:ascii="Arial" w:hAnsi="Arial" w:cs="Arial"/>
                <w:sz w:val="20"/>
                <w:szCs w:val="20"/>
              </w:rPr>
            </w:pPr>
            <w:r>
              <w:rPr>
                <w:rFonts w:ascii="Arial" w:hAnsi="Arial" w:cs="Arial"/>
                <w:sz w:val="20"/>
                <w:szCs w:val="20"/>
              </w:rPr>
              <w:tab/>
            </w:r>
          </w:p>
          <w:p w:rsidR="009425AE" w:rsidRDefault="009425AE" w:rsidP="00BE103A">
            <w:pPr>
              <w:pStyle w:val="Brezrazmikov"/>
              <w:tabs>
                <w:tab w:val="left" w:pos="7410"/>
              </w:tabs>
              <w:jc w:val="both"/>
              <w:rPr>
                <w:rFonts w:ascii="Arial" w:hAnsi="Arial" w:cs="Arial"/>
                <w:sz w:val="20"/>
                <w:szCs w:val="20"/>
              </w:rPr>
            </w:pPr>
            <w:r>
              <w:rPr>
                <w:rFonts w:ascii="Arial" w:hAnsi="Arial" w:cs="Arial"/>
                <w:sz w:val="20"/>
                <w:szCs w:val="20"/>
              </w:rPr>
              <w:t>Prav</w:t>
            </w:r>
            <w:r w:rsidR="000058E4">
              <w:rPr>
                <w:rFonts w:ascii="Arial" w:hAnsi="Arial" w:cs="Arial"/>
                <w:sz w:val="20"/>
                <w:szCs w:val="20"/>
              </w:rPr>
              <w:t xml:space="preserve"> </w:t>
            </w:r>
            <w:r>
              <w:rPr>
                <w:rFonts w:ascii="Arial" w:hAnsi="Arial" w:cs="Arial"/>
                <w:sz w:val="20"/>
                <w:szCs w:val="20"/>
              </w:rPr>
              <w:t>tako se predvideva možnost dodeljevanja finančnih sredstev za nakupe zemljišč v imenu in za račun Republike Slovenije za doseganje ciljev na področju biotske raznovrstnosti z namenom prilagajanja na podnebne spremembe</w:t>
            </w:r>
            <w:r w:rsidR="000058E4">
              <w:rPr>
                <w:rFonts w:ascii="Arial" w:hAnsi="Arial" w:cs="Arial"/>
                <w:sz w:val="20"/>
                <w:szCs w:val="20"/>
              </w:rPr>
              <w:t xml:space="preserve"> </w:t>
            </w:r>
            <w:r>
              <w:rPr>
                <w:rFonts w:ascii="Arial" w:hAnsi="Arial" w:cs="Arial"/>
                <w:sz w:val="20"/>
                <w:szCs w:val="20"/>
              </w:rPr>
              <w:t>ter sofinanciranje obnove stavb, ki so v upravljanju parkov, financiranih s strani Ministrstva</w:t>
            </w:r>
            <w:r w:rsidR="000058E4">
              <w:rPr>
                <w:rFonts w:ascii="Arial" w:hAnsi="Arial" w:cs="Arial"/>
                <w:sz w:val="20"/>
                <w:szCs w:val="20"/>
              </w:rPr>
              <w:t xml:space="preserve"> </w:t>
            </w:r>
            <w:r>
              <w:rPr>
                <w:rFonts w:ascii="Arial" w:hAnsi="Arial" w:cs="Arial"/>
                <w:sz w:val="20"/>
                <w:szCs w:val="20"/>
              </w:rPr>
              <w:t xml:space="preserve">za okolje in prostor. </w:t>
            </w:r>
          </w:p>
          <w:p w:rsidR="009425AE" w:rsidRPr="001352DC" w:rsidRDefault="009425AE" w:rsidP="006C5B3B">
            <w:pPr>
              <w:pStyle w:val="Brezrazmikov"/>
              <w:tabs>
                <w:tab w:val="left" w:pos="7410"/>
              </w:tabs>
              <w:rPr>
                <w:rFonts w:ascii="Arial" w:hAnsi="Arial" w:cs="Arial"/>
                <w:sz w:val="20"/>
                <w:szCs w:val="20"/>
              </w:rPr>
            </w:pPr>
          </w:p>
        </w:tc>
      </w:tr>
      <w:tr w:rsidR="00BF0BCF" w:rsidRPr="001352DC" w:rsidTr="00BC7251">
        <w:tc>
          <w:tcPr>
            <w:tcW w:w="1614" w:type="pct"/>
            <w:gridSpan w:val="5"/>
            <w:shd w:val="clear" w:color="auto" w:fill="D9D9D9" w:themeFill="background1" w:themeFillShade="D9"/>
          </w:tcPr>
          <w:p w:rsidR="00BF0BCF" w:rsidRDefault="006C07DD" w:rsidP="007F5ED4">
            <w:pPr>
              <w:pStyle w:val="Brezrazmikov"/>
              <w:rPr>
                <w:rFonts w:ascii="Arial" w:hAnsi="Arial" w:cs="Arial"/>
                <w:b/>
                <w:sz w:val="20"/>
                <w:szCs w:val="20"/>
              </w:rPr>
            </w:pPr>
            <w:r>
              <w:rPr>
                <w:rFonts w:ascii="Arial" w:hAnsi="Arial" w:cs="Arial"/>
                <w:b/>
                <w:sz w:val="20"/>
                <w:szCs w:val="20"/>
              </w:rPr>
              <w:lastRenderedPageBreak/>
              <w:t xml:space="preserve">predvidena </w:t>
            </w:r>
            <w:r w:rsidR="00A91CC5" w:rsidRPr="0013190F">
              <w:rPr>
                <w:rFonts w:ascii="Arial" w:hAnsi="Arial" w:cs="Arial"/>
                <w:b/>
                <w:sz w:val="20"/>
                <w:szCs w:val="20"/>
              </w:rPr>
              <w:t>finančna</w:t>
            </w:r>
          </w:p>
          <w:p w:rsidR="00A91CC5" w:rsidRPr="0013190F" w:rsidRDefault="00A91CC5" w:rsidP="00474650">
            <w:pPr>
              <w:pStyle w:val="Brezrazmikov"/>
              <w:rPr>
                <w:rFonts w:ascii="Arial" w:hAnsi="Arial" w:cs="Arial"/>
                <w:b/>
                <w:sz w:val="20"/>
                <w:szCs w:val="20"/>
              </w:rPr>
            </w:pPr>
            <w:r w:rsidRPr="0013190F">
              <w:rPr>
                <w:rFonts w:ascii="Arial" w:hAnsi="Arial" w:cs="Arial"/>
                <w:b/>
                <w:sz w:val="20"/>
                <w:szCs w:val="20"/>
              </w:rPr>
              <w:t xml:space="preserve"> sredstva</w:t>
            </w:r>
            <w:r w:rsidR="006C07DD">
              <w:rPr>
                <w:rFonts w:ascii="Arial" w:hAnsi="Arial" w:cs="Arial"/>
                <w:b/>
                <w:sz w:val="20"/>
                <w:szCs w:val="20"/>
              </w:rPr>
              <w:t xml:space="preserve"> 2020 - 202</w:t>
            </w:r>
            <w:r w:rsidR="00474650">
              <w:rPr>
                <w:rFonts w:ascii="Arial" w:hAnsi="Arial" w:cs="Arial"/>
                <w:b/>
                <w:sz w:val="20"/>
                <w:szCs w:val="20"/>
              </w:rPr>
              <w:t>3</w:t>
            </w:r>
          </w:p>
        </w:tc>
        <w:tc>
          <w:tcPr>
            <w:tcW w:w="662" w:type="pct"/>
            <w:gridSpan w:val="2"/>
            <w:shd w:val="clear" w:color="auto" w:fill="D9D9D9" w:themeFill="background1" w:themeFillShade="D9"/>
          </w:tcPr>
          <w:p w:rsidR="00A91CC5" w:rsidRPr="001352DC" w:rsidRDefault="00A91CC5" w:rsidP="007F5ED4">
            <w:pPr>
              <w:pStyle w:val="Brezrazmikov"/>
              <w:rPr>
                <w:rFonts w:ascii="Arial" w:hAnsi="Arial" w:cs="Arial"/>
                <w:sz w:val="20"/>
                <w:szCs w:val="20"/>
              </w:rPr>
            </w:pPr>
            <w:r w:rsidRPr="001352DC">
              <w:rPr>
                <w:rFonts w:ascii="Arial" w:hAnsi="Arial" w:cs="Arial"/>
                <w:sz w:val="20"/>
                <w:szCs w:val="20"/>
              </w:rPr>
              <w:t>pristojnost za izvajanje</w:t>
            </w:r>
          </w:p>
        </w:tc>
        <w:tc>
          <w:tcPr>
            <w:tcW w:w="639" w:type="pct"/>
            <w:gridSpan w:val="2"/>
            <w:shd w:val="clear" w:color="auto" w:fill="D9D9D9" w:themeFill="background1" w:themeFillShade="D9"/>
          </w:tcPr>
          <w:p w:rsidR="00A91CC5" w:rsidRPr="001352DC" w:rsidRDefault="00A91CC5" w:rsidP="007F6300">
            <w:pPr>
              <w:pStyle w:val="Brezrazmikov"/>
              <w:rPr>
                <w:rFonts w:ascii="Arial" w:hAnsi="Arial" w:cs="Arial"/>
                <w:sz w:val="20"/>
                <w:szCs w:val="20"/>
              </w:rPr>
            </w:pPr>
            <w:r w:rsidRPr="001352DC">
              <w:rPr>
                <w:rFonts w:ascii="Arial" w:hAnsi="Arial" w:cs="Arial"/>
                <w:sz w:val="20"/>
                <w:szCs w:val="20"/>
              </w:rPr>
              <w:t xml:space="preserve">kazalnik </w:t>
            </w:r>
          </w:p>
        </w:tc>
        <w:tc>
          <w:tcPr>
            <w:tcW w:w="639" w:type="pct"/>
            <w:shd w:val="clear" w:color="auto" w:fill="D9D9D9" w:themeFill="background1" w:themeFillShade="D9"/>
          </w:tcPr>
          <w:p w:rsidR="00A91CC5" w:rsidRPr="00B61232" w:rsidRDefault="00A91CC5" w:rsidP="007F5ED4">
            <w:pPr>
              <w:pStyle w:val="Brezrazmikov"/>
              <w:rPr>
                <w:rFonts w:ascii="Arial" w:hAnsi="Arial" w:cs="Arial"/>
                <w:sz w:val="20"/>
                <w:szCs w:val="20"/>
              </w:rPr>
            </w:pPr>
            <w:r w:rsidRPr="00B61232">
              <w:rPr>
                <w:rFonts w:ascii="Arial" w:hAnsi="Arial" w:cs="Arial"/>
                <w:sz w:val="20"/>
                <w:szCs w:val="20"/>
              </w:rPr>
              <w:t>ocena učinka</w:t>
            </w:r>
          </w:p>
        </w:tc>
        <w:tc>
          <w:tcPr>
            <w:tcW w:w="757" w:type="pct"/>
            <w:gridSpan w:val="2"/>
            <w:shd w:val="clear" w:color="auto" w:fill="D9D9D9" w:themeFill="background1" w:themeFillShade="D9"/>
          </w:tcPr>
          <w:p w:rsidR="00A91CC5" w:rsidRPr="00B61232" w:rsidRDefault="00A91CC5" w:rsidP="007F5ED4">
            <w:pPr>
              <w:pStyle w:val="Brezrazmikov"/>
              <w:rPr>
                <w:rFonts w:ascii="Arial" w:hAnsi="Arial" w:cs="Arial"/>
                <w:sz w:val="20"/>
                <w:szCs w:val="20"/>
              </w:rPr>
            </w:pPr>
            <w:r w:rsidRPr="00B61232">
              <w:rPr>
                <w:rFonts w:ascii="Arial" w:hAnsi="Arial" w:cs="Arial"/>
                <w:sz w:val="20"/>
                <w:szCs w:val="20"/>
              </w:rPr>
              <w:t>odgovorna</w:t>
            </w:r>
            <w:r>
              <w:rPr>
                <w:rFonts w:ascii="Arial" w:hAnsi="Arial" w:cs="Arial"/>
                <w:sz w:val="20"/>
                <w:szCs w:val="20"/>
              </w:rPr>
              <w:t>(e)</w:t>
            </w:r>
            <w:r w:rsidRPr="00B61232">
              <w:rPr>
                <w:rFonts w:ascii="Arial" w:hAnsi="Arial" w:cs="Arial"/>
                <w:sz w:val="20"/>
                <w:szCs w:val="20"/>
              </w:rPr>
              <w:t xml:space="preserve"> oseba</w:t>
            </w:r>
            <w:r>
              <w:rPr>
                <w:rFonts w:ascii="Arial" w:hAnsi="Arial" w:cs="Arial"/>
                <w:sz w:val="20"/>
                <w:szCs w:val="20"/>
              </w:rPr>
              <w:t>(e)</w:t>
            </w:r>
          </w:p>
        </w:tc>
        <w:tc>
          <w:tcPr>
            <w:tcW w:w="689" w:type="pct"/>
            <w:gridSpan w:val="2"/>
            <w:shd w:val="clear" w:color="auto" w:fill="D9D9D9" w:themeFill="background1" w:themeFillShade="D9"/>
          </w:tcPr>
          <w:p w:rsidR="00A91CC5" w:rsidRPr="00B61232" w:rsidRDefault="00A91CC5" w:rsidP="007F5ED4">
            <w:pPr>
              <w:pStyle w:val="Brezrazmikov"/>
              <w:rPr>
                <w:rFonts w:ascii="Arial" w:hAnsi="Arial" w:cs="Arial"/>
                <w:sz w:val="20"/>
                <w:szCs w:val="20"/>
              </w:rPr>
            </w:pPr>
            <w:r w:rsidRPr="00B61232">
              <w:rPr>
                <w:rFonts w:ascii="Arial" w:hAnsi="Arial" w:cs="Arial"/>
                <w:sz w:val="20"/>
                <w:szCs w:val="20"/>
              </w:rPr>
              <w:t>opombe</w:t>
            </w:r>
          </w:p>
        </w:tc>
      </w:tr>
      <w:tr w:rsidR="00BF0BCF" w:rsidRPr="001352DC" w:rsidTr="00BC7251">
        <w:trPr>
          <w:trHeight w:val="495"/>
        </w:trPr>
        <w:tc>
          <w:tcPr>
            <w:tcW w:w="355" w:type="pct"/>
          </w:tcPr>
          <w:p w:rsidR="006C07DD" w:rsidRPr="00BF0BCF" w:rsidDel="006C07DD" w:rsidRDefault="006C07DD" w:rsidP="007F5ED4">
            <w:pPr>
              <w:autoSpaceDE w:val="0"/>
              <w:autoSpaceDN w:val="0"/>
              <w:adjustRightInd w:val="0"/>
              <w:rPr>
                <w:rFonts w:ascii="Arial" w:hAnsi="Arial" w:cs="Arial"/>
                <w:sz w:val="20"/>
                <w:szCs w:val="20"/>
              </w:rPr>
            </w:pPr>
            <w:r w:rsidRPr="00BF0BCF">
              <w:rPr>
                <w:rFonts w:ascii="Arial" w:hAnsi="Arial" w:cs="Arial"/>
                <w:sz w:val="20"/>
                <w:szCs w:val="20"/>
              </w:rPr>
              <w:t>2020</w:t>
            </w:r>
          </w:p>
        </w:tc>
        <w:tc>
          <w:tcPr>
            <w:tcW w:w="548" w:type="pct"/>
          </w:tcPr>
          <w:p w:rsidR="006C07DD" w:rsidRPr="00BF0BCF" w:rsidRDefault="006C07DD" w:rsidP="006C07DD">
            <w:pPr>
              <w:autoSpaceDE w:val="0"/>
              <w:autoSpaceDN w:val="0"/>
              <w:adjustRightInd w:val="0"/>
              <w:rPr>
                <w:rFonts w:ascii="Arial" w:hAnsi="Arial" w:cs="Arial"/>
                <w:sz w:val="20"/>
                <w:szCs w:val="20"/>
              </w:rPr>
            </w:pPr>
            <w:r w:rsidRPr="00BF0BCF">
              <w:rPr>
                <w:rFonts w:ascii="Arial" w:hAnsi="Arial" w:cs="Arial"/>
                <w:sz w:val="20"/>
                <w:szCs w:val="20"/>
              </w:rPr>
              <w:t>2021</w:t>
            </w:r>
          </w:p>
        </w:tc>
        <w:tc>
          <w:tcPr>
            <w:tcW w:w="355" w:type="pct"/>
            <w:gridSpan w:val="2"/>
          </w:tcPr>
          <w:p w:rsidR="006C07DD" w:rsidRPr="00BF0BCF" w:rsidRDefault="006C07DD" w:rsidP="006C07DD">
            <w:pPr>
              <w:autoSpaceDE w:val="0"/>
              <w:autoSpaceDN w:val="0"/>
              <w:adjustRightInd w:val="0"/>
              <w:rPr>
                <w:rFonts w:ascii="Arial" w:hAnsi="Arial" w:cs="Arial"/>
                <w:sz w:val="20"/>
                <w:szCs w:val="20"/>
              </w:rPr>
            </w:pPr>
            <w:r w:rsidRPr="00BF0BCF">
              <w:rPr>
                <w:rFonts w:ascii="Arial" w:hAnsi="Arial" w:cs="Arial"/>
                <w:sz w:val="20"/>
                <w:szCs w:val="20"/>
              </w:rPr>
              <w:t>2022</w:t>
            </w:r>
          </w:p>
        </w:tc>
        <w:tc>
          <w:tcPr>
            <w:tcW w:w="356" w:type="pct"/>
          </w:tcPr>
          <w:p w:rsidR="006C07DD" w:rsidRPr="00BF0BCF" w:rsidRDefault="006C07DD" w:rsidP="00BF0BCF">
            <w:pPr>
              <w:autoSpaceDE w:val="0"/>
              <w:autoSpaceDN w:val="0"/>
              <w:adjustRightInd w:val="0"/>
              <w:rPr>
                <w:rFonts w:ascii="Arial" w:hAnsi="Arial" w:cs="Arial"/>
                <w:sz w:val="20"/>
                <w:szCs w:val="20"/>
              </w:rPr>
            </w:pPr>
            <w:r w:rsidRPr="00BF0BCF">
              <w:rPr>
                <w:rFonts w:ascii="Arial" w:hAnsi="Arial" w:cs="Arial"/>
                <w:sz w:val="20"/>
                <w:szCs w:val="20"/>
              </w:rPr>
              <w:t>2023</w:t>
            </w:r>
          </w:p>
        </w:tc>
        <w:tc>
          <w:tcPr>
            <w:tcW w:w="662" w:type="pct"/>
            <w:gridSpan w:val="2"/>
            <w:vMerge w:val="restart"/>
          </w:tcPr>
          <w:p w:rsidR="006C07DD" w:rsidRPr="001352DC" w:rsidRDefault="006C07DD" w:rsidP="009153D0">
            <w:pPr>
              <w:pStyle w:val="Brezrazmikov"/>
              <w:rPr>
                <w:rFonts w:ascii="Arial" w:hAnsi="Arial" w:cs="Arial"/>
                <w:sz w:val="20"/>
                <w:szCs w:val="20"/>
              </w:rPr>
            </w:pPr>
            <w:r>
              <w:rPr>
                <w:rFonts w:ascii="Arial" w:hAnsi="Arial" w:cs="Arial"/>
                <w:color w:val="000000"/>
                <w:sz w:val="20"/>
                <w:szCs w:val="20"/>
              </w:rPr>
              <w:t xml:space="preserve">izvajalci državnih in lokalnih javnih služb s področja ohranjanja narave in rabe naravnih virov (javni zavodi, koncesionarji, ustanovitelji zavarovanih območij (MOP, občine) in izvajalci pogodbenega ali skrbniškega varstva za izvajanje posameznih nalog </w:t>
            </w:r>
            <w:r w:rsidR="009153D0">
              <w:rPr>
                <w:rFonts w:ascii="Arial" w:hAnsi="Arial" w:cs="Arial"/>
                <w:color w:val="000000"/>
                <w:sz w:val="20"/>
                <w:szCs w:val="20"/>
              </w:rPr>
              <w:t>upravljanja zavarovanih območij</w:t>
            </w:r>
          </w:p>
        </w:tc>
        <w:tc>
          <w:tcPr>
            <w:tcW w:w="639" w:type="pct"/>
            <w:gridSpan w:val="2"/>
            <w:vMerge w:val="restart"/>
          </w:tcPr>
          <w:p w:rsidR="006C07DD" w:rsidRPr="00B02271" w:rsidRDefault="006C07DD" w:rsidP="007F5ED4">
            <w:pPr>
              <w:pStyle w:val="Brezrazmikov"/>
              <w:rPr>
                <w:rFonts w:ascii="Arial" w:hAnsi="Arial" w:cs="Arial"/>
                <w:noProof/>
                <w:sz w:val="20"/>
                <w:szCs w:val="20"/>
              </w:rPr>
            </w:pPr>
            <w:r w:rsidRPr="00B02271">
              <w:rPr>
                <w:rFonts w:ascii="Arial" w:hAnsi="Arial" w:cs="Arial"/>
                <w:noProof/>
                <w:sz w:val="20"/>
                <w:szCs w:val="20"/>
              </w:rPr>
              <w:t>delež (število in obseg) izvedenih ukrepov glede na načrtovane ukrepe v potrjenih</w:t>
            </w:r>
            <w:r>
              <w:rPr>
                <w:rFonts w:ascii="Arial" w:hAnsi="Arial" w:cs="Arial"/>
                <w:noProof/>
                <w:sz w:val="20"/>
                <w:szCs w:val="20"/>
              </w:rPr>
              <w:t xml:space="preserve"> letnih </w:t>
            </w:r>
            <w:r w:rsidRPr="00B02271">
              <w:rPr>
                <w:rFonts w:ascii="Arial" w:hAnsi="Arial" w:cs="Arial"/>
                <w:noProof/>
                <w:sz w:val="20"/>
                <w:szCs w:val="20"/>
              </w:rPr>
              <w:t xml:space="preserve">programih in načrtih dela izvajalcev javnih služb </w:t>
            </w:r>
            <w:r>
              <w:rPr>
                <w:rFonts w:ascii="Arial" w:hAnsi="Arial" w:cs="Arial"/>
                <w:noProof/>
                <w:sz w:val="20"/>
                <w:szCs w:val="20"/>
              </w:rPr>
              <w:t>in</w:t>
            </w:r>
            <w:r w:rsidRPr="00B02271">
              <w:rPr>
                <w:rFonts w:ascii="Arial" w:hAnsi="Arial" w:cs="Arial"/>
                <w:noProof/>
                <w:sz w:val="20"/>
                <w:szCs w:val="20"/>
              </w:rPr>
              <w:t xml:space="preserve"> pogodbenega </w:t>
            </w:r>
            <w:r>
              <w:rPr>
                <w:rFonts w:ascii="Arial" w:hAnsi="Arial" w:cs="Arial"/>
                <w:noProof/>
                <w:sz w:val="20"/>
                <w:szCs w:val="20"/>
              </w:rPr>
              <w:t xml:space="preserve">ali skrbniškega </w:t>
            </w:r>
            <w:r w:rsidRPr="00B02271">
              <w:rPr>
                <w:rFonts w:ascii="Arial" w:hAnsi="Arial" w:cs="Arial"/>
                <w:noProof/>
                <w:sz w:val="20"/>
                <w:szCs w:val="20"/>
              </w:rPr>
              <w:t>varstva</w:t>
            </w:r>
            <w:r>
              <w:rPr>
                <w:rFonts w:ascii="Arial" w:hAnsi="Arial" w:cs="Arial"/>
                <w:noProof/>
                <w:sz w:val="20"/>
                <w:szCs w:val="20"/>
              </w:rPr>
              <w:t xml:space="preserve"> </w:t>
            </w:r>
          </w:p>
          <w:p w:rsidR="006C07DD" w:rsidRPr="00B02271" w:rsidRDefault="006C07DD" w:rsidP="007F5ED4">
            <w:pPr>
              <w:pStyle w:val="Brezrazmikov"/>
              <w:rPr>
                <w:rFonts w:ascii="Arial" w:hAnsi="Arial" w:cs="Arial"/>
                <w:noProof/>
                <w:sz w:val="20"/>
                <w:szCs w:val="20"/>
              </w:rPr>
            </w:pPr>
          </w:p>
          <w:p w:rsidR="006C07DD" w:rsidRPr="00B02271" w:rsidRDefault="006C07DD" w:rsidP="007F5ED4">
            <w:pPr>
              <w:pStyle w:val="Brezrazmikov"/>
              <w:rPr>
                <w:rFonts w:ascii="Arial" w:hAnsi="Arial" w:cs="Arial"/>
                <w:noProof/>
                <w:sz w:val="20"/>
                <w:szCs w:val="20"/>
              </w:rPr>
            </w:pPr>
          </w:p>
          <w:p w:rsidR="006C07DD" w:rsidRPr="00B02271" w:rsidRDefault="006C07DD" w:rsidP="007F5ED4">
            <w:pPr>
              <w:pStyle w:val="Brezrazmikov"/>
              <w:rPr>
                <w:rFonts w:ascii="Arial" w:hAnsi="Arial" w:cs="Arial"/>
                <w:noProof/>
                <w:sz w:val="20"/>
                <w:szCs w:val="20"/>
              </w:rPr>
            </w:pPr>
          </w:p>
          <w:p w:rsidR="006C07DD" w:rsidRPr="00B02271" w:rsidRDefault="006C07DD" w:rsidP="007F5ED4">
            <w:pPr>
              <w:pStyle w:val="Brezrazmikov"/>
              <w:rPr>
                <w:rFonts w:ascii="Arial" w:hAnsi="Arial" w:cs="Arial"/>
                <w:noProof/>
                <w:sz w:val="20"/>
                <w:szCs w:val="20"/>
              </w:rPr>
            </w:pPr>
          </w:p>
          <w:p w:rsidR="006C07DD" w:rsidRPr="001352DC" w:rsidRDefault="006C07DD" w:rsidP="007F5ED4">
            <w:pPr>
              <w:pStyle w:val="Brezrazmikov"/>
              <w:rPr>
                <w:rFonts w:ascii="Arial" w:hAnsi="Arial" w:cs="Arial"/>
                <w:sz w:val="20"/>
                <w:szCs w:val="20"/>
              </w:rPr>
            </w:pPr>
          </w:p>
        </w:tc>
        <w:tc>
          <w:tcPr>
            <w:tcW w:w="639" w:type="pct"/>
            <w:vMerge w:val="restart"/>
          </w:tcPr>
          <w:p w:rsidR="006C07DD" w:rsidRPr="007B55F9" w:rsidRDefault="006C07DD" w:rsidP="007F5ED4">
            <w:pPr>
              <w:pStyle w:val="Brezrazmikov"/>
              <w:rPr>
                <w:rFonts w:ascii="Arial" w:hAnsi="Arial" w:cs="Arial"/>
                <w:noProof/>
                <w:sz w:val="20"/>
                <w:szCs w:val="20"/>
              </w:rPr>
            </w:pPr>
            <w:r w:rsidRPr="007B55F9">
              <w:rPr>
                <w:rFonts w:ascii="Arial" w:hAnsi="Arial" w:cs="Arial"/>
                <w:noProof/>
                <w:sz w:val="20"/>
                <w:szCs w:val="20"/>
              </w:rPr>
              <w:t>zmožnost samoohranitve mokrišč v primeru</w:t>
            </w:r>
            <w:r>
              <w:rPr>
                <w:rFonts w:ascii="Arial" w:hAnsi="Arial" w:cs="Arial"/>
                <w:noProof/>
                <w:sz w:val="20"/>
                <w:szCs w:val="20"/>
              </w:rPr>
              <w:t xml:space="preserve"> </w:t>
            </w:r>
            <w:r w:rsidRPr="007B55F9">
              <w:rPr>
                <w:rFonts w:ascii="Arial" w:hAnsi="Arial" w:cs="Arial"/>
                <w:noProof/>
                <w:sz w:val="20"/>
                <w:szCs w:val="20"/>
              </w:rPr>
              <w:t xml:space="preserve">ekstremnih vremenskih dogodkov, dviga gladine morja ali drugih posledic podnebnih sprememb; </w:t>
            </w:r>
          </w:p>
          <w:p w:rsidR="006C07DD" w:rsidRPr="007B55F9" w:rsidRDefault="006C07DD" w:rsidP="007F5ED4">
            <w:pPr>
              <w:pStyle w:val="Brezrazmikov"/>
              <w:rPr>
                <w:rFonts w:ascii="Arial" w:hAnsi="Arial" w:cs="Arial"/>
                <w:noProof/>
                <w:sz w:val="20"/>
                <w:szCs w:val="20"/>
              </w:rPr>
            </w:pPr>
          </w:p>
          <w:p w:rsidR="006C07DD" w:rsidRPr="007B55F9" w:rsidRDefault="006C07DD" w:rsidP="007F5ED4">
            <w:pPr>
              <w:pStyle w:val="Brezrazmikov"/>
              <w:rPr>
                <w:rFonts w:ascii="Arial" w:hAnsi="Arial" w:cs="Arial"/>
                <w:noProof/>
                <w:sz w:val="20"/>
                <w:szCs w:val="20"/>
              </w:rPr>
            </w:pPr>
            <w:r w:rsidRPr="007B55F9">
              <w:rPr>
                <w:rFonts w:ascii="Arial" w:hAnsi="Arial" w:cs="Arial"/>
                <w:noProof/>
                <w:sz w:val="20"/>
                <w:szCs w:val="20"/>
              </w:rPr>
              <w:t xml:space="preserve">ohranjenost indikatorskih vrst ali habitatnih tipov v zavarovanih območjih, kot so določeni v načrtih upravljanja </w:t>
            </w:r>
          </w:p>
          <w:p w:rsidR="006C07DD" w:rsidRPr="001352DC" w:rsidRDefault="006C07DD" w:rsidP="007F5ED4">
            <w:pPr>
              <w:pStyle w:val="Brezrazmikov"/>
              <w:rPr>
                <w:rFonts w:ascii="Arial" w:hAnsi="Arial" w:cs="Arial"/>
                <w:noProof/>
                <w:sz w:val="20"/>
                <w:szCs w:val="20"/>
              </w:rPr>
            </w:pPr>
          </w:p>
        </w:tc>
        <w:tc>
          <w:tcPr>
            <w:tcW w:w="757" w:type="pct"/>
            <w:gridSpan w:val="2"/>
            <w:vMerge w:val="restart"/>
          </w:tcPr>
          <w:p w:rsidR="006C07DD" w:rsidRPr="001352DC" w:rsidRDefault="006C07DD" w:rsidP="007F5ED4">
            <w:pPr>
              <w:pStyle w:val="Brezrazmikov"/>
              <w:rPr>
                <w:rFonts w:ascii="Arial" w:hAnsi="Arial" w:cs="Arial"/>
                <w:sz w:val="20"/>
                <w:szCs w:val="20"/>
              </w:rPr>
            </w:pPr>
            <w:r w:rsidRPr="009153D0">
              <w:rPr>
                <w:rFonts w:ascii="Arial" w:hAnsi="Arial" w:cs="Arial"/>
                <w:noProof/>
                <w:sz w:val="20"/>
                <w:szCs w:val="20"/>
              </w:rPr>
              <w:t>direktorji, vodje oziroma druge odgovorne osebe izvajalcev javnih služb in pogodbenega ali skrbniškega varstva</w:t>
            </w:r>
            <w:r w:rsidR="000058E4">
              <w:rPr>
                <w:rFonts w:ascii="Arial" w:hAnsi="Arial" w:cs="Arial"/>
                <w:noProof/>
                <w:sz w:val="20"/>
                <w:szCs w:val="20"/>
              </w:rPr>
              <w:t xml:space="preserve"> </w:t>
            </w:r>
            <w:r w:rsidRPr="009153D0">
              <w:rPr>
                <w:rFonts w:ascii="Arial" w:hAnsi="Arial" w:cs="Arial"/>
                <w:noProof/>
                <w:sz w:val="20"/>
                <w:szCs w:val="20"/>
              </w:rPr>
              <w:t>v skladu z njihovimi ustanovitvenimi akti</w:t>
            </w:r>
            <w:r>
              <w:rPr>
                <w:rFonts w:ascii="Arial" w:hAnsi="Arial" w:cs="Arial"/>
                <w:sz w:val="18"/>
                <w:szCs w:val="18"/>
              </w:rPr>
              <w:t xml:space="preserve"> </w:t>
            </w:r>
          </w:p>
        </w:tc>
        <w:tc>
          <w:tcPr>
            <w:tcW w:w="689" w:type="pct"/>
            <w:gridSpan w:val="2"/>
            <w:vMerge w:val="restart"/>
          </w:tcPr>
          <w:p w:rsidR="006C07DD" w:rsidRPr="001352DC" w:rsidRDefault="006C07DD" w:rsidP="007F5ED4">
            <w:pPr>
              <w:pStyle w:val="Brezrazmikov"/>
              <w:rPr>
                <w:rFonts w:ascii="Arial" w:hAnsi="Arial" w:cs="Arial"/>
                <w:sz w:val="20"/>
                <w:szCs w:val="20"/>
              </w:rPr>
            </w:pPr>
          </w:p>
        </w:tc>
      </w:tr>
      <w:tr w:rsidR="00BF0BCF" w:rsidRPr="001352DC" w:rsidTr="00BC7251">
        <w:trPr>
          <w:trHeight w:val="4372"/>
        </w:trPr>
        <w:tc>
          <w:tcPr>
            <w:tcW w:w="355" w:type="pct"/>
          </w:tcPr>
          <w:p w:rsidR="006C07DD" w:rsidRPr="00BE103A" w:rsidDel="006C07DD" w:rsidRDefault="006C07DD" w:rsidP="00A43E56">
            <w:pPr>
              <w:autoSpaceDE w:val="0"/>
              <w:autoSpaceDN w:val="0"/>
              <w:adjustRightInd w:val="0"/>
              <w:rPr>
                <w:rFonts w:ascii="Arial" w:hAnsi="Arial" w:cs="Arial"/>
                <w:sz w:val="20"/>
                <w:szCs w:val="20"/>
              </w:rPr>
            </w:pPr>
            <w:r w:rsidRPr="00BE103A">
              <w:rPr>
                <w:rFonts w:ascii="Arial" w:hAnsi="Arial" w:cs="Arial"/>
                <w:sz w:val="20"/>
                <w:szCs w:val="20"/>
              </w:rPr>
              <w:t xml:space="preserve">do </w:t>
            </w:r>
            <w:r w:rsidR="00A43E56">
              <w:rPr>
                <w:rFonts w:ascii="Arial" w:hAnsi="Arial" w:cs="Arial"/>
                <w:sz w:val="20"/>
                <w:szCs w:val="20"/>
              </w:rPr>
              <w:t>1,7</w:t>
            </w:r>
            <w:r w:rsidR="000058E4">
              <w:rPr>
                <w:rFonts w:ascii="Arial" w:hAnsi="Arial" w:cs="Arial"/>
                <w:sz w:val="20"/>
                <w:szCs w:val="20"/>
              </w:rPr>
              <w:t xml:space="preserve"> </w:t>
            </w:r>
            <w:r w:rsidRPr="00BE103A">
              <w:rPr>
                <w:rFonts w:ascii="Arial" w:hAnsi="Arial" w:cs="Arial"/>
                <w:sz w:val="20"/>
                <w:szCs w:val="20"/>
              </w:rPr>
              <w:t>mio EUR</w:t>
            </w:r>
          </w:p>
        </w:tc>
        <w:tc>
          <w:tcPr>
            <w:tcW w:w="548" w:type="pct"/>
          </w:tcPr>
          <w:p w:rsidR="006C07DD" w:rsidRPr="00BE103A" w:rsidDel="006C07DD" w:rsidRDefault="0070027F" w:rsidP="006C07DD">
            <w:pPr>
              <w:autoSpaceDE w:val="0"/>
              <w:autoSpaceDN w:val="0"/>
              <w:adjustRightInd w:val="0"/>
              <w:rPr>
                <w:rFonts w:ascii="Arial" w:hAnsi="Arial" w:cs="Arial"/>
                <w:sz w:val="20"/>
                <w:szCs w:val="20"/>
              </w:rPr>
            </w:pPr>
            <w:r>
              <w:rPr>
                <w:rFonts w:ascii="Arial" w:hAnsi="Arial" w:cs="Arial"/>
                <w:sz w:val="20"/>
                <w:szCs w:val="20"/>
              </w:rPr>
              <w:t xml:space="preserve">do 2,5 </w:t>
            </w:r>
            <w:r w:rsidR="006C07DD" w:rsidRPr="005D2305">
              <w:rPr>
                <w:rFonts w:ascii="Arial" w:hAnsi="Arial" w:cs="Arial"/>
                <w:sz w:val="20"/>
                <w:szCs w:val="20"/>
              </w:rPr>
              <w:t>mio EUR</w:t>
            </w:r>
          </w:p>
        </w:tc>
        <w:tc>
          <w:tcPr>
            <w:tcW w:w="355" w:type="pct"/>
            <w:gridSpan w:val="2"/>
          </w:tcPr>
          <w:p w:rsidR="006C07DD" w:rsidRPr="00BE103A" w:rsidDel="006C07DD" w:rsidRDefault="00A43E56" w:rsidP="0070027F">
            <w:pPr>
              <w:autoSpaceDE w:val="0"/>
              <w:autoSpaceDN w:val="0"/>
              <w:adjustRightInd w:val="0"/>
              <w:rPr>
                <w:rFonts w:ascii="Arial" w:hAnsi="Arial" w:cs="Arial"/>
                <w:sz w:val="20"/>
                <w:szCs w:val="20"/>
              </w:rPr>
            </w:pPr>
            <w:r>
              <w:rPr>
                <w:rFonts w:ascii="Arial" w:hAnsi="Arial" w:cs="Arial"/>
                <w:sz w:val="20"/>
                <w:szCs w:val="20"/>
              </w:rPr>
              <w:t xml:space="preserve">do </w:t>
            </w:r>
            <w:r w:rsidR="00C75BB9">
              <w:rPr>
                <w:rFonts w:ascii="Arial" w:hAnsi="Arial" w:cs="Arial"/>
                <w:sz w:val="20"/>
                <w:szCs w:val="20"/>
              </w:rPr>
              <w:t>2</w:t>
            </w:r>
            <w:r>
              <w:rPr>
                <w:rFonts w:ascii="Arial" w:hAnsi="Arial" w:cs="Arial"/>
                <w:sz w:val="20"/>
                <w:szCs w:val="20"/>
              </w:rPr>
              <w:t xml:space="preserve"> mio EUR </w:t>
            </w:r>
          </w:p>
        </w:tc>
        <w:tc>
          <w:tcPr>
            <w:tcW w:w="356" w:type="pct"/>
          </w:tcPr>
          <w:p w:rsidR="006C07DD" w:rsidRPr="00BE103A" w:rsidDel="006C07DD" w:rsidRDefault="00C75BB9" w:rsidP="007F5ED4">
            <w:pPr>
              <w:autoSpaceDE w:val="0"/>
              <w:autoSpaceDN w:val="0"/>
              <w:adjustRightInd w:val="0"/>
              <w:rPr>
                <w:rFonts w:ascii="Arial" w:hAnsi="Arial" w:cs="Arial"/>
                <w:sz w:val="20"/>
                <w:szCs w:val="20"/>
              </w:rPr>
            </w:pPr>
            <w:r>
              <w:rPr>
                <w:rFonts w:ascii="Arial" w:hAnsi="Arial" w:cs="Arial"/>
                <w:sz w:val="20"/>
                <w:szCs w:val="20"/>
              </w:rPr>
              <w:t>do 2</w:t>
            </w:r>
            <w:r w:rsidR="00A43E56">
              <w:rPr>
                <w:rFonts w:ascii="Arial" w:hAnsi="Arial" w:cs="Arial"/>
                <w:sz w:val="20"/>
                <w:szCs w:val="20"/>
              </w:rPr>
              <w:t xml:space="preserve"> mio EUR</w:t>
            </w:r>
          </w:p>
        </w:tc>
        <w:tc>
          <w:tcPr>
            <w:tcW w:w="662" w:type="pct"/>
            <w:gridSpan w:val="2"/>
            <w:vMerge/>
          </w:tcPr>
          <w:p w:rsidR="006C07DD" w:rsidRDefault="006C07DD" w:rsidP="007F5ED4">
            <w:pPr>
              <w:pStyle w:val="Brezrazmikov"/>
              <w:rPr>
                <w:rFonts w:ascii="Arial" w:hAnsi="Arial" w:cs="Arial"/>
                <w:color w:val="000000"/>
                <w:sz w:val="20"/>
                <w:szCs w:val="20"/>
              </w:rPr>
            </w:pPr>
          </w:p>
        </w:tc>
        <w:tc>
          <w:tcPr>
            <w:tcW w:w="639" w:type="pct"/>
            <w:gridSpan w:val="2"/>
            <w:vMerge/>
          </w:tcPr>
          <w:p w:rsidR="006C07DD" w:rsidRPr="00B02271" w:rsidRDefault="006C07DD" w:rsidP="007F5ED4">
            <w:pPr>
              <w:pStyle w:val="Brezrazmikov"/>
              <w:rPr>
                <w:rFonts w:ascii="Arial" w:hAnsi="Arial" w:cs="Arial"/>
                <w:noProof/>
                <w:sz w:val="20"/>
                <w:szCs w:val="20"/>
              </w:rPr>
            </w:pPr>
          </w:p>
        </w:tc>
        <w:tc>
          <w:tcPr>
            <w:tcW w:w="639" w:type="pct"/>
            <w:vMerge/>
          </w:tcPr>
          <w:p w:rsidR="006C07DD" w:rsidRPr="007B55F9" w:rsidRDefault="006C07DD" w:rsidP="007F5ED4">
            <w:pPr>
              <w:pStyle w:val="Brezrazmikov"/>
              <w:rPr>
                <w:rFonts w:ascii="Arial" w:hAnsi="Arial" w:cs="Arial"/>
                <w:noProof/>
                <w:sz w:val="20"/>
                <w:szCs w:val="20"/>
              </w:rPr>
            </w:pPr>
          </w:p>
        </w:tc>
        <w:tc>
          <w:tcPr>
            <w:tcW w:w="757" w:type="pct"/>
            <w:gridSpan w:val="2"/>
            <w:vMerge/>
          </w:tcPr>
          <w:p w:rsidR="006C07DD" w:rsidRDefault="006C07DD" w:rsidP="007F5ED4">
            <w:pPr>
              <w:pStyle w:val="Brezrazmikov"/>
              <w:rPr>
                <w:rFonts w:ascii="Arial" w:hAnsi="Arial" w:cs="Arial"/>
                <w:sz w:val="18"/>
                <w:szCs w:val="18"/>
              </w:rPr>
            </w:pPr>
          </w:p>
        </w:tc>
        <w:tc>
          <w:tcPr>
            <w:tcW w:w="689" w:type="pct"/>
            <w:gridSpan w:val="2"/>
            <w:vMerge/>
          </w:tcPr>
          <w:p w:rsidR="006C07DD" w:rsidRPr="001352DC" w:rsidRDefault="006C07DD" w:rsidP="007F5ED4">
            <w:pPr>
              <w:pStyle w:val="Brezrazmikov"/>
              <w:rPr>
                <w:rFonts w:ascii="Arial" w:hAnsi="Arial" w:cs="Arial"/>
                <w:sz w:val="20"/>
                <w:szCs w:val="20"/>
              </w:rPr>
            </w:pPr>
          </w:p>
        </w:tc>
      </w:tr>
      <w:tr w:rsidR="00BF0BCF" w:rsidRPr="001352DC" w:rsidTr="007761B7">
        <w:tc>
          <w:tcPr>
            <w:tcW w:w="2916" w:type="pct"/>
            <w:gridSpan w:val="9"/>
            <w:shd w:val="clear" w:color="auto" w:fill="D9D9D9" w:themeFill="background1" w:themeFillShade="D9"/>
          </w:tcPr>
          <w:p w:rsidR="00A91CC5" w:rsidRPr="00762E5F" w:rsidRDefault="0012177E" w:rsidP="007F5ED4">
            <w:pPr>
              <w:pStyle w:val="Brezrazmikov"/>
              <w:rPr>
                <w:rFonts w:ascii="Arial" w:hAnsi="Arial" w:cs="Arial"/>
                <w:b/>
                <w:sz w:val="20"/>
                <w:szCs w:val="20"/>
              </w:rPr>
            </w:pPr>
            <w:r w:rsidRPr="00762E5F">
              <w:rPr>
                <w:rFonts w:ascii="Arial" w:hAnsi="Arial" w:cs="Arial"/>
                <w:b/>
                <w:sz w:val="20"/>
                <w:szCs w:val="20"/>
              </w:rPr>
              <w:t>Merilo</w:t>
            </w:r>
            <w:r w:rsidR="00A91CC5" w:rsidRPr="00762E5F">
              <w:rPr>
                <w:rFonts w:ascii="Arial" w:hAnsi="Arial" w:cs="Arial"/>
                <w:b/>
                <w:sz w:val="20"/>
                <w:szCs w:val="20"/>
              </w:rPr>
              <w:t xml:space="preserve"> 1</w:t>
            </w:r>
            <w:r w:rsidR="00CC7528" w:rsidRPr="00762E5F">
              <w:rPr>
                <w:rFonts w:ascii="Arial" w:hAnsi="Arial" w:cs="Arial"/>
                <w:b/>
                <w:sz w:val="20"/>
                <w:szCs w:val="20"/>
              </w:rPr>
              <w:t>:</w:t>
            </w:r>
            <w:r w:rsidR="00A91CC5" w:rsidRPr="00762E5F">
              <w:rPr>
                <w:rFonts w:ascii="Arial" w:hAnsi="Arial" w:cs="Arial"/>
                <w:b/>
                <w:sz w:val="20"/>
                <w:szCs w:val="20"/>
              </w:rPr>
              <w:t xml:space="preserve"> prispev</w:t>
            </w:r>
            <w:r w:rsidR="00CC7528" w:rsidRPr="00762E5F">
              <w:rPr>
                <w:rFonts w:ascii="Arial" w:hAnsi="Arial" w:cs="Arial"/>
                <w:b/>
                <w:sz w:val="20"/>
                <w:szCs w:val="20"/>
              </w:rPr>
              <w:t>ek</w:t>
            </w:r>
            <w:r w:rsidR="00A91CC5" w:rsidRPr="00762E5F">
              <w:rPr>
                <w:rFonts w:ascii="Arial" w:hAnsi="Arial" w:cs="Arial"/>
                <w:b/>
                <w:sz w:val="20"/>
                <w:szCs w:val="20"/>
              </w:rPr>
              <w:t xml:space="preserve"> k ciljem na področju podnebnih sp</w:t>
            </w:r>
            <w:r w:rsidR="005A4D42" w:rsidRPr="00762E5F">
              <w:rPr>
                <w:rFonts w:ascii="Arial" w:hAnsi="Arial" w:cs="Arial"/>
                <w:b/>
                <w:sz w:val="20"/>
                <w:szCs w:val="20"/>
              </w:rPr>
              <w:t xml:space="preserve">rememb </w:t>
            </w:r>
          </w:p>
        </w:tc>
        <w:tc>
          <w:tcPr>
            <w:tcW w:w="639" w:type="pct"/>
            <w:shd w:val="clear" w:color="auto" w:fill="D9D9D9" w:themeFill="background1" w:themeFillShade="D9"/>
          </w:tcPr>
          <w:p w:rsidR="00A91CC5" w:rsidRPr="001352DC" w:rsidRDefault="00A91CC5" w:rsidP="007F5ED4">
            <w:pPr>
              <w:pStyle w:val="Brezrazmikov"/>
              <w:rPr>
                <w:rFonts w:ascii="Arial" w:hAnsi="Arial" w:cs="Arial"/>
                <w:sz w:val="20"/>
                <w:szCs w:val="20"/>
              </w:rPr>
            </w:pPr>
            <w:r w:rsidRPr="001352DC">
              <w:rPr>
                <w:rFonts w:ascii="Arial" w:hAnsi="Arial" w:cs="Arial"/>
                <w:sz w:val="20"/>
                <w:szCs w:val="20"/>
              </w:rPr>
              <w:t>blaženje</w:t>
            </w:r>
          </w:p>
        </w:tc>
        <w:tc>
          <w:tcPr>
            <w:tcW w:w="757" w:type="pct"/>
            <w:gridSpan w:val="2"/>
            <w:shd w:val="clear" w:color="auto" w:fill="D9D9D9" w:themeFill="background1" w:themeFillShade="D9"/>
          </w:tcPr>
          <w:p w:rsidR="00A91CC5" w:rsidRPr="007B55F9" w:rsidRDefault="00CC7528" w:rsidP="007F5ED4">
            <w:pPr>
              <w:pStyle w:val="Brezrazmikov"/>
              <w:rPr>
                <w:rFonts w:ascii="Arial" w:hAnsi="Arial" w:cs="Arial"/>
                <w:sz w:val="20"/>
                <w:szCs w:val="20"/>
              </w:rPr>
            </w:pPr>
            <w:r>
              <w:rPr>
                <w:rFonts w:ascii="Arial" w:hAnsi="Arial" w:cs="Arial"/>
                <w:sz w:val="20"/>
                <w:szCs w:val="20"/>
              </w:rPr>
              <w:t>p</w:t>
            </w:r>
            <w:r w:rsidR="00A91CC5" w:rsidRPr="007B55F9">
              <w:rPr>
                <w:rFonts w:ascii="Arial" w:hAnsi="Arial" w:cs="Arial"/>
                <w:sz w:val="20"/>
                <w:szCs w:val="20"/>
              </w:rPr>
              <w:t>rilagajanje</w:t>
            </w:r>
          </w:p>
        </w:tc>
        <w:tc>
          <w:tcPr>
            <w:tcW w:w="689" w:type="pct"/>
            <w:gridSpan w:val="2"/>
            <w:shd w:val="clear" w:color="auto" w:fill="D9D9D9" w:themeFill="background1" w:themeFillShade="D9"/>
          </w:tcPr>
          <w:p w:rsidR="00A91CC5" w:rsidRPr="007B55F9" w:rsidRDefault="00A91CC5" w:rsidP="007F5ED4">
            <w:pPr>
              <w:pStyle w:val="Brezrazmikov"/>
              <w:rPr>
                <w:rFonts w:ascii="Arial" w:hAnsi="Arial" w:cs="Arial"/>
                <w:b/>
                <w:sz w:val="20"/>
                <w:szCs w:val="20"/>
              </w:rPr>
            </w:pPr>
            <w:r w:rsidRPr="007B55F9">
              <w:rPr>
                <w:rFonts w:ascii="Arial" w:hAnsi="Arial" w:cs="Arial"/>
                <w:b/>
                <w:sz w:val="20"/>
                <w:szCs w:val="20"/>
              </w:rPr>
              <w:t xml:space="preserve">blaženje in prilagajanje </w:t>
            </w:r>
          </w:p>
        </w:tc>
      </w:tr>
      <w:tr w:rsidR="00A91CC5" w:rsidRPr="001352DC" w:rsidTr="00BC7251">
        <w:tc>
          <w:tcPr>
            <w:tcW w:w="5000" w:type="pct"/>
            <w:gridSpan w:val="14"/>
          </w:tcPr>
          <w:p w:rsidR="00A91CC5" w:rsidRDefault="00A91CC5" w:rsidP="007F5ED4">
            <w:pPr>
              <w:pStyle w:val="Brezrazmikov"/>
              <w:rPr>
                <w:rFonts w:ascii="Arial" w:hAnsi="Arial" w:cs="Arial"/>
                <w:b/>
                <w:sz w:val="20"/>
                <w:szCs w:val="20"/>
              </w:rPr>
            </w:pPr>
          </w:p>
          <w:p w:rsidR="00A91CC5" w:rsidRPr="00762E5F" w:rsidRDefault="00A91CC5" w:rsidP="007F5ED4">
            <w:pPr>
              <w:pStyle w:val="Brezrazmikov"/>
              <w:rPr>
                <w:rFonts w:ascii="Arial" w:hAnsi="Arial" w:cs="Arial"/>
                <w:sz w:val="20"/>
                <w:szCs w:val="20"/>
              </w:rPr>
            </w:pPr>
            <w:r w:rsidRPr="00762E5F">
              <w:rPr>
                <w:rFonts w:ascii="Arial" w:hAnsi="Arial" w:cs="Arial"/>
                <w:sz w:val="20"/>
                <w:szCs w:val="20"/>
              </w:rPr>
              <w:t>Izvedba ukrepov za ohranjanje biotske raznovrstnosti z namenom prilagajanja na podnebne spremembe bo prispeval</w:t>
            </w:r>
            <w:r w:rsidR="00406C34" w:rsidRPr="00762E5F">
              <w:rPr>
                <w:rFonts w:ascii="Arial" w:hAnsi="Arial" w:cs="Arial"/>
                <w:sz w:val="20"/>
                <w:szCs w:val="20"/>
              </w:rPr>
              <w:t>a</w:t>
            </w:r>
            <w:r w:rsidRPr="00762E5F">
              <w:rPr>
                <w:rFonts w:ascii="Arial" w:hAnsi="Arial" w:cs="Arial"/>
                <w:sz w:val="20"/>
                <w:szCs w:val="20"/>
              </w:rPr>
              <w:t xml:space="preserve"> k doseganju naslednjih ciljev na področju prilagajanja podnebnim spremembam:</w:t>
            </w:r>
          </w:p>
          <w:p w:rsidR="00A91CC5" w:rsidRPr="00762E5F" w:rsidRDefault="00A91CC5" w:rsidP="007F5ED4">
            <w:pPr>
              <w:pStyle w:val="Brezrazmikov"/>
              <w:rPr>
                <w:rFonts w:ascii="Arial" w:hAnsi="Arial" w:cs="Arial"/>
                <w:sz w:val="20"/>
                <w:szCs w:val="20"/>
              </w:rPr>
            </w:pPr>
            <w:r w:rsidRPr="00762E5F">
              <w:rPr>
                <w:rFonts w:ascii="Arial" w:hAnsi="Arial" w:cs="Arial"/>
                <w:sz w:val="20"/>
                <w:szCs w:val="20"/>
              </w:rPr>
              <w:t xml:space="preserve">- </w:t>
            </w:r>
            <w:r w:rsidRPr="00CA6CAA">
              <w:rPr>
                <w:rFonts w:ascii="Arial" w:hAnsi="Arial" w:cs="Arial"/>
                <w:sz w:val="20"/>
                <w:szCs w:val="20"/>
              </w:rPr>
              <w:t>zmanjšanje občutljivosti na vplive podnebnih sprememb</w:t>
            </w:r>
            <w:r w:rsidRPr="00762E5F">
              <w:rPr>
                <w:rFonts w:ascii="Arial" w:hAnsi="Arial" w:cs="Arial"/>
                <w:sz w:val="20"/>
                <w:szCs w:val="20"/>
              </w:rPr>
              <w:t>, kar bo nakazal kazalnik ohranjenosti indikatorskih vrst ali habitatnih tipov v zavarovanih območjih (ukrepi za preprečevanje in obvladovanje vnosa in širjenja invazivnih tujerodnih vrst (ITV), ki negativn</w:t>
            </w:r>
            <w:r w:rsidR="00406C34" w:rsidRPr="00762E5F">
              <w:rPr>
                <w:rFonts w:ascii="Arial" w:hAnsi="Arial" w:cs="Arial"/>
                <w:sz w:val="20"/>
                <w:szCs w:val="20"/>
              </w:rPr>
              <w:t>o</w:t>
            </w:r>
            <w:r w:rsidRPr="00762E5F">
              <w:rPr>
                <w:rFonts w:ascii="Arial" w:hAnsi="Arial" w:cs="Arial"/>
                <w:sz w:val="20"/>
                <w:szCs w:val="20"/>
              </w:rPr>
              <w:t xml:space="preserve"> vpliv</w:t>
            </w:r>
            <w:r w:rsidR="00406C34" w:rsidRPr="00762E5F">
              <w:rPr>
                <w:rFonts w:ascii="Arial" w:hAnsi="Arial" w:cs="Arial"/>
                <w:sz w:val="20"/>
                <w:szCs w:val="20"/>
              </w:rPr>
              <w:t>ajo</w:t>
            </w:r>
            <w:r w:rsidRPr="00762E5F">
              <w:rPr>
                <w:rFonts w:ascii="Arial" w:hAnsi="Arial" w:cs="Arial"/>
                <w:sz w:val="20"/>
                <w:szCs w:val="20"/>
              </w:rPr>
              <w:t xml:space="preserve"> na biotsko raznovrstnost, so namenjeni zmanjševanju vplivov invazivnih tujerodnih vrst na vrste in habitate in posledično na biotsko raznovrstnost, saj ITV </w:t>
            </w:r>
            <w:r w:rsidR="00406C34" w:rsidRPr="00762E5F">
              <w:rPr>
                <w:rFonts w:ascii="Arial" w:hAnsi="Arial" w:cs="Arial"/>
                <w:sz w:val="20"/>
                <w:szCs w:val="20"/>
              </w:rPr>
              <w:t>zelo ogrožajo</w:t>
            </w:r>
            <w:r w:rsidRPr="00762E5F">
              <w:rPr>
                <w:rFonts w:ascii="Arial" w:hAnsi="Arial" w:cs="Arial"/>
                <w:sz w:val="20"/>
                <w:szCs w:val="20"/>
              </w:rPr>
              <w:t xml:space="preserve"> biotsk</w:t>
            </w:r>
            <w:r w:rsidR="00406C34" w:rsidRPr="00762E5F">
              <w:rPr>
                <w:rFonts w:ascii="Arial" w:hAnsi="Arial" w:cs="Arial"/>
                <w:sz w:val="20"/>
                <w:szCs w:val="20"/>
              </w:rPr>
              <w:t>o</w:t>
            </w:r>
            <w:r w:rsidRPr="00762E5F">
              <w:rPr>
                <w:rFonts w:ascii="Arial" w:hAnsi="Arial" w:cs="Arial"/>
                <w:sz w:val="20"/>
                <w:szCs w:val="20"/>
              </w:rPr>
              <w:t xml:space="preserve"> raznovrstnost in povezan</w:t>
            </w:r>
            <w:r w:rsidR="00406C34" w:rsidRPr="00762E5F">
              <w:rPr>
                <w:rFonts w:ascii="Arial" w:hAnsi="Arial" w:cs="Arial"/>
                <w:sz w:val="20"/>
                <w:szCs w:val="20"/>
              </w:rPr>
              <w:t>e</w:t>
            </w:r>
            <w:r w:rsidRPr="00762E5F">
              <w:rPr>
                <w:rFonts w:ascii="Arial" w:hAnsi="Arial" w:cs="Arial"/>
                <w:sz w:val="20"/>
                <w:szCs w:val="20"/>
              </w:rPr>
              <w:t xml:space="preserve"> </w:t>
            </w:r>
            <w:proofErr w:type="spellStart"/>
            <w:r w:rsidRPr="00762E5F">
              <w:rPr>
                <w:rFonts w:ascii="Arial" w:hAnsi="Arial" w:cs="Arial"/>
                <w:sz w:val="20"/>
                <w:szCs w:val="20"/>
              </w:rPr>
              <w:t>ekosistemsk</w:t>
            </w:r>
            <w:r w:rsidR="00406C34" w:rsidRPr="00762E5F">
              <w:rPr>
                <w:rFonts w:ascii="Arial" w:hAnsi="Arial" w:cs="Arial"/>
                <w:sz w:val="20"/>
                <w:szCs w:val="20"/>
              </w:rPr>
              <w:t>e</w:t>
            </w:r>
            <w:proofErr w:type="spellEnd"/>
            <w:r w:rsidRPr="00762E5F">
              <w:rPr>
                <w:rFonts w:ascii="Arial" w:hAnsi="Arial" w:cs="Arial"/>
                <w:sz w:val="20"/>
                <w:szCs w:val="20"/>
              </w:rPr>
              <w:t xml:space="preserve"> storitv</w:t>
            </w:r>
            <w:r w:rsidR="00406C34" w:rsidRPr="00762E5F">
              <w:rPr>
                <w:rFonts w:ascii="Arial" w:hAnsi="Arial" w:cs="Arial"/>
                <w:sz w:val="20"/>
                <w:szCs w:val="20"/>
              </w:rPr>
              <w:t>e</w:t>
            </w:r>
            <w:r w:rsidRPr="00762E5F">
              <w:rPr>
                <w:rFonts w:ascii="Arial" w:hAnsi="Arial" w:cs="Arial"/>
                <w:sz w:val="20"/>
                <w:szCs w:val="20"/>
              </w:rPr>
              <w:t>)</w:t>
            </w:r>
            <w:r w:rsidR="00406C34" w:rsidRPr="00762E5F">
              <w:rPr>
                <w:rFonts w:ascii="Arial" w:hAnsi="Arial" w:cs="Arial"/>
                <w:sz w:val="20"/>
                <w:szCs w:val="20"/>
              </w:rPr>
              <w:t>;</w:t>
            </w:r>
          </w:p>
          <w:p w:rsidR="00A91CC5" w:rsidRPr="00762E5F" w:rsidRDefault="00A91CC5" w:rsidP="007F5ED4">
            <w:pPr>
              <w:pStyle w:val="Brezrazmikov"/>
              <w:rPr>
                <w:rFonts w:ascii="Arial" w:hAnsi="Arial" w:cs="Arial"/>
                <w:sz w:val="20"/>
                <w:szCs w:val="20"/>
              </w:rPr>
            </w:pPr>
            <w:r w:rsidRPr="00762E5F">
              <w:rPr>
                <w:rFonts w:ascii="Arial" w:hAnsi="Arial" w:cs="Arial"/>
                <w:sz w:val="20"/>
                <w:szCs w:val="20"/>
              </w:rPr>
              <w:t xml:space="preserve">- zmanjšanje ranljivosti mokrišč na vplive podnebnih sprememb in povečevanje odpornosti na vplive podnebnih sprememb </w:t>
            </w:r>
            <w:r w:rsidR="00406C34" w:rsidRPr="00CA6CAA">
              <w:rPr>
                <w:rFonts w:ascii="Arial" w:hAnsi="Arial" w:cs="Arial"/>
                <w:sz w:val="20"/>
                <w:szCs w:val="20"/>
                <w:u w:val="single"/>
              </w:rPr>
              <w:t>s</w:t>
            </w:r>
            <w:r w:rsidRPr="00CA6CAA">
              <w:rPr>
                <w:rFonts w:ascii="Arial" w:hAnsi="Arial" w:cs="Arial"/>
                <w:sz w:val="20"/>
                <w:szCs w:val="20"/>
                <w:u w:val="single"/>
              </w:rPr>
              <w:t xml:space="preserve"> </w:t>
            </w:r>
            <w:r w:rsidRPr="00CA6CAA">
              <w:rPr>
                <w:rFonts w:ascii="Arial" w:hAnsi="Arial" w:cs="Arial"/>
                <w:sz w:val="20"/>
                <w:szCs w:val="20"/>
              </w:rPr>
              <w:t>povečevanj</w:t>
            </w:r>
            <w:r w:rsidR="00406C34" w:rsidRPr="00CA6CAA">
              <w:rPr>
                <w:rFonts w:ascii="Arial" w:hAnsi="Arial" w:cs="Arial"/>
                <w:sz w:val="20"/>
                <w:szCs w:val="20"/>
              </w:rPr>
              <w:t>em</w:t>
            </w:r>
            <w:r w:rsidRPr="00CA6CAA">
              <w:rPr>
                <w:rFonts w:ascii="Arial" w:hAnsi="Arial" w:cs="Arial"/>
                <w:sz w:val="20"/>
                <w:szCs w:val="20"/>
              </w:rPr>
              <w:t xml:space="preserve"> prilagoditvene sposobnosti</w:t>
            </w:r>
            <w:r w:rsidRPr="00762E5F">
              <w:rPr>
                <w:rFonts w:ascii="Arial" w:hAnsi="Arial" w:cs="Arial"/>
                <w:sz w:val="20"/>
                <w:szCs w:val="20"/>
              </w:rPr>
              <w:t xml:space="preserve"> mokrišč </w:t>
            </w:r>
            <w:r w:rsidR="00406C34" w:rsidRPr="00762E5F">
              <w:rPr>
                <w:rFonts w:ascii="Arial" w:hAnsi="Arial" w:cs="Arial"/>
                <w:sz w:val="20"/>
                <w:szCs w:val="20"/>
              </w:rPr>
              <w:t>glede</w:t>
            </w:r>
            <w:r w:rsidRPr="00762E5F">
              <w:rPr>
                <w:rFonts w:ascii="Arial" w:hAnsi="Arial" w:cs="Arial"/>
                <w:sz w:val="20"/>
                <w:szCs w:val="20"/>
              </w:rPr>
              <w:t xml:space="preserve"> zmožnosti samoohranitve mokrišč v primeru ekstremnih vremenskih dogodkov, dviga gladine morja, ali drugih posledic podnebnih sprememb.</w:t>
            </w:r>
          </w:p>
          <w:p w:rsidR="001F5A56" w:rsidRPr="006C5B3B" w:rsidRDefault="00A91CC5" w:rsidP="009153D0">
            <w:pPr>
              <w:pStyle w:val="Brezrazmikov"/>
              <w:rPr>
                <w:rFonts w:ascii="Arial" w:hAnsi="Arial" w:cs="Arial"/>
                <w:b/>
                <w:sz w:val="20"/>
                <w:szCs w:val="20"/>
              </w:rPr>
            </w:pPr>
            <w:r w:rsidRPr="00762E5F">
              <w:rPr>
                <w:rFonts w:ascii="Arial" w:hAnsi="Arial" w:cs="Arial"/>
                <w:sz w:val="20"/>
                <w:szCs w:val="20"/>
              </w:rPr>
              <w:t>Zaradi</w:t>
            </w:r>
            <w:r w:rsidR="00AF083B">
              <w:rPr>
                <w:rFonts w:ascii="Arial" w:hAnsi="Arial" w:cs="Arial"/>
                <w:sz w:val="20"/>
                <w:szCs w:val="20"/>
              </w:rPr>
              <w:t xml:space="preserve"> </w:t>
            </w:r>
            <w:r w:rsidRPr="00762E5F">
              <w:rPr>
                <w:rFonts w:ascii="Arial" w:hAnsi="Arial" w:cs="Arial"/>
                <w:sz w:val="20"/>
                <w:szCs w:val="20"/>
              </w:rPr>
              <w:t>pomembnosti mokrišč oziroma območij Natura 2000 pri blaženju podnebnih sprememb in zaradi njihove izpostavljene ranljivosti je pomembno, da se zagotavlja ustrezno uravnavanje vodnega režima in preprečuje</w:t>
            </w:r>
            <w:r w:rsidR="00406C34" w:rsidRPr="00762E5F">
              <w:rPr>
                <w:rFonts w:ascii="Arial" w:hAnsi="Arial" w:cs="Arial"/>
                <w:sz w:val="20"/>
                <w:szCs w:val="20"/>
              </w:rPr>
              <w:t>jo</w:t>
            </w:r>
            <w:r w:rsidRPr="00762E5F">
              <w:rPr>
                <w:rFonts w:ascii="Arial" w:hAnsi="Arial" w:cs="Arial"/>
                <w:sz w:val="20"/>
                <w:szCs w:val="20"/>
              </w:rPr>
              <w:t xml:space="preserve"> škodljiv</w:t>
            </w:r>
            <w:r w:rsidR="00406C34" w:rsidRPr="00762E5F">
              <w:rPr>
                <w:rFonts w:ascii="Arial" w:hAnsi="Arial" w:cs="Arial"/>
                <w:sz w:val="20"/>
                <w:szCs w:val="20"/>
              </w:rPr>
              <w:t>i</w:t>
            </w:r>
            <w:r w:rsidRPr="00762E5F">
              <w:rPr>
                <w:rFonts w:ascii="Arial" w:hAnsi="Arial" w:cs="Arial"/>
                <w:sz w:val="20"/>
                <w:szCs w:val="20"/>
              </w:rPr>
              <w:t xml:space="preserve"> vpliv</w:t>
            </w:r>
            <w:r w:rsidR="00406C34" w:rsidRPr="00762E5F">
              <w:rPr>
                <w:rFonts w:ascii="Arial" w:hAnsi="Arial" w:cs="Arial"/>
                <w:sz w:val="20"/>
                <w:szCs w:val="20"/>
              </w:rPr>
              <w:t>i</w:t>
            </w:r>
            <w:r w:rsidRPr="00762E5F">
              <w:rPr>
                <w:rFonts w:ascii="Arial" w:hAnsi="Arial" w:cs="Arial"/>
                <w:sz w:val="20"/>
                <w:szCs w:val="20"/>
              </w:rPr>
              <w:t xml:space="preserve"> in njihove posledice zaradi dviga gladine morja in vremens</w:t>
            </w:r>
            <w:r w:rsidR="00B36025" w:rsidRPr="00762E5F">
              <w:rPr>
                <w:rFonts w:ascii="Arial" w:hAnsi="Arial" w:cs="Arial"/>
                <w:sz w:val="20"/>
                <w:szCs w:val="20"/>
              </w:rPr>
              <w:t>kih ujm (izsuševanja, poplavljanja</w:t>
            </w:r>
            <w:r w:rsidRPr="00762E5F">
              <w:rPr>
                <w:rFonts w:ascii="Arial" w:hAnsi="Arial" w:cs="Arial"/>
                <w:sz w:val="20"/>
                <w:szCs w:val="20"/>
              </w:rPr>
              <w:t>, erozijskega delovanja, zasipavanja in drugih sprememb v ekosistemih). Temu so namenjeni predlagani ukrepi.</w:t>
            </w:r>
            <w:r w:rsidRPr="00A2609F">
              <w:rPr>
                <w:rFonts w:ascii="Arial" w:hAnsi="Arial" w:cs="Arial"/>
                <w:b/>
                <w:sz w:val="20"/>
                <w:szCs w:val="20"/>
              </w:rPr>
              <w:t xml:space="preserve"> </w:t>
            </w:r>
          </w:p>
        </w:tc>
      </w:tr>
      <w:tr w:rsidR="00BF0BCF" w:rsidRPr="001352DC" w:rsidTr="007761B7">
        <w:tc>
          <w:tcPr>
            <w:tcW w:w="2898" w:type="pct"/>
            <w:gridSpan w:val="8"/>
            <w:shd w:val="clear" w:color="auto" w:fill="D9D9D9" w:themeFill="background1" w:themeFillShade="D9"/>
          </w:tcPr>
          <w:p w:rsidR="00A91CC5" w:rsidRPr="00762E5F" w:rsidRDefault="0012177E" w:rsidP="007F5ED4">
            <w:pPr>
              <w:pStyle w:val="Brezrazmikov"/>
              <w:rPr>
                <w:rFonts w:ascii="Arial" w:hAnsi="Arial" w:cs="Arial"/>
                <w:b/>
                <w:sz w:val="20"/>
                <w:szCs w:val="20"/>
              </w:rPr>
            </w:pPr>
            <w:r w:rsidRPr="00762E5F">
              <w:rPr>
                <w:rFonts w:ascii="Arial" w:hAnsi="Arial" w:cs="Arial"/>
                <w:b/>
                <w:sz w:val="20"/>
                <w:szCs w:val="20"/>
              </w:rPr>
              <w:lastRenderedPageBreak/>
              <w:t>Merilo</w:t>
            </w:r>
            <w:r w:rsidR="00A91CC5" w:rsidRPr="00762E5F">
              <w:rPr>
                <w:rFonts w:ascii="Arial" w:hAnsi="Arial" w:cs="Arial"/>
                <w:b/>
                <w:sz w:val="20"/>
                <w:szCs w:val="20"/>
              </w:rPr>
              <w:t xml:space="preserve"> 2</w:t>
            </w:r>
            <w:r w:rsidR="00406C34" w:rsidRPr="00762E5F">
              <w:rPr>
                <w:rFonts w:ascii="Arial" w:hAnsi="Arial" w:cs="Arial"/>
                <w:b/>
                <w:sz w:val="20"/>
                <w:szCs w:val="20"/>
              </w:rPr>
              <w:t>:</w:t>
            </w:r>
            <w:r w:rsidR="00A91CC5" w:rsidRPr="00762E5F">
              <w:rPr>
                <w:rFonts w:ascii="Arial" w:hAnsi="Arial" w:cs="Arial"/>
                <w:b/>
                <w:sz w:val="20"/>
                <w:szCs w:val="20"/>
              </w:rPr>
              <w:t xml:space="preserve"> izpolnjevanj</w:t>
            </w:r>
            <w:r w:rsidR="00406C34" w:rsidRPr="00762E5F">
              <w:rPr>
                <w:rFonts w:ascii="Arial" w:hAnsi="Arial" w:cs="Arial"/>
                <w:b/>
                <w:sz w:val="20"/>
                <w:szCs w:val="20"/>
              </w:rPr>
              <w:t>e</w:t>
            </w:r>
            <w:r w:rsidR="00A91CC5" w:rsidRPr="00762E5F">
              <w:rPr>
                <w:rFonts w:ascii="Arial" w:hAnsi="Arial" w:cs="Arial"/>
                <w:b/>
                <w:sz w:val="20"/>
                <w:szCs w:val="20"/>
              </w:rPr>
              <w:t xml:space="preserve"> mednarodnih obveznosti</w:t>
            </w:r>
          </w:p>
        </w:tc>
        <w:tc>
          <w:tcPr>
            <w:tcW w:w="685" w:type="pct"/>
            <w:gridSpan w:val="3"/>
            <w:shd w:val="clear" w:color="auto" w:fill="D9D9D9" w:themeFill="background1" w:themeFillShade="D9"/>
          </w:tcPr>
          <w:p w:rsidR="00A91CC5" w:rsidRPr="007B55F9" w:rsidRDefault="00A91CC5" w:rsidP="007F5ED4">
            <w:pPr>
              <w:pStyle w:val="Brezrazmikov"/>
              <w:rPr>
                <w:rFonts w:ascii="Arial" w:hAnsi="Arial" w:cs="Arial"/>
                <w:b/>
                <w:sz w:val="20"/>
                <w:szCs w:val="20"/>
              </w:rPr>
            </w:pPr>
            <w:r w:rsidRPr="007B55F9">
              <w:rPr>
                <w:rFonts w:ascii="Arial" w:hAnsi="Arial" w:cs="Arial"/>
                <w:b/>
                <w:sz w:val="20"/>
                <w:szCs w:val="20"/>
              </w:rPr>
              <w:t>da</w:t>
            </w:r>
          </w:p>
        </w:tc>
        <w:tc>
          <w:tcPr>
            <w:tcW w:w="772" w:type="pct"/>
            <w:gridSpan w:val="2"/>
            <w:shd w:val="clear" w:color="auto" w:fill="D9D9D9" w:themeFill="background1" w:themeFillShade="D9"/>
          </w:tcPr>
          <w:p w:rsidR="00A91CC5" w:rsidRPr="001352DC" w:rsidRDefault="00A91CC5" w:rsidP="007F5ED4">
            <w:pPr>
              <w:pStyle w:val="Brezrazmikov"/>
              <w:rPr>
                <w:rFonts w:ascii="Arial" w:hAnsi="Arial" w:cs="Arial"/>
                <w:sz w:val="20"/>
                <w:szCs w:val="20"/>
              </w:rPr>
            </w:pPr>
            <w:r w:rsidRPr="001352DC">
              <w:rPr>
                <w:rFonts w:ascii="Arial" w:hAnsi="Arial" w:cs="Arial"/>
                <w:sz w:val="20"/>
                <w:szCs w:val="20"/>
              </w:rPr>
              <w:t>ne</w:t>
            </w:r>
          </w:p>
        </w:tc>
        <w:tc>
          <w:tcPr>
            <w:tcW w:w="646" w:type="pct"/>
            <w:shd w:val="clear" w:color="auto" w:fill="D9D9D9" w:themeFill="background1" w:themeFillShade="D9"/>
          </w:tcPr>
          <w:p w:rsidR="00A91CC5" w:rsidRPr="001352DC" w:rsidRDefault="00A91CC5" w:rsidP="007F5ED4">
            <w:pPr>
              <w:pStyle w:val="Brezrazmikov"/>
              <w:rPr>
                <w:rFonts w:ascii="Arial" w:hAnsi="Arial" w:cs="Arial"/>
                <w:sz w:val="20"/>
                <w:szCs w:val="20"/>
              </w:rPr>
            </w:pPr>
            <w:r w:rsidRPr="001352DC">
              <w:rPr>
                <w:rFonts w:ascii="Arial" w:hAnsi="Arial" w:cs="Arial"/>
                <w:sz w:val="20"/>
                <w:szCs w:val="20"/>
              </w:rPr>
              <w:t>posredno</w:t>
            </w:r>
          </w:p>
        </w:tc>
      </w:tr>
      <w:tr w:rsidR="00A91CC5" w:rsidRPr="001352DC" w:rsidTr="00BC7251">
        <w:tc>
          <w:tcPr>
            <w:tcW w:w="5000" w:type="pct"/>
            <w:gridSpan w:val="14"/>
          </w:tcPr>
          <w:p w:rsidR="00A91CC5" w:rsidRPr="00762E5F" w:rsidRDefault="00A91CC5" w:rsidP="007F5ED4">
            <w:pPr>
              <w:pStyle w:val="Brezrazmikov"/>
              <w:rPr>
                <w:rFonts w:ascii="Arial" w:hAnsi="Arial" w:cs="Arial"/>
                <w:sz w:val="20"/>
                <w:szCs w:val="20"/>
              </w:rPr>
            </w:pPr>
            <w:r w:rsidRPr="00762E5F">
              <w:rPr>
                <w:rFonts w:ascii="Arial" w:hAnsi="Arial" w:cs="Arial"/>
                <w:sz w:val="20"/>
                <w:szCs w:val="20"/>
              </w:rPr>
              <w:t>Ukrep bo prispeval k izpolnjevanju naslednjih mednarodnih obveznosti:</w:t>
            </w:r>
          </w:p>
          <w:p w:rsidR="00A91CC5" w:rsidRPr="009F1454" w:rsidRDefault="009131FA" w:rsidP="009F1454">
            <w:pPr>
              <w:pStyle w:val="Brezrazmikov"/>
              <w:rPr>
                <w:rFonts w:ascii="Arial" w:hAnsi="Arial" w:cs="Arial"/>
                <w:sz w:val="20"/>
                <w:szCs w:val="20"/>
              </w:rPr>
            </w:pPr>
            <w:r w:rsidRPr="00762E5F">
              <w:rPr>
                <w:rFonts w:ascii="Arial" w:hAnsi="Arial" w:cs="Arial"/>
                <w:sz w:val="20"/>
                <w:szCs w:val="20"/>
              </w:rPr>
              <w:t>–</w:t>
            </w:r>
            <w:r w:rsidR="00A91CC5" w:rsidRPr="00762E5F">
              <w:rPr>
                <w:rFonts w:ascii="Arial" w:hAnsi="Arial" w:cs="Arial"/>
                <w:sz w:val="20"/>
                <w:szCs w:val="20"/>
              </w:rPr>
              <w:t xml:space="preserve"> </w:t>
            </w:r>
            <w:r w:rsidR="00A91CC5" w:rsidRPr="009F1454">
              <w:rPr>
                <w:rFonts w:ascii="Arial" w:hAnsi="Arial" w:cs="Arial"/>
                <w:sz w:val="20"/>
                <w:szCs w:val="20"/>
              </w:rPr>
              <w:t xml:space="preserve">Agenda </w:t>
            </w:r>
            <w:r w:rsidR="00A91CC5" w:rsidRPr="00762E5F">
              <w:rPr>
                <w:rFonts w:ascii="Arial" w:hAnsi="Arial" w:cs="Arial"/>
                <w:sz w:val="20"/>
                <w:szCs w:val="20"/>
              </w:rPr>
              <w:t>za trajnostni razvoj do leta 2030: c</w:t>
            </w:r>
            <w:r w:rsidR="00A91CC5" w:rsidRPr="009F1454">
              <w:rPr>
                <w:rFonts w:ascii="Arial" w:hAnsi="Arial" w:cs="Arial"/>
                <w:sz w:val="20"/>
                <w:szCs w:val="20"/>
              </w:rPr>
              <w:t xml:space="preserve">ilja 14 in 15 sta </w:t>
            </w:r>
            <w:r w:rsidR="00406C34" w:rsidRPr="009F1454">
              <w:rPr>
                <w:rFonts w:ascii="Arial" w:hAnsi="Arial" w:cs="Arial"/>
                <w:sz w:val="20"/>
                <w:szCs w:val="20"/>
              </w:rPr>
              <w:t>namenjena</w:t>
            </w:r>
            <w:r w:rsidR="00A91CC5" w:rsidRPr="009F1454">
              <w:rPr>
                <w:rFonts w:ascii="Arial" w:hAnsi="Arial" w:cs="Arial"/>
                <w:sz w:val="20"/>
                <w:szCs w:val="20"/>
              </w:rPr>
              <w:t xml:space="preserve"> ohranjanju in trajnostni rabi morij in celinskih ekosistemov; zlasti cilj 15 </w:t>
            </w:r>
            <w:r w:rsidR="00406C34" w:rsidRPr="009F1454">
              <w:rPr>
                <w:rFonts w:ascii="Arial" w:hAnsi="Arial" w:cs="Arial"/>
                <w:sz w:val="20"/>
                <w:szCs w:val="20"/>
              </w:rPr>
              <w:t>poudarja</w:t>
            </w:r>
            <w:r w:rsidR="00A91CC5" w:rsidRPr="009F1454">
              <w:rPr>
                <w:rFonts w:ascii="Arial" w:hAnsi="Arial" w:cs="Arial"/>
                <w:sz w:val="20"/>
                <w:szCs w:val="20"/>
              </w:rPr>
              <w:t xml:space="preserve"> zaustavitev upada biotske raznovrstnosti</w:t>
            </w:r>
            <w:r w:rsidR="00406C34" w:rsidRPr="009F1454">
              <w:rPr>
                <w:rFonts w:ascii="Arial" w:hAnsi="Arial" w:cs="Arial"/>
                <w:sz w:val="20"/>
                <w:szCs w:val="20"/>
              </w:rPr>
              <w:t>,</w:t>
            </w:r>
            <w:r w:rsidR="00A91CC5" w:rsidRPr="009F1454">
              <w:rPr>
                <w:rFonts w:ascii="Arial" w:hAnsi="Arial" w:cs="Arial"/>
                <w:sz w:val="20"/>
                <w:szCs w:val="20"/>
              </w:rPr>
              <w:t xml:space="preserve"> in sicer z varstvom, obnovo in promocijo trajnostne rabe ekosistemov. </w:t>
            </w:r>
          </w:p>
          <w:p w:rsidR="00A91CC5" w:rsidRPr="00762E5F" w:rsidRDefault="009131FA" w:rsidP="009F1454">
            <w:pPr>
              <w:pStyle w:val="Brezrazmikov"/>
              <w:rPr>
                <w:rFonts w:ascii="Arial" w:hAnsi="Arial" w:cs="Arial"/>
                <w:sz w:val="20"/>
                <w:szCs w:val="20"/>
              </w:rPr>
            </w:pPr>
            <w:r w:rsidRPr="009F1454">
              <w:rPr>
                <w:rFonts w:ascii="Arial" w:hAnsi="Arial" w:cs="Arial"/>
                <w:sz w:val="20"/>
                <w:szCs w:val="20"/>
              </w:rPr>
              <w:t>–</w:t>
            </w:r>
            <w:r w:rsidR="00A91CC5" w:rsidRPr="009F1454">
              <w:rPr>
                <w:rFonts w:ascii="Arial" w:hAnsi="Arial" w:cs="Arial"/>
                <w:sz w:val="20"/>
                <w:szCs w:val="20"/>
              </w:rPr>
              <w:t xml:space="preserve"> </w:t>
            </w:r>
            <w:r w:rsidR="00A91CC5" w:rsidRPr="00762E5F">
              <w:rPr>
                <w:rFonts w:ascii="Arial" w:hAnsi="Arial" w:cs="Arial"/>
                <w:sz w:val="20"/>
                <w:szCs w:val="20"/>
              </w:rPr>
              <w:t xml:space="preserve">Svetovni strateški načrt za biotsko raznovrstnost 2011–2020 z namenom povečanja koristi iz biotske raznovrstnosti in z njo povezanimi </w:t>
            </w:r>
            <w:proofErr w:type="spellStart"/>
            <w:r w:rsidR="00A91CC5" w:rsidRPr="00762E5F">
              <w:rPr>
                <w:rFonts w:ascii="Arial" w:hAnsi="Arial" w:cs="Arial"/>
                <w:sz w:val="20"/>
                <w:szCs w:val="20"/>
              </w:rPr>
              <w:t>ekosistemskimi</w:t>
            </w:r>
            <w:proofErr w:type="spellEnd"/>
            <w:r w:rsidR="00A91CC5" w:rsidRPr="00762E5F">
              <w:rPr>
                <w:rFonts w:ascii="Arial" w:hAnsi="Arial" w:cs="Arial"/>
                <w:sz w:val="20"/>
                <w:szCs w:val="20"/>
              </w:rPr>
              <w:t xml:space="preserve"> storitvami predvideva ukrepe za izboljšavo in obnovo vsaj 15 % degradiranih ekosistemov in izrecno navaja s tem povezan</w:t>
            </w:r>
            <w:r w:rsidR="002B02C5" w:rsidRPr="00762E5F">
              <w:rPr>
                <w:rFonts w:ascii="Arial" w:hAnsi="Arial" w:cs="Arial"/>
                <w:sz w:val="20"/>
                <w:szCs w:val="20"/>
              </w:rPr>
              <w:t>i</w:t>
            </w:r>
            <w:r w:rsidR="00A91CC5" w:rsidRPr="00762E5F">
              <w:rPr>
                <w:rFonts w:ascii="Arial" w:hAnsi="Arial" w:cs="Arial"/>
                <w:sz w:val="20"/>
                <w:szCs w:val="20"/>
              </w:rPr>
              <w:t xml:space="preserve"> prispevek k blaženju </w:t>
            </w:r>
            <w:r w:rsidR="002B02C5" w:rsidRPr="00762E5F">
              <w:rPr>
                <w:rFonts w:ascii="Arial" w:hAnsi="Arial" w:cs="Arial"/>
                <w:sz w:val="20"/>
                <w:szCs w:val="20"/>
              </w:rPr>
              <w:t>podnebnih sprememb</w:t>
            </w:r>
            <w:r w:rsidR="00A91CC5" w:rsidRPr="00762E5F">
              <w:rPr>
                <w:rFonts w:ascii="Arial" w:hAnsi="Arial" w:cs="Arial"/>
                <w:sz w:val="20"/>
                <w:szCs w:val="20"/>
              </w:rPr>
              <w:t xml:space="preserve"> in prilagajanju na</w:t>
            </w:r>
            <w:r w:rsidR="002B02C5" w:rsidRPr="00762E5F">
              <w:rPr>
                <w:rFonts w:ascii="Arial" w:hAnsi="Arial" w:cs="Arial"/>
                <w:sz w:val="20"/>
                <w:szCs w:val="20"/>
              </w:rPr>
              <w:t>nje</w:t>
            </w:r>
            <w:r w:rsidR="00A91CC5" w:rsidRPr="00762E5F">
              <w:rPr>
                <w:rFonts w:ascii="Arial" w:hAnsi="Arial" w:cs="Arial"/>
                <w:sz w:val="20"/>
                <w:szCs w:val="20"/>
              </w:rPr>
              <w:t xml:space="preserve"> (</w:t>
            </w:r>
            <w:proofErr w:type="spellStart"/>
            <w:r w:rsidR="00A91CC5" w:rsidRPr="00762E5F">
              <w:rPr>
                <w:rFonts w:ascii="Arial" w:hAnsi="Arial" w:cs="Arial"/>
                <w:sz w:val="20"/>
                <w:szCs w:val="20"/>
              </w:rPr>
              <w:t>Aichi</w:t>
            </w:r>
            <w:proofErr w:type="spellEnd"/>
            <w:r w:rsidR="00A91CC5" w:rsidRPr="00762E5F">
              <w:rPr>
                <w:rFonts w:ascii="Arial" w:hAnsi="Arial" w:cs="Arial"/>
                <w:sz w:val="20"/>
                <w:szCs w:val="20"/>
              </w:rPr>
              <w:t xml:space="preserve"> cilj 15). To povzemata tudi Strategija EU za biotsko raznovrstnost do </w:t>
            </w:r>
            <w:r w:rsidR="000006A8" w:rsidRPr="00762E5F">
              <w:rPr>
                <w:rFonts w:ascii="Arial" w:hAnsi="Arial" w:cs="Arial"/>
                <w:sz w:val="20"/>
                <w:szCs w:val="20"/>
              </w:rPr>
              <w:t xml:space="preserve">leta </w:t>
            </w:r>
            <w:r w:rsidR="00A91CC5" w:rsidRPr="00762E5F">
              <w:rPr>
                <w:rFonts w:ascii="Arial" w:hAnsi="Arial" w:cs="Arial"/>
                <w:sz w:val="20"/>
                <w:szCs w:val="20"/>
              </w:rPr>
              <w:t>2020 v cilju</w:t>
            </w:r>
            <w:r w:rsidR="000006A8" w:rsidRPr="00762E5F">
              <w:rPr>
                <w:rFonts w:ascii="Arial" w:hAnsi="Arial" w:cs="Arial"/>
                <w:sz w:val="20"/>
                <w:szCs w:val="20"/>
              </w:rPr>
              <w:t xml:space="preserve"> 2</w:t>
            </w:r>
            <w:r w:rsidR="00A91CC5" w:rsidRPr="00762E5F">
              <w:rPr>
                <w:rFonts w:ascii="Arial" w:hAnsi="Arial" w:cs="Arial"/>
                <w:sz w:val="20"/>
                <w:szCs w:val="20"/>
              </w:rPr>
              <w:t xml:space="preserve"> in Akcijski načrt za naravo, ljudi in gospodarstvo (akcije 5, 6, in 10).</w:t>
            </w:r>
          </w:p>
          <w:p w:rsidR="00A91CC5" w:rsidRPr="00762E5F" w:rsidRDefault="009131FA" w:rsidP="009F1454">
            <w:pPr>
              <w:pStyle w:val="Brezrazmikov"/>
              <w:rPr>
                <w:rFonts w:ascii="Arial" w:hAnsi="Arial" w:cs="Arial"/>
                <w:sz w:val="20"/>
                <w:szCs w:val="20"/>
              </w:rPr>
            </w:pPr>
            <w:r w:rsidRPr="00762E5F">
              <w:rPr>
                <w:rFonts w:ascii="Arial" w:hAnsi="Arial" w:cs="Arial"/>
                <w:sz w:val="20"/>
                <w:szCs w:val="20"/>
              </w:rPr>
              <w:t>–</w:t>
            </w:r>
            <w:r w:rsidR="00A91CC5" w:rsidRPr="00762E5F">
              <w:rPr>
                <w:rFonts w:ascii="Arial" w:hAnsi="Arial" w:cs="Arial"/>
                <w:sz w:val="20"/>
                <w:szCs w:val="20"/>
              </w:rPr>
              <w:t xml:space="preserve"> Natura 2000 kot in</w:t>
            </w:r>
            <w:r w:rsidR="000006A8" w:rsidRPr="00762E5F">
              <w:rPr>
                <w:rFonts w:ascii="Arial" w:hAnsi="Arial" w:cs="Arial"/>
                <w:sz w:val="20"/>
                <w:szCs w:val="20"/>
              </w:rPr>
              <w:t>s</w:t>
            </w:r>
            <w:r w:rsidR="00A91CC5" w:rsidRPr="00762E5F">
              <w:rPr>
                <w:rFonts w:ascii="Arial" w:hAnsi="Arial" w:cs="Arial"/>
                <w:sz w:val="20"/>
                <w:szCs w:val="20"/>
              </w:rPr>
              <w:t>trument za ohranjanje biotske raznovrstnosti. Območja Natura 2000 imajo zlasti pomembno vlogo kot naravni shranjevalec ogljika (</w:t>
            </w:r>
            <w:r w:rsidR="00A91CC5" w:rsidRPr="009F1454">
              <w:rPr>
                <w:rFonts w:ascii="Arial" w:hAnsi="Arial" w:cs="Arial"/>
                <w:sz w:val="20"/>
                <w:szCs w:val="20"/>
              </w:rPr>
              <w:t xml:space="preserve">zagotavljanje naravnih </w:t>
            </w:r>
            <w:r w:rsidR="002B02C5" w:rsidRPr="009F1454">
              <w:rPr>
                <w:rFonts w:ascii="Arial" w:hAnsi="Arial" w:cs="Arial"/>
                <w:sz w:val="20"/>
                <w:szCs w:val="20"/>
              </w:rPr>
              <w:t>zmogljivosti</w:t>
            </w:r>
            <w:r w:rsidR="00A91CC5" w:rsidRPr="009F1454">
              <w:rPr>
                <w:rFonts w:ascii="Arial" w:hAnsi="Arial" w:cs="Arial"/>
                <w:sz w:val="20"/>
                <w:szCs w:val="20"/>
              </w:rPr>
              <w:t xml:space="preserve"> za shranjevanje ogljika)</w:t>
            </w:r>
            <w:r w:rsidR="00A91CC5" w:rsidRPr="00762E5F">
              <w:rPr>
                <w:rFonts w:ascii="Arial" w:hAnsi="Arial" w:cs="Arial"/>
                <w:sz w:val="20"/>
                <w:szCs w:val="20"/>
              </w:rPr>
              <w:t>,</w:t>
            </w:r>
            <w:r w:rsidR="00AF083B">
              <w:rPr>
                <w:rFonts w:ascii="Arial" w:hAnsi="Arial" w:cs="Arial"/>
                <w:sz w:val="20"/>
                <w:szCs w:val="20"/>
              </w:rPr>
              <w:t xml:space="preserve"> </w:t>
            </w:r>
            <w:r w:rsidR="00A91CC5" w:rsidRPr="00762E5F">
              <w:rPr>
                <w:rFonts w:ascii="Arial" w:hAnsi="Arial" w:cs="Arial"/>
                <w:sz w:val="20"/>
                <w:szCs w:val="20"/>
              </w:rPr>
              <w:t xml:space="preserve">porabnik ogljikovega dioksida ( </w:t>
            </w:r>
            <w:r w:rsidR="00A91CC5" w:rsidRPr="009F1454">
              <w:rPr>
                <w:rFonts w:ascii="Arial" w:hAnsi="Arial" w:cs="Arial"/>
                <w:sz w:val="20"/>
                <w:szCs w:val="20"/>
              </w:rPr>
              <w:t>povečevanje zajemanja ogljikovega dioksida v naravnih ekosistemih)</w:t>
            </w:r>
            <w:r w:rsidR="00A91CC5" w:rsidRPr="00762E5F">
              <w:rPr>
                <w:rFonts w:ascii="Arial" w:hAnsi="Arial" w:cs="Arial"/>
                <w:sz w:val="20"/>
                <w:szCs w:val="20"/>
              </w:rPr>
              <w:t>, zmanjševalec tveganj zaradi vplivov ekstremnih dogodkov in zmanjševalec vplivov naraščajoče morske gladine.</w:t>
            </w:r>
            <w:r w:rsidR="00AF083B">
              <w:rPr>
                <w:rFonts w:ascii="Arial" w:hAnsi="Arial" w:cs="Arial"/>
                <w:sz w:val="20"/>
                <w:szCs w:val="20"/>
              </w:rPr>
              <w:t xml:space="preserve"> </w:t>
            </w:r>
            <w:r w:rsidR="00A91CC5" w:rsidRPr="00762E5F">
              <w:rPr>
                <w:rFonts w:ascii="Arial" w:hAnsi="Arial" w:cs="Arial"/>
                <w:sz w:val="20"/>
                <w:szCs w:val="20"/>
              </w:rPr>
              <w:t xml:space="preserve">Zlasti pomembno vlogo pri shranjevanju ogljika na območjih Natura 2000 imajo gozdovi in mokrišča (barja). </w:t>
            </w:r>
            <w:r w:rsidR="00672D0E">
              <w:rPr>
                <w:rFonts w:ascii="Arial" w:hAnsi="Arial" w:cs="Arial"/>
                <w:sz w:val="20"/>
                <w:szCs w:val="20"/>
              </w:rPr>
              <w:t>(</w:t>
            </w:r>
            <w:proofErr w:type="spellStart"/>
            <w:r w:rsidR="00672D0E">
              <w:rPr>
                <w:rFonts w:ascii="Arial" w:hAnsi="Arial" w:cs="Arial"/>
                <w:sz w:val="20"/>
                <w:szCs w:val="20"/>
              </w:rPr>
              <w:t>Guidelines</w:t>
            </w:r>
            <w:proofErr w:type="spellEnd"/>
            <w:r w:rsidR="00672D0E">
              <w:rPr>
                <w:rFonts w:ascii="Arial" w:hAnsi="Arial" w:cs="Arial"/>
                <w:sz w:val="20"/>
                <w:szCs w:val="20"/>
              </w:rPr>
              <w:t xml:space="preserve"> on </w:t>
            </w:r>
            <w:proofErr w:type="spellStart"/>
            <w:r w:rsidR="00672D0E">
              <w:rPr>
                <w:rFonts w:ascii="Arial" w:hAnsi="Arial" w:cs="Arial"/>
                <w:sz w:val="20"/>
                <w:szCs w:val="20"/>
              </w:rPr>
              <w:t>Climate</w:t>
            </w:r>
            <w:proofErr w:type="spellEnd"/>
            <w:r w:rsidR="00672D0E">
              <w:rPr>
                <w:rFonts w:ascii="Arial" w:hAnsi="Arial" w:cs="Arial"/>
                <w:sz w:val="20"/>
                <w:szCs w:val="20"/>
              </w:rPr>
              <w:t xml:space="preserve"> </w:t>
            </w:r>
            <w:proofErr w:type="spellStart"/>
            <w:r w:rsidR="00672D0E">
              <w:rPr>
                <w:rFonts w:ascii="Arial" w:hAnsi="Arial" w:cs="Arial"/>
                <w:sz w:val="20"/>
                <w:szCs w:val="20"/>
              </w:rPr>
              <w:t>Change</w:t>
            </w:r>
            <w:proofErr w:type="spellEnd"/>
            <w:r w:rsidR="00672D0E">
              <w:rPr>
                <w:rFonts w:ascii="Arial" w:hAnsi="Arial" w:cs="Arial"/>
                <w:sz w:val="20"/>
                <w:szCs w:val="20"/>
              </w:rPr>
              <w:t xml:space="preserve"> </w:t>
            </w:r>
            <w:proofErr w:type="spellStart"/>
            <w:r w:rsidR="00672D0E">
              <w:rPr>
                <w:rFonts w:ascii="Arial" w:hAnsi="Arial" w:cs="Arial"/>
                <w:sz w:val="20"/>
                <w:szCs w:val="20"/>
              </w:rPr>
              <w:t>and</w:t>
            </w:r>
            <w:proofErr w:type="spellEnd"/>
            <w:r w:rsidR="00672D0E">
              <w:rPr>
                <w:rFonts w:ascii="Arial" w:hAnsi="Arial" w:cs="Arial"/>
                <w:sz w:val="20"/>
                <w:szCs w:val="20"/>
              </w:rPr>
              <w:t xml:space="preserve"> Natura 2000, EU, 2013 (</w:t>
            </w:r>
            <w:proofErr w:type="spellStart"/>
            <w:r w:rsidR="00672D0E">
              <w:rPr>
                <w:rFonts w:ascii="Arial" w:hAnsi="Arial" w:cs="Arial"/>
                <w:sz w:val="20"/>
                <w:szCs w:val="20"/>
              </w:rPr>
              <w:t>Dealing</w:t>
            </w:r>
            <w:proofErr w:type="spellEnd"/>
            <w:r w:rsidR="00672D0E">
              <w:rPr>
                <w:rFonts w:ascii="Arial" w:hAnsi="Arial" w:cs="Arial"/>
                <w:sz w:val="20"/>
                <w:szCs w:val="20"/>
              </w:rPr>
              <w:t xml:space="preserve"> </w:t>
            </w:r>
            <w:proofErr w:type="spellStart"/>
            <w:r w:rsidR="00672D0E">
              <w:rPr>
                <w:rFonts w:ascii="Arial" w:hAnsi="Arial" w:cs="Arial"/>
                <w:sz w:val="20"/>
                <w:szCs w:val="20"/>
              </w:rPr>
              <w:t>with</w:t>
            </w:r>
            <w:proofErr w:type="spellEnd"/>
            <w:r w:rsidR="00672D0E">
              <w:rPr>
                <w:rFonts w:ascii="Arial" w:hAnsi="Arial" w:cs="Arial"/>
                <w:sz w:val="20"/>
                <w:szCs w:val="20"/>
              </w:rPr>
              <w:t xml:space="preserve"> </w:t>
            </w:r>
            <w:proofErr w:type="spellStart"/>
            <w:r w:rsidR="00672D0E">
              <w:rPr>
                <w:rFonts w:ascii="Arial" w:hAnsi="Arial" w:cs="Arial"/>
                <w:sz w:val="20"/>
                <w:szCs w:val="20"/>
              </w:rPr>
              <w:t>the</w:t>
            </w:r>
            <w:proofErr w:type="spellEnd"/>
            <w:r w:rsidR="00672D0E">
              <w:rPr>
                <w:rFonts w:ascii="Arial" w:hAnsi="Arial" w:cs="Arial"/>
                <w:sz w:val="20"/>
                <w:szCs w:val="20"/>
              </w:rPr>
              <w:t xml:space="preserve"> </w:t>
            </w:r>
            <w:proofErr w:type="spellStart"/>
            <w:r w:rsidR="00672D0E">
              <w:rPr>
                <w:rFonts w:ascii="Arial" w:hAnsi="Arial" w:cs="Arial"/>
                <w:sz w:val="20"/>
                <w:szCs w:val="20"/>
              </w:rPr>
              <w:t>impact</w:t>
            </w:r>
            <w:proofErr w:type="spellEnd"/>
            <w:r w:rsidR="00672D0E">
              <w:rPr>
                <w:rFonts w:ascii="Arial" w:hAnsi="Arial" w:cs="Arial"/>
                <w:sz w:val="20"/>
                <w:szCs w:val="20"/>
              </w:rPr>
              <w:t xml:space="preserve"> </w:t>
            </w:r>
            <w:proofErr w:type="spellStart"/>
            <w:r w:rsidR="00672D0E">
              <w:rPr>
                <w:rFonts w:ascii="Arial" w:hAnsi="Arial" w:cs="Arial"/>
                <w:sz w:val="20"/>
                <w:szCs w:val="20"/>
              </w:rPr>
              <w:t>of</w:t>
            </w:r>
            <w:proofErr w:type="spellEnd"/>
            <w:r w:rsidR="00672D0E">
              <w:rPr>
                <w:rFonts w:ascii="Arial" w:hAnsi="Arial" w:cs="Arial"/>
                <w:sz w:val="20"/>
                <w:szCs w:val="20"/>
              </w:rPr>
              <w:t xml:space="preserve"> </w:t>
            </w:r>
            <w:proofErr w:type="spellStart"/>
            <w:r w:rsidR="00672D0E">
              <w:rPr>
                <w:rFonts w:ascii="Arial" w:hAnsi="Arial" w:cs="Arial"/>
                <w:sz w:val="20"/>
                <w:szCs w:val="20"/>
              </w:rPr>
              <w:t>climate</w:t>
            </w:r>
            <w:proofErr w:type="spellEnd"/>
            <w:r w:rsidR="00672D0E">
              <w:rPr>
                <w:rFonts w:ascii="Arial" w:hAnsi="Arial" w:cs="Arial"/>
                <w:sz w:val="20"/>
                <w:szCs w:val="20"/>
              </w:rPr>
              <w:t xml:space="preserve"> </w:t>
            </w:r>
            <w:proofErr w:type="spellStart"/>
            <w:r w:rsidR="00672D0E">
              <w:rPr>
                <w:rFonts w:ascii="Arial" w:hAnsi="Arial" w:cs="Arial"/>
                <w:sz w:val="20"/>
                <w:szCs w:val="20"/>
              </w:rPr>
              <w:t>change</w:t>
            </w:r>
            <w:proofErr w:type="spellEnd"/>
            <w:r w:rsidR="00672D0E">
              <w:rPr>
                <w:rFonts w:ascii="Arial" w:hAnsi="Arial" w:cs="Arial"/>
                <w:sz w:val="20"/>
                <w:szCs w:val="20"/>
              </w:rPr>
              <w:t xml:space="preserve"> on </w:t>
            </w:r>
            <w:proofErr w:type="spellStart"/>
            <w:r w:rsidR="00672D0E">
              <w:rPr>
                <w:rFonts w:ascii="Arial" w:hAnsi="Arial" w:cs="Arial"/>
                <w:sz w:val="20"/>
                <w:szCs w:val="20"/>
              </w:rPr>
              <w:t>the</w:t>
            </w:r>
            <w:proofErr w:type="spellEnd"/>
            <w:r w:rsidR="00672D0E">
              <w:rPr>
                <w:rFonts w:ascii="Arial" w:hAnsi="Arial" w:cs="Arial"/>
                <w:sz w:val="20"/>
                <w:szCs w:val="20"/>
              </w:rPr>
              <w:t xml:space="preserve"> </w:t>
            </w:r>
            <w:proofErr w:type="spellStart"/>
            <w:r w:rsidR="00672D0E">
              <w:rPr>
                <w:rFonts w:ascii="Arial" w:hAnsi="Arial" w:cs="Arial"/>
                <w:sz w:val="20"/>
                <w:szCs w:val="20"/>
              </w:rPr>
              <w:t>management</w:t>
            </w:r>
            <w:proofErr w:type="spellEnd"/>
            <w:r w:rsidR="00672D0E">
              <w:rPr>
                <w:rFonts w:ascii="Arial" w:hAnsi="Arial" w:cs="Arial"/>
                <w:sz w:val="20"/>
                <w:szCs w:val="20"/>
              </w:rPr>
              <w:t xml:space="preserve"> </w:t>
            </w:r>
            <w:proofErr w:type="spellStart"/>
            <w:r w:rsidR="00672D0E">
              <w:rPr>
                <w:rFonts w:ascii="Arial" w:hAnsi="Arial" w:cs="Arial"/>
                <w:sz w:val="20"/>
                <w:szCs w:val="20"/>
              </w:rPr>
              <w:t>of</w:t>
            </w:r>
            <w:proofErr w:type="spellEnd"/>
            <w:r w:rsidR="00672D0E">
              <w:rPr>
                <w:rFonts w:ascii="Arial" w:hAnsi="Arial" w:cs="Arial"/>
                <w:sz w:val="20"/>
                <w:szCs w:val="20"/>
              </w:rPr>
              <w:t xml:space="preserve"> </w:t>
            </w:r>
            <w:proofErr w:type="spellStart"/>
            <w:r w:rsidR="00672D0E">
              <w:rPr>
                <w:rFonts w:ascii="Arial" w:hAnsi="Arial" w:cs="Arial"/>
                <w:sz w:val="20"/>
                <w:szCs w:val="20"/>
              </w:rPr>
              <w:t>the</w:t>
            </w:r>
            <w:proofErr w:type="spellEnd"/>
            <w:r w:rsidR="00672D0E">
              <w:rPr>
                <w:rFonts w:ascii="Arial" w:hAnsi="Arial" w:cs="Arial"/>
                <w:sz w:val="20"/>
                <w:szCs w:val="20"/>
              </w:rPr>
              <w:t xml:space="preserve"> Natura 2000 </w:t>
            </w:r>
            <w:proofErr w:type="spellStart"/>
            <w:r w:rsidR="00672D0E">
              <w:rPr>
                <w:rFonts w:ascii="Arial" w:hAnsi="Arial" w:cs="Arial"/>
                <w:sz w:val="20"/>
                <w:szCs w:val="20"/>
              </w:rPr>
              <w:t>Networ</w:t>
            </w:r>
            <w:proofErr w:type="spellEnd"/>
            <w:r w:rsidR="00672D0E">
              <w:rPr>
                <w:rFonts w:ascii="Arial" w:hAnsi="Arial" w:cs="Arial"/>
                <w:sz w:val="20"/>
                <w:szCs w:val="20"/>
              </w:rPr>
              <w:t xml:space="preserve"> </w:t>
            </w:r>
            <w:proofErr w:type="spellStart"/>
            <w:r w:rsidR="00672D0E">
              <w:rPr>
                <w:rFonts w:ascii="Arial" w:hAnsi="Arial" w:cs="Arial"/>
                <w:sz w:val="20"/>
                <w:szCs w:val="20"/>
              </w:rPr>
              <w:t>of</w:t>
            </w:r>
            <w:proofErr w:type="spellEnd"/>
            <w:r w:rsidR="00672D0E">
              <w:rPr>
                <w:rFonts w:ascii="Arial" w:hAnsi="Arial" w:cs="Arial"/>
                <w:sz w:val="20"/>
                <w:szCs w:val="20"/>
              </w:rPr>
              <w:t xml:space="preserve"> </w:t>
            </w:r>
            <w:proofErr w:type="spellStart"/>
            <w:r w:rsidR="00672D0E">
              <w:rPr>
                <w:rFonts w:ascii="Arial" w:hAnsi="Arial" w:cs="Arial"/>
                <w:sz w:val="20"/>
                <w:szCs w:val="20"/>
              </w:rPr>
              <w:t>areas</w:t>
            </w:r>
            <w:proofErr w:type="spellEnd"/>
            <w:r w:rsidR="00672D0E">
              <w:rPr>
                <w:rFonts w:ascii="Arial" w:hAnsi="Arial" w:cs="Arial"/>
                <w:sz w:val="20"/>
                <w:szCs w:val="20"/>
              </w:rPr>
              <w:t xml:space="preserve"> </w:t>
            </w:r>
            <w:proofErr w:type="spellStart"/>
            <w:r w:rsidR="00672D0E">
              <w:rPr>
                <w:rFonts w:ascii="Arial" w:hAnsi="Arial" w:cs="Arial"/>
                <w:sz w:val="20"/>
                <w:szCs w:val="20"/>
              </w:rPr>
              <w:t>of</w:t>
            </w:r>
            <w:proofErr w:type="spellEnd"/>
            <w:r w:rsidR="00672D0E">
              <w:rPr>
                <w:rFonts w:ascii="Arial" w:hAnsi="Arial" w:cs="Arial"/>
                <w:sz w:val="20"/>
                <w:szCs w:val="20"/>
              </w:rPr>
              <w:t xml:space="preserve"> </w:t>
            </w:r>
            <w:proofErr w:type="spellStart"/>
            <w:r w:rsidR="00672D0E">
              <w:rPr>
                <w:rFonts w:ascii="Arial" w:hAnsi="Arial" w:cs="Arial"/>
                <w:sz w:val="20"/>
                <w:szCs w:val="20"/>
              </w:rPr>
              <w:t>high</w:t>
            </w:r>
            <w:proofErr w:type="spellEnd"/>
            <w:r w:rsidR="00672D0E">
              <w:rPr>
                <w:rFonts w:ascii="Arial" w:hAnsi="Arial" w:cs="Arial"/>
                <w:sz w:val="20"/>
                <w:szCs w:val="20"/>
              </w:rPr>
              <w:t xml:space="preserve"> </w:t>
            </w:r>
            <w:proofErr w:type="spellStart"/>
            <w:r w:rsidR="00672D0E">
              <w:rPr>
                <w:rFonts w:ascii="Arial" w:hAnsi="Arial" w:cs="Arial"/>
                <w:sz w:val="20"/>
                <w:szCs w:val="20"/>
              </w:rPr>
              <w:t>biodiversity</w:t>
            </w:r>
            <w:proofErr w:type="spellEnd"/>
            <w:r w:rsidR="00672D0E">
              <w:rPr>
                <w:rFonts w:ascii="Arial" w:hAnsi="Arial" w:cs="Arial"/>
                <w:sz w:val="20"/>
                <w:szCs w:val="20"/>
              </w:rPr>
              <w:t xml:space="preserve"> </w:t>
            </w:r>
            <w:proofErr w:type="spellStart"/>
            <w:r w:rsidR="00672D0E">
              <w:rPr>
                <w:rFonts w:ascii="Arial" w:hAnsi="Arial" w:cs="Arial"/>
                <w:sz w:val="20"/>
                <w:szCs w:val="20"/>
              </w:rPr>
              <w:t>value</w:t>
            </w:r>
            <w:proofErr w:type="spellEnd"/>
            <w:r w:rsidR="00672D0E">
              <w:rPr>
                <w:rFonts w:ascii="Arial" w:hAnsi="Arial" w:cs="Arial"/>
                <w:sz w:val="20"/>
                <w:szCs w:val="20"/>
              </w:rPr>
              <w:t>);</w:t>
            </w:r>
          </w:p>
          <w:p w:rsidR="00A91CC5" w:rsidRDefault="002B02C5" w:rsidP="009F1454">
            <w:pPr>
              <w:pStyle w:val="Brezrazmikov"/>
              <w:rPr>
                <w:rFonts w:ascii="Arial" w:hAnsi="Arial" w:cs="Arial"/>
                <w:sz w:val="20"/>
                <w:szCs w:val="20"/>
              </w:rPr>
            </w:pPr>
            <w:r w:rsidRPr="00762E5F">
              <w:rPr>
                <w:rFonts w:ascii="Arial" w:hAnsi="Arial" w:cs="Arial"/>
                <w:sz w:val="20"/>
                <w:szCs w:val="20"/>
              </w:rPr>
              <w:t>–</w:t>
            </w:r>
            <w:r w:rsidR="00A91CC5" w:rsidRPr="00762E5F">
              <w:rPr>
                <w:rFonts w:ascii="Arial" w:hAnsi="Arial" w:cs="Arial"/>
                <w:sz w:val="20"/>
                <w:szCs w:val="20"/>
              </w:rPr>
              <w:t xml:space="preserve"> Uredba (EU) št. 1143/2014 Evropskega parlamenta in Sveta z dne 22. oktobra 2014 o preprečevanju in obvladovanju vnosa in širjenja invazivnih tujerodnih vrst (v nadalj</w:t>
            </w:r>
            <w:r w:rsidR="002A5FB0">
              <w:rPr>
                <w:rFonts w:ascii="Arial" w:hAnsi="Arial" w:cs="Arial"/>
                <w:sz w:val="20"/>
                <w:szCs w:val="20"/>
              </w:rPr>
              <w:t>njem besedilu</w:t>
            </w:r>
            <w:r w:rsidR="00A91CC5" w:rsidRPr="00762E5F">
              <w:rPr>
                <w:rFonts w:ascii="Arial" w:hAnsi="Arial" w:cs="Arial"/>
                <w:sz w:val="20"/>
                <w:szCs w:val="20"/>
              </w:rPr>
              <w:t>: Uredba 1143/2014</w:t>
            </w:r>
            <w:r w:rsidR="002A5FB0">
              <w:rPr>
                <w:rFonts w:ascii="Arial" w:hAnsi="Arial" w:cs="Arial"/>
                <w:sz w:val="20"/>
                <w:szCs w:val="20"/>
              </w:rPr>
              <w:t>/EU</w:t>
            </w:r>
            <w:r w:rsidR="00A91CC5" w:rsidRPr="00762E5F">
              <w:rPr>
                <w:rFonts w:ascii="Arial" w:hAnsi="Arial" w:cs="Arial"/>
                <w:sz w:val="20"/>
                <w:szCs w:val="20"/>
              </w:rPr>
              <w:t xml:space="preserve">), ki določa pravila za preprečevanje, čim večje zmanjšanje in ublažitev škodljivih vplivov namernega in nenamernega vnosa in širjenja invazivnih tujerodnih vrst na biotsko raznovrstnost v Uniji. </w:t>
            </w:r>
          </w:p>
          <w:p w:rsidR="009F1454" w:rsidRPr="001352DC" w:rsidRDefault="009F1454" w:rsidP="009F1454">
            <w:pPr>
              <w:pStyle w:val="Brezrazmikov"/>
              <w:rPr>
                <w:rFonts w:ascii="Arial" w:hAnsi="Arial" w:cs="Arial"/>
                <w:sz w:val="20"/>
                <w:szCs w:val="20"/>
              </w:rPr>
            </w:pPr>
          </w:p>
        </w:tc>
      </w:tr>
      <w:tr w:rsidR="00BF0BCF" w:rsidRPr="001352DC" w:rsidTr="007761B7">
        <w:tc>
          <w:tcPr>
            <w:tcW w:w="2898" w:type="pct"/>
            <w:gridSpan w:val="8"/>
            <w:shd w:val="clear" w:color="auto" w:fill="D9D9D9" w:themeFill="background1" w:themeFillShade="D9"/>
          </w:tcPr>
          <w:p w:rsidR="00A91CC5" w:rsidRPr="00762E5F" w:rsidRDefault="0012177E" w:rsidP="007F5ED4">
            <w:pPr>
              <w:pStyle w:val="Brezrazmikov"/>
              <w:rPr>
                <w:rFonts w:ascii="Arial" w:hAnsi="Arial" w:cs="Arial"/>
                <w:b/>
                <w:sz w:val="20"/>
                <w:szCs w:val="20"/>
              </w:rPr>
            </w:pPr>
            <w:r w:rsidRPr="00762E5F">
              <w:rPr>
                <w:rFonts w:ascii="Arial" w:hAnsi="Arial" w:cs="Arial"/>
                <w:b/>
                <w:sz w:val="20"/>
                <w:szCs w:val="20"/>
              </w:rPr>
              <w:t>Merilo</w:t>
            </w:r>
            <w:r w:rsidR="00A91CC5" w:rsidRPr="00762E5F">
              <w:rPr>
                <w:rFonts w:ascii="Arial" w:hAnsi="Arial" w:cs="Arial"/>
                <w:b/>
                <w:sz w:val="20"/>
                <w:szCs w:val="20"/>
              </w:rPr>
              <w:t xml:space="preserve"> 3</w:t>
            </w:r>
            <w:r w:rsidR="002B02C5" w:rsidRPr="00762E5F">
              <w:rPr>
                <w:rFonts w:ascii="Arial" w:hAnsi="Arial" w:cs="Arial"/>
                <w:b/>
                <w:sz w:val="20"/>
                <w:szCs w:val="20"/>
              </w:rPr>
              <w:t>:</w:t>
            </w:r>
            <w:r w:rsidR="00A91CC5" w:rsidRPr="00762E5F">
              <w:rPr>
                <w:rFonts w:ascii="Arial" w:hAnsi="Arial" w:cs="Arial"/>
                <w:b/>
                <w:sz w:val="20"/>
                <w:szCs w:val="20"/>
              </w:rPr>
              <w:t xml:space="preserve"> dodan</w:t>
            </w:r>
            <w:r w:rsidR="002B02C5" w:rsidRPr="00762E5F">
              <w:rPr>
                <w:rFonts w:ascii="Arial" w:hAnsi="Arial" w:cs="Arial"/>
                <w:b/>
                <w:sz w:val="20"/>
                <w:szCs w:val="20"/>
              </w:rPr>
              <w:t>a</w:t>
            </w:r>
            <w:r w:rsidR="00A91CC5" w:rsidRPr="00762E5F">
              <w:rPr>
                <w:rFonts w:ascii="Arial" w:hAnsi="Arial" w:cs="Arial"/>
                <w:b/>
                <w:sz w:val="20"/>
                <w:szCs w:val="20"/>
              </w:rPr>
              <w:t xml:space="preserve"> vrednost</w:t>
            </w:r>
          </w:p>
        </w:tc>
        <w:tc>
          <w:tcPr>
            <w:tcW w:w="685" w:type="pct"/>
            <w:gridSpan w:val="3"/>
            <w:shd w:val="clear" w:color="auto" w:fill="D9D9D9" w:themeFill="background1" w:themeFillShade="D9"/>
          </w:tcPr>
          <w:p w:rsidR="00A91CC5" w:rsidRPr="00EB4315" w:rsidRDefault="00A91CC5" w:rsidP="007F5ED4">
            <w:pPr>
              <w:pStyle w:val="Brezrazmikov"/>
              <w:rPr>
                <w:rFonts w:ascii="Arial" w:hAnsi="Arial" w:cs="Arial"/>
                <w:b/>
                <w:sz w:val="20"/>
                <w:szCs w:val="20"/>
              </w:rPr>
            </w:pPr>
            <w:r w:rsidRPr="00EB4315">
              <w:rPr>
                <w:rFonts w:ascii="Arial" w:hAnsi="Arial" w:cs="Arial"/>
                <w:b/>
                <w:sz w:val="20"/>
                <w:szCs w:val="20"/>
              </w:rPr>
              <w:t>Da</w:t>
            </w:r>
            <w:r w:rsidR="00AF083B">
              <w:rPr>
                <w:rFonts w:ascii="Arial" w:hAnsi="Arial" w:cs="Arial"/>
                <w:b/>
                <w:sz w:val="20"/>
                <w:szCs w:val="20"/>
              </w:rPr>
              <w:t xml:space="preserve"> </w:t>
            </w:r>
          </w:p>
        </w:tc>
        <w:tc>
          <w:tcPr>
            <w:tcW w:w="772" w:type="pct"/>
            <w:gridSpan w:val="2"/>
            <w:shd w:val="clear" w:color="auto" w:fill="D9D9D9" w:themeFill="background1" w:themeFillShade="D9"/>
          </w:tcPr>
          <w:p w:rsidR="00A91CC5" w:rsidRPr="001352DC" w:rsidRDefault="00A91CC5" w:rsidP="007F5ED4">
            <w:pPr>
              <w:pStyle w:val="Brezrazmikov"/>
              <w:rPr>
                <w:rFonts w:ascii="Arial" w:hAnsi="Arial" w:cs="Arial"/>
                <w:sz w:val="20"/>
                <w:szCs w:val="20"/>
              </w:rPr>
            </w:pPr>
            <w:r w:rsidRPr="001352DC">
              <w:rPr>
                <w:rFonts w:ascii="Arial" w:hAnsi="Arial" w:cs="Arial"/>
                <w:sz w:val="20"/>
                <w:szCs w:val="20"/>
              </w:rPr>
              <w:t>ne</w:t>
            </w:r>
          </w:p>
        </w:tc>
        <w:tc>
          <w:tcPr>
            <w:tcW w:w="646" w:type="pct"/>
            <w:shd w:val="clear" w:color="auto" w:fill="D9D9D9" w:themeFill="background1" w:themeFillShade="D9"/>
          </w:tcPr>
          <w:p w:rsidR="00A91CC5" w:rsidRPr="001352DC" w:rsidRDefault="00A91CC5" w:rsidP="007F5ED4">
            <w:pPr>
              <w:pStyle w:val="Brezrazmikov"/>
              <w:rPr>
                <w:rFonts w:ascii="Arial" w:hAnsi="Arial" w:cs="Arial"/>
                <w:sz w:val="20"/>
                <w:szCs w:val="20"/>
              </w:rPr>
            </w:pPr>
            <w:r w:rsidRPr="001352DC">
              <w:rPr>
                <w:rFonts w:ascii="Arial" w:hAnsi="Arial" w:cs="Arial"/>
                <w:sz w:val="20"/>
                <w:szCs w:val="20"/>
              </w:rPr>
              <w:t>posredno</w:t>
            </w:r>
          </w:p>
        </w:tc>
      </w:tr>
      <w:tr w:rsidR="00A91CC5" w:rsidRPr="00762E5F" w:rsidTr="00BC7251">
        <w:tc>
          <w:tcPr>
            <w:tcW w:w="5000" w:type="pct"/>
            <w:gridSpan w:val="14"/>
          </w:tcPr>
          <w:p w:rsidR="00770270" w:rsidRDefault="00A91CC5" w:rsidP="007F5ED4">
            <w:pPr>
              <w:autoSpaceDE w:val="0"/>
              <w:autoSpaceDN w:val="0"/>
              <w:adjustRightInd w:val="0"/>
              <w:rPr>
                <w:rFonts w:ascii="Arial" w:hAnsi="Arial" w:cs="Arial"/>
                <w:bCs/>
                <w:sz w:val="20"/>
                <w:szCs w:val="20"/>
              </w:rPr>
            </w:pPr>
            <w:r w:rsidRPr="00762E5F">
              <w:rPr>
                <w:rFonts w:ascii="Arial" w:hAnsi="Arial" w:cs="Arial"/>
                <w:bCs/>
                <w:sz w:val="20"/>
                <w:szCs w:val="20"/>
              </w:rPr>
              <w:t>Ukrep bo omogočil dodatno financiranje in učinkovitejše izvajanje obstoječih programov in nalog izvajalcev javne službe</w:t>
            </w:r>
            <w:r w:rsidR="00770270">
              <w:rPr>
                <w:rFonts w:ascii="Arial" w:hAnsi="Arial" w:cs="Arial"/>
                <w:bCs/>
                <w:sz w:val="20"/>
                <w:szCs w:val="20"/>
              </w:rPr>
              <w:t xml:space="preserve"> s področja ohranjanja narave: </w:t>
            </w:r>
          </w:p>
          <w:p w:rsidR="00A91CC5" w:rsidRPr="00762E5F" w:rsidRDefault="00A91CC5" w:rsidP="007F5ED4">
            <w:pPr>
              <w:autoSpaceDE w:val="0"/>
              <w:autoSpaceDN w:val="0"/>
              <w:adjustRightInd w:val="0"/>
              <w:rPr>
                <w:rFonts w:ascii="Arial" w:hAnsi="Arial" w:cs="Arial"/>
                <w:bCs/>
                <w:sz w:val="20"/>
                <w:szCs w:val="20"/>
              </w:rPr>
            </w:pPr>
            <w:r w:rsidRPr="00762E5F">
              <w:rPr>
                <w:rFonts w:ascii="Arial" w:hAnsi="Arial" w:cs="Arial"/>
                <w:bCs/>
                <w:sz w:val="20"/>
                <w:szCs w:val="20"/>
              </w:rPr>
              <w:t>Izboljšal</w:t>
            </w:r>
            <w:r w:rsidR="002B02C5" w:rsidRPr="00762E5F">
              <w:rPr>
                <w:rFonts w:ascii="Arial" w:hAnsi="Arial" w:cs="Arial"/>
                <w:bCs/>
                <w:sz w:val="20"/>
                <w:szCs w:val="20"/>
              </w:rPr>
              <w:t>a</w:t>
            </w:r>
            <w:r w:rsidRPr="00762E5F">
              <w:rPr>
                <w:rFonts w:ascii="Arial" w:hAnsi="Arial" w:cs="Arial"/>
                <w:bCs/>
                <w:sz w:val="20"/>
                <w:szCs w:val="20"/>
              </w:rPr>
              <w:t xml:space="preserve"> se bo</w:t>
            </w:r>
            <w:r w:rsidR="002B02C5" w:rsidRPr="00762E5F">
              <w:rPr>
                <w:rFonts w:ascii="Arial" w:hAnsi="Arial" w:cs="Arial"/>
                <w:bCs/>
                <w:sz w:val="20"/>
                <w:szCs w:val="20"/>
              </w:rPr>
              <w:t>sta</w:t>
            </w:r>
            <w:r w:rsidRPr="00762E5F">
              <w:rPr>
                <w:rFonts w:ascii="Arial" w:hAnsi="Arial" w:cs="Arial"/>
                <w:bCs/>
                <w:sz w:val="20"/>
                <w:szCs w:val="20"/>
              </w:rPr>
              <w:t xml:space="preserve"> doseganje varstvenih ciljev in izvajanje </w:t>
            </w:r>
            <w:r w:rsidR="00C22065" w:rsidRPr="00762E5F">
              <w:rPr>
                <w:rFonts w:ascii="Arial" w:hAnsi="Arial" w:cs="Arial"/>
                <w:bCs/>
                <w:sz w:val="20"/>
                <w:szCs w:val="20"/>
              </w:rPr>
              <w:t xml:space="preserve">naslednjih </w:t>
            </w:r>
            <w:r w:rsidRPr="00762E5F">
              <w:rPr>
                <w:rFonts w:ascii="Arial" w:hAnsi="Arial" w:cs="Arial"/>
                <w:bCs/>
                <w:sz w:val="20"/>
                <w:szCs w:val="20"/>
              </w:rPr>
              <w:t>načrtov upravljanja:</w:t>
            </w:r>
          </w:p>
          <w:p w:rsidR="00A91CC5" w:rsidRPr="00B14EBC" w:rsidRDefault="00A91CC5" w:rsidP="00CA6CAA">
            <w:pPr>
              <w:pStyle w:val="Odstavekseznama"/>
              <w:numPr>
                <w:ilvl w:val="0"/>
                <w:numId w:val="56"/>
              </w:numPr>
              <w:autoSpaceDE w:val="0"/>
              <w:autoSpaceDN w:val="0"/>
              <w:adjustRightInd w:val="0"/>
              <w:rPr>
                <w:rFonts w:ascii="Arial" w:hAnsi="Arial" w:cs="Arial"/>
                <w:sz w:val="20"/>
                <w:szCs w:val="20"/>
              </w:rPr>
            </w:pPr>
            <w:r w:rsidRPr="00B14EBC">
              <w:rPr>
                <w:rFonts w:ascii="Arial" w:hAnsi="Arial" w:cs="Arial"/>
                <w:sz w:val="20"/>
                <w:szCs w:val="20"/>
              </w:rPr>
              <w:t>Načrt upravljanja Triglavskega narodnega parka 2016−2025,</w:t>
            </w:r>
          </w:p>
          <w:p w:rsidR="00A91CC5" w:rsidRPr="00B14EBC" w:rsidRDefault="00A91CC5" w:rsidP="00CA6CAA">
            <w:pPr>
              <w:pStyle w:val="Odstavekseznama"/>
              <w:numPr>
                <w:ilvl w:val="0"/>
                <w:numId w:val="56"/>
              </w:numPr>
              <w:autoSpaceDE w:val="0"/>
              <w:autoSpaceDN w:val="0"/>
              <w:adjustRightInd w:val="0"/>
              <w:rPr>
                <w:rFonts w:ascii="Arial" w:hAnsi="Arial" w:cs="Arial"/>
                <w:sz w:val="20"/>
                <w:szCs w:val="20"/>
              </w:rPr>
            </w:pPr>
            <w:r w:rsidRPr="00B14EBC">
              <w:rPr>
                <w:rFonts w:ascii="Arial" w:hAnsi="Arial" w:cs="Arial"/>
                <w:sz w:val="20"/>
                <w:szCs w:val="20"/>
              </w:rPr>
              <w:t>Načrt upravljanja Naravnega rezervata Škocjanski zatok za obdobje 2015–2024</w:t>
            </w:r>
            <w:r w:rsidR="00C22065" w:rsidRPr="00B14EBC">
              <w:rPr>
                <w:rFonts w:ascii="Arial" w:hAnsi="Arial" w:cs="Arial"/>
                <w:sz w:val="20"/>
                <w:szCs w:val="20"/>
              </w:rPr>
              <w:t>,</w:t>
            </w:r>
            <w:r w:rsidRPr="00B14EBC">
              <w:rPr>
                <w:rFonts w:ascii="Arial" w:hAnsi="Arial" w:cs="Arial"/>
                <w:sz w:val="20"/>
                <w:szCs w:val="20"/>
              </w:rPr>
              <w:t xml:space="preserve"> </w:t>
            </w:r>
          </w:p>
          <w:p w:rsidR="00A91CC5" w:rsidRPr="00B14EBC" w:rsidRDefault="00A91CC5" w:rsidP="00CA6CAA">
            <w:pPr>
              <w:pStyle w:val="Odstavekseznama"/>
              <w:numPr>
                <w:ilvl w:val="0"/>
                <w:numId w:val="56"/>
              </w:numPr>
              <w:autoSpaceDE w:val="0"/>
              <w:autoSpaceDN w:val="0"/>
              <w:adjustRightInd w:val="0"/>
              <w:rPr>
                <w:rFonts w:ascii="Arial" w:hAnsi="Arial" w:cs="Arial"/>
                <w:sz w:val="20"/>
                <w:szCs w:val="20"/>
              </w:rPr>
            </w:pPr>
            <w:r w:rsidRPr="00B14EBC">
              <w:rPr>
                <w:rFonts w:ascii="Arial" w:hAnsi="Arial" w:cs="Arial"/>
                <w:sz w:val="20"/>
                <w:szCs w:val="20"/>
              </w:rPr>
              <w:t>Načrt upravljanja Krajinskega parka Sečoveljske soline za obdobje 2011–2021</w:t>
            </w:r>
            <w:r w:rsidR="00C22065" w:rsidRPr="00B14EBC">
              <w:rPr>
                <w:rFonts w:ascii="Arial" w:hAnsi="Arial" w:cs="Arial"/>
                <w:sz w:val="20"/>
                <w:szCs w:val="20"/>
              </w:rPr>
              <w:t>,</w:t>
            </w:r>
          </w:p>
          <w:p w:rsidR="00C22065" w:rsidRPr="00B14EBC" w:rsidRDefault="00A91CC5" w:rsidP="00CA6CAA">
            <w:pPr>
              <w:pStyle w:val="Odstavekseznama"/>
              <w:numPr>
                <w:ilvl w:val="0"/>
                <w:numId w:val="56"/>
              </w:numPr>
              <w:autoSpaceDE w:val="0"/>
              <w:autoSpaceDN w:val="0"/>
              <w:adjustRightInd w:val="0"/>
              <w:rPr>
                <w:rFonts w:ascii="Arial" w:hAnsi="Arial" w:cs="Arial"/>
                <w:sz w:val="20"/>
                <w:szCs w:val="20"/>
              </w:rPr>
            </w:pPr>
            <w:r w:rsidRPr="00B14EBC">
              <w:rPr>
                <w:rFonts w:ascii="Arial" w:hAnsi="Arial" w:cs="Arial"/>
                <w:sz w:val="20"/>
                <w:szCs w:val="20"/>
              </w:rPr>
              <w:t>Načrt upravljanja Krajinskega parka Strunjan 2018–2027</w:t>
            </w:r>
            <w:r w:rsidR="00C22065" w:rsidRPr="00B14EBC">
              <w:rPr>
                <w:rFonts w:ascii="Arial" w:hAnsi="Arial" w:cs="Arial"/>
                <w:sz w:val="20"/>
                <w:szCs w:val="20"/>
              </w:rPr>
              <w:t xml:space="preserve"> in </w:t>
            </w:r>
          </w:p>
          <w:p w:rsidR="00A91CC5" w:rsidRPr="00B14EBC" w:rsidRDefault="00A91CC5" w:rsidP="00CA6CAA">
            <w:pPr>
              <w:pStyle w:val="Odstavekseznama"/>
              <w:numPr>
                <w:ilvl w:val="0"/>
                <w:numId w:val="56"/>
              </w:numPr>
              <w:autoSpaceDE w:val="0"/>
              <w:autoSpaceDN w:val="0"/>
              <w:adjustRightInd w:val="0"/>
              <w:rPr>
                <w:rFonts w:ascii="Arial" w:hAnsi="Arial" w:cs="Arial"/>
                <w:sz w:val="20"/>
                <w:szCs w:val="20"/>
              </w:rPr>
            </w:pPr>
            <w:r w:rsidRPr="00B14EBC">
              <w:rPr>
                <w:rFonts w:ascii="Arial" w:hAnsi="Arial" w:cs="Arial"/>
                <w:sz w:val="20"/>
                <w:szCs w:val="20"/>
              </w:rPr>
              <w:t>Načrt urejanja in delovanja Naravnega rez</w:t>
            </w:r>
            <w:r w:rsidR="00C22065" w:rsidRPr="00B14EBC">
              <w:rPr>
                <w:rFonts w:ascii="Arial" w:hAnsi="Arial" w:cs="Arial"/>
                <w:sz w:val="20"/>
                <w:szCs w:val="20"/>
              </w:rPr>
              <w:t xml:space="preserve">ervata Ormoške lagune </w:t>
            </w:r>
            <w:r w:rsidR="00276CDF" w:rsidRPr="00B14EBC">
              <w:rPr>
                <w:rFonts w:ascii="Arial" w:hAnsi="Arial" w:cs="Arial"/>
                <w:sz w:val="20"/>
                <w:szCs w:val="20"/>
              </w:rPr>
              <w:t>2020</w:t>
            </w:r>
            <w:r w:rsidR="00C22065" w:rsidRPr="00B14EBC">
              <w:rPr>
                <w:rFonts w:ascii="Arial" w:hAnsi="Arial" w:cs="Arial"/>
                <w:sz w:val="20"/>
                <w:szCs w:val="20"/>
              </w:rPr>
              <w:t>–2024.</w:t>
            </w:r>
          </w:p>
          <w:p w:rsidR="00A91CC5" w:rsidRDefault="00A91CC5" w:rsidP="00CA6CAA">
            <w:pPr>
              <w:spacing w:before="100" w:beforeAutospacing="1" w:after="100" w:afterAutospacing="1"/>
              <w:rPr>
                <w:rFonts w:ascii="Arial" w:hAnsi="Arial" w:cs="Arial"/>
                <w:bCs/>
                <w:sz w:val="20"/>
                <w:szCs w:val="20"/>
              </w:rPr>
            </w:pPr>
            <w:r w:rsidRPr="00762E5F">
              <w:rPr>
                <w:rFonts w:ascii="Arial" w:hAnsi="Arial" w:cs="Arial"/>
                <w:bCs/>
                <w:sz w:val="20"/>
                <w:szCs w:val="20"/>
              </w:rPr>
              <w:t xml:space="preserve">Upravljavci zavarovanih območij, ki nimajo sprejetih načrtov upravljanja, in drugi javni zavodi te naloge opravljajo na podlagi letnih programov dela </w:t>
            </w:r>
            <w:r w:rsidR="00950FC8" w:rsidRPr="00762E5F">
              <w:rPr>
                <w:rFonts w:ascii="Arial" w:hAnsi="Arial" w:cs="Arial"/>
                <w:bCs/>
                <w:sz w:val="20"/>
                <w:szCs w:val="20"/>
              </w:rPr>
              <w:t>ob upoštevanju</w:t>
            </w:r>
            <w:r w:rsidRPr="00762E5F">
              <w:rPr>
                <w:rFonts w:ascii="Arial" w:hAnsi="Arial" w:cs="Arial"/>
                <w:bCs/>
                <w:sz w:val="20"/>
                <w:szCs w:val="20"/>
              </w:rPr>
              <w:t xml:space="preserve"> izhodišč, ki jih pripravi Ministrstvo za okolje in prostor v skladu z nalogami upravljavcev zavarovanih območij in cilji teh zavarovanih območji, opredeljenih z akti o ustanovitvi zavarovanih območij</w:t>
            </w:r>
            <w:r w:rsidR="002A5FB0">
              <w:rPr>
                <w:rFonts w:ascii="Arial" w:hAnsi="Arial" w:cs="Arial"/>
                <w:bCs/>
                <w:sz w:val="20"/>
                <w:szCs w:val="20"/>
              </w:rPr>
              <w:t xml:space="preserve"> </w:t>
            </w:r>
            <w:r w:rsidR="002A5FB0" w:rsidRPr="00762E5F">
              <w:rPr>
                <w:rFonts w:ascii="Arial" w:hAnsi="Arial" w:cs="Arial"/>
                <w:sz w:val="20"/>
                <w:szCs w:val="20"/>
                <w:lang w:eastAsia="sl-SI"/>
              </w:rPr>
              <w:t xml:space="preserve">(Zakon o Triglavskem narodnem parku, Zakon o regijskem parku Škocjanske jame, </w:t>
            </w:r>
            <w:r w:rsidR="002A5FB0" w:rsidRPr="00762E5F">
              <w:rPr>
                <w:rFonts w:ascii="Arial" w:hAnsi="Arial" w:cs="Arial"/>
                <w:sz w:val="20"/>
                <w:szCs w:val="20"/>
              </w:rPr>
              <w:t xml:space="preserve">Zakon o Spominskem parku Trebče, Uredba o Naravnem rezervatu Škocjanski zatok, Uredba o Krajinskem parku Ljubljansko barje, Uredba o Krajinskem parku Kolpa, </w:t>
            </w:r>
            <w:hyperlink r:id="rId22" w:tgtFrame="_blank" w:history="1">
              <w:r w:rsidR="002A5FB0" w:rsidRPr="00762E5F">
                <w:rPr>
                  <w:rFonts w:ascii="Arial" w:hAnsi="Arial" w:cs="Arial"/>
                  <w:sz w:val="20"/>
                  <w:szCs w:val="20"/>
                </w:rPr>
                <w:t>Uredba o Krajinskem parku Strunjan</w:t>
              </w:r>
            </w:hyperlink>
            <w:r w:rsidR="002A5FB0" w:rsidRPr="00762E5F">
              <w:rPr>
                <w:rFonts w:ascii="Arial" w:hAnsi="Arial" w:cs="Arial"/>
                <w:sz w:val="20"/>
                <w:szCs w:val="20"/>
              </w:rPr>
              <w:t>, Uredba o Krajinskem parku Goričko, Uredba o Krajinskem parku Sečoveljske soline, Uredba o Naravnem rezervatu Ormoške lagune)</w:t>
            </w:r>
            <w:r w:rsidR="00AF083B">
              <w:rPr>
                <w:rFonts w:ascii="Arial" w:hAnsi="Arial" w:cs="Arial"/>
                <w:sz w:val="20"/>
                <w:szCs w:val="20"/>
              </w:rPr>
              <w:t xml:space="preserve"> </w:t>
            </w:r>
            <w:r w:rsidRPr="00762E5F">
              <w:rPr>
                <w:rFonts w:ascii="Arial" w:hAnsi="Arial" w:cs="Arial"/>
                <w:bCs/>
                <w:sz w:val="20"/>
                <w:szCs w:val="20"/>
              </w:rPr>
              <w:t>in v skladu z nalogami ohranjanja narave</w:t>
            </w:r>
            <w:r w:rsidR="00950FC8" w:rsidRPr="00762E5F">
              <w:rPr>
                <w:rFonts w:ascii="Arial" w:hAnsi="Arial" w:cs="Arial"/>
                <w:bCs/>
                <w:sz w:val="20"/>
                <w:szCs w:val="20"/>
              </w:rPr>
              <w:t>,</w:t>
            </w:r>
            <w:r w:rsidRPr="00762E5F">
              <w:rPr>
                <w:rFonts w:ascii="Arial" w:hAnsi="Arial" w:cs="Arial"/>
                <w:bCs/>
                <w:sz w:val="20"/>
                <w:szCs w:val="20"/>
              </w:rPr>
              <w:t xml:space="preserve"> opredeljenimi v drugih sektorskih predpisih, kot so naloge Zavoda za varstvo narave v skladu z Zakonom o ohranjanju narave ali naloge Zavoda za ribištvo Slovenije v skladu z Zakonom o ohranjanju narave in Zakonom o sladkovodnem ribištvu. </w:t>
            </w:r>
          </w:p>
          <w:p w:rsidR="00A91CC5" w:rsidRPr="009F1454" w:rsidRDefault="00F40EB3" w:rsidP="00E701C4">
            <w:pPr>
              <w:spacing w:before="100" w:beforeAutospacing="1" w:after="100" w:afterAutospacing="1"/>
              <w:rPr>
                <w:rFonts w:ascii="Arial" w:hAnsi="Arial" w:cs="Arial"/>
                <w:noProof/>
                <w:sz w:val="20"/>
                <w:szCs w:val="20"/>
              </w:rPr>
            </w:pPr>
            <w:r>
              <w:rPr>
                <w:rFonts w:ascii="Arial" w:hAnsi="Arial" w:cs="Arial"/>
                <w:bCs/>
                <w:sz w:val="20"/>
                <w:szCs w:val="20"/>
              </w:rPr>
              <w:t>Upravljavci lokalnih zavarovanih območij ** opravljajo naloge na podlagi načrtov upravljanja in letnih programov dela, potrjenih pri organih lokalnih skupnosti, pri čemer so ukrepi za prilagajanje na podnebne spremembe predhodno usklajene z MOP (</w:t>
            </w:r>
            <w:r>
              <w:rPr>
                <w:rFonts w:ascii="Arial" w:hAnsi="Arial" w:cs="Arial"/>
                <w:sz w:val="20"/>
                <w:szCs w:val="20"/>
              </w:rPr>
              <w:t>Odlok o Krajinskem parku Pivška presihajoča jezera,</w:t>
            </w:r>
            <w:r w:rsidR="00AF083B">
              <w:rPr>
                <w:rFonts w:ascii="Arial" w:hAnsi="Arial" w:cs="Arial"/>
                <w:sz w:val="20"/>
                <w:szCs w:val="20"/>
              </w:rPr>
              <w:t xml:space="preserve"> </w:t>
            </w:r>
            <w:r>
              <w:rPr>
                <w:rFonts w:ascii="Arial" w:hAnsi="Arial" w:cs="Arial"/>
                <w:sz w:val="20"/>
                <w:szCs w:val="20"/>
              </w:rPr>
              <w:t>Odlok o Krajinskem parku Tivoli, Rožnik, Šišenski hrib, Odlok o Krajinskem parku Rački ribniki – Požeg, Krajinski park Drava, Odlok o Krajinskem parku Debeli rtič, Odlok o Krajinskem parku Središče ob Dravi, Odlok o naravnem spomeniku Dovžanova soteska, Odlok o Naravnem rezervatu Zelenci, Odlok o Krajinskem parku Logarska dolina).</w:t>
            </w:r>
            <w:r w:rsidR="009F1454">
              <w:rPr>
                <w:rFonts w:ascii="Arial" w:hAnsi="Arial" w:cs="Arial"/>
                <w:noProof/>
                <w:sz w:val="20"/>
                <w:szCs w:val="20"/>
              </w:rPr>
              <w:t>.</w:t>
            </w:r>
          </w:p>
        </w:tc>
      </w:tr>
      <w:tr w:rsidR="00BF0BCF" w:rsidRPr="001352DC" w:rsidTr="007761B7">
        <w:tc>
          <w:tcPr>
            <w:tcW w:w="2898" w:type="pct"/>
            <w:gridSpan w:val="8"/>
            <w:shd w:val="clear" w:color="auto" w:fill="D9D9D9" w:themeFill="background1" w:themeFillShade="D9"/>
          </w:tcPr>
          <w:p w:rsidR="00A91CC5" w:rsidRPr="009F1454" w:rsidRDefault="0012177E" w:rsidP="007F5ED4">
            <w:pPr>
              <w:pStyle w:val="Brezrazmikov"/>
              <w:rPr>
                <w:rFonts w:ascii="Arial" w:hAnsi="Arial" w:cs="Arial"/>
                <w:b/>
                <w:sz w:val="20"/>
                <w:szCs w:val="20"/>
              </w:rPr>
            </w:pPr>
            <w:r w:rsidRPr="009F1454">
              <w:rPr>
                <w:rFonts w:ascii="Arial" w:hAnsi="Arial" w:cs="Arial"/>
                <w:b/>
                <w:sz w:val="20"/>
                <w:szCs w:val="20"/>
              </w:rPr>
              <w:t>Merilo</w:t>
            </w:r>
            <w:r w:rsidR="00A91CC5" w:rsidRPr="009F1454">
              <w:rPr>
                <w:rFonts w:ascii="Arial" w:hAnsi="Arial" w:cs="Arial"/>
                <w:b/>
                <w:sz w:val="20"/>
                <w:szCs w:val="20"/>
              </w:rPr>
              <w:t xml:space="preserve"> 4</w:t>
            </w:r>
            <w:r w:rsidR="00FC279B" w:rsidRPr="009F1454">
              <w:rPr>
                <w:rFonts w:ascii="Arial" w:hAnsi="Arial" w:cs="Arial"/>
                <w:b/>
                <w:sz w:val="20"/>
                <w:szCs w:val="20"/>
              </w:rPr>
              <w:t>:</w:t>
            </w:r>
            <w:r w:rsidR="00A91CC5" w:rsidRPr="009F1454">
              <w:rPr>
                <w:rFonts w:ascii="Arial" w:hAnsi="Arial" w:cs="Arial"/>
                <w:b/>
                <w:sz w:val="20"/>
                <w:szCs w:val="20"/>
              </w:rPr>
              <w:t xml:space="preserve"> doseganj</w:t>
            </w:r>
            <w:r w:rsidR="00FC279B" w:rsidRPr="009F1454">
              <w:rPr>
                <w:rFonts w:ascii="Arial" w:hAnsi="Arial" w:cs="Arial"/>
                <w:b/>
                <w:sz w:val="20"/>
                <w:szCs w:val="20"/>
              </w:rPr>
              <w:t>e</w:t>
            </w:r>
            <w:r w:rsidR="00A91CC5" w:rsidRPr="009F1454">
              <w:rPr>
                <w:rFonts w:ascii="Arial" w:hAnsi="Arial" w:cs="Arial"/>
                <w:b/>
                <w:sz w:val="20"/>
                <w:szCs w:val="20"/>
              </w:rPr>
              <w:t xml:space="preserve"> sinergij </w:t>
            </w:r>
          </w:p>
        </w:tc>
        <w:tc>
          <w:tcPr>
            <w:tcW w:w="685" w:type="pct"/>
            <w:gridSpan w:val="3"/>
            <w:shd w:val="clear" w:color="auto" w:fill="D9D9D9" w:themeFill="background1" w:themeFillShade="D9"/>
          </w:tcPr>
          <w:p w:rsidR="00A91CC5" w:rsidRPr="00F7142F" w:rsidRDefault="00A91CC5" w:rsidP="007F5ED4">
            <w:pPr>
              <w:pStyle w:val="Brezrazmikov"/>
              <w:rPr>
                <w:rFonts w:ascii="Arial" w:hAnsi="Arial" w:cs="Arial"/>
                <w:b/>
                <w:sz w:val="20"/>
                <w:szCs w:val="20"/>
              </w:rPr>
            </w:pPr>
            <w:r w:rsidRPr="00F7142F">
              <w:rPr>
                <w:rFonts w:ascii="Arial" w:hAnsi="Arial" w:cs="Arial"/>
                <w:b/>
                <w:sz w:val="20"/>
                <w:szCs w:val="20"/>
              </w:rPr>
              <w:t>da</w:t>
            </w:r>
            <w:r w:rsidR="000058E4">
              <w:rPr>
                <w:rFonts w:ascii="Arial" w:hAnsi="Arial" w:cs="Arial"/>
                <w:b/>
                <w:sz w:val="20"/>
                <w:szCs w:val="20"/>
              </w:rPr>
              <w:t xml:space="preserve"> </w:t>
            </w:r>
          </w:p>
        </w:tc>
        <w:tc>
          <w:tcPr>
            <w:tcW w:w="772" w:type="pct"/>
            <w:gridSpan w:val="2"/>
            <w:shd w:val="clear" w:color="auto" w:fill="D9D9D9" w:themeFill="background1" w:themeFillShade="D9"/>
          </w:tcPr>
          <w:p w:rsidR="00A91CC5" w:rsidRPr="001352DC" w:rsidRDefault="00A91CC5" w:rsidP="007F5ED4">
            <w:pPr>
              <w:pStyle w:val="Brezrazmikov"/>
              <w:rPr>
                <w:rFonts w:ascii="Arial" w:hAnsi="Arial" w:cs="Arial"/>
                <w:sz w:val="20"/>
                <w:szCs w:val="20"/>
              </w:rPr>
            </w:pPr>
            <w:r w:rsidRPr="001352DC">
              <w:rPr>
                <w:rFonts w:ascii="Arial" w:hAnsi="Arial" w:cs="Arial"/>
                <w:sz w:val="20"/>
                <w:szCs w:val="20"/>
              </w:rPr>
              <w:t>ne</w:t>
            </w:r>
          </w:p>
        </w:tc>
        <w:tc>
          <w:tcPr>
            <w:tcW w:w="646" w:type="pct"/>
            <w:shd w:val="clear" w:color="auto" w:fill="D9D9D9" w:themeFill="background1" w:themeFillShade="D9"/>
          </w:tcPr>
          <w:p w:rsidR="00A91CC5" w:rsidRPr="001352DC" w:rsidRDefault="00A91CC5" w:rsidP="007F5ED4">
            <w:pPr>
              <w:pStyle w:val="Brezrazmikov"/>
              <w:rPr>
                <w:rFonts w:ascii="Arial" w:hAnsi="Arial" w:cs="Arial"/>
                <w:sz w:val="20"/>
                <w:szCs w:val="20"/>
              </w:rPr>
            </w:pPr>
            <w:r w:rsidRPr="001352DC">
              <w:rPr>
                <w:rFonts w:ascii="Arial" w:hAnsi="Arial" w:cs="Arial"/>
                <w:sz w:val="20"/>
                <w:szCs w:val="20"/>
              </w:rPr>
              <w:t>neopredeljeno</w:t>
            </w:r>
          </w:p>
        </w:tc>
      </w:tr>
      <w:tr w:rsidR="00A91CC5" w:rsidRPr="001352DC" w:rsidTr="00BC7251">
        <w:tc>
          <w:tcPr>
            <w:tcW w:w="5000" w:type="pct"/>
            <w:gridSpan w:val="14"/>
          </w:tcPr>
          <w:p w:rsidR="001F5A56" w:rsidRPr="00762E5F" w:rsidRDefault="001F5A56" w:rsidP="001F5A56">
            <w:pPr>
              <w:pStyle w:val="Odstavekseznama1"/>
              <w:keepLines/>
              <w:numPr>
                <w:ilvl w:val="0"/>
                <w:numId w:val="57"/>
              </w:numPr>
              <w:tabs>
                <w:tab w:val="left" w:pos="1701"/>
                <w:tab w:val="right" w:pos="9356"/>
              </w:tabs>
              <w:rPr>
                <w:rFonts w:ascii="Arial" w:hAnsi="Arial" w:cs="Arial"/>
                <w:noProof/>
                <w:sz w:val="20"/>
                <w:szCs w:val="20"/>
              </w:rPr>
            </w:pPr>
            <w:r w:rsidRPr="00762E5F">
              <w:rPr>
                <w:rFonts w:ascii="Arial" w:hAnsi="Arial" w:cs="Arial"/>
                <w:noProof/>
                <w:sz w:val="20"/>
                <w:szCs w:val="20"/>
              </w:rPr>
              <w:t xml:space="preserve">zagotavljanje ekosistemskih storitev pri blaženju vplivov podnebnih sprememb z ohranjanjem biotske </w:t>
            </w:r>
            <w:r w:rsidRPr="00762E5F">
              <w:rPr>
                <w:rFonts w:ascii="Arial" w:hAnsi="Arial" w:cs="Arial"/>
                <w:noProof/>
                <w:sz w:val="20"/>
                <w:szCs w:val="20"/>
              </w:rPr>
              <w:lastRenderedPageBreak/>
              <w:t>raznovrstnosti v mokriščih, na območjih Natura 2000</w:t>
            </w:r>
            <w:r>
              <w:rPr>
                <w:rFonts w:ascii="Arial" w:hAnsi="Arial" w:cs="Arial"/>
                <w:noProof/>
                <w:sz w:val="20"/>
                <w:szCs w:val="20"/>
              </w:rPr>
              <w:t xml:space="preserve">, </w:t>
            </w:r>
            <w:r w:rsidRPr="00762E5F">
              <w:rPr>
                <w:rFonts w:ascii="Arial" w:hAnsi="Arial" w:cs="Arial"/>
                <w:noProof/>
                <w:sz w:val="20"/>
                <w:szCs w:val="20"/>
              </w:rPr>
              <w:t>zavarovanih območji</w:t>
            </w:r>
            <w:r w:rsidR="00CC22CE">
              <w:rPr>
                <w:rFonts w:ascii="Arial" w:hAnsi="Arial" w:cs="Arial"/>
                <w:noProof/>
                <w:sz w:val="20"/>
                <w:szCs w:val="20"/>
              </w:rPr>
              <w:t>h</w:t>
            </w:r>
            <w:r w:rsidR="00C50B49">
              <w:rPr>
                <w:rFonts w:ascii="Arial" w:hAnsi="Arial" w:cs="Arial"/>
                <w:noProof/>
                <w:sz w:val="20"/>
                <w:szCs w:val="20"/>
              </w:rPr>
              <w:t xml:space="preserve"> in v kmetijski krajini (mejice )</w:t>
            </w:r>
            <w:r w:rsidR="00AF083B">
              <w:rPr>
                <w:rFonts w:ascii="Arial" w:hAnsi="Arial" w:cs="Arial"/>
                <w:noProof/>
                <w:sz w:val="20"/>
                <w:szCs w:val="20"/>
              </w:rPr>
              <w:t xml:space="preserve"> </w:t>
            </w:r>
          </w:p>
          <w:p w:rsidR="001F5A56" w:rsidRPr="00762E5F" w:rsidRDefault="001F5A56" w:rsidP="001F5A56">
            <w:pPr>
              <w:pStyle w:val="Odstavekseznama1"/>
              <w:keepLines/>
              <w:numPr>
                <w:ilvl w:val="0"/>
                <w:numId w:val="57"/>
              </w:numPr>
              <w:tabs>
                <w:tab w:val="left" w:pos="1701"/>
                <w:tab w:val="right" w:pos="9356"/>
              </w:tabs>
              <w:rPr>
                <w:rFonts w:ascii="Arial" w:hAnsi="Arial" w:cs="Arial"/>
                <w:noProof/>
                <w:sz w:val="20"/>
                <w:szCs w:val="20"/>
              </w:rPr>
            </w:pPr>
            <w:r w:rsidRPr="00762E5F">
              <w:rPr>
                <w:rFonts w:ascii="Arial" w:hAnsi="Arial" w:cs="Arial"/>
                <w:noProof/>
                <w:sz w:val="20"/>
                <w:szCs w:val="20"/>
              </w:rPr>
              <w:t>preprečevanje in blaženje škodljivih vplivov ekstremnih vremenskih dogodkov in dviga morske gladine na širše naravno in družbeno okolje,</w:t>
            </w:r>
          </w:p>
          <w:p w:rsidR="001F5A56" w:rsidRPr="00762E5F" w:rsidRDefault="001F5A56" w:rsidP="001F5A56">
            <w:pPr>
              <w:pStyle w:val="Odstavekseznama1"/>
              <w:keepLines/>
              <w:numPr>
                <w:ilvl w:val="0"/>
                <w:numId w:val="57"/>
              </w:numPr>
              <w:tabs>
                <w:tab w:val="left" w:pos="1701"/>
                <w:tab w:val="right" w:pos="9356"/>
              </w:tabs>
              <w:rPr>
                <w:rFonts w:ascii="Arial" w:hAnsi="Arial" w:cs="Arial"/>
                <w:noProof/>
                <w:sz w:val="20"/>
                <w:szCs w:val="20"/>
              </w:rPr>
            </w:pPr>
            <w:r w:rsidRPr="00762E5F">
              <w:rPr>
                <w:rFonts w:ascii="Arial" w:hAnsi="Arial" w:cs="Arial"/>
                <w:noProof/>
                <w:sz w:val="20"/>
                <w:szCs w:val="20"/>
              </w:rPr>
              <w:t>ohranjene ekosistemske storitve,</w:t>
            </w:r>
          </w:p>
          <w:p w:rsidR="001F5A56" w:rsidRDefault="001F5A56" w:rsidP="001F5A56">
            <w:pPr>
              <w:pStyle w:val="Odstavekseznama1"/>
              <w:keepLines/>
              <w:numPr>
                <w:ilvl w:val="0"/>
                <w:numId w:val="57"/>
              </w:numPr>
              <w:tabs>
                <w:tab w:val="left" w:pos="1701"/>
                <w:tab w:val="right" w:pos="9356"/>
              </w:tabs>
              <w:rPr>
                <w:rFonts w:ascii="Arial" w:hAnsi="Arial" w:cs="Arial"/>
                <w:noProof/>
                <w:sz w:val="20"/>
                <w:szCs w:val="20"/>
              </w:rPr>
            </w:pPr>
            <w:r w:rsidRPr="00762E5F">
              <w:rPr>
                <w:rFonts w:ascii="Arial" w:hAnsi="Arial" w:cs="Arial"/>
                <w:noProof/>
                <w:sz w:val="20"/>
                <w:szCs w:val="20"/>
              </w:rPr>
              <w:t>znižani stroški ukrepov za invazivne tujerodne vrste,</w:t>
            </w:r>
          </w:p>
          <w:p w:rsidR="001F5A56" w:rsidRPr="000D1B05" w:rsidRDefault="001F5A56" w:rsidP="001F5A56">
            <w:pPr>
              <w:pStyle w:val="Odstavekseznama1"/>
              <w:keepLines/>
              <w:numPr>
                <w:ilvl w:val="0"/>
                <w:numId w:val="57"/>
              </w:numPr>
              <w:tabs>
                <w:tab w:val="left" w:pos="1701"/>
                <w:tab w:val="right" w:pos="9356"/>
              </w:tabs>
              <w:rPr>
                <w:rFonts w:ascii="Arial" w:hAnsi="Arial" w:cs="Arial"/>
                <w:i/>
                <w:sz w:val="20"/>
                <w:szCs w:val="20"/>
              </w:rPr>
            </w:pPr>
            <w:r w:rsidRPr="00762E5F">
              <w:rPr>
                <w:rFonts w:ascii="Arial" w:hAnsi="Arial" w:cs="Arial"/>
                <w:noProof/>
                <w:sz w:val="20"/>
                <w:szCs w:val="20"/>
              </w:rPr>
              <w:t>zmanjšani negativni vplivi invazivnih tujerodnih vrst na biotsko raznovrstnost in gospodarstvo</w:t>
            </w:r>
            <w:r>
              <w:rPr>
                <w:rFonts w:ascii="Arial" w:hAnsi="Arial" w:cs="Arial"/>
                <w:noProof/>
                <w:sz w:val="20"/>
                <w:szCs w:val="20"/>
              </w:rPr>
              <w:t>,</w:t>
            </w:r>
          </w:p>
          <w:p w:rsidR="00A91CC5" w:rsidRPr="00E701C4" w:rsidRDefault="00C50B49" w:rsidP="00E701C4">
            <w:pPr>
              <w:pStyle w:val="Odstavekseznama1"/>
              <w:keepLines/>
              <w:numPr>
                <w:ilvl w:val="0"/>
                <w:numId w:val="57"/>
              </w:numPr>
              <w:tabs>
                <w:tab w:val="left" w:pos="1701"/>
                <w:tab w:val="right" w:pos="9356"/>
              </w:tabs>
              <w:rPr>
                <w:rFonts w:ascii="Arial" w:hAnsi="Arial" w:cs="Arial"/>
                <w:noProof/>
                <w:sz w:val="20"/>
                <w:szCs w:val="20"/>
              </w:rPr>
            </w:pPr>
            <w:r>
              <w:rPr>
                <w:rFonts w:ascii="Arial" w:hAnsi="Arial" w:cs="Arial"/>
                <w:noProof/>
                <w:sz w:val="20"/>
                <w:szCs w:val="20"/>
              </w:rPr>
              <w:t>zagotavljanje podatkov, ki so uporabni tudi za izvajanje drugih sektorskih politik (npr. kmetijstvo)</w:t>
            </w:r>
            <w:r w:rsidRPr="00762E5F">
              <w:rPr>
                <w:rFonts w:ascii="Arial" w:hAnsi="Arial" w:cs="Arial"/>
                <w:noProof/>
                <w:sz w:val="20"/>
                <w:szCs w:val="20"/>
              </w:rPr>
              <w:t>.</w:t>
            </w:r>
            <w:r w:rsidR="00A91CC5" w:rsidRPr="00E701C4">
              <w:rPr>
                <w:rFonts w:ascii="Arial" w:hAnsi="Arial" w:cs="Arial"/>
                <w:i/>
                <w:noProof/>
                <w:sz w:val="20"/>
                <w:szCs w:val="20"/>
              </w:rPr>
              <w:t xml:space="preserve"> </w:t>
            </w:r>
          </w:p>
        </w:tc>
      </w:tr>
      <w:tr w:rsidR="00BF0BCF" w:rsidRPr="001352DC" w:rsidTr="007761B7">
        <w:tc>
          <w:tcPr>
            <w:tcW w:w="2898" w:type="pct"/>
            <w:gridSpan w:val="8"/>
            <w:shd w:val="clear" w:color="auto" w:fill="D9D9D9" w:themeFill="background1" w:themeFillShade="D9"/>
          </w:tcPr>
          <w:p w:rsidR="00A91CC5" w:rsidRPr="00762E5F" w:rsidRDefault="0012177E" w:rsidP="007F5ED4">
            <w:pPr>
              <w:pStyle w:val="Brezrazmikov"/>
              <w:rPr>
                <w:rFonts w:ascii="Arial" w:hAnsi="Arial" w:cs="Arial"/>
                <w:b/>
                <w:sz w:val="20"/>
                <w:szCs w:val="20"/>
              </w:rPr>
            </w:pPr>
            <w:r w:rsidRPr="00762E5F">
              <w:rPr>
                <w:rFonts w:ascii="Arial" w:hAnsi="Arial" w:cs="Arial"/>
                <w:b/>
                <w:sz w:val="20"/>
                <w:szCs w:val="20"/>
              </w:rPr>
              <w:lastRenderedPageBreak/>
              <w:t>Merilo</w:t>
            </w:r>
            <w:r w:rsidR="00A91CC5" w:rsidRPr="00762E5F">
              <w:rPr>
                <w:rFonts w:ascii="Arial" w:hAnsi="Arial" w:cs="Arial"/>
                <w:b/>
                <w:sz w:val="20"/>
                <w:szCs w:val="20"/>
              </w:rPr>
              <w:t xml:space="preserve"> 5</w:t>
            </w:r>
            <w:r w:rsidR="00FC279B" w:rsidRPr="00762E5F">
              <w:rPr>
                <w:rFonts w:ascii="Arial" w:hAnsi="Arial" w:cs="Arial"/>
                <w:b/>
                <w:sz w:val="20"/>
                <w:szCs w:val="20"/>
              </w:rPr>
              <w:t>:</w:t>
            </w:r>
            <w:r w:rsidR="00A91CC5" w:rsidRPr="00762E5F">
              <w:rPr>
                <w:rFonts w:ascii="Arial" w:hAnsi="Arial" w:cs="Arial"/>
                <w:b/>
                <w:sz w:val="20"/>
                <w:szCs w:val="20"/>
              </w:rPr>
              <w:t xml:space="preserve"> učinkovitost </w:t>
            </w:r>
          </w:p>
        </w:tc>
        <w:tc>
          <w:tcPr>
            <w:tcW w:w="685" w:type="pct"/>
            <w:gridSpan w:val="3"/>
            <w:shd w:val="clear" w:color="auto" w:fill="D9D9D9" w:themeFill="background1" w:themeFillShade="D9"/>
          </w:tcPr>
          <w:p w:rsidR="00A91CC5" w:rsidRPr="00F7142F" w:rsidRDefault="00A91CC5" w:rsidP="007F5ED4">
            <w:pPr>
              <w:pStyle w:val="Brezrazmikov"/>
              <w:rPr>
                <w:rFonts w:ascii="Arial" w:hAnsi="Arial" w:cs="Arial"/>
                <w:b/>
                <w:sz w:val="20"/>
                <w:szCs w:val="20"/>
              </w:rPr>
            </w:pPr>
            <w:r w:rsidRPr="00F7142F">
              <w:rPr>
                <w:rFonts w:ascii="Arial" w:hAnsi="Arial" w:cs="Arial"/>
                <w:b/>
                <w:sz w:val="20"/>
                <w:szCs w:val="20"/>
              </w:rPr>
              <w:t>da</w:t>
            </w:r>
          </w:p>
        </w:tc>
        <w:tc>
          <w:tcPr>
            <w:tcW w:w="772" w:type="pct"/>
            <w:gridSpan w:val="2"/>
            <w:shd w:val="clear" w:color="auto" w:fill="D9D9D9" w:themeFill="background1" w:themeFillShade="D9"/>
          </w:tcPr>
          <w:p w:rsidR="00A91CC5" w:rsidRPr="00F7142F" w:rsidRDefault="00A91CC5" w:rsidP="007F5ED4">
            <w:pPr>
              <w:pStyle w:val="Brezrazmikov"/>
              <w:rPr>
                <w:rFonts w:ascii="Arial" w:hAnsi="Arial" w:cs="Arial"/>
                <w:sz w:val="20"/>
                <w:szCs w:val="20"/>
              </w:rPr>
            </w:pPr>
            <w:r w:rsidRPr="00F7142F">
              <w:rPr>
                <w:rFonts w:ascii="Arial" w:hAnsi="Arial" w:cs="Arial"/>
                <w:sz w:val="20"/>
                <w:szCs w:val="20"/>
              </w:rPr>
              <w:t xml:space="preserve">ne </w:t>
            </w:r>
          </w:p>
        </w:tc>
        <w:tc>
          <w:tcPr>
            <w:tcW w:w="646" w:type="pct"/>
            <w:shd w:val="clear" w:color="auto" w:fill="D9D9D9" w:themeFill="background1" w:themeFillShade="D9"/>
          </w:tcPr>
          <w:p w:rsidR="00A91CC5" w:rsidRPr="001352DC" w:rsidRDefault="00A91CC5" w:rsidP="007F5ED4">
            <w:pPr>
              <w:pStyle w:val="Brezrazmikov"/>
              <w:rPr>
                <w:rFonts w:ascii="Arial" w:hAnsi="Arial" w:cs="Arial"/>
                <w:sz w:val="20"/>
                <w:szCs w:val="20"/>
              </w:rPr>
            </w:pPr>
            <w:r w:rsidRPr="001352DC">
              <w:rPr>
                <w:rFonts w:ascii="Arial" w:hAnsi="Arial" w:cs="Arial"/>
                <w:sz w:val="20"/>
                <w:szCs w:val="20"/>
              </w:rPr>
              <w:t>neopredeljeno</w:t>
            </w:r>
          </w:p>
        </w:tc>
      </w:tr>
      <w:tr w:rsidR="00A91CC5" w:rsidRPr="001352DC" w:rsidTr="00BC7251">
        <w:tc>
          <w:tcPr>
            <w:tcW w:w="5000" w:type="pct"/>
            <w:gridSpan w:val="14"/>
          </w:tcPr>
          <w:p w:rsidR="00A91CC5" w:rsidRPr="00762E5F" w:rsidRDefault="00A91CC5" w:rsidP="007F5ED4">
            <w:pPr>
              <w:jc w:val="both"/>
              <w:rPr>
                <w:rFonts w:ascii="Arial" w:hAnsi="Arial" w:cs="Arial"/>
                <w:noProof/>
                <w:sz w:val="20"/>
                <w:szCs w:val="20"/>
              </w:rPr>
            </w:pPr>
            <w:r w:rsidRPr="00762E5F">
              <w:rPr>
                <w:rFonts w:ascii="Arial" w:hAnsi="Arial" w:cs="Arial"/>
                <w:noProof/>
                <w:sz w:val="20"/>
                <w:szCs w:val="20"/>
              </w:rPr>
              <w:t xml:space="preserve">Ukrepi za ohranjanje biotske raznovrstnosti so </w:t>
            </w:r>
            <w:r w:rsidR="005F6BFA" w:rsidRPr="00762E5F">
              <w:rPr>
                <w:rFonts w:ascii="Arial" w:hAnsi="Arial" w:cs="Arial"/>
                <w:noProof/>
                <w:sz w:val="20"/>
                <w:szCs w:val="20"/>
              </w:rPr>
              <w:t>na svetovni ravni</w:t>
            </w:r>
            <w:r w:rsidRPr="00762E5F">
              <w:rPr>
                <w:rFonts w:ascii="Arial" w:hAnsi="Arial" w:cs="Arial"/>
                <w:noProof/>
                <w:sz w:val="20"/>
                <w:szCs w:val="20"/>
              </w:rPr>
              <w:t xml:space="preserve"> in na ravni EU prepoznani kot ukrepi, ki konkretno prispevajo k blaženju </w:t>
            </w:r>
            <w:r w:rsidR="005F6BFA" w:rsidRPr="00762E5F">
              <w:rPr>
                <w:rFonts w:ascii="Arial" w:hAnsi="Arial" w:cs="Arial"/>
                <w:noProof/>
                <w:sz w:val="20"/>
                <w:szCs w:val="20"/>
              </w:rPr>
              <w:t>podnebnih sprememb</w:t>
            </w:r>
            <w:r w:rsidRPr="00762E5F">
              <w:rPr>
                <w:rFonts w:ascii="Arial" w:hAnsi="Arial" w:cs="Arial"/>
                <w:noProof/>
                <w:sz w:val="20"/>
                <w:szCs w:val="20"/>
              </w:rPr>
              <w:t xml:space="preserve"> in prilagajanju na</w:t>
            </w:r>
            <w:r w:rsidR="005F6BFA" w:rsidRPr="00762E5F">
              <w:rPr>
                <w:rFonts w:ascii="Arial" w:hAnsi="Arial" w:cs="Arial"/>
                <w:noProof/>
                <w:sz w:val="20"/>
                <w:szCs w:val="20"/>
              </w:rPr>
              <w:t>nje</w:t>
            </w:r>
            <w:r w:rsidRPr="00762E5F">
              <w:rPr>
                <w:rFonts w:ascii="Arial" w:hAnsi="Arial" w:cs="Arial"/>
                <w:noProof/>
                <w:sz w:val="20"/>
                <w:szCs w:val="20"/>
              </w:rPr>
              <w:t xml:space="preserve">. Gre za ukrepe </w:t>
            </w:r>
            <w:r w:rsidR="005F6BFA" w:rsidRPr="00762E5F">
              <w:rPr>
                <w:rFonts w:ascii="Arial" w:hAnsi="Arial" w:cs="Arial"/>
                <w:noProof/>
                <w:sz w:val="20"/>
                <w:szCs w:val="20"/>
              </w:rPr>
              <w:t xml:space="preserve">za </w:t>
            </w:r>
            <w:r w:rsidRPr="00762E5F">
              <w:rPr>
                <w:rFonts w:ascii="Arial" w:hAnsi="Arial" w:cs="Arial"/>
                <w:noProof/>
                <w:sz w:val="20"/>
                <w:szCs w:val="20"/>
              </w:rPr>
              <w:t>izboljšanj</w:t>
            </w:r>
            <w:r w:rsidR="005F6BFA" w:rsidRPr="00762E5F">
              <w:rPr>
                <w:rFonts w:ascii="Arial" w:hAnsi="Arial" w:cs="Arial"/>
                <w:noProof/>
                <w:sz w:val="20"/>
                <w:szCs w:val="20"/>
              </w:rPr>
              <w:t>e</w:t>
            </w:r>
            <w:r w:rsidRPr="00762E5F">
              <w:rPr>
                <w:rFonts w:ascii="Arial" w:hAnsi="Arial" w:cs="Arial"/>
                <w:noProof/>
                <w:sz w:val="20"/>
                <w:szCs w:val="20"/>
              </w:rPr>
              <w:t xml:space="preserve"> stanja biotske raznovrstnosti v gozdovih, </w:t>
            </w:r>
            <w:r w:rsidR="005F6BFA" w:rsidRPr="00762E5F">
              <w:rPr>
                <w:rFonts w:ascii="Arial" w:hAnsi="Arial" w:cs="Arial"/>
                <w:noProof/>
                <w:sz w:val="20"/>
                <w:szCs w:val="20"/>
              </w:rPr>
              <w:t xml:space="preserve">na </w:t>
            </w:r>
            <w:r w:rsidRPr="00762E5F">
              <w:rPr>
                <w:rFonts w:ascii="Arial" w:hAnsi="Arial" w:cs="Arial"/>
                <w:noProof/>
                <w:sz w:val="20"/>
                <w:szCs w:val="20"/>
              </w:rPr>
              <w:t xml:space="preserve">mokriščih, traviščih in kmetijskih zemljiščih. Ti ukrepi hkrati prispevajo k </w:t>
            </w:r>
            <w:r w:rsidR="005F6BFA" w:rsidRPr="00762E5F">
              <w:rPr>
                <w:rFonts w:ascii="Arial" w:hAnsi="Arial" w:cs="Arial"/>
                <w:noProof/>
                <w:sz w:val="20"/>
                <w:szCs w:val="20"/>
              </w:rPr>
              <w:t>večjemu</w:t>
            </w:r>
            <w:r w:rsidRPr="00762E5F">
              <w:rPr>
                <w:rFonts w:ascii="Arial" w:hAnsi="Arial" w:cs="Arial"/>
                <w:noProof/>
                <w:sz w:val="20"/>
                <w:szCs w:val="20"/>
              </w:rPr>
              <w:t xml:space="preserve"> zadrževanju ogljika in preprečevanju izpusta toplogrednih plinov. Za doseganje tega se uveljavlja </w:t>
            </w:r>
            <w:r w:rsidR="005F6BFA" w:rsidRPr="00762E5F">
              <w:rPr>
                <w:rFonts w:ascii="Arial" w:hAnsi="Arial" w:cs="Arial"/>
                <w:noProof/>
                <w:sz w:val="20"/>
                <w:szCs w:val="20"/>
              </w:rPr>
              <w:t>izraz</w:t>
            </w:r>
            <w:r w:rsidRPr="00762E5F">
              <w:rPr>
                <w:rFonts w:ascii="Arial" w:hAnsi="Arial" w:cs="Arial"/>
                <w:noProof/>
                <w:sz w:val="20"/>
                <w:szCs w:val="20"/>
              </w:rPr>
              <w:t xml:space="preserve"> </w:t>
            </w:r>
            <w:r w:rsidR="005F6BFA" w:rsidRPr="00762E5F">
              <w:rPr>
                <w:rFonts w:ascii="Arial" w:hAnsi="Arial" w:cs="Arial"/>
                <w:noProof/>
                <w:sz w:val="20"/>
                <w:szCs w:val="20"/>
              </w:rPr>
              <w:t>»</w:t>
            </w:r>
            <w:r w:rsidRPr="00762E5F">
              <w:rPr>
                <w:rFonts w:ascii="Arial" w:hAnsi="Arial" w:cs="Arial"/>
                <w:noProof/>
                <w:sz w:val="20"/>
                <w:szCs w:val="20"/>
              </w:rPr>
              <w:t>naravne podnebne rešitve</w:t>
            </w:r>
            <w:r w:rsidR="005F6BFA" w:rsidRPr="00762E5F">
              <w:rPr>
                <w:rFonts w:ascii="Arial" w:hAnsi="Arial" w:cs="Arial"/>
                <w:noProof/>
                <w:sz w:val="20"/>
                <w:szCs w:val="20"/>
              </w:rPr>
              <w:t>«</w:t>
            </w:r>
            <w:r w:rsidRPr="00762E5F">
              <w:rPr>
                <w:rFonts w:ascii="Arial" w:hAnsi="Arial" w:cs="Arial"/>
                <w:noProof/>
                <w:sz w:val="20"/>
                <w:szCs w:val="20"/>
              </w:rPr>
              <w:t xml:space="preserve"> (Natural climate solutions). Po najnovejših ocenah lahko naravne podnebne rešitve prispevajo 37 % stroškovno učinkovitega preprečevanja izpusta CO</w:t>
            </w:r>
            <w:r w:rsidRPr="00762E5F">
              <w:rPr>
                <w:rFonts w:ascii="Arial" w:hAnsi="Arial" w:cs="Arial"/>
                <w:noProof/>
                <w:sz w:val="20"/>
                <w:szCs w:val="20"/>
                <w:vertAlign w:val="subscript"/>
              </w:rPr>
              <w:t>2</w:t>
            </w:r>
            <w:r w:rsidRPr="00762E5F">
              <w:rPr>
                <w:rFonts w:ascii="Arial" w:hAnsi="Arial" w:cs="Arial"/>
                <w:noProof/>
                <w:sz w:val="20"/>
                <w:szCs w:val="20"/>
              </w:rPr>
              <w:t xml:space="preserve">, k doseganju svetovno </w:t>
            </w:r>
            <w:r w:rsidR="005F6BFA" w:rsidRPr="00762E5F">
              <w:rPr>
                <w:rFonts w:ascii="Arial" w:hAnsi="Arial" w:cs="Arial"/>
                <w:noProof/>
                <w:sz w:val="20"/>
                <w:szCs w:val="20"/>
              </w:rPr>
              <w:t>določenega</w:t>
            </w:r>
            <w:r w:rsidRPr="00762E5F">
              <w:rPr>
                <w:rFonts w:ascii="Arial" w:hAnsi="Arial" w:cs="Arial"/>
                <w:noProof/>
                <w:sz w:val="20"/>
                <w:szCs w:val="20"/>
              </w:rPr>
              <w:t xml:space="preserve"> cilja do </w:t>
            </w:r>
            <w:r w:rsidR="005F6BFA" w:rsidRPr="00762E5F">
              <w:rPr>
                <w:rFonts w:ascii="Arial" w:hAnsi="Arial" w:cs="Arial"/>
                <w:noProof/>
                <w:sz w:val="20"/>
                <w:szCs w:val="20"/>
              </w:rPr>
              <w:t xml:space="preserve">leta </w:t>
            </w:r>
            <w:r w:rsidRPr="00762E5F">
              <w:rPr>
                <w:rFonts w:ascii="Arial" w:hAnsi="Arial" w:cs="Arial"/>
                <w:noProof/>
                <w:sz w:val="20"/>
                <w:szCs w:val="20"/>
              </w:rPr>
              <w:t>2030 2</w:t>
            </w:r>
            <w:r w:rsidR="005F6BFA" w:rsidRPr="00762E5F">
              <w:rPr>
                <w:rFonts w:ascii="Arial" w:hAnsi="Arial" w:cs="Arial"/>
                <w:noProof/>
                <w:sz w:val="20"/>
                <w:szCs w:val="20"/>
              </w:rPr>
              <w:t xml:space="preserve"> </w:t>
            </w:r>
            <w:r w:rsidRPr="00762E5F">
              <w:rPr>
                <w:rFonts w:ascii="Arial" w:hAnsi="Arial" w:cs="Arial"/>
                <w:noProof/>
                <w:sz w:val="20"/>
                <w:szCs w:val="20"/>
              </w:rPr>
              <w:t>°C (</w:t>
            </w:r>
            <w:hyperlink r:id="rId23" w:history="1">
              <w:r w:rsidRPr="00762E5F">
                <w:rPr>
                  <w:rStyle w:val="Hiperpovezava"/>
                  <w:rFonts w:ascii="Arial" w:hAnsi="Arial" w:cs="Arial"/>
                  <w:noProof/>
                  <w:sz w:val="20"/>
                  <w:szCs w:val="20"/>
                </w:rPr>
                <w:t>http://www.pnas.org/content/114/44/11645</w:t>
              </w:r>
            </w:hyperlink>
            <w:r w:rsidRPr="00762E5F">
              <w:rPr>
                <w:rFonts w:ascii="Arial" w:hAnsi="Arial" w:cs="Arial"/>
                <w:noProof/>
                <w:sz w:val="20"/>
                <w:szCs w:val="20"/>
              </w:rPr>
              <w:t xml:space="preserve">). </w:t>
            </w:r>
          </w:p>
          <w:p w:rsidR="00A91CC5" w:rsidRPr="00762E5F" w:rsidRDefault="00A91CC5" w:rsidP="007F5ED4">
            <w:pPr>
              <w:pStyle w:val="Brezrazmikov"/>
              <w:jc w:val="both"/>
              <w:rPr>
                <w:rFonts w:ascii="Arial" w:hAnsi="Arial" w:cs="Arial"/>
                <w:noProof/>
                <w:sz w:val="20"/>
                <w:szCs w:val="20"/>
              </w:rPr>
            </w:pPr>
            <w:r w:rsidRPr="00762E5F">
              <w:rPr>
                <w:rFonts w:ascii="Arial" w:hAnsi="Arial" w:cs="Arial"/>
                <w:sz w:val="20"/>
                <w:szCs w:val="20"/>
                <w:lang w:eastAsia="sl-SI"/>
              </w:rPr>
              <w:t xml:space="preserve">Ukrepi bodo prispevali k ohranjanju biotske raznovrstnosti in posledično tudi k ohranjanju </w:t>
            </w:r>
            <w:proofErr w:type="spellStart"/>
            <w:r w:rsidRPr="00762E5F">
              <w:rPr>
                <w:rFonts w:ascii="Arial" w:hAnsi="Arial" w:cs="Arial"/>
                <w:sz w:val="20"/>
                <w:szCs w:val="20"/>
                <w:lang w:eastAsia="sl-SI"/>
              </w:rPr>
              <w:t>ekosistemskih</w:t>
            </w:r>
            <w:proofErr w:type="spellEnd"/>
            <w:r w:rsidRPr="00762E5F">
              <w:rPr>
                <w:rFonts w:ascii="Arial" w:hAnsi="Arial" w:cs="Arial"/>
                <w:sz w:val="20"/>
                <w:szCs w:val="20"/>
                <w:lang w:eastAsia="sl-SI"/>
              </w:rPr>
              <w:t xml:space="preserve"> storitev. S tem se bodo zmanjševali stroški za družbo, ki </w:t>
            </w:r>
            <w:r w:rsidRPr="00762E5F">
              <w:rPr>
                <w:rFonts w:ascii="Arial" w:hAnsi="Arial" w:cs="Arial"/>
                <w:noProof/>
                <w:sz w:val="20"/>
                <w:szCs w:val="20"/>
              </w:rPr>
              <w:t>bi jih imela v primeru nezadostne zmožnosti ekosistemov za zagotavljanje ekosistemskih storitev, kot so zagotavljanje hranil, ma</w:t>
            </w:r>
            <w:r w:rsidR="002A4DC5" w:rsidRPr="00762E5F">
              <w:rPr>
                <w:rFonts w:ascii="Arial" w:hAnsi="Arial" w:cs="Arial"/>
                <w:noProof/>
                <w:sz w:val="20"/>
                <w:szCs w:val="20"/>
              </w:rPr>
              <w:t>te</w:t>
            </w:r>
            <w:r w:rsidRPr="00762E5F">
              <w:rPr>
                <w:rFonts w:ascii="Arial" w:hAnsi="Arial" w:cs="Arial"/>
                <w:noProof/>
                <w:sz w:val="20"/>
                <w:szCs w:val="20"/>
              </w:rPr>
              <w:t>rialov, uravnavanje pretoka snovi in energije, zagotavljanje kulturnih ekosistemskih storitev, kot so rekreacija, učenje in sprostitev. Neposredno bodo prispevali tudi k blaženju vplivov podnebnih sprememb, preprečevanju in blaženju škodljivih vplivov ekstremnih vremenskih dogodkov in dviga morske gladine na širše naravno in družbeno okolje, zagotovljeno bo opravljanje tradicionaln</w:t>
            </w:r>
            <w:r w:rsidR="005F6BFA" w:rsidRPr="00762E5F">
              <w:rPr>
                <w:rFonts w:ascii="Arial" w:hAnsi="Arial" w:cs="Arial"/>
                <w:noProof/>
                <w:sz w:val="20"/>
                <w:szCs w:val="20"/>
              </w:rPr>
              <w:t>e</w:t>
            </w:r>
            <w:r w:rsidRPr="00762E5F">
              <w:rPr>
                <w:rFonts w:ascii="Arial" w:hAnsi="Arial" w:cs="Arial"/>
                <w:noProof/>
                <w:sz w:val="20"/>
                <w:szCs w:val="20"/>
              </w:rPr>
              <w:t xml:space="preserve"> rabe naravnih virov, kot je pridobivanje morske soli. </w:t>
            </w:r>
          </w:p>
          <w:p w:rsidR="00770270" w:rsidRDefault="00770270" w:rsidP="002A4DC5">
            <w:pPr>
              <w:pStyle w:val="Brezrazmikov"/>
              <w:jc w:val="both"/>
              <w:rPr>
                <w:rFonts w:ascii="Arial" w:hAnsi="Arial" w:cs="Arial"/>
                <w:noProof/>
                <w:sz w:val="20"/>
                <w:szCs w:val="20"/>
                <w:lang w:eastAsia="sl-SI"/>
              </w:rPr>
            </w:pPr>
          </w:p>
          <w:p w:rsidR="00A91CC5" w:rsidRPr="00E701C4" w:rsidRDefault="00A91CC5" w:rsidP="00E701C4">
            <w:pPr>
              <w:pStyle w:val="Brezrazmikov"/>
              <w:jc w:val="both"/>
              <w:rPr>
                <w:rFonts w:ascii="Arial" w:hAnsi="Arial" w:cs="Arial"/>
                <w:b/>
                <w:noProof/>
                <w:sz w:val="20"/>
                <w:szCs w:val="20"/>
              </w:rPr>
            </w:pPr>
            <w:r w:rsidRPr="00762E5F">
              <w:rPr>
                <w:rFonts w:ascii="Arial" w:hAnsi="Arial" w:cs="Arial"/>
                <w:noProof/>
                <w:sz w:val="20"/>
                <w:szCs w:val="20"/>
              </w:rPr>
              <w:t>Z aktivnim ukrepanjem za preprečevanje vnosa in širjenja invazivnih tujerodnih vrst se bo</w:t>
            </w:r>
            <w:r w:rsidR="005F6BFA" w:rsidRPr="00762E5F">
              <w:rPr>
                <w:rFonts w:ascii="Arial" w:hAnsi="Arial" w:cs="Arial"/>
                <w:noProof/>
                <w:sz w:val="20"/>
                <w:szCs w:val="20"/>
              </w:rPr>
              <w:t>sta</w:t>
            </w:r>
            <w:r w:rsidRPr="00762E5F">
              <w:rPr>
                <w:rFonts w:ascii="Arial" w:hAnsi="Arial" w:cs="Arial"/>
                <w:noProof/>
                <w:sz w:val="20"/>
                <w:szCs w:val="20"/>
              </w:rPr>
              <w:t xml:space="preserve"> zmanjšal</w:t>
            </w:r>
            <w:r w:rsidR="005F6BFA" w:rsidRPr="00762E5F">
              <w:rPr>
                <w:rFonts w:ascii="Arial" w:hAnsi="Arial" w:cs="Arial"/>
                <w:noProof/>
                <w:sz w:val="20"/>
                <w:szCs w:val="20"/>
              </w:rPr>
              <w:t>a</w:t>
            </w:r>
            <w:r w:rsidRPr="00762E5F">
              <w:rPr>
                <w:rFonts w:ascii="Arial" w:hAnsi="Arial" w:cs="Arial"/>
                <w:noProof/>
                <w:sz w:val="20"/>
                <w:szCs w:val="20"/>
              </w:rPr>
              <w:t xml:space="preserve"> število in razširjenost invazivnih tujerodnih vrst, s čimer bodo zmanjšani negativni vplivi invazivnih tujerodnih vrst na biotsko raznovrstnost in ekosisteme, posledično tudi na gospodarstvo. Z zmanjševanjem pritiska invazivnih tujerodnih vrst na vrste in habitate se bo izboljšalo njihovo stanje in stanje ekosistemov, s čimer se bo zagotovila njihova</w:t>
            </w:r>
            <w:r w:rsidR="00AF083B">
              <w:rPr>
                <w:rFonts w:ascii="Arial" w:hAnsi="Arial" w:cs="Arial"/>
                <w:noProof/>
                <w:sz w:val="20"/>
                <w:szCs w:val="20"/>
              </w:rPr>
              <w:t xml:space="preserve"> </w:t>
            </w:r>
            <w:r w:rsidRPr="00762E5F">
              <w:rPr>
                <w:rFonts w:ascii="Arial" w:hAnsi="Arial" w:cs="Arial"/>
                <w:noProof/>
                <w:sz w:val="20"/>
                <w:szCs w:val="20"/>
              </w:rPr>
              <w:t>odpornost na izredne vremenske razmere zaradi podnebnih sprememb</w:t>
            </w:r>
            <w:r w:rsidRPr="0091145E">
              <w:rPr>
                <w:rFonts w:ascii="Arial" w:hAnsi="Arial" w:cs="Arial"/>
                <w:b/>
                <w:noProof/>
                <w:sz w:val="20"/>
                <w:szCs w:val="20"/>
              </w:rPr>
              <w:t xml:space="preserve">. </w:t>
            </w:r>
          </w:p>
        </w:tc>
      </w:tr>
      <w:tr w:rsidR="00BF0BCF" w:rsidRPr="001352DC" w:rsidTr="007761B7">
        <w:tc>
          <w:tcPr>
            <w:tcW w:w="2898" w:type="pct"/>
            <w:gridSpan w:val="8"/>
            <w:shd w:val="clear" w:color="auto" w:fill="D9D9D9" w:themeFill="background1" w:themeFillShade="D9"/>
          </w:tcPr>
          <w:p w:rsidR="00A91CC5" w:rsidRPr="00762E5F" w:rsidRDefault="0012177E" w:rsidP="007F5ED4">
            <w:pPr>
              <w:pStyle w:val="Brezrazmikov"/>
              <w:rPr>
                <w:rFonts w:ascii="Arial" w:hAnsi="Arial" w:cs="Arial"/>
                <w:b/>
                <w:sz w:val="20"/>
                <w:szCs w:val="20"/>
              </w:rPr>
            </w:pPr>
            <w:r w:rsidRPr="00762E5F">
              <w:rPr>
                <w:rFonts w:ascii="Arial" w:hAnsi="Arial" w:cs="Arial"/>
                <w:b/>
                <w:sz w:val="20"/>
                <w:szCs w:val="20"/>
              </w:rPr>
              <w:t>Merilo</w:t>
            </w:r>
            <w:r w:rsidR="00A91CC5" w:rsidRPr="00762E5F">
              <w:rPr>
                <w:rFonts w:ascii="Arial" w:hAnsi="Arial" w:cs="Arial"/>
                <w:b/>
                <w:sz w:val="20"/>
                <w:szCs w:val="20"/>
              </w:rPr>
              <w:t xml:space="preserve"> 6</w:t>
            </w:r>
            <w:r w:rsidR="005F6BFA" w:rsidRPr="00762E5F">
              <w:rPr>
                <w:rFonts w:ascii="Arial" w:hAnsi="Arial" w:cs="Arial"/>
                <w:b/>
                <w:sz w:val="20"/>
                <w:szCs w:val="20"/>
              </w:rPr>
              <w:t>:</w:t>
            </w:r>
            <w:r w:rsidR="00A91CC5" w:rsidRPr="00762E5F">
              <w:rPr>
                <w:rFonts w:ascii="Arial" w:hAnsi="Arial" w:cs="Arial"/>
                <w:b/>
                <w:sz w:val="20"/>
                <w:szCs w:val="20"/>
              </w:rPr>
              <w:t xml:space="preserve"> pripravljenost za izvedbo</w:t>
            </w:r>
          </w:p>
        </w:tc>
        <w:tc>
          <w:tcPr>
            <w:tcW w:w="685" w:type="pct"/>
            <w:gridSpan w:val="3"/>
            <w:shd w:val="clear" w:color="auto" w:fill="D9D9D9" w:themeFill="background1" w:themeFillShade="D9"/>
          </w:tcPr>
          <w:p w:rsidR="00A91CC5" w:rsidRPr="00D752AF" w:rsidRDefault="006C6154" w:rsidP="007F5ED4">
            <w:pPr>
              <w:pStyle w:val="Brezrazmikov"/>
              <w:rPr>
                <w:rFonts w:ascii="Arial" w:hAnsi="Arial" w:cs="Arial"/>
                <w:b/>
                <w:sz w:val="20"/>
                <w:szCs w:val="20"/>
              </w:rPr>
            </w:pPr>
            <w:r>
              <w:rPr>
                <w:rFonts w:ascii="Arial" w:hAnsi="Arial" w:cs="Arial"/>
                <w:b/>
                <w:sz w:val="20"/>
                <w:szCs w:val="20"/>
              </w:rPr>
              <w:t>kratkoročno</w:t>
            </w:r>
          </w:p>
        </w:tc>
        <w:tc>
          <w:tcPr>
            <w:tcW w:w="772" w:type="pct"/>
            <w:gridSpan w:val="2"/>
            <w:shd w:val="clear" w:color="auto" w:fill="D9D9D9" w:themeFill="background1" w:themeFillShade="D9"/>
          </w:tcPr>
          <w:p w:rsidR="00A91CC5" w:rsidRPr="00D752AF" w:rsidRDefault="006C6154" w:rsidP="007F5ED4">
            <w:pPr>
              <w:pStyle w:val="Brezrazmikov"/>
              <w:rPr>
                <w:rFonts w:ascii="Arial" w:hAnsi="Arial" w:cs="Arial"/>
                <w:sz w:val="20"/>
                <w:szCs w:val="20"/>
              </w:rPr>
            </w:pPr>
            <w:r>
              <w:rPr>
                <w:rFonts w:ascii="Arial" w:hAnsi="Arial" w:cs="Arial"/>
                <w:sz w:val="20"/>
                <w:szCs w:val="20"/>
              </w:rPr>
              <w:t>srednjeročno</w:t>
            </w:r>
          </w:p>
        </w:tc>
        <w:tc>
          <w:tcPr>
            <w:tcW w:w="646" w:type="pct"/>
            <w:shd w:val="clear" w:color="auto" w:fill="D9D9D9" w:themeFill="background1" w:themeFillShade="D9"/>
          </w:tcPr>
          <w:p w:rsidR="00A91CC5" w:rsidRPr="001352DC" w:rsidRDefault="006C6154" w:rsidP="007F5ED4">
            <w:pPr>
              <w:pStyle w:val="Brezrazmikov"/>
              <w:rPr>
                <w:rFonts w:ascii="Arial" w:hAnsi="Arial" w:cs="Arial"/>
                <w:sz w:val="20"/>
                <w:szCs w:val="20"/>
              </w:rPr>
            </w:pPr>
            <w:r>
              <w:rPr>
                <w:rFonts w:ascii="Arial" w:hAnsi="Arial" w:cs="Arial"/>
                <w:sz w:val="20"/>
                <w:szCs w:val="20"/>
              </w:rPr>
              <w:t>dolgoročno</w:t>
            </w:r>
          </w:p>
        </w:tc>
      </w:tr>
      <w:tr w:rsidR="00A91CC5" w:rsidRPr="001352DC" w:rsidTr="00BC7251">
        <w:tc>
          <w:tcPr>
            <w:tcW w:w="5000" w:type="pct"/>
            <w:gridSpan w:val="14"/>
          </w:tcPr>
          <w:p w:rsidR="00A91CC5" w:rsidRPr="002A4DC5" w:rsidRDefault="00A91CC5" w:rsidP="002A4DC5">
            <w:pPr>
              <w:pStyle w:val="Brezrazmikov"/>
              <w:rPr>
                <w:rFonts w:ascii="Arial" w:hAnsi="Arial" w:cs="Arial"/>
                <w:sz w:val="20"/>
                <w:szCs w:val="20"/>
              </w:rPr>
            </w:pPr>
          </w:p>
          <w:p w:rsidR="00A91CC5" w:rsidRPr="00770270" w:rsidRDefault="00A91CC5" w:rsidP="007761B7">
            <w:pPr>
              <w:jc w:val="both"/>
              <w:rPr>
                <w:rFonts w:ascii="Arial" w:hAnsi="Arial" w:cs="Arial"/>
                <w:b/>
                <w:noProof/>
                <w:sz w:val="20"/>
                <w:szCs w:val="20"/>
              </w:rPr>
            </w:pPr>
            <w:r w:rsidRPr="00CF2B6B">
              <w:rPr>
                <w:rFonts w:ascii="Arial" w:hAnsi="Arial" w:cs="Arial"/>
                <w:noProof/>
                <w:sz w:val="20"/>
                <w:szCs w:val="20"/>
              </w:rPr>
              <w:t>Izvajanj</w:t>
            </w:r>
            <w:r w:rsidR="005F6BFA" w:rsidRPr="00CF2B6B">
              <w:rPr>
                <w:rFonts w:ascii="Arial" w:hAnsi="Arial" w:cs="Arial"/>
                <w:noProof/>
                <w:sz w:val="20"/>
                <w:szCs w:val="20"/>
              </w:rPr>
              <w:t>e</w:t>
            </w:r>
            <w:r w:rsidRPr="00CF2B6B">
              <w:rPr>
                <w:rFonts w:ascii="Arial" w:hAnsi="Arial" w:cs="Arial"/>
                <w:noProof/>
                <w:sz w:val="20"/>
                <w:szCs w:val="20"/>
              </w:rPr>
              <w:t xml:space="preserve"> ukrepa je vključeno v dolgoročne načrte upravljanja zavarovanih območij in programe dela</w:t>
            </w:r>
            <w:r w:rsidR="00AF083B">
              <w:rPr>
                <w:rFonts w:ascii="Arial" w:hAnsi="Arial" w:cs="Arial"/>
                <w:noProof/>
                <w:sz w:val="20"/>
                <w:szCs w:val="20"/>
              </w:rPr>
              <w:t xml:space="preserve"> </w:t>
            </w:r>
            <w:r w:rsidRPr="00CF2B6B">
              <w:rPr>
                <w:rFonts w:ascii="Arial" w:hAnsi="Arial" w:cs="Arial"/>
                <w:noProof/>
                <w:sz w:val="20"/>
                <w:szCs w:val="20"/>
              </w:rPr>
              <w:t xml:space="preserve">javnih </w:t>
            </w:r>
            <w:r w:rsidR="00D752AF" w:rsidRPr="00CF2B6B">
              <w:rPr>
                <w:rFonts w:ascii="Arial" w:hAnsi="Arial" w:cs="Arial"/>
                <w:noProof/>
                <w:sz w:val="20"/>
                <w:szCs w:val="20"/>
              </w:rPr>
              <w:t>in</w:t>
            </w:r>
            <w:r w:rsidR="005F6BFA" w:rsidRPr="00CF2B6B">
              <w:rPr>
                <w:rFonts w:ascii="Arial" w:hAnsi="Arial" w:cs="Arial"/>
                <w:noProof/>
                <w:sz w:val="20"/>
                <w:szCs w:val="20"/>
              </w:rPr>
              <w:t>s</w:t>
            </w:r>
            <w:r w:rsidR="00D752AF" w:rsidRPr="00CF2B6B">
              <w:rPr>
                <w:rFonts w:ascii="Arial" w:hAnsi="Arial" w:cs="Arial"/>
                <w:noProof/>
                <w:sz w:val="20"/>
                <w:szCs w:val="20"/>
              </w:rPr>
              <w:t xml:space="preserve">titucij za posamezno leto. </w:t>
            </w:r>
            <w:r w:rsidRPr="00CF2B6B">
              <w:rPr>
                <w:rFonts w:ascii="Arial" w:hAnsi="Arial" w:cs="Arial"/>
                <w:bCs/>
                <w:sz w:val="20"/>
                <w:szCs w:val="20"/>
              </w:rPr>
              <w:t>Upravljavci zavarovanih območij, ki nimajo sprejetih načrtov upravljanja, in drugi javni zavodi te</w:t>
            </w:r>
            <w:r w:rsidR="00AF083B">
              <w:rPr>
                <w:rFonts w:ascii="Arial" w:hAnsi="Arial" w:cs="Arial"/>
                <w:bCs/>
                <w:sz w:val="20"/>
                <w:szCs w:val="20"/>
              </w:rPr>
              <w:t xml:space="preserve"> </w:t>
            </w:r>
            <w:r w:rsidRPr="00CF2B6B">
              <w:rPr>
                <w:rFonts w:ascii="Arial" w:hAnsi="Arial" w:cs="Arial"/>
                <w:bCs/>
                <w:sz w:val="20"/>
                <w:szCs w:val="20"/>
              </w:rPr>
              <w:t xml:space="preserve">naloge opredelijo v </w:t>
            </w:r>
            <w:r w:rsidR="005F6BFA" w:rsidRPr="00CF2B6B">
              <w:rPr>
                <w:rFonts w:ascii="Arial" w:hAnsi="Arial" w:cs="Arial"/>
                <w:bCs/>
                <w:sz w:val="20"/>
                <w:szCs w:val="20"/>
              </w:rPr>
              <w:t>l</w:t>
            </w:r>
            <w:r w:rsidRPr="00CF2B6B">
              <w:rPr>
                <w:rFonts w:ascii="Arial" w:hAnsi="Arial" w:cs="Arial"/>
                <w:bCs/>
                <w:sz w:val="20"/>
                <w:szCs w:val="20"/>
              </w:rPr>
              <w:t xml:space="preserve">etnih programih dela na podlagi izhodišč, ki jih pripravi Ministrstvo za okolje in prostor. Naloge izvajanja predvidenih </w:t>
            </w:r>
            <w:r w:rsidRPr="00CF2B6B">
              <w:rPr>
                <w:rFonts w:ascii="Arial" w:hAnsi="Arial" w:cs="Arial"/>
                <w:sz w:val="20"/>
                <w:szCs w:val="20"/>
              </w:rPr>
              <w:t>ukrepov za ohranjanje biotske raznovrstnosti z namenom prilagajanja na podnebne spremembe bodo vključen</w:t>
            </w:r>
            <w:r w:rsidR="005F6BFA" w:rsidRPr="00CF2B6B">
              <w:rPr>
                <w:rFonts w:ascii="Arial" w:hAnsi="Arial" w:cs="Arial"/>
                <w:sz w:val="20"/>
                <w:szCs w:val="20"/>
              </w:rPr>
              <w:t>e</w:t>
            </w:r>
            <w:r w:rsidRPr="00CF2B6B">
              <w:rPr>
                <w:rFonts w:ascii="Arial" w:hAnsi="Arial" w:cs="Arial"/>
                <w:sz w:val="20"/>
                <w:szCs w:val="20"/>
              </w:rPr>
              <w:t xml:space="preserve"> v navedena izhodišča za pripravo letnih programov dela javnih zavodov</w:t>
            </w:r>
            <w:r w:rsidRPr="002D5C46">
              <w:rPr>
                <w:rFonts w:ascii="Arial" w:hAnsi="Arial" w:cs="Arial"/>
                <w:b/>
                <w:sz w:val="20"/>
                <w:szCs w:val="20"/>
              </w:rPr>
              <w:t>.</w:t>
            </w:r>
          </w:p>
        </w:tc>
      </w:tr>
      <w:tr w:rsidR="00A91CC5" w:rsidRPr="001352DC" w:rsidTr="00BC7251">
        <w:tc>
          <w:tcPr>
            <w:tcW w:w="5000" w:type="pct"/>
            <w:gridSpan w:val="14"/>
            <w:shd w:val="clear" w:color="auto" w:fill="D9D9D9" w:themeFill="background1" w:themeFillShade="D9"/>
          </w:tcPr>
          <w:p w:rsidR="00A91CC5" w:rsidRPr="00762E5F" w:rsidRDefault="00D752AF" w:rsidP="00D752AF">
            <w:pPr>
              <w:pStyle w:val="Brezrazmikov"/>
              <w:rPr>
                <w:rFonts w:ascii="Arial" w:hAnsi="Arial" w:cs="Arial"/>
                <w:b/>
                <w:sz w:val="20"/>
                <w:szCs w:val="20"/>
              </w:rPr>
            </w:pPr>
            <w:r w:rsidRPr="00762E5F">
              <w:rPr>
                <w:rFonts w:ascii="Arial" w:hAnsi="Arial" w:cs="Arial"/>
                <w:b/>
                <w:sz w:val="20"/>
                <w:szCs w:val="20"/>
              </w:rPr>
              <w:t>Skupna ocena</w:t>
            </w:r>
          </w:p>
        </w:tc>
      </w:tr>
      <w:tr w:rsidR="00BF0BCF" w:rsidRPr="001352DC" w:rsidTr="00BC7251">
        <w:tc>
          <w:tcPr>
            <w:tcW w:w="1248" w:type="pct"/>
            <w:gridSpan w:val="3"/>
          </w:tcPr>
          <w:p w:rsidR="00A91CC5" w:rsidRPr="00B772EA" w:rsidRDefault="0012177E" w:rsidP="007F5ED4">
            <w:pPr>
              <w:pStyle w:val="Brezrazmikov"/>
              <w:rPr>
                <w:rFonts w:ascii="Arial" w:hAnsi="Arial" w:cs="Arial"/>
                <w:sz w:val="20"/>
                <w:szCs w:val="20"/>
              </w:rPr>
            </w:pPr>
            <w:r w:rsidRPr="00B772EA">
              <w:rPr>
                <w:rFonts w:ascii="Arial" w:hAnsi="Arial" w:cs="Arial"/>
                <w:sz w:val="20"/>
                <w:szCs w:val="20"/>
              </w:rPr>
              <w:t>Merilo</w:t>
            </w:r>
            <w:r w:rsidR="00A91CC5" w:rsidRPr="00B772EA">
              <w:rPr>
                <w:rFonts w:ascii="Arial" w:hAnsi="Arial" w:cs="Arial"/>
                <w:sz w:val="20"/>
                <w:szCs w:val="20"/>
              </w:rPr>
              <w:t xml:space="preserve"> 1</w:t>
            </w:r>
          </w:p>
        </w:tc>
        <w:tc>
          <w:tcPr>
            <w:tcW w:w="762" w:type="pct"/>
            <w:gridSpan w:val="3"/>
          </w:tcPr>
          <w:p w:rsidR="00A91CC5" w:rsidRPr="001352DC" w:rsidRDefault="0012177E" w:rsidP="007F5ED4">
            <w:pPr>
              <w:pStyle w:val="Brezrazmikov"/>
              <w:rPr>
                <w:rFonts w:ascii="Arial" w:hAnsi="Arial" w:cs="Arial"/>
                <w:sz w:val="20"/>
                <w:szCs w:val="20"/>
              </w:rPr>
            </w:pPr>
            <w:r>
              <w:rPr>
                <w:rFonts w:ascii="Arial" w:hAnsi="Arial" w:cs="Arial"/>
                <w:sz w:val="20"/>
                <w:szCs w:val="20"/>
              </w:rPr>
              <w:t>Merilo</w:t>
            </w:r>
            <w:r w:rsidR="00A91CC5" w:rsidRPr="001352DC">
              <w:rPr>
                <w:rFonts w:ascii="Arial" w:hAnsi="Arial" w:cs="Arial"/>
                <w:sz w:val="20"/>
                <w:szCs w:val="20"/>
              </w:rPr>
              <w:t xml:space="preserve"> 2</w:t>
            </w:r>
          </w:p>
        </w:tc>
        <w:tc>
          <w:tcPr>
            <w:tcW w:w="887" w:type="pct"/>
            <w:gridSpan w:val="2"/>
          </w:tcPr>
          <w:p w:rsidR="00A91CC5" w:rsidRPr="001352DC" w:rsidRDefault="0012177E" w:rsidP="007F5ED4">
            <w:pPr>
              <w:pStyle w:val="Brezrazmikov"/>
              <w:rPr>
                <w:rFonts w:ascii="Arial" w:hAnsi="Arial" w:cs="Arial"/>
                <w:sz w:val="20"/>
                <w:szCs w:val="20"/>
              </w:rPr>
            </w:pPr>
            <w:r>
              <w:rPr>
                <w:rFonts w:ascii="Arial" w:hAnsi="Arial" w:cs="Arial"/>
                <w:sz w:val="20"/>
                <w:szCs w:val="20"/>
              </w:rPr>
              <w:t>Merilo</w:t>
            </w:r>
            <w:r w:rsidR="00A91CC5" w:rsidRPr="001352DC">
              <w:rPr>
                <w:rFonts w:ascii="Arial" w:hAnsi="Arial" w:cs="Arial"/>
                <w:sz w:val="20"/>
                <w:szCs w:val="20"/>
              </w:rPr>
              <w:t xml:space="preserve"> 3</w:t>
            </w:r>
          </w:p>
        </w:tc>
        <w:tc>
          <w:tcPr>
            <w:tcW w:w="685" w:type="pct"/>
            <w:gridSpan w:val="3"/>
          </w:tcPr>
          <w:p w:rsidR="00A91CC5" w:rsidRPr="001352DC" w:rsidRDefault="0012177E" w:rsidP="007F5ED4">
            <w:pPr>
              <w:pStyle w:val="Brezrazmikov"/>
              <w:rPr>
                <w:rFonts w:ascii="Arial" w:hAnsi="Arial" w:cs="Arial"/>
                <w:sz w:val="20"/>
                <w:szCs w:val="20"/>
              </w:rPr>
            </w:pPr>
            <w:r>
              <w:rPr>
                <w:rFonts w:ascii="Arial" w:hAnsi="Arial" w:cs="Arial"/>
                <w:sz w:val="20"/>
                <w:szCs w:val="20"/>
              </w:rPr>
              <w:t>Merilo</w:t>
            </w:r>
            <w:r w:rsidR="00A91CC5" w:rsidRPr="001352DC">
              <w:rPr>
                <w:rFonts w:ascii="Arial" w:hAnsi="Arial" w:cs="Arial"/>
                <w:sz w:val="20"/>
                <w:szCs w:val="20"/>
              </w:rPr>
              <w:t xml:space="preserve"> 4</w:t>
            </w:r>
          </w:p>
        </w:tc>
        <w:tc>
          <w:tcPr>
            <w:tcW w:w="772" w:type="pct"/>
            <w:gridSpan w:val="2"/>
          </w:tcPr>
          <w:p w:rsidR="00A91CC5" w:rsidRPr="001352DC" w:rsidRDefault="0012177E" w:rsidP="007F5ED4">
            <w:pPr>
              <w:pStyle w:val="Brezrazmikov"/>
              <w:rPr>
                <w:rFonts w:ascii="Arial" w:hAnsi="Arial" w:cs="Arial"/>
                <w:sz w:val="20"/>
                <w:szCs w:val="20"/>
              </w:rPr>
            </w:pPr>
            <w:r>
              <w:rPr>
                <w:rFonts w:ascii="Arial" w:hAnsi="Arial" w:cs="Arial"/>
                <w:sz w:val="20"/>
                <w:szCs w:val="20"/>
              </w:rPr>
              <w:t>Merilo</w:t>
            </w:r>
            <w:r w:rsidR="00A91CC5" w:rsidRPr="001352DC">
              <w:rPr>
                <w:rFonts w:ascii="Arial" w:hAnsi="Arial" w:cs="Arial"/>
                <w:sz w:val="20"/>
                <w:szCs w:val="20"/>
              </w:rPr>
              <w:t xml:space="preserve"> 5</w:t>
            </w:r>
          </w:p>
        </w:tc>
        <w:tc>
          <w:tcPr>
            <w:tcW w:w="646" w:type="pct"/>
          </w:tcPr>
          <w:p w:rsidR="00A91CC5" w:rsidRPr="001352DC" w:rsidRDefault="0012177E" w:rsidP="007F5ED4">
            <w:pPr>
              <w:pStyle w:val="Brezrazmikov"/>
              <w:rPr>
                <w:rFonts w:ascii="Arial" w:hAnsi="Arial" w:cs="Arial"/>
                <w:sz w:val="20"/>
                <w:szCs w:val="20"/>
              </w:rPr>
            </w:pPr>
            <w:r>
              <w:rPr>
                <w:rFonts w:ascii="Arial" w:hAnsi="Arial" w:cs="Arial"/>
                <w:sz w:val="20"/>
                <w:szCs w:val="20"/>
              </w:rPr>
              <w:t>Merilo</w:t>
            </w:r>
            <w:r w:rsidR="00A91CC5" w:rsidRPr="001352DC">
              <w:rPr>
                <w:rFonts w:ascii="Arial" w:hAnsi="Arial" w:cs="Arial"/>
                <w:sz w:val="20"/>
                <w:szCs w:val="20"/>
              </w:rPr>
              <w:t xml:space="preserve"> 6</w:t>
            </w:r>
          </w:p>
        </w:tc>
      </w:tr>
      <w:tr w:rsidR="00BF0BCF" w:rsidRPr="001352DC" w:rsidTr="00BC7251">
        <w:tc>
          <w:tcPr>
            <w:tcW w:w="1248" w:type="pct"/>
            <w:gridSpan w:val="3"/>
            <w:shd w:val="clear" w:color="auto" w:fill="D9D9D9" w:themeFill="background1" w:themeFillShade="D9"/>
          </w:tcPr>
          <w:p w:rsidR="00A91CC5" w:rsidRPr="00762E5F" w:rsidRDefault="00A91CC5" w:rsidP="007F5ED4">
            <w:pPr>
              <w:pStyle w:val="Brezrazmikov"/>
              <w:rPr>
                <w:rFonts w:ascii="Arial" w:hAnsi="Arial" w:cs="Arial"/>
                <w:sz w:val="20"/>
                <w:szCs w:val="20"/>
              </w:rPr>
            </w:pPr>
            <w:r w:rsidRPr="00762E5F">
              <w:rPr>
                <w:rFonts w:ascii="Arial" w:hAnsi="Arial" w:cs="Arial"/>
                <w:b/>
                <w:sz w:val="20"/>
                <w:szCs w:val="20"/>
              </w:rPr>
              <w:t>da</w:t>
            </w:r>
            <w:r w:rsidRPr="00762E5F">
              <w:rPr>
                <w:rFonts w:ascii="Arial" w:hAnsi="Arial" w:cs="Arial"/>
                <w:sz w:val="20"/>
                <w:szCs w:val="20"/>
              </w:rPr>
              <w:t>/ne/delno</w:t>
            </w:r>
          </w:p>
        </w:tc>
        <w:tc>
          <w:tcPr>
            <w:tcW w:w="762" w:type="pct"/>
            <w:gridSpan w:val="3"/>
            <w:shd w:val="clear" w:color="auto" w:fill="D9D9D9" w:themeFill="background1" w:themeFillShade="D9"/>
          </w:tcPr>
          <w:p w:rsidR="00A91CC5" w:rsidRPr="00C24FCA" w:rsidRDefault="00A91CC5" w:rsidP="007F5ED4">
            <w:pPr>
              <w:pStyle w:val="Brezrazmikov"/>
              <w:rPr>
                <w:rFonts w:ascii="Arial" w:hAnsi="Arial" w:cs="Arial"/>
                <w:bCs/>
                <w:sz w:val="20"/>
                <w:szCs w:val="20"/>
              </w:rPr>
            </w:pPr>
            <w:r w:rsidRPr="00C24FCA">
              <w:rPr>
                <w:rFonts w:ascii="Arial" w:hAnsi="Arial" w:cs="Arial"/>
                <w:b/>
                <w:sz w:val="20"/>
                <w:szCs w:val="20"/>
              </w:rPr>
              <w:t>da</w:t>
            </w:r>
            <w:r w:rsidRPr="00C24FCA">
              <w:rPr>
                <w:rFonts w:ascii="Arial" w:hAnsi="Arial" w:cs="Arial"/>
                <w:sz w:val="20"/>
                <w:szCs w:val="20"/>
              </w:rPr>
              <w:t>/ne/delno</w:t>
            </w:r>
          </w:p>
        </w:tc>
        <w:tc>
          <w:tcPr>
            <w:tcW w:w="887" w:type="pct"/>
            <w:gridSpan w:val="2"/>
            <w:shd w:val="clear" w:color="auto" w:fill="D9D9D9" w:themeFill="background1" w:themeFillShade="D9"/>
          </w:tcPr>
          <w:p w:rsidR="00A91CC5" w:rsidRPr="00C24FCA" w:rsidRDefault="00A91CC5" w:rsidP="007F5ED4">
            <w:pPr>
              <w:pStyle w:val="Brezrazmikov"/>
              <w:rPr>
                <w:rFonts w:ascii="Arial" w:hAnsi="Arial" w:cs="Arial"/>
                <w:b/>
                <w:bCs/>
                <w:sz w:val="20"/>
                <w:szCs w:val="20"/>
              </w:rPr>
            </w:pPr>
            <w:r w:rsidRPr="00C24FCA">
              <w:rPr>
                <w:rFonts w:ascii="Arial" w:hAnsi="Arial" w:cs="Arial"/>
                <w:b/>
                <w:bCs/>
                <w:sz w:val="20"/>
                <w:szCs w:val="20"/>
              </w:rPr>
              <w:t>da/</w:t>
            </w:r>
            <w:r w:rsidRPr="00C24FCA">
              <w:rPr>
                <w:rFonts w:ascii="Arial" w:hAnsi="Arial" w:cs="Arial"/>
                <w:bCs/>
                <w:sz w:val="20"/>
                <w:szCs w:val="20"/>
              </w:rPr>
              <w:t>ne/delno</w:t>
            </w:r>
          </w:p>
        </w:tc>
        <w:tc>
          <w:tcPr>
            <w:tcW w:w="685" w:type="pct"/>
            <w:gridSpan w:val="3"/>
            <w:shd w:val="clear" w:color="auto" w:fill="D9D9D9" w:themeFill="background1" w:themeFillShade="D9"/>
          </w:tcPr>
          <w:p w:rsidR="00A91CC5" w:rsidRPr="00C24FCA" w:rsidRDefault="00A91CC5" w:rsidP="007F5ED4">
            <w:pPr>
              <w:pStyle w:val="Brezrazmikov"/>
              <w:rPr>
                <w:rFonts w:ascii="Arial" w:hAnsi="Arial" w:cs="Arial"/>
                <w:b/>
                <w:bCs/>
                <w:sz w:val="20"/>
                <w:szCs w:val="20"/>
              </w:rPr>
            </w:pPr>
            <w:r w:rsidRPr="00C24FCA">
              <w:rPr>
                <w:rFonts w:ascii="Arial" w:hAnsi="Arial" w:cs="Arial"/>
                <w:b/>
                <w:bCs/>
                <w:sz w:val="20"/>
                <w:szCs w:val="20"/>
              </w:rPr>
              <w:t>da/</w:t>
            </w:r>
            <w:r w:rsidRPr="00C24FCA">
              <w:rPr>
                <w:rFonts w:ascii="Arial" w:hAnsi="Arial" w:cs="Arial"/>
                <w:bCs/>
                <w:sz w:val="20"/>
                <w:szCs w:val="20"/>
              </w:rPr>
              <w:t>ne/delno</w:t>
            </w:r>
          </w:p>
        </w:tc>
        <w:tc>
          <w:tcPr>
            <w:tcW w:w="772" w:type="pct"/>
            <w:gridSpan w:val="2"/>
            <w:shd w:val="clear" w:color="auto" w:fill="D9D9D9" w:themeFill="background1" w:themeFillShade="D9"/>
          </w:tcPr>
          <w:p w:rsidR="00A91CC5" w:rsidRPr="00C24FCA" w:rsidRDefault="00A91CC5" w:rsidP="007F5ED4">
            <w:pPr>
              <w:pStyle w:val="Brezrazmikov"/>
              <w:rPr>
                <w:rFonts w:ascii="Arial" w:hAnsi="Arial" w:cs="Arial"/>
                <w:b/>
                <w:bCs/>
                <w:sz w:val="20"/>
                <w:szCs w:val="20"/>
              </w:rPr>
            </w:pPr>
            <w:r w:rsidRPr="00C24FCA">
              <w:rPr>
                <w:rFonts w:ascii="Arial" w:hAnsi="Arial" w:cs="Arial"/>
                <w:b/>
                <w:bCs/>
                <w:sz w:val="20"/>
                <w:szCs w:val="20"/>
              </w:rPr>
              <w:t>da/</w:t>
            </w:r>
            <w:r w:rsidRPr="00C24FCA">
              <w:rPr>
                <w:rFonts w:ascii="Arial" w:hAnsi="Arial" w:cs="Arial"/>
                <w:bCs/>
                <w:sz w:val="20"/>
                <w:szCs w:val="20"/>
              </w:rPr>
              <w:t>ne/delno</w:t>
            </w:r>
          </w:p>
        </w:tc>
        <w:tc>
          <w:tcPr>
            <w:tcW w:w="646" w:type="pct"/>
            <w:shd w:val="clear" w:color="auto" w:fill="D9D9D9" w:themeFill="background1" w:themeFillShade="D9"/>
          </w:tcPr>
          <w:p w:rsidR="00A91CC5" w:rsidRPr="00C24FCA" w:rsidRDefault="00A91CC5" w:rsidP="007F5ED4">
            <w:pPr>
              <w:pStyle w:val="Brezrazmikov"/>
              <w:rPr>
                <w:rFonts w:ascii="Arial" w:hAnsi="Arial" w:cs="Arial"/>
                <w:b/>
                <w:bCs/>
                <w:sz w:val="20"/>
                <w:szCs w:val="20"/>
              </w:rPr>
            </w:pPr>
            <w:r w:rsidRPr="00C24FCA">
              <w:rPr>
                <w:rFonts w:ascii="Arial" w:hAnsi="Arial" w:cs="Arial"/>
                <w:b/>
                <w:bCs/>
                <w:sz w:val="20"/>
                <w:szCs w:val="20"/>
              </w:rPr>
              <w:t>da/</w:t>
            </w:r>
            <w:r w:rsidRPr="00C24FCA">
              <w:rPr>
                <w:rFonts w:ascii="Arial" w:hAnsi="Arial" w:cs="Arial"/>
                <w:bCs/>
                <w:sz w:val="20"/>
                <w:szCs w:val="20"/>
              </w:rPr>
              <w:t>ne/delno</w:t>
            </w:r>
          </w:p>
        </w:tc>
      </w:tr>
    </w:tbl>
    <w:p w:rsidR="00A91CC5" w:rsidRDefault="00A91CC5">
      <w:pPr>
        <w:rPr>
          <w:rFonts w:ascii="Arial" w:hAnsi="Arial" w:cs="Arial"/>
          <w:sz w:val="20"/>
          <w:szCs w:val="20"/>
        </w:rPr>
      </w:pPr>
    </w:p>
    <w:p w:rsidR="002A4DC5" w:rsidRDefault="002A4DC5">
      <w:pPr>
        <w:rPr>
          <w:rFonts w:ascii="Arial" w:hAnsi="Arial" w:cs="Arial"/>
          <w:sz w:val="20"/>
          <w:szCs w:val="20"/>
        </w:rPr>
      </w:pPr>
      <w:r>
        <w:rPr>
          <w:rFonts w:ascii="Arial" w:hAnsi="Arial" w:cs="Arial"/>
          <w:sz w:val="20"/>
          <w:szCs w:val="20"/>
        </w:rPr>
        <w:br w:type="page"/>
      </w:r>
    </w:p>
    <w:tbl>
      <w:tblPr>
        <w:tblW w:w="9880"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firstRow="1" w:lastRow="0" w:firstColumn="1" w:lastColumn="0" w:noHBand="0" w:noVBand="1"/>
      </w:tblPr>
      <w:tblGrid>
        <w:gridCol w:w="817"/>
        <w:gridCol w:w="726"/>
        <w:gridCol w:w="773"/>
        <w:gridCol w:w="889"/>
        <w:gridCol w:w="1254"/>
        <w:gridCol w:w="1254"/>
        <w:gridCol w:w="1352"/>
        <w:gridCol w:w="1353"/>
        <w:gridCol w:w="1462"/>
      </w:tblGrid>
      <w:tr w:rsidR="00D752AF" w:rsidRPr="001352DC" w:rsidTr="00BC7251">
        <w:tc>
          <w:tcPr>
            <w:tcW w:w="9880" w:type="dxa"/>
            <w:gridSpan w:val="9"/>
          </w:tcPr>
          <w:p w:rsidR="00D752AF" w:rsidRPr="00762E5F" w:rsidRDefault="00D752AF" w:rsidP="00D752AF">
            <w:pPr>
              <w:pStyle w:val="Brezrazmikov"/>
              <w:rPr>
                <w:rFonts w:ascii="Arial" w:hAnsi="Arial" w:cs="Arial"/>
                <w:b/>
                <w:sz w:val="20"/>
                <w:szCs w:val="20"/>
              </w:rPr>
            </w:pPr>
            <w:r w:rsidRPr="00762E5F">
              <w:rPr>
                <w:rFonts w:ascii="Arial" w:hAnsi="Arial" w:cs="Arial"/>
                <w:b/>
                <w:sz w:val="20"/>
                <w:szCs w:val="20"/>
              </w:rPr>
              <w:lastRenderedPageBreak/>
              <w:t>Namen: Prilagajanje podnebnim spremembam</w:t>
            </w:r>
          </w:p>
        </w:tc>
      </w:tr>
      <w:tr w:rsidR="00D752AF" w:rsidRPr="001A42C2" w:rsidTr="00F660FB">
        <w:tc>
          <w:tcPr>
            <w:tcW w:w="9880" w:type="dxa"/>
            <w:gridSpan w:val="9"/>
            <w:shd w:val="clear" w:color="auto" w:fill="D9D9D9" w:themeFill="background1" w:themeFillShade="D9"/>
          </w:tcPr>
          <w:p w:rsidR="00D752AF" w:rsidRPr="00762E5F" w:rsidRDefault="00D752AF" w:rsidP="00923828">
            <w:pPr>
              <w:pStyle w:val="Brezrazmikov"/>
              <w:rPr>
                <w:rFonts w:ascii="Arial" w:hAnsi="Arial" w:cs="Arial"/>
                <w:b/>
                <w:sz w:val="20"/>
                <w:szCs w:val="20"/>
              </w:rPr>
            </w:pPr>
            <w:r w:rsidRPr="00762E5F">
              <w:rPr>
                <w:rFonts w:ascii="Arial" w:hAnsi="Arial" w:cs="Arial"/>
                <w:b/>
                <w:sz w:val="20"/>
                <w:szCs w:val="20"/>
              </w:rPr>
              <w:t xml:space="preserve">Opis ukrepa: </w:t>
            </w:r>
            <w:bookmarkStart w:id="33" w:name="prilag_NN"/>
            <w:r w:rsidRPr="00762E5F">
              <w:rPr>
                <w:rFonts w:ascii="Arial" w:hAnsi="Arial" w:cs="Arial"/>
                <w:b/>
                <w:sz w:val="20"/>
                <w:szCs w:val="20"/>
              </w:rPr>
              <w:t xml:space="preserve">Sofinanciranje programov </w:t>
            </w:r>
            <w:r w:rsidR="00923828">
              <w:rPr>
                <w:rFonts w:ascii="Arial" w:hAnsi="Arial" w:cs="Arial"/>
                <w:b/>
                <w:sz w:val="20"/>
                <w:szCs w:val="20"/>
              </w:rPr>
              <w:t xml:space="preserve">na področju </w:t>
            </w:r>
            <w:r w:rsidRPr="00762E5F">
              <w:rPr>
                <w:rFonts w:ascii="Arial" w:hAnsi="Arial" w:cs="Arial"/>
                <w:b/>
                <w:sz w:val="20"/>
                <w:szCs w:val="20"/>
              </w:rPr>
              <w:t xml:space="preserve">naravnih nesreč </w:t>
            </w:r>
            <w:bookmarkEnd w:id="33"/>
          </w:p>
        </w:tc>
      </w:tr>
      <w:tr w:rsidR="00D752AF" w:rsidRPr="001352DC" w:rsidTr="00F660FB">
        <w:tc>
          <w:tcPr>
            <w:tcW w:w="9880" w:type="dxa"/>
            <w:gridSpan w:val="9"/>
          </w:tcPr>
          <w:p w:rsidR="009F1454" w:rsidRDefault="009F1454" w:rsidP="009F1454">
            <w:pPr>
              <w:pStyle w:val="Brezrazmikov"/>
              <w:rPr>
                <w:rFonts w:ascii="Arial" w:hAnsi="Arial" w:cs="Arial"/>
                <w:sz w:val="20"/>
                <w:szCs w:val="20"/>
              </w:rPr>
            </w:pPr>
          </w:p>
          <w:p w:rsidR="00D752AF" w:rsidRDefault="00D752AF" w:rsidP="009F1454">
            <w:pPr>
              <w:pStyle w:val="Brezrazmikov"/>
              <w:rPr>
                <w:rFonts w:ascii="Arial" w:hAnsi="Arial" w:cs="Arial"/>
                <w:sz w:val="20"/>
                <w:szCs w:val="20"/>
              </w:rPr>
            </w:pPr>
            <w:r w:rsidRPr="00762E5F">
              <w:rPr>
                <w:rFonts w:ascii="Arial" w:hAnsi="Arial" w:cs="Arial"/>
                <w:sz w:val="20"/>
                <w:szCs w:val="20"/>
              </w:rPr>
              <w:t xml:space="preserve">Posledice podnebnih sprememb se že kažejo v povečani pogostosti in intenzivnosti ekstremnih vremenskih pojavov. </w:t>
            </w:r>
            <w:r w:rsidR="00000B70" w:rsidRPr="00762E5F">
              <w:rPr>
                <w:rFonts w:ascii="Arial" w:hAnsi="Arial" w:cs="Arial"/>
                <w:sz w:val="20"/>
                <w:szCs w:val="20"/>
              </w:rPr>
              <w:t xml:space="preserve">V Sloveniji podatki o posledicah naravnih nesreč ne </w:t>
            </w:r>
            <w:r w:rsidR="005F6BFA" w:rsidRPr="00762E5F">
              <w:rPr>
                <w:rFonts w:ascii="Arial" w:hAnsi="Arial" w:cs="Arial"/>
                <w:sz w:val="20"/>
                <w:szCs w:val="20"/>
              </w:rPr>
              <w:t xml:space="preserve">omogočajo </w:t>
            </w:r>
            <w:r w:rsidR="00000B70" w:rsidRPr="00762E5F">
              <w:rPr>
                <w:rFonts w:ascii="Arial" w:hAnsi="Arial" w:cs="Arial"/>
                <w:sz w:val="20"/>
                <w:szCs w:val="20"/>
              </w:rPr>
              <w:t>primerjav</w:t>
            </w:r>
            <w:r w:rsidR="005F6BFA" w:rsidRPr="00762E5F">
              <w:rPr>
                <w:rFonts w:ascii="Arial" w:hAnsi="Arial" w:cs="Arial"/>
                <w:sz w:val="20"/>
                <w:szCs w:val="20"/>
              </w:rPr>
              <w:t>e</w:t>
            </w:r>
            <w:r w:rsidR="00000B70" w:rsidRPr="00762E5F">
              <w:rPr>
                <w:rFonts w:ascii="Arial" w:hAnsi="Arial" w:cs="Arial"/>
                <w:sz w:val="20"/>
                <w:szCs w:val="20"/>
              </w:rPr>
              <w:t xml:space="preserve"> med obdobji in ocen</w:t>
            </w:r>
            <w:r w:rsidR="005F6BFA" w:rsidRPr="00762E5F">
              <w:rPr>
                <w:rFonts w:ascii="Arial" w:hAnsi="Arial" w:cs="Arial"/>
                <w:sz w:val="20"/>
                <w:szCs w:val="20"/>
              </w:rPr>
              <w:t>e</w:t>
            </w:r>
            <w:r w:rsidR="00000B70" w:rsidRPr="00762E5F">
              <w:rPr>
                <w:rFonts w:ascii="Arial" w:hAnsi="Arial" w:cs="Arial"/>
                <w:sz w:val="20"/>
                <w:szCs w:val="20"/>
              </w:rPr>
              <w:t xml:space="preserve"> vseh pojavov. </w:t>
            </w:r>
            <w:r w:rsidR="005F6BFA" w:rsidRPr="00762E5F">
              <w:rPr>
                <w:rFonts w:ascii="Arial" w:hAnsi="Arial" w:cs="Arial"/>
                <w:sz w:val="20"/>
                <w:szCs w:val="20"/>
              </w:rPr>
              <w:t>P</w:t>
            </w:r>
            <w:r w:rsidR="00000B70" w:rsidRPr="00762E5F">
              <w:rPr>
                <w:rFonts w:ascii="Arial" w:hAnsi="Arial" w:cs="Arial"/>
                <w:sz w:val="20"/>
                <w:szCs w:val="20"/>
              </w:rPr>
              <w:t>odatki so na voljo samo za dogodke, ki presežejo 0,003</w:t>
            </w:r>
            <w:r w:rsidR="002A5FB0">
              <w:rPr>
                <w:rFonts w:ascii="Arial" w:hAnsi="Arial" w:cs="Arial"/>
                <w:sz w:val="20"/>
                <w:szCs w:val="20"/>
              </w:rPr>
              <w:t xml:space="preserve"> </w:t>
            </w:r>
            <w:r w:rsidR="00000B70" w:rsidRPr="00762E5F">
              <w:rPr>
                <w:rFonts w:ascii="Arial" w:hAnsi="Arial" w:cs="Arial"/>
                <w:sz w:val="20"/>
                <w:szCs w:val="20"/>
              </w:rPr>
              <w:t xml:space="preserve">% BDP. Opremo se lahko na podatke Združenih narodov, Urada za zmanjševanje tveganja, ki ocenjuje, da je neposredna materialna škoda, ki jo povzročijo naravne nesreče </w:t>
            </w:r>
            <w:r w:rsidR="005F6BFA" w:rsidRPr="00762E5F">
              <w:rPr>
                <w:rFonts w:ascii="Arial" w:hAnsi="Arial" w:cs="Arial"/>
                <w:sz w:val="20"/>
                <w:szCs w:val="20"/>
              </w:rPr>
              <w:t>zaradi</w:t>
            </w:r>
            <w:r w:rsidR="00000B70" w:rsidRPr="00762E5F">
              <w:rPr>
                <w:rFonts w:ascii="Arial" w:hAnsi="Arial" w:cs="Arial"/>
                <w:sz w:val="20"/>
                <w:szCs w:val="20"/>
              </w:rPr>
              <w:t xml:space="preserve"> vremen</w:t>
            </w:r>
            <w:r w:rsidR="00237CC9" w:rsidRPr="00762E5F">
              <w:rPr>
                <w:rFonts w:ascii="Arial" w:hAnsi="Arial" w:cs="Arial"/>
                <w:sz w:val="20"/>
                <w:szCs w:val="20"/>
              </w:rPr>
              <w:t>skih pojavov</w:t>
            </w:r>
            <w:r w:rsidR="00AF083B">
              <w:rPr>
                <w:rFonts w:ascii="Arial" w:hAnsi="Arial" w:cs="Arial"/>
                <w:sz w:val="20"/>
                <w:szCs w:val="20"/>
              </w:rPr>
              <w:t xml:space="preserve"> </w:t>
            </w:r>
            <w:r w:rsidR="00000B70" w:rsidRPr="00762E5F">
              <w:rPr>
                <w:rFonts w:ascii="Arial" w:hAnsi="Arial" w:cs="Arial"/>
                <w:sz w:val="20"/>
                <w:szCs w:val="20"/>
              </w:rPr>
              <w:t>(izvzeti so geofizikalni pojavi</w:t>
            </w:r>
            <w:r w:rsidR="00237CC9" w:rsidRPr="00762E5F">
              <w:rPr>
                <w:rFonts w:ascii="Arial" w:hAnsi="Arial" w:cs="Arial"/>
                <w:sz w:val="20"/>
                <w:szCs w:val="20"/>
              </w:rPr>
              <w:t>, kot so</w:t>
            </w:r>
            <w:r w:rsidR="00000B70" w:rsidRPr="00762E5F">
              <w:rPr>
                <w:rFonts w:ascii="Arial" w:hAnsi="Arial" w:cs="Arial"/>
                <w:sz w:val="20"/>
                <w:szCs w:val="20"/>
              </w:rPr>
              <w:t xml:space="preserve"> potresi in </w:t>
            </w:r>
            <w:r w:rsidR="005F6BFA" w:rsidRPr="00762E5F">
              <w:rPr>
                <w:rFonts w:ascii="Arial" w:hAnsi="Arial" w:cs="Arial"/>
                <w:sz w:val="20"/>
                <w:szCs w:val="20"/>
              </w:rPr>
              <w:t>cu</w:t>
            </w:r>
            <w:r w:rsidR="00000B70" w:rsidRPr="00762E5F">
              <w:rPr>
                <w:rFonts w:ascii="Arial" w:hAnsi="Arial" w:cs="Arial"/>
                <w:sz w:val="20"/>
                <w:szCs w:val="20"/>
              </w:rPr>
              <w:t>namiji</w:t>
            </w:r>
            <w:r w:rsidR="000B5FDA" w:rsidRPr="00762E5F">
              <w:rPr>
                <w:rFonts w:ascii="Arial" w:hAnsi="Arial" w:cs="Arial"/>
                <w:sz w:val="20"/>
                <w:szCs w:val="20"/>
              </w:rPr>
              <w:t>)</w:t>
            </w:r>
            <w:r w:rsidR="00237CC9" w:rsidRPr="00762E5F">
              <w:rPr>
                <w:rFonts w:ascii="Arial" w:hAnsi="Arial" w:cs="Arial"/>
                <w:sz w:val="20"/>
                <w:szCs w:val="20"/>
              </w:rPr>
              <w:t>,</w:t>
            </w:r>
            <w:r w:rsidR="000B5FDA" w:rsidRPr="00762E5F">
              <w:rPr>
                <w:rFonts w:ascii="Arial" w:hAnsi="Arial" w:cs="Arial"/>
                <w:sz w:val="20"/>
                <w:szCs w:val="20"/>
              </w:rPr>
              <w:t xml:space="preserve"> v</w:t>
            </w:r>
            <w:r w:rsidR="00000B70" w:rsidRPr="00762E5F">
              <w:rPr>
                <w:rFonts w:ascii="Arial" w:hAnsi="Arial" w:cs="Arial"/>
                <w:sz w:val="20"/>
                <w:szCs w:val="20"/>
              </w:rPr>
              <w:t xml:space="preserve"> dvajsetletnem</w:t>
            </w:r>
            <w:r w:rsidR="000B5FDA" w:rsidRPr="00762E5F">
              <w:rPr>
                <w:rFonts w:ascii="Arial" w:hAnsi="Arial" w:cs="Arial"/>
                <w:sz w:val="20"/>
                <w:szCs w:val="20"/>
              </w:rPr>
              <w:t xml:space="preserve"> obdobju 1998</w:t>
            </w:r>
            <w:r w:rsidR="005F6BFA" w:rsidRPr="00762E5F">
              <w:rPr>
                <w:rFonts w:ascii="Arial" w:hAnsi="Arial" w:cs="Arial"/>
                <w:sz w:val="20"/>
                <w:szCs w:val="20"/>
              </w:rPr>
              <w:t>–</w:t>
            </w:r>
            <w:r w:rsidR="000B5FDA" w:rsidRPr="00762E5F">
              <w:rPr>
                <w:rFonts w:ascii="Arial" w:hAnsi="Arial" w:cs="Arial"/>
                <w:sz w:val="20"/>
                <w:szCs w:val="20"/>
              </w:rPr>
              <w:t>2017 narasla glede na 20-</w:t>
            </w:r>
            <w:r w:rsidR="00000B70" w:rsidRPr="00762E5F">
              <w:rPr>
                <w:rFonts w:ascii="Arial" w:hAnsi="Arial" w:cs="Arial"/>
                <w:sz w:val="20"/>
                <w:szCs w:val="20"/>
              </w:rPr>
              <w:t>letno obdobje pred tem (1978</w:t>
            </w:r>
            <w:r w:rsidR="005F6BFA" w:rsidRPr="00762E5F">
              <w:rPr>
                <w:rFonts w:ascii="Arial" w:hAnsi="Arial" w:cs="Arial"/>
                <w:sz w:val="20"/>
                <w:szCs w:val="20"/>
              </w:rPr>
              <w:t>–</w:t>
            </w:r>
            <w:r w:rsidR="00000B70" w:rsidRPr="00762E5F">
              <w:rPr>
                <w:rFonts w:ascii="Arial" w:hAnsi="Arial" w:cs="Arial"/>
                <w:sz w:val="20"/>
                <w:szCs w:val="20"/>
              </w:rPr>
              <w:t>1997)</w:t>
            </w:r>
            <w:r w:rsidR="000B5FDA" w:rsidRPr="00762E5F">
              <w:rPr>
                <w:rFonts w:ascii="Arial" w:hAnsi="Arial" w:cs="Arial"/>
                <w:sz w:val="20"/>
                <w:szCs w:val="20"/>
              </w:rPr>
              <w:t xml:space="preserve"> za 150 %</w:t>
            </w:r>
            <w:r w:rsidR="00000B70" w:rsidRPr="00762E5F">
              <w:rPr>
                <w:rFonts w:ascii="Arial" w:hAnsi="Arial" w:cs="Arial"/>
                <w:sz w:val="20"/>
                <w:szCs w:val="20"/>
              </w:rPr>
              <w:t>.</w:t>
            </w:r>
            <w:r w:rsidR="00000B70" w:rsidRPr="009F1454">
              <w:footnoteReference w:id="4"/>
            </w:r>
            <w:r w:rsidR="00000B70" w:rsidRPr="00762E5F">
              <w:rPr>
                <w:rFonts w:ascii="Arial" w:hAnsi="Arial" w:cs="Arial"/>
                <w:sz w:val="20"/>
                <w:szCs w:val="20"/>
              </w:rPr>
              <w:t xml:space="preserve"> </w:t>
            </w:r>
            <w:r w:rsidR="0090672A" w:rsidRPr="00762E5F">
              <w:rPr>
                <w:rFonts w:ascii="Arial" w:hAnsi="Arial" w:cs="Arial"/>
                <w:sz w:val="20"/>
                <w:szCs w:val="20"/>
              </w:rPr>
              <w:t>Kljub temu pa škodo, ki jo povzročajo naravne nesreče</w:t>
            </w:r>
            <w:r w:rsidR="00237CC9" w:rsidRPr="00762E5F">
              <w:rPr>
                <w:rFonts w:ascii="Arial" w:hAnsi="Arial" w:cs="Arial"/>
                <w:sz w:val="20"/>
                <w:szCs w:val="20"/>
              </w:rPr>
              <w:t>,</w:t>
            </w:r>
            <w:r w:rsidR="0090672A" w:rsidRPr="00762E5F">
              <w:rPr>
                <w:rFonts w:ascii="Arial" w:hAnsi="Arial" w:cs="Arial"/>
                <w:sz w:val="20"/>
                <w:szCs w:val="20"/>
              </w:rPr>
              <w:t xml:space="preserve"> mo</w:t>
            </w:r>
            <w:r w:rsidR="00237CC9" w:rsidRPr="00762E5F">
              <w:rPr>
                <w:rFonts w:ascii="Arial" w:hAnsi="Arial" w:cs="Arial"/>
                <w:sz w:val="20"/>
                <w:szCs w:val="20"/>
              </w:rPr>
              <w:t>goče</w:t>
            </w:r>
            <w:r w:rsidR="0090672A" w:rsidRPr="00762E5F">
              <w:rPr>
                <w:rFonts w:ascii="Arial" w:hAnsi="Arial" w:cs="Arial"/>
                <w:sz w:val="20"/>
                <w:szCs w:val="20"/>
              </w:rPr>
              <w:t xml:space="preserve"> le </w:t>
            </w:r>
            <w:r w:rsidR="00237CC9" w:rsidRPr="00762E5F">
              <w:rPr>
                <w:rFonts w:ascii="Arial" w:hAnsi="Arial" w:cs="Arial"/>
                <w:sz w:val="20"/>
                <w:szCs w:val="20"/>
              </w:rPr>
              <w:t>deloma</w:t>
            </w:r>
            <w:r w:rsidR="0090672A" w:rsidRPr="00762E5F">
              <w:rPr>
                <w:rFonts w:ascii="Arial" w:hAnsi="Arial" w:cs="Arial"/>
                <w:sz w:val="20"/>
                <w:szCs w:val="20"/>
              </w:rPr>
              <w:t xml:space="preserve"> pripisati podnebnim spremembam, saj na povečevanje škode vplivajo tudi drugi dejavniki (kot je večje premoženje posameznikov in družb).</w:t>
            </w:r>
            <w:r w:rsidR="009153D0">
              <w:rPr>
                <w:rFonts w:ascii="Arial" w:hAnsi="Arial" w:cs="Arial"/>
                <w:sz w:val="20"/>
                <w:szCs w:val="20"/>
              </w:rPr>
              <w:t xml:space="preserve"> </w:t>
            </w:r>
            <w:r w:rsidRPr="00762E5F">
              <w:rPr>
                <w:rFonts w:ascii="Arial" w:hAnsi="Arial" w:cs="Arial"/>
                <w:sz w:val="20"/>
                <w:szCs w:val="20"/>
              </w:rPr>
              <w:t>Zaradi zmanjševanja spomladanskih viškov in povečevanja jesenskih viškov vode se v zadnjih letih</w:t>
            </w:r>
            <w:r w:rsidR="00AF083B">
              <w:rPr>
                <w:rFonts w:ascii="Arial" w:hAnsi="Arial" w:cs="Arial"/>
                <w:sz w:val="20"/>
                <w:szCs w:val="20"/>
              </w:rPr>
              <w:t xml:space="preserve"> </w:t>
            </w:r>
            <w:r w:rsidRPr="00762E5F">
              <w:rPr>
                <w:rFonts w:ascii="Arial" w:hAnsi="Arial" w:cs="Arial"/>
                <w:sz w:val="20"/>
                <w:szCs w:val="20"/>
              </w:rPr>
              <w:t>srečujemo s spomladanskimi in poletnimi zelo sušnimi obdobji ter na drugi strani visokimi vodostaji jeseni, pri čemer za</w:t>
            </w:r>
            <w:r w:rsidR="00237CC9" w:rsidRPr="00762E5F">
              <w:rPr>
                <w:rFonts w:ascii="Arial" w:hAnsi="Arial" w:cs="Arial"/>
                <w:sz w:val="20"/>
                <w:szCs w:val="20"/>
              </w:rPr>
              <w:t xml:space="preserve"> zdaj</w:t>
            </w:r>
            <w:r w:rsidRPr="00762E5F">
              <w:rPr>
                <w:rFonts w:ascii="Arial" w:hAnsi="Arial" w:cs="Arial"/>
                <w:sz w:val="20"/>
                <w:szCs w:val="20"/>
              </w:rPr>
              <w:t xml:space="preserve"> ostaja letno povprečje padavin na isti ravni. Tudi intenziteta padavin se je v zadnjih letih bistveno spremenila, saj znaša količina padavin v bistveno krajšem obdobju (v nekaj urah) toliko</w:t>
            </w:r>
            <w:r w:rsidR="00237CC9" w:rsidRPr="00762E5F">
              <w:rPr>
                <w:rFonts w:ascii="Arial" w:hAnsi="Arial" w:cs="Arial"/>
                <w:sz w:val="20"/>
                <w:szCs w:val="20"/>
              </w:rPr>
              <w:t>,</w:t>
            </w:r>
            <w:r w:rsidRPr="00762E5F">
              <w:rPr>
                <w:rFonts w:ascii="Arial" w:hAnsi="Arial" w:cs="Arial"/>
                <w:sz w:val="20"/>
                <w:szCs w:val="20"/>
              </w:rPr>
              <w:t xml:space="preserve"> kot je v preteklosti znašala v nekajdnevnem obdobju. </w:t>
            </w:r>
            <w:r w:rsidR="00237CC9" w:rsidRPr="00762E5F">
              <w:rPr>
                <w:rFonts w:ascii="Arial" w:hAnsi="Arial" w:cs="Arial"/>
                <w:sz w:val="20"/>
                <w:szCs w:val="20"/>
              </w:rPr>
              <w:t>T</w:t>
            </w:r>
            <w:r w:rsidRPr="00762E5F">
              <w:rPr>
                <w:rFonts w:ascii="Arial" w:hAnsi="Arial" w:cs="Arial"/>
                <w:sz w:val="20"/>
                <w:szCs w:val="20"/>
              </w:rPr>
              <w:t>oč</w:t>
            </w:r>
            <w:r w:rsidR="00237CC9" w:rsidRPr="00762E5F">
              <w:rPr>
                <w:rFonts w:ascii="Arial" w:hAnsi="Arial" w:cs="Arial"/>
                <w:sz w:val="20"/>
                <w:szCs w:val="20"/>
              </w:rPr>
              <w:t>a je</w:t>
            </w:r>
            <w:r w:rsidRPr="00762E5F">
              <w:rPr>
                <w:rFonts w:ascii="Arial" w:hAnsi="Arial" w:cs="Arial"/>
                <w:sz w:val="20"/>
                <w:szCs w:val="20"/>
              </w:rPr>
              <w:t xml:space="preserve"> v zadnjih desetih letih pogost</w:t>
            </w:r>
            <w:r w:rsidR="00237CC9" w:rsidRPr="00762E5F">
              <w:rPr>
                <w:rFonts w:ascii="Arial" w:hAnsi="Arial" w:cs="Arial"/>
                <w:sz w:val="20"/>
                <w:szCs w:val="20"/>
              </w:rPr>
              <w:t>ejša,</w:t>
            </w:r>
            <w:r w:rsidRPr="00762E5F">
              <w:rPr>
                <w:rFonts w:ascii="Arial" w:hAnsi="Arial" w:cs="Arial"/>
                <w:sz w:val="20"/>
                <w:szCs w:val="20"/>
              </w:rPr>
              <w:t xml:space="preserve"> predvsem pa z </w:t>
            </w:r>
            <w:r w:rsidR="00237CC9" w:rsidRPr="00762E5F">
              <w:rPr>
                <w:rFonts w:ascii="Arial" w:hAnsi="Arial" w:cs="Arial"/>
                <w:sz w:val="20"/>
                <w:szCs w:val="20"/>
              </w:rPr>
              <w:t>se povečuje</w:t>
            </w:r>
            <w:r w:rsidRPr="00762E5F">
              <w:rPr>
                <w:rFonts w:ascii="Arial" w:hAnsi="Arial" w:cs="Arial"/>
                <w:sz w:val="20"/>
                <w:szCs w:val="20"/>
              </w:rPr>
              <w:t xml:space="preserve"> velikost zrn toče.</w:t>
            </w:r>
          </w:p>
          <w:p w:rsidR="009F1454" w:rsidRPr="00762E5F" w:rsidRDefault="009F1454" w:rsidP="009F1454">
            <w:pPr>
              <w:pStyle w:val="Brezrazmikov"/>
              <w:rPr>
                <w:rFonts w:ascii="Arial" w:hAnsi="Arial" w:cs="Arial"/>
                <w:sz w:val="20"/>
                <w:szCs w:val="20"/>
              </w:rPr>
            </w:pPr>
          </w:p>
          <w:p w:rsidR="00D752AF" w:rsidRPr="00762E5F" w:rsidRDefault="00D752AF" w:rsidP="00D752AF">
            <w:pPr>
              <w:pStyle w:val="Brezrazmikov"/>
              <w:rPr>
                <w:rFonts w:ascii="Arial" w:hAnsi="Arial" w:cs="Arial"/>
                <w:sz w:val="20"/>
                <w:szCs w:val="20"/>
              </w:rPr>
            </w:pPr>
            <w:r w:rsidRPr="00762E5F">
              <w:rPr>
                <w:rFonts w:ascii="Arial" w:hAnsi="Arial" w:cs="Arial"/>
                <w:sz w:val="20"/>
                <w:szCs w:val="20"/>
              </w:rPr>
              <w:t xml:space="preserve">Vpliv predvidenih podnebnih sprememb, to </w:t>
            </w:r>
            <w:r w:rsidR="00237CC9" w:rsidRPr="00762E5F">
              <w:rPr>
                <w:rFonts w:ascii="Arial" w:hAnsi="Arial" w:cs="Arial"/>
                <w:sz w:val="20"/>
                <w:szCs w:val="20"/>
              </w:rPr>
              <w:t>sta</w:t>
            </w:r>
            <w:r w:rsidRPr="00762E5F">
              <w:rPr>
                <w:rFonts w:ascii="Arial" w:hAnsi="Arial" w:cs="Arial"/>
                <w:sz w:val="20"/>
                <w:szCs w:val="20"/>
              </w:rPr>
              <w:t xml:space="preserve"> nadaljnja rast temperature zraka in večja intenziteta padavin</w:t>
            </w:r>
            <w:r w:rsidR="00237CC9" w:rsidRPr="00762E5F">
              <w:rPr>
                <w:rFonts w:ascii="Arial" w:hAnsi="Arial" w:cs="Arial"/>
                <w:sz w:val="20"/>
                <w:szCs w:val="20"/>
              </w:rPr>
              <w:t>,</w:t>
            </w:r>
            <w:r w:rsidRPr="00762E5F">
              <w:rPr>
                <w:rFonts w:ascii="Arial" w:hAnsi="Arial" w:cs="Arial"/>
                <w:sz w:val="20"/>
                <w:szCs w:val="20"/>
              </w:rPr>
              <w:t xml:space="preserve"> se postopoma odraža v večji poplavni ogroženosti in delovanju erozijskih sil, nižanju srednjih in malih pretokov ter upadu nivoja podtalnice. Posledično narašča število sproženih zemeljskih plazov. Zaradi sprememb temperature zraka so </w:t>
            </w:r>
            <w:r w:rsidR="00000B70" w:rsidRPr="00762E5F">
              <w:rPr>
                <w:rFonts w:ascii="Arial" w:hAnsi="Arial" w:cs="Arial"/>
                <w:sz w:val="20"/>
                <w:szCs w:val="20"/>
              </w:rPr>
              <w:t>tudi vetrovi močnejši. Ko sicer povsem naravni pojavi</w:t>
            </w:r>
            <w:r w:rsidRPr="00762E5F">
              <w:rPr>
                <w:rFonts w:ascii="Arial" w:hAnsi="Arial" w:cs="Arial"/>
                <w:sz w:val="20"/>
                <w:szCs w:val="20"/>
              </w:rPr>
              <w:t xml:space="preserve"> s pogostostjo in intenziteto presežejo dosedanje trende in načrtovane obremenitve grajenega okolja, </w:t>
            </w:r>
            <w:r w:rsidR="00000B70" w:rsidRPr="00762E5F">
              <w:rPr>
                <w:rFonts w:ascii="Arial" w:hAnsi="Arial" w:cs="Arial"/>
                <w:sz w:val="20"/>
                <w:szCs w:val="20"/>
              </w:rPr>
              <w:t xml:space="preserve">lahko </w:t>
            </w:r>
            <w:r w:rsidRPr="00762E5F">
              <w:rPr>
                <w:rFonts w:ascii="Arial" w:hAnsi="Arial" w:cs="Arial"/>
                <w:sz w:val="20"/>
                <w:szCs w:val="20"/>
              </w:rPr>
              <w:t xml:space="preserve">govorimo o naravnih nesrečah </w:t>
            </w:r>
            <w:r w:rsidR="00000B70" w:rsidRPr="00762E5F">
              <w:rPr>
                <w:rFonts w:ascii="Arial" w:hAnsi="Arial" w:cs="Arial"/>
                <w:sz w:val="20"/>
                <w:szCs w:val="20"/>
              </w:rPr>
              <w:t>tudi zaradi vplivov</w:t>
            </w:r>
            <w:r w:rsidRPr="00762E5F">
              <w:rPr>
                <w:rFonts w:ascii="Arial" w:hAnsi="Arial" w:cs="Arial"/>
                <w:sz w:val="20"/>
                <w:szCs w:val="20"/>
              </w:rPr>
              <w:t xml:space="preserve"> podnebnih sprememb. </w:t>
            </w:r>
          </w:p>
          <w:p w:rsidR="00000B70" w:rsidRPr="009F1454" w:rsidRDefault="00000B70" w:rsidP="00D752AF">
            <w:pPr>
              <w:pStyle w:val="Brezrazmikov"/>
              <w:rPr>
                <w:rFonts w:ascii="Arial" w:hAnsi="Arial" w:cs="Arial"/>
                <w:sz w:val="20"/>
                <w:szCs w:val="20"/>
              </w:rPr>
            </w:pPr>
          </w:p>
          <w:p w:rsidR="009153D0" w:rsidRPr="009153D0" w:rsidRDefault="00D752AF" w:rsidP="009153D0">
            <w:pPr>
              <w:pStyle w:val="Brezrazmikov"/>
              <w:jc w:val="both"/>
              <w:rPr>
                <w:rFonts w:ascii="Arial" w:hAnsi="Arial" w:cs="Arial"/>
                <w:sz w:val="20"/>
                <w:szCs w:val="20"/>
              </w:rPr>
            </w:pPr>
            <w:r w:rsidRPr="00762E5F">
              <w:rPr>
                <w:rFonts w:ascii="Arial" w:hAnsi="Arial" w:cs="Arial"/>
                <w:sz w:val="20"/>
                <w:szCs w:val="20"/>
              </w:rPr>
              <w:t>Predmet ukrepa je sofinanciranje</w:t>
            </w:r>
            <w:r w:rsidR="009153D0">
              <w:rPr>
                <w:rFonts w:ascii="Arial" w:hAnsi="Arial" w:cs="Arial"/>
                <w:sz w:val="20"/>
                <w:szCs w:val="20"/>
              </w:rPr>
              <w:t xml:space="preserve"> ukrepov obnove</w:t>
            </w:r>
            <w:r w:rsidR="009153D0" w:rsidRPr="009153D0">
              <w:rPr>
                <w:rFonts w:ascii="Arial" w:hAnsi="Arial" w:cs="Arial"/>
                <w:sz w:val="20"/>
                <w:szCs w:val="20"/>
              </w:rPr>
              <w:t xml:space="preserve"> v okviru odprave posledic naravnih nesreč</w:t>
            </w:r>
            <w:r w:rsidR="009153D0">
              <w:rPr>
                <w:rFonts w:ascii="Arial" w:hAnsi="Arial" w:cs="Arial"/>
                <w:sz w:val="20"/>
                <w:szCs w:val="20"/>
              </w:rPr>
              <w:t>, kar</w:t>
            </w:r>
            <w:r w:rsidR="009153D0" w:rsidRPr="009153D0">
              <w:rPr>
                <w:rFonts w:ascii="Arial" w:hAnsi="Arial" w:cs="Arial"/>
                <w:sz w:val="20"/>
                <w:szCs w:val="20"/>
              </w:rPr>
              <w:t xml:space="preserve"> prispeva k cilju prilagajanja na podnebne spremembe, saj zagotovi, da je odpornost na prihodnje naravne nesreče ob pričakovanih vplivih podnebnih sprememb (npr. povečanju pogostosti in intenzivnosti izrednih padavin) na obravnavanem območju višja in sicer zaradi povečanja odpornosti infrastrukture (</w:t>
            </w:r>
            <w:proofErr w:type="spellStart"/>
            <w:r w:rsidR="009153D0" w:rsidRPr="009153D0">
              <w:rPr>
                <w:rFonts w:ascii="Arial" w:hAnsi="Arial" w:cs="Arial"/>
                <w:sz w:val="20"/>
                <w:szCs w:val="20"/>
              </w:rPr>
              <w:t>odvodnja</w:t>
            </w:r>
            <w:proofErr w:type="spellEnd"/>
            <w:r w:rsidR="009153D0" w:rsidRPr="009153D0">
              <w:rPr>
                <w:rFonts w:ascii="Arial" w:hAnsi="Arial" w:cs="Arial"/>
                <w:sz w:val="20"/>
                <w:szCs w:val="20"/>
              </w:rPr>
              <w:t>, utrditev</w:t>
            </w:r>
            <w:r w:rsidR="009153D0">
              <w:rPr>
                <w:rFonts w:ascii="Arial" w:hAnsi="Arial" w:cs="Arial"/>
                <w:sz w:val="20"/>
                <w:szCs w:val="20"/>
              </w:rPr>
              <w:t xml:space="preserve"> bankin, podpora konstrukciji se izvede na</w:t>
            </w:r>
            <w:r w:rsidR="000058E4">
              <w:rPr>
                <w:rFonts w:ascii="Arial" w:hAnsi="Arial" w:cs="Arial"/>
                <w:sz w:val="20"/>
                <w:szCs w:val="20"/>
              </w:rPr>
              <w:t xml:space="preserve"> </w:t>
            </w:r>
            <w:r w:rsidR="009153D0" w:rsidRPr="009153D0">
              <w:rPr>
                <w:rFonts w:ascii="Arial" w:hAnsi="Arial" w:cs="Arial"/>
                <w:sz w:val="20"/>
                <w:szCs w:val="20"/>
              </w:rPr>
              <w:t>način, da se odpornost na naravne nesreče poveča,</w:t>
            </w:r>
            <w:r w:rsidR="009153D0">
              <w:rPr>
                <w:rFonts w:ascii="Arial" w:hAnsi="Arial" w:cs="Arial"/>
                <w:sz w:val="20"/>
                <w:szCs w:val="20"/>
              </w:rPr>
              <w:t xml:space="preserve"> tj.</w:t>
            </w:r>
            <w:r w:rsidR="009153D0" w:rsidRPr="009153D0">
              <w:rPr>
                <w:rFonts w:ascii="Arial" w:hAnsi="Arial" w:cs="Arial"/>
                <w:sz w:val="20"/>
                <w:szCs w:val="20"/>
              </w:rPr>
              <w:t xml:space="preserve"> da prenese več padavin, </w:t>
            </w:r>
            <w:proofErr w:type="spellStart"/>
            <w:r w:rsidR="009153D0" w:rsidRPr="009153D0">
              <w:rPr>
                <w:rFonts w:ascii="Arial" w:hAnsi="Arial" w:cs="Arial"/>
                <w:sz w:val="20"/>
                <w:szCs w:val="20"/>
              </w:rPr>
              <w:t>plazovitosti</w:t>
            </w:r>
            <w:proofErr w:type="spellEnd"/>
            <w:r w:rsidR="009153D0" w:rsidRPr="009153D0">
              <w:rPr>
                <w:rFonts w:ascii="Arial" w:hAnsi="Arial" w:cs="Arial"/>
                <w:sz w:val="20"/>
                <w:szCs w:val="20"/>
              </w:rPr>
              <w:t xml:space="preserve">, idr.). </w:t>
            </w:r>
            <w:r w:rsidR="009153D0">
              <w:rPr>
                <w:rFonts w:ascii="Arial" w:hAnsi="Arial" w:cs="Arial"/>
                <w:sz w:val="20"/>
                <w:szCs w:val="20"/>
              </w:rPr>
              <w:t>O</w:t>
            </w:r>
            <w:r w:rsidR="009153D0" w:rsidRPr="009153D0">
              <w:rPr>
                <w:rFonts w:ascii="Arial" w:hAnsi="Arial" w:cs="Arial"/>
                <w:sz w:val="20"/>
                <w:szCs w:val="20"/>
              </w:rPr>
              <w:t xml:space="preserve">b izvedbi obnove </w:t>
            </w:r>
            <w:r w:rsidR="009153D0">
              <w:rPr>
                <w:rFonts w:ascii="Arial" w:hAnsi="Arial" w:cs="Arial"/>
                <w:sz w:val="20"/>
                <w:szCs w:val="20"/>
              </w:rPr>
              <w:t>se zagotovi</w:t>
            </w:r>
            <w:r w:rsidR="009153D0" w:rsidRPr="009153D0">
              <w:rPr>
                <w:rFonts w:ascii="Arial" w:hAnsi="Arial" w:cs="Arial"/>
                <w:sz w:val="20"/>
                <w:szCs w:val="20"/>
              </w:rPr>
              <w:t>, da je infrastruktura bolj prilagojena oz. odpor</w:t>
            </w:r>
            <w:r w:rsidR="009153D0">
              <w:rPr>
                <w:rFonts w:ascii="Arial" w:hAnsi="Arial" w:cs="Arial"/>
                <w:sz w:val="20"/>
                <w:szCs w:val="20"/>
              </w:rPr>
              <w:t>na na vplive podnebnih sprememb</w:t>
            </w:r>
            <w:r w:rsidR="009153D0" w:rsidRPr="009153D0">
              <w:rPr>
                <w:rFonts w:ascii="Arial" w:hAnsi="Arial" w:cs="Arial"/>
                <w:sz w:val="20"/>
                <w:szCs w:val="20"/>
              </w:rPr>
              <w:t xml:space="preserve">, </w:t>
            </w:r>
            <w:r w:rsidR="009153D0">
              <w:rPr>
                <w:rFonts w:ascii="Arial" w:hAnsi="Arial" w:cs="Arial"/>
                <w:sz w:val="20"/>
                <w:szCs w:val="20"/>
              </w:rPr>
              <w:t>s tem pa se</w:t>
            </w:r>
            <w:r w:rsidR="009153D0" w:rsidRPr="009153D0">
              <w:rPr>
                <w:rFonts w:ascii="Arial" w:hAnsi="Arial" w:cs="Arial"/>
                <w:sz w:val="20"/>
                <w:szCs w:val="20"/>
              </w:rPr>
              <w:t xml:space="preserve"> preko povečevanja odpornosti prispeva k cilju prilagajanja na podnebne spremembe.</w:t>
            </w:r>
          </w:p>
          <w:p w:rsidR="009153D0" w:rsidRDefault="009153D0" w:rsidP="009F1454">
            <w:pPr>
              <w:pStyle w:val="Brezrazmikov"/>
              <w:rPr>
                <w:rFonts w:ascii="Arial" w:hAnsi="Arial" w:cs="Arial"/>
                <w:sz w:val="20"/>
                <w:szCs w:val="20"/>
              </w:rPr>
            </w:pPr>
          </w:p>
          <w:p w:rsidR="00D752AF" w:rsidRPr="00762E5F" w:rsidRDefault="009153D0" w:rsidP="009F1454">
            <w:pPr>
              <w:pStyle w:val="Brezrazmikov"/>
              <w:rPr>
                <w:rFonts w:ascii="Arial" w:hAnsi="Arial" w:cs="Arial"/>
                <w:sz w:val="20"/>
                <w:szCs w:val="20"/>
              </w:rPr>
            </w:pPr>
            <w:r>
              <w:rPr>
                <w:rFonts w:ascii="Arial" w:hAnsi="Arial" w:cs="Arial"/>
                <w:sz w:val="20"/>
                <w:szCs w:val="20"/>
              </w:rPr>
              <w:t>Ukrep obsega izvajanje</w:t>
            </w:r>
            <w:r w:rsidR="00D752AF" w:rsidRPr="00762E5F">
              <w:rPr>
                <w:rFonts w:ascii="Arial" w:hAnsi="Arial" w:cs="Arial"/>
                <w:sz w:val="20"/>
                <w:szCs w:val="20"/>
              </w:rPr>
              <w:t xml:space="preserve"> sprejetih programov </w:t>
            </w:r>
            <w:r w:rsidR="009F1454">
              <w:rPr>
                <w:rFonts w:ascii="Arial" w:hAnsi="Arial" w:cs="Arial"/>
                <w:sz w:val="20"/>
                <w:szCs w:val="20"/>
              </w:rPr>
              <w:t xml:space="preserve">odprave posledic naravnih nesreč in sicer </w:t>
            </w:r>
            <w:r w:rsidR="00D752AF" w:rsidRPr="00762E5F">
              <w:rPr>
                <w:rFonts w:ascii="Arial" w:hAnsi="Arial" w:cs="Arial"/>
                <w:sz w:val="20"/>
                <w:szCs w:val="20"/>
              </w:rPr>
              <w:t>obnove poškodovanih objektov zaradi naravnih nesreč z namenom povečevanja odpornosti obnovljenih objektov na pričakovane spremenjene padavinske in temperaturne podnebne ra</w:t>
            </w:r>
            <w:r w:rsidR="009F1454">
              <w:rPr>
                <w:rFonts w:ascii="Arial" w:hAnsi="Arial" w:cs="Arial"/>
                <w:sz w:val="20"/>
                <w:szCs w:val="20"/>
              </w:rPr>
              <w:t>zmere.</w:t>
            </w:r>
            <w:r>
              <w:rPr>
                <w:rFonts w:ascii="Arial" w:hAnsi="Arial" w:cs="Arial"/>
                <w:sz w:val="20"/>
                <w:szCs w:val="20"/>
              </w:rPr>
              <w:t xml:space="preserve"> </w:t>
            </w:r>
            <w:r w:rsidR="009F1454">
              <w:rPr>
                <w:rFonts w:ascii="Arial" w:hAnsi="Arial" w:cs="Arial"/>
                <w:sz w:val="20"/>
                <w:szCs w:val="20"/>
              </w:rPr>
              <w:t>Programi se</w:t>
            </w:r>
            <w:r w:rsidR="00053B1A" w:rsidRPr="00762E5F">
              <w:rPr>
                <w:rFonts w:ascii="Arial" w:hAnsi="Arial" w:cs="Arial"/>
                <w:sz w:val="20"/>
                <w:szCs w:val="20"/>
              </w:rPr>
              <w:t xml:space="preserve"> iz sredstev Sklada za podnebne spremembe do izdelave</w:t>
            </w:r>
            <w:r w:rsidR="009F1454">
              <w:rPr>
                <w:rFonts w:ascii="Arial" w:hAnsi="Arial" w:cs="Arial"/>
                <w:sz w:val="20"/>
                <w:szCs w:val="20"/>
              </w:rPr>
              <w:t xml:space="preserve"> boljše metodologije financirajo</w:t>
            </w:r>
            <w:r w:rsidR="00053B1A" w:rsidRPr="00762E5F">
              <w:rPr>
                <w:rFonts w:ascii="Arial" w:hAnsi="Arial" w:cs="Arial"/>
                <w:sz w:val="20"/>
                <w:szCs w:val="20"/>
              </w:rPr>
              <w:t xml:space="preserve"> v višini 20</w:t>
            </w:r>
            <w:r w:rsidR="00F476B3" w:rsidRPr="00762E5F">
              <w:rPr>
                <w:rFonts w:ascii="Arial" w:hAnsi="Arial" w:cs="Arial"/>
                <w:sz w:val="20"/>
                <w:szCs w:val="20"/>
              </w:rPr>
              <w:t xml:space="preserve"> </w:t>
            </w:r>
            <w:r w:rsidR="00053B1A" w:rsidRPr="00762E5F">
              <w:rPr>
                <w:rFonts w:ascii="Arial" w:hAnsi="Arial" w:cs="Arial"/>
                <w:sz w:val="20"/>
                <w:szCs w:val="20"/>
              </w:rPr>
              <w:t xml:space="preserve">% od vrednosti celotnega programa. </w:t>
            </w:r>
          </w:p>
          <w:p w:rsidR="00D752AF" w:rsidRPr="00DB3D5F" w:rsidRDefault="00D752AF" w:rsidP="00DB3D5F">
            <w:pPr>
              <w:pStyle w:val="Brezrazmikov"/>
              <w:rPr>
                <w:rFonts w:ascii="Arial" w:hAnsi="Arial" w:cs="Arial"/>
                <w:sz w:val="20"/>
                <w:szCs w:val="20"/>
              </w:rPr>
            </w:pPr>
          </w:p>
          <w:p w:rsidR="00D752AF" w:rsidRPr="00762E5F" w:rsidRDefault="009153D0" w:rsidP="00DB3D5F">
            <w:pPr>
              <w:pStyle w:val="Brezrazmikov"/>
              <w:rPr>
                <w:rFonts w:ascii="Arial" w:hAnsi="Arial" w:cs="Arial"/>
                <w:sz w:val="20"/>
                <w:szCs w:val="20"/>
              </w:rPr>
            </w:pPr>
            <w:r>
              <w:rPr>
                <w:rFonts w:ascii="Arial" w:hAnsi="Arial" w:cs="Arial"/>
                <w:sz w:val="20"/>
                <w:szCs w:val="20"/>
              </w:rPr>
              <w:t>Ukrep obsega tudi s</w:t>
            </w:r>
            <w:r w:rsidR="00D752AF" w:rsidRPr="00762E5F">
              <w:rPr>
                <w:rFonts w:ascii="Arial" w:hAnsi="Arial" w:cs="Arial"/>
                <w:sz w:val="20"/>
                <w:szCs w:val="20"/>
              </w:rPr>
              <w:t>ofinanciranje izvedbe ukrepov na plazovih večjega obsega</w:t>
            </w:r>
            <w:r w:rsidR="00943270">
              <w:rPr>
                <w:rFonts w:ascii="Arial" w:hAnsi="Arial" w:cs="Arial"/>
                <w:sz w:val="20"/>
                <w:szCs w:val="20"/>
              </w:rPr>
              <w:t>, skladno s potrjenimi programi ukrepov</w:t>
            </w:r>
            <w:r w:rsidR="00D752AF" w:rsidRPr="00762E5F">
              <w:rPr>
                <w:rFonts w:ascii="Arial" w:hAnsi="Arial" w:cs="Arial"/>
                <w:sz w:val="20"/>
                <w:szCs w:val="20"/>
              </w:rPr>
              <w:t>:</w:t>
            </w:r>
          </w:p>
          <w:p w:rsidR="00D752AF" w:rsidRPr="00762E5F" w:rsidRDefault="00D752AF" w:rsidP="00CA6CAA">
            <w:pPr>
              <w:pStyle w:val="Brezrazmikov"/>
              <w:numPr>
                <w:ilvl w:val="0"/>
                <w:numId w:val="58"/>
              </w:numPr>
              <w:rPr>
                <w:rFonts w:ascii="Arial" w:hAnsi="Arial" w:cs="Arial"/>
                <w:sz w:val="20"/>
                <w:szCs w:val="20"/>
              </w:rPr>
            </w:pPr>
            <w:r w:rsidRPr="00762E5F">
              <w:rPr>
                <w:rFonts w:ascii="Arial" w:hAnsi="Arial" w:cs="Arial"/>
                <w:sz w:val="20"/>
                <w:szCs w:val="20"/>
              </w:rPr>
              <w:t xml:space="preserve">Plaz </w:t>
            </w:r>
            <w:proofErr w:type="spellStart"/>
            <w:r w:rsidRPr="00762E5F">
              <w:rPr>
                <w:rFonts w:ascii="Arial" w:hAnsi="Arial" w:cs="Arial"/>
                <w:sz w:val="20"/>
                <w:szCs w:val="20"/>
              </w:rPr>
              <w:t>Stovže</w:t>
            </w:r>
            <w:proofErr w:type="spellEnd"/>
            <w:r w:rsidRPr="00762E5F">
              <w:rPr>
                <w:rFonts w:ascii="Arial" w:hAnsi="Arial" w:cs="Arial"/>
                <w:sz w:val="20"/>
                <w:szCs w:val="20"/>
              </w:rPr>
              <w:t xml:space="preserve"> nad Logom pod Mangartom v občini Bovec;</w:t>
            </w:r>
          </w:p>
          <w:p w:rsidR="00D752AF" w:rsidRPr="00762E5F" w:rsidRDefault="00D752AF" w:rsidP="00CA6CAA">
            <w:pPr>
              <w:pStyle w:val="Brezrazmikov"/>
              <w:numPr>
                <w:ilvl w:val="0"/>
                <w:numId w:val="58"/>
              </w:numPr>
              <w:rPr>
                <w:rFonts w:ascii="Arial" w:hAnsi="Arial" w:cs="Arial"/>
                <w:sz w:val="20"/>
                <w:szCs w:val="20"/>
              </w:rPr>
            </w:pPr>
            <w:r w:rsidRPr="00762E5F">
              <w:rPr>
                <w:rFonts w:ascii="Arial" w:hAnsi="Arial" w:cs="Arial"/>
                <w:sz w:val="20"/>
                <w:szCs w:val="20"/>
              </w:rPr>
              <w:t>Plaz Strug nad Kosečem v občini Kobarid;</w:t>
            </w:r>
          </w:p>
          <w:p w:rsidR="00D752AF" w:rsidRPr="00762E5F" w:rsidRDefault="00D752AF" w:rsidP="00CA6CAA">
            <w:pPr>
              <w:pStyle w:val="Brezrazmikov"/>
              <w:numPr>
                <w:ilvl w:val="0"/>
                <w:numId w:val="58"/>
              </w:numPr>
              <w:rPr>
                <w:rFonts w:ascii="Arial" w:hAnsi="Arial" w:cs="Arial"/>
                <w:sz w:val="20"/>
                <w:szCs w:val="20"/>
              </w:rPr>
            </w:pPr>
            <w:r w:rsidRPr="00762E5F">
              <w:rPr>
                <w:rFonts w:ascii="Arial" w:hAnsi="Arial" w:cs="Arial"/>
                <w:sz w:val="20"/>
                <w:szCs w:val="20"/>
              </w:rPr>
              <w:t xml:space="preserve">Plaz </w:t>
            </w:r>
            <w:proofErr w:type="spellStart"/>
            <w:r w:rsidRPr="00762E5F">
              <w:rPr>
                <w:rFonts w:ascii="Arial" w:hAnsi="Arial" w:cs="Arial"/>
                <w:sz w:val="20"/>
                <w:szCs w:val="20"/>
              </w:rPr>
              <w:t>Podmark</w:t>
            </w:r>
            <w:proofErr w:type="spellEnd"/>
            <w:r w:rsidRPr="00762E5F">
              <w:rPr>
                <w:rFonts w:ascii="Arial" w:hAnsi="Arial" w:cs="Arial"/>
                <w:sz w:val="20"/>
                <w:szCs w:val="20"/>
              </w:rPr>
              <w:t xml:space="preserve"> v občini Šempeter Vrtojba;</w:t>
            </w:r>
          </w:p>
          <w:p w:rsidR="00D752AF" w:rsidRPr="00762E5F" w:rsidRDefault="00D752AF" w:rsidP="00CA6CAA">
            <w:pPr>
              <w:pStyle w:val="Brezrazmikov"/>
              <w:numPr>
                <w:ilvl w:val="0"/>
                <w:numId w:val="58"/>
              </w:numPr>
              <w:rPr>
                <w:rFonts w:ascii="Arial" w:hAnsi="Arial" w:cs="Arial"/>
                <w:sz w:val="20"/>
                <w:szCs w:val="20"/>
              </w:rPr>
            </w:pPr>
            <w:r w:rsidRPr="00762E5F">
              <w:rPr>
                <w:rFonts w:ascii="Arial" w:hAnsi="Arial" w:cs="Arial"/>
                <w:sz w:val="20"/>
                <w:szCs w:val="20"/>
              </w:rPr>
              <w:t>Plazišči Šmihel nad Ozeljanom in Gradišče nad Prvačino v mestni občini Nova Gorica</w:t>
            </w:r>
          </w:p>
          <w:p w:rsidR="00D752AF" w:rsidRPr="00762E5F" w:rsidRDefault="00D752AF" w:rsidP="00CA6CAA">
            <w:pPr>
              <w:pStyle w:val="Brezrazmikov"/>
              <w:numPr>
                <w:ilvl w:val="0"/>
                <w:numId w:val="58"/>
              </w:numPr>
              <w:rPr>
                <w:rFonts w:ascii="Arial" w:hAnsi="Arial" w:cs="Arial"/>
                <w:sz w:val="20"/>
                <w:szCs w:val="20"/>
              </w:rPr>
            </w:pPr>
            <w:r w:rsidRPr="00762E5F">
              <w:rPr>
                <w:rFonts w:ascii="Arial" w:hAnsi="Arial" w:cs="Arial"/>
                <w:sz w:val="20"/>
                <w:szCs w:val="20"/>
              </w:rPr>
              <w:t>Plaz Slano Blato v občini Ajdovščina;</w:t>
            </w:r>
          </w:p>
          <w:p w:rsidR="00D752AF" w:rsidRPr="00762E5F" w:rsidRDefault="00D752AF" w:rsidP="00CA6CAA">
            <w:pPr>
              <w:pStyle w:val="Brezrazmikov"/>
              <w:numPr>
                <w:ilvl w:val="0"/>
                <w:numId w:val="58"/>
              </w:numPr>
              <w:rPr>
                <w:rFonts w:ascii="Arial" w:hAnsi="Arial" w:cs="Arial"/>
                <w:sz w:val="20"/>
                <w:szCs w:val="20"/>
              </w:rPr>
            </w:pPr>
            <w:r w:rsidRPr="00762E5F">
              <w:rPr>
                <w:rFonts w:ascii="Arial" w:hAnsi="Arial" w:cs="Arial"/>
                <w:sz w:val="20"/>
                <w:szCs w:val="20"/>
              </w:rPr>
              <w:t xml:space="preserve">Plaz </w:t>
            </w:r>
            <w:proofErr w:type="spellStart"/>
            <w:r w:rsidRPr="00762E5F">
              <w:rPr>
                <w:rFonts w:ascii="Arial" w:hAnsi="Arial" w:cs="Arial"/>
                <w:sz w:val="20"/>
                <w:szCs w:val="20"/>
              </w:rPr>
              <w:t>Macesnik</w:t>
            </w:r>
            <w:proofErr w:type="spellEnd"/>
            <w:r w:rsidRPr="00762E5F">
              <w:rPr>
                <w:rFonts w:ascii="Arial" w:hAnsi="Arial" w:cs="Arial"/>
                <w:sz w:val="20"/>
                <w:szCs w:val="20"/>
              </w:rPr>
              <w:t xml:space="preserve"> v občini Solčava;</w:t>
            </w:r>
          </w:p>
          <w:p w:rsidR="00D752AF" w:rsidRPr="00B14EBC" w:rsidRDefault="00D752AF" w:rsidP="00DB3D5F">
            <w:pPr>
              <w:pStyle w:val="Brezrazmikov"/>
              <w:rPr>
                <w:rFonts w:ascii="Arial" w:hAnsi="Arial" w:cs="Arial"/>
                <w:sz w:val="20"/>
                <w:szCs w:val="20"/>
              </w:rPr>
            </w:pPr>
            <w:r w:rsidRPr="00762E5F">
              <w:rPr>
                <w:rFonts w:ascii="Arial" w:hAnsi="Arial" w:cs="Arial"/>
                <w:sz w:val="20"/>
                <w:szCs w:val="20"/>
              </w:rPr>
              <w:t xml:space="preserve">ki so namenjeni </w:t>
            </w:r>
            <w:r w:rsidR="008933F2" w:rsidRPr="00762E5F">
              <w:rPr>
                <w:rFonts w:ascii="Arial" w:hAnsi="Arial" w:cs="Arial"/>
                <w:sz w:val="20"/>
                <w:szCs w:val="20"/>
              </w:rPr>
              <w:t>spremljanju</w:t>
            </w:r>
            <w:r w:rsidRPr="00762E5F">
              <w:rPr>
                <w:rFonts w:ascii="Arial" w:hAnsi="Arial" w:cs="Arial"/>
                <w:sz w:val="20"/>
                <w:szCs w:val="20"/>
              </w:rPr>
              <w:t xml:space="preserve"> vplivnih območjih navedenih plazov, </w:t>
            </w:r>
            <w:r w:rsidR="008933F2" w:rsidRPr="00762E5F">
              <w:rPr>
                <w:rFonts w:ascii="Arial" w:hAnsi="Arial" w:cs="Arial"/>
                <w:sz w:val="20"/>
                <w:szCs w:val="20"/>
              </w:rPr>
              <w:t>spremembam</w:t>
            </w:r>
            <w:r w:rsidRPr="00762E5F">
              <w:rPr>
                <w:rFonts w:ascii="Arial" w:hAnsi="Arial" w:cs="Arial"/>
                <w:sz w:val="20"/>
                <w:szCs w:val="20"/>
              </w:rPr>
              <w:t xml:space="preserve"> ocen ogroženosti na vplivnih območjih plazov, izvedbi nujnih stabilizacijskih ukrepov na vplivnih območjih plazov</w:t>
            </w:r>
            <w:r w:rsidR="00AF083B">
              <w:rPr>
                <w:rFonts w:ascii="Arial" w:hAnsi="Arial" w:cs="Arial"/>
                <w:sz w:val="20"/>
                <w:szCs w:val="20"/>
              </w:rPr>
              <w:t xml:space="preserve"> </w:t>
            </w:r>
            <w:r w:rsidR="008933F2" w:rsidRPr="00762E5F">
              <w:rPr>
                <w:rFonts w:ascii="Arial" w:hAnsi="Arial" w:cs="Arial"/>
                <w:sz w:val="20"/>
                <w:szCs w:val="20"/>
              </w:rPr>
              <w:t>in</w:t>
            </w:r>
            <w:r w:rsidRPr="00762E5F">
              <w:rPr>
                <w:rFonts w:ascii="Arial" w:hAnsi="Arial" w:cs="Arial"/>
                <w:sz w:val="20"/>
                <w:szCs w:val="20"/>
              </w:rPr>
              <w:t xml:space="preserve"> obnovi uničenih infrastrukturnih objektov. Upravičenec je MOP kot pooblaščeni investitor države. </w:t>
            </w:r>
            <w:r w:rsidR="00F907CD" w:rsidRPr="00762E5F">
              <w:rPr>
                <w:rFonts w:ascii="Arial" w:hAnsi="Arial" w:cs="Arial"/>
                <w:sz w:val="20"/>
                <w:szCs w:val="20"/>
              </w:rPr>
              <w:t xml:space="preserve">Gre za sredstva, ki so bila v preteklosti že namenjena (izplačila v vrednosti skupaj več kot 370 mio </w:t>
            </w:r>
            <w:r w:rsidR="008933F2" w:rsidRPr="00762E5F">
              <w:rPr>
                <w:rFonts w:ascii="Arial" w:hAnsi="Arial" w:cs="Arial"/>
                <w:sz w:val="20"/>
                <w:szCs w:val="20"/>
              </w:rPr>
              <w:t>evrov</w:t>
            </w:r>
            <w:r w:rsidR="00F907CD" w:rsidRPr="00762E5F">
              <w:rPr>
                <w:rFonts w:ascii="Arial" w:hAnsi="Arial" w:cs="Arial"/>
                <w:sz w:val="20"/>
                <w:szCs w:val="20"/>
              </w:rPr>
              <w:t xml:space="preserve">) </w:t>
            </w:r>
            <w:r w:rsidR="008933F2" w:rsidRPr="00762E5F">
              <w:rPr>
                <w:rFonts w:ascii="Arial" w:hAnsi="Arial" w:cs="Arial"/>
                <w:sz w:val="20"/>
                <w:szCs w:val="20"/>
              </w:rPr>
              <w:t xml:space="preserve">iz </w:t>
            </w:r>
            <w:r w:rsidR="008933F2" w:rsidRPr="00B14EBC">
              <w:rPr>
                <w:rFonts w:ascii="Arial" w:hAnsi="Arial" w:cs="Arial"/>
                <w:sz w:val="20"/>
                <w:szCs w:val="20"/>
              </w:rPr>
              <w:t>skupnih</w:t>
            </w:r>
            <w:r w:rsidR="00F907CD" w:rsidRPr="00B14EBC">
              <w:rPr>
                <w:rFonts w:ascii="Arial" w:hAnsi="Arial" w:cs="Arial"/>
                <w:sz w:val="20"/>
                <w:szCs w:val="20"/>
              </w:rPr>
              <w:t xml:space="preserve"> sredstev proračuna in proračunske rezerve. </w:t>
            </w:r>
            <w:r w:rsidR="009153D0">
              <w:rPr>
                <w:rFonts w:ascii="Arial" w:hAnsi="Arial" w:cs="Arial"/>
                <w:sz w:val="20"/>
                <w:szCs w:val="20"/>
              </w:rPr>
              <w:t xml:space="preserve">Hkrati so </w:t>
            </w:r>
            <w:r w:rsidR="00F907CD" w:rsidRPr="00B14EBC">
              <w:rPr>
                <w:rFonts w:ascii="Arial" w:hAnsi="Arial" w:cs="Arial"/>
                <w:sz w:val="20"/>
                <w:szCs w:val="20"/>
              </w:rPr>
              <w:t>zagotov</w:t>
            </w:r>
            <w:r w:rsidR="008933F2" w:rsidRPr="00B14EBC">
              <w:rPr>
                <w:rFonts w:ascii="Arial" w:hAnsi="Arial" w:cs="Arial"/>
                <w:sz w:val="20"/>
                <w:szCs w:val="20"/>
              </w:rPr>
              <w:t>ljena</w:t>
            </w:r>
            <w:r w:rsidR="00F907CD" w:rsidRPr="00B14EBC">
              <w:rPr>
                <w:rFonts w:ascii="Arial" w:hAnsi="Arial" w:cs="Arial"/>
                <w:sz w:val="20"/>
                <w:szCs w:val="20"/>
              </w:rPr>
              <w:t xml:space="preserve"> </w:t>
            </w:r>
            <w:r w:rsidR="00CC2697" w:rsidRPr="00B14EBC">
              <w:rPr>
                <w:rFonts w:ascii="Arial" w:hAnsi="Arial" w:cs="Arial"/>
                <w:sz w:val="20"/>
                <w:szCs w:val="20"/>
              </w:rPr>
              <w:t xml:space="preserve">sredstva </w:t>
            </w:r>
            <w:r w:rsidR="009153D0">
              <w:rPr>
                <w:rFonts w:ascii="Arial" w:hAnsi="Arial" w:cs="Arial"/>
                <w:sz w:val="20"/>
                <w:szCs w:val="20"/>
              </w:rPr>
              <w:t>tudi za</w:t>
            </w:r>
            <w:r w:rsidR="00F907CD" w:rsidRPr="00B14EBC">
              <w:rPr>
                <w:rFonts w:ascii="Arial" w:hAnsi="Arial" w:cs="Arial"/>
                <w:sz w:val="20"/>
                <w:szCs w:val="20"/>
              </w:rPr>
              <w:t xml:space="preserve"> oceno vpliva podnebnih sprememb na </w:t>
            </w:r>
            <w:proofErr w:type="spellStart"/>
            <w:r w:rsidR="00F907CD" w:rsidRPr="00B14EBC">
              <w:rPr>
                <w:rFonts w:ascii="Arial" w:hAnsi="Arial" w:cs="Arial"/>
                <w:sz w:val="20"/>
                <w:szCs w:val="20"/>
              </w:rPr>
              <w:t>plazovitost</w:t>
            </w:r>
            <w:proofErr w:type="spellEnd"/>
            <w:r w:rsidR="009153D0">
              <w:rPr>
                <w:rFonts w:ascii="Arial" w:hAnsi="Arial" w:cs="Arial"/>
                <w:sz w:val="20"/>
                <w:szCs w:val="20"/>
              </w:rPr>
              <w:t xml:space="preserve"> in upoštevanje vplivov podnebnih sprememb pri načrtovanju ukrepov</w:t>
            </w:r>
            <w:r w:rsidR="00F907CD" w:rsidRPr="00B14EBC">
              <w:rPr>
                <w:rFonts w:ascii="Arial" w:hAnsi="Arial" w:cs="Arial"/>
                <w:sz w:val="20"/>
                <w:szCs w:val="20"/>
              </w:rPr>
              <w:t>.</w:t>
            </w:r>
          </w:p>
          <w:p w:rsidR="00D752AF" w:rsidRPr="00B14EBC" w:rsidRDefault="00D752AF" w:rsidP="00DB3D5F">
            <w:pPr>
              <w:pStyle w:val="Brezrazmikov"/>
              <w:rPr>
                <w:rFonts w:ascii="Arial" w:hAnsi="Arial" w:cs="Arial"/>
                <w:sz w:val="20"/>
                <w:szCs w:val="20"/>
              </w:rPr>
            </w:pPr>
          </w:p>
          <w:p w:rsidR="00D752AF" w:rsidRPr="0025736B" w:rsidRDefault="00D752AF" w:rsidP="009153D0">
            <w:pPr>
              <w:pStyle w:val="Brezrazmikov"/>
              <w:rPr>
                <w:rFonts w:ascii="Arial" w:hAnsi="Arial" w:cs="Arial"/>
                <w:b/>
                <w:sz w:val="20"/>
                <w:szCs w:val="20"/>
              </w:rPr>
            </w:pPr>
            <w:r w:rsidRPr="00B14EBC">
              <w:rPr>
                <w:rFonts w:ascii="Arial" w:hAnsi="Arial" w:cs="Arial"/>
                <w:sz w:val="20"/>
                <w:szCs w:val="20"/>
              </w:rPr>
              <w:t>Zaradi spremenjenih podnebnih razmer se vsako leto sproži večje število zemeljskih plazov kot posledica nenadne odjuge ali lokalno omejenih neurij z močnimi padavinami</w:t>
            </w:r>
            <w:r w:rsidR="008933F2" w:rsidRPr="00B14EBC">
              <w:rPr>
                <w:rFonts w:ascii="Arial" w:hAnsi="Arial" w:cs="Arial"/>
                <w:sz w:val="20"/>
                <w:szCs w:val="20"/>
              </w:rPr>
              <w:t>, ki se ne</w:t>
            </w:r>
            <w:r w:rsidR="00AF083B">
              <w:rPr>
                <w:rFonts w:ascii="Arial" w:hAnsi="Arial" w:cs="Arial"/>
                <w:sz w:val="20"/>
                <w:szCs w:val="20"/>
              </w:rPr>
              <w:t xml:space="preserve"> </w:t>
            </w:r>
            <w:r w:rsidRPr="00B14EBC">
              <w:rPr>
                <w:rFonts w:ascii="Arial" w:hAnsi="Arial" w:cs="Arial"/>
                <w:sz w:val="20"/>
                <w:szCs w:val="20"/>
              </w:rPr>
              <w:t>obravnav</w:t>
            </w:r>
            <w:r w:rsidR="008933F2" w:rsidRPr="00B14EBC">
              <w:rPr>
                <w:rFonts w:ascii="Arial" w:hAnsi="Arial" w:cs="Arial"/>
                <w:sz w:val="20"/>
                <w:szCs w:val="20"/>
              </w:rPr>
              <w:t>ajo</w:t>
            </w:r>
            <w:r w:rsidRPr="00B14EBC">
              <w:rPr>
                <w:rFonts w:ascii="Arial" w:hAnsi="Arial" w:cs="Arial"/>
                <w:sz w:val="20"/>
                <w:szCs w:val="20"/>
              </w:rPr>
              <w:t xml:space="preserve"> po določ</w:t>
            </w:r>
            <w:r w:rsidR="002A5FB0">
              <w:rPr>
                <w:rFonts w:ascii="Arial" w:hAnsi="Arial" w:cs="Arial"/>
                <w:sz w:val="20"/>
                <w:szCs w:val="20"/>
              </w:rPr>
              <w:t>bah</w:t>
            </w:r>
            <w:r w:rsidRPr="00B14EBC">
              <w:rPr>
                <w:rFonts w:ascii="Arial" w:hAnsi="Arial" w:cs="Arial"/>
                <w:sz w:val="20"/>
                <w:szCs w:val="20"/>
              </w:rPr>
              <w:t xml:space="preserve"> Zakona </w:t>
            </w:r>
            <w:r w:rsidRPr="00B14EBC">
              <w:rPr>
                <w:rFonts w:ascii="Arial" w:hAnsi="Arial" w:cs="Arial"/>
                <w:sz w:val="20"/>
                <w:szCs w:val="20"/>
              </w:rPr>
              <w:lastRenderedPageBreak/>
              <w:t xml:space="preserve">o odpravi posledic naravnih nesreč. Za izvedbo ukrepa bo izdelan </w:t>
            </w:r>
            <w:r w:rsidR="008933F2" w:rsidRPr="00B14EBC">
              <w:rPr>
                <w:rFonts w:ascii="Arial" w:hAnsi="Arial" w:cs="Arial"/>
                <w:sz w:val="20"/>
                <w:szCs w:val="20"/>
              </w:rPr>
              <w:t>a</w:t>
            </w:r>
            <w:r w:rsidRPr="00B14EBC">
              <w:rPr>
                <w:rFonts w:ascii="Arial" w:hAnsi="Arial" w:cs="Arial"/>
                <w:sz w:val="20"/>
                <w:szCs w:val="20"/>
              </w:rPr>
              <w:t>kcijski načrt za izvedbo nujnih ukrepov na plazovih ma</w:t>
            </w:r>
            <w:r w:rsidR="008933F2" w:rsidRPr="00B14EBC">
              <w:rPr>
                <w:rFonts w:ascii="Arial" w:hAnsi="Arial" w:cs="Arial"/>
                <w:sz w:val="20"/>
                <w:szCs w:val="20"/>
              </w:rPr>
              <w:t>jhnega</w:t>
            </w:r>
            <w:r w:rsidRPr="00B14EBC">
              <w:rPr>
                <w:rFonts w:ascii="Arial" w:hAnsi="Arial" w:cs="Arial"/>
                <w:sz w:val="20"/>
                <w:szCs w:val="20"/>
              </w:rPr>
              <w:t xml:space="preserve"> in srednjega obsega. Predvideno je sofinanciranje povečevanja odpornosti </w:t>
            </w:r>
            <w:r w:rsidR="008933F2" w:rsidRPr="00B14EBC">
              <w:rPr>
                <w:rFonts w:ascii="Arial" w:hAnsi="Arial" w:cs="Arial"/>
                <w:sz w:val="20"/>
                <w:szCs w:val="20"/>
              </w:rPr>
              <w:t>za</w:t>
            </w:r>
            <w:r w:rsidRPr="00B14EBC">
              <w:rPr>
                <w:rFonts w:ascii="Arial" w:hAnsi="Arial" w:cs="Arial"/>
                <w:sz w:val="20"/>
                <w:szCs w:val="20"/>
              </w:rPr>
              <w:t xml:space="preserve"> ekstremne vremenske pojave na vplivnih območjih posameznih plazov</w:t>
            </w:r>
            <w:r w:rsidR="008933F2" w:rsidRPr="00B14EBC">
              <w:rPr>
                <w:rFonts w:ascii="Arial" w:hAnsi="Arial" w:cs="Arial"/>
                <w:sz w:val="20"/>
                <w:szCs w:val="20"/>
              </w:rPr>
              <w:t>,</w:t>
            </w:r>
            <w:r w:rsidRPr="00B14EBC">
              <w:rPr>
                <w:rFonts w:ascii="Arial" w:hAnsi="Arial" w:cs="Arial"/>
                <w:sz w:val="20"/>
                <w:szCs w:val="20"/>
              </w:rPr>
              <w:t xml:space="preserve"> namenjenih stabilizaciji zemljine.</w:t>
            </w:r>
            <w:r w:rsidRPr="00DB3D5F">
              <w:rPr>
                <w:rFonts w:ascii="Arial" w:hAnsi="Arial" w:cs="Arial"/>
                <w:sz w:val="20"/>
                <w:szCs w:val="20"/>
              </w:rPr>
              <w:t xml:space="preserve"> </w:t>
            </w:r>
            <w:r w:rsidRPr="00B14EBC">
              <w:rPr>
                <w:rFonts w:ascii="Arial" w:hAnsi="Arial" w:cs="Arial"/>
                <w:sz w:val="20"/>
                <w:szCs w:val="20"/>
              </w:rPr>
              <w:t xml:space="preserve">Upravičenci so občine za izvedbo ukrepov na posameznem plazu. </w:t>
            </w:r>
            <w:r w:rsidR="00F907CD" w:rsidRPr="00B14EBC">
              <w:rPr>
                <w:rFonts w:ascii="Arial" w:hAnsi="Arial" w:cs="Arial"/>
                <w:sz w:val="20"/>
                <w:szCs w:val="20"/>
              </w:rPr>
              <w:t>Za sanacijo plazov srednjega in ma</w:t>
            </w:r>
            <w:r w:rsidR="008933F2" w:rsidRPr="00B14EBC">
              <w:rPr>
                <w:rFonts w:ascii="Arial" w:hAnsi="Arial" w:cs="Arial"/>
                <w:sz w:val="20"/>
                <w:szCs w:val="20"/>
              </w:rPr>
              <w:t>jhnega</w:t>
            </w:r>
            <w:r w:rsidR="00F907CD" w:rsidRPr="00B14EBC">
              <w:rPr>
                <w:rFonts w:ascii="Arial" w:hAnsi="Arial" w:cs="Arial"/>
                <w:sz w:val="20"/>
                <w:szCs w:val="20"/>
              </w:rPr>
              <w:t xml:space="preserve"> obsega je bilo v preteklosti že namenjenih več kot 8 mio </w:t>
            </w:r>
            <w:r w:rsidR="008933F2" w:rsidRPr="00B14EBC">
              <w:rPr>
                <w:rFonts w:ascii="Arial" w:hAnsi="Arial" w:cs="Arial"/>
                <w:sz w:val="20"/>
                <w:szCs w:val="20"/>
              </w:rPr>
              <w:t>evrov</w:t>
            </w:r>
            <w:r w:rsidR="00F907CD" w:rsidRPr="00B14EBC">
              <w:rPr>
                <w:rFonts w:ascii="Arial" w:hAnsi="Arial" w:cs="Arial"/>
                <w:sz w:val="20"/>
                <w:szCs w:val="20"/>
              </w:rPr>
              <w:t xml:space="preserve"> iz integralnega proračuna in proračunske rezer</w:t>
            </w:r>
            <w:r w:rsidR="00DB3D5F">
              <w:rPr>
                <w:rFonts w:ascii="Arial" w:hAnsi="Arial" w:cs="Arial"/>
                <w:sz w:val="20"/>
                <w:szCs w:val="20"/>
              </w:rPr>
              <w:t>ve</w:t>
            </w:r>
            <w:r w:rsidR="00F907CD" w:rsidRPr="00B14EBC">
              <w:rPr>
                <w:rFonts w:ascii="Arial" w:hAnsi="Arial" w:cs="Arial"/>
                <w:sz w:val="20"/>
                <w:szCs w:val="20"/>
              </w:rPr>
              <w:t>.</w:t>
            </w:r>
          </w:p>
        </w:tc>
      </w:tr>
      <w:tr w:rsidR="00DB4E8A" w:rsidRPr="001352DC" w:rsidTr="00BC7251">
        <w:tc>
          <w:tcPr>
            <w:tcW w:w="3205" w:type="dxa"/>
            <w:gridSpan w:val="4"/>
            <w:shd w:val="clear" w:color="auto" w:fill="D9D9D9" w:themeFill="background1" w:themeFillShade="D9"/>
          </w:tcPr>
          <w:p w:rsidR="00D752AF" w:rsidRPr="00762E5F" w:rsidRDefault="007B6B5D" w:rsidP="00D752AF">
            <w:pPr>
              <w:pStyle w:val="Brezrazmikov"/>
              <w:rPr>
                <w:rFonts w:ascii="Arial" w:hAnsi="Arial" w:cs="Arial"/>
                <w:b/>
                <w:sz w:val="20"/>
                <w:szCs w:val="20"/>
              </w:rPr>
            </w:pPr>
            <w:r>
              <w:rPr>
                <w:rFonts w:ascii="Arial" w:hAnsi="Arial" w:cs="Arial"/>
                <w:b/>
                <w:sz w:val="20"/>
                <w:szCs w:val="20"/>
              </w:rPr>
              <w:lastRenderedPageBreak/>
              <w:t xml:space="preserve">predvidena </w:t>
            </w:r>
            <w:r w:rsidR="00D752AF" w:rsidRPr="00762E5F">
              <w:rPr>
                <w:rFonts w:ascii="Arial" w:hAnsi="Arial" w:cs="Arial"/>
                <w:b/>
                <w:sz w:val="20"/>
                <w:szCs w:val="20"/>
              </w:rPr>
              <w:t>finančna sredstva</w:t>
            </w:r>
            <w:r>
              <w:rPr>
                <w:rFonts w:ascii="Arial" w:hAnsi="Arial" w:cs="Arial"/>
                <w:b/>
                <w:sz w:val="20"/>
                <w:szCs w:val="20"/>
              </w:rPr>
              <w:t xml:space="preserve"> 2020 - 202</w:t>
            </w:r>
            <w:r w:rsidR="00474650">
              <w:rPr>
                <w:rFonts w:ascii="Arial" w:hAnsi="Arial" w:cs="Arial"/>
                <w:b/>
                <w:sz w:val="20"/>
                <w:szCs w:val="20"/>
              </w:rPr>
              <w:t>3</w:t>
            </w:r>
          </w:p>
        </w:tc>
        <w:tc>
          <w:tcPr>
            <w:tcW w:w="1254" w:type="dxa"/>
            <w:shd w:val="clear" w:color="auto" w:fill="D9D9D9" w:themeFill="background1" w:themeFillShade="D9"/>
          </w:tcPr>
          <w:p w:rsidR="00D752AF" w:rsidRPr="001352DC" w:rsidRDefault="00D752AF" w:rsidP="00D752AF">
            <w:pPr>
              <w:pStyle w:val="Brezrazmikov"/>
              <w:rPr>
                <w:rFonts w:ascii="Arial" w:hAnsi="Arial" w:cs="Arial"/>
                <w:sz w:val="20"/>
                <w:szCs w:val="20"/>
              </w:rPr>
            </w:pPr>
            <w:r w:rsidRPr="001352DC">
              <w:rPr>
                <w:rFonts w:ascii="Arial" w:hAnsi="Arial" w:cs="Arial"/>
                <w:sz w:val="20"/>
                <w:szCs w:val="20"/>
              </w:rPr>
              <w:t>pristojnost za izvajanje</w:t>
            </w:r>
          </w:p>
        </w:tc>
        <w:tc>
          <w:tcPr>
            <w:tcW w:w="1254" w:type="dxa"/>
            <w:shd w:val="clear" w:color="auto" w:fill="D9D9D9" w:themeFill="background1" w:themeFillShade="D9"/>
          </w:tcPr>
          <w:p w:rsidR="00D752AF" w:rsidRPr="001352DC" w:rsidRDefault="00D752AF" w:rsidP="007F6300">
            <w:pPr>
              <w:pStyle w:val="Brezrazmikov"/>
              <w:rPr>
                <w:rFonts w:ascii="Arial" w:hAnsi="Arial" w:cs="Arial"/>
                <w:sz w:val="20"/>
                <w:szCs w:val="20"/>
              </w:rPr>
            </w:pPr>
            <w:r w:rsidRPr="001352DC">
              <w:rPr>
                <w:rFonts w:ascii="Arial" w:hAnsi="Arial" w:cs="Arial"/>
                <w:sz w:val="20"/>
                <w:szCs w:val="20"/>
              </w:rPr>
              <w:t xml:space="preserve">kazalnik </w:t>
            </w:r>
          </w:p>
        </w:tc>
        <w:tc>
          <w:tcPr>
            <w:tcW w:w="1352" w:type="dxa"/>
            <w:shd w:val="clear" w:color="auto" w:fill="D9D9D9" w:themeFill="background1" w:themeFillShade="D9"/>
          </w:tcPr>
          <w:p w:rsidR="00D752AF" w:rsidRPr="001352DC" w:rsidRDefault="00D752AF" w:rsidP="00D752AF">
            <w:pPr>
              <w:pStyle w:val="Brezrazmikov"/>
              <w:rPr>
                <w:rFonts w:ascii="Arial" w:hAnsi="Arial" w:cs="Arial"/>
                <w:sz w:val="20"/>
                <w:szCs w:val="20"/>
              </w:rPr>
            </w:pPr>
            <w:r w:rsidRPr="001352DC">
              <w:rPr>
                <w:rFonts w:ascii="Arial" w:hAnsi="Arial" w:cs="Arial"/>
                <w:sz w:val="20"/>
                <w:szCs w:val="20"/>
              </w:rPr>
              <w:t>ocena učinka</w:t>
            </w:r>
          </w:p>
        </w:tc>
        <w:tc>
          <w:tcPr>
            <w:tcW w:w="1353" w:type="dxa"/>
            <w:shd w:val="clear" w:color="auto" w:fill="D9D9D9" w:themeFill="background1" w:themeFillShade="D9"/>
          </w:tcPr>
          <w:p w:rsidR="00D752AF" w:rsidRPr="001352DC" w:rsidRDefault="00D752AF" w:rsidP="00D752AF">
            <w:pPr>
              <w:pStyle w:val="Brezrazmikov"/>
              <w:rPr>
                <w:rFonts w:ascii="Arial" w:hAnsi="Arial" w:cs="Arial"/>
                <w:sz w:val="20"/>
                <w:szCs w:val="20"/>
              </w:rPr>
            </w:pPr>
            <w:r w:rsidRPr="001352DC">
              <w:rPr>
                <w:rFonts w:ascii="Arial" w:hAnsi="Arial" w:cs="Arial"/>
                <w:sz w:val="20"/>
                <w:szCs w:val="20"/>
              </w:rPr>
              <w:t>odgovorna oseba</w:t>
            </w:r>
          </w:p>
        </w:tc>
        <w:tc>
          <w:tcPr>
            <w:tcW w:w="1462" w:type="dxa"/>
            <w:shd w:val="clear" w:color="auto" w:fill="D9D9D9" w:themeFill="background1" w:themeFillShade="D9"/>
          </w:tcPr>
          <w:p w:rsidR="00D752AF" w:rsidRPr="001352DC" w:rsidRDefault="00D752AF" w:rsidP="00D752AF">
            <w:pPr>
              <w:pStyle w:val="Brezrazmikov"/>
              <w:rPr>
                <w:rFonts w:ascii="Arial" w:hAnsi="Arial" w:cs="Arial"/>
                <w:sz w:val="20"/>
                <w:szCs w:val="20"/>
              </w:rPr>
            </w:pPr>
            <w:r w:rsidRPr="001352DC">
              <w:rPr>
                <w:rFonts w:ascii="Arial" w:hAnsi="Arial" w:cs="Arial"/>
                <w:sz w:val="20"/>
                <w:szCs w:val="20"/>
              </w:rPr>
              <w:t>opombe</w:t>
            </w:r>
          </w:p>
        </w:tc>
      </w:tr>
      <w:tr w:rsidR="00DB4E8A" w:rsidRPr="001A42C2" w:rsidTr="00BC7251">
        <w:trPr>
          <w:trHeight w:val="576"/>
        </w:trPr>
        <w:tc>
          <w:tcPr>
            <w:tcW w:w="817" w:type="dxa"/>
          </w:tcPr>
          <w:p w:rsidR="007B6B5D" w:rsidRPr="00BC7251" w:rsidRDefault="007B6B5D" w:rsidP="00D752AF">
            <w:pPr>
              <w:pStyle w:val="Brezrazmikov"/>
              <w:rPr>
                <w:rFonts w:ascii="Arial" w:hAnsi="Arial" w:cs="Arial"/>
                <w:sz w:val="20"/>
                <w:szCs w:val="20"/>
              </w:rPr>
            </w:pPr>
            <w:r w:rsidRPr="00BC7251">
              <w:rPr>
                <w:rFonts w:ascii="Arial" w:hAnsi="Arial" w:cs="Arial"/>
                <w:sz w:val="20"/>
                <w:szCs w:val="20"/>
              </w:rPr>
              <w:t>2020</w:t>
            </w:r>
          </w:p>
        </w:tc>
        <w:tc>
          <w:tcPr>
            <w:tcW w:w="726" w:type="dxa"/>
          </w:tcPr>
          <w:p w:rsidR="007B6B5D" w:rsidRPr="00BC7251" w:rsidRDefault="007B6B5D" w:rsidP="00D752AF">
            <w:pPr>
              <w:pStyle w:val="Brezrazmikov"/>
              <w:rPr>
                <w:rFonts w:ascii="Arial" w:hAnsi="Arial" w:cs="Arial"/>
                <w:sz w:val="20"/>
                <w:szCs w:val="20"/>
              </w:rPr>
            </w:pPr>
            <w:r w:rsidRPr="00BC7251">
              <w:rPr>
                <w:rFonts w:ascii="Arial" w:hAnsi="Arial" w:cs="Arial"/>
                <w:sz w:val="20"/>
                <w:szCs w:val="20"/>
              </w:rPr>
              <w:t>2021</w:t>
            </w:r>
          </w:p>
        </w:tc>
        <w:tc>
          <w:tcPr>
            <w:tcW w:w="773" w:type="dxa"/>
          </w:tcPr>
          <w:p w:rsidR="007B6B5D" w:rsidRPr="00BC7251" w:rsidRDefault="007B6B5D" w:rsidP="00D4412B">
            <w:pPr>
              <w:pStyle w:val="Brezrazmikov"/>
              <w:rPr>
                <w:rFonts w:ascii="Arial" w:hAnsi="Arial" w:cs="Arial"/>
                <w:sz w:val="20"/>
                <w:szCs w:val="20"/>
              </w:rPr>
            </w:pPr>
            <w:r w:rsidRPr="00BC7251">
              <w:rPr>
                <w:rFonts w:ascii="Arial" w:hAnsi="Arial" w:cs="Arial"/>
                <w:sz w:val="20"/>
                <w:szCs w:val="20"/>
              </w:rPr>
              <w:t>2022</w:t>
            </w:r>
          </w:p>
        </w:tc>
        <w:tc>
          <w:tcPr>
            <w:tcW w:w="889" w:type="dxa"/>
          </w:tcPr>
          <w:p w:rsidR="007B6B5D" w:rsidRPr="00BC7251" w:rsidRDefault="007B6B5D" w:rsidP="00D4412B">
            <w:pPr>
              <w:pStyle w:val="Brezrazmikov"/>
              <w:rPr>
                <w:rFonts w:ascii="Arial" w:hAnsi="Arial" w:cs="Arial"/>
                <w:sz w:val="20"/>
                <w:szCs w:val="20"/>
              </w:rPr>
            </w:pPr>
            <w:r w:rsidRPr="00BC7251">
              <w:rPr>
                <w:rFonts w:ascii="Arial" w:hAnsi="Arial" w:cs="Arial"/>
                <w:sz w:val="20"/>
                <w:szCs w:val="20"/>
              </w:rPr>
              <w:t>2023</w:t>
            </w:r>
          </w:p>
        </w:tc>
        <w:tc>
          <w:tcPr>
            <w:tcW w:w="1254" w:type="dxa"/>
            <w:vMerge w:val="restart"/>
          </w:tcPr>
          <w:p w:rsidR="007B6B5D" w:rsidRPr="005054A0" w:rsidRDefault="007B6B5D" w:rsidP="00D752AF">
            <w:pPr>
              <w:pStyle w:val="Brezrazmikov"/>
              <w:rPr>
                <w:rFonts w:ascii="Arial" w:hAnsi="Arial" w:cs="Arial"/>
                <w:sz w:val="20"/>
                <w:szCs w:val="20"/>
              </w:rPr>
            </w:pPr>
            <w:r w:rsidRPr="005054A0">
              <w:rPr>
                <w:rFonts w:ascii="Arial" w:hAnsi="Arial" w:cs="Arial"/>
                <w:sz w:val="20"/>
                <w:szCs w:val="20"/>
              </w:rPr>
              <w:t>MOP, občine</w:t>
            </w:r>
          </w:p>
        </w:tc>
        <w:tc>
          <w:tcPr>
            <w:tcW w:w="1254" w:type="dxa"/>
            <w:vMerge w:val="restart"/>
          </w:tcPr>
          <w:p w:rsidR="007B6B5D" w:rsidRPr="005054A0" w:rsidRDefault="007B6B5D" w:rsidP="00D752AF">
            <w:pPr>
              <w:pStyle w:val="Brezrazmikov"/>
              <w:rPr>
                <w:rFonts w:ascii="Arial" w:hAnsi="Arial" w:cs="Arial"/>
                <w:sz w:val="20"/>
                <w:szCs w:val="20"/>
              </w:rPr>
            </w:pPr>
            <w:r w:rsidRPr="005054A0">
              <w:rPr>
                <w:rFonts w:ascii="Arial" w:hAnsi="Arial" w:cs="Arial"/>
                <w:noProof/>
                <w:sz w:val="20"/>
                <w:szCs w:val="20"/>
              </w:rPr>
              <w:t>število okrepljenih</w:t>
            </w:r>
            <w:r>
              <w:rPr>
                <w:rFonts w:ascii="Arial" w:hAnsi="Arial" w:cs="Arial"/>
                <w:noProof/>
                <w:sz w:val="20"/>
                <w:szCs w:val="20"/>
              </w:rPr>
              <w:t xml:space="preserve"> </w:t>
            </w:r>
            <w:r w:rsidRPr="005054A0">
              <w:rPr>
                <w:rFonts w:ascii="Arial" w:hAnsi="Arial" w:cs="Arial"/>
                <w:noProof/>
                <w:sz w:val="20"/>
                <w:szCs w:val="20"/>
              </w:rPr>
              <w:t>objektov in ustalitve premikov zemljine</w:t>
            </w:r>
          </w:p>
        </w:tc>
        <w:tc>
          <w:tcPr>
            <w:tcW w:w="1352" w:type="dxa"/>
            <w:vMerge w:val="restart"/>
          </w:tcPr>
          <w:p w:rsidR="007B6B5D" w:rsidRPr="005054A0" w:rsidRDefault="007B6B5D" w:rsidP="00D752AF">
            <w:pPr>
              <w:pStyle w:val="Brezrazmikov"/>
              <w:rPr>
                <w:rFonts w:ascii="Arial" w:hAnsi="Arial" w:cs="Arial"/>
                <w:sz w:val="20"/>
                <w:szCs w:val="20"/>
              </w:rPr>
            </w:pPr>
            <w:r w:rsidRPr="005054A0">
              <w:rPr>
                <w:rFonts w:ascii="Arial" w:hAnsi="Arial" w:cs="Arial"/>
                <w:sz w:val="20"/>
                <w:szCs w:val="20"/>
              </w:rPr>
              <w:t>krepitev odpornosti obnovljenih objektov na podnebne spremembe</w:t>
            </w:r>
          </w:p>
        </w:tc>
        <w:tc>
          <w:tcPr>
            <w:tcW w:w="1353" w:type="dxa"/>
            <w:vMerge w:val="restart"/>
          </w:tcPr>
          <w:p w:rsidR="007B6B5D" w:rsidRPr="005054A0" w:rsidRDefault="007B6B5D" w:rsidP="00476C0D">
            <w:pPr>
              <w:pStyle w:val="Brezrazmikov"/>
              <w:rPr>
                <w:rFonts w:ascii="Arial" w:hAnsi="Arial" w:cs="Arial"/>
                <w:sz w:val="20"/>
                <w:szCs w:val="20"/>
              </w:rPr>
            </w:pPr>
            <w:r w:rsidRPr="005054A0">
              <w:rPr>
                <w:rFonts w:ascii="Arial" w:hAnsi="Arial" w:cs="Arial"/>
                <w:sz w:val="20"/>
                <w:szCs w:val="20"/>
              </w:rPr>
              <w:t>minister MOP</w:t>
            </w:r>
          </w:p>
        </w:tc>
        <w:tc>
          <w:tcPr>
            <w:tcW w:w="1462" w:type="dxa"/>
            <w:vMerge w:val="restart"/>
          </w:tcPr>
          <w:p w:rsidR="007B6B5D" w:rsidRPr="005054A0" w:rsidRDefault="009153D0" w:rsidP="009153D0">
            <w:pPr>
              <w:pStyle w:val="Brezrazmikov"/>
              <w:rPr>
                <w:rFonts w:ascii="Arial" w:hAnsi="Arial" w:cs="Arial"/>
                <w:sz w:val="20"/>
                <w:szCs w:val="20"/>
              </w:rPr>
            </w:pPr>
            <w:r>
              <w:rPr>
                <w:rFonts w:ascii="Arial" w:hAnsi="Arial" w:cs="Arial"/>
                <w:sz w:val="20"/>
                <w:szCs w:val="20"/>
              </w:rPr>
              <w:t>potrebne priprave</w:t>
            </w:r>
            <w:r w:rsidR="007B6B5D" w:rsidRPr="005054A0">
              <w:rPr>
                <w:rFonts w:ascii="Arial" w:hAnsi="Arial" w:cs="Arial"/>
                <w:sz w:val="20"/>
                <w:szCs w:val="20"/>
              </w:rPr>
              <w:t xml:space="preserve"> </w:t>
            </w:r>
            <w:r>
              <w:rPr>
                <w:rFonts w:ascii="Arial" w:hAnsi="Arial" w:cs="Arial"/>
                <w:sz w:val="20"/>
                <w:szCs w:val="20"/>
              </w:rPr>
              <w:t>ocene vplivov</w:t>
            </w:r>
            <w:r w:rsidR="007B6B5D" w:rsidRPr="005054A0">
              <w:rPr>
                <w:rFonts w:ascii="Arial" w:hAnsi="Arial" w:cs="Arial"/>
                <w:sz w:val="20"/>
                <w:szCs w:val="20"/>
              </w:rPr>
              <w:t xml:space="preserve"> podnebnih sprememb</w:t>
            </w:r>
          </w:p>
        </w:tc>
      </w:tr>
      <w:tr w:rsidR="00DB4E8A" w:rsidRPr="001A42C2" w:rsidTr="00BC7251">
        <w:trPr>
          <w:trHeight w:val="576"/>
        </w:trPr>
        <w:tc>
          <w:tcPr>
            <w:tcW w:w="817" w:type="dxa"/>
          </w:tcPr>
          <w:p w:rsidR="007B6B5D" w:rsidRPr="00BC7251" w:rsidRDefault="00080F56" w:rsidP="00D752AF">
            <w:pPr>
              <w:pStyle w:val="Brezrazmikov"/>
              <w:rPr>
                <w:rFonts w:ascii="Arial" w:hAnsi="Arial" w:cs="Arial"/>
                <w:sz w:val="20"/>
                <w:szCs w:val="20"/>
              </w:rPr>
            </w:pPr>
            <w:r>
              <w:rPr>
                <w:rFonts w:ascii="Arial" w:hAnsi="Arial" w:cs="Arial"/>
                <w:sz w:val="20"/>
                <w:szCs w:val="20"/>
              </w:rPr>
              <w:t>do 15</w:t>
            </w:r>
            <w:r w:rsidR="007B6B5D" w:rsidRPr="00BC7251">
              <w:rPr>
                <w:rFonts w:ascii="Arial" w:hAnsi="Arial" w:cs="Arial"/>
                <w:sz w:val="20"/>
                <w:szCs w:val="20"/>
              </w:rPr>
              <w:t xml:space="preserve"> mio EUR </w:t>
            </w:r>
          </w:p>
        </w:tc>
        <w:tc>
          <w:tcPr>
            <w:tcW w:w="726" w:type="dxa"/>
          </w:tcPr>
          <w:p w:rsidR="007B6B5D" w:rsidRPr="00BC7251" w:rsidRDefault="00080F56" w:rsidP="00D752AF">
            <w:pPr>
              <w:pStyle w:val="Brezrazmikov"/>
              <w:rPr>
                <w:rFonts w:ascii="Arial" w:hAnsi="Arial" w:cs="Arial"/>
                <w:sz w:val="20"/>
                <w:szCs w:val="20"/>
              </w:rPr>
            </w:pPr>
            <w:r>
              <w:rPr>
                <w:rFonts w:ascii="Arial" w:hAnsi="Arial" w:cs="Arial"/>
                <w:sz w:val="20"/>
                <w:szCs w:val="20"/>
              </w:rPr>
              <w:t>do 9</w:t>
            </w:r>
            <w:r w:rsidR="00416A19" w:rsidRPr="00BC7251">
              <w:rPr>
                <w:rFonts w:ascii="Arial" w:hAnsi="Arial" w:cs="Arial"/>
                <w:sz w:val="20"/>
                <w:szCs w:val="20"/>
              </w:rPr>
              <w:t xml:space="preserve"> mio EUR </w:t>
            </w:r>
          </w:p>
        </w:tc>
        <w:tc>
          <w:tcPr>
            <w:tcW w:w="773" w:type="dxa"/>
          </w:tcPr>
          <w:p w:rsidR="007B6B5D" w:rsidRPr="00BC7251" w:rsidRDefault="00416A19" w:rsidP="00D752AF">
            <w:pPr>
              <w:pStyle w:val="Brezrazmikov"/>
              <w:rPr>
                <w:rFonts w:ascii="Arial" w:hAnsi="Arial" w:cs="Arial"/>
                <w:sz w:val="20"/>
                <w:szCs w:val="20"/>
              </w:rPr>
            </w:pPr>
            <w:r w:rsidRPr="00BC7251">
              <w:rPr>
                <w:rFonts w:ascii="Arial" w:hAnsi="Arial" w:cs="Arial"/>
                <w:sz w:val="20"/>
                <w:szCs w:val="20"/>
              </w:rPr>
              <w:t>0 mio EUR</w:t>
            </w:r>
          </w:p>
        </w:tc>
        <w:tc>
          <w:tcPr>
            <w:tcW w:w="889" w:type="dxa"/>
          </w:tcPr>
          <w:p w:rsidR="007B6B5D" w:rsidRPr="00BC7251" w:rsidRDefault="00416A19" w:rsidP="00D752AF">
            <w:pPr>
              <w:pStyle w:val="Brezrazmikov"/>
              <w:rPr>
                <w:rFonts w:ascii="Arial" w:hAnsi="Arial" w:cs="Arial"/>
                <w:sz w:val="20"/>
                <w:szCs w:val="20"/>
              </w:rPr>
            </w:pPr>
            <w:r w:rsidRPr="00BC7251">
              <w:rPr>
                <w:rFonts w:ascii="Arial" w:hAnsi="Arial" w:cs="Arial"/>
                <w:sz w:val="20"/>
                <w:szCs w:val="20"/>
              </w:rPr>
              <w:t>0 mio EUR</w:t>
            </w:r>
          </w:p>
        </w:tc>
        <w:tc>
          <w:tcPr>
            <w:tcW w:w="1254" w:type="dxa"/>
            <w:vMerge/>
          </w:tcPr>
          <w:p w:rsidR="007B6B5D" w:rsidRPr="005054A0" w:rsidRDefault="007B6B5D" w:rsidP="00D752AF">
            <w:pPr>
              <w:pStyle w:val="Brezrazmikov"/>
              <w:rPr>
                <w:rFonts w:ascii="Arial" w:hAnsi="Arial" w:cs="Arial"/>
                <w:sz w:val="20"/>
                <w:szCs w:val="20"/>
              </w:rPr>
            </w:pPr>
          </w:p>
        </w:tc>
        <w:tc>
          <w:tcPr>
            <w:tcW w:w="1254" w:type="dxa"/>
            <w:vMerge/>
          </w:tcPr>
          <w:p w:rsidR="007B6B5D" w:rsidRPr="005054A0" w:rsidRDefault="007B6B5D" w:rsidP="00D752AF">
            <w:pPr>
              <w:pStyle w:val="Brezrazmikov"/>
              <w:rPr>
                <w:rFonts w:ascii="Arial" w:hAnsi="Arial" w:cs="Arial"/>
                <w:noProof/>
                <w:sz w:val="20"/>
                <w:szCs w:val="20"/>
              </w:rPr>
            </w:pPr>
          </w:p>
        </w:tc>
        <w:tc>
          <w:tcPr>
            <w:tcW w:w="1352" w:type="dxa"/>
            <w:vMerge/>
          </w:tcPr>
          <w:p w:rsidR="007B6B5D" w:rsidRPr="005054A0" w:rsidRDefault="007B6B5D" w:rsidP="00D752AF">
            <w:pPr>
              <w:pStyle w:val="Brezrazmikov"/>
              <w:rPr>
                <w:rFonts w:ascii="Arial" w:hAnsi="Arial" w:cs="Arial"/>
                <w:sz w:val="20"/>
                <w:szCs w:val="20"/>
              </w:rPr>
            </w:pPr>
          </w:p>
        </w:tc>
        <w:tc>
          <w:tcPr>
            <w:tcW w:w="1353" w:type="dxa"/>
            <w:vMerge/>
          </w:tcPr>
          <w:p w:rsidR="007B6B5D" w:rsidRPr="005054A0" w:rsidRDefault="007B6B5D" w:rsidP="00476C0D">
            <w:pPr>
              <w:pStyle w:val="Brezrazmikov"/>
              <w:rPr>
                <w:rFonts w:ascii="Arial" w:hAnsi="Arial" w:cs="Arial"/>
                <w:sz w:val="20"/>
                <w:szCs w:val="20"/>
              </w:rPr>
            </w:pPr>
          </w:p>
        </w:tc>
        <w:tc>
          <w:tcPr>
            <w:tcW w:w="1462" w:type="dxa"/>
            <w:vMerge/>
          </w:tcPr>
          <w:p w:rsidR="007B6B5D" w:rsidRPr="005054A0" w:rsidRDefault="007B6B5D" w:rsidP="00D752AF">
            <w:pPr>
              <w:pStyle w:val="Brezrazmikov"/>
              <w:rPr>
                <w:rFonts w:ascii="Arial" w:hAnsi="Arial" w:cs="Arial"/>
                <w:sz w:val="20"/>
                <w:szCs w:val="20"/>
              </w:rPr>
            </w:pPr>
          </w:p>
        </w:tc>
      </w:tr>
      <w:tr w:rsidR="007B6B5D" w:rsidRPr="001352DC" w:rsidTr="00F660FB">
        <w:tc>
          <w:tcPr>
            <w:tcW w:w="5713" w:type="dxa"/>
            <w:gridSpan w:val="6"/>
            <w:shd w:val="clear" w:color="auto" w:fill="D9D9D9" w:themeFill="background1" w:themeFillShade="D9"/>
          </w:tcPr>
          <w:p w:rsidR="00D752AF" w:rsidRPr="00762E5F" w:rsidRDefault="0012177E" w:rsidP="00476C0D">
            <w:pPr>
              <w:pStyle w:val="Brezrazmikov"/>
              <w:rPr>
                <w:rFonts w:ascii="Arial" w:hAnsi="Arial" w:cs="Arial"/>
                <w:b/>
                <w:sz w:val="20"/>
                <w:szCs w:val="20"/>
              </w:rPr>
            </w:pPr>
            <w:r w:rsidRPr="00762E5F">
              <w:rPr>
                <w:rFonts w:ascii="Arial" w:hAnsi="Arial" w:cs="Arial"/>
                <w:b/>
                <w:sz w:val="20"/>
                <w:szCs w:val="20"/>
              </w:rPr>
              <w:t>Merilo</w:t>
            </w:r>
            <w:r w:rsidR="00D752AF" w:rsidRPr="00762E5F">
              <w:rPr>
                <w:rFonts w:ascii="Arial" w:hAnsi="Arial" w:cs="Arial"/>
                <w:b/>
                <w:sz w:val="20"/>
                <w:szCs w:val="20"/>
              </w:rPr>
              <w:t xml:space="preserve"> 1</w:t>
            </w:r>
            <w:r w:rsidR="00633E0D" w:rsidRPr="00762E5F">
              <w:rPr>
                <w:rFonts w:ascii="Arial" w:hAnsi="Arial" w:cs="Arial"/>
                <w:b/>
                <w:sz w:val="20"/>
                <w:szCs w:val="20"/>
              </w:rPr>
              <w:t>:</w:t>
            </w:r>
            <w:r w:rsidR="00D752AF" w:rsidRPr="00762E5F">
              <w:rPr>
                <w:rFonts w:ascii="Arial" w:hAnsi="Arial" w:cs="Arial"/>
                <w:b/>
                <w:sz w:val="20"/>
                <w:szCs w:val="20"/>
              </w:rPr>
              <w:t xml:space="preserve"> prispev</w:t>
            </w:r>
            <w:r w:rsidR="00633E0D" w:rsidRPr="00762E5F">
              <w:rPr>
                <w:rFonts w:ascii="Arial" w:hAnsi="Arial" w:cs="Arial"/>
                <w:b/>
                <w:sz w:val="20"/>
                <w:szCs w:val="20"/>
              </w:rPr>
              <w:t>ek</w:t>
            </w:r>
            <w:r w:rsidR="00D752AF" w:rsidRPr="00762E5F">
              <w:rPr>
                <w:rFonts w:ascii="Arial" w:hAnsi="Arial" w:cs="Arial"/>
                <w:b/>
                <w:sz w:val="20"/>
                <w:szCs w:val="20"/>
              </w:rPr>
              <w:t xml:space="preserve"> k ciljem na področju podnebni</w:t>
            </w:r>
            <w:r w:rsidR="00476C0D" w:rsidRPr="00762E5F">
              <w:rPr>
                <w:rFonts w:ascii="Arial" w:hAnsi="Arial" w:cs="Arial"/>
                <w:b/>
                <w:sz w:val="20"/>
                <w:szCs w:val="20"/>
              </w:rPr>
              <w:t xml:space="preserve">h sprememb </w:t>
            </w:r>
          </w:p>
        </w:tc>
        <w:tc>
          <w:tcPr>
            <w:tcW w:w="1352" w:type="dxa"/>
            <w:shd w:val="clear" w:color="auto" w:fill="D9D9D9" w:themeFill="background1" w:themeFillShade="D9"/>
          </w:tcPr>
          <w:p w:rsidR="00D752AF" w:rsidRPr="001352DC" w:rsidRDefault="00D752AF" w:rsidP="00D752AF">
            <w:pPr>
              <w:pStyle w:val="Brezrazmikov"/>
              <w:rPr>
                <w:rFonts w:ascii="Arial" w:hAnsi="Arial" w:cs="Arial"/>
                <w:sz w:val="20"/>
                <w:szCs w:val="20"/>
              </w:rPr>
            </w:pPr>
            <w:r>
              <w:rPr>
                <w:rFonts w:ascii="Arial" w:hAnsi="Arial" w:cs="Arial"/>
                <w:sz w:val="20"/>
                <w:szCs w:val="20"/>
              </w:rPr>
              <w:t>blaženje</w:t>
            </w:r>
          </w:p>
        </w:tc>
        <w:tc>
          <w:tcPr>
            <w:tcW w:w="1353" w:type="dxa"/>
            <w:shd w:val="clear" w:color="auto" w:fill="D9D9D9" w:themeFill="background1" w:themeFillShade="D9"/>
          </w:tcPr>
          <w:p w:rsidR="00D752AF" w:rsidRPr="006464AD" w:rsidRDefault="00D752AF" w:rsidP="00D752AF">
            <w:pPr>
              <w:pStyle w:val="Brezrazmikov"/>
              <w:rPr>
                <w:rFonts w:ascii="Arial" w:hAnsi="Arial" w:cs="Arial"/>
                <w:b/>
                <w:sz w:val="20"/>
                <w:szCs w:val="20"/>
              </w:rPr>
            </w:pPr>
            <w:r w:rsidRPr="006464AD">
              <w:rPr>
                <w:rFonts w:ascii="Arial" w:hAnsi="Arial" w:cs="Arial"/>
                <w:b/>
                <w:sz w:val="20"/>
                <w:szCs w:val="20"/>
              </w:rPr>
              <w:t>prilagajanje</w:t>
            </w:r>
          </w:p>
        </w:tc>
        <w:tc>
          <w:tcPr>
            <w:tcW w:w="1462" w:type="dxa"/>
            <w:shd w:val="clear" w:color="auto" w:fill="D9D9D9" w:themeFill="background1" w:themeFillShade="D9"/>
          </w:tcPr>
          <w:p w:rsidR="00D752AF" w:rsidRPr="001352DC" w:rsidRDefault="00D752AF" w:rsidP="00D752AF">
            <w:pPr>
              <w:pStyle w:val="Brezrazmikov"/>
              <w:rPr>
                <w:rFonts w:ascii="Arial" w:hAnsi="Arial" w:cs="Arial"/>
                <w:sz w:val="20"/>
                <w:szCs w:val="20"/>
              </w:rPr>
            </w:pPr>
            <w:r w:rsidRPr="001352DC">
              <w:rPr>
                <w:rFonts w:ascii="Arial" w:hAnsi="Arial" w:cs="Arial"/>
                <w:sz w:val="20"/>
                <w:szCs w:val="20"/>
              </w:rPr>
              <w:t>blaženje in prilagajanje</w:t>
            </w:r>
          </w:p>
        </w:tc>
      </w:tr>
      <w:tr w:rsidR="00D752AF" w:rsidRPr="001352DC" w:rsidTr="00A951BE">
        <w:tc>
          <w:tcPr>
            <w:tcW w:w="9880" w:type="dxa"/>
            <w:gridSpan w:val="9"/>
          </w:tcPr>
          <w:p w:rsidR="00616CCB" w:rsidRDefault="00616CCB" w:rsidP="00000B70">
            <w:pPr>
              <w:pStyle w:val="Brezrazmikov"/>
              <w:rPr>
                <w:rFonts w:ascii="Arial" w:hAnsi="Arial" w:cs="Arial"/>
                <w:b/>
                <w:sz w:val="20"/>
                <w:szCs w:val="20"/>
                <w:lang w:eastAsia="sl-SI"/>
              </w:rPr>
            </w:pPr>
          </w:p>
          <w:p w:rsidR="00695321" w:rsidRPr="001352DC" w:rsidRDefault="00D752AF" w:rsidP="009153D0">
            <w:pPr>
              <w:pStyle w:val="Brezrazmikov"/>
              <w:rPr>
                <w:rFonts w:ascii="Arial" w:hAnsi="Arial" w:cs="Arial"/>
                <w:sz w:val="20"/>
                <w:szCs w:val="20"/>
              </w:rPr>
            </w:pPr>
            <w:r w:rsidRPr="00762E5F">
              <w:rPr>
                <w:rFonts w:ascii="Arial" w:hAnsi="Arial" w:cs="Arial"/>
                <w:sz w:val="20"/>
                <w:szCs w:val="20"/>
                <w:lang w:eastAsia="sl-SI"/>
              </w:rPr>
              <w:t xml:space="preserve">Izvedba ukrepov omogoča doseganje ciljev Republike Slovenije na </w:t>
            </w:r>
            <w:r w:rsidRPr="00762E5F">
              <w:rPr>
                <w:rFonts w:ascii="Arial" w:hAnsi="Arial" w:cs="Arial"/>
                <w:sz w:val="20"/>
                <w:szCs w:val="20"/>
              </w:rPr>
              <w:t>področju prilagajanja podnebnim sp</w:t>
            </w:r>
            <w:r w:rsidR="00000B70" w:rsidRPr="00762E5F">
              <w:rPr>
                <w:rFonts w:ascii="Arial" w:hAnsi="Arial" w:cs="Arial"/>
                <w:sz w:val="20"/>
                <w:szCs w:val="20"/>
              </w:rPr>
              <w:t>remembam</w:t>
            </w:r>
            <w:r w:rsidR="00633E0D" w:rsidRPr="00762E5F">
              <w:rPr>
                <w:rFonts w:ascii="Arial" w:hAnsi="Arial" w:cs="Arial"/>
                <w:sz w:val="20"/>
                <w:szCs w:val="20"/>
              </w:rPr>
              <w:t>,</w:t>
            </w:r>
            <w:r w:rsidR="00000B70" w:rsidRPr="00762E5F">
              <w:rPr>
                <w:rFonts w:ascii="Arial" w:hAnsi="Arial" w:cs="Arial"/>
                <w:sz w:val="20"/>
                <w:szCs w:val="20"/>
              </w:rPr>
              <w:t xml:space="preserve"> in sicer</w:t>
            </w:r>
            <w:r w:rsidRPr="00762E5F">
              <w:rPr>
                <w:rFonts w:ascii="Arial" w:eastAsiaTheme="minorHAnsi" w:hAnsi="Arial" w:cs="Arial"/>
                <w:sz w:val="20"/>
                <w:szCs w:val="20"/>
              </w:rPr>
              <w:t xml:space="preserve"> zmanjšanje ranljivosti Slovenije na področju infrastrukture ter povečevanje odpornosti na vplive podnebnih sprememb.</w:t>
            </w:r>
            <w:r w:rsidR="00000B70" w:rsidRPr="00762E5F">
              <w:rPr>
                <w:rFonts w:ascii="Arial" w:eastAsiaTheme="minorHAnsi" w:hAnsi="Arial" w:cs="Arial"/>
                <w:sz w:val="20"/>
                <w:szCs w:val="20"/>
              </w:rPr>
              <w:t xml:space="preserve"> </w:t>
            </w:r>
            <w:r w:rsidRPr="00762E5F">
              <w:rPr>
                <w:rFonts w:ascii="Arial" w:eastAsiaTheme="minorHAnsi" w:hAnsi="Arial" w:cs="Arial"/>
                <w:sz w:val="20"/>
                <w:szCs w:val="20"/>
              </w:rPr>
              <w:t>Posledično to p</w:t>
            </w:r>
            <w:r w:rsidR="00633E0D" w:rsidRPr="00762E5F">
              <w:rPr>
                <w:rFonts w:ascii="Arial" w:eastAsiaTheme="minorHAnsi" w:hAnsi="Arial" w:cs="Arial"/>
                <w:sz w:val="20"/>
                <w:szCs w:val="20"/>
              </w:rPr>
              <w:t>omeni</w:t>
            </w:r>
            <w:r w:rsidRPr="00762E5F">
              <w:rPr>
                <w:rFonts w:ascii="Arial" w:eastAsiaTheme="minorHAnsi" w:hAnsi="Arial" w:cs="Arial"/>
                <w:sz w:val="20"/>
                <w:szCs w:val="20"/>
              </w:rPr>
              <w:t xml:space="preserve"> povečanje prilagoditvene sposobnosti družbe v celoti k</w:t>
            </w:r>
            <w:r w:rsidR="00633E0D" w:rsidRPr="00762E5F">
              <w:rPr>
                <w:rFonts w:ascii="Arial" w:eastAsiaTheme="minorHAnsi" w:hAnsi="Arial" w:cs="Arial"/>
                <w:sz w:val="20"/>
                <w:szCs w:val="20"/>
              </w:rPr>
              <w:t>akor</w:t>
            </w:r>
            <w:r w:rsidRPr="00762E5F">
              <w:rPr>
                <w:rFonts w:ascii="Arial" w:eastAsiaTheme="minorHAnsi" w:hAnsi="Arial" w:cs="Arial"/>
                <w:sz w:val="20"/>
                <w:szCs w:val="20"/>
              </w:rPr>
              <w:t xml:space="preserve"> tudi posameznikov.</w:t>
            </w:r>
          </w:p>
        </w:tc>
      </w:tr>
      <w:tr w:rsidR="007B6B5D" w:rsidRPr="001352DC" w:rsidTr="00A951BE">
        <w:tc>
          <w:tcPr>
            <w:tcW w:w="5713" w:type="dxa"/>
            <w:gridSpan w:val="6"/>
            <w:shd w:val="clear" w:color="auto" w:fill="D9D9D9" w:themeFill="background1" w:themeFillShade="D9"/>
          </w:tcPr>
          <w:p w:rsidR="00D752AF" w:rsidRPr="001352DC" w:rsidRDefault="0012177E" w:rsidP="00D752AF">
            <w:pPr>
              <w:pStyle w:val="Brezrazmikov"/>
              <w:rPr>
                <w:rFonts w:ascii="Arial" w:hAnsi="Arial" w:cs="Arial"/>
                <w:sz w:val="20"/>
                <w:szCs w:val="20"/>
              </w:rPr>
            </w:pPr>
            <w:r w:rsidRPr="00762E5F">
              <w:rPr>
                <w:rFonts w:ascii="Arial" w:hAnsi="Arial" w:cs="Arial"/>
                <w:b/>
                <w:sz w:val="20"/>
                <w:szCs w:val="20"/>
              </w:rPr>
              <w:t>Merilo</w:t>
            </w:r>
            <w:r w:rsidR="00D752AF" w:rsidRPr="00762E5F">
              <w:rPr>
                <w:rFonts w:ascii="Arial" w:hAnsi="Arial" w:cs="Arial"/>
                <w:b/>
                <w:sz w:val="20"/>
                <w:szCs w:val="20"/>
              </w:rPr>
              <w:t xml:space="preserve"> 2</w:t>
            </w:r>
            <w:r w:rsidR="00633E0D">
              <w:rPr>
                <w:rFonts w:ascii="Arial" w:hAnsi="Arial" w:cs="Arial"/>
                <w:sz w:val="20"/>
                <w:szCs w:val="20"/>
              </w:rPr>
              <w:t>:</w:t>
            </w:r>
            <w:r w:rsidR="00D752AF" w:rsidRPr="001352DC">
              <w:rPr>
                <w:rFonts w:ascii="Arial" w:hAnsi="Arial" w:cs="Arial"/>
                <w:sz w:val="20"/>
                <w:szCs w:val="20"/>
              </w:rPr>
              <w:t xml:space="preserve"> izpolnjevanj</w:t>
            </w:r>
            <w:r w:rsidR="00633E0D">
              <w:rPr>
                <w:rFonts w:ascii="Arial" w:hAnsi="Arial" w:cs="Arial"/>
                <w:sz w:val="20"/>
                <w:szCs w:val="20"/>
              </w:rPr>
              <w:t>e</w:t>
            </w:r>
            <w:r w:rsidR="00D752AF" w:rsidRPr="001352DC">
              <w:rPr>
                <w:rFonts w:ascii="Arial" w:hAnsi="Arial" w:cs="Arial"/>
                <w:sz w:val="20"/>
                <w:szCs w:val="20"/>
              </w:rPr>
              <w:t xml:space="preserve"> mednarodnih obveznosti</w:t>
            </w:r>
          </w:p>
        </w:tc>
        <w:tc>
          <w:tcPr>
            <w:tcW w:w="1352" w:type="dxa"/>
            <w:shd w:val="clear" w:color="auto" w:fill="D9D9D9" w:themeFill="background1" w:themeFillShade="D9"/>
          </w:tcPr>
          <w:p w:rsidR="00D752AF" w:rsidRPr="006464AD" w:rsidRDefault="00D752AF" w:rsidP="00D752AF">
            <w:pPr>
              <w:pStyle w:val="Brezrazmikov"/>
              <w:rPr>
                <w:rFonts w:ascii="Arial" w:hAnsi="Arial" w:cs="Arial"/>
                <w:b/>
                <w:sz w:val="20"/>
                <w:szCs w:val="20"/>
              </w:rPr>
            </w:pPr>
            <w:r w:rsidRPr="006464AD">
              <w:rPr>
                <w:rFonts w:ascii="Arial" w:hAnsi="Arial" w:cs="Arial"/>
                <w:b/>
                <w:sz w:val="20"/>
                <w:szCs w:val="20"/>
              </w:rPr>
              <w:t>da</w:t>
            </w:r>
          </w:p>
        </w:tc>
        <w:tc>
          <w:tcPr>
            <w:tcW w:w="1353" w:type="dxa"/>
            <w:shd w:val="clear" w:color="auto" w:fill="D9D9D9" w:themeFill="background1" w:themeFillShade="D9"/>
          </w:tcPr>
          <w:p w:rsidR="00D752AF" w:rsidRPr="001352DC" w:rsidRDefault="00D752AF" w:rsidP="00D752AF">
            <w:pPr>
              <w:pStyle w:val="Brezrazmikov"/>
              <w:rPr>
                <w:rFonts w:ascii="Arial" w:hAnsi="Arial" w:cs="Arial"/>
                <w:sz w:val="20"/>
                <w:szCs w:val="20"/>
              </w:rPr>
            </w:pPr>
            <w:r w:rsidRPr="001352DC">
              <w:rPr>
                <w:rFonts w:ascii="Arial" w:hAnsi="Arial" w:cs="Arial"/>
                <w:sz w:val="20"/>
                <w:szCs w:val="20"/>
              </w:rPr>
              <w:t>ne</w:t>
            </w:r>
          </w:p>
        </w:tc>
        <w:tc>
          <w:tcPr>
            <w:tcW w:w="1462" w:type="dxa"/>
            <w:shd w:val="clear" w:color="auto" w:fill="D9D9D9" w:themeFill="background1" w:themeFillShade="D9"/>
          </w:tcPr>
          <w:p w:rsidR="00D752AF" w:rsidRPr="001352DC" w:rsidRDefault="00D752AF" w:rsidP="00D752AF">
            <w:pPr>
              <w:pStyle w:val="Brezrazmikov"/>
              <w:rPr>
                <w:rFonts w:ascii="Arial" w:hAnsi="Arial" w:cs="Arial"/>
                <w:sz w:val="20"/>
                <w:szCs w:val="20"/>
              </w:rPr>
            </w:pPr>
            <w:r>
              <w:rPr>
                <w:rFonts w:ascii="Arial" w:hAnsi="Arial" w:cs="Arial"/>
                <w:sz w:val="20"/>
                <w:szCs w:val="20"/>
              </w:rPr>
              <w:t>posredno</w:t>
            </w:r>
          </w:p>
        </w:tc>
      </w:tr>
      <w:tr w:rsidR="00D752AF" w:rsidRPr="001352DC" w:rsidTr="00A951BE">
        <w:tc>
          <w:tcPr>
            <w:tcW w:w="9880" w:type="dxa"/>
            <w:gridSpan w:val="9"/>
          </w:tcPr>
          <w:p w:rsidR="00D752AF" w:rsidRPr="001352DC" w:rsidRDefault="00D752AF" w:rsidP="00D752AF">
            <w:pPr>
              <w:pStyle w:val="Brezrazmikov"/>
              <w:rPr>
                <w:rFonts w:ascii="Arial" w:hAnsi="Arial" w:cs="Arial"/>
                <w:i/>
                <w:sz w:val="20"/>
                <w:szCs w:val="20"/>
              </w:rPr>
            </w:pPr>
          </w:p>
          <w:p w:rsidR="00D752AF" w:rsidRDefault="00D752AF" w:rsidP="00000B70">
            <w:pPr>
              <w:pStyle w:val="Brezrazmikov"/>
              <w:rPr>
                <w:rFonts w:ascii="Arial" w:hAnsi="Arial" w:cs="Arial"/>
                <w:b/>
                <w:sz w:val="20"/>
                <w:szCs w:val="20"/>
              </w:rPr>
            </w:pPr>
            <w:proofErr w:type="spellStart"/>
            <w:r w:rsidRPr="00762E5F">
              <w:rPr>
                <w:rFonts w:ascii="Arial" w:hAnsi="Arial" w:cs="Arial"/>
                <w:sz w:val="20"/>
                <w:szCs w:val="20"/>
              </w:rPr>
              <w:t>Sendajski</w:t>
            </w:r>
            <w:proofErr w:type="spellEnd"/>
            <w:r w:rsidRPr="00762E5F">
              <w:rPr>
                <w:rFonts w:ascii="Arial" w:hAnsi="Arial" w:cs="Arial"/>
                <w:sz w:val="20"/>
                <w:szCs w:val="20"/>
              </w:rPr>
              <w:t xml:space="preserve"> akcijski okvir za obdobje 2015</w:t>
            </w:r>
            <w:r w:rsidR="00633E0D" w:rsidRPr="00762E5F">
              <w:rPr>
                <w:rFonts w:ascii="Arial" w:hAnsi="Arial" w:cs="Arial"/>
                <w:sz w:val="20"/>
                <w:szCs w:val="20"/>
              </w:rPr>
              <w:t>–</w:t>
            </w:r>
            <w:r w:rsidRPr="00762E5F">
              <w:rPr>
                <w:rFonts w:ascii="Arial" w:hAnsi="Arial" w:cs="Arial"/>
                <w:sz w:val="20"/>
                <w:szCs w:val="20"/>
              </w:rPr>
              <w:t>2030, ki</w:t>
            </w:r>
            <w:r w:rsidR="00AF083B">
              <w:rPr>
                <w:rFonts w:ascii="Arial" w:hAnsi="Arial" w:cs="Arial"/>
                <w:sz w:val="20"/>
                <w:szCs w:val="20"/>
              </w:rPr>
              <w:t xml:space="preserve"> </w:t>
            </w:r>
            <w:r w:rsidRPr="00762E5F">
              <w:rPr>
                <w:rFonts w:ascii="Arial" w:hAnsi="Arial" w:cs="Arial"/>
                <w:sz w:val="20"/>
                <w:szCs w:val="20"/>
              </w:rPr>
              <w:t xml:space="preserve">je bil sprejet na mednarodni konferenci Združenih narodov marca 2015 in katerega sopodpisnica je Slovenija, je med prednostne naloge za ukrepanje v primeru nesreč uvrstil tudi krepitev pripravljenosti na nesreče za učinkovito odzivanje in »boljšo ponovno izgradnjo« (BBB - </w:t>
            </w:r>
            <w:proofErr w:type="spellStart"/>
            <w:r w:rsidRPr="00762E5F">
              <w:rPr>
                <w:rFonts w:ascii="Arial" w:hAnsi="Arial" w:cs="Arial"/>
                <w:i/>
                <w:sz w:val="20"/>
                <w:szCs w:val="20"/>
              </w:rPr>
              <w:t>Build</w:t>
            </w:r>
            <w:proofErr w:type="spellEnd"/>
            <w:r w:rsidRPr="00762E5F">
              <w:rPr>
                <w:rFonts w:ascii="Arial" w:hAnsi="Arial" w:cs="Arial"/>
                <w:i/>
                <w:sz w:val="20"/>
                <w:szCs w:val="20"/>
              </w:rPr>
              <w:t xml:space="preserve"> Back </w:t>
            </w:r>
            <w:proofErr w:type="spellStart"/>
            <w:r w:rsidRPr="00762E5F">
              <w:rPr>
                <w:rFonts w:ascii="Arial" w:hAnsi="Arial" w:cs="Arial"/>
                <w:i/>
                <w:sz w:val="20"/>
                <w:szCs w:val="20"/>
              </w:rPr>
              <w:t>Better</w:t>
            </w:r>
            <w:proofErr w:type="spellEnd"/>
            <w:r w:rsidRPr="00762E5F">
              <w:rPr>
                <w:rFonts w:ascii="Arial" w:hAnsi="Arial" w:cs="Arial"/>
                <w:sz w:val="20"/>
                <w:szCs w:val="20"/>
              </w:rPr>
              <w:t xml:space="preserve">). Obnova objektov zaradi posledic naravnih nesreč je tako </w:t>
            </w:r>
            <w:r w:rsidR="00633E0D" w:rsidRPr="00762E5F">
              <w:rPr>
                <w:rFonts w:ascii="Arial" w:hAnsi="Arial" w:cs="Arial"/>
                <w:sz w:val="20"/>
                <w:szCs w:val="20"/>
              </w:rPr>
              <w:t>hkrati</w:t>
            </w:r>
            <w:r w:rsidRPr="00762E5F">
              <w:rPr>
                <w:rFonts w:ascii="Arial" w:hAnsi="Arial" w:cs="Arial"/>
                <w:sz w:val="20"/>
                <w:szCs w:val="20"/>
              </w:rPr>
              <w:t xml:space="preserve"> priložnost za ustrezno preventivno ukrepanje </w:t>
            </w:r>
            <w:r w:rsidR="00633E0D" w:rsidRPr="00762E5F">
              <w:rPr>
                <w:rFonts w:ascii="Arial" w:hAnsi="Arial" w:cs="Arial"/>
                <w:sz w:val="20"/>
                <w:szCs w:val="20"/>
              </w:rPr>
              <w:t>in</w:t>
            </w:r>
            <w:r w:rsidRPr="00762E5F">
              <w:rPr>
                <w:rFonts w:ascii="Arial" w:hAnsi="Arial" w:cs="Arial"/>
                <w:sz w:val="20"/>
                <w:szCs w:val="20"/>
              </w:rPr>
              <w:t xml:space="preserve"> krepit</w:t>
            </w:r>
            <w:r w:rsidR="00633E0D" w:rsidRPr="00762E5F">
              <w:rPr>
                <w:rFonts w:ascii="Arial" w:hAnsi="Arial" w:cs="Arial"/>
                <w:sz w:val="20"/>
                <w:szCs w:val="20"/>
              </w:rPr>
              <w:t>ev</w:t>
            </w:r>
            <w:r w:rsidRPr="00762E5F">
              <w:rPr>
                <w:rFonts w:ascii="Arial" w:hAnsi="Arial" w:cs="Arial"/>
                <w:sz w:val="20"/>
                <w:szCs w:val="20"/>
              </w:rPr>
              <w:t xml:space="preserve"> odpornosti grajenega okolja na prihodnje dogodke </w:t>
            </w:r>
            <w:r w:rsidR="00633E0D" w:rsidRPr="00762E5F">
              <w:rPr>
                <w:rFonts w:ascii="Arial" w:hAnsi="Arial" w:cs="Arial"/>
                <w:sz w:val="20"/>
                <w:szCs w:val="20"/>
              </w:rPr>
              <w:t>zaradi</w:t>
            </w:r>
            <w:r w:rsidRPr="00762E5F">
              <w:rPr>
                <w:rFonts w:ascii="Arial" w:hAnsi="Arial" w:cs="Arial"/>
                <w:sz w:val="20"/>
                <w:szCs w:val="20"/>
              </w:rPr>
              <w:t xml:space="preserve"> sprememb podnebja. Pri obnovi infrastrukturnih objektov je treb</w:t>
            </w:r>
            <w:r w:rsidR="00633E0D" w:rsidRPr="00762E5F">
              <w:rPr>
                <w:rFonts w:ascii="Arial" w:hAnsi="Arial" w:cs="Arial"/>
                <w:sz w:val="20"/>
                <w:szCs w:val="20"/>
              </w:rPr>
              <w:t>a</w:t>
            </w:r>
            <w:r w:rsidRPr="00762E5F">
              <w:rPr>
                <w:rFonts w:ascii="Arial" w:hAnsi="Arial" w:cs="Arial"/>
                <w:sz w:val="20"/>
                <w:szCs w:val="20"/>
              </w:rPr>
              <w:t xml:space="preserve"> upoštevati že nastale spremembe in obnovo izvajati </w:t>
            </w:r>
            <w:r w:rsidR="00633E0D" w:rsidRPr="00762E5F">
              <w:rPr>
                <w:rFonts w:ascii="Arial" w:hAnsi="Arial" w:cs="Arial"/>
                <w:sz w:val="20"/>
                <w:szCs w:val="20"/>
              </w:rPr>
              <w:t>tako</w:t>
            </w:r>
            <w:r w:rsidR="00423DFD">
              <w:rPr>
                <w:rFonts w:ascii="Arial" w:hAnsi="Arial" w:cs="Arial"/>
                <w:sz w:val="20"/>
                <w:szCs w:val="20"/>
              </w:rPr>
              <w:t xml:space="preserve">, da so </w:t>
            </w:r>
            <w:r w:rsidRPr="00762E5F">
              <w:rPr>
                <w:rFonts w:ascii="Arial" w:hAnsi="Arial" w:cs="Arial"/>
                <w:sz w:val="20"/>
                <w:szCs w:val="20"/>
              </w:rPr>
              <w:t xml:space="preserve">obnovljeni objekti odpornejši na pričakovane spremenjene </w:t>
            </w:r>
            <w:r w:rsidR="00633E0D" w:rsidRPr="00762E5F">
              <w:rPr>
                <w:rFonts w:ascii="Arial" w:hAnsi="Arial" w:cs="Arial"/>
                <w:sz w:val="20"/>
                <w:szCs w:val="20"/>
              </w:rPr>
              <w:t>razmere</w:t>
            </w:r>
            <w:r w:rsidRPr="0025736B">
              <w:rPr>
                <w:rFonts w:ascii="Arial" w:hAnsi="Arial" w:cs="Arial"/>
                <w:b/>
                <w:sz w:val="20"/>
                <w:szCs w:val="20"/>
              </w:rPr>
              <w:t>.</w:t>
            </w:r>
          </w:p>
          <w:p w:rsidR="00695321" w:rsidRPr="001352DC" w:rsidRDefault="00695321" w:rsidP="00000B70">
            <w:pPr>
              <w:pStyle w:val="Brezrazmikov"/>
              <w:rPr>
                <w:rFonts w:ascii="Arial" w:hAnsi="Arial" w:cs="Arial"/>
                <w:sz w:val="20"/>
                <w:szCs w:val="20"/>
              </w:rPr>
            </w:pPr>
          </w:p>
        </w:tc>
      </w:tr>
      <w:tr w:rsidR="007B6B5D" w:rsidRPr="001352DC" w:rsidTr="00A951BE">
        <w:tc>
          <w:tcPr>
            <w:tcW w:w="5713" w:type="dxa"/>
            <w:gridSpan w:val="6"/>
            <w:shd w:val="clear" w:color="auto" w:fill="D9D9D9" w:themeFill="background1" w:themeFillShade="D9"/>
          </w:tcPr>
          <w:p w:rsidR="00D752AF" w:rsidRPr="00762E5F" w:rsidRDefault="0012177E" w:rsidP="00D752AF">
            <w:pPr>
              <w:pStyle w:val="Brezrazmikov"/>
              <w:rPr>
                <w:rFonts w:ascii="Arial" w:hAnsi="Arial" w:cs="Arial"/>
                <w:b/>
                <w:sz w:val="20"/>
                <w:szCs w:val="20"/>
              </w:rPr>
            </w:pPr>
            <w:r w:rsidRPr="00762E5F">
              <w:rPr>
                <w:rFonts w:ascii="Arial" w:hAnsi="Arial" w:cs="Arial"/>
                <w:b/>
                <w:sz w:val="20"/>
                <w:szCs w:val="20"/>
              </w:rPr>
              <w:t>Merilo</w:t>
            </w:r>
            <w:r w:rsidR="00D752AF" w:rsidRPr="00762E5F">
              <w:rPr>
                <w:rFonts w:ascii="Arial" w:hAnsi="Arial" w:cs="Arial"/>
                <w:b/>
                <w:sz w:val="20"/>
                <w:szCs w:val="20"/>
              </w:rPr>
              <w:t xml:space="preserve"> 3</w:t>
            </w:r>
            <w:r w:rsidR="00633E0D" w:rsidRPr="00762E5F">
              <w:rPr>
                <w:rFonts w:ascii="Arial" w:hAnsi="Arial" w:cs="Arial"/>
                <w:b/>
                <w:sz w:val="20"/>
                <w:szCs w:val="20"/>
              </w:rPr>
              <w:t>:</w:t>
            </w:r>
            <w:r w:rsidR="00D752AF" w:rsidRPr="00762E5F">
              <w:rPr>
                <w:rFonts w:ascii="Arial" w:hAnsi="Arial" w:cs="Arial"/>
                <w:b/>
                <w:sz w:val="20"/>
                <w:szCs w:val="20"/>
              </w:rPr>
              <w:t xml:space="preserve"> dodan</w:t>
            </w:r>
            <w:r w:rsidR="00633E0D" w:rsidRPr="00762E5F">
              <w:rPr>
                <w:rFonts w:ascii="Arial" w:hAnsi="Arial" w:cs="Arial"/>
                <w:b/>
                <w:sz w:val="20"/>
                <w:szCs w:val="20"/>
              </w:rPr>
              <w:t>a</w:t>
            </w:r>
            <w:r w:rsidR="00D752AF" w:rsidRPr="00762E5F">
              <w:rPr>
                <w:rFonts w:ascii="Arial" w:hAnsi="Arial" w:cs="Arial"/>
                <w:b/>
                <w:sz w:val="20"/>
                <w:szCs w:val="20"/>
              </w:rPr>
              <w:t xml:space="preserve"> vrednost</w:t>
            </w:r>
          </w:p>
        </w:tc>
        <w:tc>
          <w:tcPr>
            <w:tcW w:w="1352" w:type="dxa"/>
            <w:shd w:val="clear" w:color="auto" w:fill="D9D9D9" w:themeFill="background1" w:themeFillShade="D9"/>
          </w:tcPr>
          <w:p w:rsidR="00D752AF" w:rsidRPr="006464AD" w:rsidRDefault="00D752AF" w:rsidP="00D752AF">
            <w:pPr>
              <w:pStyle w:val="Brezrazmikov"/>
              <w:rPr>
                <w:rFonts w:ascii="Arial" w:hAnsi="Arial" w:cs="Arial"/>
                <w:b/>
                <w:sz w:val="20"/>
                <w:szCs w:val="20"/>
              </w:rPr>
            </w:pPr>
            <w:r w:rsidRPr="006464AD">
              <w:rPr>
                <w:rFonts w:ascii="Arial" w:hAnsi="Arial" w:cs="Arial"/>
                <w:b/>
                <w:sz w:val="20"/>
                <w:szCs w:val="20"/>
              </w:rPr>
              <w:t>da</w:t>
            </w:r>
          </w:p>
        </w:tc>
        <w:tc>
          <w:tcPr>
            <w:tcW w:w="1353" w:type="dxa"/>
            <w:shd w:val="clear" w:color="auto" w:fill="D9D9D9" w:themeFill="background1" w:themeFillShade="D9"/>
          </w:tcPr>
          <w:p w:rsidR="00D752AF" w:rsidRPr="001352DC" w:rsidRDefault="00D752AF" w:rsidP="00D752AF">
            <w:pPr>
              <w:pStyle w:val="Brezrazmikov"/>
              <w:rPr>
                <w:rFonts w:ascii="Arial" w:hAnsi="Arial" w:cs="Arial"/>
                <w:sz w:val="20"/>
                <w:szCs w:val="20"/>
              </w:rPr>
            </w:pPr>
            <w:r>
              <w:rPr>
                <w:rFonts w:ascii="Arial" w:hAnsi="Arial" w:cs="Arial"/>
                <w:sz w:val="20"/>
                <w:szCs w:val="20"/>
              </w:rPr>
              <w:t>ne</w:t>
            </w:r>
          </w:p>
        </w:tc>
        <w:tc>
          <w:tcPr>
            <w:tcW w:w="1462" w:type="dxa"/>
            <w:shd w:val="clear" w:color="auto" w:fill="D9D9D9" w:themeFill="background1" w:themeFillShade="D9"/>
          </w:tcPr>
          <w:p w:rsidR="00D752AF" w:rsidRPr="001352DC" w:rsidRDefault="00D752AF" w:rsidP="00D752AF">
            <w:pPr>
              <w:pStyle w:val="Brezrazmikov"/>
              <w:rPr>
                <w:rFonts w:ascii="Arial" w:hAnsi="Arial" w:cs="Arial"/>
                <w:sz w:val="20"/>
                <w:szCs w:val="20"/>
              </w:rPr>
            </w:pPr>
            <w:r>
              <w:rPr>
                <w:rFonts w:ascii="Arial" w:hAnsi="Arial" w:cs="Arial"/>
                <w:sz w:val="20"/>
                <w:szCs w:val="20"/>
              </w:rPr>
              <w:t>posredno</w:t>
            </w:r>
          </w:p>
        </w:tc>
      </w:tr>
      <w:tr w:rsidR="00D752AF" w:rsidRPr="001352DC" w:rsidTr="00A951BE">
        <w:tc>
          <w:tcPr>
            <w:tcW w:w="9880" w:type="dxa"/>
            <w:gridSpan w:val="9"/>
          </w:tcPr>
          <w:p w:rsidR="00D752AF" w:rsidRDefault="00D752AF" w:rsidP="00D752AF">
            <w:pPr>
              <w:pStyle w:val="Brezrazmikov"/>
              <w:rPr>
                <w:rFonts w:ascii="Arial" w:hAnsi="Arial" w:cs="Arial"/>
                <w:b/>
                <w:sz w:val="20"/>
                <w:szCs w:val="20"/>
                <w:lang w:eastAsia="sl-SI"/>
              </w:rPr>
            </w:pPr>
          </w:p>
          <w:p w:rsidR="00D752AF" w:rsidRPr="00762E5F" w:rsidRDefault="00D752AF" w:rsidP="00000B70">
            <w:pPr>
              <w:pStyle w:val="Brezrazmikov"/>
              <w:rPr>
                <w:rFonts w:ascii="Arial" w:hAnsi="Arial" w:cs="Arial"/>
                <w:sz w:val="20"/>
                <w:szCs w:val="20"/>
                <w:lang w:eastAsia="sl-SI"/>
              </w:rPr>
            </w:pPr>
            <w:r w:rsidRPr="00762E5F">
              <w:rPr>
                <w:rFonts w:ascii="Arial" w:hAnsi="Arial" w:cs="Arial"/>
                <w:sz w:val="20"/>
                <w:szCs w:val="20"/>
                <w:lang w:eastAsia="sl-SI"/>
              </w:rPr>
              <w:t xml:space="preserve">Ukrep dopolnjuje in nadgrajuje izvedbo sprejetih </w:t>
            </w:r>
            <w:r w:rsidR="00633E0D" w:rsidRPr="00762E5F">
              <w:rPr>
                <w:rFonts w:ascii="Arial" w:hAnsi="Arial" w:cs="Arial"/>
                <w:sz w:val="20"/>
                <w:szCs w:val="20"/>
                <w:lang w:eastAsia="sl-SI"/>
              </w:rPr>
              <w:t>p</w:t>
            </w:r>
            <w:r w:rsidRPr="00762E5F">
              <w:rPr>
                <w:rFonts w:ascii="Arial" w:hAnsi="Arial" w:cs="Arial"/>
                <w:sz w:val="20"/>
                <w:szCs w:val="20"/>
                <w:lang w:eastAsia="sl-SI"/>
              </w:rPr>
              <w:t xml:space="preserve">rogramov odprave posledic naravnih nesreč, ki se financirajo iz proračunske rezerve proračuna RS in </w:t>
            </w:r>
            <w:r w:rsidR="00633E0D" w:rsidRPr="00762E5F">
              <w:rPr>
                <w:rFonts w:ascii="Arial" w:hAnsi="Arial" w:cs="Arial"/>
                <w:sz w:val="20"/>
                <w:szCs w:val="20"/>
                <w:lang w:eastAsia="sl-SI"/>
              </w:rPr>
              <w:t>proračunskih</w:t>
            </w:r>
            <w:r w:rsidRPr="00762E5F">
              <w:rPr>
                <w:rFonts w:ascii="Arial" w:hAnsi="Arial" w:cs="Arial"/>
                <w:sz w:val="20"/>
                <w:szCs w:val="20"/>
                <w:lang w:eastAsia="sl-SI"/>
              </w:rPr>
              <w:t xml:space="preserve"> postavk MOP.</w:t>
            </w:r>
            <w:r w:rsidR="00D404E1" w:rsidRPr="00762E5F">
              <w:rPr>
                <w:rFonts w:ascii="Arial" w:hAnsi="Arial" w:cs="Arial"/>
                <w:sz w:val="20"/>
                <w:szCs w:val="20"/>
                <w:lang w:eastAsia="sl-SI"/>
              </w:rPr>
              <w:t xml:space="preserve"> S sredstvi Sklada za podnebne spremembe se tako nadgrajujejo že </w:t>
            </w:r>
            <w:r w:rsidR="00633E0D" w:rsidRPr="00762E5F">
              <w:rPr>
                <w:rFonts w:ascii="Arial" w:hAnsi="Arial" w:cs="Arial"/>
                <w:sz w:val="20"/>
                <w:szCs w:val="20"/>
                <w:lang w:eastAsia="sl-SI"/>
              </w:rPr>
              <w:t>do</w:t>
            </w:r>
            <w:r w:rsidR="00D404E1" w:rsidRPr="00762E5F">
              <w:rPr>
                <w:rFonts w:ascii="Arial" w:hAnsi="Arial" w:cs="Arial"/>
                <w:sz w:val="20"/>
                <w:szCs w:val="20"/>
                <w:lang w:eastAsia="sl-SI"/>
              </w:rPr>
              <w:t xml:space="preserve">deljena sredstva </w:t>
            </w:r>
            <w:r w:rsidR="00633E0D" w:rsidRPr="00762E5F">
              <w:rPr>
                <w:rFonts w:ascii="Arial" w:hAnsi="Arial" w:cs="Arial"/>
                <w:sz w:val="20"/>
                <w:szCs w:val="20"/>
                <w:lang w:eastAsia="sl-SI"/>
              </w:rPr>
              <w:t xml:space="preserve">iz </w:t>
            </w:r>
            <w:r w:rsidR="00D404E1" w:rsidRPr="00762E5F">
              <w:rPr>
                <w:rFonts w:ascii="Arial" w:hAnsi="Arial" w:cs="Arial"/>
                <w:sz w:val="20"/>
                <w:szCs w:val="20"/>
                <w:lang w:eastAsia="sl-SI"/>
              </w:rPr>
              <w:t>državnega proračuna.</w:t>
            </w:r>
          </w:p>
          <w:p w:rsidR="00695321" w:rsidRPr="001352DC" w:rsidRDefault="00695321" w:rsidP="00000B70">
            <w:pPr>
              <w:pStyle w:val="Brezrazmikov"/>
              <w:rPr>
                <w:rFonts w:ascii="Arial" w:hAnsi="Arial" w:cs="Arial"/>
                <w:i/>
                <w:sz w:val="20"/>
                <w:szCs w:val="20"/>
              </w:rPr>
            </w:pPr>
          </w:p>
        </w:tc>
      </w:tr>
      <w:tr w:rsidR="007B6B5D" w:rsidRPr="001352DC" w:rsidTr="00A951BE">
        <w:tc>
          <w:tcPr>
            <w:tcW w:w="5713" w:type="dxa"/>
            <w:gridSpan w:val="6"/>
            <w:shd w:val="clear" w:color="auto" w:fill="D9D9D9" w:themeFill="background1" w:themeFillShade="D9"/>
          </w:tcPr>
          <w:p w:rsidR="00D752AF" w:rsidRPr="00762E5F" w:rsidRDefault="0012177E" w:rsidP="00D752AF">
            <w:pPr>
              <w:pStyle w:val="Brezrazmikov"/>
              <w:rPr>
                <w:rFonts w:ascii="Arial" w:hAnsi="Arial" w:cs="Arial"/>
                <w:b/>
                <w:sz w:val="20"/>
                <w:szCs w:val="20"/>
              </w:rPr>
            </w:pPr>
            <w:r w:rsidRPr="00762E5F">
              <w:rPr>
                <w:rFonts w:ascii="Arial" w:hAnsi="Arial" w:cs="Arial"/>
                <w:b/>
                <w:sz w:val="20"/>
                <w:szCs w:val="20"/>
              </w:rPr>
              <w:t>Merilo</w:t>
            </w:r>
            <w:r w:rsidR="00D752AF" w:rsidRPr="00762E5F">
              <w:rPr>
                <w:rFonts w:ascii="Arial" w:hAnsi="Arial" w:cs="Arial"/>
                <w:b/>
                <w:sz w:val="20"/>
                <w:szCs w:val="20"/>
              </w:rPr>
              <w:t xml:space="preserve"> 4</w:t>
            </w:r>
            <w:r w:rsidR="00633E0D" w:rsidRPr="00762E5F">
              <w:rPr>
                <w:rFonts w:ascii="Arial" w:hAnsi="Arial" w:cs="Arial"/>
                <w:b/>
                <w:sz w:val="20"/>
                <w:szCs w:val="20"/>
              </w:rPr>
              <w:t>:</w:t>
            </w:r>
            <w:r w:rsidR="00D752AF" w:rsidRPr="00762E5F">
              <w:rPr>
                <w:rFonts w:ascii="Arial" w:hAnsi="Arial" w:cs="Arial"/>
                <w:b/>
                <w:sz w:val="20"/>
                <w:szCs w:val="20"/>
              </w:rPr>
              <w:t xml:space="preserve"> doseganj</w:t>
            </w:r>
            <w:r w:rsidR="00633E0D" w:rsidRPr="00762E5F">
              <w:rPr>
                <w:rFonts w:ascii="Arial" w:hAnsi="Arial" w:cs="Arial"/>
                <w:b/>
                <w:sz w:val="20"/>
                <w:szCs w:val="20"/>
              </w:rPr>
              <w:t>e</w:t>
            </w:r>
            <w:r w:rsidR="00D752AF" w:rsidRPr="00762E5F">
              <w:rPr>
                <w:rFonts w:ascii="Arial" w:hAnsi="Arial" w:cs="Arial"/>
                <w:b/>
                <w:sz w:val="20"/>
                <w:szCs w:val="20"/>
              </w:rPr>
              <w:t xml:space="preserve"> sinergij </w:t>
            </w:r>
          </w:p>
        </w:tc>
        <w:tc>
          <w:tcPr>
            <w:tcW w:w="1352" w:type="dxa"/>
            <w:shd w:val="clear" w:color="auto" w:fill="D9D9D9" w:themeFill="background1" w:themeFillShade="D9"/>
          </w:tcPr>
          <w:p w:rsidR="00D752AF" w:rsidRPr="006464AD" w:rsidRDefault="00D752AF" w:rsidP="00D752AF">
            <w:pPr>
              <w:pStyle w:val="Brezrazmikov"/>
              <w:rPr>
                <w:rFonts w:ascii="Arial" w:hAnsi="Arial" w:cs="Arial"/>
                <w:b/>
                <w:sz w:val="20"/>
                <w:szCs w:val="20"/>
              </w:rPr>
            </w:pPr>
            <w:r w:rsidRPr="006464AD">
              <w:rPr>
                <w:rFonts w:ascii="Arial" w:hAnsi="Arial" w:cs="Arial"/>
                <w:b/>
                <w:sz w:val="20"/>
                <w:szCs w:val="20"/>
              </w:rPr>
              <w:t xml:space="preserve">da </w:t>
            </w:r>
          </w:p>
        </w:tc>
        <w:tc>
          <w:tcPr>
            <w:tcW w:w="1353" w:type="dxa"/>
            <w:shd w:val="clear" w:color="auto" w:fill="D9D9D9" w:themeFill="background1" w:themeFillShade="D9"/>
          </w:tcPr>
          <w:p w:rsidR="00D752AF" w:rsidRPr="001352DC" w:rsidRDefault="00D752AF" w:rsidP="00D752AF">
            <w:pPr>
              <w:pStyle w:val="Brezrazmikov"/>
              <w:rPr>
                <w:rFonts w:ascii="Arial" w:hAnsi="Arial" w:cs="Arial"/>
                <w:sz w:val="20"/>
                <w:szCs w:val="20"/>
              </w:rPr>
            </w:pPr>
            <w:r>
              <w:rPr>
                <w:rFonts w:ascii="Arial" w:hAnsi="Arial" w:cs="Arial"/>
                <w:sz w:val="20"/>
                <w:szCs w:val="20"/>
              </w:rPr>
              <w:t>ne</w:t>
            </w:r>
          </w:p>
        </w:tc>
        <w:tc>
          <w:tcPr>
            <w:tcW w:w="1462" w:type="dxa"/>
            <w:shd w:val="clear" w:color="auto" w:fill="D9D9D9" w:themeFill="background1" w:themeFillShade="D9"/>
          </w:tcPr>
          <w:p w:rsidR="00D752AF" w:rsidRPr="001352DC" w:rsidRDefault="00D752AF" w:rsidP="00D752AF">
            <w:pPr>
              <w:pStyle w:val="Brezrazmikov"/>
              <w:rPr>
                <w:rFonts w:ascii="Arial" w:hAnsi="Arial" w:cs="Arial"/>
                <w:sz w:val="20"/>
                <w:szCs w:val="20"/>
              </w:rPr>
            </w:pPr>
            <w:r>
              <w:rPr>
                <w:rFonts w:ascii="Arial" w:hAnsi="Arial" w:cs="Arial"/>
                <w:sz w:val="20"/>
                <w:szCs w:val="20"/>
              </w:rPr>
              <w:t>posredno</w:t>
            </w:r>
          </w:p>
        </w:tc>
      </w:tr>
      <w:tr w:rsidR="00D752AF" w:rsidRPr="001352DC" w:rsidTr="00A951BE">
        <w:tc>
          <w:tcPr>
            <w:tcW w:w="9880" w:type="dxa"/>
            <w:gridSpan w:val="9"/>
          </w:tcPr>
          <w:p w:rsidR="00D752AF" w:rsidRPr="001D2581" w:rsidRDefault="00D752AF" w:rsidP="00D752AF">
            <w:pPr>
              <w:pStyle w:val="Brezrazmikov"/>
              <w:rPr>
                <w:rFonts w:ascii="Arial" w:hAnsi="Arial" w:cs="Arial"/>
                <w:b/>
                <w:i/>
                <w:sz w:val="20"/>
                <w:szCs w:val="20"/>
              </w:rPr>
            </w:pPr>
          </w:p>
          <w:p w:rsidR="00695321" w:rsidRPr="001352DC" w:rsidRDefault="00D752AF" w:rsidP="00423DFD">
            <w:pPr>
              <w:pStyle w:val="Brezrazmikov"/>
              <w:rPr>
                <w:rFonts w:ascii="Arial" w:hAnsi="Arial" w:cs="Arial"/>
                <w:i/>
                <w:sz w:val="20"/>
                <w:szCs w:val="20"/>
              </w:rPr>
            </w:pPr>
            <w:r w:rsidRPr="00762E5F">
              <w:rPr>
                <w:rFonts w:ascii="Arial" w:hAnsi="Arial" w:cs="Arial"/>
                <w:sz w:val="20"/>
                <w:szCs w:val="20"/>
                <w:lang w:eastAsia="sl-SI"/>
              </w:rPr>
              <w:t xml:space="preserve">Izvedba ukrepa omogoča normalno uporabo prizadetega prostora, uporabo poškodovanih ali uničenih infrastrukturnih objektov </w:t>
            </w:r>
            <w:r w:rsidR="00633E0D" w:rsidRPr="00762E5F">
              <w:rPr>
                <w:rFonts w:ascii="Arial" w:hAnsi="Arial" w:cs="Arial"/>
                <w:sz w:val="20"/>
                <w:szCs w:val="20"/>
                <w:lang w:eastAsia="sl-SI"/>
              </w:rPr>
              <w:t>in s tem</w:t>
            </w:r>
            <w:r w:rsidRPr="00762E5F">
              <w:rPr>
                <w:rFonts w:ascii="Arial" w:hAnsi="Arial" w:cs="Arial"/>
                <w:sz w:val="20"/>
                <w:szCs w:val="20"/>
                <w:lang w:eastAsia="sl-SI"/>
              </w:rPr>
              <w:t xml:space="preserve"> </w:t>
            </w:r>
            <w:r w:rsidR="00633E0D" w:rsidRPr="00762E5F">
              <w:rPr>
                <w:rFonts w:ascii="Arial" w:hAnsi="Arial" w:cs="Arial"/>
                <w:sz w:val="20"/>
                <w:szCs w:val="20"/>
                <w:lang w:eastAsia="sl-SI"/>
              </w:rPr>
              <w:t>zagotavlja</w:t>
            </w:r>
            <w:r w:rsidRPr="00762E5F">
              <w:rPr>
                <w:rFonts w:ascii="Arial" w:hAnsi="Arial" w:cs="Arial"/>
                <w:sz w:val="20"/>
                <w:szCs w:val="20"/>
                <w:lang w:eastAsia="sl-SI"/>
              </w:rPr>
              <w:t xml:space="preserve"> boljše pogoje za razvoj dejavnosti.</w:t>
            </w:r>
          </w:p>
        </w:tc>
      </w:tr>
      <w:tr w:rsidR="007B6B5D" w:rsidRPr="001352DC" w:rsidTr="00A951BE">
        <w:tc>
          <w:tcPr>
            <w:tcW w:w="5713" w:type="dxa"/>
            <w:gridSpan w:val="6"/>
            <w:shd w:val="clear" w:color="auto" w:fill="D9D9D9" w:themeFill="background1" w:themeFillShade="D9"/>
          </w:tcPr>
          <w:p w:rsidR="00D752AF" w:rsidRPr="00762E5F" w:rsidRDefault="0012177E" w:rsidP="00D752AF">
            <w:pPr>
              <w:pStyle w:val="Brezrazmikov"/>
              <w:rPr>
                <w:rFonts w:ascii="Arial" w:hAnsi="Arial" w:cs="Arial"/>
                <w:b/>
                <w:sz w:val="20"/>
                <w:szCs w:val="20"/>
              </w:rPr>
            </w:pPr>
            <w:r w:rsidRPr="00762E5F">
              <w:rPr>
                <w:rFonts w:ascii="Arial" w:hAnsi="Arial" w:cs="Arial"/>
                <w:b/>
                <w:sz w:val="20"/>
                <w:szCs w:val="20"/>
              </w:rPr>
              <w:t>Merilo</w:t>
            </w:r>
            <w:r w:rsidR="00D752AF" w:rsidRPr="00762E5F">
              <w:rPr>
                <w:rFonts w:ascii="Arial" w:hAnsi="Arial" w:cs="Arial"/>
                <w:b/>
                <w:sz w:val="20"/>
                <w:szCs w:val="20"/>
              </w:rPr>
              <w:t xml:space="preserve"> 5</w:t>
            </w:r>
            <w:r w:rsidR="00633E0D" w:rsidRPr="00762E5F">
              <w:rPr>
                <w:rFonts w:ascii="Arial" w:hAnsi="Arial" w:cs="Arial"/>
                <w:b/>
                <w:sz w:val="20"/>
                <w:szCs w:val="20"/>
              </w:rPr>
              <w:t>:</w:t>
            </w:r>
            <w:r w:rsidR="00D752AF" w:rsidRPr="00762E5F">
              <w:rPr>
                <w:rFonts w:ascii="Arial" w:hAnsi="Arial" w:cs="Arial"/>
                <w:b/>
                <w:sz w:val="20"/>
                <w:szCs w:val="20"/>
              </w:rPr>
              <w:t xml:space="preserve"> učinkovitost </w:t>
            </w:r>
          </w:p>
        </w:tc>
        <w:tc>
          <w:tcPr>
            <w:tcW w:w="1352" w:type="dxa"/>
            <w:shd w:val="clear" w:color="auto" w:fill="D9D9D9" w:themeFill="background1" w:themeFillShade="D9"/>
          </w:tcPr>
          <w:p w:rsidR="00D752AF" w:rsidRPr="009B435E" w:rsidRDefault="00D752AF" w:rsidP="00D752AF">
            <w:pPr>
              <w:pStyle w:val="Brezrazmikov"/>
              <w:rPr>
                <w:rFonts w:ascii="Arial" w:hAnsi="Arial" w:cs="Arial"/>
                <w:b/>
                <w:sz w:val="20"/>
                <w:szCs w:val="20"/>
              </w:rPr>
            </w:pPr>
            <w:r w:rsidRPr="009B435E">
              <w:rPr>
                <w:rFonts w:ascii="Arial" w:hAnsi="Arial" w:cs="Arial"/>
                <w:b/>
                <w:sz w:val="20"/>
                <w:szCs w:val="20"/>
              </w:rPr>
              <w:t>da</w:t>
            </w:r>
          </w:p>
        </w:tc>
        <w:tc>
          <w:tcPr>
            <w:tcW w:w="1353" w:type="dxa"/>
            <w:shd w:val="clear" w:color="auto" w:fill="D9D9D9" w:themeFill="background1" w:themeFillShade="D9"/>
          </w:tcPr>
          <w:p w:rsidR="00D752AF" w:rsidRPr="001352DC" w:rsidRDefault="00D752AF" w:rsidP="00D752AF">
            <w:pPr>
              <w:pStyle w:val="Brezrazmikov"/>
              <w:rPr>
                <w:rFonts w:ascii="Arial" w:hAnsi="Arial" w:cs="Arial"/>
                <w:sz w:val="20"/>
                <w:szCs w:val="20"/>
              </w:rPr>
            </w:pPr>
            <w:r>
              <w:rPr>
                <w:rFonts w:ascii="Arial" w:hAnsi="Arial" w:cs="Arial"/>
                <w:sz w:val="20"/>
                <w:szCs w:val="20"/>
              </w:rPr>
              <w:t>ne</w:t>
            </w:r>
          </w:p>
        </w:tc>
        <w:tc>
          <w:tcPr>
            <w:tcW w:w="1462" w:type="dxa"/>
            <w:shd w:val="clear" w:color="auto" w:fill="D9D9D9" w:themeFill="background1" w:themeFillShade="D9"/>
          </w:tcPr>
          <w:p w:rsidR="00D752AF" w:rsidRPr="001352DC" w:rsidRDefault="00D752AF" w:rsidP="00D752AF">
            <w:pPr>
              <w:pStyle w:val="Brezrazmikov"/>
              <w:rPr>
                <w:rFonts w:ascii="Arial" w:hAnsi="Arial" w:cs="Arial"/>
                <w:sz w:val="20"/>
                <w:szCs w:val="20"/>
              </w:rPr>
            </w:pPr>
            <w:r w:rsidRPr="001352DC">
              <w:rPr>
                <w:rFonts w:ascii="Arial" w:hAnsi="Arial" w:cs="Arial"/>
                <w:sz w:val="20"/>
                <w:szCs w:val="20"/>
              </w:rPr>
              <w:t>neopredeljeno</w:t>
            </w:r>
          </w:p>
        </w:tc>
      </w:tr>
      <w:tr w:rsidR="00D752AF" w:rsidRPr="001352DC" w:rsidTr="00A951BE">
        <w:tc>
          <w:tcPr>
            <w:tcW w:w="9880" w:type="dxa"/>
            <w:gridSpan w:val="9"/>
          </w:tcPr>
          <w:p w:rsidR="00D752AF" w:rsidRPr="001352DC" w:rsidRDefault="00D752AF" w:rsidP="00D752AF">
            <w:pPr>
              <w:pStyle w:val="Brezrazmikov"/>
              <w:rPr>
                <w:rFonts w:ascii="Arial" w:hAnsi="Arial" w:cs="Arial"/>
                <w:i/>
                <w:sz w:val="20"/>
                <w:szCs w:val="20"/>
                <w:lang w:eastAsia="sl-SI"/>
              </w:rPr>
            </w:pPr>
          </w:p>
          <w:p w:rsidR="00695321" w:rsidRPr="001352DC" w:rsidRDefault="00D752AF" w:rsidP="00423DFD">
            <w:pPr>
              <w:pStyle w:val="Brezrazmikov"/>
              <w:rPr>
                <w:rFonts w:ascii="Arial" w:hAnsi="Arial" w:cs="Arial"/>
                <w:sz w:val="20"/>
                <w:szCs w:val="20"/>
              </w:rPr>
            </w:pPr>
            <w:r w:rsidRPr="00762E5F">
              <w:rPr>
                <w:rFonts w:ascii="Arial" w:hAnsi="Arial" w:cs="Arial"/>
                <w:sz w:val="20"/>
                <w:szCs w:val="20"/>
                <w:lang w:eastAsia="sl-SI"/>
              </w:rPr>
              <w:t>Izvedba ukrepa bo prispevala k zmanjšanju škode v primeru ekstremnih vremenskih pojavov v prihodnje ter tako prispevala k zmanjšanju stroškov države in prebivalstva</w:t>
            </w:r>
            <w:r w:rsidRPr="009B435E">
              <w:rPr>
                <w:rFonts w:ascii="Arial" w:hAnsi="Arial" w:cs="Arial"/>
                <w:b/>
                <w:sz w:val="20"/>
                <w:szCs w:val="20"/>
                <w:lang w:eastAsia="sl-SI"/>
              </w:rPr>
              <w:t xml:space="preserve">. </w:t>
            </w:r>
          </w:p>
        </w:tc>
      </w:tr>
      <w:tr w:rsidR="007B6B5D" w:rsidRPr="001352DC" w:rsidTr="00A951BE">
        <w:tc>
          <w:tcPr>
            <w:tcW w:w="5713" w:type="dxa"/>
            <w:gridSpan w:val="6"/>
            <w:shd w:val="clear" w:color="auto" w:fill="D9D9D9" w:themeFill="background1" w:themeFillShade="D9"/>
          </w:tcPr>
          <w:p w:rsidR="00D752AF" w:rsidRPr="00762E5F" w:rsidRDefault="0012177E" w:rsidP="00D752AF">
            <w:pPr>
              <w:pStyle w:val="Brezrazmikov"/>
              <w:rPr>
                <w:rFonts w:ascii="Arial" w:hAnsi="Arial" w:cs="Arial"/>
                <w:b/>
                <w:sz w:val="20"/>
                <w:szCs w:val="20"/>
              </w:rPr>
            </w:pPr>
            <w:r w:rsidRPr="00762E5F">
              <w:rPr>
                <w:rFonts w:ascii="Arial" w:hAnsi="Arial" w:cs="Arial"/>
                <w:b/>
                <w:sz w:val="20"/>
                <w:szCs w:val="20"/>
              </w:rPr>
              <w:t>Merilo</w:t>
            </w:r>
            <w:r w:rsidR="00D752AF" w:rsidRPr="00762E5F">
              <w:rPr>
                <w:rFonts w:ascii="Arial" w:hAnsi="Arial" w:cs="Arial"/>
                <w:b/>
                <w:sz w:val="20"/>
                <w:szCs w:val="20"/>
              </w:rPr>
              <w:t xml:space="preserve"> 6</w:t>
            </w:r>
            <w:r w:rsidR="00633E0D" w:rsidRPr="00762E5F">
              <w:rPr>
                <w:rFonts w:ascii="Arial" w:hAnsi="Arial" w:cs="Arial"/>
                <w:b/>
                <w:sz w:val="20"/>
                <w:szCs w:val="20"/>
              </w:rPr>
              <w:t>:</w:t>
            </w:r>
            <w:r w:rsidR="00D752AF" w:rsidRPr="00762E5F">
              <w:rPr>
                <w:rFonts w:ascii="Arial" w:hAnsi="Arial" w:cs="Arial"/>
                <w:b/>
                <w:sz w:val="20"/>
                <w:szCs w:val="20"/>
              </w:rPr>
              <w:t xml:space="preserve"> pripravljenost za izvedbo</w:t>
            </w:r>
          </w:p>
        </w:tc>
        <w:tc>
          <w:tcPr>
            <w:tcW w:w="1352" w:type="dxa"/>
            <w:shd w:val="clear" w:color="auto" w:fill="D9D9D9" w:themeFill="background1" w:themeFillShade="D9"/>
          </w:tcPr>
          <w:p w:rsidR="00D752AF" w:rsidRPr="009B435E" w:rsidRDefault="006C6154" w:rsidP="00D752AF">
            <w:pPr>
              <w:pStyle w:val="Brezrazmikov"/>
              <w:rPr>
                <w:rFonts w:ascii="Arial" w:hAnsi="Arial" w:cs="Arial"/>
                <w:b/>
                <w:sz w:val="20"/>
                <w:szCs w:val="20"/>
              </w:rPr>
            </w:pPr>
            <w:r>
              <w:rPr>
                <w:rFonts w:ascii="Arial" w:hAnsi="Arial" w:cs="Arial"/>
                <w:b/>
                <w:sz w:val="20"/>
                <w:szCs w:val="20"/>
              </w:rPr>
              <w:t>kratkoročno</w:t>
            </w:r>
          </w:p>
        </w:tc>
        <w:tc>
          <w:tcPr>
            <w:tcW w:w="1353" w:type="dxa"/>
            <w:shd w:val="clear" w:color="auto" w:fill="D9D9D9" w:themeFill="background1" w:themeFillShade="D9"/>
          </w:tcPr>
          <w:p w:rsidR="00D752AF" w:rsidRPr="001352DC" w:rsidRDefault="006C6154" w:rsidP="00D752AF">
            <w:pPr>
              <w:pStyle w:val="Brezrazmikov"/>
              <w:rPr>
                <w:rFonts w:ascii="Arial" w:hAnsi="Arial" w:cs="Arial"/>
                <w:sz w:val="20"/>
                <w:szCs w:val="20"/>
              </w:rPr>
            </w:pPr>
            <w:r>
              <w:rPr>
                <w:rFonts w:ascii="Arial" w:hAnsi="Arial" w:cs="Arial"/>
                <w:sz w:val="20"/>
                <w:szCs w:val="20"/>
              </w:rPr>
              <w:t>srednjeročno</w:t>
            </w:r>
          </w:p>
        </w:tc>
        <w:tc>
          <w:tcPr>
            <w:tcW w:w="1462" w:type="dxa"/>
            <w:shd w:val="clear" w:color="auto" w:fill="D9D9D9" w:themeFill="background1" w:themeFillShade="D9"/>
          </w:tcPr>
          <w:p w:rsidR="00D752AF" w:rsidRPr="001352DC" w:rsidRDefault="006C6154" w:rsidP="00D752AF">
            <w:pPr>
              <w:pStyle w:val="Brezrazmikov"/>
              <w:rPr>
                <w:rFonts w:ascii="Arial" w:hAnsi="Arial" w:cs="Arial"/>
                <w:sz w:val="20"/>
                <w:szCs w:val="20"/>
              </w:rPr>
            </w:pPr>
            <w:r>
              <w:rPr>
                <w:rFonts w:ascii="Arial" w:hAnsi="Arial" w:cs="Arial"/>
                <w:sz w:val="20"/>
                <w:szCs w:val="20"/>
              </w:rPr>
              <w:t>dolgoročno</w:t>
            </w:r>
          </w:p>
        </w:tc>
      </w:tr>
      <w:tr w:rsidR="00D752AF" w:rsidRPr="001352DC" w:rsidTr="00A951BE">
        <w:tc>
          <w:tcPr>
            <w:tcW w:w="9880" w:type="dxa"/>
            <w:gridSpan w:val="9"/>
          </w:tcPr>
          <w:p w:rsidR="00D752AF" w:rsidRPr="0014296E" w:rsidRDefault="00D752AF" w:rsidP="00D752AF">
            <w:pPr>
              <w:pStyle w:val="Brezrazmikov"/>
              <w:rPr>
                <w:rFonts w:ascii="Arial" w:hAnsi="Arial" w:cs="Arial"/>
                <w:b/>
                <w:sz w:val="20"/>
                <w:szCs w:val="20"/>
                <w:lang w:eastAsia="sl-SI"/>
              </w:rPr>
            </w:pPr>
          </w:p>
          <w:p w:rsidR="00D752AF" w:rsidRPr="001352DC" w:rsidRDefault="00D752AF" w:rsidP="00423DFD">
            <w:pPr>
              <w:pStyle w:val="Brezrazmikov"/>
              <w:rPr>
                <w:rFonts w:ascii="Arial" w:hAnsi="Arial" w:cs="Arial"/>
                <w:i/>
                <w:sz w:val="20"/>
                <w:szCs w:val="20"/>
              </w:rPr>
            </w:pPr>
            <w:r w:rsidRPr="00762E5F">
              <w:rPr>
                <w:rFonts w:ascii="Arial" w:hAnsi="Arial" w:cs="Arial"/>
                <w:sz w:val="20"/>
                <w:szCs w:val="20"/>
                <w:lang w:eastAsia="sl-SI"/>
              </w:rPr>
              <w:t xml:space="preserve">Izvajanje ukrepa je načrtovano v letu </w:t>
            </w:r>
            <w:r w:rsidR="00276CDF" w:rsidRPr="00762E5F">
              <w:rPr>
                <w:rFonts w:ascii="Arial" w:hAnsi="Arial" w:cs="Arial"/>
                <w:sz w:val="20"/>
                <w:szCs w:val="20"/>
                <w:lang w:eastAsia="sl-SI"/>
              </w:rPr>
              <w:t>2020</w:t>
            </w:r>
            <w:r w:rsidRPr="00762E5F">
              <w:rPr>
                <w:rFonts w:ascii="Arial" w:hAnsi="Arial" w:cs="Arial"/>
                <w:sz w:val="20"/>
                <w:szCs w:val="20"/>
                <w:lang w:eastAsia="sl-SI"/>
              </w:rPr>
              <w:t xml:space="preserve"> in </w:t>
            </w:r>
            <w:r w:rsidR="00633E0D" w:rsidRPr="00762E5F">
              <w:rPr>
                <w:rFonts w:ascii="Arial" w:hAnsi="Arial" w:cs="Arial"/>
                <w:sz w:val="20"/>
                <w:szCs w:val="20"/>
                <w:lang w:eastAsia="sl-SI"/>
              </w:rPr>
              <w:t xml:space="preserve">njegovo </w:t>
            </w:r>
            <w:r w:rsidRPr="00762E5F">
              <w:rPr>
                <w:rFonts w:ascii="Arial" w:hAnsi="Arial" w:cs="Arial"/>
                <w:sz w:val="20"/>
                <w:szCs w:val="20"/>
                <w:lang w:eastAsia="sl-SI"/>
              </w:rPr>
              <w:t xml:space="preserve">dokončanje v letu 2020. Projektna dokumentacija je </w:t>
            </w:r>
            <w:r w:rsidR="00633E0D" w:rsidRPr="00762E5F">
              <w:rPr>
                <w:rFonts w:ascii="Arial" w:hAnsi="Arial" w:cs="Arial"/>
                <w:sz w:val="20"/>
                <w:szCs w:val="20"/>
                <w:lang w:eastAsia="sl-SI"/>
              </w:rPr>
              <w:t>večinoma</w:t>
            </w:r>
            <w:r w:rsidRPr="00762E5F">
              <w:rPr>
                <w:rFonts w:ascii="Arial" w:hAnsi="Arial" w:cs="Arial"/>
                <w:sz w:val="20"/>
                <w:szCs w:val="20"/>
                <w:lang w:eastAsia="sl-SI"/>
              </w:rPr>
              <w:t xml:space="preserve"> pripravljena. </w:t>
            </w:r>
            <w:r w:rsidR="00633E0D" w:rsidRPr="00762E5F">
              <w:rPr>
                <w:rFonts w:ascii="Arial" w:hAnsi="Arial" w:cs="Arial"/>
                <w:sz w:val="20"/>
                <w:szCs w:val="20"/>
                <w:lang w:eastAsia="sl-SI"/>
              </w:rPr>
              <w:t>T</w:t>
            </w:r>
            <w:r w:rsidRPr="00762E5F">
              <w:rPr>
                <w:rFonts w:ascii="Arial" w:hAnsi="Arial" w:cs="Arial"/>
                <w:sz w:val="20"/>
                <w:szCs w:val="20"/>
                <w:lang w:eastAsia="sl-SI"/>
              </w:rPr>
              <w:t>reb</w:t>
            </w:r>
            <w:r w:rsidR="00633E0D" w:rsidRPr="00762E5F">
              <w:rPr>
                <w:rFonts w:ascii="Arial" w:hAnsi="Arial" w:cs="Arial"/>
                <w:sz w:val="20"/>
                <w:szCs w:val="20"/>
                <w:lang w:eastAsia="sl-SI"/>
              </w:rPr>
              <w:t>a</w:t>
            </w:r>
            <w:r w:rsidRPr="00762E5F">
              <w:rPr>
                <w:rFonts w:ascii="Arial" w:hAnsi="Arial" w:cs="Arial"/>
                <w:sz w:val="20"/>
                <w:szCs w:val="20"/>
                <w:lang w:eastAsia="sl-SI"/>
              </w:rPr>
              <w:t xml:space="preserve"> je oddati javna naročila in </w:t>
            </w:r>
            <w:r w:rsidR="00633E0D" w:rsidRPr="00762E5F">
              <w:rPr>
                <w:rFonts w:ascii="Arial" w:hAnsi="Arial" w:cs="Arial"/>
                <w:sz w:val="20"/>
                <w:szCs w:val="20"/>
                <w:lang w:eastAsia="sl-SI"/>
              </w:rPr>
              <w:t>za</w:t>
            </w:r>
            <w:r w:rsidRPr="00762E5F">
              <w:rPr>
                <w:rFonts w:ascii="Arial" w:hAnsi="Arial" w:cs="Arial"/>
                <w:sz w:val="20"/>
                <w:szCs w:val="20"/>
                <w:lang w:eastAsia="sl-SI"/>
              </w:rPr>
              <w:t>četi izv</w:t>
            </w:r>
            <w:r w:rsidR="00633E0D" w:rsidRPr="00762E5F">
              <w:rPr>
                <w:rFonts w:ascii="Arial" w:hAnsi="Arial" w:cs="Arial"/>
                <w:sz w:val="20"/>
                <w:szCs w:val="20"/>
                <w:lang w:eastAsia="sl-SI"/>
              </w:rPr>
              <w:t>ajati</w:t>
            </w:r>
            <w:r w:rsidRPr="00762E5F">
              <w:rPr>
                <w:rFonts w:ascii="Arial" w:hAnsi="Arial" w:cs="Arial"/>
                <w:sz w:val="20"/>
                <w:szCs w:val="20"/>
                <w:lang w:eastAsia="sl-SI"/>
              </w:rPr>
              <w:t xml:space="preserve"> ukrep</w:t>
            </w:r>
            <w:r w:rsidR="00633E0D" w:rsidRPr="00762E5F">
              <w:rPr>
                <w:rFonts w:ascii="Arial" w:hAnsi="Arial" w:cs="Arial"/>
                <w:sz w:val="20"/>
                <w:szCs w:val="20"/>
                <w:lang w:eastAsia="sl-SI"/>
              </w:rPr>
              <w:t>e</w:t>
            </w:r>
            <w:r w:rsidRPr="00762E5F">
              <w:rPr>
                <w:rFonts w:ascii="Arial" w:hAnsi="Arial" w:cs="Arial"/>
                <w:sz w:val="20"/>
                <w:szCs w:val="20"/>
                <w:lang w:eastAsia="sl-SI"/>
              </w:rPr>
              <w:t>.</w:t>
            </w:r>
          </w:p>
        </w:tc>
      </w:tr>
      <w:tr w:rsidR="00D752AF" w:rsidRPr="001352DC" w:rsidTr="00A951BE">
        <w:tc>
          <w:tcPr>
            <w:tcW w:w="9880" w:type="dxa"/>
            <w:gridSpan w:val="9"/>
            <w:shd w:val="clear" w:color="auto" w:fill="D9D9D9" w:themeFill="background1" w:themeFillShade="D9"/>
          </w:tcPr>
          <w:p w:rsidR="00D752AF" w:rsidRPr="00762E5F" w:rsidRDefault="00D752AF" w:rsidP="00D752AF">
            <w:pPr>
              <w:pStyle w:val="Brezrazmikov"/>
              <w:rPr>
                <w:rFonts w:ascii="Arial" w:hAnsi="Arial" w:cs="Arial"/>
                <w:b/>
                <w:sz w:val="20"/>
                <w:szCs w:val="20"/>
              </w:rPr>
            </w:pPr>
            <w:r w:rsidRPr="00762E5F">
              <w:rPr>
                <w:rFonts w:ascii="Arial" w:hAnsi="Arial" w:cs="Arial"/>
                <w:b/>
                <w:sz w:val="20"/>
                <w:szCs w:val="20"/>
              </w:rPr>
              <w:t xml:space="preserve">Skupna ocena </w:t>
            </w:r>
          </w:p>
        </w:tc>
      </w:tr>
      <w:tr w:rsidR="00DB4E8A" w:rsidRPr="001352DC" w:rsidTr="00A951BE">
        <w:tc>
          <w:tcPr>
            <w:tcW w:w="3205" w:type="dxa"/>
            <w:gridSpan w:val="4"/>
          </w:tcPr>
          <w:p w:rsidR="00D752AF" w:rsidRPr="00986B5E" w:rsidRDefault="0012177E" w:rsidP="00D752AF">
            <w:pPr>
              <w:pStyle w:val="Brezrazmikov"/>
              <w:rPr>
                <w:rFonts w:ascii="Arial" w:hAnsi="Arial" w:cs="Arial"/>
                <w:sz w:val="20"/>
                <w:szCs w:val="20"/>
              </w:rPr>
            </w:pPr>
            <w:r w:rsidRPr="00986B5E">
              <w:rPr>
                <w:rFonts w:ascii="Arial" w:hAnsi="Arial" w:cs="Arial"/>
                <w:sz w:val="20"/>
                <w:szCs w:val="20"/>
              </w:rPr>
              <w:t>Merilo</w:t>
            </w:r>
            <w:r w:rsidR="00D752AF" w:rsidRPr="00986B5E">
              <w:rPr>
                <w:rFonts w:ascii="Arial" w:hAnsi="Arial" w:cs="Arial"/>
                <w:sz w:val="20"/>
                <w:szCs w:val="20"/>
              </w:rPr>
              <w:t xml:space="preserve"> 1</w:t>
            </w:r>
          </w:p>
        </w:tc>
        <w:tc>
          <w:tcPr>
            <w:tcW w:w="1254" w:type="dxa"/>
          </w:tcPr>
          <w:p w:rsidR="00D752AF" w:rsidRPr="001352DC" w:rsidRDefault="0012177E" w:rsidP="00D752AF">
            <w:pPr>
              <w:pStyle w:val="Brezrazmikov"/>
              <w:rPr>
                <w:rFonts w:ascii="Arial" w:hAnsi="Arial" w:cs="Arial"/>
                <w:sz w:val="20"/>
                <w:szCs w:val="20"/>
              </w:rPr>
            </w:pPr>
            <w:r>
              <w:rPr>
                <w:rFonts w:ascii="Arial" w:hAnsi="Arial" w:cs="Arial"/>
                <w:sz w:val="20"/>
                <w:szCs w:val="20"/>
              </w:rPr>
              <w:t>Merilo</w:t>
            </w:r>
            <w:r w:rsidR="00D752AF" w:rsidRPr="001352DC">
              <w:rPr>
                <w:rFonts w:ascii="Arial" w:hAnsi="Arial" w:cs="Arial"/>
                <w:sz w:val="20"/>
                <w:szCs w:val="20"/>
              </w:rPr>
              <w:t xml:space="preserve"> 2</w:t>
            </w:r>
          </w:p>
        </w:tc>
        <w:tc>
          <w:tcPr>
            <w:tcW w:w="1254" w:type="dxa"/>
          </w:tcPr>
          <w:p w:rsidR="00D752AF" w:rsidRPr="001352DC" w:rsidRDefault="0012177E" w:rsidP="00D752AF">
            <w:pPr>
              <w:pStyle w:val="Brezrazmikov"/>
              <w:rPr>
                <w:rFonts w:ascii="Arial" w:hAnsi="Arial" w:cs="Arial"/>
                <w:sz w:val="20"/>
                <w:szCs w:val="20"/>
              </w:rPr>
            </w:pPr>
            <w:r>
              <w:rPr>
                <w:rFonts w:ascii="Arial" w:hAnsi="Arial" w:cs="Arial"/>
                <w:sz w:val="20"/>
                <w:szCs w:val="20"/>
              </w:rPr>
              <w:t>Merilo</w:t>
            </w:r>
            <w:r w:rsidR="00D752AF" w:rsidRPr="001352DC">
              <w:rPr>
                <w:rFonts w:ascii="Arial" w:hAnsi="Arial" w:cs="Arial"/>
                <w:sz w:val="20"/>
                <w:szCs w:val="20"/>
              </w:rPr>
              <w:t xml:space="preserve"> 3</w:t>
            </w:r>
          </w:p>
        </w:tc>
        <w:tc>
          <w:tcPr>
            <w:tcW w:w="1352" w:type="dxa"/>
          </w:tcPr>
          <w:p w:rsidR="00D752AF" w:rsidRPr="001352DC" w:rsidRDefault="0012177E" w:rsidP="00D752AF">
            <w:pPr>
              <w:pStyle w:val="Brezrazmikov"/>
              <w:rPr>
                <w:rFonts w:ascii="Arial" w:hAnsi="Arial" w:cs="Arial"/>
                <w:sz w:val="20"/>
                <w:szCs w:val="20"/>
              </w:rPr>
            </w:pPr>
            <w:r>
              <w:rPr>
                <w:rFonts w:ascii="Arial" w:hAnsi="Arial" w:cs="Arial"/>
                <w:sz w:val="20"/>
                <w:szCs w:val="20"/>
              </w:rPr>
              <w:t>Merilo</w:t>
            </w:r>
            <w:r w:rsidR="00D752AF" w:rsidRPr="001352DC">
              <w:rPr>
                <w:rFonts w:ascii="Arial" w:hAnsi="Arial" w:cs="Arial"/>
                <w:sz w:val="20"/>
                <w:szCs w:val="20"/>
              </w:rPr>
              <w:t xml:space="preserve"> 4</w:t>
            </w:r>
          </w:p>
        </w:tc>
        <w:tc>
          <w:tcPr>
            <w:tcW w:w="1353" w:type="dxa"/>
          </w:tcPr>
          <w:p w:rsidR="00D752AF" w:rsidRPr="001352DC" w:rsidRDefault="0012177E" w:rsidP="00D752AF">
            <w:pPr>
              <w:pStyle w:val="Brezrazmikov"/>
              <w:rPr>
                <w:rFonts w:ascii="Arial" w:hAnsi="Arial" w:cs="Arial"/>
                <w:sz w:val="20"/>
                <w:szCs w:val="20"/>
              </w:rPr>
            </w:pPr>
            <w:r>
              <w:rPr>
                <w:rFonts w:ascii="Arial" w:hAnsi="Arial" w:cs="Arial"/>
                <w:sz w:val="20"/>
                <w:szCs w:val="20"/>
              </w:rPr>
              <w:t>Merilo</w:t>
            </w:r>
            <w:r w:rsidR="00D752AF" w:rsidRPr="001352DC">
              <w:rPr>
                <w:rFonts w:ascii="Arial" w:hAnsi="Arial" w:cs="Arial"/>
                <w:sz w:val="20"/>
                <w:szCs w:val="20"/>
              </w:rPr>
              <w:t xml:space="preserve"> 5</w:t>
            </w:r>
          </w:p>
        </w:tc>
        <w:tc>
          <w:tcPr>
            <w:tcW w:w="1462" w:type="dxa"/>
          </w:tcPr>
          <w:p w:rsidR="00D752AF" w:rsidRPr="001352DC" w:rsidRDefault="0012177E" w:rsidP="00D752AF">
            <w:pPr>
              <w:pStyle w:val="Brezrazmikov"/>
              <w:rPr>
                <w:rFonts w:ascii="Arial" w:hAnsi="Arial" w:cs="Arial"/>
                <w:sz w:val="20"/>
                <w:szCs w:val="20"/>
              </w:rPr>
            </w:pPr>
            <w:r>
              <w:rPr>
                <w:rFonts w:ascii="Arial" w:hAnsi="Arial" w:cs="Arial"/>
                <w:sz w:val="20"/>
                <w:szCs w:val="20"/>
              </w:rPr>
              <w:t>Merilo</w:t>
            </w:r>
            <w:r w:rsidR="00D752AF" w:rsidRPr="001352DC">
              <w:rPr>
                <w:rFonts w:ascii="Arial" w:hAnsi="Arial" w:cs="Arial"/>
                <w:sz w:val="20"/>
                <w:szCs w:val="20"/>
              </w:rPr>
              <w:t xml:space="preserve"> 6</w:t>
            </w:r>
          </w:p>
        </w:tc>
      </w:tr>
      <w:tr w:rsidR="00DB4E8A" w:rsidRPr="001352DC" w:rsidTr="00A951BE">
        <w:tc>
          <w:tcPr>
            <w:tcW w:w="3205" w:type="dxa"/>
            <w:gridSpan w:val="4"/>
            <w:shd w:val="clear" w:color="auto" w:fill="D9D9D9" w:themeFill="background1" w:themeFillShade="D9"/>
          </w:tcPr>
          <w:p w:rsidR="00D752AF" w:rsidRPr="00762E5F" w:rsidRDefault="00D752AF" w:rsidP="00D752AF">
            <w:pPr>
              <w:pStyle w:val="Brezrazmikov"/>
              <w:rPr>
                <w:rFonts w:ascii="Arial" w:hAnsi="Arial" w:cs="Arial"/>
                <w:b/>
                <w:sz w:val="20"/>
                <w:szCs w:val="20"/>
              </w:rPr>
            </w:pPr>
            <w:r w:rsidRPr="00762E5F">
              <w:rPr>
                <w:rFonts w:ascii="Arial" w:hAnsi="Arial" w:cs="Arial"/>
                <w:b/>
                <w:sz w:val="20"/>
                <w:szCs w:val="20"/>
              </w:rPr>
              <w:t>da</w:t>
            </w:r>
            <w:r w:rsidRPr="00762E5F">
              <w:rPr>
                <w:rFonts w:ascii="Arial" w:hAnsi="Arial" w:cs="Arial"/>
                <w:sz w:val="20"/>
                <w:szCs w:val="20"/>
              </w:rPr>
              <w:t>/ne/delno</w:t>
            </w:r>
          </w:p>
        </w:tc>
        <w:tc>
          <w:tcPr>
            <w:tcW w:w="1254" w:type="dxa"/>
            <w:shd w:val="clear" w:color="auto" w:fill="D9D9D9" w:themeFill="background1" w:themeFillShade="D9"/>
          </w:tcPr>
          <w:p w:rsidR="00D752AF" w:rsidRPr="00C24FCA" w:rsidRDefault="00D752AF" w:rsidP="00D752AF">
            <w:pPr>
              <w:pStyle w:val="Brezrazmikov"/>
              <w:rPr>
                <w:rFonts w:ascii="Arial" w:hAnsi="Arial" w:cs="Arial"/>
                <w:bCs/>
                <w:sz w:val="20"/>
                <w:szCs w:val="20"/>
              </w:rPr>
            </w:pPr>
            <w:r w:rsidRPr="00C24FCA">
              <w:rPr>
                <w:rFonts w:ascii="Arial" w:hAnsi="Arial" w:cs="Arial"/>
                <w:b/>
                <w:sz w:val="20"/>
                <w:szCs w:val="20"/>
              </w:rPr>
              <w:t>da</w:t>
            </w:r>
            <w:r w:rsidRPr="00C24FCA">
              <w:rPr>
                <w:rFonts w:ascii="Arial" w:hAnsi="Arial" w:cs="Arial"/>
                <w:sz w:val="20"/>
                <w:szCs w:val="20"/>
              </w:rPr>
              <w:t>/ne/delno</w:t>
            </w:r>
          </w:p>
        </w:tc>
        <w:tc>
          <w:tcPr>
            <w:tcW w:w="1254" w:type="dxa"/>
            <w:shd w:val="clear" w:color="auto" w:fill="D9D9D9" w:themeFill="background1" w:themeFillShade="D9"/>
          </w:tcPr>
          <w:p w:rsidR="00D752AF" w:rsidRPr="00C24FCA" w:rsidRDefault="00D752AF" w:rsidP="00D752AF">
            <w:pPr>
              <w:pStyle w:val="Brezrazmikov"/>
              <w:rPr>
                <w:rFonts w:ascii="Arial" w:hAnsi="Arial" w:cs="Arial"/>
                <w:b/>
                <w:bCs/>
                <w:sz w:val="20"/>
                <w:szCs w:val="20"/>
              </w:rPr>
            </w:pPr>
            <w:r w:rsidRPr="00C24FCA">
              <w:rPr>
                <w:rFonts w:ascii="Arial" w:hAnsi="Arial" w:cs="Arial"/>
                <w:b/>
                <w:bCs/>
                <w:sz w:val="20"/>
                <w:szCs w:val="20"/>
              </w:rPr>
              <w:t>da/</w:t>
            </w:r>
            <w:r w:rsidRPr="00C24FCA">
              <w:rPr>
                <w:rFonts w:ascii="Arial" w:hAnsi="Arial" w:cs="Arial"/>
                <w:bCs/>
                <w:sz w:val="20"/>
                <w:szCs w:val="20"/>
              </w:rPr>
              <w:t>ne/delno</w:t>
            </w:r>
          </w:p>
        </w:tc>
        <w:tc>
          <w:tcPr>
            <w:tcW w:w="1352" w:type="dxa"/>
            <w:shd w:val="clear" w:color="auto" w:fill="D9D9D9" w:themeFill="background1" w:themeFillShade="D9"/>
          </w:tcPr>
          <w:p w:rsidR="00D752AF" w:rsidRPr="00C24FCA" w:rsidRDefault="00D752AF" w:rsidP="00D752AF">
            <w:pPr>
              <w:pStyle w:val="Brezrazmikov"/>
              <w:rPr>
                <w:rFonts w:ascii="Arial" w:hAnsi="Arial" w:cs="Arial"/>
                <w:b/>
                <w:bCs/>
                <w:sz w:val="20"/>
                <w:szCs w:val="20"/>
              </w:rPr>
            </w:pPr>
            <w:r w:rsidRPr="00C24FCA">
              <w:rPr>
                <w:rFonts w:ascii="Arial" w:hAnsi="Arial" w:cs="Arial"/>
                <w:b/>
                <w:bCs/>
                <w:sz w:val="20"/>
                <w:szCs w:val="20"/>
              </w:rPr>
              <w:t>da/</w:t>
            </w:r>
            <w:r w:rsidRPr="00C24FCA">
              <w:rPr>
                <w:rFonts w:ascii="Arial" w:hAnsi="Arial" w:cs="Arial"/>
                <w:bCs/>
                <w:sz w:val="20"/>
                <w:szCs w:val="20"/>
              </w:rPr>
              <w:t>ne/delno</w:t>
            </w:r>
          </w:p>
        </w:tc>
        <w:tc>
          <w:tcPr>
            <w:tcW w:w="1353" w:type="dxa"/>
            <w:shd w:val="clear" w:color="auto" w:fill="D9D9D9" w:themeFill="background1" w:themeFillShade="D9"/>
          </w:tcPr>
          <w:p w:rsidR="00D752AF" w:rsidRPr="00C24FCA" w:rsidRDefault="00D752AF" w:rsidP="00D752AF">
            <w:pPr>
              <w:pStyle w:val="Brezrazmikov"/>
              <w:rPr>
                <w:rFonts w:ascii="Arial" w:hAnsi="Arial" w:cs="Arial"/>
                <w:b/>
                <w:bCs/>
                <w:sz w:val="20"/>
                <w:szCs w:val="20"/>
              </w:rPr>
            </w:pPr>
            <w:r w:rsidRPr="00C24FCA">
              <w:rPr>
                <w:rFonts w:ascii="Arial" w:hAnsi="Arial" w:cs="Arial"/>
                <w:b/>
                <w:bCs/>
                <w:sz w:val="20"/>
                <w:szCs w:val="20"/>
              </w:rPr>
              <w:t>da/</w:t>
            </w:r>
            <w:r w:rsidRPr="00C24FCA">
              <w:rPr>
                <w:rFonts w:ascii="Arial" w:hAnsi="Arial" w:cs="Arial"/>
                <w:bCs/>
                <w:sz w:val="20"/>
                <w:szCs w:val="20"/>
              </w:rPr>
              <w:t>ne/delno</w:t>
            </w:r>
          </w:p>
        </w:tc>
        <w:tc>
          <w:tcPr>
            <w:tcW w:w="1462" w:type="dxa"/>
            <w:shd w:val="clear" w:color="auto" w:fill="D9D9D9" w:themeFill="background1" w:themeFillShade="D9"/>
          </w:tcPr>
          <w:p w:rsidR="00D752AF" w:rsidRPr="00C24FCA" w:rsidRDefault="00D752AF" w:rsidP="00D752AF">
            <w:pPr>
              <w:pStyle w:val="Brezrazmikov"/>
              <w:rPr>
                <w:rFonts w:ascii="Arial" w:hAnsi="Arial" w:cs="Arial"/>
                <w:b/>
                <w:bCs/>
                <w:sz w:val="20"/>
                <w:szCs w:val="20"/>
              </w:rPr>
            </w:pPr>
            <w:r w:rsidRPr="00C24FCA">
              <w:rPr>
                <w:rFonts w:ascii="Arial" w:hAnsi="Arial" w:cs="Arial"/>
                <w:b/>
                <w:bCs/>
                <w:sz w:val="20"/>
                <w:szCs w:val="20"/>
              </w:rPr>
              <w:t>da/</w:t>
            </w:r>
            <w:r w:rsidRPr="00C24FCA">
              <w:rPr>
                <w:rFonts w:ascii="Arial" w:hAnsi="Arial" w:cs="Arial"/>
                <w:bCs/>
                <w:sz w:val="20"/>
                <w:szCs w:val="20"/>
              </w:rPr>
              <w:t>ne/delno</w:t>
            </w:r>
          </w:p>
        </w:tc>
      </w:tr>
    </w:tbl>
    <w:p w:rsidR="00F907CD" w:rsidRDefault="00F907CD">
      <w:pPr>
        <w:rPr>
          <w:rFonts w:ascii="Arial" w:hAnsi="Arial" w:cs="Arial"/>
          <w:sz w:val="20"/>
          <w:szCs w:val="20"/>
        </w:rPr>
      </w:pPr>
    </w:p>
    <w:p w:rsidR="00F907CD" w:rsidRDefault="00F907CD">
      <w:pPr>
        <w:rPr>
          <w:rFonts w:ascii="Arial" w:hAnsi="Arial" w:cs="Arial"/>
          <w:sz w:val="20"/>
          <w:szCs w:val="20"/>
        </w:rPr>
      </w:pPr>
      <w:r>
        <w:rPr>
          <w:rFonts w:ascii="Arial" w:hAnsi="Arial" w:cs="Arial"/>
          <w:sz w:val="20"/>
          <w:szCs w:val="20"/>
        </w:rPr>
        <w:br w:type="page"/>
      </w:r>
    </w:p>
    <w:tbl>
      <w:tblPr>
        <w:tblStyle w:val="Svetlamrea2"/>
        <w:tblW w:w="9524" w:type="dxa"/>
        <w:tblLook w:val="04A0" w:firstRow="1" w:lastRow="0" w:firstColumn="1" w:lastColumn="0" w:noHBand="0" w:noVBand="1"/>
      </w:tblPr>
      <w:tblGrid>
        <w:gridCol w:w="699"/>
        <w:gridCol w:w="661"/>
        <w:gridCol w:w="661"/>
        <w:gridCol w:w="683"/>
        <w:gridCol w:w="1273"/>
        <w:gridCol w:w="1273"/>
        <w:gridCol w:w="1417"/>
        <w:gridCol w:w="1373"/>
        <w:gridCol w:w="1484"/>
      </w:tblGrid>
      <w:tr w:rsidR="00C77D82" w:rsidRPr="00C77D82" w:rsidTr="00BC725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tcPr>
          <w:p w:rsidR="00C77D82" w:rsidRPr="00C77D82" w:rsidRDefault="00C77D82" w:rsidP="000640E1">
            <w:pPr>
              <w:rPr>
                <w:rFonts w:ascii="Arial" w:hAnsi="Arial" w:cs="Arial"/>
                <w:sz w:val="20"/>
                <w:szCs w:val="20"/>
              </w:rPr>
            </w:pPr>
            <w:r w:rsidRPr="00C77D82">
              <w:rPr>
                <w:rFonts w:ascii="Arial" w:hAnsi="Arial" w:cs="Arial"/>
                <w:sz w:val="20"/>
                <w:szCs w:val="20"/>
              </w:rPr>
              <w:lastRenderedPageBreak/>
              <w:t>Namen: Prilagajanje podnebnim spremembam</w:t>
            </w:r>
          </w:p>
        </w:tc>
      </w:tr>
      <w:tr w:rsidR="00C77D82" w:rsidRPr="005B0F2B" w:rsidTr="00F660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shd w:val="clear" w:color="auto" w:fill="D9D9D9" w:themeFill="background1" w:themeFillShade="D9"/>
          </w:tcPr>
          <w:p w:rsidR="00C77D82" w:rsidRPr="005054A0" w:rsidRDefault="00C86A7E" w:rsidP="00C77D82">
            <w:pPr>
              <w:pStyle w:val="Brezrazmikov"/>
              <w:rPr>
                <w:rFonts w:ascii="Arial" w:hAnsi="Arial" w:cs="Arial"/>
                <w:color w:val="FF0000"/>
                <w:sz w:val="20"/>
                <w:szCs w:val="20"/>
              </w:rPr>
            </w:pPr>
            <w:r w:rsidRPr="005054A0">
              <w:rPr>
                <w:rFonts w:ascii="Arial" w:hAnsi="Arial" w:cs="Arial"/>
                <w:sz w:val="20"/>
                <w:szCs w:val="20"/>
              </w:rPr>
              <w:t xml:space="preserve">Opis ukrepa: </w:t>
            </w:r>
            <w:bookmarkStart w:id="34" w:name="promet_bus"/>
            <w:bookmarkStart w:id="35" w:name="prilag_akum"/>
            <w:r w:rsidRPr="005054A0">
              <w:rPr>
                <w:rFonts w:ascii="Arial" w:hAnsi="Arial" w:cs="Arial"/>
                <w:sz w:val="20"/>
                <w:szCs w:val="20"/>
              </w:rPr>
              <w:t xml:space="preserve">Izgradnja in </w:t>
            </w:r>
            <w:r w:rsidR="00C77D82" w:rsidRPr="005054A0">
              <w:rPr>
                <w:rFonts w:ascii="Arial" w:hAnsi="Arial" w:cs="Arial"/>
                <w:sz w:val="20"/>
                <w:szCs w:val="20"/>
              </w:rPr>
              <w:t xml:space="preserve">obnova večnamenskih akumulacij </w:t>
            </w:r>
            <w:bookmarkEnd w:id="34"/>
            <w:bookmarkEnd w:id="35"/>
          </w:p>
        </w:tc>
      </w:tr>
      <w:tr w:rsidR="00C77D82" w:rsidRPr="00C77D82" w:rsidTr="00A951B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tcPr>
          <w:p w:rsidR="00C77D82" w:rsidRPr="00C77D82" w:rsidRDefault="00C77D82" w:rsidP="00C77D82">
            <w:pPr>
              <w:pStyle w:val="Brezrazmikov"/>
              <w:rPr>
                <w:rFonts w:ascii="Arial" w:hAnsi="Arial" w:cs="Arial"/>
                <w:b w:val="0"/>
                <w:sz w:val="20"/>
                <w:szCs w:val="20"/>
                <w:lang w:eastAsia="sl-SI"/>
              </w:rPr>
            </w:pPr>
          </w:p>
          <w:p w:rsidR="00C77D82" w:rsidRPr="00C77D82" w:rsidRDefault="00C86A7E" w:rsidP="00395C03">
            <w:pPr>
              <w:pStyle w:val="Brezrazmikov"/>
              <w:rPr>
                <w:rFonts w:ascii="Arial" w:hAnsi="Arial" w:cs="Arial"/>
                <w:b w:val="0"/>
                <w:sz w:val="20"/>
                <w:szCs w:val="20"/>
                <w:lang w:eastAsia="sl-SI"/>
              </w:rPr>
            </w:pPr>
            <w:r>
              <w:rPr>
                <w:rFonts w:ascii="Arial" w:hAnsi="Arial" w:cs="Arial"/>
                <w:b w:val="0"/>
                <w:sz w:val="20"/>
                <w:szCs w:val="20"/>
                <w:lang w:eastAsia="sl-SI"/>
              </w:rPr>
              <w:t>Vplivi podnebnih sprememb se že kažejo, i</w:t>
            </w:r>
            <w:r w:rsidR="00C77D82" w:rsidRPr="00C77D82">
              <w:rPr>
                <w:rFonts w:ascii="Arial" w:hAnsi="Arial" w:cs="Arial"/>
                <w:b w:val="0"/>
                <w:sz w:val="20"/>
                <w:szCs w:val="20"/>
                <w:lang w:eastAsia="sl-SI"/>
              </w:rPr>
              <w:t>ntenzivnost</w:t>
            </w:r>
            <w:r>
              <w:rPr>
                <w:rFonts w:ascii="Arial" w:hAnsi="Arial" w:cs="Arial"/>
                <w:b w:val="0"/>
                <w:sz w:val="20"/>
                <w:szCs w:val="20"/>
                <w:lang w:eastAsia="sl-SI"/>
              </w:rPr>
              <w:t xml:space="preserve"> padavin se povečuje, spreminja se njihova </w:t>
            </w:r>
            <w:r w:rsidR="00C77D82" w:rsidRPr="00C77D82">
              <w:rPr>
                <w:rFonts w:ascii="Arial" w:hAnsi="Arial" w:cs="Arial"/>
                <w:b w:val="0"/>
                <w:sz w:val="20"/>
                <w:szCs w:val="20"/>
                <w:lang w:eastAsia="sl-SI"/>
              </w:rPr>
              <w:t>razporeditev. V zadnjih dveh desetletjih zaznavamo povečanje škode zaradi poplav</w:t>
            </w:r>
            <w:r w:rsidR="005077A5">
              <w:rPr>
                <w:rFonts w:ascii="Arial" w:hAnsi="Arial" w:cs="Arial"/>
                <w:b w:val="0"/>
                <w:sz w:val="20"/>
                <w:szCs w:val="20"/>
                <w:lang w:eastAsia="sl-SI"/>
              </w:rPr>
              <w:t xml:space="preserve"> kot posledice</w:t>
            </w:r>
            <w:r w:rsidR="00C77D82" w:rsidRPr="00C77D82">
              <w:rPr>
                <w:rFonts w:ascii="Arial" w:hAnsi="Arial" w:cs="Arial"/>
                <w:b w:val="0"/>
                <w:sz w:val="20"/>
                <w:szCs w:val="20"/>
                <w:lang w:eastAsia="sl-SI"/>
              </w:rPr>
              <w:t xml:space="preserve"> podnebnih sprememb. Na drugi strani pa se podaljšujejo sušna obdobja, s čimer </w:t>
            </w:r>
            <w:r w:rsidR="00633E0D">
              <w:rPr>
                <w:rFonts w:ascii="Arial" w:hAnsi="Arial" w:cs="Arial"/>
                <w:b w:val="0"/>
                <w:sz w:val="20"/>
                <w:szCs w:val="20"/>
                <w:lang w:eastAsia="sl-SI"/>
              </w:rPr>
              <w:t>sta okrnjeni</w:t>
            </w:r>
            <w:r w:rsidR="00C77D82" w:rsidRPr="00C77D82">
              <w:rPr>
                <w:rFonts w:ascii="Arial" w:hAnsi="Arial" w:cs="Arial"/>
                <w:b w:val="0"/>
                <w:sz w:val="20"/>
                <w:szCs w:val="20"/>
                <w:lang w:eastAsia="sl-SI"/>
              </w:rPr>
              <w:t xml:space="preserve"> pridelava hrane in samooskrba Slovenije. Z izgradnjo večnamenskih akumulacij za protipoplavno zaščito </w:t>
            </w:r>
            <w:r w:rsidR="00633E0D">
              <w:rPr>
                <w:rFonts w:ascii="Arial" w:hAnsi="Arial" w:cs="Arial"/>
                <w:b w:val="0"/>
                <w:sz w:val="20"/>
                <w:szCs w:val="20"/>
                <w:lang w:eastAsia="sl-SI"/>
              </w:rPr>
              <w:t>in</w:t>
            </w:r>
            <w:r w:rsidR="00C77D82" w:rsidRPr="00C77D82">
              <w:rPr>
                <w:rFonts w:ascii="Arial" w:hAnsi="Arial" w:cs="Arial"/>
                <w:b w:val="0"/>
                <w:sz w:val="20"/>
                <w:szCs w:val="20"/>
                <w:lang w:eastAsia="sl-SI"/>
              </w:rPr>
              <w:t xml:space="preserve"> namakanje lahko viške vode zadržimo ter jih v sušnih delih leta uporabimo za namakanje kmetijskih zemljišč. Mo</w:t>
            </w:r>
            <w:r w:rsidR="00633E0D">
              <w:rPr>
                <w:rFonts w:ascii="Arial" w:hAnsi="Arial" w:cs="Arial"/>
                <w:b w:val="0"/>
                <w:sz w:val="20"/>
                <w:szCs w:val="20"/>
                <w:lang w:eastAsia="sl-SI"/>
              </w:rPr>
              <w:t>goča</w:t>
            </w:r>
            <w:r w:rsidR="00C77D82" w:rsidRPr="00C77D82">
              <w:rPr>
                <w:rFonts w:ascii="Arial" w:hAnsi="Arial" w:cs="Arial"/>
                <w:b w:val="0"/>
                <w:sz w:val="20"/>
                <w:szCs w:val="20"/>
                <w:lang w:eastAsia="sl-SI"/>
              </w:rPr>
              <w:t xml:space="preserve"> sta dva </w:t>
            </w:r>
            <w:proofErr w:type="spellStart"/>
            <w:r w:rsidR="00C77D82" w:rsidRPr="00C77D82">
              <w:rPr>
                <w:rFonts w:ascii="Arial" w:hAnsi="Arial" w:cs="Arial"/>
                <w:b w:val="0"/>
                <w:sz w:val="20"/>
                <w:szCs w:val="20"/>
                <w:lang w:eastAsia="sl-SI"/>
              </w:rPr>
              <w:t>podukrepa</w:t>
            </w:r>
            <w:proofErr w:type="spellEnd"/>
            <w:r w:rsidR="00C77D82" w:rsidRPr="00C77D82">
              <w:rPr>
                <w:rFonts w:ascii="Arial" w:hAnsi="Arial" w:cs="Arial"/>
                <w:b w:val="0"/>
                <w:sz w:val="20"/>
                <w:szCs w:val="20"/>
                <w:lang w:eastAsia="sl-SI"/>
              </w:rPr>
              <w:t xml:space="preserve">: </w:t>
            </w:r>
            <w:r w:rsidR="00633E0D">
              <w:rPr>
                <w:rFonts w:ascii="Arial" w:hAnsi="Arial" w:cs="Arial"/>
                <w:b w:val="0"/>
                <w:sz w:val="20"/>
                <w:szCs w:val="20"/>
                <w:lang w:eastAsia="sl-SI"/>
              </w:rPr>
              <w:t>obnova</w:t>
            </w:r>
            <w:r w:rsidR="00C77D82" w:rsidRPr="00C77D82">
              <w:rPr>
                <w:rFonts w:ascii="Arial" w:hAnsi="Arial" w:cs="Arial"/>
                <w:b w:val="0"/>
                <w:sz w:val="20"/>
                <w:szCs w:val="20"/>
                <w:lang w:eastAsia="sl-SI"/>
              </w:rPr>
              <w:t xml:space="preserve"> obstoječih akumulacij in izgradnja novih večnamenskih akumulacij</w:t>
            </w:r>
            <w:r w:rsidR="007201BF">
              <w:rPr>
                <w:rFonts w:ascii="Arial" w:hAnsi="Arial" w:cs="Arial"/>
                <w:b w:val="0"/>
                <w:sz w:val="20"/>
                <w:szCs w:val="20"/>
                <w:lang w:eastAsia="sl-SI"/>
              </w:rPr>
              <w:t>, vključno z izdelavo projektne dokumentacije</w:t>
            </w:r>
            <w:r w:rsidR="00423DFD">
              <w:rPr>
                <w:rFonts w:ascii="Arial" w:hAnsi="Arial" w:cs="Arial"/>
                <w:b w:val="0"/>
                <w:sz w:val="20"/>
                <w:szCs w:val="20"/>
                <w:lang w:eastAsia="sl-SI"/>
              </w:rPr>
              <w:t>. S sredstvi S</w:t>
            </w:r>
            <w:r w:rsidR="00C77D82" w:rsidRPr="00C77D82">
              <w:rPr>
                <w:rFonts w:ascii="Arial" w:hAnsi="Arial" w:cs="Arial"/>
                <w:b w:val="0"/>
                <w:sz w:val="20"/>
                <w:szCs w:val="20"/>
                <w:lang w:eastAsia="sl-SI"/>
              </w:rPr>
              <w:t>klada za podnebne spremembe se bo</w:t>
            </w:r>
            <w:r w:rsidR="00713E47">
              <w:rPr>
                <w:rFonts w:ascii="Arial" w:hAnsi="Arial" w:cs="Arial"/>
                <w:b w:val="0"/>
                <w:sz w:val="20"/>
                <w:szCs w:val="20"/>
                <w:lang w:eastAsia="sl-SI"/>
              </w:rPr>
              <w:t xml:space="preserve"> lahko</w:t>
            </w:r>
            <w:r w:rsidR="00C77D82" w:rsidRPr="00C77D82">
              <w:rPr>
                <w:rFonts w:ascii="Arial" w:hAnsi="Arial" w:cs="Arial"/>
                <w:b w:val="0"/>
                <w:sz w:val="20"/>
                <w:szCs w:val="20"/>
                <w:lang w:eastAsia="sl-SI"/>
              </w:rPr>
              <w:t xml:space="preserve"> zagotavljal del, ki </w:t>
            </w:r>
            <w:r w:rsidR="002A5FB0">
              <w:rPr>
                <w:rFonts w:ascii="Arial" w:hAnsi="Arial" w:cs="Arial"/>
                <w:b w:val="0"/>
                <w:sz w:val="20"/>
                <w:szCs w:val="20"/>
                <w:lang w:eastAsia="sl-SI"/>
              </w:rPr>
              <w:t xml:space="preserve">se </w:t>
            </w:r>
            <w:r w:rsidR="00C77D82" w:rsidRPr="00C77D82">
              <w:rPr>
                <w:rFonts w:ascii="Arial" w:hAnsi="Arial" w:cs="Arial"/>
                <w:b w:val="0"/>
                <w:sz w:val="20"/>
                <w:szCs w:val="20"/>
                <w:lang w:eastAsia="sl-SI"/>
              </w:rPr>
              <w:t>ga lahko pripiše</w:t>
            </w:r>
            <w:r w:rsidR="00423DFD">
              <w:rPr>
                <w:rFonts w:ascii="Arial" w:hAnsi="Arial" w:cs="Arial"/>
                <w:b w:val="0"/>
                <w:sz w:val="20"/>
                <w:szCs w:val="20"/>
                <w:lang w:eastAsia="sl-SI"/>
              </w:rPr>
              <w:t>mo</w:t>
            </w:r>
            <w:r w:rsidR="00C77D82" w:rsidRPr="00C77D82">
              <w:rPr>
                <w:rFonts w:ascii="Arial" w:hAnsi="Arial" w:cs="Arial"/>
                <w:b w:val="0"/>
                <w:sz w:val="20"/>
                <w:szCs w:val="20"/>
                <w:lang w:eastAsia="sl-SI"/>
              </w:rPr>
              <w:t xml:space="preserve"> prispevku k prilagajanju podnebnim spremembam preko graditve odpornosti na vplive podnebnih sprememb zaradi suš in poplav. </w:t>
            </w:r>
          </w:p>
          <w:p w:rsidR="00C77D82" w:rsidRPr="00C77D82" w:rsidRDefault="00C77D82" w:rsidP="00395C03">
            <w:pPr>
              <w:pStyle w:val="Brezrazmikov"/>
              <w:rPr>
                <w:rFonts w:ascii="Arial" w:hAnsi="Arial" w:cs="Arial"/>
                <w:b w:val="0"/>
                <w:sz w:val="20"/>
                <w:szCs w:val="20"/>
                <w:lang w:eastAsia="sl-SI"/>
              </w:rPr>
            </w:pPr>
          </w:p>
        </w:tc>
      </w:tr>
      <w:tr w:rsidR="00F44FDA" w:rsidRPr="00C77D82" w:rsidTr="00BC72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38" w:type="dxa"/>
            <w:gridSpan w:val="4"/>
            <w:shd w:val="clear" w:color="auto" w:fill="D9D9D9" w:themeFill="background1" w:themeFillShade="D9"/>
          </w:tcPr>
          <w:p w:rsidR="00F44FDA" w:rsidRPr="00C77D82" w:rsidRDefault="007B6B5D" w:rsidP="000640E1">
            <w:pPr>
              <w:rPr>
                <w:rFonts w:ascii="Arial" w:hAnsi="Arial" w:cs="Arial"/>
                <w:sz w:val="20"/>
                <w:szCs w:val="20"/>
              </w:rPr>
            </w:pPr>
            <w:r>
              <w:rPr>
                <w:rFonts w:ascii="Arial" w:hAnsi="Arial" w:cs="Arial"/>
                <w:sz w:val="20"/>
                <w:szCs w:val="20"/>
              </w:rPr>
              <w:t xml:space="preserve">predvidena </w:t>
            </w:r>
            <w:r w:rsidR="00C77D82" w:rsidRPr="00C77D82">
              <w:rPr>
                <w:rFonts w:ascii="Arial" w:hAnsi="Arial" w:cs="Arial"/>
                <w:sz w:val="20"/>
                <w:szCs w:val="20"/>
              </w:rPr>
              <w:t>finančna sredstva</w:t>
            </w:r>
            <w:r w:rsidR="00F44FDA">
              <w:rPr>
                <w:rFonts w:ascii="Arial" w:hAnsi="Arial" w:cs="Arial"/>
                <w:sz w:val="20"/>
                <w:szCs w:val="20"/>
              </w:rPr>
              <w:t xml:space="preserve"> 2020 – 202</w:t>
            </w:r>
            <w:r w:rsidR="00474650">
              <w:rPr>
                <w:rFonts w:ascii="Arial" w:hAnsi="Arial" w:cs="Arial"/>
                <w:sz w:val="20"/>
                <w:szCs w:val="20"/>
              </w:rPr>
              <w:t>3</w:t>
            </w:r>
          </w:p>
        </w:tc>
        <w:tc>
          <w:tcPr>
            <w:tcW w:w="1193" w:type="dxa"/>
            <w:shd w:val="clear" w:color="auto" w:fill="D9D9D9" w:themeFill="background1" w:themeFillShade="D9"/>
          </w:tcPr>
          <w:p w:rsidR="00C77D82" w:rsidRPr="00C77D82" w:rsidRDefault="00C77D82" w:rsidP="000640E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77D82">
              <w:rPr>
                <w:rFonts w:ascii="Arial" w:hAnsi="Arial" w:cs="Arial"/>
                <w:sz w:val="20"/>
                <w:szCs w:val="20"/>
              </w:rPr>
              <w:t>pristojnost za izvajanje</w:t>
            </w:r>
          </w:p>
        </w:tc>
        <w:tc>
          <w:tcPr>
            <w:tcW w:w="1193" w:type="dxa"/>
            <w:shd w:val="clear" w:color="auto" w:fill="D9D9D9" w:themeFill="background1" w:themeFillShade="D9"/>
          </w:tcPr>
          <w:p w:rsidR="00C77D82" w:rsidRPr="00C77D82" w:rsidRDefault="00C77D82" w:rsidP="007F6300">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77D82">
              <w:rPr>
                <w:rFonts w:ascii="Arial" w:hAnsi="Arial" w:cs="Arial"/>
                <w:sz w:val="20"/>
                <w:szCs w:val="20"/>
              </w:rPr>
              <w:t xml:space="preserve">kazalnik </w:t>
            </w:r>
          </w:p>
        </w:tc>
        <w:tc>
          <w:tcPr>
            <w:tcW w:w="1326" w:type="dxa"/>
            <w:shd w:val="clear" w:color="auto" w:fill="D9D9D9" w:themeFill="background1" w:themeFillShade="D9"/>
          </w:tcPr>
          <w:p w:rsidR="00C77D82" w:rsidRPr="00C77D82" w:rsidRDefault="00C77D82" w:rsidP="000640E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77D82">
              <w:rPr>
                <w:rFonts w:ascii="Arial" w:hAnsi="Arial" w:cs="Arial"/>
                <w:sz w:val="20"/>
                <w:szCs w:val="20"/>
              </w:rPr>
              <w:t>ocena učinka</w:t>
            </w:r>
          </w:p>
        </w:tc>
        <w:tc>
          <w:tcPr>
            <w:tcW w:w="1286" w:type="dxa"/>
            <w:shd w:val="clear" w:color="auto" w:fill="D9D9D9" w:themeFill="background1" w:themeFillShade="D9"/>
          </w:tcPr>
          <w:p w:rsidR="00C77D82" w:rsidRPr="00C77D82" w:rsidRDefault="00C77D82" w:rsidP="000640E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77D82">
              <w:rPr>
                <w:rFonts w:ascii="Arial" w:hAnsi="Arial" w:cs="Arial"/>
                <w:sz w:val="20"/>
                <w:szCs w:val="20"/>
              </w:rPr>
              <w:t>odgovorna oseba</w:t>
            </w:r>
          </w:p>
        </w:tc>
        <w:tc>
          <w:tcPr>
            <w:tcW w:w="1388" w:type="dxa"/>
            <w:shd w:val="clear" w:color="auto" w:fill="D9D9D9" w:themeFill="background1" w:themeFillShade="D9"/>
          </w:tcPr>
          <w:p w:rsidR="00C77D82" w:rsidRPr="00C77D82" w:rsidRDefault="00C77D82" w:rsidP="000640E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77D82">
              <w:rPr>
                <w:rFonts w:ascii="Arial" w:hAnsi="Arial" w:cs="Arial"/>
                <w:sz w:val="20"/>
                <w:szCs w:val="20"/>
              </w:rPr>
              <w:t>opombe</w:t>
            </w:r>
          </w:p>
        </w:tc>
      </w:tr>
      <w:tr w:rsidR="00F44FDA" w:rsidRPr="00C77D82" w:rsidTr="00BC7251">
        <w:trPr>
          <w:cnfStyle w:val="000000010000" w:firstRow="0" w:lastRow="0" w:firstColumn="0" w:lastColumn="0" w:oddVBand="0" w:evenVBand="0" w:oddHBand="0" w:evenHBand="1" w:firstRowFirstColumn="0" w:firstRowLastColumn="0" w:lastRowFirstColumn="0" w:lastRowLastColumn="0"/>
          <w:trHeight w:val="670"/>
        </w:trPr>
        <w:tc>
          <w:tcPr>
            <w:cnfStyle w:val="001000000000" w:firstRow="0" w:lastRow="0" w:firstColumn="1" w:lastColumn="0" w:oddVBand="0" w:evenVBand="0" w:oddHBand="0" w:evenHBand="0" w:firstRowFirstColumn="0" w:firstRowLastColumn="0" w:lastRowFirstColumn="0" w:lastRowLastColumn="0"/>
            <w:tcW w:w="1020" w:type="dxa"/>
          </w:tcPr>
          <w:p w:rsidR="00F44FDA" w:rsidRPr="00BC7251" w:rsidRDefault="00F44FDA" w:rsidP="007F25DF">
            <w:pPr>
              <w:rPr>
                <w:rFonts w:ascii="Arial" w:hAnsi="Arial" w:cs="Arial"/>
                <w:b w:val="0"/>
                <w:bCs w:val="0"/>
                <w:sz w:val="20"/>
                <w:szCs w:val="20"/>
              </w:rPr>
            </w:pPr>
            <w:r w:rsidRPr="00BC7251">
              <w:rPr>
                <w:rFonts w:ascii="Arial" w:hAnsi="Arial" w:cs="Arial"/>
                <w:b w:val="0"/>
                <w:sz w:val="20"/>
                <w:szCs w:val="20"/>
              </w:rPr>
              <w:t xml:space="preserve">2020 </w:t>
            </w:r>
          </w:p>
        </w:tc>
        <w:tc>
          <w:tcPr>
            <w:tcW w:w="628" w:type="dxa"/>
          </w:tcPr>
          <w:p w:rsidR="00F44FDA" w:rsidRPr="00BC7251" w:rsidRDefault="00F44FDA" w:rsidP="007F25DF">
            <w:pPr>
              <w:cnfStyle w:val="000000010000" w:firstRow="0" w:lastRow="0" w:firstColumn="0" w:lastColumn="0" w:oddVBand="0" w:evenVBand="0" w:oddHBand="0" w:evenHBand="1" w:firstRowFirstColumn="0" w:firstRowLastColumn="0" w:lastRowFirstColumn="0" w:lastRowLastColumn="0"/>
              <w:rPr>
                <w:rFonts w:ascii="Arial" w:hAnsi="Arial" w:cs="Arial"/>
                <w:bCs/>
                <w:sz w:val="20"/>
                <w:szCs w:val="20"/>
              </w:rPr>
            </w:pPr>
            <w:r w:rsidRPr="00BC7251">
              <w:rPr>
                <w:rFonts w:ascii="Arial" w:hAnsi="Arial" w:cs="Arial"/>
                <w:bCs/>
                <w:sz w:val="20"/>
                <w:szCs w:val="20"/>
              </w:rPr>
              <w:t>2021</w:t>
            </w:r>
          </w:p>
        </w:tc>
        <w:tc>
          <w:tcPr>
            <w:tcW w:w="627" w:type="dxa"/>
          </w:tcPr>
          <w:p w:rsidR="00F44FDA" w:rsidRPr="00BC7251" w:rsidRDefault="00F44FDA" w:rsidP="007F25DF">
            <w:pPr>
              <w:cnfStyle w:val="000000010000" w:firstRow="0" w:lastRow="0" w:firstColumn="0" w:lastColumn="0" w:oddVBand="0" w:evenVBand="0" w:oddHBand="0" w:evenHBand="1" w:firstRowFirstColumn="0" w:firstRowLastColumn="0" w:lastRowFirstColumn="0" w:lastRowLastColumn="0"/>
              <w:rPr>
                <w:rFonts w:ascii="Arial" w:hAnsi="Arial" w:cs="Arial"/>
                <w:bCs/>
                <w:sz w:val="20"/>
                <w:szCs w:val="20"/>
              </w:rPr>
            </w:pPr>
            <w:r w:rsidRPr="00BC7251">
              <w:rPr>
                <w:rFonts w:ascii="Arial" w:hAnsi="Arial" w:cs="Arial"/>
                <w:bCs/>
                <w:sz w:val="20"/>
                <w:szCs w:val="20"/>
              </w:rPr>
              <w:t>2022</w:t>
            </w:r>
          </w:p>
        </w:tc>
        <w:tc>
          <w:tcPr>
            <w:tcW w:w="863" w:type="dxa"/>
          </w:tcPr>
          <w:p w:rsidR="00F44FDA" w:rsidRPr="00C77D82" w:rsidRDefault="00F44FDA" w:rsidP="007F25DF">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Pr>
                <w:rFonts w:ascii="Arial" w:hAnsi="Arial" w:cs="Arial"/>
                <w:sz w:val="20"/>
                <w:szCs w:val="20"/>
              </w:rPr>
              <w:t>2023</w:t>
            </w:r>
          </w:p>
        </w:tc>
        <w:tc>
          <w:tcPr>
            <w:tcW w:w="1193" w:type="dxa"/>
            <w:vMerge w:val="restart"/>
          </w:tcPr>
          <w:p w:rsidR="00F44FDA" w:rsidRPr="00C77D82" w:rsidRDefault="00F44FDA" w:rsidP="000640E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C77D82">
              <w:rPr>
                <w:rFonts w:ascii="Arial" w:hAnsi="Arial" w:cs="Arial"/>
                <w:sz w:val="20"/>
                <w:szCs w:val="20"/>
              </w:rPr>
              <w:t>MOP, občine, pravne osebe</w:t>
            </w:r>
          </w:p>
        </w:tc>
        <w:tc>
          <w:tcPr>
            <w:tcW w:w="1193" w:type="dxa"/>
            <w:vMerge w:val="restart"/>
          </w:tcPr>
          <w:p w:rsidR="00F44FDA" w:rsidRPr="00C77D82" w:rsidRDefault="00F44FDA" w:rsidP="000640E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Pr>
                <w:rFonts w:ascii="Arial" w:hAnsi="Arial" w:cs="Arial"/>
                <w:noProof/>
                <w:sz w:val="20"/>
                <w:szCs w:val="20"/>
              </w:rPr>
              <w:t>š</w:t>
            </w:r>
            <w:r w:rsidRPr="00C77D82">
              <w:rPr>
                <w:rFonts w:ascii="Arial" w:hAnsi="Arial" w:cs="Arial"/>
                <w:noProof/>
                <w:sz w:val="20"/>
                <w:szCs w:val="20"/>
              </w:rPr>
              <w:t>tevilo začetih projektov</w:t>
            </w:r>
          </w:p>
        </w:tc>
        <w:tc>
          <w:tcPr>
            <w:tcW w:w="1326" w:type="dxa"/>
            <w:vMerge w:val="restart"/>
          </w:tcPr>
          <w:p w:rsidR="00F44FDA" w:rsidRPr="00C77D82" w:rsidRDefault="00F44FDA" w:rsidP="00395C03">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Pr>
                <w:rFonts w:ascii="Arial" w:hAnsi="Arial" w:cs="Arial"/>
                <w:sz w:val="20"/>
                <w:szCs w:val="20"/>
              </w:rPr>
              <w:t>p</w:t>
            </w:r>
            <w:r w:rsidRPr="00C77D82">
              <w:rPr>
                <w:rFonts w:ascii="Arial" w:hAnsi="Arial" w:cs="Arial"/>
                <w:sz w:val="20"/>
                <w:szCs w:val="20"/>
              </w:rPr>
              <w:t xml:space="preserve">rotipoplavna zaščita </w:t>
            </w:r>
            <w:r>
              <w:rPr>
                <w:rFonts w:ascii="Arial" w:hAnsi="Arial" w:cs="Arial"/>
                <w:sz w:val="20"/>
                <w:szCs w:val="20"/>
              </w:rPr>
              <w:t>in</w:t>
            </w:r>
            <w:r w:rsidRPr="00C77D82">
              <w:rPr>
                <w:rFonts w:ascii="Arial" w:hAnsi="Arial" w:cs="Arial"/>
                <w:sz w:val="20"/>
                <w:szCs w:val="20"/>
              </w:rPr>
              <w:t xml:space="preserve"> vzpostavitev akumulacij za namakanj</w:t>
            </w:r>
            <w:r>
              <w:rPr>
                <w:rFonts w:ascii="Arial" w:hAnsi="Arial" w:cs="Arial"/>
                <w:sz w:val="20"/>
                <w:szCs w:val="20"/>
              </w:rPr>
              <w:t>e</w:t>
            </w:r>
            <w:r w:rsidRPr="00C77D82">
              <w:rPr>
                <w:rFonts w:ascii="Arial" w:hAnsi="Arial" w:cs="Arial"/>
                <w:sz w:val="20"/>
                <w:szCs w:val="20"/>
              </w:rPr>
              <w:t xml:space="preserve"> kmetijskih zemljišč</w:t>
            </w:r>
          </w:p>
        </w:tc>
        <w:tc>
          <w:tcPr>
            <w:tcW w:w="1286" w:type="dxa"/>
            <w:vMerge w:val="restart"/>
          </w:tcPr>
          <w:p w:rsidR="00F44FDA" w:rsidRPr="00C77D82" w:rsidRDefault="00F44FDA" w:rsidP="000640E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C77D82">
              <w:rPr>
                <w:rFonts w:ascii="Arial" w:hAnsi="Arial" w:cs="Arial"/>
                <w:sz w:val="20"/>
                <w:szCs w:val="20"/>
              </w:rPr>
              <w:t>minister MOP</w:t>
            </w:r>
          </w:p>
        </w:tc>
        <w:tc>
          <w:tcPr>
            <w:tcW w:w="1388" w:type="dxa"/>
            <w:vMerge w:val="restart"/>
          </w:tcPr>
          <w:p w:rsidR="00F44FDA" w:rsidRPr="00C77D82" w:rsidRDefault="00F44FDA" w:rsidP="000640E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Pr>
                <w:rFonts w:ascii="Arial" w:hAnsi="Arial" w:cs="Arial"/>
                <w:sz w:val="20"/>
                <w:szCs w:val="20"/>
              </w:rPr>
              <w:t>p</w:t>
            </w:r>
            <w:r w:rsidRPr="00C77D82">
              <w:rPr>
                <w:rFonts w:ascii="Arial" w:hAnsi="Arial" w:cs="Arial"/>
                <w:sz w:val="20"/>
                <w:szCs w:val="20"/>
              </w:rPr>
              <w:t>otrebno umeščanje v prostor</w:t>
            </w:r>
          </w:p>
        </w:tc>
      </w:tr>
      <w:tr w:rsidR="00F44FDA" w:rsidRPr="00C77D82" w:rsidTr="00803FC2">
        <w:trPr>
          <w:cnfStyle w:val="000000100000" w:firstRow="0" w:lastRow="0" w:firstColumn="0" w:lastColumn="0" w:oddVBand="0" w:evenVBand="0" w:oddHBand="1" w:evenHBand="0" w:firstRowFirstColumn="0" w:firstRowLastColumn="0" w:lastRowFirstColumn="0" w:lastRowLastColumn="0"/>
          <w:trHeight w:val="670"/>
        </w:trPr>
        <w:tc>
          <w:tcPr>
            <w:cnfStyle w:val="001000000000" w:firstRow="0" w:lastRow="0" w:firstColumn="1" w:lastColumn="0" w:oddVBand="0" w:evenVBand="0" w:oddHBand="0" w:evenHBand="0" w:firstRowFirstColumn="0" w:firstRowLastColumn="0" w:lastRowFirstColumn="0" w:lastRowLastColumn="0"/>
            <w:tcW w:w="1020" w:type="dxa"/>
            <w:shd w:val="clear" w:color="auto" w:fill="FFFFFF" w:themeFill="background1"/>
          </w:tcPr>
          <w:p w:rsidR="00F44FDA" w:rsidRPr="00706646" w:rsidRDefault="00F44FDA" w:rsidP="007F25DF">
            <w:pPr>
              <w:rPr>
                <w:rFonts w:ascii="Arial" w:hAnsi="Arial" w:cs="Arial"/>
                <w:b w:val="0"/>
                <w:bCs w:val="0"/>
                <w:sz w:val="20"/>
                <w:szCs w:val="20"/>
              </w:rPr>
            </w:pPr>
            <w:r w:rsidRPr="00305A87">
              <w:rPr>
                <w:rFonts w:ascii="Arial" w:hAnsi="Arial" w:cs="Arial"/>
                <w:b w:val="0"/>
                <w:bCs w:val="0"/>
                <w:sz w:val="20"/>
                <w:szCs w:val="20"/>
              </w:rPr>
              <w:t>do 0,25 mio EUR</w:t>
            </w:r>
          </w:p>
        </w:tc>
        <w:tc>
          <w:tcPr>
            <w:tcW w:w="628" w:type="dxa"/>
            <w:shd w:val="clear" w:color="auto" w:fill="FFFFFF" w:themeFill="background1"/>
          </w:tcPr>
          <w:p w:rsidR="00F44FDA" w:rsidRPr="00BC7251" w:rsidRDefault="00F44FDA" w:rsidP="007F25DF">
            <w:pPr>
              <w:cnfStyle w:val="000000100000" w:firstRow="0" w:lastRow="0" w:firstColumn="0" w:lastColumn="0" w:oddVBand="0" w:evenVBand="0" w:oddHBand="1" w:evenHBand="0" w:firstRowFirstColumn="0" w:firstRowLastColumn="0" w:lastRowFirstColumn="0" w:lastRowLastColumn="0"/>
              <w:rPr>
                <w:rFonts w:ascii="Arial" w:hAnsi="Arial" w:cs="Arial"/>
                <w:bCs/>
                <w:sz w:val="20"/>
                <w:szCs w:val="20"/>
              </w:rPr>
            </w:pPr>
            <w:r w:rsidRPr="00BC7251">
              <w:rPr>
                <w:rFonts w:ascii="Arial" w:hAnsi="Arial" w:cs="Arial"/>
                <w:bCs/>
                <w:sz w:val="20"/>
                <w:szCs w:val="20"/>
              </w:rPr>
              <w:t>do 0,25 mio EUR</w:t>
            </w:r>
          </w:p>
        </w:tc>
        <w:tc>
          <w:tcPr>
            <w:tcW w:w="627" w:type="dxa"/>
            <w:shd w:val="clear" w:color="auto" w:fill="FFFFFF" w:themeFill="background1"/>
          </w:tcPr>
          <w:p w:rsidR="00F44FDA" w:rsidRPr="00BC7251" w:rsidRDefault="00F44FDA" w:rsidP="007F25DF">
            <w:pPr>
              <w:cnfStyle w:val="000000100000" w:firstRow="0" w:lastRow="0" w:firstColumn="0" w:lastColumn="0" w:oddVBand="0" w:evenVBand="0" w:oddHBand="1" w:evenHBand="0" w:firstRowFirstColumn="0" w:firstRowLastColumn="0" w:lastRowFirstColumn="0" w:lastRowLastColumn="0"/>
              <w:rPr>
                <w:rFonts w:ascii="Arial" w:hAnsi="Arial" w:cs="Arial"/>
                <w:bCs/>
                <w:sz w:val="20"/>
                <w:szCs w:val="20"/>
              </w:rPr>
            </w:pPr>
            <w:r w:rsidRPr="00BC7251">
              <w:rPr>
                <w:rFonts w:ascii="Arial" w:hAnsi="Arial" w:cs="Arial"/>
                <w:bCs/>
                <w:sz w:val="20"/>
                <w:szCs w:val="20"/>
              </w:rPr>
              <w:t>do 0,25 mio EUR</w:t>
            </w:r>
          </w:p>
        </w:tc>
        <w:tc>
          <w:tcPr>
            <w:tcW w:w="863" w:type="dxa"/>
            <w:shd w:val="clear" w:color="auto" w:fill="FFFFFF" w:themeFill="background1"/>
          </w:tcPr>
          <w:p w:rsidR="00F44FDA" w:rsidRPr="00305A87" w:rsidRDefault="00F44FDA" w:rsidP="007F25DF">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C7251">
              <w:rPr>
                <w:rFonts w:ascii="Arial" w:hAnsi="Arial" w:cs="Arial"/>
                <w:bCs/>
                <w:sz w:val="20"/>
                <w:szCs w:val="20"/>
              </w:rPr>
              <w:t>do 0,25 mio EUR</w:t>
            </w:r>
          </w:p>
        </w:tc>
        <w:tc>
          <w:tcPr>
            <w:tcW w:w="1193" w:type="dxa"/>
            <w:vMerge/>
          </w:tcPr>
          <w:p w:rsidR="00F44FDA" w:rsidRPr="00C77D82" w:rsidRDefault="00F44FDA" w:rsidP="000640E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1193" w:type="dxa"/>
            <w:vMerge/>
          </w:tcPr>
          <w:p w:rsidR="00F44FDA" w:rsidRDefault="00F44FDA" w:rsidP="000640E1">
            <w:pPr>
              <w:cnfStyle w:val="000000100000" w:firstRow="0" w:lastRow="0" w:firstColumn="0" w:lastColumn="0" w:oddVBand="0" w:evenVBand="0" w:oddHBand="1" w:evenHBand="0" w:firstRowFirstColumn="0" w:firstRowLastColumn="0" w:lastRowFirstColumn="0" w:lastRowLastColumn="0"/>
              <w:rPr>
                <w:rFonts w:ascii="Arial" w:hAnsi="Arial" w:cs="Arial"/>
                <w:noProof/>
                <w:sz w:val="20"/>
                <w:szCs w:val="20"/>
              </w:rPr>
            </w:pPr>
          </w:p>
        </w:tc>
        <w:tc>
          <w:tcPr>
            <w:tcW w:w="1326" w:type="dxa"/>
            <w:vMerge/>
          </w:tcPr>
          <w:p w:rsidR="00F44FDA" w:rsidRDefault="00F44FDA" w:rsidP="00395C03">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1286" w:type="dxa"/>
            <w:vMerge/>
          </w:tcPr>
          <w:p w:rsidR="00F44FDA" w:rsidRPr="00C77D82" w:rsidRDefault="00F44FDA" w:rsidP="000640E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1388" w:type="dxa"/>
            <w:vMerge/>
          </w:tcPr>
          <w:p w:rsidR="00F44FDA" w:rsidRDefault="00F44FDA" w:rsidP="000640E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F44FDA" w:rsidRPr="00C77D82" w:rsidTr="00F44FD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24" w:type="dxa"/>
            <w:gridSpan w:val="6"/>
            <w:shd w:val="clear" w:color="auto" w:fill="D9D9D9" w:themeFill="background1" w:themeFillShade="D9"/>
          </w:tcPr>
          <w:p w:rsidR="00C77D82" w:rsidRPr="00C77D82" w:rsidRDefault="0012177E" w:rsidP="00476C0D">
            <w:pPr>
              <w:rPr>
                <w:rFonts w:ascii="Arial" w:hAnsi="Arial" w:cs="Arial"/>
                <w:sz w:val="20"/>
                <w:szCs w:val="20"/>
              </w:rPr>
            </w:pPr>
            <w:r>
              <w:rPr>
                <w:rFonts w:ascii="Arial" w:hAnsi="Arial" w:cs="Arial"/>
                <w:sz w:val="20"/>
                <w:szCs w:val="20"/>
              </w:rPr>
              <w:t>Merilo</w:t>
            </w:r>
            <w:r w:rsidR="00C77D82" w:rsidRPr="00C77D82">
              <w:rPr>
                <w:rFonts w:ascii="Arial" w:hAnsi="Arial" w:cs="Arial"/>
                <w:sz w:val="20"/>
                <w:szCs w:val="20"/>
              </w:rPr>
              <w:t xml:space="preserve"> 1</w:t>
            </w:r>
            <w:r w:rsidR="00CD0F79">
              <w:rPr>
                <w:rFonts w:ascii="Arial" w:hAnsi="Arial" w:cs="Arial"/>
                <w:sz w:val="20"/>
                <w:szCs w:val="20"/>
              </w:rPr>
              <w:t>:</w:t>
            </w:r>
            <w:r w:rsidR="00C77D82" w:rsidRPr="00C77D82">
              <w:rPr>
                <w:rFonts w:ascii="Arial" w:hAnsi="Arial" w:cs="Arial"/>
                <w:sz w:val="20"/>
                <w:szCs w:val="20"/>
              </w:rPr>
              <w:t xml:space="preserve"> prispev</w:t>
            </w:r>
            <w:r w:rsidR="00CD0F79">
              <w:rPr>
                <w:rFonts w:ascii="Arial" w:hAnsi="Arial" w:cs="Arial"/>
                <w:sz w:val="20"/>
                <w:szCs w:val="20"/>
              </w:rPr>
              <w:t>ek</w:t>
            </w:r>
            <w:r w:rsidR="00C77D82" w:rsidRPr="00C77D82">
              <w:rPr>
                <w:rFonts w:ascii="Arial" w:hAnsi="Arial" w:cs="Arial"/>
                <w:sz w:val="20"/>
                <w:szCs w:val="20"/>
              </w:rPr>
              <w:t xml:space="preserve"> k ciljem na področju podnebnih sprememb </w:t>
            </w:r>
          </w:p>
        </w:tc>
        <w:tc>
          <w:tcPr>
            <w:tcW w:w="1326" w:type="dxa"/>
            <w:shd w:val="clear" w:color="auto" w:fill="D9D9D9" w:themeFill="background1" w:themeFillShade="D9"/>
          </w:tcPr>
          <w:p w:rsidR="00C77D82" w:rsidRPr="00C77D82" w:rsidRDefault="00C77D82" w:rsidP="000640E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C77D82">
              <w:rPr>
                <w:rFonts w:ascii="Arial" w:hAnsi="Arial" w:cs="Arial"/>
                <w:sz w:val="20"/>
                <w:szCs w:val="20"/>
              </w:rPr>
              <w:t>blaženje</w:t>
            </w:r>
          </w:p>
        </w:tc>
        <w:tc>
          <w:tcPr>
            <w:tcW w:w="1286" w:type="dxa"/>
            <w:shd w:val="clear" w:color="auto" w:fill="D9D9D9" w:themeFill="background1" w:themeFillShade="D9"/>
          </w:tcPr>
          <w:p w:rsidR="00C77D82" w:rsidRPr="00C77D82" w:rsidRDefault="00C77D82" w:rsidP="000640E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C77D82">
              <w:rPr>
                <w:rFonts w:ascii="Arial" w:hAnsi="Arial" w:cs="Arial"/>
                <w:sz w:val="20"/>
                <w:szCs w:val="20"/>
              </w:rPr>
              <w:t>prilagajanje</w:t>
            </w:r>
          </w:p>
        </w:tc>
        <w:tc>
          <w:tcPr>
            <w:tcW w:w="1388" w:type="dxa"/>
            <w:shd w:val="clear" w:color="auto" w:fill="D9D9D9" w:themeFill="background1" w:themeFillShade="D9"/>
          </w:tcPr>
          <w:p w:rsidR="00C77D82" w:rsidRPr="00C77D82" w:rsidRDefault="00C77D82" w:rsidP="000640E1">
            <w:pPr>
              <w:cnfStyle w:val="000000010000" w:firstRow="0" w:lastRow="0" w:firstColumn="0" w:lastColumn="0" w:oddVBand="0" w:evenVBand="0" w:oddHBand="0" w:evenHBand="1" w:firstRowFirstColumn="0" w:firstRowLastColumn="0" w:lastRowFirstColumn="0" w:lastRowLastColumn="0"/>
              <w:rPr>
                <w:rFonts w:ascii="Arial" w:hAnsi="Arial" w:cs="Arial"/>
                <w:b/>
                <w:sz w:val="20"/>
                <w:szCs w:val="20"/>
              </w:rPr>
            </w:pPr>
            <w:r w:rsidRPr="00C77D82">
              <w:rPr>
                <w:rFonts w:ascii="Arial" w:hAnsi="Arial" w:cs="Arial"/>
                <w:b/>
                <w:sz w:val="20"/>
                <w:szCs w:val="20"/>
              </w:rPr>
              <w:t>blaženje in prilagajanje</w:t>
            </w:r>
          </w:p>
        </w:tc>
      </w:tr>
      <w:tr w:rsidR="008A29B8" w:rsidRPr="008A29B8" w:rsidTr="008A2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shd w:val="clear" w:color="auto" w:fill="FFFFFF" w:themeFill="background1"/>
          </w:tcPr>
          <w:p w:rsidR="00C77D82" w:rsidRPr="008A29B8" w:rsidRDefault="00C77D82" w:rsidP="000640E1">
            <w:pPr>
              <w:rPr>
                <w:rFonts w:ascii="Arial" w:hAnsi="Arial" w:cs="Arial"/>
                <w:sz w:val="20"/>
                <w:szCs w:val="20"/>
                <w:lang w:eastAsia="sl-SI"/>
              </w:rPr>
            </w:pPr>
          </w:p>
          <w:p w:rsidR="00C77D82" w:rsidRPr="008A29B8" w:rsidRDefault="00C77D82" w:rsidP="000640E1">
            <w:pPr>
              <w:rPr>
                <w:rFonts w:ascii="Arial" w:eastAsiaTheme="minorHAnsi" w:hAnsi="Arial" w:cs="Arial"/>
                <w:b w:val="0"/>
                <w:sz w:val="20"/>
                <w:szCs w:val="20"/>
              </w:rPr>
            </w:pPr>
            <w:r w:rsidRPr="008A29B8">
              <w:rPr>
                <w:rFonts w:ascii="Arial" w:hAnsi="Arial" w:cs="Arial"/>
                <w:b w:val="0"/>
                <w:sz w:val="20"/>
                <w:szCs w:val="20"/>
                <w:lang w:eastAsia="sl-SI"/>
              </w:rPr>
              <w:t xml:space="preserve">Izvedba ukrepov omogoča doseganje ciljev Republike Slovenije na </w:t>
            </w:r>
            <w:r w:rsidRPr="008A29B8">
              <w:rPr>
                <w:rFonts w:ascii="Arial" w:hAnsi="Arial" w:cs="Arial"/>
                <w:b w:val="0"/>
                <w:sz w:val="20"/>
                <w:szCs w:val="20"/>
              </w:rPr>
              <w:t>področju prilagajanja podnebnim spremembam</w:t>
            </w:r>
            <w:r w:rsidR="00CD0F79" w:rsidRPr="008A29B8">
              <w:rPr>
                <w:rFonts w:ascii="Arial" w:hAnsi="Arial" w:cs="Arial"/>
                <w:b w:val="0"/>
                <w:sz w:val="20"/>
                <w:szCs w:val="20"/>
              </w:rPr>
              <w:t>,</w:t>
            </w:r>
            <w:r w:rsidRPr="008A29B8">
              <w:rPr>
                <w:rFonts w:ascii="Arial" w:hAnsi="Arial" w:cs="Arial"/>
                <w:b w:val="0"/>
                <w:sz w:val="20"/>
                <w:szCs w:val="20"/>
              </w:rPr>
              <w:t xml:space="preserve"> in sicer</w:t>
            </w:r>
            <w:r w:rsidRPr="008A29B8">
              <w:rPr>
                <w:rFonts w:ascii="Arial" w:eastAsiaTheme="minorHAnsi" w:hAnsi="Arial" w:cs="Arial"/>
                <w:b w:val="0"/>
                <w:sz w:val="20"/>
                <w:szCs w:val="20"/>
              </w:rPr>
              <w:t xml:space="preserve"> zmanjšanje ranljivosti Slovenije na področju poplavne varnosti ter povečanje samooskrbe s hrano.</w:t>
            </w:r>
          </w:p>
          <w:p w:rsidR="00713E47" w:rsidRPr="008A29B8" w:rsidRDefault="00713E47" w:rsidP="000640E1">
            <w:pPr>
              <w:rPr>
                <w:rFonts w:ascii="Arial" w:hAnsi="Arial" w:cs="Arial"/>
                <w:b w:val="0"/>
                <w:sz w:val="20"/>
                <w:szCs w:val="20"/>
              </w:rPr>
            </w:pPr>
          </w:p>
        </w:tc>
      </w:tr>
      <w:tr w:rsidR="00F44FDA" w:rsidRPr="00C77D82" w:rsidTr="00F44FD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24" w:type="dxa"/>
            <w:gridSpan w:val="6"/>
            <w:shd w:val="clear" w:color="auto" w:fill="D9D9D9" w:themeFill="background1" w:themeFillShade="D9"/>
          </w:tcPr>
          <w:p w:rsidR="00C77D82" w:rsidRPr="00C77D82" w:rsidRDefault="0012177E" w:rsidP="000640E1">
            <w:pPr>
              <w:rPr>
                <w:rFonts w:ascii="Arial" w:hAnsi="Arial" w:cs="Arial"/>
                <w:sz w:val="20"/>
                <w:szCs w:val="20"/>
              </w:rPr>
            </w:pPr>
            <w:r>
              <w:rPr>
                <w:rFonts w:ascii="Arial" w:hAnsi="Arial" w:cs="Arial"/>
                <w:sz w:val="20"/>
                <w:szCs w:val="20"/>
              </w:rPr>
              <w:t>Merilo</w:t>
            </w:r>
            <w:r w:rsidR="00C77D82" w:rsidRPr="00C77D82">
              <w:rPr>
                <w:rFonts w:ascii="Arial" w:hAnsi="Arial" w:cs="Arial"/>
                <w:sz w:val="20"/>
                <w:szCs w:val="20"/>
              </w:rPr>
              <w:t xml:space="preserve"> 2</w:t>
            </w:r>
            <w:r w:rsidR="00CD0F79">
              <w:rPr>
                <w:rFonts w:ascii="Arial" w:hAnsi="Arial" w:cs="Arial"/>
                <w:sz w:val="20"/>
                <w:szCs w:val="20"/>
              </w:rPr>
              <w:t>:</w:t>
            </w:r>
            <w:r w:rsidR="00C77D82" w:rsidRPr="00C77D82">
              <w:rPr>
                <w:rFonts w:ascii="Arial" w:hAnsi="Arial" w:cs="Arial"/>
                <w:sz w:val="20"/>
                <w:szCs w:val="20"/>
              </w:rPr>
              <w:t xml:space="preserve"> izpolnjevanj</w:t>
            </w:r>
            <w:r w:rsidR="00CD0F79">
              <w:rPr>
                <w:rFonts w:ascii="Arial" w:hAnsi="Arial" w:cs="Arial"/>
                <w:sz w:val="20"/>
                <w:szCs w:val="20"/>
              </w:rPr>
              <w:t>e</w:t>
            </w:r>
            <w:r w:rsidR="00C77D82" w:rsidRPr="00C77D82">
              <w:rPr>
                <w:rFonts w:ascii="Arial" w:hAnsi="Arial" w:cs="Arial"/>
                <w:sz w:val="20"/>
                <w:szCs w:val="20"/>
              </w:rPr>
              <w:t xml:space="preserve"> mednarodnih obveznosti</w:t>
            </w:r>
          </w:p>
        </w:tc>
        <w:tc>
          <w:tcPr>
            <w:tcW w:w="1326" w:type="dxa"/>
            <w:shd w:val="clear" w:color="auto" w:fill="D9D9D9" w:themeFill="background1" w:themeFillShade="D9"/>
          </w:tcPr>
          <w:p w:rsidR="00C77D82" w:rsidRPr="00C77D82" w:rsidRDefault="00C77D82" w:rsidP="000640E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C77D82">
              <w:rPr>
                <w:rFonts w:ascii="Arial" w:hAnsi="Arial" w:cs="Arial"/>
                <w:sz w:val="20"/>
                <w:szCs w:val="20"/>
              </w:rPr>
              <w:t>da</w:t>
            </w:r>
          </w:p>
        </w:tc>
        <w:tc>
          <w:tcPr>
            <w:tcW w:w="1286" w:type="dxa"/>
            <w:shd w:val="clear" w:color="auto" w:fill="D9D9D9" w:themeFill="background1" w:themeFillShade="D9"/>
          </w:tcPr>
          <w:p w:rsidR="00C77D82" w:rsidRPr="00C77D82" w:rsidRDefault="00C77D82" w:rsidP="000640E1">
            <w:pPr>
              <w:cnfStyle w:val="000000010000" w:firstRow="0" w:lastRow="0" w:firstColumn="0" w:lastColumn="0" w:oddVBand="0" w:evenVBand="0" w:oddHBand="0" w:evenHBand="1" w:firstRowFirstColumn="0" w:firstRowLastColumn="0" w:lastRowFirstColumn="0" w:lastRowLastColumn="0"/>
              <w:rPr>
                <w:rFonts w:ascii="Arial" w:hAnsi="Arial" w:cs="Arial"/>
                <w:b/>
                <w:sz w:val="20"/>
                <w:szCs w:val="20"/>
              </w:rPr>
            </w:pPr>
            <w:r w:rsidRPr="00C77D82">
              <w:rPr>
                <w:rFonts w:ascii="Arial" w:hAnsi="Arial" w:cs="Arial"/>
                <w:b/>
                <w:sz w:val="20"/>
                <w:szCs w:val="20"/>
              </w:rPr>
              <w:t>ne</w:t>
            </w:r>
          </w:p>
        </w:tc>
        <w:tc>
          <w:tcPr>
            <w:tcW w:w="1388" w:type="dxa"/>
            <w:shd w:val="clear" w:color="auto" w:fill="D9D9D9" w:themeFill="background1" w:themeFillShade="D9"/>
          </w:tcPr>
          <w:p w:rsidR="00C77D82" w:rsidRPr="00C77D82" w:rsidRDefault="00C77D82" w:rsidP="000640E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C77D82">
              <w:rPr>
                <w:rFonts w:ascii="Arial" w:hAnsi="Arial" w:cs="Arial"/>
                <w:sz w:val="20"/>
                <w:szCs w:val="20"/>
              </w:rPr>
              <w:t>posredno</w:t>
            </w:r>
          </w:p>
        </w:tc>
      </w:tr>
      <w:tr w:rsidR="00C77D82" w:rsidRPr="00C77D82" w:rsidTr="00BC72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shd w:val="clear" w:color="auto" w:fill="FFFFFF" w:themeFill="background1"/>
          </w:tcPr>
          <w:p w:rsidR="00C77D82" w:rsidRDefault="00C77D82" w:rsidP="000640E1">
            <w:pPr>
              <w:rPr>
                <w:rFonts w:ascii="Arial" w:hAnsi="Arial" w:cs="Arial"/>
                <w:sz w:val="20"/>
                <w:szCs w:val="20"/>
              </w:rPr>
            </w:pPr>
          </w:p>
          <w:p w:rsidR="00713E47" w:rsidRPr="00CD5229" w:rsidRDefault="00713E47" w:rsidP="000640E1">
            <w:pPr>
              <w:rPr>
                <w:rFonts w:ascii="Arial" w:hAnsi="Arial" w:cs="Arial"/>
                <w:b w:val="0"/>
                <w:sz w:val="20"/>
                <w:szCs w:val="20"/>
              </w:rPr>
            </w:pPr>
            <w:r w:rsidRPr="00713E47">
              <w:rPr>
                <w:rFonts w:ascii="Arial" w:hAnsi="Arial" w:cs="Arial"/>
                <w:b w:val="0"/>
                <w:sz w:val="20"/>
                <w:szCs w:val="20"/>
              </w:rPr>
              <w:t>Ne gre za izpolnje</w:t>
            </w:r>
            <w:r w:rsidR="00CD5229">
              <w:rPr>
                <w:rFonts w:ascii="Arial" w:hAnsi="Arial" w:cs="Arial"/>
                <w:b w:val="0"/>
                <w:sz w:val="20"/>
                <w:szCs w:val="20"/>
              </w:rPr>
              <w:t>vanje mednarodnih obveznosti.</w:t>
            </w:r>
          </w:p>
        </w:tc>
      </w:tr>
      <w:tr w:rsidR="00F44FDA" w:rsidRPr="00C77D82" w:rsidTr="00F44FD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24" w:type="dxa"/>
            <w:gridSpan w:val="6"/>
            <w:shd w:val="clear" w:color="auto" w:fill="D9D9D9" w:themeFill="background1" w:themeFillShade="D9"/>
          </w:tcPr>
          <w:p w:rsidR="00C77D82" w:rsidRPr="00C77D82" w:rsidRDefault="0012177E" w:rsidP="000640E1">
            <w:pPr>
              <w:rPr>
                <w:rFonts w:ascii="Arial" w:hAnsi="Arial" w:cs="Arial"/>
                <w:sz w:val="20"/>
                <w:szCs w:val="20"/>
              </w:rPr>
            </w:pPr>
            <w:r>
              <w:rPr>
                <w:rFonts w:ascii="Arial" w:hAnsi="Arial" w:cs="Arial"/>
                <w:sz w:val="20"/>
                <w:szCs w:val="20"/>
              </w:rPr>
              <w:t>Merilo</w:t>
            </w:r>
            <w:r w:rsidR="00C77D82" w:rsidRPr="00C77D82">
              <w:rPr>
                <w:rFonts w:ascii="Arial" w:hAnsi="Arial" w:cs="Arial"/>
                <w:sz w:val="20"/>
                <w:szCs w:val="20"/>
              </w:rPr>
              <w:t xml:space="preserve"> 3</w:t>
            </w:r>
            <w:r w:rsidR="00CD0F79">
              <w:rPr>
                <w:rFonts w:ascii="Arial" w:hAnsi="Arial" w:cs="Arial"/>
                <w:sz w:val="20"/>
                <w:szCs w:val="20"/>
              </w:rPr>
              <w:t>:</w:t>
            </w:r>
            <w:r w:rsidR="00C77D82" w:rsidRPr="00C77D82">
              <w:rPr>
                <w:rFonts w:ascii="Arial" w:hAnsi="Arial" w:cs="Arial"/>
                <w:sz w:val="20"/>
                <w:szCs w:val="20"/>
              </w:rPr>
              <w:t xml:space="preserve"> dodan</w:t>
            </w:r>
            <w:r w:rsidR="00CD0F79">
              <w:rPr>
                <w:rFonts w:ascii="Arial" w:hAnsi="Arial" w:cs="Arial"/>
                <w:sz w:val="20"/>
                <w:szCs w:val="20"/>
              </w:rPr>
              <w:t>a</w:t>
            </w:r>
            <w:r w:rsidR="00C77D82" w:rsidRPr="00C77D82">
              <w:rPr>
                <w:rFonts w:ascii="Arial" w:hAnsi="Arial" w:cs="Arial"/>
                <w:sz w:val="20"/>
                <w:szCs w:val="20"/>
              </w:rPr>
              <w:t xml:space="preserve"> vrednost</w:t>
            </w:r>
          </w:p>
        </w:tc>
        <w:tc>
          <w:tcPr>
            <w:tcW w:w="1326" w:type="dxa"/>
            <w:shd w:val="clear" w:color="auto" w:fill="D9D9D9" w:themeFill="background1" w:themeFillShade="D9"/>
          </w:tcPr>
          <w:p w:rsidR="00C77D82" w:rsidRPr="00C77D82" w:rsidRDefault="00C77D82" w:rsidP="000640E1">
            <w:pPr>
              <w:cnfStyle w:val="000000010000" w:firstRow="0" w:lastRow="0" w:firstColumn="0" w:lastColumn="0" w:oddVBand="0" w:evenVBand="0" w:oddHBand="0" w:evenHBand="1" w:firstRowFirstColumn="0" w:firstRowLastColumn="0" w:lastRowFirstColumn="0" w:lastRowLastColumn="0"/>
              <w:rPr>
                <w:rFonts w:ascii="Arial" w:hAnsi="Arial" w:cs="Arial"/>
                <w:b/>
                <w:sz w:val="20"/>
                <w:szCs w:val="20"/>
              </w:rPr>
            </w:pPr>
            <w:r w:rsidRPr="00C77D82">
              <w:rPr>
                <w:rFonts w:ascii="Arial" w:hAnsi="Arial" w:cs="Arial"/>
                <w:b/>
                <w:sz w:val="20"/>
                <w:szCs w:val="20"/>
              </w:rPr>
              <w:t>da</w:t>
            </w:r>
          </w:p>
        </w:tc>
        <w:tc>
          <w:tcPr>
            <w:tcW w:w="1286" w:type="dxa"/>
            <w:shd w:val="clear" w:color="auto" w:fill="D9D9D9" w:themeFill="background1" w:themeFillShade="D9"/>
          </w:tcPr>
          <w:p w:rsidR="00C77D82" w:rsidRPr="00C77D82" w:rsidRDefault="00C77D82" w:rsidP="000640E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C77D82">
              <w:rPr>
                <w:rFonts w:ascii="Arial" w:hAnsi="Arial" w:cs="Arial"/>
                <w:sz w:val="20"/>
                <w:szCs w:val="20"/>
              </w:rPr>
              <w:t>ne</w:t>
            </w:r>
          </w:p>
        </w:tc>
        <w:tc>
          <w:tcPr>
            <w:tcW w:w="1388" w:type="dxa"/>
            <w:shd w:val="clear" w:color="auto" w:fill="D9D9D9" w:themeFill="background1" w:themeFillShade="D9"/>
          </w:tcPr>
          <w:p w:rsidR="00C77D82" w:rsidRPr="00C77D82" w:rsidRDefault="00C77D82" w:rsidP="000640E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C77D82">
              <w:rPr>
                <w:rFonts w:ascii="Arial" w:hAnsi="Arial" w:cs="Arial"/>
                <w:sz w:val="20"/>
                <w:szCs w:val="20"/>
              </w:rPr>
              <w:t>posredno</w:t>
            </w:r>
          </w:p>
        </w:tc>
      </w:tr>
      <w:tr w:rsidR="00C77D82" w:rsidRPr="00C77D82" w:rsidTr="00BC72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shd w:val="clear" w:color="auto" w:fill="FFFFFF" w:themeFill="background1"/>
          </w:tcPr>
          <w:p w:rsidR="00C77D82" w:rsidRPr="00C77D82" w:rsidRDefault="00C77D82" w:rsidP="000640E1">
            <w:pPr>
              <w:rPr>
                <w:rFonts w:ascii="Arial" w:hAnsi="Arial" w:cs="Arial"/>
                <w:sz w:val="20"/>
                <w:szCs w:val="20"/>
                <w:lang w:eastAsia="sl-SI"/>
              </w:rPr>
            </w:pPr>
          </w:p>
          <w:p w:rsidR="001646CC" w:rsidRPr="00CD5229" w:rsidRDefault="00C77D82" w:rsidP="000640E1">
            <w:pPr>
              <w:rPr>
                <w:rFonts w:ascii="Arial" w:hAnsi="Arial" w:cs="Arial"/>
                <w:b w:val="0"/>
                <w:sz w:val="20"/>
                <w:szCs w:val="20"/>
                <w:lang w:eastAsia="sl-SI"/>
              </w:rPr>
            </w:pPr>
            <w:r w:rsidRPr="00C77D82">
              <w:rPr>
                <w:rFonts w:ascii="Arial" w:hAnsi="Arial" w:cs="Arial"/>
                <w:b w:val="0"/>
                <w:sz w:val="20"/>
                <w:szCs w:val="20"/>
                <w:lang w:eastAsia="sl-SI"/>
              </w:rPr>
              <w:t>Ukrep dopolnjuje in nadgrajuje izvedbo protipoplavnih ukrepov, poleg tega pa tudi nadgrajuje vodne vire za potrebe namakanja kmetijskih zemljišč.</w:t>
            </w:r>
          </w:p>
        </w:tc>
      </w:tr>
      <w:tr w:rsidR="00F44FDA" w:rsidRPr="00C77D82" w:rsidTr="00F44FD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24" w:type="dxa"/>
            <w:gridSpan w:val="6"/>
            <w:shd w:val="clear" w:color="auto" w:fill="D9D9D9" w:themeFill="background1" w:themeFillShade="D9"/>
          </w:tcPr>
          <w:p w:rsidR="00C77D82" w:rsidRPr="00C77D82" w:rsidRDefault="0012177E" w:rsidP="000640E1">
            <w:pPr>
              <w:rPr>
                <w:rFonts w:ascii="Arial" w:hAnsi="Arial" w:cs="Arial"/>
                <w:sz w:val="20"/>
                <w:szCs w:val="20"/>
              </w:rPr>
            </w:pPr>
            <w:r>
              <w:rPr>
                <w:rFonts w:ascii="Arial" w:hAnsi="Arial" w:cs="Arial"/>
                <w:sz w:val="20"/>
                <w:szCs w:val="20"/>
              </w:rPr>
              <w:t>Merilo</w:t>
            </w:r>
            <w:r w:rsidR="00C77D82" w:rsidRPr="00C77D82">
              <w:rPr>
                <w:rFonts w:ascii="Arial" w:hAnsi="Arial" w:cs="Arial"/>
                <w:sz w:val="20"/>
                <w:szCs w:val="20"/>
              </w:rPr>
              <w:t xml:space="preserve"> 4</w:t>
            </w:r>
            <w:r w:rsidR="00CD0F79">
              <w:rPr>
                <w:rFonts w:ascii="Arial" w:hAnsi="Arial" w:cs="Arial"/>
                <w:sz w:val="20"/>
                <w:szCs w:val="20"/>
              </w:rPr>
              <w:t>:</w:t>
            </w:r>
            <w:r w:rsidR="00C77D82" w:rsidRPr="00C77D82">
              <w:rPr>
                <w:rFonts w:ascii="Arial" w:hAnsi="Arial" w:cs="Arial"/>
                <w:sz w:val="20"/>
                <w:szCs w:val="20"/>
              </w:rPr>
              <w:t xml:space="preserve"> doseganj</w:t>
            </w:r>
            <w:r w:rsidR="00CD0F79">
              <w:rPr>
                <w:rFonts w:ascii="Arial" w:hAnsi="Arial" w:cs="Arial"/>
                <w:sz w:val="20"/>
                <w:szCs w:val="20"/>
              </w:rPr>
              <w:t>e</w:t>
            </w:r>
            <w:r w:rsidR="00C77D82" w:rsidRPr="00C77D82">
              <w:rPr>
                <w:rFonts w:ascii="Arial" w:hAnsi="Arial" w:cs="Arial"/>
                <w:sz w:val="20"/>
                <w:szCs w:val="20"/>
              </w:rPr>
              <w:t xml:space="preserve"> sinergij </w:t>
            </w:r>
          </w:p>
        </w:tc>
        <w:tc>
          <w:tcPr>
            <w:tcW w:w="1326" w:type="dxa"/>
            <w:shd w:val="clear" w:color="auto" w:fill="D9D9D9" w:themeFill="background1" w:themeFillShade="D9"/>
          </w:tcPr>
          <w:p w:rsidR="00C77D82" w:rsidRPr="00C77D82" w:rsidRDefault="00C77D82" w:rsidP="000640E1">
            <w:pPr>
              <w:cnfStyle w:val="000000010000" w:firstRow="0" w:lastRow="0" w:firstColumn="0" w:lastColumn="0" w:oddVBand="0" w:evenVBand="0" w:oddHBand="0" w:evenHBand="1" w:firstRowFirstColumn="0" w:firstRowLastColumn="0" w:lastRowFirstColumn="0" w:lastRowLastColumn="0"/>
              <w:rPr>
                <w:rFonts w:ascii="Arial" w:hAnsi="Arial" w:cs="Arial"/>
                <w:b/>
                <w:sz w:val="20"/>
                <w:szCs w:val="20"/>
              </w:rPr>
            </w:pPr>
            <w:r w:rsidRPr="00C77D82">
              <w:rPr>
                <w:rFonts w:ascii="Arial" w:hAnsi="Arial" w:cs="Arial"/>
                <w:b/>
                <w:sz w:val="20"/>
                <w:szCs w:val="20"/>
              </w:rPr>
              <w:t xml:space="preserve">da </w:t>
            </w:r>
          </w:p>
        </w:tc>
        <w:tc>
          <w:tcPr>
            <w:tcW w:w="1286" w:type="dxa"/>
            <w:shd w:val="clear" w:color="auto" w:fill="D9D9D9" w:themeFill="background1" w:themeFillShade="D9"/>
          </w:tcPr>
          <w:p w:rsidR="00C77D82" w:rsidRPr="00C77D82" w:rsidRDefault="00C77D82" w:rsidP="000640E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C77D82">
              <w:rPr>
                <w:rFonts w:ascii="Arial" w:hAnsi="Arial" w:cs="Arial"/>
                <w:sz w:val="20"/>
                <w:szCs w:val="20"/>
              </w:rPr>
              <w:t>ne</w:t>
            </w:r>
          </w:p>
        </w:tc>
        <w:tc>
          <w:tcPr>
            <w:tcW w:w="1388" w:type="dxa"/>
            <w:shd w:val="clear" w:color="auto" w:fill="D9D9D9" w:themeFill="background1" w:themeFillShade="D9"/>
          </w:tcPr>
          <w:p w:rsidR="00C77D82" w:rsidRPr="00C77D82" w:rsidRDefault="00C77D82" w:rsidP="000640E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C77D82">
              <w:rPr>
                <w:rFonts w:ascii="Arial" w:hAnsi="Arial" w:cs="Arial"/>
                <w:sz w:val="20"/>
                <w:szCs w:val="20"/>
              </w:rPr>
              <w:t>posredno</w:t>
            </w:r>
          </w:p>
        </w:tc>
      </w:tr>
      <w:tr w:rsidR="00C77D82" w:rsidRPr="00C77D82" w:rsidTr="00BC72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shd w:val="clear" w:color="auto" w:fill="FFFFFF" w:themeFill="background1"/>
          </w:tcPr>
          <w:p w:rsidR="00C77D82" w:rsidRPr="00C77D82" w:rsidRDefault="00C77D82" w:rsidP="000640E1">
            <w:pPr>
              <w:rPr>
                <w:rFonts w:ascii="Arial" w:hAnsi="Arial" w:cs="Arial"/>
                <w:i/>
                <w:sz w:val="20"/>
                <w:szCs w:val="20"/>
              </w:rPr>
            </w:pPr>
          </w:p>
          <w:p w:rsidR="00713E47" w:rsidRPr="00CD5229" w:rsidRDefault="00C77D82" w:rsidP="000640E1">
            <w:pPr>
              <w:rPr>
                <w:rFonts w:ascii="Arial" w:hAnsi="Arial" w:cs="Arial"/>
                <w:b w:val="0"/>
                <w:sz w:val="20"/>
                <w:szCs w:val="20"/>
                <w:lang w:eastAsia="sl-SI"/>
              </w:rPr>
            </w:pPr>
            <w:r w:rsidRPr="00C77D82">
              <w:rPr>
                <w:rFonts w:ascii="Arial" w:hAnsi="Arial" w:cs="Arial"/>
                <w:b w:val="0"/>
                <w:sz w:val="20"/>
                <w:szCs w:val="20"/>
                <w:lang w:eastAsia="sl-SI"/>
              </w:rPr>
              <w:t xml:space="preserve">Izvedba ukrepa omogoča izgradnjo in posodobitve večnamenskih akumulacij, s katerimi </w:t>
            </w:r>
            <w:r w:rsidR="00713E47">
              <w:rPr>
                <w:rFonts w:ascii="Arial" w:hAnsi="Arial" w:cs="Arial"/>
                <w:b w:val="0"/>
                <w:sz w:val="20"/>
                <w:szCs w:val="20"/>
                <w:lang w:eastAsia="sl-SI"/>
              </w:rPr>
              <w:t xml:space="preserve">se zadržujejo viški vode ter </w:t>
            </w:r>
            <w:r w:rsidR="00CD0F79">
              <w:rPr>
                <w:rFonts w:ascii="Arial" w:hAnsi="Arial" w:cs="Arial"/>
                <w:b w:val="0"/>
                <w:sz w:val="20"/>
                <w:szCs w:val="20"/>
                <w:lang w:eastAsia="sl-SI"/>
              </w:rPr>
              <w:t>hkrati</w:t>
            </w:r>
            <w:r w:rsidRPr="00C77D82">
              <w:rPr>
                <w:rFonts w:ascii="Arial" w:hAnsi="Arial" w:cs="Arial"/>
                <w:b w:val="0"/>
                <w:sz w:val="20"/>
                <w:szCs w:val="20"/>
                <w:lang w:eastAsia="sl-SI"/>
              </w:rPr>
              <w:t xml:space="preserve"> </w:t>
            </w:r>
            <w:r w:rsidR="00CD0F79">
              <w:rPr>
                <w:rFonts w:ascii="Arial" w:hAnsi="Arial" w:cs="Arial"/>
                <w:b w:val="0"/>
                <w:sz w:val="20"/>
                <w:szCs w:val="20"/>
                <w:lang w:eastAsia="sl-SI"/>
              </w:rPr>
              <w:t>zbira</w:t>
            </w:r>
            <w:r w:rsidRPr="00C77D82">
              <w:rPr>
                <w:rFonts w:ascii="Arial" w:hAnsi="Arial" w:cs="Arial"/>
                <w:b w:val="0"/>
                <w:sz w:val="20"/>
                <w:szCs w:val="20"/>
                <w:lang w:eastAsia="sl-SI"/>
              </w:rPr>
              <w:t xml:space="preserve"> voda za potrebe namakanja kmetijskih zemljišč.</w:t>
            </w:r>
          </w:p>
        </w:tc>
      </w:tr>
      <w:tr w:rsidR="00F44FDA" w:rsidRPr="00C77D82" w:rsidTr="00F44FD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24" w:type="dxa"/>
            <w:gridSpan w:val="6"/>
            <w:shd w:val="clear" w:color="auto" w:fill="D9D9D9" w:themeFill="background1" w:themeFillShade="D9"/>
          </w:tcPr>
          <w:p w:rsidR="00C77D82" w:rsidRPr="00C77D82" w:rsidRDefault="0012177E" w:rsidP="000640E1">
            <w:pPr>
              <w:rPr>
                <w:rFonts w:ascii="Arial" w:hAnsi="Arial" w:cs="Arial"/>
                <w:sz w:val="20"/>
                <w:szCs w:val="20"/>
              </w:rPr>
            </w:pPr>
            <w:r>
              <w:rPr>
                <w:rFonts w:ascii="Arial" w:hAnsi="Arial" w:cs="Arial"/>
                <w:sz w:val="20"/>
                <w:szCs w:val="20"/>
              </w:rPr>
              <w:t>Merilo</w:t>
            </w:r>
            <w:r w:rsidR="00C77D82" w:rsidRPr="00C77D82">
              <w:rPr>
                <w:rFonts w:ascii="Arial" w:hAnsi="Arial" w:cs="Arial"/>
                <w:sz w:val="20"/>
                <w:szCs w:val="20"/>
              </w:rPr>
              <w:t xml:space="preserve"> 5</w:t>
            </w:r>
            <w:r w:rsidR="00CD0F79">
              <w:rPr>
                <w:rFonts w:ascii="Arial" w:hAnsi="Arial" w:cs="Arial"/>
                <w:sz w:val="20"/>
                <w:szCs w:val="20"/>
              </w:rPr>
              <w:t>:</w:t>
            </w:r>
            <w:r w:rsidR="00C77D82" w:rsidRPr="00C77D82">
              <w:rPr>
                <w:rFonts w:ascii="Arial" w:hAnsi="Arial" w:cs="Arial"/>
                <w:sz w:val="20"/>
                <w:szCs w:val="20"/>
              </w:rPr>
              <w:t xml:space="preserve"> učinkovitost </w:t>
            </w:r>
          </w:p>
        </w:tc>
        <w:tc>
          <w:tcPr>
            <w:tcW w:w="1326" w:type="dxa"/>
            <w:shd w:val="clear" w:color="auto" w:fill="D9D9D9" w:themeFill="background1" w:themeFillShade="D9"/>
          </w:tcPr>
          <w:p w:rsidR="00C77D82" w:rsidRPr="00C77D82" w:rsidRDefault="00C77D82" w:rsidP="000640E1">
            <w:pPr>
              <w:cnfStyle w:val="000000010000" w:firstRow="0" w:lastRow="0" w:firstColumn="0" w:lastColumn="0" w:oddVBand="0" w:evenVBand="0" w:oddHBand="0" w:evenHBand="1" w:firstRowFirstColumn="0" w:firstRowLastColumn="0" w:lastRowFirstColumn="0" w:lastRowLastColumn="0"/>
              <w:rPr>
                <w:rFonts w:ascii="Arial" w:hAnsi="Arial" w:cs="Arial"/>
                <w:b/>
                <w:sz w:val="20"/>
                <w:szCs w:val="20"/>
              </w:rPr>
            </w:pPr>
            <w:r w:rsidRPr="00C77D82">
              <w:rPr>
                <w:rFonts w:ascii="Arial" w:hAnsi="Arial" w:cs="Arial"/>
                <w:b/>
                <w:sz w:val="20"/>
                <w:szCs w:val="20"/>
              </w:rPr>
              <w:t>da</w:t>
            </w:r>
          </w:p>
        </w:tc>
        <w:tc>
          <w:tcPr>
            <w:tcW w:w="1286" w:type="dxa"/>
            <w:shd w:val="clear" w:color="auto" w:fill="D9D9D9" w:themeFill="background1" w:themeFillShade="D9"/>
          </w:tcPr>
          <w:p w:rsidR="00C77D82" w:rsidRPr="00C77D82" w:rsidRDefault="00C77D82" w:rsidP="000640E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C77D82">
              <w:rPr>
                <w:rFonts w:ascii="Arial" w:hAnsi="Arial" w:cs="Arial"/>
                <w:sz w:val="20"/>
                <w:szCs w:val="20"/>
              </w:rPr>
              <w:t>ne</w:t>
            </w:r>
          </w:p>
        </w:tc>
        <w:tc>
          <w:tcPr>
            <w:tcW w:w="1388" w:type="dxa"/>
            <w:shd w:val="clear" w:color="auto" w:fill="D9D9D9" w:themeFill="background1" w:themeFillShade="D9"/>
          </w:tcPr>
          <w:p w:rsidR="00C77D82" w:rsidRPr="00C77D82" w:rsidRDefault="00C77D82" w:rsidP="000640E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C77D82">
              <w:rPr>
                <w:rFonts w:ascii="Arial" w:hAnsi="Arial" w:cs="Arial"/>
                <w:sz w:val="20"/>
                <w:szCs w:val="20"/>
              </w:rPr>
              <w:t>neopredeljeno</w:t>
            </w:r>
          </w:p>
        </w:tc>
      </w:tr>
      <w:tr w:rsidR="00C77D82" w:rsidRPr="00C77D82" w:rsidTr="00BC72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shd w:val="clear" w:color="auto" w:fill="FFFFFF" w:themeFill="background1"/>
          </w:tcPr>
          <w:p w:rsidR="00C77D82" w:rsidRPr="00C77D82" w:rsidRDefault="00C77D82" w:rsidP="000640E1">
            <w:pPr>
              <w:rPr>
                <w:rFonts w:ascii="Arial" w:hAnsi="Arial" w:cs="Arial"/>
                <w:i/>
                <w:sz w:val="20"/>
                <w:szCs w:val="20"/>
                <w:lang w:eastAsia="sl-SI"/>
              </w:rPr>
            </w:pPr>
          </w:p>
          <w:p w:rsidR="00713E47" w:rsidRPr="00C77D82" w:rsidRDefault="00C77D82" w:rsidP="000640E1">
            <w:pPr>
              <w:rPr>
                <w:rFonts w:ascii="Arial" w:hAnsi="Arial" w:cs="Arial"/>
                <w:b w:val="0"/>
                <w:sz w:val="20"/>
                <w:szCs w:val="20"/>
                <w:lang w:eastAsia="sl-SI"/>
              </w:rPr>
            </w:pPr>
            <w:r w:rsidRPr="00C77D82">
              <w:rPr>
                <w:rFonts w:ascii="Arial" w:hAnsi="Arial" w:cs="Arial"/>
                <w:b w:val="0"/>
                <w:sz w:val="20"/>
                <w:szCs w:val="20"/>
                <w:lang w:eastAsia="sl-SI"/>
              </w:rPr>
              <w:t xml:space="preserve">Izvedba ukrepa bo prispevala k zmanjšanju škode v primeru ekstremnih vremenskih pojavov v prihodnje ter tako prispevala k zmanjšanju stroškov države in prebivalstva. </w:t>
            </w:r>
          </w:p>
        </w:tc>
      </w:tr>
      <w:tr w:rsidR="00F44FDA" w:rsidRPr="00C77D82" w:rsidTr="00F44FD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24" w:type="dxa"/>
            <w:gridSpan w:val="6"/>
            <w:shd w:val="clear" w:color="auto" w:fill="D9D9D9" w:themeFill="background1" w:themeFillShade="D9"/>
          </w:tcPr>
          <w:p w:rsidR="00C77D82" w:rsidRPr="00C77D82" w:rsidRDefault="0012177E" w:rsidP="000640E1">
            <w:pPr>
              <w:rPr>
                <w:rFonts w:ascii="Arial" w:hAnsi="Arial" w:cs="Arial"/>
                <w:sz w:val="20"/>
                <w:szCs w:val="20"/>
              </w:rPr>
            </w:pPr>
            <w:r>
              <w:rPr>
                <w:rFonts w:ascii="Arial" w:hAnsi="Arial" w:cs="Arial"/>
                <w:sz w:val="20"/>
                <w:szCs w:val="20"/>
              </w:rPr>
              <w:t>Merilo</w:t>
            </w:r>
            <w:r w:rsidR="00C77D82" w:rsidRPr="00C77D82">
              <w:rPr>
                <w:rFonts w:ascii="Arial" w:hAnsi="Arial" w:cs="Arial"/>
                <w:sz w:val="20"/>
                <w:szCs w:val="20"/>
              </w:rPr>
              <w:t xml:space="preserve"> 6</w:t>
            </w:r>
            <w:r w:rsidR="00CD0F79">
              <w:rPr>
                <w:rFonts w:ascii="Arial" w:hAnsi="Arial" w:cs="Arial"/>
                <w:sz w:val="20"/>
                <w:szCs w:val="20"/>
              </w:rPr>
              <w:t>:</w:t>
            </w:r>
            <w:r w:rsidR="00C77D82" w:rsidRPr="00C77D82">
              <w:rPr>
                <w:rFonts w:ascii="Arial" w:hAnsi="Arial" w:cs="Arial"/>
                <w:sz w:val="20"/>
                <w:szCs w:val="20"/>
              </w:rPr>
              <w:t xml:space="preserve"> pripravljenost za izvedbo</w:t>
            </w:r>
          </w:p>
        </w:tc>
        <w:tc>
          <w:tcPr>
            <w:tcW w:w="1326" w:type="dxa"/>
            <w:shd w:val="clear" w:color="auto" w:fill="D9D9D9" w:themeFill="background1" w:themeFillShade="D9"/>
          </w:tcPr>
          <w:p w:rsidR="00C77D82" w:rsidRPr="00C77D82" w:rsidRDefault="006C6154" w:rsidP="000640E1">
            <w:pPr>
              <w:cnfStyle w:val="000000010000" w:firstRow="0" w:lastRow="0" w:firstColumn="0" w:lastColumn="0" w:oddVBand="0" w:evenVBand="0" w:oddHBand="0" w:evenHBand="1" w:firstRowFirstColumn="0" w:firstRowLastColumn="0" w:lastRowFirstColumn="0" w:lastRowLastColumn="0"/>
              <w:rPr>
                <w:rFonts w:ascii="Arial" w:hAnsi="Arial" w:cs="Arial"/>
                <w:b/>
                <w:sz w:val="20"/>
                <w:szCs w:val="20"/>
              </w:rPr>
            </w:pPr>
            <w:r>
              <w:rPr>
                <w:rFonts w:ascii="Arial" w:hAnsi="Arial" w:cs="Arial"/>
                <w:b/>
                <w:sz w:val="20"/>
                <w:szCs w:val="20"/>
              </w:rPr>
              <w:t>kratkoročno</w:t>
            </w:r>
          </w:p>
        </w:tc>
        <w:tc>
          <w:tcPr>
            <w:tcW w:w="1286" w:type="dxa"/>
            <w:shd w:val="clear" w:color="auto" w:fill="D9D9D9" w:themeFill="background1" w:themeFillShade="D9"/>
          </w:tcPr>
          <w:p w:rsidR="00C77D82" w:rsidRPr="00C77D82" w:rsidRDefault="006C6154" w:rsidP="000640E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Pr>
                <w:rFonts w:ascii="Arial" w:hAnsi="Arial" w:cs="Arial"/>
                <w:sz w:val="20"/>
                <w:szCs w:val="20"/>
              </w:rPr>
              <w:t>srednjeročno</w:t>
            </w:r>
          </w:p>
        </w:tc>
        <w:tc>
          <w:tcPr>
            <w:tcW w:w="1388" w:type="dxa"/>
            <w:shd w:val="clear" w:color="auto" w:fill="D9D9D9" w:themeFill="background1" w:themeFillShade="D9"/>
          </w:tcPr>
          <w:p w:rsidR="00C77D82" w:rsidRPr="00C77D82" w:rsidRDefault="006C6154" w:rsidP="000640E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Pr>
                <w:rFonts w:ascii="Arial" w:hAnsi="Arial" w:cs="Arial"/>
                <w:sz w:val="20"/>
                <w:szCs w:val="20"/>
              </w:rPr>
              <w:t>dolgoročno</w:t>
            </w:r>
          </w:p>
        </w:tc>
      </w:tr>
      <w:tr w:rsidR="00C77D82" w:rsidRPr="00C77D82" w:rsidTr="00BC72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shd w:val="clear" w:color="auto" w:fill="FFFFFF" w:themeFill="background1"/>
          </w:tcPr>
          <w:p w:rsidR="00C77D82" w:rsidRPr="00CD5229" w:rsidRDefault="00C77D82" w:rsidP="002A5FB0">
            <w:pPr>
              <w:rPr>
                <w:rFonts w:ascii="Arial" w:hAnsi="Arial" w:cs="Arial"/>
                <w:b w:val="0"/>
                <w:sz w:val="20"/>
                <w:szCs w:val="20"/>
                <w:lang w:eastAsia="sl-SI"/>
              </w:rPr>
            </w:pPr>
            <w:r w:rsidRPr="00C77D82">
              <w:rPr>
                <w:rFonts w:ascii="Arial" w:hAnsi="Arial" w:cs="Arial"/>
                <w:b w:val="0"/>
                <w:sz w:val="20"/>
                <w:szCs w:val="20"/>
                <w:lang w:eastAsia="sl-SI"/>
              </w:rPr>
              <w:t xml:space="preserve">Začetek izvajanja ukrepa je načrtovan v letu </w:t>
            </w:r>
            <w:r w:rsidR="00276CDF">
              <w:rPr>
                <w:rFonts w:ascii="Arial" w:hAnsi="Arial" w:cs="Arial"/>
                <w:b w:val="0"/>
                <w:sz w:val="20"/>
                <w:szCs w:val="20"/>
                <w:lang w:eastAsia="sl-SI"/>
              </w:rPr>
              <w:t>2020</w:t>
            </w:r>
            <w:r w:rsidRPr="00C77D82">
              <w:rPr>
                <w:rFonts w:ascii="Arial" w:hAnsi="Arial" w:cs="Arial"/>
                <w:b w:val="0"/>
                <w:sz w:val="20"/>
                <w:szCs w:val="20"/>
                <w:lang w:eastAsia="sl-SI"/>
              </w:rPr>
              <w:t xml:space="preserve">. Projektna dokumentacija je ponekod že pripravljena. </w:t>
            </w:r>
            <w:r w:rsidR="00CD0F79">
              <w:rPr>
                <w:rFonts w:ascii="Arial" w:hAnsi="Arial" w:cs="Arial"/>
                <w:b w:val="0"/>
                <w:sz w:val="20"/>
                <w:szCs w:val="20"/>
                <w:lang w:eastAsia="sl-SI"/>
              </w:rPr>
              <w:t>T</w:t>
            </w:r>
            <w:r w:rsidRPr="00C77D82">
              <w:rPr>
                <w:rFonts w:ascii="Arial" w:hAnsi="Arial" w:cs="Arial"/>
                <w:b w:val="0"/>
                <w:sz w:val="20"/>
                <w:szCs w:val="20"/>
                <w:lang w:eastAsia="sl-SI"/>
              </w:rPr>
              <w:t>reb</w:t>
            </w:r>
            <w:r w:rsidR="00CD0F79">
              <w:rPr>
                <w:rFonts w:ascii="Arial" w:hAnsi="Arial" w:cs="Arial"/>
                <w:b w:val="0"/>
                <w:sz w:val="20"/>
                <w:szCs w:val="20"/>
                <w:lang w:eastAsia="sl-SI"/>
              </w:rPr>
              <w:t>a</w:t>
            </w:r>
            <w:r w:rsidRPr="00C77D82">
              <w:rPr>
                <w:rFonts w:ascii="Arial" w:hAnsi="Arial" w:cs="Arial"/>
                <w:b w:val="0"/>
                <w:sz w:val="20"/>
                <w:szCs w:val="20"/>
                <w:lang w:eastAsia="sl-SI"/>
              </w:rPr>
              <w:t xml:space="preserve"> je oddati javna naročila in </w:t>
            </w:r>
            <w:r w:rsidR="00CD0F79">
              <w:rPr>
                <w:rFonts w:ascii="Arial" w:hAnsi="Arial" w:cs="Arial"/>
                <w:b w:val="0"/>
                <w:sz w:val="20"/>
                <w:szCs w:val="20"/>
                <w:lang w:eastAsia="sl-SI"/>
              </w:rPr>
              <w:t>za</w:t>
            </w:r>
            <w:r w:rsidRPr="00C77D82">
              <w:rPr>
                <w:rFonts w:ascii="Arial" w:hAnsi="Arial" w:cs="Arial"/>
                <w:b w:val="0"/>
                <w:sz w:val="20"/>
                <w:szCs w:val="20"/>
                <w:lang w:eastAsia="sl-SI"/>
              </w:rPr>
              <w:t>četi izv</w:t>
            </w:r>
            <w:r w:rsidR="00CD0F79">
              <w:rPr>
                <w:rFonts w:ascii="Arial" w:hAnsi="Arial" w:cs="Arial"/>
                <w:b w:val="0"/>
                <w:sz w:val="20"/>
                <w:szCs w:val="20"/>
                <w:lang w:eastAsia="sl-SI"/>
              </w:rPr>
              <w:t>ajati</w:t>
            </w:r>
            <w:r w:rsidRPr="00C77D82">
              <w:rPr>
                <w:rFonts w:ascii="Arial" w:hAnsi="Arial" w:cs="Arial"/>
                <w:b w:val="0"/>
                <w:sz w:val="20"/>
                <w:szCs w:val="20"/>
                <w:lang w:eastAsia="sl-SI"/>
              </w:rPr>
              <w:t xml:space="preserve"> ukrep</w:t>
            </w:r>
            <w:r w:rsidR="00CD0F79">
              <w:rPr>
                <w:rFonts w:ascii="Arial" w:hAnsi="Arial" w:cs="Arial"/>
                <w:b w:val="0"/>
                <w:sz w:val="20"/>
                <w:szCs w:val="20"/>
                <w:lang w:eastAsia="sl-SI"/>
              </w:rPr>
              <w:t>e</w:t>
            </w:r>
            <w:r w:rsidR="00CD5229">
              <w:rPr>
                <w:rFonts w:ascii="Arial" w:hAnsi="Arial" w:cs="Arial"/>
                <w:b w:val="0"/>
                <w:sz w:val="20"/>
                <w:szCs w:val="20"/>
                <w:lang w:eastAsia="sl-SI"/>
              </w:rPr>
              <w:t>.</w:t>
            </w:r>
          </w:p>
        </w:tc>
      </w:tr>
      <w:tr w:rsidR="00C77D82" w:rsidRPr="00C77D82" w:rsidTr="00BC725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shd w:val="clear" w:color="auto" w:fill="D9D9D9" w:themeFill="background1" w:themeFillShade="D9"/>
          </w:tcPr>
          <w:p w:rsidR="00C77D82" w:rsidRPr="00C77D82" w:rsidRDefault="00C77D82" w:rsidP="000640E1">
            <w:pPr>
              <w:rPr>
                <w:rFonts w:ascii="Arial" w:hAnsi="Arial" w:cs="Arial"/>
                <w:sz w:val="20"/>
                <w:szCs w:val="20"/>
              </w:rPr>
            </w:pPr>
            <w:r w:rsidRPr="00C77D82">
              <w:rPr>
                <w:rFonts w:ascii="Arial" w:hAnsi="Arial" w:cs="Arial"/>
                <w:sz w:val="20"/>
                <w:szCs w:val="20"/>
              </w:rPr>
              <w:t xml:space="preserve">Skupna ocena </w:t>
            </w:r>
          </w:p>
        </w:tc>
      </w:tr>
      <w:tr w:rsidR="00F44FDA" w:rsidRPr="00C77D82" w:rsidTr="00BC72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38" w:type="dxa"/>
            <w:gridSpan w:val="4"/>
            <w:shd w:val="clear" w:color="auto" w:fill="FFFFFF" w:themeFill="background1"/>
          </w:tcPr>
          <w:p w:rsidR="00C77D82" w:rsidRPr="00B772EA" w:rsidRDefault="0012177E" w:rsidP="000640E1">
            <w:pPr>
              <w:rPr>
                <w:rFonts w:ascii="Arial" w:hAnsi="Arial" w:cs="Arial"/>
                <w:b w:val="0"/>
                <w:sz w:val="20"/>
                <w:szCs w:val="20"/>
              </w:rPr>
            </w:pPr>
            <w:r w:rsidRPr="00B772EA">
              <w:rPr>
                <w:rFonts w:ascii="Arial" w:hAnsi="Arial" w:cs="Arial"/>
                <w:b w:val="0"/>
                <w:sz w:val="20"/>
                <w:szCs w:val="20"/>
              </w:rPr>
              <w:t>Merilo</w:t>
            </w:r>
            <w:r w:rsidR="00C77D82" w:rsidRPr="00B772EA">
              <w:rPr>
                <w:rFonts w:ascii="Arial" w:hAnsi="Arial" w:cs="Arial"/>
                <w:b w:val="0"/>
                <w:sz w:val="20"/>
                <w:szCs w:val="20"/>
              </w:rPr>
              <w:t xml:space="preserve"> 1</w:t>
            </w:r>
          </w:p>
        </w:tc>
        <w:tc>
          <w:tcPr>
            <w:tcW w:w="1193" w:type="dxa"/>
            <w:shd w:val="clear" w:color="auto" w:fill="FFFFFF" w:themeFill="background1"/>
          </w:tcPr>
          <w:p w:rsidR="00C77D82" w:rsidRPr="00C77D82" w:rsidRDefault="0012177E" w:rsidP="000640E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Merilo</w:t>
            </w:r>
            <w:r w:rsidR="00C77D82" w:rsidRPr="00C77D82">
              <w:rPr>
                <w:rFonts w:ascii="Arial" w:hAnsi="Arial" w:cs="Arial"/>
                <w:sz w:val="20"/>
                <w:szCs w:val="20"/>
              </w:rPr>
              <w:t xml:space="preserve"> 2</w:t>
            </w:r>
          </w:p>
        </w:tc>
        <w:tc>
          <w:tcPr>
            <w:tcW w:w="1193" w:type="dxa"/>
            <w:shd w:val="clear" w:color="auto" w:fill="FFFFFF" w:themeFill="background1"/>
          </w:tcPr>
          <w:p w:rsidR="00C77D82" w:rsidRPr="00C77D82" w:rsidRDefault="0012177E" w:rsidP="000640E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Merilo</w:t>
            </w:r>
            <w:r w:rsidR="00C77D82" w:rsidRPr="00C77D82">
              <w:rPr>
                <w:rFonts w:ascii="Arial" w:hAnsi="Arial" w:cs="Arial"/>
                <w:sz w:val="20"/>
                <w:szCs w:val="20"/>
              </w:rPr>
              <w:t xml:space="preserve"> 3</w:t>
            </w:r>
          </w:p>
        </w:tc>
        <w:tc>
          <w:tcPr>
            <w:tcW w:w="1326" w:type="dxa"/>
            <w:shd w:val="clear" w:color="auto" w:fill="FFFFFF" w:themeFill="background1"/>
          </w:tcPr>
          <w:p w:rsidR="00C77D82" w:rsidRPr="00C77D82" w:rsidRDefault="0012177E" w:rsidP="000640E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Merilo</w:t>
            </w:r>
            <w:r w:rsidR="00C77D82" w:rsidRPr="00C77D82">
              <w:rPr>
                <w:rFonts w:ascii="Arial" w:hAnsi="Arial" w:cs="Arial"/>
                <w:sz w:val="20"/>
                <w:szCs w:val="20"/>
              </w:rPr>
              <w:t xml:space="preserve"> 4</w:t>
            </w:r>
          </w:p>
        </w:tc>
        <w:tc>
          <w:tcPr>
            <w:tcW w:w="1286" w:type="dxa"/>
            <w:shd w:val="clear" w:color="auto" w:fill="FFFFFF" w:themeFill="background1"/>
          </w:tcPr>
          <w:p w:rsidR="00C77D82" w:rsidRPr="00C77D82" w:rsidRDefault="0012177E" w:rsidP="000640E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Merilo</w:t>
            </w:r>
            <w:r w:rsidR="00C77D82" w:rsidRPr="00C77D82">
              <w:rPr>
                <w:rFonts w:ascii="Arial" w:hAnsi="Arial" w:cs="Arial"/>
                <w:sz w:val="20"/>
                <w:szCs w:val="20"/>
              </w:rPr>
              <w:t xml:space="preserve"> 5</w:t>
            </w:r>
          </w:p>
        </w:tc>
        <w:tc>
          <w:tcPr>
            <w:tcW w:w="1388" w:type="dxa"/>
            <w:shd w:val="clear" w:color="auto" w:fill="FFFFFF" w:themeFill="background1"/>
          </w:tcPr>
          <w:p w:rsidR="00C77D82" w:rsidRPr="00C77D82" w:rsidRDefault="0012177E" w:rsidP="000640E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Merilo</w:t>
            </w:r>
            <w:r w:rsidR="00C77D82" w:rsidRPr="00C77D82">
              <w:rPr>
                <w:rFonts w:ascii="Arial" w:hAnsi="Arial" w:cs="Arial"/>
                <w:sz w:val="20"/>
                <w:szCs w:val="20"/>
              </w:rPr>
              <w:t xml:space="preserve"> 6</w:t>
            </w:r>
          </w:p>
        </w:tc>
      </w:tr>
      <w:tr w:rsidR="00F44FDA" w:rsidRPr="00C77D82" w:rsidTr="00BC725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38" w:type="dxa"/>
            <w:gridSpan w:val="4"/>
            <w:shd w:val="clear" w:color="auto" w:fill="D9D9D9" w:themeFill="background1" w:themeFillShade="D9"/>
          </w:tcPr>
          <w:p w:rsidR="00C77D82" w:rsidRPr="00C77D82" w:rsidRDefault="00C77D82" w:rsidP="000640E1">
            <w:pPr>
              <w:rPr>
                <w:rFonts w:ascii="Arial" w:hAnsi="Arial" w:cs="Arial"/>
                <w:sz w:val="20"/>
                <w:szCs w:val="20"/>
              </w:rPr>
            </w:pPr>
            <w:r w:rsidRPr="00C77D82">
              <w:rPr>
                <w:rFonts w:ascii="Arial" w:hAnsi="Arial" w:cs="Arial"/>
                <w:sz w:val="20"/>
                <w:szCs w:val="20"/>
              </w:rPr>
              <w:t>da/ne/delno</w:t>
            </w:r>
          </w:p>
        </w:tc>
        <w:tc>
          <w:tcPr>
            <w:tcW w:w="1193" w:type="dxa"/>
            <w:shd w:val="clear" w:color="auto" w:fill="D9D9D9" w:themeFill="background1" w:themeFillShade="D9"/>
          </w:tcPr>
          <w:p w:rsidR="00C77D82" w:rsidRPr="00C77D82" w:rsidRDefault="00C77D82" w:rsidP="000640E1">
            <w:pPr>
              <w:cnfStyle w:val="000000010000" w:firstRow="0" w:lastRow="0" w:firstColumn="0" w:lastColumn="0" w:oddVBand="0" w:evenVBand="0" w:oddHBand="0" w:evenHBand="1" w:firstRowFirstColumn="0" w:firstRowLastColumn="0" w:lastRowFirstColumn="0" w:lastRowLastColumn="0"/>
              <w:rPr>
                <w:rFonts w:ascii="Arial" w:hAnsi="Arial" w:cs="Arial"/>
                <w:bCs/>
                <w:sz w:val="20"/>
                <w:szCs w:val="20"/>
              </w:rPr>
            </w:pPr>
            <w:r w:rsidRPr="00C77D82">
              <w:rPr>
                <w:rFonts w:ascii="Arial" w:hAnsi="Arial" w:cs="Arial"/>
                <w:sz w:val="20"/>
                <w:szCs w:val="20"/>
              </w:rPr>
              <w:t>da/</w:t>
            </w:r>
            <w:r w:rsidRPr="00C77D82">
              <w:rPr>
                <w:rFonts w:ascii="Arial" w:hAnsi="Arial" w:cs="Arial"/>
                <w:b/>
                <w:sz w:val="20"/>
                <w:szCs w:val="20"/>
              </w:rPr>
              <w:t>ne</w:t>
            </w:r>
            <w:r w:rsidRPr="00C77D82">
              <w:rPr>
                <w:rFonts w:ascii="Arial" w:hAnsi="Arial" w:cs="Arial"/>
                <w:sz w:val="20"/>
                <w:szCs w:val="20"/>
              </w:rPr>
              <w:t>/delno</w:t>
            </w:r>
          </w:p>
        </w:tc>
        <w:tc>
          <w:tcPr>
            <w:tcW w:w="1193" w:type="dxa"/>
            <w:shd w:val="clear" w:color="auto" w:fill="D9D9D9" w:themeFill="background1" w:themeFillShade="D9"/>
          </w:tcPr>
          <w:p w:rsidR="00C77D82" w:rsidRPr="00C77D82" w:rsidRDefault="00C77D82" w:rsidP="000640E1">
            <w:pPr>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r w:rsidRPr="00C77D82">
              <w:rPr>
                <w:rFonts w:ascii="Arial" w:hAnsi="Arial" w:cs="Arial"/>
                <w:b/>
                <w:bCs/>
                <w:sz w:val="20"/>
                <w:szCs w:val="20"/>
              </w:rPr>
              <w:t>da/</w:t>
            </w:r>
            <w:r w:rsidRPr="00C77D82">
              <w:rPr>
                <w:rFonts w:ascii="Arial" w:hAnsi="Arial" w:cs="Arial"/>
                <w:bCs/>
                <w:sz w:val="20"/>
                <w:szCs w:val="20"/>
              </w:rPr>
              <w:t>ne/delno</w:t>
            </w:r>
          </w:p>
        </w:tc>
        <w:tc>
          <w:tcPr>
            <w:tcW w:w="1326" w:type="dxa"/>
            <w:shd w:val="clear" w:color="auto" w:fill="D9D9D9" w:themeFill="background1" w:themeFillShade="D9"/>
          </w:tcPr>
          <w:p w:rsidR="00C77D82" w:rsidRPr="00C77D82" w:rsidRDefault="00C77D82" w:rsidP="000640E1">
            <w:pPr>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r w:rsidRPr="00C77D82">
              <w:rPr>
                <w:rFonts w:ascii="Arial" w:hAnsi="Arial" w:cs="Arial"/>
                <w:b/>
                <w:bCs/>
                <w:sz w:val="20"/>
                <w:szCs w:val="20"/>
              </w:rPr>
              <w:t>da/</w:t>
            </w:r>
            <w:r w:rsidRPr="00C77D82">
              <w:rPr>
                <w:rFonts w:ascii="Arial" w:hAnsi="Arial" w:cs="Arial"/>
                <w:bCs/>
                <w:sz w:val="20"/>
                <w:szCs w:val="20"/>
              </w:rPr>
              <w:t>ne/delno</w:t>
            </w:r>
          </w:p>
        </w:tc>
        <w:tc>
          <w:tcPr>
            <w:tcW w:w="1286" w:type="dxa"/>
            <w:shd w:val="clear" w:color="auto" w:fill="D9D9D9" w:themeFill="background1" w:themeFillShade="D9"/>
          </w:tcPr>
          <w:p w:rsidR="00C77D82" w:rsidRPr="00C77D82" w:rsidRDefault="00C77D82" w:rsidP="000640E1">
            <w:pPr>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r w:rsidRPr="00C77D82">
              <w:rPr>
                <w:rFonts w:ascii="Arial" w:hAnsi="Arial" w:cs="Arial"/>
                <w:b/>
                <w:bCs/>
                <w:sz w:val="20"/>
                <w:szCs w:val="20"/>
              </w:rPr>
              <w:t>da/</w:t>
            </w:r>
            <w:r w:rsidRPr="00C77D82">
              <w:rPr>
                <w:rFonts w:ascii="Arial" w:hAnsi="Arial" w:cs="Arial"/>
                <w:bCs/>
                <w:sz w:val="20"/>
                <w:szCs w:val="20"/>
              </w:rPr>
              <w:t>ne/delno</w:t>
            </w:r>
          </w:p>
        </w:tc>
        <w:tc>
          <w:tcPr>
            <w:tcW w:w="1388" w:type="dxa"/>
            <w:shd w:val="clear" w:color="auto" w:fill="D9D9D9" w:themeFill="background1" w:themeFillShade="D9"/>
          </w:tcPr>
          <w:p w:rsidR="00C77D82" w:rsidRPr="00C77D82" w:rsidRDefault="00C77D82" w:rsidP="000640E1">
            <w:pPr>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r w:rsidRPr="00C77D82">
              <w:rPr>
                <w:rFonts w:ascii="Arial" w:hAnsi="Arial" w:cs="Arial"/>
                <w:b/>
                <w:bCs/>
                <w:sz w:val="20"/>
                <w:szCs w:val="20"/>
              </w:rPr>
              <w:t>da/</w:t>
            </w:r>
            <w:r w:rsidRPr="00C77D82">
              <w:rPr>
                <w:rFonts w:ascii="Arial" w:hAnsi="Arial" w:cs="Arial"/>
                <w:bCs/>
                <w:sz w:val="20"/>
                <w:szCs w:val="20"/>
              </w:rPr>
              <w:t>ne/delno</w:t>
            </w:r>
          </w:p>
        </w:tc>
      </w:tr>
    </w:tbl>
    <w:p w:rsidR="00C77D82" w:rsidRDefault="00C77D82" w:rsidP="00C77D82">
      <w:pPr>
        <w:jc w:val="both"/>
        <w:rPr>
          <w:rFonts w:cs="Arial"/>
          <w:b/>
          <w:highlight w:val="yellow"/>
        </w:rPr>
      </w:pPr>
    </w:p>
    <w:p w:rsidR="00C77D82" w:rsidRDefault="00C77D82">
      <w:pPr>
        <w:rPr>
          <w:rFonts w:cs="Arial"/>
          <w:b/>
          <w:highlight w:val="yellow"/>
        </w:rPr>
      </w:pPr>
      <w:r>
        <w:rPr>
          <w:rFonts w:cs="Arial"/>
          <w:b/>
          <w:highlight w:val="yellow"/>
        </w:rPr>
        <w:br w:type="page"/>
      </w:r>
    </w:p>
    <w:tbl>
      <w:tblPr>
        <w:tblStyle w:val="Svetlamrea4"/>
        <w:tblW w:w="9953" w:type="dxa"/>
        <w:tblLook w:val="04A0" w:firstRow="1" w:lastRow="0" w:firstColumn="1" w:lastColumn="0" w:noHBand="0" w:noVBand="1"/>
      </w:tblPr>
      <w:tblGrid>
        <w:gridCol w:w="1195"/>
        <w:gridCol w:w="661"/>
        <w:gridCol w:w="661"/>
        <w:gridCol w:w="661"/>
        <w:gridCol w:w="1273"/>
        <w:gridCol w:w="1273"/>
        <w:gridCol w:w="1372"/>
        <w:gridCol w:w="1373"/>
        <w:gridCol w:w="1484"/>
      </w:tblGrid>
      <w:tr w:rsidR="0060702E" w:rsidRPr="0060702E" w:rsidTr="00F660F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53" w:type="dxa"/>
            <w:gridSpan w:val="9"/>
            <w:hideMark/>
          </w:tcPr>
          <w:p w:rsidR="0060702E" w:rsidRPr="0060702E" w:rsidRDefault="0060702E" w:rsidP="0060702E">
            <w:pPr>
              <w:rPr>
                <w:rFonts w:ascii="Arial" w:hAnsi="Arial" w:cs="Arial"/>
                <w:sz w:val="20"/>
                <w:szCs w:val="20"/>
              </w:rPr>
            </w:pPr>
            <w:r w:rsidRPr="0060702E">
              <w:rPr>
                <w:rFonts w:ascii="Arial" w:hAnsi="Arial" w:cs="Arial"/>
                <w:sz w:val="20"/>
                <w:szCs w:val="20"/>
              </w:rPr>
              <w:lastRenderedPageBreak/>
              <w:t>Namen: Raziskave, razvoj in inovacije (RRI)</w:t>
            </w:r>
          </w:p>
        </w:tc>
      </w:tr>
      <w:tr w:rsidR="0060702E" w:rsidRPr="0060702E" w:rsidTr="00F660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53" w:type="dxa"/>
            <w:gridSpan w:val="9"/>
            <w:shd w:val="clear" w:color="auto" w:fill="D9D9D9" w:themeFill="background1" w:themeFillShade="D9"/>
            <w:hideMark/>
          </w:tcPr>
          <w:p w:rsidR="0060702E" w:rsidRPr="0060702E" w:rsidRDefault="0060702E" w:rsidP="0060702E">
            <w:pPr>
              <w:rPr>
                <w:rFonts w:ascii="Arial" w:hAnsi="Arial" w:cs="Arial"/>
                <w:sz w:val="20"/>
                <w:szCs w:val="20"/>
              </w:rPr>
            </w:pPr>
            <w:bookmarkStart w:id="36" w:name="LIFE_IP"/>
            <w:r w:rsidRPr="0060702E">
              <w:rPr>
                <w:rFonts w:ascii="Arial" w:hAnsi="Arial" w:cs="Arial"/>
                <w:sz w:val="20"/>
                <w:szCs w:val="20"/>
              </w:rPr>
              <w:t xml:space="preserve">Opis ukrepa: Podpora razvoju projektov za </w:t>
            </w:r>
            <w:proofErr w:type="spellStart"/>
            <w:r w:rsidRPr="0060702E">
              <w:rPr>
                <w:rFonts w:ascii="Arial" w:hAnsi="Arial" w:cs="Arial"/>
                <w:sz w:val="20"/>
                <w:szCs w:val="20"/>
              </w:rPr>
              <w:t>nizkoogljične</w:t>
            </w:r>
            <w:proofErr w:type="spellEnd"/>
            <w:r w:rsidRPr="0060702E">
              <w:rPr>
                <w:rFonts w:ascii="Arial" w:hAnsi="Arial" w:cs="Arial"/>
                <w:sz w:val="20"/>
                <w:szCs w:val="20"/>
              </w:rPr>
              <w:t xml:space="preserve"> inovacije </w:t>
            </w:r>
            <w:bookmarkEnd w:id="36"/>
            <w:r w:rsidR="001D02D0">
              <w:rPr>
                <w:rFonts w:ascii="Arial" w:hAnsi="Arial" w:cs="Arial"/>
                <w:sz w:val="20"/>
                <w:szCs w:val="20"/>
              </w:rPr>
              <w:t>in raziskavam, razvoju in inovacijam</w:t>
            </w:r>
          </w:p>
        </w:tc>
      </w:tr>
      <w:tr w:rsidR="0060702E" w:rsidRPr="0060702E" w:rsidTr="00F660F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53" w:type="dxa"/>
            <w:gridSpan w:val="9"/>
            <w:hideMark/>
          </w:tcPr>
          <w:p w:rsidR="00B27770" w:rsidRDefault="00B27770" w:rsidP="00B27770">
            <w:pPr>
              <w:jc w:val="both"/>
              <w:rPr>
                <w:rFonts w:ascii="Arial" w:hAnsi="Arial" w:cs="Arial"/>
                <w:b w:val="0"/>
                <w:sz w:val="20"/>
                <w:szCs w:val="20"/>
              </w:rPr>
            </w:pPr>
            <w:bookmarkStart w:id="37" w:name="NVOCD_CD"/>
            <w:bookmarkEnd w:id="37"/>
            <w:r w:rsidRPr="0060702E">
              <w:rPr>
                <w:rFonts w:ascii="Arial" w:hAnsi="Arial" w:cs="Arial"/>
                <w:b w:val="0"/>
                <w:sz w:val="20"/>
                <w:szCs w:val="20"/>
              </w:rPr>
              <w:t>Evropska komisija je februarja 2019 sprejela delegirani akt za Sklad za inovacije, ki podrobneje opredelj</w:t>
            </w:r>
            <w:r>
              <w:rPr>
                <w:rFonts w:ascii="Arial" w:hAnsi="Arial" w:cs="Arial"/>
                <w:b w:val="0"/>
                <w:sz w:val="20"/>
                <w:szCs w:val="20"/>
              </w:rPr>
              <w:t>uje</w:t>
            </w:r>
            <w:r w:rsidRPr="0060702E">
              <w:rPr>
                <w:rFonts w:ascii="Arial" w:hAnsi="Arial" w:cs="Arial"/>
                <w:b w:val="0"/>
                <w:sz w:val="20"/>
                <w:szCs w:val="20"/>
              </w:rPr>
              <w:t xml:space="preserve"> pravila financiranja (upravičeni stroški, način podpore, obseg financiranja, časovni vidik razpisov), pravila izvedbe/izbire (merila upravičenosti, proces izvedbe, merila za izbiro) in pravila upravljanja (upravljavska struktura, geografska uravnoteženost). Ta pravila bo MOP smiselno uporabil pri izvedbi javnega razpisa za RRI. Priprava razpisa se je pričela že v letu 2019, vendar zaradi zahteve MF po sistemski (zakonski) ureditvi področja državnih pomoči razpis še ni mogel biti izveden. </w:t>
            </w:r>
          </w:p>
          <w:p w:rsidR="00B27770" w:rsidRPr="0060702E" w:rsidRDefault="00B27770" w:rsidP="00B27770">
            <w:pPr>
              <w:jc w:val="both"/>
              <w:rPr>
                <w:rFonts w:ascii="Arial" w:hAnsi="Arial" w:cs="Arial"/>
                <w:b w:val="0"/>
                <w:sz w:val="20"/>
                <w:szCs w:val="20"/>
              </w:rPr>
            </w:pPr>
            <w:r w:rsidRPr="0060702E">
              <w:rPr>
                <w:rFonts w:ascii="Arial" w:hAnsi="Arial" w:cs="Arial"/>
                <w:b w:val="0"/>
                <w:sz w:val="20"/>
                <w:szCs w:val="20"/>
              </w:rPr>
              <w:t xml:space="preserve"> </w:t>
            </w:r>
          </w:p>
          <w:p w:rsidR="00B27770" w:rsidRDefault="00B27770" w:rsidP="00474137">
            <w:pPr>
              <w:jc w:val="both"/>
              <w:rPr>
                <w:rFonts w:ascii="Arial" w:hAnsi="Arial" w:cs="Arial"/>
                <w:b w:val="0"/>
                <w:sz w:val="20"/>
                <w:szCs w:val="20"/>
              </w:rPr>
            </w:pPr>
            <w:r w:rsidRPr="00C84E7A">
              <w:rPr>
                <w:rFonts w:ascii="Arial" w:hAnsi="Arial" w:cs="Arial"/>
                <w:b w:val="0"/>
                <w:sz w:val="20"/>
                <w:szCs w:val="20"/>
              </w:rPr>
              <w:t>Glede na to, da se objava prvega razpisa Sklada za inovaci</w:t>
            </w:r>
            <w:r w:rsidR="00423DFD">
              <w:rPr>
                <w:rFonts w:ascii="Arial" w:hAnsi="Arial" w:cs="Arial"/>
                <w:b w:val="0"/>
                <w:sz w:val="20"/>
                <w:szCs w:val="20"/>
              </w:rPr>
              <w:t xml:space="preserve">je v predvideni višini 1 </w:t>
            </w:r>
            <w:proofErr w:type="spellStart"/>
            <w:r w:rsidR="00423DFD">
              <w:rPr>
                <w:rFonts w:ascii="Arial" w:hAnsi="Arial" w:cs="Arial"/>
                <w:b w:val="0"/>
                <w:sz w:val="20"/>
                <w:szCs w:val="20"/>
              </w:rPr>
              <w:t>mrd</w:t>
            </w:r>
            <w:proofErr w:type="spellEnd"/>
            <w:r w:rsidR="00423DFD">
              <w:rPr>
                <w:rFonts w:ascii="Arial" w:hAnsi="Arial" w:cs="Arial"/>
                <w:b w:val="0"/>
                <w:sz w:val="20"/>
                <w:szCs w:val="20"/>
              </w:rPr>
              <w:t xml:space="preserve"> evrov</w:t>
            </w:r>
            <w:r w:rsidRPr="00C84E7A">
              <w:rPr>
                <w:rFonts w:ascii="Arial" w:hAnsi="Arial" w:cs="Arial"/>
                <w:b w:val="0"/>
                <w:sz w:val="20"/>
                <w:szCs w:val="20"/>
              </w:rPr>
              <w:t xml:space="preserve"> pričakuje že junija 2020, bo v tem letu v okviru ukrepa najprej izveden javni razpis oziroma javno naročilo za podporo pri pripravi projektnih prijav na Sklad za inovacije EU</w:t>
            </w:r>
            <w:r>
              <w:rPr>
                <w:rFonts w:ascii="Arial" w:hAnsi="Arial" w:cs="Arial"/>
                <w:b w:val="0"/>
                <w:sz w:val="20"/>
                <w:szCs w:val="20"/>
              </w:rPr>
              <w:t xml:space="preserve">, v katerem bodo upravičeni stroški za študije izvedljivosti in druge aktivnosti, potrebne za pripravo projektne prijave. </w:t>
            </w:r>
          </w:p>
          <w:p w:rsidR="00B27770" w:rsidRDefault="00B27770" w:rsidP="00474137">
            <w:pPr>
              <w:jc w:val="both"/>
              <w:rPr>
                <w:rFonts w:ascii="Arial" w:hAnsi="Arial" w:cs="Arial"/>
                <w:b w:val="0"/>
                <w:sz w:val="20"/>
                <w:szCs w:val="20"/>
              </w:rPr>
            </w:pPr>
          </w:p>
          <w:p w:rsidR="0060702E" w:rsidRDefault="00B27770" w:rsidP="00474137">
            <w:pPr>
              <w:jc w:val="both"/>
              <w:rPr>
                <w:rFonts w:ascii="Arial" w:hAnsi="Arial" w:cs="Arial"/>
                <w:b w:val="0"/>
                <w:sz w:val="20"/>
                <w:szCs w:val="20"/>
              </w:rPr>
            </w:pPr>
            <w:r>
              <w:rPr>
                <w:rFonts w:ascii="Arial" w:hAnsi="Arial" w:cs="Arial"/>
                <w:b w:val="0"/>
                <w:sz w:val="20"/>
                <w:szCs w:val="20"/>
              </w:rPr>
              <w:t>Za projekte, ki bodo izbrani na prvi stopnji razpisa Sklada za inovacije EU, je predvideno delno sofinanciranje lastnega vložka iz sredstev Sklada za podnebne spremembe.</w:t>
            </w:r>
            <w:r w:rsidR="000058E4">
              <w:rPr>
                <w:rFonts w:ascii="Arial" w:hAnsi="Arial" w:cs="Arial"/>
                <w:b w:val="0"/>
                <w:sz w:val="20"/>
                <w:szCs w:val="20"/>
              </w:rPr>
              <w:t xml:space="preserve"> </w:t>
            </w:r>
          </w:p>
          <w:p w:rsidR="001D02D0" w:rsidRPr="00803FC2" w:rsidRDefault="001D02D0" w:rsidP="00474137">
            <w:pPr>
              <w:jc w:val="both"/>
              <w:rPr>
                <w:rFonts w:ascii="Arial" w:hAnsi="Arial" w:cs="Arial"/>
                <w:b w:val="0"/>
                <w:sz w:val="20"/>
                <w:szCs w:val="20"/>
              </w:rPr>
            </w:pPr>
          </w:p>
          <w:p w:rsidR="001D02D0" w:rsidRPr="00803FC2" w:rsidRDefault="001D02D0" w:rsidP="00474137">
            <w:pPr>
              <w:jc w:val="both"/>
              <w:rPr>
                <w:rFonts w:ascii="Arial" w:hAnsi="Arial" w:cs="Arial"/>
                <w:sz w:val="20"/>
                <w:szCs w:val="20"/>
              </w:rPr>
            </w:pPr>
            <w:r w:rsidRPr="00803FC2">
              <w:rPr>
                <w:rFonts w:ascii="Arial" w:hAnsi="Arial" w:cs="Arial"/>
                <w:b w:val="0"/>
                <w:sz w:val="20"/>
                <w:szCs w:val="20"/>
              </w:rPr>
              <w:t xml:space="preserve">Prav tako se predvideva </w:t>
            </w:r>
            <w:r w:rsidR="00423DFD">
              <w:rPr>
                <w:rFonts w:ascii="Arial" w:hAnsi="Arial" w:cs="Arial"/>
                <w:b w:val="0"/>
                <w:sz w:val="20"/>
                <w:szCs w:val="20"/>
              </w:rPr>
              <w:t xml:space="preserve">nadaljnja </w:t>
            </w:r>
            <w:r w:rsidRPr="00803FC2">
              <w:rPr>
                <w:rFonts w:ascii="Arial" w:hAnsi="Arial" w:cs="Arial"/>
                <w:b w:val="0"/>
                <w:sz w:val="20"/>
                <w:szCs w:val="20"/>
              </w:rPr>
              <w:t xml:space="preserve">podpora raziskavam, razvoju in inovacijam na področju prilagajanja in blaženja podnebnih sprememb. </w:t>
            </w:r>
          </w:p>
          <w:p w:rsidR="00851EB6" w:rsidRPr="0060702E" w:rsidRDefault="00851EB6" w:rsidP="00851EB6">
            <w:pPr>
              <w:jc w:val="both"/>
              <w:rPr>
                <w:rFonts w:ascii="Arial" w:hAnsi="Arial" w:cs="Arial"/>
                <w:sz w:val="20"/>
                <w:szCs w:val="20"/>
              </w:rPr>
            </w:pPr>
          </w:p>
        </w:tc>
      </w:tr>
      <w:tr w:rsidR="00F44FDA" w:rsidRPr="0060702E" w:rsidTr="00A71F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78" w:type="dxa"/>
            <w:gridSpan w:val="4"/>
            <w:shd w:val="clear" w:color="auto" w:fill="D9D9D9" w:themeFill="background1" w:themeFillShade="D9"/>
            <w:hideMark/>
          </w:tcPr>
          <w:p w:rsidR="0060702E" w:rsidRPr="0060702E" w:rsidRDefault="00F44FDA" w:rsidP="0060702E">
            <w:pPr>
              <w:rPr>
                <w:rFonts w:ascii="Arial" w:hAnsi="Arial" w:cs="Arial"/>
                <w:sz w:val="20"/>
                <w:szCs w:val="20"/>
              </w:rPr>
            </w:pPr>
            <w:r>
              <w:rPr>
                <w:rFonts w:ascii="Arial" w:hAnsi="Arial" w:cs="Arial"/>
                <w:sz w:val="20"/>
                <w:szCs w:val="20"/>
              </w:rPr>
              <w:t xml:space="preserve">predvidena </w:t>
            </w:r>
            <w:r w:rsidR="0060702E" w:rsidRPr="0060702E">
              <w:rPr>
                <w:rFonts w:ascii="Arial" w:hAnsi="Arial" w:cs="Arial"/>
                <w:sz w:val="20"/>
                <w:szCs w:val="20"/>
              </w:rPr>
              <w:t>finančna sredstva</w:t>
            </w:r>
            <w:r w:rsidR="00474650">
              <w:rPr>
                <w:rFonts w:ascii="Arial" w:hAnsi="Arial" w:cs="Arial"/>
                <w:sz w:val="20"/>
                <w:szCs w:val="20"/>
              </w:rPr>
              <w:t xml:space="preserve"> 2020 – 2023</w:t>
            </w:r>
          </w:p>
        </w:tc>
        <w:tc>
          <w:tcPr>
            <w:tcW w:w="1273" w:type="dxa"/>
            <w:shd w:val="clear" w:color="auto" w:fill="D9D9D9" w:themeFill="background1" w:themeFillShade="D9"/>
            <w:hideMark/>
          </w:tcPr>
          <w:p w:rsidR="0060702E" w:rsidRPr="0060702E" w:rsidRDefault="0060702E" w:rsidP="0060702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0702E">
              <w:rPr>
                <w:rFonts w:ascii="Arial" w:hAnsi="Arial" w:cs="Arial"/>
                <w:sz w:val="20"/>
                <w:szCs w:val="20"/>
              </w:rPr>
              <w:t>pristojnost za izvajanje</w:t>
            </w:r>
          </w:p>
        </w:tc>
        <w:tc>
          <w:tcPr>
            <w:tcW w:w="1273" w:type="dxa"/>
            <w:shd w:val="clear" w:color="auto" w:fill="D9D9D9" w:themeFill="background1" w:themeFillShade="D9"/>
            <w:hideMark/>
          </w:tcPr>
          <w:p w:rsidR="0060702E" w:rsidRPr="0060702E" w:rsidRDefault="0060702E" w:rsidP="007F6300">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0702E">
              <w:rPr>
                <w:rFonts w:ascii="Arial" w:hAnsi="Arial" w:cs="Arial"/>
                <w:sz w:val="20"/>
                <w:szCs w:val="20"/>
              </w:rPr>
              <w:t xml:space="preserve">kazalnik </w:t>
            </w:r>
          </w:p>
        </w:tc>
        <w:tc>
          <w:tcPr>
            <w:tcW w:w="1372" w:type="dxa"/>
            <w:shd w:val="clear" w:color="auto" w:fill="D9D9D9" w:themeFill="background1" w:themeFillShade="D9"/>
            <w:hideMark/>
          </w:tcPr>
          <w:p w:rsidR="0060702E" w:rsidRPr="0060702E" w:rsidRDefault="0060702E" w:rsidP="0060702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0702E">
              <w:rPr>
                <w:rFonts w:ascii="Arial" w:hAnsi="Arial" w:cs="Arial"/>
                <w:sz w:val="20"/>
                <w:szCs w:val="20"/>
              </w:rPr>
              <w:t>ocena učinka</w:t>
            </w:r>
          </w:p>
        </w:tc>
        <w:tc>
          <w:tcPr>
            <w:tcW w:w="1373" w:type="dxa"/>
            <w:shd w:val="clear" w:color="auto" w:fill="D9D9D9" w:themeFill="background1" w:themeFillShade="D9"/>
            <w:hideMark/>
          </w:tcPr>
          <w:p w:rsidR="0060702E" w:rsidRPr="0060702E" w:rsidRDefault="0060702E" w:rsidP="0060702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0702E">
              <w:rPr>
                <w:rFonts w:ascii="Arial" w:hAnsi="Arial" w:cs="Arial"/>
                <w:sz w:val="20"/>
                <w:szCs w:val="20"/>
              </w:rPr>
              <w:t>odgovorna oseba</w:t>
            </w:r>
          </w:p>
        </w:tc>
        <w:tc>
          <w:tcPr>
            <w:tcW w:w="1484" w:type="dxa"/>
            <w:shd w:val="clear" w:color="auto" w:fill="D9D9D9" w:themeFill="background1" w:themeFillShade="D9"/>
            <w:hideMark/>
          </w:tcPr>
          <w:p w:rsidR="0060702E" w:rsidRPr="0060702E" w:rsidRDefault="0060702E" w:rsidP="0060702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0702E">
              <w:rPr>
                <w:rFonts w:ascii="Arial" w:hAnsi="Arial" w:cs="Arial"/>
                <w:sz w:val="20"/>
                <w:szCs w:val="20"/>
              </w:rPr>
              <w:t>opombe</w:t>
            </w:r>
          </w:p>
        </w:tc>
      </w:tr>
      <w:tr w:rsidR="00A71F59" w:rsidRPr="0060702E" w:rsidTr="00BC7251">
        <w:trPr>
          <w:cnfStyle w:val="000000010000" w:firstRow="0" w:lastRow="0" w:firstColumn="0" w:lastColumn="0" w:oddVBand="0" w:evenVBand="0" w:oddHBand="0" w:evenHBand="1" w:firstRowFirstColumn="0" w:firstRowLastColumn="0" w:lastRowFirstColumn="0" w:lastRowLastColumn="0"/>
          <w:trHeight w:val="322"/>
        </w:trPr>
        <w:tc>
          <w:tcPr>
            <w:cnfStyle w:val="001000000000" w:firstRow="0" w:lastRow="0" w:firstColumn="1" w:lastColumn="0" w:oddVBand="0" w:evenVBand="0" w:oddHBand="0" w:evenHBand="0" w:firstRowFirstColumn="0" w:firstRowLastColumn="0" w:lastRowFirstColumn="0" w:lastRowLastColumn="0"/>
            <w:tcW w:w="1195" w:type="dxa"/>
          </w:tcPr>
          <w:p w:rsidR="00F44FDA" w:rsidRPr="00BC7251" w:rsidRDefault="00F44FDA" w:rsidP="008A6C34">
            <w:pPr>
              <w:rPr>
                <w:rFonts w:ascii="Arial" w:hAnsi="Arial" w:cs="Arial"/>
                <w:b w:val="0"/>
                <w:bCs w:val="0"/>
                <w:sz w:val="20"/>
                <w:szCs w:val="20"/>
              </w:rPr>
            </w:pPr>
            <w:r w:rsidRPr="00BC7251">
              <w:rPr>
                <w:rFonts w:ascii="Arial" w:hAnsi="Arial" w:cs="Arial"/>
                <w:b w:val="0"/>
                <w:sz w:val="20"/>
                <w:szCs w:val="20"/>
              </w:rPr>
              <w:t>2020</w:t>
            </w:r>
          </w:p>
        </w:tc>
        <w:tc>
          <w:tcPr>
            <w:tcW w:w="661" w:type="dxa"/>
          </w:tcPr>
          <w:p w:rsidR="00F44FDA" w:rsidRPr="00B5342B" w:rsidRDefault="00F44FDA" w:rsidP="008A6C34">
            <w:pPr>
              <w:cnfStyle w:val="000000010000" w:firstRow="0" w:lastRow="0" w:firstColumn="0" w:lastColumn="0" w:oddVBand="0" w:evenVBand="0" w:oddHBand="0" w:evenHBand="1" w:firstRowFirstColumn="0" w:firstRowLastColumn="0" w:lastRowFirstColumn="0" w:lastRowLastColumn="0"/>
              <w:rPr>
                <w:rFonts w:ascii="Arial" w:hAnsi="Arial" w:cs="Arial"/>
                <w:bCs/>
                <w:sz w:val="20"/>
                <w:szCs w:val="20"/>
              </w:rPr>
            </w:pPr>
            <w:r w:rsidRPr="00B5342B">
              <w:rPr>
                <w:rFonts w:ascii="Arial" w:hAnsi="Arial" w:cs="Arial"/>
                <w:bCs/>
                <w:sz w:val="20"/>
                <w:szCs w:val="20"/>
              </w:rPr>
              <w:t>2021</w:t>
            </w:r>
          </w:p>
        </w:tc>
        <w:tc>
          <w:tcPr>
            <w:tcW w:w="661" w:type="dxa"/>
          </w:tcPr>
          <w:p w:rsidR="00F44FDA" w:rsidRPr="00B5342B" w:rsidRDefault="00F44FDA" w:rsidP="008A6C34">
            <w:pPr>
              <w:cnfStyle w:val="000000010000" w:firstRow="0" w:lastRow="0" w:firstColumn="0" w:lastColumn="0" w:oddVBand="0" w:evenVBand="0" w:oddHBand="0" w:evenHBand="1" w:firstRowFirstColumn="0" w:firstRowLastColumn="0" w:lastRowFirstColumn="0" w:lastRowLastColumn="0"/>
              <w:rPr>
                <w:rFonts w:ascii="Arial" w:hAnsi="Arial" w:cs="Arial"/>
                <w:bCs/>
                <w:sz w:val="20"/>
                <w:szCs w:val="20"/>
              </w:rPr>
            </w:pPr>
            <w:r w:rsidRPr="00B5342B">
              <w:rPr>
                <w:rFonts w:ascii="Arial" w:hAnsi="Arial" w:cs="Arial"/>
                <w:bCs/>
                <w:sz w:val="20"/>
                <w:szCs w:val="20"/>
              </w:rPr>
              <w:t>2022</w:t>
            </w:r>
          </w:p>
        </w:tc>
        <w:tc>
          <w:tcPr>
            <w:tcW w:w="661" w:type="dxa"/>
          </w:tcPr>
          <w:p w:rsidR="00F44FDA" w:rsidRPr="00305A87" w:rsidRDefault="00F44FDA" w:rsidP="008A6C34">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305A87">
              <w:rPr>
                <w:rFonts w:ascii="Arial" w:hAnsi="Arial" w:cs="Arial"/>
                <w:sz w:val="20"/>
                <w:szCs w:val="20"/>
              </w:rPr>
              <w:t>2023</w:t>
            </w:r>
          </w:p>
        </w:tc>
        <w:tc>
          <w:tcPr>
            <w:tcW w:w="1273" w:type="dxa"/>
            <w:vMerge w:val="restart"/>
            <w:hideMark/>
          </w:tcPr>
          <w:p w:rsidR="00F44FDA" w:rsidRPr="0060702E" w:rsidRDefault="00F44FDA" w:rsidP="0060702E">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60702E">
              <w:rPr>
                <w:rFonts w:ascii="Arial" w:hAnsi="Arial" w:cs="Arial"/>
                <w:sz w:val="20"/>
                <w:szCs w:val="20"/>
              </w:rPr>
              <w:t>MOP</w:t>
            </w:r>
            <w:r>
              <w:rPr>
                <w:rFonts w:ascii="Arial" w:hAnsi="Arial" w:cs="Arial"/>
                <w:sz w:val="20"/>
                <w:szCs w:val="20"/>
              </w:rPr>
              <w:t>, MIZŠ</w:t>
            </w:r>
          </w:p>
        </w:tc>
        <w:tc>
          <w:tcPr>
            <w:tcW w:w="1273" w:type="dxa"/>
            <w:vMerge w:val="restart"/>
            <w:hideMark/>
          </w:tcPr>
          <w:p w:rsidR="00F44FDA" w:rsidRPr="0060702E" w:rsidRDefault="00F44FDA" w:rsidP="0060702E">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Pr>
                <w:rFonts w:ascii="Arial" w:hAnsi="Arial" w:cs="Arial"/>
                <w:sz w:val="20"/>
                <w:szCs w:val="20"/>
              </w:rPr>
              <w:t xml:space="preserve">Podprti najmanj </w:t>
            </w:r>
            <w:r w:rsidR="001D02D0">
              <w:rPr>
                <w:rFonts w:ascii="Arial" w:hAnsi="Arial" w:cs="Arial"/>
                <w:sz w:val="20"/>
                <w:szCs w:val="20"/>
              </w:rPr>
              <w:t xml:space="preserve">trije </w:t>
            </w:r>
            <w:r>
              <w:rPr>
                <w:rFonts w:ascii="Arial" w:hAnsi="Arial" w:cs="Arial"/>
                <w:sz w:val="20"/>
                <w:szCs w:val="20"/>
              </w:rPr>
              <w:t>projekti</w:t>
            </w:r>
            <w:r w:rsidRPr="0060702E">
              <w:rPr>
                <w:rFonts w:ascii="Arial" w:hAnsi="Arial" w:cs="Arial"/>
                <w:sz w:val="20"/>
                <w:szCs w:val="20"/>
              </w:rPr>
              <w:t xml:space="preserve"> RRI</w:t>
            </w:r>
          </w:p>
        </w:tc>
        <w:tc>
          <w:tcPr>
            <w:tcW w:w="1372" w:type="dxa"/>
            <w:vMerge w:val="restart"/>
            <w:hideMark/>
          </w:tcPr>
          <w:p w:rsidR="00F44FDA" w:rsidRPr="0060702E" w:rsidRDefault="00F44FDA" w:rsidP="00DB3D5F">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Pr>
                <w:rFonts w:ascii="Arial" w:hAnsi="Arial" w:cs="Arial"/>
                <w:sz w:val="20"/>
                <w:szCs w:val="20"/>
              </w:rPr>
              <w:t>znižanje</w:t>
            </w:r>
            <w:r w:rsidRPr="0060702E">
              <w:rPr>
                <w:rFonts w:ascii="Arial" w:hAnsi="Arial" w:cs="Arial"/>
                <w:sz w:val="20"/>
                <w:szCs w:val="20"/>
              </w:rPr>
              <w:t xml:space="preserve"> </w:t>
            </w:r>
            <w:r>
              <w:rPr>
                <w:rFonts w:ascii="Arial" w:hAnsi="Arial" w:cs="Arial"/>
                <w:sz w:val="20"/>
                <w:szCs w:val="20"/>
              </w:rPr>
              <w:t>emisij TGP</w:t>
            </w:r>
          </w:p>
        </w:tc>
        <w:tc>
          <w:tcPr>
            <w:tcW w:w="1373" w:type="dxa"/>
            <w:vMerge w:val="restart"/>
            <w:hideMark/>
          </w:tcPr>
          <w:p w:rsidR="00F44FDA" w:rsidRPr="0060702E" w:rsidRDefault="00F44FDA" w:rsidP="0060702E">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60702E">
              <w:rPr>
                <w:rFonts w:ascii="Arial" w:hAnsi="Arial" w:cs="Arial"/>
                <w:sz w:val="20"/>
                <w:szCs w:val="20"/>
              </w:rPr>
              <w:t>minister MOP</w:t>
            </w:r>
          </w:p>
        </w:tc>
        <w:tc>
          <w:tcPr>
            <w:tcW w:w="1484" w:type="dxa"/>
            <w:vMerge w:val="restart"/>
            <w:hideMark/>
          </w:tcPr>
          <w:p w:rsidR="00F44FDA" w:rsidRPr="0060702E" w:rsidRDefault="00F44FDA" w:rsidP="0060702E">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60702E">
              <w:rPr>
                <w:rFonts w:ascii="Arial" w:hAnsi="Arial" w:cs="Arial"/>
                <w:sz w:val="20"/>
                <w:szCs w:val="20"/>
              </w:rPr>
              <w:t>izvedba naročil in razpisov</w:t>
            </w:r>
          </w:p>
        </w:tc>
      </w:tr>
      <w:tr w:rsidR="00A71F59" w:rsidRPr="0060702E" w:rsidTr="003D4B25">
        <w:trPr>
          <w:cnfStyle w:val="000000100000" w:firstRow="0" w:lastRow="0" w:firstColumn="0" w:lastColumn="0" w:oddVBand="0" w:evenVBand="0" w:oddHBand="1" w:evenHBand="0" w:firstRowFirstColumn="0" w:firstRowLastColumn="0" w:lastRowFirstColumn="0" w:lastRowLastColumn="0"/>
          <w:trHeight w:val="813"/>
        </w:trPr>
        <w:tc>
          <w:tcPr>
            <w:cnfStyle w:val="001000000000" w:firstRow="0" w:lastRow="0" w:firstColumn="1" w:lastColumn="0" w:oddVBand="0" w:evenVBand="0" w:oddHBand="0" w:evenHBand="0" w:firstRowFirstColumn="0" w:firstRowLastColumn="0" w:lastRowFirstColumn="0" w:lastRowLastColumn="0"/>
            <w:tcW w:w="1195" w:type="dxa"/>
            <w:shd w:val="clear" w:color="auto" w:fill="auto"/>
          </w:tcPr>
          <w:p w:rsidR="00A71F59" w:rsidRPr="00706646" w:rsidRDefault="00123B4E" w:rsidP="00BC7251">
            <w:pPr>
              <w:rPr>
                <w:rFonts w:ascii="Arial" w:hAnsi="Arial" w:cs="Arial"/>
                <w:b w:val="0"/>
                <w:bCs w:val="0"/>
                <w:sz w:val="20"/>
                <w:szCs w:val="20"/>
              </w:rPr>
            </w:pPr>
            <w:r>
              <w:rPr>
                <w:rFonts w:ascii="Arial" w:hAnsi="Arial" w:cs="Arial"/>
                <w:b w:val="0"/>
                <w:bCs w:val="0"/>
                <w:sz w:val="20"/>
                <w:szCs w:val="20"/>
              </w:rPr>
              <w:t>do 2</w:t>
            </w:r>
            <w:r w:rsidR="00A71F59" w:rsidRPr="00305A87">
              <w:rPr>
                <w:rFonts w:ascii="Arial" w:hAnsi="Arial" w:cs="Arial"/>
                <w:b w:val="0"/>
                <w:bCs w:val="0"/>
                <w:sz w:val="20"/>
                <w:szCs w:val="20"/>
              </w:rPr>
              <w:t xml:space="preserve"> mio </w:t>
            </w:r>
            <w:r w:rsidR="00BC7251">
              <w:rPr>
                <w:rFonts w:ascii="Arial" w:hAnsi="Arial" w:cs="Arial"/>
                <w:b w:val="0"/>
                <w:bCs w:val="0"/>
                <w:sz w:val="20"/>
                <w:szCs w:val="20"/>
              </w:rPr>
              <w:t>E</w:t>
            </w:r>
            <w:r w:rsidR="00A71F59" w:rsidRPr="00305A87">
              <w:rPr>
                <w:rFonts w:ascii="Arial" w:hAnsi="Arial" w:cs="Arial"/>
                <w:b w:val="0"/>
                <w:bCs w:val="0"/>
                <w:sz w:val="20"/>
                <w:szCs w:val="20"/>
              </w:rPr>
              <w:t>UR</w:t>
            </w:r>
          </w:p>
        </w:tc>
        <w:tc>
          <w:tcPr>
            <w:tcW w:w="661" w:type="dxa"/>
            <w:shd w:val="clear" w:color="auto" w:fill="auto"/>
          </w:tcPr>
          <w:p w:rsidR="00A71F59" w:rsidRPr="00BC7251" w:rsidRDefault="00123B4E" w:rsidP="00B5342B">
            <w:pPr>
              <w:cnfStyle w:val="000000100000" w:firstRow="0" w:lastRow="0" w:firstColumn="0" w:lastColumn="0" w:oddVBand="0" w:evenVBand="0" w:oddHBand="1" w:evenHBand="0" w:firstRowFirstColumn="0" w:firstRowLastColumn="0" w:lastRowFirstColumn="0" w:lastRowLastColumn="0"/>
              <w:rPr>
                <w:rFonts w:ascii="Arial" w:hAnsi="Arial" w:cs="Arial"/>
                <w:bCs/>
                <w:sz w:val="20"/>
                <w:szCs w:val="20"/>
              </w:rPr>
            </w:pPr>
            <w:r>
              <w:rPr>
                <w:rFonts w:ascii="Arial" w:hAnsi="Arial" w:cs="Arial"/>
                <w:bCs/>
                <w:sz w:val="20"/>
                <w:szCs w:val="20"/>
              </w:rPr>
              <w:t xml:space="preserve">0 </w:t>
            </w:r>
            <w:r w:rsidR="00A71F59" w:rsidRPr="00BC7251">
              <w:rPr>
                <w:rFonts w:ascii="Arial" w:hAnsi="Arial" w:cs="Arial"/>
                <w:bCs/>
                <w:sz w:val="20"/>
                <w:szCs w:val="20"/>
              </w:rPr>
              <w:t xml:space="preserve">mio </w:t>
            </w:r>
            <w:r w:rsidR="00B5342B">
              <w:rPr>
                <w:rFonts w:ascii="Arial" w:hAnsi="Arial" w:cs="Arial"/>
                <w:bCs/>
                <w:sz w:val="20"/>
                <w:szCs w:val="20"/>
              </w:rPr>
              <w:t>E</w:t>
            </w:r>
            <w:r w:rsidR="00A71F59" w:rsidRPr="00BC7251">
              <w:rPr>
                <w:rFonts w:ascii="Arial" w:hAnsi="Arial" w:cs="Arial"/>
                <w:bCs/>
                <w:sz w:val="20"/>
                <w:szCs w:val="20"/>
              </w:rPr>
              <w:t>UR</w:t>
            </w:r>
          </w:p>
        </w:tc>
        <w:tc>
          <w:tcPr>
            <w:tcW w:w="661" w:type="dxa"/>
            <w:shd w:val="clear" w:color="auto" w:fill="auto"/>
          </w:tcPr>
          <w:p w:rsidR="00A71F59" w:rsidRPr="00BC7251" w:rsidRDefault="00B5342B" w:rsidP="00B5342B">
            <w:pPr>
              <w:cnfStyle w:val="000000100000" w:firstRow="0" w:lastRow="0" w:firstColumn="0" w:lastColumn="0" w:oddVBand="0" w:evenVBand="0" w:oddHBand="1" w:evenHBand="0" w:firstRowFirstColumn="0" w:firstRowLastColumn="0" w:lastRowFirstColumn="0" w:lastRowLastColumn="0"/>
              <w:rPr>
                <w:rFonts w:ascii="Arial" w:hAnsi="Arial" w:cs="Arial"/>
                <w:bCs/>
                <w:sz w:val="20"/>
                <w:szCs w:val="20"/>
              </w:rPr>
            </w:pPr>
            <w:r>
              <w:rPr>
                <w:rFonts w:ascii="Arial" w:hAnsi="Arial" w:cs="Arial"/>
                <w:bCs/>
                <w:sz w:val="20"/>
                <w:szCs w:val="20"/>
              </w:rPr>
              <w:t xml:space="preserve">0 </w:t>
            </w:r>
            <w:r w:rsidR="00A71F59" w:rsidRPr="00BC7251">
              <w:rPr>
                <w:rFonts w:ascii="Arial" w:hAnsi="Arial" w:cs="Arial"/>
                <w:bCs/>
                <w:sz w:val="20"/>
                <w:szCs w:val="20"/>
              </w:rPr>
              <w:t>mio EUR</w:t>
            </w:r>
          </w:p>
        </w:tc>
        <w:tc>
          <w:tcPr>
            <w:tcW w:w="661" w:type="dxa"/>
            <w:shd w:val="clear" w:color="auto" w:fill="auto"/>
          </w:tcPr>
          <w:p w:rsidR="00A71F59" w:rsidRPr="00305A87" w:rsidRDefault="00B5342B" w:rsidP="00B5342B">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bCs/>
                <w:sz w:val="20"/>
                <w:szCs w:val="20"/>
              </w:rPr>
              <w:t xml:space="preserve">0 </w:t>
            </w:r>
            <w:r w:rsidR="00A71F59" w:rsidRPr="00BC7251">
              <w:rPr>
                <w:rFonts w:ascii="Arial" w:hAnsi="Arial" w:cs="Arial"/>
                <w:bCs/>
                <w:sz w:val="20"/>
                <w:szCs w:val="20"/>
              </w:rPr>
              <w:t>mio EUR</w:t>
            </w:r>
          </w:p>
        </w:tc>
        <w:tc>
          <w:tcPr>
            <w:tcW w:w="1273" w:type="dxa"/>
            <w:vMerge/>
            <w:shd w:val="clear" w:color="auto" w:fill="auto"/>
          </w:tcPr>
          <w:p w:rsidR="00A71F59" w:rsidRPr="0060702E" w:rsidRDefault="00A71F59" w:rsidP="0060702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1273" w:type="dxa"/>
            <w:vMerge/>
            <w:shd w:val="clear" w:color="auto" w:fill="auto"/>
          </w:tcPr>
          <w:p w:rsidR="00A71F59" w:rsidRDefault="00A71F59" w:rsidP="0060702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1372" w:type="dxa"/>
            <w:vMerge/>
            <w:shd w:val="clear" w:color="auto" w:fill="auto"/>
          </w:tcPr>
          <w:p w:rsidR="00A71F59" w:rsidRDefault="00A71F59" w:rsidP="00DB3D5F">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1373" w:type="dxa"/>
            <w:vMerge/>
            <w:shd w:val="clear" w:color="auto" w:fill="auto"/>
          </w:tcPr>
          <w:p w:rsidR="00A71F59" w:rsidRPr="0060702E" w:rsidRDefault="00A71F59" w:rsidP="0060702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1484" w:type="dxa"/>
            <w:vMerge/>
            <w:shd w:val="clear" w:color="auto" w:fill="auto"/>
          </w:tcPr>
          <w:p w:rsidR="00A71F59" w:rsidRPr="0060702E" w:rsidRDefault="00A71F59" w:rsidP="0060702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71F59" w:rsidRPr="0060702E" w:rsidTr="00BC725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24" w:type="dxa"/>
            <w:gridSpan w:val="6"/>
            <w:shd w:val="clear" w:color="auto" w:fill="D9D9D9" w:themeFill="background1" w:themeFillShade="D9"/>
            <w:hideMark/>
          </w:tcPr>
          <w:p w:rsidR="00A71F59" w:rsidRPr="0060702E" w:rsidRDefault="00A71F59" w:rsidP="0060702E">
            <w:pPr>
              <w:rPr>
                <w:rFonts w:ascii="Arial" w:hAnsi="Arial" w:cs="Arial"/>
                <w:sz w:val="20"/>
                <w:szCs w:val="20"/>
              </w:rPr>
            </w:pPr>
            <w:r w:rsidRPr="0060702E">
              <w:rPr>
                <w:rFonts w:ascii="Arial" w:hAnsi="Arial" w:cs="Arial"/>
                <w:sz w:val="20"/>
                <w:szCs w:val="20"/>
              </w:rPr>
              <w:t xml:space="preserve">Merilo 1: prispevek k ciljem na področju podnebnih sprememb </w:t>
            </w:r>
          </w:p>
        </w:tc>
        <w:tc>
          <w:tcPr>
            <w:tcW w:w="1372" w:type="dxa"/>
            <w:shd w:val="clear" w:color="auto" w:fill="D9D9D9" w:themeFill="background1" w:themeFillShade="D9"/>
            <w:hideMark/>
          </w:tcPr>
          <w:p w:rsidR="00A71F59" w:rsidRPr="0060702E" w:rsidRDefault="00A71F59" w:rsidP="0060702E">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60702E">
              <w:rPr>
                <w:rFonts w:ascii="Arial" w:hAnsi="Arial" w:cs="Arial"/>
                <w:sz w:val="20"/>
                <w:szCs w:val="20"/>
              </w:rPr>
              <w:t>Blaženje</w:t>
            </w:r>
          </w:p>
        </w:tc>
        <w:tc>
          <w:tcPr>
            <w:tcW w:w="1373" w:type="dxa"/>
            <w:shd w:val="clear" w:color="auto" w:fill="D9D9D9" w:themeFill="background1" w:themeFillShade="D9"/>
            <w:hideMark/>
          </w:tcPr>
          <w:p w:rsidR="00A71F59" w:rsidRPr="0060702E" w:rsidRDefault="00A71F59" w:rsidP="0060702E">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60702E">
              <w:rPr>
                <w:rFonts w:ascii="Arial" w:hAnsi="Arial" w:cs="Arial"/>
                <w:sz w:val="20"/>
                <w:szCs w:val="20"/>
              </w:rPr>
              <w:t>prilagajanje</w:t>
            </w:r>
          </w:p>
        </w:tc>
        <w:tc>
          <w:tcPr>
            <w:tcW w:w="1484" w:type="dxa"/>
            <w:shd w:val="clear" w:color="auto" w:fill="D9D9D9" w:themeFill="background1" w:themeFillShade="D9"/>
            <w:hideMark/>
          </w:tcPr>
          <w:p w:rsidR="00A71F59" w:rsidRPr="0060702E" w:rsidRDefault="00A71F59" w:rsidP="0060702E">
            <w:pPr>
              <w:cnfStyle w:val="000000010000" w:firstRow="0" w:lastRow="0" w:firstColumn="0" w:lastColumn="0" w:oddVBand="0" w:evenVBand="0" w:oddHBand="0" w:evenHBand="1" w:firstRowFirstColumn="0" w:firstRowLastColumn="0" w:lastRowFirstColumn="0" w:lastRowLastColumn="0"/>
              <w:rPr>
                <w:rFonts w:ascii="Arial" w:hAnsi="Arial" w:cs="Arial"/>
                <w:b/>
                <w:sz w:val="20"/>
                <w:szCs w:val="20"/>
              </w:rPr>
            </w:pPr>
            <w:r w:rsidRPr="0060702E">
              <w:rPr>
                <w:rFonts w:ascii="Arial" w:hAnsi="Arial" w:cs="Arial"/>
                <w:b/>
                <w:sz w:val="20"/>
                <w:szCs w:val="20"/>
              </w:rPr>
              <w:t>blaženje in prilagajanje</w:t>
            </w:r>
          </w:p>
        </w:tc>
      </w:tr>
      <w:tr w:rsidR="00A71F59" w:rsidRPr="0060702E" w:rsidTr="00F660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53" w:type="dxa"/>
            <w:gridSpan w:val="9"/>
            <w:shd w:val="clear" w:color="auto" w:fill="FFFFFF" w:themeFill="background1"/>
            <w:hideMark/>
          </w:tcPr>
          <w:p w:rsidR="00A71F59" w:rsidRPr="0060702E" w:rsidRDefault="00A71F59" w:rsidP="0060702E">
            <w:pPr>
              <w:rPr>
                <w:rFonts w:ascii="Arial" w:hAnsi="Arial" w:cs="Arial"/>
                <w:sz w:val="20"/>
                <w:szCs w:val="20"/>
              </w:rPr>
            </w:pPr>
          </w:p>
          <w:p w:rsidR="00A71F59" w:rsidRPr="0060702E" w:rsidRDefault="00A71F59" w:rsidP="00DF7514">
            <w:pPr>
              <w:jc w:val="both"/>
              <w:rPr>
                <w:rFonts w:ascii="Arial" w:hAnsi="Arial" w:cs="Arial"/>
                <w:b w:val="0"/>
                <w:sz w:val="20"/>
                <w:szCs w:val="20"/>
              </w:rPr>
            </w:pPr>
            <w:r>
              <w:rPr>
                <w:rFonts w:ascii="Arial" w:hAnsi="Arial" w:cs="Arial"/>
                <w:b w:val="0"/>
                <w:sz w:val="20"/>
                <w:szCs w:val="20"/>
              </w:rPr>
              <w:t>I</w:t>
            </w:r>
            <w:r w:rsidRPr="0060702E">
              <w:rPr>
                <w:rFonts w:ascii="Arial" w:hAnsi="Arial" w:cs="Arial"/>
                <w:b w:val="0"/>
                <w:sz w:val="20"/>
                <w:szCs w:val="20"/>
              </w:rPr>
              <w:t xml:space="preserve">zvedba ukrepov omogoča doseganje dolgoročnih ciljev in obveznosti Republike Slovenije na področju podnebnih sprememb in prehoda v </w:t>
            </w:r>
            <w:proofErr w:type="spellStart"/>
            <w:r w:rsidRPr="0060702E">
              <w:rPr>
                <w:rFonts w:ascii="Arial" w:hAnsi="Arial" w:cs="Arial"/>
                <w:b w:val="0"/>
                <w:sz w:val="20"/>
                <w:szCs w:val="20"/>
              </w:rPr>
              <w:t>nizkoogljično</w:t>
            </w:r>
            <w:proofErr w:type="spellEnd"/>
            <w:r w:rsidRPr="0060702E">
              <w:rPr>
                <w:rFonts w:ascii="Arial" w:hAnsi="Arial" w:cs="Arial"/>
                <w:b w:val="0"/>
                <w:sz w:val="20"/>
                <w:szCs w:val="20"/>
              </w:rPr>
              <w:t xml:space="preserve"> krožno gospodarstvo.</w:t>
            </w:r>
          </w:p>
          <w:p w:rsidR="00A71F59" w:rsidRPr="0060702E" w:rsidRDefault="00A71F59" w:rsidP="00DF7514">
            <w:pPr>
              <w:jc w:val="both"/>
              <w:rPr>
                <w:rFonts w:ascii="Arial" w:hAnsi="Arial" w:cs="Arial"/>
                <w:b w:val="0"/>
                <w:sz w:val="20"/>
                <w:szCs w:val="20"/>
              </w:rPr>
            </w:pPr>
          </w:p>
          <w:p w:rsidR="00A71F59" w:rsidRPr="0060702E" w:rsidRDefault="00A71F59" w:rsidP="00DF7514">
            <w:pPr>
              <w:jc w:val="both"/>
              <w:rPr>
                <w:rFonts w:ascii="Arial" w:hAnsi="Arial" w:cs="Arial"/>
                <w:sz w:val="20"/>
                <w:szCs w:val="20"/>
              </w:rPr>
            </w:pPr>
            <w:r w:rsidRPr="0060702E">
              <w:rPr>
                <w:rFonts w:ascii="Arial" w:hAnsi="Arial" w:cs="Arial"/>
                <w:b w:val="0"/>
                <w:sz w:val="20"/>
                <w:szCs w:val="20"/>
              </w:rPr>
              <w:t xml:space="preserve">Prispevek k doseganju ciljev na področju blaženja podnebnih sprememb bo v okviru javnega razpisa opredeljen kot vstopni pogoj. Višina prispevka k doseganju teh ciljev bo merilo za izbiro. Glede na vrsto raziskovalno-razvojnih </w:t>
            </w:r>
            <w:r>
              <w:rPr>
                <w:rFonts w:ascii="Arial" w:hAnsi="Arial" w:cs="Arial"/>
                <w:b w:val="0"/>
                <w:sz w:val="20"/>
                <w:szCs w:val="20"/>
              </w:rPr>
              <w:t xml:space="preserve">in inovacijskih </w:t>
            </w:r>
            <w:r w:rsidRPr="0060702E">
              <w:rPr>
                <w:rFonts w:ascii="Arial" w:hAnsi="Arial" w:cs="Arial"/>
                <w:b w:val="0"/>
                <w:sz w:val="20"/>
                <w:szCs w:val="20"/>
              </w:rPr>
              <w:t>projektov ni mogoče vnaprej oceniti višine njihovega prispevka. Pri razvojno-pilotnih projektih bo merilo možnost, da se ob uvedbi novosti za ce</w:t>
            </w:r>
            <w:r>
              <w:rPr>
                <w:rFonts w:ascii="Arial" w:hAnsi="Arial" w:cs="Arial"/>
                <w:b w:val="0"/>
                <w:sz w:val="20"/>
                <w:szCs w:val="20"/>
              </w:rPr>
              <w:t xml:space="preserve">lotno populacijo v Sloveniji </w:t>
            </w:r>
            <w:proofErr w:type="spellStart"/>
            <w:r>
              <w:rPr>
                <w:rFonts w:ascii="Arial" w:hAnsi="Arial" w:cs="Arial"/>
                <w:b w:val="0"/>
                <w:sz w:val="20"/>
                <w:szCs w:val="20"/>
              </w:rPr>
              <w:t>ogljični</w:t>
            </w:r>
            <w:proofErr w:type="spellEnd"/>
            <w:r>
              <w:rPr>
                <w:rFonts w:ascii="Arial" w:hAnsi="Arial" w:cs="Arial"/>
                <w:b w:val="0"/>
                <w:sz w:val="20"/>
                <w:szCs w:val="20"/>
              </w:rPr>
              <w:t xml:space="preserve"> odtis do leta 2030 zniža</w:t>
            </w:r>
            <w:r w:rsidRPr="0060702E">
              <w:rPr>
                <w:rFonts w:ascii="Arial" w:hAnsi="Arial" w:cs="Arial"/>
                <w:b w:val="0"/>
                <w:sz w:val="20"/>
                <w:szCs w:val="20"/>
              </w:rPr>
              <w:t xml:space="preserve"> za vsaj en odstotek.</w:t>
            </w:r>
          </w:p>
        </w:tc>
      </w:tr>
      <w:tr w:rsidR="00A71F59" w:rsidRPr="0060702E" w:rsidTr="003D4B2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24" w:type="dxa"/>
            <w:gridSpan w:val="6"/>
            <w:shd w:val="clear" w:color="auto" w:fill="D9D9D9" w:themeFill="background1" w:themeFillShade="D9"/>
            <w:hideMark/>
          </w:tcPr>
          <w:p w:rsidR="00A71F59" w:rsidRPr="0060702E" w:rsidRDefault="00A71F59" w:rsidP="0060702E">
            <w:pPr>
              <w:rPr>
                <w:rFonts w:ascii="Arial" w:hAnsi="Arial" w:cs="Arial"/>
                <w:sz w:val="20"/>
                <w:szCs w:val="20"/>
              </w:rPr>
            </w:pPr>
            <w:r w:rsidRPr="0060702E">
              <w:rPr>
                <w:rFonts w:ascii="Arial" w:hAnsi="Arial" w:cs="Arial"/>
                <w:sz w:val="20"/>
                <w:szCs w:val="20"/>
              </w:rPr>
              <w:t>Merilo 2: izpolnjevanje mednarodnih obveznosti</w:t>
            </w:r>
          </w:p>
        </w:tc>
        <w:tc>
          <w:tcPr>
            <w:tcW w:w="1372" w:type="dxa"/>
            <w:shd w:val="clear" w:color="auto" w:fill="D9D9D9" w:themeFill="background1" w:themeFillShade="D9"/>
            <w:hideMark/>
          </w:tcPr>
          <w:p w:rsidR="00A71F59" w:rsidRPr="0060702E" w:rsidRDefault="00A71F59" w:rsidP="0060702E">
            <w:pPr>
              <w:cnfStyle w:val="000000010000" w:firstRow="0" w:lastRow="0" w:firstColumn="0" w:lastColumn="0" w:oddVBand="0" w:evenVBand="0" w:oddHBand="0" w:evenHBand="1" w:firstRowFirstColumn="0" w:firstRowLastColumn="0" w:lastRowFirstColumn="0" w:lastRowLastColumn="0"/>
              <w:rPr>
                <w:rFonts w:ascii="Arial" w:hAnsi="Arial" w:cs="Arial"/>
                <w:b/>
                <w:sz w:val="20"/>
                <w:szCs w:val="20"/>
              </w:rPr>
            </w:pPr>
            <w:r w:rsidRPr="0060702E">
              <w:rPr>
                <w:rFonts w:ascii="Arial" w:hAnsi="Arial" w:cs="Arial"/>
                <w:b/>
                <w:sz w:val="20"/>
                <w:szCs w:val="20"/>
              </w:rPr>
              <w:t>da</w:t>
            </w:r>
          </w:p>
        </w:tc>
        <w:tc>
          <w:tcPr>
            <w:tcW w:w="1373" w:type="dxa"/>
            <w:shd w:val="clear" w:color="auto" w:fill="D9D9D9" w:themeFill="background1" w:themeFillShade="D9"/>
            <w:hideMark/>
          </w:tcPr>
          <w:p w:rsidR="00A71F59" w:rsidRPr="0060702E" w:rsidRDefault="00A71F59" w:rsidP="0060702E">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60702E">
              <w:rPr>
                <w:rFonts w:ascii="Arial" w:hAnsi="Arial" w:cs="Arial"/>
                <w:sz w:val="20"/>
                <w:szCs w:val="20"/>
              </w:rPr>
              <w:t>ne</w:t>
            </w:r>
          </w:p>
        </w:tc>
        <w:tc>
          <w:tcPr>
            <w:tcW w:w="1484" w:type="dxa"/>
            <w:shd w:val="clear" w:color="auto" w:fill="D9D9D9" w:themeFill="background1" w:themeFillShade="D9"/>
            <w:hideMark/>
          </w:tcPr>
          <w:p w:rsidR="00A71F59" w:rsidRPr="0060702E" w:rsidRDefault="00A71F59" w:rsidP="0060702E">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60702E">
              <w:rPr>
                <w:rFonts w:ascii="Arial" w:hAnsi="Arial" w:cs="Arial"/>
                <w:sz w:val="20"/>
                <w:szCs w:val="20"/>
              </w:rPr>
              <w:t>posredno</w:t>
            </w:r>
          </w:p>
        </w:tc>
      </w:tr>
      <w:tr w:rsidR="00A71F59" w:rsidRPr="0060702E" w:rsidTr="00F660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53" w:type="dxa"/>
            <w:gridSpan w:val="9"/>
            <w:shd w:val="clear" w:color="auto" w:fill="FFFFFF" w:themeFill="background1"/>
            <w:hideMark/>
          </w:tcPr>
          <w:p w:rsidR="00A71F59" w:rsidRPr="0060702E" w:rsidRDefault="00A71F59" w:rsidP="0060702E">
            <w:pPr>
              <w:rPr>
                <w:rFonts w:ascii="Arial" w:hAnsi="Arial" w:cs="Arial"/>
                <w:sz w:val="20"/>
                <w:szCs w:val="20"/>
              </w:rPr>
            </w:pPr>
          </w:p>
          <w:p w:rsidR="00A71F59" w:rsidRPr="0060702E" w:rsidRDefault="00A71F59" w:rsidP="0060702E">
            <w:pPr>
              <w:rPr>
                <w:rFonts w:ascii="Arial" w:hAnsi="Arial" w:cs="Arial"/>
                <w:b w:val="0"/>
                <w:sz w:val="20"/>
                <w:szCs w:val="20"/>
              </w:rPr>
            </w:pPr>
            <w:r w:rsidRPr="0060702E">
              <w:rPr>
                <w:rFonts w:ascii="Arial" w:hAnsi="Arial" w:cs="Arial"/>
                <w:b w:val="0"/>
                <w:sz w:val="20"/>
                <w:szCs w:val="20"/>
              </w:rPr>
              <w:t>Ukrep prispeva k izpolnjevanju mednarodnih obveznosti Republike Slovenije v okviru svetovnih podnebnih prizadevanj v skladu s Pariškim sporazumom, še zlasti za zmanjševanje celotnih emisij države v okviru EU ETS in državnih obveznosti.</w:t>
            </w:r>
          </w:p>
          <w:p w:rsidR="00A71F59" w:rsidRPr="0060702E" w:rsidRDefault="00A71F59" w:rsidP="0060702E">
            <w:pPr>
              <w:rPr>
                <w:rFonts w:ascii="Arial" w:hAnsi="Arial" w:cs="Arial"/>
                <w:b w:val="0"/>
                <w:sz w:val="20"/>
                <w:szCs w:val="20"/>
              </w:rPr>
            </w:pPr>
          </w:p>
          <w:p w:rsidR="00A71F59" w:rsidRPr="0060702E" w:rsidRDefault="00A71F59" w:rsidP="0060702E">
            <w:pPr>
              <w:rPr>
                <w:rFonts w:ascii="Arial" w:hAnsi="Arial" w:cs="Arial"/>
                <w:sz w:val="20"/>
                <w:szCs w:val="20"/>
              </w:rPr>
            </w:pPr>
            <w:r w:rsidRPr="0060702E">
              <w:rPr>
                <w:rFonts w:ascii="Arial" w:hAnsi="Arial" w:cs="Arial"/>
                <w:b w:val="0"/>
                <w:sz w:val="20"/>
                <w:szCs w:val="20"/>
              </w:rPr>
              <w:t>Inovacije, razvite v okviru ukrepa RRI, bo mogoče prilagoditi za uporabo v projektih mednarodnega razvojnega sodelovanja</w:t>
            </w:r>
            <w:r w:rsidRPr="0060702E">
              <w:rPr>
                <w:rFonts w:ascii="Arial" w:hAnsi="Arial" w:cs="Arial"/>
                <w:sz w:val="20"/>
                <w:szCs w:val="20"/>
              </w:rPr>
              <w:t xml:space="preserve">. </w:t>
            </w:r>
          </w:p>
          <w:p w:rsidR="00A71F59" w:rsidRPr="0060702E" w:rsidRDefault="00A71F59" w:rsidP="0060702E">
            <w:pPr>
              <w:rPr>
                <w:rFonts w:ascii="Arial" w:hAnsi="Arial" w:cs="Arial"/>
                <w:sz w:val="20"/>
                <w:szCs w:val="20"/>
              </w:rPr>
            </w:pPr>
          </w:p>
        </w:tc>
      </w:tr>
      <w:tr w:rsidR="00A71F59" w:rsidRPr="0060702E" w:rsidTr="00F660F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24" w:type="dxa"/>
            <w:gridSpan w:val="6"/>
            <w:shd w:val="clear" w:color="auto" w:fill="D9D9D9" w:themeFill="background1" w:themeFillShade="D9"/>
            <w:hideMark/>
          </w:tcPr>
          <w:p w:rsidR="00A71F59" w:rsidRPr="0060702E" w:rsidRDefault="00A71F59" w:rsidP="0060702E">
            <w:pPr>
              <w:rPr>
                <w:rFonts w:ascii="Arial" w:hAnsi="Arial" w:cs="Arial"/>
                <w:sz w:val="20"/>
                <w:szCs w:val="20"/>
              </w:rPr>
            </w:pPr>
            <w:r w:rsidRPr="0060702E">
              <w:rPr>
                <w:rFonts w:ascii="Arial" w:hAnsi="Arial" w:cs="Arial"/>
                <w:sz w:val="20"/>
                <w:szCs w:val="20"/>
              </w:rPr>
              <w:t>Merilo 3: dodana vrednosti</w:t>
            </w:r>
          </w:p>
        </w:tc>
        <w:tc>
          <w:tcPr>
            <w:tcW w:w="1372" w:type="dxa"/>
            <w:shd w:val="clear" w:color="auto" w:fill="D9D9D9" w:themeFill="background1" w:themeFillShade="D9"/>
            <w:hideMark/>
          </w:tcPr>
          <w:p w:rsidR="00A71F59" w:rsidRPr="0060702E" w:rsidRDefault="00A71F59" w:rsidP="0060702E">
            <w:pPr>
              <w:cnfStyle w:val="000000010000" w:firstRow="0" w:lastRow="0" w:firstColumn="0" w:lastColumn="0" w:oddVBand="0" w:evenVBand="0" w:oddHBand="0" w:evenHBand="1" w:firstRowFirstColumn="0" w:firstRowLastColumn="0" w:lastRowFirstColumn="0" w:lastRowLastColumn="0"/>
              <w:rPr>
                <w:rFonts w:ascii="Arial" w:hAnsi="Arial" w:cs="Arial"/>
                <w:b/>
                <w:sz w:val="20"/>
                <w:szCs w:val="20"/>
              </w:rPr>
            </w:pPr>
            <w:r w:rsidRPr="0060702E">
              <w:rPr>
                <w:rFonts w:ascii="Arial" w:hAnsi="Arial" w:cs="Arial"/>
                <w:b/>
                <w:sz w:val="20"/>
                <w:szCs w:val="20"/>
              </w:rPr>
              <w:t>da</w:t>
            </w:r>
          </w:p>
        </w:tc>
        <w:tc>
          <w:tcPr>
            <w:tcW w:w="1373" w:type="dxa"/>
            <w:shd w:val="clear" w:color="auto" w:fill="D9D9D9" w:themeFill="background1" w:themeFillShade="D9"/>
            <w:hideMark/>
          </w:tcPr>
          <w:p w:rsidR="00A71F59" w:rsidRPr="0060702E" w:rsidRDefault="00A71F59" w:rsidP="0060702E">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60702E">
              <w:rPr>
                <w:rFonts w:ascii="Arial" w:hAnsi="Arial" w:cs="Arial"/>
                <w:sz w:val="20"/>
                <w:szCs w:val="20"/>
              </w:rPr>
              <w:t>ne</w:t>
            </w:r>
          </w:p>
        </w:tc>
        <w:tc>
          <w:tcPr>
            <w:tcW w:w="1484" w:type="dxa"/>
            <w:shd w:val="clear" w:color="auto" w:fill="D9D9D9" w:themeFill="background1" w:themeFillShade="D9"/>
            <w:hideMark/>
          </w:tcPr>
          <w:p w:rsidR="00A71F59" w:rsidRPr="0060702E" w:rsidRDefault="00A71F59" w:rsidP="0060702E">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60702E">
              <w:rPr>
                <w:rFonts w:ascii="Arial" w:hAnsi="Arial" w:cs="Arial"/>
                <w:sz w:val="20"/>
                <w:szCs w:val="20"/>
              </w:rPr>
              <w:t>posredno</w:t>
            </w:r>
          </w:p>
        </w:tc>
      </w:tr>
      <w:tr w:rsidR="00A71F59" w:rsidRPr="0060702E" w:rsidTr="00F660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53" w:type="dxa"/>
            <w:gridSpan w:val="9"/>
            <w:shd w:val="clear" w:color="auto" w:fill="FFFFFF" w:themeFill="background1"/>
            <w:hideMark/>
          </w:tcPr>
          <w:p w:rsidR="00A71F59" w:rsidRPr="0060702E" w:rsidRDefault="00A71F59" w:rsidP="0060702E">
            <w:pPr>
              <w:rPr>
                <w:rFonts w:ascii="Arial" w:hAnsi="Arial" w:cs="Arial"/>
                <w:sz w:val="20"/>
                <w:szCs w:val="20"/>
              </w:rPr>
            </w:pPr>
          </w:p>
          <w:p w:rsidR="00A71F59" w:rsidRPr="0060702E" w:rsidRDefault="00A71F59" w:rsidP="0060702E">
            <w:pPr>
              <w:rPr>
                <w:rFonts w:ascii="Arial" w:hAnsi="Arial" w:cs="Arial"/>
                <w:b w:val="0"/>
                <w:sz w:val="20"/>
                <w:szCs w:val="20"/>
              </w:rPr>
            </w:pPr>
            <w:r w:rsidRPr="0060702E">
              <w:rPr>
                <w:rFonts w:ascii="Arial" w:hAnsi="Arial" w:cs="Arial"/>
                <w:b w:val="0"/>
                <w:sz w:val="20"/>
                <w:szCs w:val="20"/>
              </w:rPr>
              <w:t xml:space="preserve">V OP EKP 2014–2020 in v strategiji pametne specializacije niso predvideni namenski ukrepi v podporo RRI na področju </w:t>
            </w:r>
            <w:proofErr w:type="spellStart"/>
            <w:r w:rsidRPr="0060702E">
              <w:rPr>
                <w:rFonts w:ascii="Arial" w:hAnsi="Arial" w:cs="Arial"/>
                <w:b w:val="0"/>
                <w:sz w:val="20"/>
                <w:szCs w:val="20"/>
              </w:rPr>
              <w:t>nizkoogljičnih</w:t>
            </w:r>
            <w:proofErr w:type="spellEnd"/>
            <w:r w:rsidRPr="0060702E">
              <w:rPr>
                <w:rFonts w:ascii="Arial" w:hAnsi="Arial" w:cs="Arial"/>
                <w:b w:val="0"/>
                <w:sz w:val="20"/>
                <w:szCs w:val="20"/>
              </w:rPr>
              <w:t xml:space="preserve"> tehnologij in storitev, vendar pa se taki projekti že izvajajo s podporo iz več javnih razpisov tako v okviru domačih kakor tudi evropskih programov (npr. H2020). V okviru ukrepa RRI bo mogoče sofinancirati nadgradnjo tovrstnih projektov za doseganje upravičenosti za sredstva sklada za inovacije. </w:t>
            </w:r>
          </w:p>
          <w:p w:rsidR="00A71F59" w:rsidRPr="0060702E" w:rsidRDefault="00A71F59" w:rsidP="0060702E">
            <w:pPr>
              <w:rPr>
                <w:rFonts w:ascii="Arial" w:hAnsi="Arial" w:cs="Arial"/>
                <w:sz w:val="20"/>
                <w:szCs w:val="20"/>
              </w:rPr>
            </w:pPr>
          </w:p>
        </w:tc>
      </w:tr>
      <w:tr w:rsidR="00A71F59" w:rsidRPr="0060702E" w:rsidTr="003D4B2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24" w:type="dxa"/>
            <w:gridSpan w:val="6"/>
            <w:shd w:val="clear" w:color="auto" w:fill="D9D9D9" w:themeFill="background1" w:themeFillShade="D9"/>
            <w:hideMark/>
          </w:tcPr>
          <w:p w:rsidR="00A71F59" w:rsidRPr="0060702E" w:rsidRDefault="00A71F59" w:rsidP="0060702E">
            <w:pPr>
              <w:rPr>
                <w:rFonts w:ascii="Arial" w:hAnsi="Arial" w:cs="Arial"/>
                <w:sz w:val="20"/>
                <w:szCs w:val="20"/>
              </w:rPr>
            </w:pPr>
            <w:r w:rsidRPr="0060702E">
              <w:rPr>
                <w:rFonts w:ascii="Arial" w:hAnsi="Arial" w:cs="Arial"/>
                <w:sz w:val="20"/>
                <w:szCs w:val="20"/>
              </w:rPr>
              <w:t xml:space="preserve">Merilo 4: doseganje sinergij </w:t>
            </w:r>
          </w:p>
        </w:tc>
        <w:tc>
          <w:tcPr>
            <w:tcW w:w="1372" w:type="dxa"/>
            <w:shd w:val="clear" w:color="auto" w:fill="D9D9D9" w:themeFill="background1" w:themeFillShade="D9"/>
            <w:hideMark/>
          </w:tcPr>
          <w:p w:rsidR="00A71F59" w:rsidRPr="0060702E" w:rsidRDefault="00A71F59" w:rsidP="0060702E">
            <w:pPr>
              <w:cnfStyle w:val="000000010000" w:firstRow="0" w:lastRow="0" w:firstColumn="0" w:lastColumn="0" w:oddVBand="0" w:evenVBand="0" w:oddHBand="0" w:evenHBand="1" w:firstRowFirstColumn="0" w:firstRowLastColumn="0" w:lastRowFirstColumn="0" w:lastRowLastColumn="0"/>
              <w:rPr>
                <w:rFonts w:ascii="Arial" w:hAnsi="Arial" w:cs="Arial"/>
                <w:b/>
                <w:sz w:val="20"/>
                <w:szCs w:val="20"/>
              </w:rPr>
            </w:pPr>
            <w:r w:rsidRPr="0060702E">
              <w:rPr>
                <w:rFonts w:ascii="Arial" w:hAnsi="Arial" w:cs="Arial"/>
                <w:b/>
                <w:sz w:val="20"/>
                <w:szCs w:val="20"/>
              </w:rPr>
              <w:t xml:space="preserve">da </w:t>
            </w:r>
          </w:p>
        </w:tc>
        <w:tc>
          <w:tcPr>
            <w:tcW w:w="1373" w:type="dxa"/>
            <w:shd w:val="clear" w:color="auto" w:fill="D9D9D9" w:themeFill="background1" w:themeFillShade="D9"/>
            <w:hideMark/>
          </w:tcPr>
          <w:p w:rsidR="00A71F59" w:rsidRPr="0060702E" w:rsidRDefault="00A71F59" w:rsidP="0060702E">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60702E">
              <w:rPr>
                <w:rFonts w:ascii="Arial" w:hAnsi="Arial" w:cs="Arial"/>
                <w:sz w:val="20"/>
                <w:szCs w:val="20"/>
              </w:rPr>
              <w:t>ne</w:t>
            </w:r>
          </w:p>
        </w:tc>
        <w:tc>
          <w:tcPr>
            <w:tcW w:w="1484" w:type="dxa"/>
            <w:shd w:val="clear" w:color="auto" w:fill="D9D9D9" w:themeFill="background1" w:themeFillShade="D9"/>
            <w:hideMark/>
          </w:tcPr>
          <w:p w:rsidR="00A71F59" w:rsidRPr="0060702E" w:rsidRDefault="00A71F59" w:rsidP="0060702E">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60702E">
              <w:rPr>
                <w:rFonts w:ascii="Arial" w:hAnsi="Arial" w:cs="Arial"/>
                <w:sz w:val="20"/>
                <w:szCs w:val="20"/>
              </w:rPr>
              <w:t>neopredeljeno</w:t>
            </w:r>
          </w:p>
        </w:tc>
      </w:tr>
      <w:tr w:rsidR="00A71F59" w:rsidRPr="0060702E" w:rsidTr="00F660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53" w:type="dxa"/>
            <w:gridSpan w:val="9"/>
            <w:shd w:val="clear" w:color="auto" w:fill="FFFFFF" w:themeFill="background1"/>
            <w:hideMark/>
          </w:tcPr>
          <w:p w:rsidR="00A71F59" w:rsidRPr="0060702E" w:rsidRDefault="00A71F59" w:rsidP="0060702E">
            <w:pPr>
              <w:rPr>
                <w:rFonts w:ascii="Arial" w:hAnsi="Arial" w:cs="Arial"/>
                <w:sz w:val="20"/>
                <w:szCs w:val="20"/>
              </w:rPr>
            </w:pPr>
          </w:p>
          <w:p w:rsidR="00A71F59" w:rsidRPr="0060702E" w:rsidRDefault="00A71F59" w:rsidP="0060702E">
            <w:pPr>
              <w:rPr>
                <w:rFonts w:ascii="Arial" w:hAnsi="Arial" w:cs="Arial"/>
                <w:b w:val="0"/>
                <w:sz w:val="20"/>
                <w:szCs w:val="20"/>
              </w:rPr>
            </w:pPr>
            <w:r w:rsidRPr="0060702E">
              <w:rPr>
                <w:rFonts w:ascii="Arial" w:hAnsi="Arial" w:cs="Arial"/>
                <w:b w:val="0"/>
                <w:sz w:val="20"/>
                <w:szCs w:val="20"/>
              </w:rPr>
              <w:t xml:space="preserve">Ukrep ima </w:t>
            </w:r>
            <w:proofErr w:type="spellStart"/>
            <w:r w:rsidRPr="0060702E">
              <w:rPr>
                <w:rFonts w:ascii="Arial" w:hAnsi="Arial" w:cs="Arial"/>
                <w:b w:val="0"/>
                <w:sz w:val="20"/>
                <w:szCs w:val="20"/>
              </w:rPr>
              <w:t>sinergijske</w:t>
            </w:r>
            <w:proofErr w:type="spellEnd"/>
            <w:r w:rsidRPr="0060702E">
              <w:rPr>
                <w:rFonts w:ascii="Arial" w:hAnsi="Arial" w:cs="Arial"/>
                <w:b w:val="0"/>
                <w:sz w:val="20"/>
                <w:szCs w:val="20"/>
              </w:rPr>
              <w:t xml:space="preserve"> učinke s politikami na področju spodbujanja gospodarskega razvoja, zdravja in kakovosti zunanjega zraka, saj bodo pravne osebe z navedenimi ukrepi zagotavljale nižje emisije v sektorju </w:t>
            </w:r>
            <w:r w:rsidRPr="0060702E">
              <w:rPr>
                <w:rFonts w:ascii="Arial" w:hAnsi="Arial" w:cs="Arial"/>
                <w:b w:val="0"/>
                <w:sz w:val="20"/>
                <w:szCs w:val="20"/>
              </w:rPr>
              <w:lastRenderedPageBreak/>
              <w:t>industrija in s tem povečevale svetovno konkurenčnost Slovenije.</w:t>
            </w:r>
          </w:p>
          <w:p w:rsidR="00A71F59" w:rsidRPr="0060702E" w:rsidRDefault="00A71F59" w:rsidP="0060702E">
            <w:pPr>
              <w:rPr>
                <w:rFonts w:ascii="Arial" w:hAnsi="Arial" w:cs="Arial"/>
                <w:b w:val="0"/>
                <w:sz w:val="20"/>
                <w:szCs w:val="20"/>
              </w:rPr>
            </w:pPr>
          </w:p>
          <w:p w:rsidR="00A71F59" w:rsidRDefault="00A71F59" w:rsidP="0060702E">
            <w:pPr>
              <w:rPr>
                <w:rFonts w:ascii="Arial" w:hAnsi="Arial" w:cs="Arial"/>
                <w:b w:val="0"/>
                <w:sz w:val="20"/>
                <w:szCs w:val="20"/>
              </w:rPr>
            </w:pPr>
            <w:r w:rsidRPr="0060702E">
              <w:rPr>
                <w:rFonts w:ascii="Arial" w:hAnsi="Arial" w:cs="Arial"/>
                <w:b w:val="0"/>
                <w:sz w:val="20"/>
                <w:szCs w:val="20"/>
              </w:rPr>
              <w:t xml:space="preserve">Raziskave, razvoj in inovacije za prehod v </w:t>
            </w:r>
            <w:proofErr w:type="spellStart"/>
            <w:r w:rsidRPr="0060702E">
              <w:rPr>
                <w:rFonts w:ascii="Arial" w:hAnsi="Arial" w:cs="Arial"/>
                <w:b w:val="0"/>
                <w:sz w:val="20"/>
                <w:szCs w:val="20"/>
              </w:rPr>
              <w:t>nizkoogljično</w:t>
            </w:r>
            <w:proofErr w:type="spellEnd"/>
            <w:r w:rsidRPr="0060702E">
              <w:rPr>
                <w:rFonts w:ascii="Arial" w:hAnsi="Arial" w:cs="Arial"/>
                <w:b w:val="0"/>
                <w:sz w:val="20"/>
                <w:szCs w:val="20"/>
              </w:rPr>
              <w:t xml:space="preserve"> gospodarstvo spadajo med ključne gradnike zelenega gospodarstva. Financirani bodo projekti za razvoj, pilotni preizkus in demonstracijo </w:t>
            </w:r>
            <w:proofErr w:type="spellStart"/>
            <w:r w:rsidRPr="0060702E">
              <w:rPr>
                <w:rFonts w:ascii="Arial" w:hAnsi="Arial" w:cs="Arial"/>
                <w:b w:val="0"/>
                <w:sz w:val="20"/>
                <w:szCs w:val="20"/>
              </w:rPr>
              <w:t>nizkoogljičnih</w:t>
            </w:r>
            <w:proofErr w:type="spellEnd"/>
            <w:r w:rsidRPr="0060702E">
              <w:rPr>
                <w:rFonts w:ascii="Arial" w:hAnsi="Arial" w:cs="Arial"/>
                <w:b w:val="0"/>
                <w:sz w:val="20"/>
                <w:szCs w:val="20"/>
              </w:rPr>
              <w:t xml:space="preserve"> tehnologij in storitev z možnostjo znatnih prihrankov pri emisijah TGP </w:t>
            </w:r>
            <w:r>
              <w:rPr>
                <w:rFonts w:ascii="Arial" w:hAnsi="Arial" w:cs="Arial"/>
                <w:b w:val="0"/>
                <w:sz w:val="20"/>
                <w:szCs w:val="20"/>
              </w:rPr>
              <w:t>t</w:t>
            </w:r>
            <w:r w:rsidRPr="0060702E">
              <w:rPr>
                <w:rFonts w:ascii="Arial" w:hAnsi="Arial" w:cs="Arial"/>
                <w:b w:val="0"/>
                <w:sz w:val="20"/>
                <w:szCs w:val="20"/>
              </w:rPr>
              <w:t xml:space="preserve">er s sočasnimi pozitivnimi učinki na </w:t>
            </w:r>
            <w:r>
              <w:rPr>
                <w:rFonts w:ascii="Arial" w:hAnsi="Arial" w:cs="Arial"/>
                <w:b w:val="0"/>
                <w:sz w:val="20"/>
                <w:szCs w:val="20"/>
              </w:rPr>
              <w:t xml:space="preserve">okoljsko (celotno), </w:t>
            </w:r>
            <w:r w:rsidRPr="0060702E">
              <w:rPr>
                <w:rFonts w:ascii="Arial" w:hAnsi="Arial" w:cs="Arial"/>
                <w:b w:val="0"/>
                <w:sz w:val="20"/>
                <w:szCs w:val="20"/>
              </w:rPr>
              <w:t>ekonomsko in socialno razsežnost trajnostnega razvoja.</w:t>
            </w:r>
          </w:p>
          <w:p w:rsidR="00A71F59" w:rsidRPr="00383065" w:rsidRDefault="00A71F59" w:rsidP="0060702E">
            <w:pPr>
              <w:rPr>
                <w:rFonts w:ascii="Arial" w:hAnsi="Arial" w:cs="Arial"/>
                <w:b w:val="0"/>
                <w:sz w:val="20"/>
                <w:szCs w:val="20"/>
              </w:rPr>
            </w:pPr>
          </w:p>
        </w:tc>
      </w:tr>
      <w:tr w:rsidR="00A71F59" w:rsidRPr="0060702E" w:rsidTr="003D4B2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24" w:type="dxa"/>
            <w:gridSpan w:val="6"/>
            <w:shd w:val="clear" w:color="auto" w:fill="D9D9D9" w:themeFill="background1" w:themeFillShade="D9"/>
            <w:hideMark/>
          </w:tcPr>
          <w:p w:rsidR="00A71F59" w:rsidRPr="0060702E" w:rsidRDefault="00A71F59" w:rsidP="0060702E">
            <w:pPr>
              <w:rPr>
                <w:rFonts w:ascii="Arial" w:hAnsi="Arial" w:cs="Arial"/>
                <w:sz w:val="20"/>
                <w:szCs w:val="20"/>
              </w:rPr>
            </w:pPr>
            <w:r w:rsidRPr="0060702E">
              <w:rPr>
                <w:rFonts w:ascii="Arial" w:hAnsi="Arial" w:cs="Arial"/>
                <w:sz w:val="20"/>
                <w:szCs w:val="20"/>
              </w:rPr>
              <w:lastRenderedPageBreak/>
              <w:t xml:space="preserve">Merilo 5: učinkovitost </w:t>
            </w:r>
          </w:p>
        </w:tc>
        <w:tc>
          <w:tcPr>
            <w:tcW w:w="1372" w:type="dxa"/>
            <w:shd w:val="clear" w:color="auto" w:fill="D9D9D9" w:themeFill="background1" w:themeFillShade="D9"/>
            <w:hideMark/>
          </w:tcPr>
          <w:p w:rsidR="00A71F59" w:rsidRPr="0060702E" w:rsidRDefault="00A71F59" w:rsidP="0060702E">
            <w:pPr>
              <w:cnfStyle w:val="000000010000" w:firstRow="0" w:lastRow="0" w:firstColumn="0" w:lastColumn="0" w:oddVBand="0" w:evenVBand="0" w:oddHBand="0" w:evenHBand="1" w:firstRowFirstColumn="0" w:firstRowLastColumn="0" w:lastRowFirstColumn="0" w:lastRowLastColumn="0"/>
              <w:rPr>
                <w:rFonts w:ascii="Arial" w:hAnsi="Arial" w:cs="Arial"/>
                <w:b/>
                <w:sz w:val="20"/>
                <w:szCs w:val="20"/>
              </w:rPr>
            </w:pPr>
            <w:r w:rsidRPr="0060702E">
              <w:rPr>
                <w:rFonts w:ascii="Arial" w:hAnsi="Arial" w:cs="Arial"/>
                <w:b/>
                <w:sz w:val="20"/>
                <w:szCs w:val="20"/>
              </w:rPr>
              <w:t>da</w:t>
            </w:r>
          </w:p>
        </w:tc>
        <w:tc>
          <w:tcPr>
            <w:tcW w:w="1373" w:type="dxa"/>
            <w:shd w:val="clear" w:color="auto" w:fill="D9D9D9" w:themeFill="background1" w:themeFillShade="D9"/>
            <w:hideMark/>
          </w:tcPr>
          <w:p w:rsidR="00A71F59" w:rsidRPr="0060702E" w:rsidRDefault="00A71F59" w:rsidP="0060702E">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60702E">
              <w:rPr>
                <w:rFonts w:ascii="Arial" w:hAnsi="Arial" w:cs="Arial"/>
                <w:sz w:val="20"/>
                <w:szCs w:val="20"/>
              </w:rPr>
              <w:t>ne</w:t>
            </w:r>
          </w:p>
        </w:tc>
        <w:tc>
          <w:tcPr>
            <w:tcW w:w="1484" w:type="dxa"/>
            <w:shd w:val="clear" w:color="auto" w:fill="D9D9D9" w:themeFill="background1" w:themeFillShade="D9"/>
            <w:hideMark/>
          </w:tcPr>
          <w:p w:rsidR="00A71F59" w:rsidRPr="0060702E" w:rsidRDefault="00A71F59" w:rsidP="0060702E">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60702E">
              <w:rPr>
                <w:rFonts w:ascii="Arial" w:hAnsi="Arial" w:cs="Arial"/>
                <w:sz w:val="20"/>
                <w:szCs w:val="20"/>
              </w:rPr>
              <w:t>neopredeljeno</w:t>
            </w:r>
          </w:p>
        </w:tc>
      </w:tr>
      <w:tr w:rsidR="00A71F59" w:rsidRPr="0060702E" w:rsidTr="003D4B2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53" w:type="dxa"/>
            <w:gridSpan w:val="9"/>
            <w:shd w:val="clear" w:color="auto" w:fill="FFFFFF" w:themeFill="background1"/>
            <w:hideMark/>
          </w:tcPr>
          <w:p w:rsidR="00A71F59" w:rsidRPr="0060702E" w:rsidRDefault="00A71F59" w:rsidP="0060702E">
            <w:pPr>
              <w:rPr>
                <w:rFonts w:ascii="Arial" w:hAnsi="Arial" w:cs="Arial"/>
                <w:sz w:val="20"/>
                <w:szCs w:val="20"/>
              </w:rPr>
            </w:pPr>
          </w:p>
          <w:p w:rsidR="00A71F59" w:rsidRPr="0060702E" w:rsidRDefault="00A71F59" w:rsidP="0060702E">
            <w:pPr>
              <w:rPr>
                <w:rFonts w:ascii="Arial" w:hAnsi="Arial" w:cs="Arial"/>
                <w:b w:val="0"/>
                <w:sz w:val="20"/>
                <w:szCs w:val="20"/>
              </w:rPr>
            </w:pPr>
            <w:r w:rsidRPr="0060702E">
              <w:rPr>
                <w:rFonts w:ascii="Arial" w:hAnsi="Arial" w:cs="Arial"/>
                <w:b w:val="0"/>
                <w:sz w:val="20"/>
                <w:szCs w:val="20"/>
              </w:rPr>
              <w:t xml:space="preserve">V okviru pilotnih in demonstracijskih projektov bodo podprte rešitve z velikimi obeti (v primeru prenosa na širšo populacijo) za zmanjševanje stroškov rabe energije v vseh sektorjih. </w:t>
            </w:r>
          </w:p>
          <w:p w:rsidR="00A71F59" w:rsidRPr="0060702E" w:rsidRDefault="00A71F59" w:rsidP="0060702E">
            <w:pPr>
              <w:rPr>
                <w:rFonts w:ascii="Arial" w:hAnsi="Arial" w:cs="Arial"/>
                <w:b w:val="0"/>
                <w:sz w:val="20"/>
                <w:szCs w:val="20"/>
              </w:rPr>
            </w:pPr>
          </w:p>
          <w:p w:rsidR="00A71F59" w:rsidRPr="0060702E" w:rsidRDefault="00A71F59" w:rsidP="0060702E">
            <w:pPr>
              <w:rPr>
                <w:rFonts w:ascii="Arial" w:hAnsi="Arial" w:cs="Arial"/>
                <w:sz w:val="20"/>
                <w:szCs w:val="20"/>
              </w:rPr>
            </w:pPr>
            <w:r w:rsidRPr="0060702E">
              <w:rPr>
                <w:rFonts w:ascii="Arial" w:hAnsi="Arial" w:cs="Arial"/>
                <w:b w:val="0"/>
                <w:sz w:val="20"/>
                <w:szCs w:val="20"/>
              </w:rPr>
              <w:t>Ukrep bo spodbujal energetsko in snovno učinkovitost z zmanjševanjem stroškov gospodarstva in javnega sektorja za rabo energije in naravnih virov</w:t>
            </w:r>
            <w:r w:rsidRPr="0060702E">
              <w:rPr>
                <w:rFonts w:ascii="Arial" w:hAnsi="Arial" w:cs="Arial"/>
                <w:sz w:val="20"/>
                <w:szCs w:val="20"/>
              </w:rPr>
              <w:t>.</w:t>
            </w:r>
          </w:p>
          <w:p w:rsidR="00A71F59" w:rsidRPr="0060702E" w:rsidRDefault="00A71F59" w:rsidP="0060702E">
            <w:pPr>
              <w:rPr>
                <w:rFonts w:ascii="Arial" w:hAnsi="Arial" w:cs="Arial"/>
                <w:sz w:val="20"/>
                <w:szCs w:val="20"/>
              </w:rPr>
            </w:pPr>
          </w:p>
        </w:tc>
      </w:tr>
      <w:tr w:rsidR="00A71F59" w:rsidRPr="0060702E" w:rsidTr="00A951B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24" w:type="dxa"/>
            <w:gridSpan w:val="6"/>
            <w:shd w:val="clear" w:color="auto" w:fill="D9D9D9" w:themeFill="background1" w:themeFillShade="D9"/>
            <w:hideMark/>
          </w:tcPr>
          <w:p w:rsidR="00A71F59" w:rsidRPr="0060702E" w:rsidRDefault="00A71F59" w:rsidP="0060702E">
            <w:pPr>
              <w:rPr>
                <w:rFonts w:ascii="Arial" w:hAnsi="Arial" w:cs="Arial"/>
                <w:sz w:val="20"/>
                <w:szCs w:val="20"/>
              </w:rPr>
            </w:pPr>
            <w:r w:rsidRPr="0060702E">
              <w:rPr>
                <w:rFonts w:ascii="Arial" w:hAnsi="Arial" w:cs="Arial"/>
                <w:sz w:val="20"/>
                <w:szCs w:val="20"/>
              </w:rPr>
              <w:t>Merilo 6: pripravljenost za izvedbo</w:t>
            </w:r>
          </w:p>
        </w:tc>
        <w:tc>
          <w:tcPr>
            <w:tcW w:w="1372" w:type="dxa"/>
            <w:shd w:val="clear" w:color="auto" w:fill="D9D9D9" w:themeFill="background1" w:themeFillShade="D9"/>
            <w:hideMark/>
          </w:tcPr>
          <w:p w:rsidR="00A71F59" w:rsidRPr="0060702E" w:rsidRDefault="00A71F59" w:rsidP="0060702E">
            <w:pPr>
              <w:cnfStyle w:val="000000010000" w:firstRow="0" w:lastRow="0" w:firstColumn="0" w:lastColumn="0" w:oddVBand="0" w:evenVBand="0" w:oddHBand="0" w:evenHBand="1" w:firstRowFirstColumn="0" w:firstRowLastColumn="0" w:lastRowFirstColumn="0" w:lastRowLastColumn="0"/>
              <w:rPr>
                <w:rFonts w:ascii="Arial" w:hAnsi="Arial" w:cs="Arial"/>
                <w:b/>
                <w:sz w:val="20"/>
                <w:szCs w:val="20"/>
              </w:rPr>
            </w:pPr>
            <w:r w:rsidRPr="0060702E">
              <w:rPr>
                <w:rFonts w:ascii="Arial" w:hAnsi="Arial" w:cs="Arial"/>
                <w:b/>
                <w:sz w:val="20"/>
                <w:szCs w:val="20"/>
              </w:rPr>
              <w:t>kratkoročno</w:t>
            </w:r>
          </w:p>
        </w:tc>
        <w:tc>
          <w:tcPr>
            <w:tcW w:w="1373" w:type="dxa"/>
            <w:shd w:val="clear" w:color="auto" w:fill="D9D9D9" w:themeFill="background1" w:themeFillShade="D9"/>
            <w:hideMark/>
          </w:tcPr>
          <w:p w:rsidR="00A71F59" w:rsidRPr="0060702E" w:rsidRDefault="00A71F59" w:rsidP="0060702E">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60702E">
              <w:rPr>
                <w:rFonts w:ascii="Arial" w:hAnsi="Arial" w:cs="Arial"/>
                <w:sz w:val="20"/>
                <w:szCs w:val="20"/>
              </w:rPr>
              <w:t>srednjeročno</w:t>
            </w:r>
          </w:p>
        </w:tc>
        <w:tc>
          <w:tcPr>
            <w:tcW w:w="1484" w:type="dxa"/>
            <w:shd w:val="clear" w:color="auto" w:fill="D9D9D9" w:themeFill="background1" w:themeFillShade="D9"/>
            <w:hideMark/>
          </w:tcPr>
          <w:p w:rsidR="00A71F59" w:rsidRPr="0060702E" w:rsidRDefault="00A71F59" w:rsidP="0060702E">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60702E">
              <w:rPr>
                <w:rFonts w:ascii="Arial" w:hAnsi="Arial" w:cs="Arial"/>
                <w:sz w:val="20"/>
                <w:szCs w:val="20"/>
              </w:rPr>
              <w:t>dolgoročno</w:t>
            </w:r>
          </w:p>
        </w:tc>
      </w:tr>
      <w:tr w:rsidR="00A71F59" w:rsidRPr="0060702E" w:rsidTr="003D4B2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53" w:type="dxa"/>
            <w:gridSpan w:val="9"/>
            <w:shd w:val="clear" w:color="auto" w:fill="FFFFFF" w:themeFill="background1"/>
            <w:hideMark/>
          </w:tcPr>
          <w:p w:rsidR="00A71F59" w:rsidRPr="0060702E" w:rsidRDefault="00A71F59" w:rsidP="0060702E">
            <w:pPr>
              <w:rPr>
                <w:rFonts w:ascii="Arial" w:hAnsi="Arial" w:cs="Arial"/>
                <w:sz w:val="20"/>
                <w:szCs w:val="20"/>
              </w:rPr>
            </w:pPr>
          </w:p>
          <w:p w:rsidR="00A71F59" w:rsidRPr="00851EB6" w:rsidRDefault="00A71F59" w:rsidP="001C3107">
            <w:pPr>
              <w:spacing w:after="200" w:line="276" w:lineRule="auto"/>
              <w:rPr>
                <w:rFonts w:ascii="Arial" w:hAnsi="Arial" w:cs="Arial"/>
                <w:bCs w:val="0"/>
                <w:sz w:val="20"/>
                <w:szCs w:val="20"/>
              </w:rPr>
            </w:pPr>
            <w:r w:rsidRPr="001C3107">
              <w:rPr>
                <w:rFonts w:ascii="Arial" w:hAnsi="Arial" w:cs="Arial"/>
                <w:b w:val="0"/>
                <w:bCs w:val="0"/>
                <w:sz w:val="20"/>
                <w:szCs w:val="20"/>
              </w:rPr>
              <w:t>Ukrep se lahko začne izvaja</w:t>
            </w:r>
            <w:r>
              <w:rPr>
                <w:rFonts w:ascii="Arial" w:hAnsi="Arial" w:cs="Arial"/>
                <w:b w:val="0"/>
                <w:bCs w:val="0"/>
                <w:sz w:val="20"/>
                <w:szCs w:val="20"/>
              </w:rPr>
              <w:t>ti takoj po sprejetju programa.</w:t>
            </w:r>
          </w:p>
        </w:tc>
      </w:tr>
      <w:tr w:rsidR="00A71F59" w:rsidRPr="0060702E" w:rsidTr="00A951B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53" w:type="dxa"/>
            <w:gridSpan w:val="9"/>
            <w:shd w:val="clear" w:color="auto" w:fill="D9D9D9" w:themeFill="background1" w:themeFillShade="D9"/>
            <w:hideMark/>
          </w:tcPr>
          <w:p w:rsidR="00A71F59" w:rsidRPr="0060702E" w:rsidRDefault="00A71F59" w:rsidP="00B772EA">
            <w:pPr>
              <w:rPr>
                <w:rFonts w:ascii="Arial" w:hAnsi="Arial" w:cs="Arial"/>
                <w:sz w:val="20"/>
                <w:szCs w:val="20"/>
              </w:rPr>
            </w:pPr>
            <w:r>
              <w:rPr>
                <w:rFonts w:ascii="Arial" w:hAnsi="Arial" w:cs="Arial"/>
                <w:sz w:val="20"/>
                <w:szCs w:val="20"/>
              </w:rPr>
              <w:t xml:space="preserve">Skupna ocena </w:t>
            </w:r>
          </w:p>
        </w:tc>
      </w:tr>
      <w:tr w:rsidR="00A71F59" w:rsidRPr="0060702E" w:rsidTr="00A951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78" w:type="dxa"/>
            <w:gridSpan w:val="4"/>
            <w:shd w:val="clear" w:color="auto" w:fill="FFFFFF" w:themeFill="background1"/>
            <w:hideMark/>
          </w:tcPr>
          <w:p w:rsidR="00A71F59" w:rsidRPr="00986B5E" w:rsidRDefault="00A71F59" w:rsidP="0060702E">
            <w:pPr>
              <w:rPr>
                <w:rFonts w:ascii="Arial" w:hAnsi="Arial" w:cs="Arial"/>
                <w:b w:val="0"/>
                <w:sz w:val="20"/>
                <w:szCs w:val="20"/>
              </w:rPr>
            </w:pPr>
            <w:r w:rsidRPr="00986B5E">
              <w:rPr>
                <w:rFonts w:ascii="Arial" w:hAnsi="Arial" w:cs="Arial"/>
                <w:b w:val="0"/>
                <w:sz w:val="20"/>
                <w:szCs w:val="20"/>
              </w:rPr>
              <w:t>Merilo 1</w:t>
            </w:r>
          </w:p>
        </w:tc>
        <w:tc>
          <w:tcPr>
            <w:tcW w:w="1273" w:type="dxa"/>
            <w:shd w:val="clear" w:color="auto" w:fill="FFFFFF" w:themeFill="background1"/>
            <w:hideMark/>
          </w:tcPr>
          <w:p w:rsidR="00A71F59" w:rsidRPr="0060702E" w:rsidRDefault="00A71F59" w:rsidP="0060702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0702E">
              <w:rPr>
                <w:rFonts w:ascii="Arial" w:hAnsi="Arial" w:cs="Arial"/>
                <w:sz w:val="20"/>
                <w:szCs w:val="20"/>
              </w:rPr>
              <w:t>Merilo 2</w:t>
            </w:r>
          </w:p>
        </w:tc>
        <w:tc>
          <w:tcPr>
            <w:tcW w:w="1273" w:type="dxa"/>
            <w:shd w:val="clear" w:color="auto" w:fill="FFFFFF" w:themeFill="background1"/>
            <w:hideMark/>
          </w:tcPr>
          <w:p w:rsidR="00A71F59" w:rsidRPr="0060702E" w:rsidRDefault="00A71F59" w:rsidP="0060702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0702E">
              <w:rPr>
                <w:rFonts w:ascii="Arial" w:hAnsi="Arial" w:cs="Arial"/>
                <w:sz w:val="20"/>
                <w:szCs w:val="20"/>
              </w:rPr>
              <w:t>Merilo 3</w:t>
            </w:r>
          </w:p>
        </w:tc>
        <w:tc>
          <w:tcPr>
            <w:tcW w:w="1372" w:type="dxa"/>
            <w:shd w:val="clear" w:color="auto" w:fill="FFFFFF" w:themeFill="background1"/>
            <w:hideMark/>
          </w:tcPr>
          <w:p w:rsidR="00A71F59" w:rsidRPr="0060702E" w:rsidRDefault="00A71F59" w:rsidP="0060702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0702E">
              <w:rPr>
                <w:rFonts w:ascii="Arial" w:hAnsi="Arial" w:cs="Arial"/>
                <w:sz w:val="20"/>
                <w:szCs w:val="20"/>
              </w:rPr>
              <w:t>Merilo 4</w:t>
            </w:r>
          </w:p>
        </w:tc>
        <w:tc>
          <w:tcPr>
            <w:tcW w:w="1373" w:type="dxa"/>
            <w:shd w:val="clear" w:color="auto" w:fill="FFFFFF" w:themeFill="background1"/>
            <w:hideMark/>
          </w:tcPr>
          <w:p w:rsidR="00A71F59" w:rsidRPr="0060702E" w:rsidRDefault="00A71F59" w:rsidP="0060702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0702E">
              <w:rPr>
                <w:rFonts w:ascii="Arial" w:hAnsi="Arial" w:cs="Arial"/>
                <w:sz w:val="20"/>
                <w:szCs w:val="20"/>
              </w:rPr>
              <w:t>Merilo 5</w:t>
            </w:r>
          </w:p>
        </w:tc>
        <w:tc>
          <w:tcPr>
            <w:tcW w:w="1484" w:type="dxa"/>
            <w:shd w:val="clear" w:color="auto" w:fill="FFFFFF" w:themeFill="background1"/>
            <w:hideMark/>
          </w:tcPr>
          <w:p w:rsidR="00A71F59" w:rsidRPr="0060702E" w:rsidRDefault="00A71F59" w:rsidP="0060702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60702E">
              <w:rPr>
                <w:rFonts w:ascii="Arial" w:hAnsi="Arial" w:cs="Arial"/>
                <w:sz w:val="20"/>
                <w:szCs w:val="20"/>
              </w:rPr>
              <w:t>Merilo 6</w:t>
            </w:r>
          </w:p>
        </w:tc>
      </w:tr>
      <w:tr w:rsidR="00A71F59" w:rsidRPr="0060702E" w:rsidTr="00A71F5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78" w:type="dxa"/>
            <w:gridSpan w:val="4"/>
            <w:shd w:val="clear" w:color="auto" w:fill="D9D9D9" w:themeFill="background1" w:themeFillShade="D9"/>
            <w:hideMark/>
          </w:tcPr>
          <w:p w:rsidR="00A71F59" w:rsidRPr="0060702E" w:rsidRDefault="00A71F59" w:rsidP="0060702E">
            <w:pPr>
              <w:rPr>
                <w:rFonts w:ascii="Arial" w:hAnsi="Arial" w:cs="Arial"/>
                <w:sz w:val="20"/>
                <w:szCs w:val="20"/>
              </w:rPr>
            </w:pPr>
            <w:r w:rsidRPr="0060702E">
              <w:rPr>
                <w:rFonts w:ascii="Arial" w:hAnsi="Arial" w:cs="Arial"/>
                <w:sz w:val="20"/>
                <w:szCs w:val="20"/>
              </w:rPr>
              <w:t>da/ne/delno</w:t>
            </w:r>
          </w:p>
        </w:tc>
        <w:tc>
          <w:tcPr>
            <w:tcW w:w="1273" w:type="dxa"/>
            <w:shd w:val="clear" w:color="auto" w:fill="D9D9D9" w:themeFill="background1" w:themeFillShade="D9"/>
            <w:hideMark/>
          </w:tcPr>
          <w:p w:rsidR="00A71F59" w:rsidRPr="0060702E" w:rsidRDefault="00A71F59" w:rsidP="0060702E">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60702E">
              <w:rPr>
                <w:rFonts w:ascii="Arial" w:hAnsi="Arial" w:cs="Arial"/>
                <w:b/>
                <w:sz w:val="20"/>
                <w:szCs w:val="20"/>
              </w:rPr>
              <w:t>da</w:t>
            </w:r>
            <w:r w:rsidRPr="0060702E">
              <w:rPr>
                <w:rFonts w:ascii="Arial" w:hAnsi="Arial" w:cs="Arial"/>
                <w:sz w:val="20"/>
                <w:szCs w:val="20"/>
              </w:rPr>
              <w:t>/ne/delno</w:t>
            </w:r>
          </w:p>
        </w:tc>
        <w:tc>
          <w:tcPr>
            <w:tcW w:w="1273" w:type="dxa"/>
            <w:shd w:val="clear" w:color="auto" w:fill="D9D9D9" w:themeFill="background1" w:themeFillShade="D9"/>
            <w:hideMark/>
          </w:tcPr>
          <w:p w:rsidR="00A71F59" w:rsidRPr="0060702E" w:rsidRDefault="00A71F59" w:rsidP="0060702E">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60702E">
              <w:rPr>
                <w:rFonts w:ascii="Arial" w:hAnsi="Arial" w:cs="Arial"/>
                <w:b/>
                <w:sz w:val="20"/>
                <w:szCs w:val="20"/>
              </w:rPr>
              <w:t>da</w:t>
            </w:r>
            <w:r w:rsidRPr="0060702E">
              <w:rPr>
                <w:rFonts w:ascii="Arial" w:hAnsi="Arial" w:cs="Arial"/>
                <w:sz w:val="20"/>
                <w:szCs w:val="20"/>
              </w:rPr>
              <w:t>/ne/delno</w:t>
            </w:r>
          </w:p>
        </w:tc>
        <w:tc>
          <w:tcPr>
            <w:tcW w:w="1372" w:type="dxa"/>
            <w:shd w:val="clear" w:color="auto" w:fill="D9D9D9" w:themeFill="background1" w:themeFillShade="D9"/>
            <w:hideMark/>
          </w:tcPr>
          <w:p w:rsidR="00A71F59" w:rsidRPr="0060702E" w:rsidRDefault="00A71F59" w:rsidP="0060702E">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60702E">
              <w:rPr>
                <w:rFonts w:ascii="Arial" w:hAnsi="Arial" w:cs="Arial"/>
                <w:b/>
                <w:sz w:val="20"/>
                <w:szCs w:val="20"/>
              </w:rPr>
              <w:t>da</w:t>
            </w:r>
            <w:r w:rsidRPr="0060702E">
              <w:rPr>
                <w:rFonts w:ascii="Arial" w:hAnsi="Arial" w:cs="Arial"/>
                <w:sz w:val="20"/>
                <w:szCs w:val="20"/>
              </w:rPr>
              <w:t>/ne/delno</w:t>
            </w:r>
          </w:p>
        </w:tc>
        <w:tc>
          <w:tcPr>
            <w:tcW w:w="1373" w:type="dxa"/>
            <w:shd w:val="clear" w:color="auto" w:fill="D9D9D9" w:themeFill="background1" w:themeFillShade="D9"/>
            <w:hideMark/>
          </w:tcPr>
          <w:p w:rsidR="00A71F59" w:rsidRPr="0060702E" w:rsidRDefault="00A71F59" w:rsidP="0060702E">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60702E">
              <w:rPr>
                <w:rFonts w:ascii="Arial" w:hAnsi="Arial" w:cs="Arial"/>
                <w:b/>
                <w:sz w:val="20"/>
                <w:szCs w:val="20"/>
              </w:rPr>
              <w:t>da</w:t>
            </w:r>
            <w:r w:rsidRPr="0060702E">
              <w:rPr>
                <w:rFonts w:ascii="Arial" w:hAnsi="Arial" w:cs="Arial"/>
                <w:sz w:val="20"/>
                <w:szCs w:val="20"/>
              </w:rPr>
              <w:t>/ne/delno</w:t>
            </w:r>
          </w:p>
        </w:tc>
        <w:tc>
          <w:tcPr>
            <w:tcW w:w="1484" w:type="dxa"/>
            <w:shd w:val="clear" w:color="auto" w:fill="D9D9D9" w:themeFill="background1" w:themeFillShade="D9"/>
            <w:hideMark/>
          </w:tcPr>
          <w:p w:rsidR="00A71F59" w:rsidRPr="0060702E" w:rsidRDefault="00A71F59" w:rsidP="0060702E">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60702E">
              <w:rPr>
                <w:rFonts w:ascii="Arial" w:hAnsi="Arial" w:cs="Arial"/>
                <w:b/>
                <w:sz w:val="20"/>
                <w:szCs w:val="20"/>
              </w:rPr>
              <w:t>da</w:t>
            </w:r>
            <w:r w:rsidRPr="0060702E">
              <w:rPr>
                <w:rFonts w:ascii="Arial" w:hAnsi="Arial" w:cs="Arial"/>
                <w:sz w:val="20"/>
                <w:szCs w:val="20"/>
              </w:rPr>
              <w:t>/ne/delno</w:t>
            </w:r>
          </w:p>
        </w:tc>
      </w:tr>
    </w:tbl>
    <w:p w:rsidR="00195C6E" w:rsidRDefault="00195C6E">
      <w:pPr>
        <w:rPr>
          <w:rFonts w:ascii="Arial" w:hAnsi="Arial" w:cs="Arial"/>
          <w:sz w:val="20"/>
          <w:szCs w:val="20"/>
        </w:rPr>
      </w:pPr>
    </w:p>
    <w:p w:rsidR="00195C6E" w:rsidRDefault="00195C6E">
      <w:pPr>
        <w:rPr>
          <w:rFonts w:ascii="Arial" w:hAnsi="Arial" w:cs="Arial"/>
          <w:sz w:val="20"/>
          <w:szCs w:val="20"/>
        </w:rPr>
      </w:pPr>
    </w:p>
    <w:p w:rsidR="00DE47EE" w:rsidRDefault="00DE47EE">
      <w:pPr>
        <w:rPr>
          <w:rFonts w:ascii="Arial" w:hAnsi="Arial" w:cs="Arial"/>
          <w:sz w:val="20"/>
          <w:szCs w:val="20"/>
        </w:rPr>
      </w:pPr>
    </w:p>
    <w:p w:rsidR="00DE47EE" w:rsidRDefault="00DE47EE">
      <w:pPr>
        <w:rPr>
          <w:rFonts w:ascii="Arial" w:hAnsi="Arial" w:cs="Arial"/>
          <w:sz w:val="20"/>
          <w:szCs w:val="20"/>
        </w:rPr>
      </w:pPr>
    </w:p>
    <w:p w:rsidR="00DE47EE" w:rsidRDefault="00DE47EE">
      <w:pPr>
        <w:rPr>
          <w:rFonts w:ascii="Arial" w:hAnsi="Arial" w:cs="Arial"/>
          <w:sz w:val="20"/>
          <w:szCs w:val="20"/>
        </w:rPr>
      </w:pPr>
    </w:p>
    <w:p w:rsidR="00DE47EE" w:rsidRDefault="00DE47EE">
      <w:pPr>
        <w:rPr>
          <w:rFonts w:ascii="Arial" w:hAnsi="Arial" w:cs="Arial"/>
          <w:sz w:val="20"/>
          <w:szCs w:val="20"/>
        </w:rPr>
      </w:pPr>
    </w:p>
    <w:p w:rsidR="00DE47EE" w:rsidRDefault="00DE47EE">
      <w:pPr>
        <w:rPr>
          <w:rFonts w:ascii="Arial" w:hAnsi="Arial" w:cs="Arial"/>
          <w:sz w:val="20"/>
          <w:szCs w:val="20"/>
        </w:rPr>
      </w:pPr>
    </w:p>
    <w:p w:rsidR="00DE47EE" w:rsidRDefault="00DE47EE">
      <w:pPr>
        <w:rPr>
          <w:rFonts w:ascii="Arial" w:hAnsi="Arial" w:cs="Arial"/>
          <w:sz w:val="20"/>
          <w:szCs w:val="20"/>
        </w:rPr>
      </w:pPr>
    </w:p>
    <w:p w:rsidR="007E6E27" w:rsidRDefault="007E6E27">
      <w:pPr>
        <w:rPr>
          <w:rFonts w:ascii="Arial" w:hAnsi="Arial" w:cs="Arial"/>
          <w:sz w:val="20"/>
          <w:szCs w:val="20"/>
        </w:rPr>
      </w:pPr>
    </w:p>
    <w:p w:rsidR="007E6E27" w:rsidRDefault="007E6E27">
      <w:pPr>
        <w:rPr>
          <w:rFonts w:ascii="Arial" w:hAnsi="Arial" w:cs="Arial"/>
          <w:sz w:val="20"/>
          <w:szCs w:val="20"/>
        </w:rPr>
      </w:pPr>
    </w:p>
    <w:p w:rsidR="007E6E27" w:rsidRDefault="007E6E27">
      <w:pPr>
        <w:rPr>
          <w:rFonts w:ascii="Arial" w:hAnsi="Arial" w:cs="Arial"/>
          <w:sz w:val="20"/>
          <w:szCs w:val="20"/>
        </w:rPr>
      </w:pPr>
    </w:p>
    <w:p w:rsidR="007E6E27" w:rsidRDefault="007E6E27">
      <w:pPr>
        <w:rPr>
          <w:rFonts w:ascii="Arial" w:hAnsi="Arial" w:cs="Arial"/>
          <w:sz w:val="20"/>
          <w:szCs w:val="20"/>
        </w:rPr>
      </w:pPr>
    </w:p>
    <w:p w:rsidR="007E6E27" w:rsidRDefault="007E6E27">
      <w:pPr>
        <w:rPr>
          <w:rFonts w:ascii="Arial" w:hAnsi="Arial" w:cs="Arial"/>
          <w:sz w:val="20"/>
          <w:szCs w:val="20"/>
        </w:rPr>
      </w:pPr>
    </w:p>
    <w:p w:rsidR="007E6E27" w:rsidRDefault="007E6E27">
      <w:pPr>
        <w:rPr>
          <w:rFonts w:ascii="Arial" w:hAnsi="Arial" w:cs="Arial"/>
          <w:sz w:val="20"/>
          <w:szCs w:val="20"/>
        </w:rPr>
      </w:pPr>
    </w:p>
    <w:p w:rsidR="007E6E27" w:rsidRDefault="007E6E27">
      <w:pPr>
        <w:rPr>
          <w:rFonts w:ascii="Arial" w:hAnsi="Arial" w:cs="Arial"/>
          <w:sz w:val="20"/>
          <w:szCs w:val="20"/>
        </w:rPr>
      </w:pPr>
    </w:p>
    <w:p w:rsidR="007E6E27" w:rsidRDefault="007E6E27">
      <w:pPr>
        <w:rPr>
          <w:rFonts w:ascii="Arial" w:hAnsi="Arial" w:cs="Arial"/>
          <w:sz w:val="20"/>
          <w:szCs w:val="20"/>
        </w:rPr>
      </w:pPr>
    </w:p>
    <w:p w:rsidR="007E6E27" w:rsidRDefault="007E6E27">
      <w:pPr>
        <w:rPr>
          <w:rFonts w:ascii="Arial" w:hAnsi="Arial" w:cs="Arial"/>
          <w:sz w:val="20"/>
          <w:szCs w:val="20"/>
        </w:rPr>
      </w:pPr>
    </w:p>
    <w:p w:rsidR="007E6E27" w:rsidRDefault="007E6E27">
      <w:pPr>
        <w:rPr>
          <w:rFonts w:ascii="Arial" w:hAnsi="Arial" w:cs="Arial"/>
          <w:sz w:val="20"/>
          <w:szCs w:val="20"/>
        </w:rPr>
      </w:pPr>
    </w:p>
    <w:p w:rsidR="007E6E27" w:rsidRDefault="007E6E27">
      <w:pPr>
        <w:rPr>
          <w:rFonts w:ascii="Arial" w:hAnsi="Arial" w:cs="Arial"/>
          <w:sz w:val="20"/>
          <w:szCs w:val="20"/>
        </w:rPr>
      </w:pPr>
    </w:p>
    <w:tbl>
      <w:tblPr>
        <w:tblStyle w:val="Svetlamrea11"/>
        <w:tblW w:w="9524" w:type="dxa"/>
        <w:tblLook w:val="04A0" w:firstRow="1" w:lastRow="0" w:firstColumn="1" w:lastColumn="0" w:noHBand="0" w:noVBand="1"/>
      </w:tblPr>
      <w:tblGrid>
        <w:gridCol w:w="661"/>
        <w:gridCol w:w="661"/>
        <w:gridCol w:w="661"/>
        <w:gridCol w:w="854"/>
        <w:gridCol w:w="1273"/>
        <w:gridCol w:w="1384"/>
        <w:gridCol w:w="1273"/>
        <w:gridCol w:w="1273"/>
        <w:gridCol w:w="1484"/>
      </w:tblGrid>
      <w:tr w:rsidR="007E6E27" w:rsidRPr="001352DC" w:rsidTr="00B879E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tcPr>
          <w:p w:rsidR="007E6E27" w:rsidRPr="001352DC" w:rsidRDefault="007E6E27" w:rsidP="00B879E0">
            <w:pPr>
              <w:pStyle w:val="Brezrazmikov"/>
              <w:rPr>
                <w:rFonts w:ascii="Arial" w:hAnsi="Arial" w:cs="Arial"/>
                <w:sz w:val="20"/>
                <w:szCs w:val="20"/>
              </w:rPr>
            </w:pPr>
            <w:r w:rsidRPr="001352DC">
              <w:rPr>
                <w:rFonts w:ascii="Arial" w:hAnsi="Arial" w:cs="Arial"/>
                <w:sz w:val="20"/>
                <w:szCs w:val="20"/>
              </w:rPr>
              <w:lastRenderedPageBreak/>
              <w:t xml:space="preserve">Namen: </w:t>
            </w:r>
            <w:r>
              <w:rPr>
                <w:rFonts w:ascii="Arial" w:hAnsi="Arial" w:cs="Arial"/>
                <w:sz w:val="20"/>
                <w:szCs w:val="20"/>
              </w:rPr>
              <w:t>Raziskave, razvoj in inovacije</w:t>
            </w:r>
          </w:p>
          <w:p w:rsidR="007E6E27" w:rsidRPr="001352DC" w:rsidRDefault="007E6E27" w:rsidP="00B879E0">
            <w:pPr>
              <w:pStyle w:val="Brezrazmikov"/>
              <w:rPr>
                <w:rFonts w:ascii="Arial" w:hAnsi="Arial" w:cs="Arial"/>
                <w:sz w:val="20"/>
                <w:szCs w:val="20"/>
              </w:rPr>
            </w:pPr>
          </w:p>
        </w:tc>
      </w:tr>
      <w:tr w:rsidR="007E6E27" w:rsidRPr="001352DC" w:rsidTr="00B87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tcPr>
          <w:p w:rsidR="007E6E27" w:rsidRPr="001352DC" w:rsidRDefault="007E6E27" w:rsidP="00B879E0">
            <w:pPr>
              <w:pStyle w:val="Brezrazmikov"/>
              <w:rPr>
                <w:rFonts w:ascii="Arial" w:hAnsi="Arial" w:cs="Arial"/>
                <w:sz w:val="20"/>
                <w:szCs w:val="20"/>
              </w:rPr>
            </w:pPr>
            <w:r w:rsidRPr="001352DC">
              <w:rPr>
                <w:rFonts w:ascii="Arial" w:hAnsi="Arial" w:cs="Arial"/>
                <w:sz w:val="20"/>
                <w:szCs w:val="20"/>
              </w:rPr>
              <w:t>Opis:</w:t>
            </w:r>
            <w:r>
              <w:rPr>
                <w:rFonts w:ascii="Arial" w:hAnsi="Arial" w:cs="Arial"/>
                <w:sz w:val="20"/>
                <w:szCs w:val="20"/>
              </w:rPr>
              <w:t xml:space="preserve"> </w:t>
            </w:r>
            <w:r w:rsidRPr="002342ED">
              <w:rPr>
                <w:rFonts w:ascii="Arial" w:hAnsi="Arial" w:cs="Arial"/>
                <w:sz w:val="20"/>
                <w:szCs w:val="20"/>
              </w:rPr>
              <w:t>Raziskovalna infrastruktura za potrebe načrtovanja in izvajanja podnebne politike</w:t>
            </w:r>
          </w:p>
        </w:tc>
      </w:tr>
      <w:tr w:rsidR="007E6E27" w:rsidRPr="001352DC" w:rsidTr="00B879E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tcPr>
          <w:p w:rsidR="007E6E27" w:rsidRPr="0040035A" w:rsidRDefault="007E6E27" w:rsidP="00B879E0">
            <w:pPr>
              <w:pStyle w:val="Brezrazmikov"/>
              <w:jc w:val="both"/>
              <w:rPr>
                <w:rFonts w:ascii="Arial" w:hAnsi="Arial" w:cs="Arial"/>
                <w:b w:val="0"/>
                <w:sz w:val="20"/>
                <w:szCs w:val="20"/>
              </w:rPr>
            </w:pPr>
            <w:r w:rsidRPr="0040035A">
              <w:rPr>
                <w:rFonts w:ascii="Arial" w:hAnsi="Arial" w:cs="Arial"/>
                <w:b w:val="0"/>
                <w:sz w:val="20"/>
                <w:szCs w:val="20"/>
              </w:rPr>
              <w:t xml:space="preserve">Dosedanje analize, poročila in priporočila podnebne in okoljske politike (tako na nacionalni ravni kot na ravni EU) opredeljujejo sektorje in področja, v katerih so emisije TGP najvišje in bi z ustreznimi ukrepi blaženja dosegli največje prispevke k podnebnim ciljem. Vendar </w:t>
            </w:r>
            <w:r w:rsidRPr="009B3BD5">
              <w:rPr>
                <w:rFonts w:ascii="Arial" w:hAnsi="Arial" w:cs="Arial"/>
                <w:b w:val="0"/>
                <w:sz w:val="20"/>
                <w:szCs w:val="20"/>
              </w:rPr>
              <w:t>razpoložljivi podatki in raziskovalna infrastruktura pogosto ne omogočajo dovolj natančnega izračuna projekcij in scenarijev za prioritetne ukrepe znotraj sektorjev in področij z najvišjimi emisijami</w:t>
            </w:r>
            <w:r w:rsidR="00423DFD">
              <w:rPr>
                <w:rFonts w:ascii="Arial" w:hAnsi="Arial" w:cs="Arial"/>
                <w:b w:val="0"/>
                <w:sz w:val="20"/>
                <w:szCs w:val="20"/>
              </w:rPr>
              <w:t xml:space="preserve"> TGP</w:t>
            </w:r>
            <w:r w:rsidRPr="009B3BD5">
              <w:rPr>
                <w:rFonts w:ascii="Arial" w:hAnsi="Arial" w:cs="Arial"/>
                <w:b w:val="0"/>
                <w:sz w:val="20"/>
                <w:szCs w:val="20"/>
              </w:rPr>
              <w:t xml:space="preserve">. Poleg tega je nova ali posodobljena raziskovalna infrastruktura nujna za preverjanje in uporabo novih </w:t>
            </w:r>
            <w:proofErr w:type="spellStart"/>
            <w:r w:rsidRPr="0040035A">
              <w:rPr>
                <w:rFonts w:ascii="Arial" w:hAnsi="Arial" w:cs="Arial"/>
                <w:b w:val="0"/>
                <w:sz w:val="20"/>
                <w:szCs w:val="20"/>
              </w:rPr>
              <w:t>nizkoogljičnih</w:t>
            </w:r>
            <w:proofErr w:type="spellEnd"/>
            <w:r w:rsidRPr="0040035A">
              <w:rPr>
                <w:rFonts w:ascii="Arial" w:hAnsi="Arial" w:cs="Arial"/>
                <w:b w:val="0"/>
                <w:sz w:val="20"/>
                <w:szCs w:val="20"/>
              </w:rPr>
              <w:t xml:space="preserve"> ali </w:t>
            </w:r>
            <w:proofErr w:type="spellStart"/>
            <w:r w:rsidRPr="0040035A">
              <w:rPr>
                <w:rFonts w:ascii="Arial" w:hAnsi="Arial" w:cs="Arial"/>
                <w:b w:val="0"/>
                <w:sz w:val="20"/>
                <w:szCs w:val="20"/>
              </w:rPr>
              <w:t>brezogljičnih</w:t>
            </w:r>
            <w:proofErr w:type="spellEnd"/>
            <w:r w:rsidRPr="0040035A">
              <w:rPr>
                <w:rFonts w:ascii="Arial" w:hAnsi="Arial" w:cs="Arial"/>
                <w:b w:val="0"/>
                <w:sz w:val="20"/>
                <w:szCs w:val="20"/>
              </w:rPr>
              <w:t xml:space="preserve"> tehnologij in izdelkov, ki so bili razviti v okviru raziskovalnih projektov, financiranih v okviru evropskih in nacionalnih programov. </w:t>
            </w:r>
          </w:p>
          <w:p w:rsidR="007E6E27" w:rsidRPr="0040035A" w:rsidRDefault="007E6E27" w:rsidP="00B879E0">
            <w:pPr>
              <w:pStyle w:val="Brezrazmikov"/>
              <w:jc w:val="both"/>
              <w:rPr>
                <w:rFonts w:ascii="Arial" w:hAnsi="Arial" w:cs="Arial"/>
                <w:b w:val="0"/>
                <w:sz w:val="20"/>
                <w:szCs w:val="20"/>
              </w:rPr>
            </w:pPr>
          </w:p>
          <w:p w:rsidR="007E6E27" w:rsidRPr="0040035A" w:rsidRDefault="007E6E27" w:rsidP="00B879E0">
            <w:pPr>
              <w:pStyle w:val="Brezrazmikov"/>
              <w:jc w:val="both"/>
              <w:rPr>
                <w:rFonts w:ascii="Arial" w:hAnsi="Arial" w:cs="Arial"/>
                <w:b w:val="0"/>
                <w:sz w:val="20"/>
                <w:szCs w:val="20"/>
              </w:rPr>
            </w:pPr>
            <w:r w:rsidRPr="0040035A">
              <w:rPr>
                <w:rFonts w:ascii="Arial" w:hAnsi="Arial" w:cs="Arial"/>
                <w:b w:val="0"/>
                <w:sz w:val="20"/>
                <w:szCs w:val="20"/>
              </w:rPr>
              <w:t xml:space="preserve">V skladu z zgornjimi cilji in na podlagi ustreznih analiz in dokumentov podnebne politike v letih 2020 – 2021 načrtujemo </w:t>
            </w:r>
            <w:r w:rsidR="00080F56" w:rsidRPr="009B3BD5">
              <w:rPr>
                <w:rFonts w:ascii="Arial" w:hAnsi="Arial" w:cs="Arial"/>
                <w:b w:val="0"/>
                <w:sz w:val="20"/>
                <w:szCs w:val="20"/>
              </w:rPr>
              <w:t>za sektorje in področ</w:t>
            </w:r>
            <w:r w:rsidR="00080F56">
              <w:rPr>
                <w:rFonts w:ascii="Arial" w:hAnsi="Arial" w:cs="Arial"/>
                <w:b w:val="0"/>
                <w:sz w:val="20"/>
                <w:szCs w:val="20"/>
              </w:rPr>
              <w:t>ja</w:t>
            </w:r>
            <w:r w:rsidR="00080F56" w:rsidRPr="009B3BD5">
              <w:rPr>
                <w:rFonts w:ascii="Arial" w:hAnsi="Arial" w:cs="Arial"/>
                <w:b w:val="0"/>
                <w:sz w:val="20"/>
                <w:szCs w:val="20"/>
              </w:rPr>
              <w:t xml:space="preserve"> z najvišjimi emisijami</w:t>
            </w:r>
            <w:r w:rsidR="00080F56">
              <w:rPr>
                <w:rFonts w:ascii="Arial" w:hAnsi="Arial" w:cs="Arial"/>
                <w:b w:val="0"/>
                <w:sz w:val="20"/>
                <w:szCs w:val="20"/>
              </w:rPr>
              <w:t xml:space="preserve"> TGP nabavo nove oziroma posodobitev obstoječe raziskovalne infrastrukture ter njeno vzdrževanje in uporabo, kar bo omogočilo lažjo določitev prioritetnih ukrepov znotraj sektorjev in področij z najvišjimi emisijami ter preverjanje in uporabo novih </w:t>
            </w:r>
            <w:proofErr w:type="spellStart"/>
            <w:r w:rsidR="00080F56">
              <w:rPr>
                <w:rFonts w:ascii="Arial" w:hAnsi="Arial" w:cs="Arial"/>
                <w:b w:val="0"/>
                <w:sz w:val="20"/>
                <w:szCs w:val="20"/>
              </w:rPr>
              <w:t>nizkoogljičnih</w:t>
            </w:r>
            <w:proofErr w:type="spellEnd"/>
            <w:r w:rsidR="00080F56">
              <w:rPr>
                <w:rFonts w:ascii="Arial" w:hAnsi="Arial" w:cs="Arial"/>
                <w:b w:val="0"/>
                <w:sz w:val="20"/>
                <w:szCs w:val="20"/>
              </w:rPr>
              <w:t xml:space="preserve"> ali </w:t>
            </w:r>
            <w:proofErr w:type="spellStart"/>
            <w:r w:rsidR="00080F56">
              <w:rPr>
                <w:rFonts w:ascii="Arial" w:hAnsi="Arial" w:cs="Arial"/>
                <w:b w:val="0"/>
                <w:sz w:val="20"/>
                <w:szCs w:val="20"/>
              </w:rPr>
              <w:t>brezogljičnih</w:t>
            </w:r>
            <w:proofErr w:type="spellEnd"/>
            <w:r w:rsidR="00080F56">
              <w:rPr>
                <w:rFonts w:ascii="Arial" w:hAnsi="Arial" w:cs="Arial"/>
                <w:b w:val="0"/>
                <w:sz w:val="20"/>
                <w:szCs w:val="20"/>
              </w:rPr>
              <w:t xml:space="preserve"> tehnologij. S tem se bo pripomoglo k zmanjšanju emisij toplogrednih plinov in povečanju energetske učinkovitosti.</w:t>
            </w:r>
            <w:r w:rsidR="00080F56" w:rsidRPr="0040035A">
              <w:rPr>
                <w:rFonts w:ascii="Arial" w:hAnsi="Arial" w:cs="Arial"/>
                <w:b w:val="0"/>
                <w:sz w:val="20"/>
                <w:szCs w:val="20"/>
              </w:rPr>
              <w:t xml:space="preserve"> </w:t>
            </w:r>
            <w:r w:rsidR="00080F56">
              <w:rPr>
                <w:rFonts w:ascii="Arial" w:hAnsi="Arial" w:cs="Arial"/>
                <w:b w:val="0"/>
                <w:sz w:val="20"/>
                <w:szCs w:val="20"/>
              </w:rPr>
              <w:t xml:space="preserve">Med </w:t>
            </w:r>
            <w:r w:rsidR="00080F56" w:rsidRPr="0040035A">
              <w:rPr>
                <w:rFonts w:ascii="Arial" w:hAnsi="Arial" w:cs="Arial"/>
                <w:b w:val="0"/>
                <w:sz w:val="20"/>
                <w:szCs w:val="20"/>
              </w:rPr>
              <w:t>prioritetn</w:t>
            </w:r>
            <w:r w:rsidR="00080F56">
              <w:rPr>
                <w:rFonts w:ascii="Arial" w:hAnsi="Arial" w:cs="Arial"/>
                <w:b w:val="0"/>
                <w:sz w:val="20"/>
                <w:szCs w:val="20"/>
              </w:rPr>
              <w:t>e</w:t>
            </w:r>
            <w:r w:rsidR="00080F56" w:rsidRPr="0040035A">
              <w:rPr>
                <w:rFonts w:ascii="Arial" w:hAnsi="Arial" w:cs="Arial"/>
                <w:b w:val="0"/>
                <w:sz w:val="20"/>
                <w:szCs w:val="20"/>
              </w:rPr>
              <w:t xml:space="preserve"> ukrep</w:t>
            </w:r>
            <w:r w:rsidR="00080F56">
              <w:rPr>
                <w:rFonts w:ascii="Arial" w:hAnsi="Arial" w:cs="Arial"/>
                <w:b w:val="0"/>
                <w:sz w:val="20"/>
                <w:szCs w:val="20"/>
              </w:rPr>
              <w:t>e se uvršča</w:t>
            </w:r>
            <w:r w:rsidRPr="0040035A">
              <w:rPr>
                <w:rFonts w:ascii="Arial" w:hAnsi="Arial" w:cs="Arial"/>
                <w:b w:val="0"/>
                <w:sz w:val="20"/>
                <w:szCs w:val="20"/>
              </w:rPr>
              <w:t xml:space="preserve">: </w:t>
            </w:r>
          </w:p>
          <w:p w:rsidR="007E6E27" w:rsidRPr="0040035A" w:rsidRDefault="007E6E27" w:rsidP="00B879E0">
            <w:pPr>
              <w:pStyle w:val="Brezrazmikov"/>
              <w:jc w:val="both"/>
              <w:rPr>
                <w:rFonts w:ascii="Arial" w:hAnsi="Arial" w:cs="Arial"/>
                <w:b w:val="0"/>
                <w:sz w:val="20"/>
                <w:szCs w:val="20"/>
              </w:rPr>
            </w:pPr>
            <w:r w:rsidRPr="0040035A">
              <w:rPr>
                <w:rFonts w:ascii="Arial" w:hAnsi="Arial" w:cs="Arial"/>
                <w:b w:val="0"/>
                <w:sz w:val="20"/>
                <w:szCs w:val="20"/>
              </w:rPr>
              <w:t>- Vzpostavitev centra za demonstracijo in testiranje ekonomsko in okoljsko vzdržnih akumulatorskih sistemov z višjo energijsko gostoto, v okviru ukrepa razvoja akumulatorjev za množično potrošnjo z uvajanjem naprednih materialov za baterije do višjih stopenj TRL z up</w:t>
            </w:r>
            <w:r>
              <w:rPr>
                <w:rFonts w:ascii="Arial" w:hAnsi="Arial" w:cs="Arial"/>
                <w:b w:val="0"/>
                <w:sz w:val="20"/>
                <w:szCs w:val="20"/>
              </w:rPr>
              <w:t xml:space="preserve">orabo preverjenih </w:t>
            </w:r>
            <w:r w:rsidRPr="0040035A">
              <w:rPr>
                <w:rFonts w:ascii="Arial" w:hAnsi="Arial" w:cs="Arial"/>
                <w:b w:val="0"/>
                <w:sz w:val="20"/>
                <w:szCs w:val="20"/>
              </w:rPr>
              <w:t xml:space="preserve">postopkov in opreme. </w:t>
            </w:r>
          </w:p>
          <w:p w:rsidR="007E6E27" w:rsidRPr="0040035A" w:rsidRDefault="007E6E27" w:rsidP="00B879E0">
            <w:pPr>
              <w:pStyle w:val="Brezrazmikov"/>
              <w:jc w:val="both"/>
              <w:rPr>
                <w:rFonts w:ascii="Arial" w:hAnsi="Arial" w:cs="Arial"/>
                <w:b w:val="0"/>
                <w:sz w:val="20"/>
                <w:szCs w:val="20"/>
              </w:rPr>
            </w:pPr>
            <w:r>
              <w:rPr>
                <w:rFonts w:ascii="Arial" w:hAnsi="Arial" w:cs="Arial"/>
                <w:b w:val="0"/>
                <w:sz w:val="20"/>
                <w:szCs w:val="20"/>
              </w:rPr>
              <w:t>Ukrep</w:t>
            </w:r>
            <w:r w:rsidR="000058E4">
              <w:rPr>
                <w:rFonts w:ascii="Arial" w:hAnsi="Arial" w:cs="Arial"/>
                <w:b w:val="0"/>
                <w:sz w:val="20"/>
                <w:szCs w:val="20"/>
              </w:rPr>
              <w:t xml:space="preserve"> </w:t>
            </w:r>
            <w:r w:rsidRPr="0040035A">
              <w:rPr>
                <w:rFonts w:ascii="Arial" w:hAnsi="Arial" w:cs="Arial"/>
                <w:b w:val="0"/>
                <w:sz w:val="20"/>
                <w:szCs w:val="20"/>
              </w:rPr>
              <w:t>Raziskovalna infrastruktura za potrebe načrtovanja in izvajanja podnebne politike se bo izvedel preko podpore nabavi raziskovalne infrastrukture, njene uporabe in vzdrževanja v okviru programov</w:t>
            </w:r>
            <w:r w:rsidR="00080F56">
              <w:rPr>
                <w:rFonts w:ascii="Arial" w:hAnsi="Arial" w:cs="Arial"/>
                <w:b w:val="0"/>
                <w:sz w:val="20"/>
                <w:szCs w:val="20"/>
              </w:rPr>
              <w:t xml:space="preserve"> in projektov</w:t>
            </w:r>
            <w:r w:rsidRPr="0040035A">
              <w:rPr>
                <w:rFonts w:ascii="Arial" w:hAnsi="Arial" w:cs="Arial"/>
                <w:b w:val="0"/>
                <w:sz w:val="20"/>
                <w:szCs w:val="20"/>
              </w:rPr>
              <w:t xml:space="preserve"> javnih raziskovalnih zavodov </w:t>
            </w:r>
            <w:r w:rsidR="00080F56">
              <w:rPr>
                <w:rFonts w:ascii="Arial" w:hAnsi="Arial" w:cs="Arial"/>
                <w:b w:val="0"/>
                <w:sz w:val="20"/>
                <w:szCs w:val="20"/>
              </w:rPr>
              <w:t xml:space="preserve">in drugih raziskovalnih in razvojnih organizacij </w:t>
            </w:r>
            <w:r w:rsidRPr="0040035A">
              <w:rPr>
                <w:rFonts w:ascii="Arial" w:hAnsi="Arial" w:cs="Arial"/>
                <w:b w:val="0"/>
                <w:sz w:val="20"/>
                <w:szCs w:val="20"/>
              </w:rPr>
              <w:t>z najvišjimi referencami na teh področjih.</w:t>
            </w:r>
          </w:p>
          <w:p w:rsidR="007E6E27" w:rsidRPr="001352DC" w:rsidRDefault="007E6E27" w:rsidP="00B879E0">
            <w:pPr>
              <w:pStyle w:val="Brezrazmikov"/>
              <w:rPr>
                <w:rFonts w:ascii="Arial" w:hAnsi="Arial" w:cs="Arial"/>
                <w:sz w:val="20"/>
                <w:szCs w:val="20"/>
              </w:rPr>
            </w:pPr>
          </w:p>
        </w:tc>
      </w:tr>
      <w:tr w:rsidR="007E6E27" w:rsidRPr="001352DC" w:rsidTr="00B87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7" w:type="dxa"/>
            <w:gridSpan w:val="4"/>
          </w:tcPr>
          <w:p w:rsidR="007E6E27" w:rsidRPr="001352DC" w:rsidRDefault="007E6E27" w:rsidP="00B879E0">
            <w:pPr>
              <w:pStyle w:val="Brezrazmikov"/>
              <w:rPr>
                <w:rFonts w:ascii="Arial" w:hAnsi="Arial" w:cs="Arial"/>
                <w:sz w:val="20"/>
                <w:szCs w:val="20"/>
              </w:rPr>
            </w:pPr>
            <w:r>
              <w:rPr>
                <w:rFonts w:ascii="Arial" w:hAnsi="Arial" w:cs="Arial"/>
                <w:sz w:val="20"/>
                <w:szCs w:val="20"/>
              </w:rPr>
              <w:t xml:space="preserve">predvidena </w:t>
            </w:r>
            <w:r w:rsidRPr="001352DC">
              <w:rPr>
                <w:rFonts w:ascii="Arial" w:hAnsi="Arial" w:cs="Arial"/>
                <w:sz w:val="20"/>
                <w:szCs w:val="20"/>
              </w:rPr>
              <w:t>finančna sredstva</w:t>
            </w:r>
            <w:r w:rsidR="00474650">
              <w:rPr>
                <w:rFonts w:ascii="Arial" w:hAnsi="Arial" w:cs="Arial"/>
                <w:sz w:val="20"/>
                <w:szCs w:val="20"/>
              </w:rPr>
              <w:t xml:space="preserve"> 2020 - 2023</w:t>
            </w:r>
          </w:p>
        </w:tc>
        <w:tc>
          <w:tcPr>
            <w:tcW w:w="1273" w:type="dxa"/>
          </w:tcPr>
          <w:p w:rsidR="007E6E27" w:rsidRPr="001352DC" w:rsidRDefault="007E6E27" w:rsidP="00B879E0">
            <w:pPr>
              <w:pStyle w:val="Brezrazmikov"/>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352DC">
              <w:rPr>
                <w:rFonts w:ascii="Arial" w:hAnsi="Arial" w:cs="Arial"/>
                <w:sz w:val="20"/>
                <w:szCs w:val="20"/>
              </w:rPr>
              <w:t>pristojnost za izvajanje</w:t>
            </w:r>
          </w:p>
        </w:tc>
        <w:tc>
          <w:tcPr>
            <w:tcW w:w="1384" w:type="dxa"/>
          </w:tcPr>
          <w:p w:rsidR="007E6E27" w:rsidRPr="001352DC" w:rsidRDefault="007E6E27" w:rsidP="00B879E0">
            <w:pPr>
              <w:pStyle w:val="Brezrazmikov"/>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 xml:space="preserve">kazalnik </w:t>
            </w:r>
          </w:p>
        </w:tc>
        <w:tc>
          <w:tcPr>
            <w:tcW w:w="1273" w:type="dxa"/>
          </w:tcPr>
          <w:p w:rsidR="007E6E27" w:rsidRPr="001352DC" w:rsidRDefault="007E6E27" w:rsidP="00B879E0">
            <w:pPr>
              <w:pStyle w:val="Brezrazmikov"/>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352DC">
              <w:rPr>
                <w:rFonts w:ascii="Arial" w:hAnsi="Arial" w:cs="Arial"/>
                <w:sz w:val="20"/>
                <w:szCs w:val="20"/>
              </w:rPr>
              <w:t>ocena učinka</w:t>
            </w:r>
          </w:p>
        </w:tc>
        <w:tc>
          <w:tcPr>
            <w:tcW w:w="1273" w:type="dxa"/>
          </w:tcPr>
          <w:p w:rsidR="007E6E27" w:rsidRPr="001352DC" w:rsidRDefault="007E6E27" w:rsidP="00B879E0">
            <w:pPr>
              <w:pStyle w:val="Brezrazmikov"/>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352DC">
              <w:rPr>
                <w:rFonts w:ascii="Arial" w:hAnsi="Arial" w:cs="Arial"/>
                <w:sz w:val="20"/>
                <w:szCs w:val="20"/>
              </w:rPr>
              <w:t>odgovorna oseba</w:t>
            </w:r>
          </w:p>
        </w:tc>
        <w:tc>
          <w:tcPr>
            <w:tcW w:w="1484" w:type="dxa"/>
          </w:tcPr>
          <w:p w:rsidR="007E6E27" w:rsidRPr="001352DC" w:rsidRDefault="007E6E27" w:rsidP="00B879E0">
            <w:pPr>
              <w:pStyle w:val="Brezrazmikov"/>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352DC">
              <w:rPr>
                <w:rFonts w:ascii="Arial" w:hAnsi="Arial" w:cs="Arial"/>
                <w:sz w:val="20"/>
                <w:szCs w:val="20"/>
              </w:rPr>
              <w:t>opombe</w:t>
            </w:r>
          </w:p>
        </w:tc>
      </w:tr>
      <w:tr w:rsidR="007E6E27" w:rsidRPr="001352DC" w:rsidTr="00B879E0">
        <w:trPr>
          <w:cnfStyle w:val="000000010000" w:firstRow="0" w:lastRow="0" w:firstColumn="0" w:lastColumn="0" w:oddVBand="0" w:evenVBand="0" w:oddHBand="0" w:evenHBand="1" w:firstRowFirstColumn="0" w:firstRowLastColumn="0" w:lastRowFirstColumn="0" w:lastRowLastColumn="0"/>
          <w:trHeight w:val="625"/>
        </w:trPr>
        <w:tc>
          <w:tcPr>
            <w:cnfStyle w:val="001000000000" w:firstRow="0" w:lastRow="0" w:firstColumn="1" w:lastColumn="0" w:oddVBand="0" w:evenVBand="0" w:oddHBand="0" w:evenHBand="0" w:firstRowFirstColumn="0" w:firstRowLastColumn="0" w:lastRowFirstColumn="0" w:lastRowLastColumn="0"/>
            <w:tcW w:w="661" w:type="dxa"/>
          </w:tcPr>
          <w:p w:rsidR="007E6E27" w:rsidRPr="005304F6" w:rsidRDefault="007E6E27" w:rsidP="00B879E0">
            <w:pPr>
              <w:pStyle w:val="Brezrazmikov"/>
              <w:rPr>
                <w:rFonts w:ascii="Arial" w:hAnsi="Arial" w:cs="Arial"/>
                <w:b w:val="0"/>
                <w:bCs w:val="0"/>
                <w:sz w:val="20"/>
                <w:szCs w:val="20"/>
              </w:rPr>
            </w:pPr>
            <w:r w:rsidRPr="005304F6">
              <w:rPr>
                <w:rFonts w:ascii="Arial" w:hAnsi="Arial" w:cs="Arial"/>
                <w:b w:val="0"/>
                <w:sz w:val="20"/>
                <w:szCs w:val="20"/>
              </w:rPr>
              <w:t>2020</w:t>
            </w:r>
          </w:p>
        </w:tc>
        <w:tc>
          <w:tcPr>
            <w:tcW w:w="661" w:type="dxa"/>
          </w:tcPr>
          <w:p w:rsidR="007E6E27" w:rsidRPr="005304F6" w:rsidRDefault="007E6E27" w:rsidP="00B879E0">
            <w:pPr>
              <w:pStyle w:val="Brezrazmikov"/>
              <w:cnfStyle w:val="000000010000" w:firstRow="0" w:lastRow="0" w:firstColumn="0" w:lastColumn="0" w:oddVBand="0" w:evenVBand="0" w:oddHBand="0" w:evenHBand="1" w:firstRowFirstColumn="0" w:firstRowLastColumn="0" w:lastRowFirstColumn="0" w:lastRowLastColumn="0"/>
              <w:rPr>
                <w:rFonts w:ascii="Arial" w:hAnsi="Arial" w:cs="Arial"/>
                <w:bCs/>
                <w:sz w:val="20"/>
                <w:szCs w:val="20"/>
              </w:rPr>
            </w:pPr>
            <w:r w:rsidRPr="005304F6">
              <w:rPr>
                <w:rFonts w:ascii="Arial" w:hAnsi="Arial" w:cs="Arial"/>
                <w:bCs/>
                <w:sz w:val="20"/>
                <w:szCs w:val="20"/>
              </w:rPr>
              <w:t>2021</w:t>
            </w:r>
          </w:p>
        </w:tc>
        <w:tc>
          <w:tcPr>
            <w:tcW w:w="661" w:type="dxa"/>
          </w:tcPr>
          <w:p w:rsidR="007E6E27" w:rsidRPr="005304F6" w:rsidRDefault="007E6E27" w:rsidP="00B879E0">
            <w:pPr>
              <w:pStyle w:val="Brezrazmikov"/>
              <w:cnfStyle w:val="000000010000" w:firstRow="0" w:lastRow="0" w:firstColumn="0" w:lastColumn="0" w:oddVBand="0" w:evenVBand="0" w:oddHBand="0" w:evenHBand="1" w:firstRowFirstColumn="0" w:firstRowLastColumn="0" w:lastRowFirstColumn="0" w:lastRowLastColumn="0"/>
              <w:rPr>
                <w:rFonts w:ascii="Arial" w:hAnsi="Arial" w:cs="Arial"/>
                <w:bCs/>
                <w:sz w:val="20"/>
                <w:szCs w:val="20"/>
              </w:rPr>
            </w:pPr>
            <w:r w:rsidRPr="005304F6">
              <w:rPr>
                <w:rFonts w:ascii="Arial" w:hAnsi="Arial" w:cs="Arial"/>
                <w:bCs/>
                <w:sz w:val="20"/>
                <w:szCs w:val="20"/>
              </w:rPr>
              <w:t>2022</w:t>
            </w:r>
          </w:p>
        </w:tc>
        <w:tc>
          <w:tcPr>
            <w:tcW w:w="854" w:type="dxa"/>
          </w:tcPr>
          <w:p w:rsidR="007E6E27" w:rsidRPr="005304F6" w:rsidRDefault="007E6E27" w:rsidP="00B879E0">
            <w:pPr>
              <w:pStyle w:val="Brezrazmikov"/>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5304F6">
              <w:rPr>
                <w:rFonts w:ascii="Arial" w:hAnsi="Arial" w:cs="Arial"/>
                <w:sz w:val="20"/>
                <w:szCs w:val="20"/>
              </w:rPr>
              <w:t>2023</w:t>
            </w:r>
          </w:p>
        </w:tc>
        <w:tc>
          <w:tcPr>
            <w:tcW w:w="1273" w:type="dxa"/>
            <w:vMerge w:val="restart"/>
          </w:tcPr>
          <w:p w:rsidR="007E6E27" w:rsidRPr="001352DC" w:rsidRDefault="007E6E27" w:rsidP="00B879E0">
            <w:pPr>
              <w:pStyle w:val="Brezrazmikov"/>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Pr>
                <w:rFonts w:ascii="Arial" w:hAnsi="Arial" w:cs="Arial"/>
                <w:sz w:val="20"/>
                <w:szCs w:val="20"/>
              </w:rPr>
              <w:t xml:space="preserve">MOP, </w:t>
            </w:r>
            <w:r w:rsidRPr="00607A93">
              <w:rPr>
                <w:rFonts w:ascii="Arial" w:hAnsi="Arial" w:cs="Arial"/>
                <w:sz w:val="20"/>
                <w:szCs w:val="20"/>
              </w:rPr>
              <w:t>MIZŠ, ARS</w:t>
            </w:r>
            <w:r>
              <w:rPr>
                <w:rFonts w:ascii="Arial" w:hAnsi="Arial" w:cs="Arial"/>
                <w:sz w:val="20"/>
                <w:szCs w:val="20"/>
              </w:rPr>
              <w:t>S</w:t>
            </w:r>
            <w:r w:rsidR="00080F56">
              <w:rPr>
                <w:rFonts w:ascii="Arial" w:hAnsi="Arial" w:cs="Arial"/>
                <w:sz w:val="20"/>
                <w:szCs w:val="20"/>
              </w:rPr>
              <w:t>, MGRT</w:t>
            </w:r>
          </w:p>
        </w:tc>
        <w:tc>
          <w:tcPr>
            <w:tcW w:w="1384" w:type="dxa"/>
            <w:vMerge w:val="restart"/>
          </w:tcPr>
          <w:p w:rsidR="007E6E27" w:rsidRPr="001352DC" w:rsidRDefault="007E6E27" w:rsidP="00B879E0">
            <w:pPr>
              <w:pStyle w:val="Brezrazmikov"/>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Pr>
                <w:rFonts w:ascii="Arial" w:hAnsi="Arial" w:cs="Arial"/>
                <w:sz w:val="20"/>
                <w:szCs w:val="20"/>
              </w:rPr>
              <w:t xml:space="preserve">Podprta najmanj 2 projekta razvoja raziskovalne infrastrukture </w:t>
            </w:r>
          </w:p>
        </w:tc>
        <w:tc>
          <w:tcPr>
            <w:tcW w:w="1273" w:type="dxa"/>
            <w:vMerge w:val="restart"/>
          </w:tcPr>
          <w:p w:rsidR="007E6E27" w:rsidRPr="001352DC" w:rsidRDefault="007E6E27" w:rsidP="00B879E0">
            <w:pPr>
              <w:pStyle w:val="Brezrazmikov"/>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Pr>
                <w:rFonts w:ascii="Arial" w:hAnsi="Arial" w:cs="Arial"/>
                <w:sz w:val="20"/>
                <w:szCs w:val="20"/>
              </w:rPr>
              <w:t>Znižanje emisij TGP</w:t>
            </w:r>
          </w:p>
        </w:tc>
        <w:tc>
          <w:tcPr>
            <w:tcW w:w="1273" w:type="dxa"/>
            <w:vMerge w:val="restart"/>
          </w:tcPr>
          <w:p w:rsidR="007E6E27" w:rsidRDefault="007E6E27" w:rsidP="00B879E0">
            <w:pPr>
              <w:pStyle w:val="Brezrazmikov"/>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Pr>
                <w:rFonts w:ascii="Arial" w:hAnsi="Arial" w:cs="Arial"/>
                <w:sz w:val="20"/>
                <w:szCs w:val="20"/>
              </w:rPr>
              <w:t>Minister MOP</w:t>
            </w:r>
          </w:p>
          <w:p w:rsidR="007E6E27" w:rsidRDefault="007E6E27" w:rsidP="00B879E0">
            <w:pPr>
              <w:pStyle w:val="Brezrazmikov"/>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Pr>
                <w:rFonts w:ascii="Arial" w:hAnsi="Arial" w:cs="Arial"/>
                <w:sz w:val="20"/>
                <w:szCs w:val="20"/>
              </w:rPr>
              <w:t>Minister MIZŠ</w:t>
            </w:r>
          </w:p>
          <w:p w:rsidR="00080F56" w:rsidRPr="001352DC" w:rsidRDefault="00080F56" w:rsidP="00B879E0">
            <w:pPr>
              <w:pStyle w:val="Brezrazmikov"/>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Pr>
                <w:rFonts w:ascii="Arial" w:hAnsi="Arial" w:cs="Arial"/>
                <w:sz w:val="20"/>
                <w:szCs w:val="20"/>
              </w:rPr>
              <w:t>Minister MGRT</w:t>
            </w:r>
          </w:p>
        </w:tc>
        <w:tc>
          <w:tcPr>
            <w:tcW w:w="1484" w:type="dxa"/>
            <w:vMerge w:val="restart"/>
          </w:tcPr>
          <w:p w:rsidR="007E6E27" w:rsidRPr="001352DC" w:rsidRDefault="007E6E27" w:rsidP="00B879E0">
            <w:pPr>
              <w:pStyle w:val="Brezrazmikov"/>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7E6E27" w:rsidRPr="001352DC" w:rsidTr="00B879E0">
        <w:trPr>
          <w:cnfStyle w:val="000000100000" w:firstRow="0" w:lastRow="0" w:firstColumn="0" w:lastColumn="0" w:oddVBand="0" w:evenVBand="0" w:oddHBand="1" w:evenHBand="0" w:firstRowFirstColumn="0" w:firstRowLastColumn="0" w:lastRowFirstColumn="0" w:lastRowLastColumn="0"/>
          <w:trHeight w:val="625"/>
        </w:trPr>
        <w:tc>
          <w:tcPr>
            <w:cnfStyle w:val="001000000000" w:firstRow="0" w:lastRow="0" w:firstColumn="1" w:lastColumn="0" w:oddVBand="0" w:evenVBand="0" w:oddHBand="0" w:evenHBand="0" w:firstRowFirstColumn="0" w:firstRowLastColumn="0" w:lastRowFirstColumn="0" w:lastRowLastColumn="0"/>
            <w:tcW w:w="661" w:type="dxa"/>
            <w:shd w:val="clear" w:color="auto" w:fill="auto"/>
          </w:tcPr>
          <w:p w:rsidR="007E6E27" w:rsidRPr="002342ED" w:rsidRDefault="007E6E27" w:rsidP="00B879E0">
            <w:pPr>
              <w:pStyle w:val="Brezrazmikov"/>
              <w:rPr>
                <w:rFonts w:ascii="Arial" w:hAnsi="Arial" w:cs="Arial"/>
                <w:b w:val="0"/>
                <w:bCs w:val="0"/>
                <w:sz w:val="20"/>
                <w:szCs w:val="20"/>
              </w:rPr>
            </w:pPr>
            <w:r>
              <w:rPr>
                <w:rFonts w:ascii="Arial" w:hAnsi="Arial" w:cs="Arial"/>
                <w:b w:val="0"/>
                <w:bCs w:val="0"/>
                <w:sz w:val="20"/>
                <w:szCs w:val="20"/>
              </w:rPr>
              <w:t>do 2 mio EUR</w:t>
            </w:r>
          </w:p>
        </w:tc>
        <w:tc>
          <w:tcPr>
            <w:tcW w:w="661" w:type="dxa"/>
            <w:shd w:val="clear" w:color="auto" w:fill="auto"/>
          </w:tcPr>
          <w:p w:rsidR="007E6E27" w:rsidRPr="009E76D6" w:rsidRDefault="007E6E27" w:rsidP="00B879E0">
            <w:pPr>
              <w:pStyle w:val="Brezrazmikov"/>
              <w:cnfStyle w:val="000000100000" w:firstRow="0" w:lastRow="0" w:firstColumn="0" w:lastColumn="0" w:oddVBand="0" w:evenVBand="0" w:oddHBand="1" w:evenHBand="0" w:firstRowFirstColumn="0" w:firstRowLastColumn="0" w:lastRowFirstColumn="0" w:lastRowLastColumn="0"/>
              <w:rPr>
                <w:rFonts w:ascii="Arial" w:hAnsi="Arial" w:cs="Arial"/>
                <w:bCs/>
                <w:sz w:val="20"/>
                <w:szCs w:val="20"/>
              </w:rPr>
            </w:pPr>
            <w:r w:rsidRPr="009E76D6">
              <w:rPr>
                <w:rFonts w:ascii="Arial" w:hAnsi="Arial" w:cs="Arial"/>
                <w:bCs/>
                <w:sz w:val="20"/>
                <w:szCs w:val="20"/>
              </w:rPr>
              <w:t xml:space="preserve">do 4 mio EUR </w:t>
            </w:r>
          </w:p>
        </w:tc>
        <w:tc>
          <w:tcPr>
            <w:tcW w:w="661" w:type="dxa"/>
            <w:shd w:val="clear" w:color="auto" w:fill="auto"/>
          </w:tcPr>
          <w:p w:rsidR="007E6E27" w:rsidRPr="009E76D6" w:rsidRDefault="007E6E27" w:rsidP="00B879E0">
            <w:pPr>
              <w:pStyle w:val="Brezrazmikov"/>
              <w:cnfStyle w:val="000000100000" w:firstRow="0" w:lastRow="0" w:firstColumn="0" w:lastColumn="0" w:oddVBand="0" w:evenVBand="0" w:oddHBand="1" w:evenHBand="0" w:firstRowFirstColumn="0" w:firstRowLastColumn="0" w:lastRowFirstColumn="0" w:lastRowLastColumn="0"/>
              <w:rPr>
                <w:rFonts w:ascii="Arial" w:hAnsi="Arial" w:cs="Arial"/>
                <w:bCs/>
                <w:sz w:val="20"/>
                <w:szCs w:val="20"/>
              </w:rPr>
            </w:pPr>
            <w:r w:rsidRPr="009E76D6">
              <w:rPr>
                <w:rFonts w:ascii="Arial" w:hAnsi="Arial" w:cs="Arial"/>
                <w:bCs/>
                <w:sz w:val="20"/>
                <w:szCs w:val="20"/>
              </w:rPr>
              <w:t>0 mio EUR</w:t>
            </w:r>
          </w:p>
        </w:tc>
        <w:tc>
          <w:tcPr>
            <w:tcW w:w="854" w:type="dxa"/>
            <w:shd w:val="clear" w:color="auto" w:fill="auto"/>
          </w:tcPr>
          <w:p w:rsidR="007E6E27" w:rsidRPr="009E76D6" w:rsidRDefault="007E6E27" w:rsidP="00B879E0">
            <w:pPr>
              <w:pStyle w:val="Brezrazmikov"/>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9E76D6">
              <w:rPr>
                <w:rFonts w:ascii="Arial" w:hAnsi="Arial" w:cs="Arial"/>
                <w:sz w:val="20"/>
                <w:szCs w:val="20"/>
              </w:rPr>
              <w:t>0 mio EUR</w:t>
            </w:r>
          </w:p>
        </w:tc>
        <w:tc>
          <w:tcPr>
            <w:tcW w:w="1273" w:type="dxa"/>
            <w:vMerge/>
          </w:tcPr>
          <w:p w:rsidR="007E6E27" w:rsidRDefault="007E6E27" w:rsidP="00B879E0">
            <w:pPr>
              <w:pStyle w:val="Brezrazmikov"/>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1384" w:type="dxa"/>
            <w:vMerge/>
          </w:tcPr>
          <w:p w:rsidR="007E6E27" w:rsidRDefault="007E6E27" w:rsidP="00B879E0">
            <w:pPr>
              <w:pStyle w:val="Brezrazmikov"/>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1273" w:type="dxa"/>
            <w:vMerge/>
          </w:tcPr>
          <w:p w:rsidR="007E6E27" w:rsidRDefault="007E6E27" w:rsidP="00B879E0">
            <w:pPr>
              <w:pStyle w:val="Brezrazmikov"/>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1273" w:type="dxa"/>
            <w:vMerge/>
          </w:tcPr>
          <w:p w:rsidR="007E6E27" w:rsidRDefault="007E6E27" w:rsidP="00B879E0">
            <w:pPr>
              <w:pStyle w:val="Brezrazmikov"/>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1484" w:type="dxa"/>
            <w:vMerge/>
          </w:tcPr>
          <w:p w:rsidR="007E6E27" w:rsidRPr="001352DC" w:rsidRDefault="007E6E27" w:rsidP="00B879E0">
            <w:pPr>
              <w:pStyle w:val="Brezrazmikov"/>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7E6E27" w:rsidRPr="001352DC" w:rsidTr="00B879E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94" w:type="dxa"/>
            <w:gridSpan w:val="6"/>
            <w:shd w:val="clear" w:color="auto" w:fill="BFBFBF" w:themeFill="background1" w:themeFillShade="BF"/>
          </w:tcPr>
          <w:p w:rsidR="007E6E27" w:rsidRPr="001352DC" w:rsidRDefault="007E6E27" w:rsidP="00B879E0">
            <w:pPr>
              <w:pStyle w:val="Brezrazmikov"/>
              <w:rPr>
                <w:rFonts w:ascii="Arial" w:hAnsi="Arial" w:cs="Arial"/>
                <w:sz w:val="20"/>
                <w:szCs w:val="20"/>
              </w:rPr>
            </w:pPr>
            <w:r>
              <w:rPr>
                <w:rFonts w:ascii="Arial" w:hAnsi="Arial" w:cs="Arial"/>
                <w:sz w:val="20"/>
                <w:szCs w:val="20"/>
              </w:rPr>
              <w:t>Merilo 1: prispevek</w:t>
            </w:r>
            <w:r w:rsidRPr="001352DC">
              <w:rPr>
                <w:rFonts w:ascii="Arial" w:hAnsi="Arial" w:cs="Arial"/>
                <w:sz w:val="20"/>
                <w:szCs w:val="20"/>
              </w:rPr>
              <w:t xml:space="preserve"> k ciljem na področju podnebnih sprememb</w:t>
            </w:r>
            <w:r>
              <w:rPr>
                <w:rFonts w:ascii="Arial" w:hAnsi="Arial" w:cs="Arial"/>
                <w:sz w:val="20"/>
                <w:szCs w:val="20"/>
              </w:rPr>
              <w:t xml:space="preserve"> </w:t>
            </w:r>
          </w:p>
        </w:tc>
        <w:tc>
          <w:tcPr>
            <w:tcW w:w="1273" w:type="dxa"/>
            <w:shd w:val="clear" w:color="auto" w:fill="BFBFBF" w:themeFill="background1" w:themeFillShade="BF"/>
          </w:tcPr>
          <w:p w:rsidR="007E6E27" w:rsidRPr="00607A93" w:rsidRDefault="007E6E27" w:rsidP="00B879E0">
            <w:pPr>
              <w:pStyle w:val="Brezrazmikov"/>
              <w:cnfStyle w:val="000000010000" w:firstRow="0" w:lastRow="0" w:firstColumn="0" w:lastColumn="0" w:oddVBand="0" w:evenVBand="0" w:oddHBand="0" w:evenHBand="1" w:firstRowFirstColumn="0" w:firstRowLastColumn="0" w:lastRowFirstColumn="0" w:lastRowLastColumn="0"/>
              <w:rPr>
                <w:rFonts w:ascii="Arial" w:hAnsi="Arial" w:cs="Arial"/>
                <w:b/>
                <w:sz w:val="20"/>
                <w:szCs w:val="20"/>
              </w:rPr>
            </w:pPr>
            <w:r w:rsidRPr="00607A93">
              <w:rPr>
                <w:rFonts w:ascii="Arial" w:hAnsi="Arial" w:cs="Arial"/>
                <w:b/>
                <w:sz w:val="20"/>
                <w:szCs w:val="20"/>
              </w:rPr>
              <w:t>blaženje</w:t>
            </w:r>
          </w:p>
        </w:tc>
        <w:tc>
          <w:tcPr>
            <w:tcW w:w="1273" w:type="dxa"/>
            <w:shd w:val="clear" w:color="auto" w:fill="BFBFBF" w:themeFill="background1" w:themeFillShade="BF"/>
          </w:tcPr>
          <w:p w:rsidR="007E6E27" w:rsidRPr="001352DC" w:rsidRDefault="007E6E27" w:rsidP="00B879E0">
            <w:pPr>
              <w:pStyle w:val="Brezrazmikov"/>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1352DC">
              <w:rPr>
                <w:rFonts w:ascii="Arial" w:hAnsi="Arial" w:cs="Arial"/>
                <w:sz w:val="20"/>
                <w:szCs w:val="20"/>
              </w:rPr>
              <w:t>prilagajanje</w:t>
            </w:r>
          </w:p>
        </w:tc>
        <w:tc>
          <w:tcPr>
            <w:tcW w:w="1484" w:type="dxa"/>
            <w:shd w:val="clear" w:color="auto" w:fill="BFBFBF" w:themeFill="background1" w:themeFillShade="BF"/>
          </w:tcPr>
          <w:p w:rsidR="007E6E27" w:rsidRPr="00607A93" w:rsidRDefault="007E6E27" w:rsidP="00B879E0">
            <w:pPr>
              <w:pStyle w:val="Brezrazmikov"/>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607A93">
              <w:rPr>
                <w:rFonts w:ascii="Arial" w:hAnsi="Arial" w:cs="Arial"/>
                <w:sz w:val="20"/>
                <w:szCs w:val="20"/>
              </w:rPr>
              <w:t>blaženje in prilagajanje</w:t>
            </w:r>
          </w:p>
        </w:tc>
      </w:tr>
      <w:tr w:rsidR="007E6E27" w:rsidRPr="001352DC" w:rsidTr="00B87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shd w:val="clear" w:color="auto" w:fill="FFFFFF" w:themeFill="background1"/>
          </w:tcPr>
          <w:p w:rsidR="007E6E27" w:rsidRPr="002342ED" w:rsidRDefault="007E6E27" w:rsidP="00B879E0">
            <w:pPr>
              <w:pStyle w:val="Brezrazmikov"/>
              <w:rPr>
                <w:rFonts w:ascii="Arial" w:hAnsi="Arial" w:cs="Arial"/>
                <w:b w:val="0"/>
                <w:sz w:val="20"/>
                <w:szCs w:val="20"/>
              </w:rPr>
            </w:pPr>
            <w:r w:rsidRPr="002342ED">
              <w:rPr>
                <w:rFonts w:ascii="Arial" w:hAnsi="Arial" w:cs="Arial"/>
                <w:b w:val="0"/>
                <w:sz w:val="20"/>
                <w:szCs w:val="20"/>
              </w:rPr>
              <w:t xml:space="preserve">Izvedba ukrepov omogoča doseganje dolgoročnih ciljev in obveznosti Republike Slovenije na področju podnebnih sprememb in prehoda v </w:t>
            </w:r>
            <w:proofErr w:type="spellStart"/>
            <w:r w:rsidRPr="002342ED">
              <w:rPr>
                <w:rFonts w:ascii="Arial" w:hAnsi="Arial" w:cs="Arial"/>
                <w:b w:val="0"/>
                <w:sz w:val="20"/>
                <w:szCs w:val="20"/>
              </w:rPr>
              <w:t>nizkoogljično</w:t>
            </w:r>
            <w:proofErr w:type="spellEnd"/>
            <w:r w:rsidRPr="002342ED">
              <w:rPr>
                <w:rFonts w:ascii="Arial" w:hAnsi="Arial" w:cs="Arial"/>
                <w:b w:val="0"/>
                <w:sz w:val="20"/>
                <w:szCs w:val="20"/>
              </w:rPr>
              <w:t xml:space="preserve"> krožno gospodarstvo.</w:t>
            </w:r>
          </w:p>
          <w:p w:rsidR="007E6E27" w:rsidRDefault="007E6E27" w:rsidP="00B879E0">
            <w:pPr>
              <w:pStyle w:val="Brezrazmikov"/>
              <w:rPr>
                <w:rFonts w:ascii="Arial" w:hAnsi="Arial" w:cs="Arial"/>
                <w:b w:val="0"/>
                <w:sz w:val="20"/>
                <w:szCs w:val="20"/>
              </w:rPr>
            </w:pPr>
          </w:p>
          <w:p w:rsidR="007E6E27" w:rsidRPr="002342ED" w:rsidRDefault="007E6E27" w:rsidP="00B879E0">
            <w:pPr>
              <w:pStyle w:val="Brezrazmikov"/>
              <w:rPr>
                <w:rFonts w:ascii="Arial" w:hAnsi="Arial" w:cs="Arial"/>
                <w:b w:val="0"/>
                <w:sz w:val="20"/>
                <w:szCs w:val="20"/>
              </w:rPr>
            </w:pPr>
            <w:r>
              <w:rPr>
                <w:rFonts w:ascii="Arial" w:hAnsi="Arial" w:cs="Arial"/>
                <w:b w:val="0"/>
                <w:sz w:val="20"/>
                <w:szCs w:val="20"/>
              </w:rPr>
              <w:t xml:space="preserve">Nova ali posodobljena raziskovalna infrastruktura bo omogočila lažjo določitev prioritetnih ukrepov znotraj sektorjev in področij z najvišjimi emisijami ter preverjanje in uporabo novih </w:t>
            </w:r>
            <w:proofErr w:type="spellStart"/>
            <w:r>
              <w:rPr>
                <w:rFonts w:ascii="Arial" w:hAnsi="Arial" w:cs="Arial"/>
                <w:b w:val="0"/>
                <w:sz w:val="20"/>
                <w:szCs w:val="20"/>
              </w:rPr>
              <w:t>nizkoogljičnih</w:t>
            </w:r>
            <w:proofErr w:type="spellEnd"/>
            <w:r>
              <w:rPr>
                <w:rFonts w:ascii="Arial" w:hAnsi="Arial" w:cs="Arial"/>
                <w:b w:val="0"/>
                <w:sz w:val="20"/>
                <w:szCs w:val="20"/>
              </w:rPr>
              <w:t xml:space="preserve"> ali </w:t>
            </w:r>
            <w:proofErr w:type="spellStart"/>
            <w:r>
              <w:rPr>
                <w:rFonts w:ascii="Arial" w:hAnsi="Arial" w:cs="Arial"/>
                <w:b w:val="0"/>
                <w:sz w:val="20"/>
                <w:szCs w:val="20"/>
              </w:rPr>
              <w:t>brezogljičnih</w:t>
            </w:r>
            <w:proofErr w:type="spellEnd"/>
            <w:r>
              <w:rPr>
                <w:rFonts w:ascii="Arial" w:hAnsi="Arial" w:cs="Arial"/>
                <w:b w:val="0"/>
                <w:sz w:val="20"/>
                <w:szCs w:val="20"/>
              </w:rPr>
              <w:t xml:space="preserve"> tehnologij. S tem bo pripomogla k zmanjšanju emisij toplogrednih plinov in povečanju energetske </w:t>
            </w:r>
            <w:proofErr w:type="spellStart"/>
            <w:r>
              <w:rPr>
                <w:rFonts w:ascii="Arial" w:hAnsi="Arial" w:cs="Arial"/>
                <w:b w:val="0"/>
                <w:sz w:val="20"/>
                <w:szCs w:val="20"/>
              </w:rPr>
              <w:t>učinkovitosti.</w:t>
            </w:r>
            <w:r w:rsidRPr="002342ED">
              <w:rPr>
                <w:rFonts w:ascii="Arial" w:hAnsi="Arial" w:cs="Arial"/>
                <w:b w:val="0"/>
                <w:sz w:val="20"/>
                <w:szCs w:val="20"/>
              </w:rPr>
              <w:t>Glede</w:t>
            </w:r>
            <w:proofErr w:type="spellEnd"/>
            <w:r w:rsidRPr="002342ED">
              <w:rPr>
                <w:rFonts w:ascii="Arial" w:hAnsi="Arial" w:cs="Arial"/>
                <w:b w:val="0"/>
                <w:sz w:val="20"/>
                <w:szCs w:val="20"/>
              </w:rPr>
              <w:t xml:space="preserve"> na vrsto raziskovalno-razvojnih in inovacijskih projektov ni mogoče vnaprej oceniti višine njihovega prispevka. </w:t>
            </w:r>
          </w:p>
          <w:p w:rsidR="007E6E27" w:rsidRPr="001352DC" w:rsidRDefault="007E6E27" w:rsidP="00B879E0">
            <w:pPr>
              <w:pStyle w:val="Brezrazmikov"/>
              <w:rPr>
                <w:rFonts w:ascii="Arial" w:hAnsi="Arial" w:cs="Arial"/>
                <w:sz w:val="20"/>
                <w:szCs w:val="20"/>
              </w:rPr>
            </w:pPr>
          </w:p>
        </w:tc>
      </w:tr>
      <w:tr w:rsidR="007E6E27" w:rsidRPr="001352DC" w:rsidTr="00B879E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94" w:type="dxa"/>
            <w:gridSpan w:val="6"/>
            <w:shd w:val="clear" w:color="auto" w:fill="BFBFBF" w:themeFill="background1" w:themeFillShade="BF"/>
          </w:tcPr>
          <w:p w:rsidR="007E6E27" w:rsidRPr="001352DC" w:rsidRDefault="007E6E27" w:rsidP="00B879E0">
            <w:pPr>
              <w:pStyle w:val="Brezrazmikov"/>
              <w:rPr>
                <w:rFonts w:ascii="Arial" w:hAnsi="Arial" w:cs="Arial"/>
                <w:sz w:val="20"/>
                <w:szCs w:val="20"/>
              </w:rPr>
            </w:pPr>
            <w:r>
              <w:rPr>
                <w:rFonts w:ascii="Arial" w:hAnsi="Arial" w:cs="Arial"/>
                <w:sz w:val="20"/>
                <w:szCs w:val="20"/>
              </w:rPr>
              <w:t>Merilo 2:</w:t>
            </w:r>
            <w:r w:rsidR="000058E4">
              <w:rPr>
                <w:rFonts w:ascii="Arial" w:hAnsi="Arial" w:cs="Arial"/>
                <w:sz w:val="20"/>
                <w:szCs w:val="20"/>
              </w:rPr>
              <w:t xml:space="preserve"> </w:t>
            </w:r>
            <w:r w:rsidRPr="001352DC">
              <w:rPr>
                <w:rFonts w:ascii="Arial" w:hAnsi="Arial" w:cs="Arial"/>
                <w:sz w:val="20"/>
                <w:szCs w:val="20"/>
              </w:rPr>
              <w:t>izpolnjevanj</w:t>
            </w:r>
            <w:r>
              <w:rPr>
                <w:rFonts w:ascii="Arial" w:hAnsi="Arial" w:cs="Arial"/>
                <w:sz w:val="20"/>
                <w:szCs w:val="20"/>
              </w:rPr>
              <w:t>e</w:t>
            </w:r>
            <w:r w:rsidRPr="001352DC">
              <w:rPr>
                <w:rFonts w:ascii="Arial" w:hAnsi="Arial" w:cs="Arial"/>
                <w:sz w:val="20"/>
                <w:szCs w:val="20"/>
              </w:rPr>
              <w:t xml:space="preserve"> mednarodnih obveznosti:</w:t>
            </w:r>
          </w:p>
        </w:tc>
        <w:tc>
          <w:tcPr>
            <w:tcW w:w="1273" w:type="dxa"/>
            <w:shd w:val="clear" w:color="auto" w:fill="BFBFBF" w:themeFill="background1" w:themeFillShade="BF"/>
          </w:tcPr>
          <w:p w:rsidR="007E6E27" w:rsidRPr="008D4111" w:rsidRDefault="007E6E27" w:rsidP="00B879E0">
            <w:pPr>
              <w:pStyle w:val="Brezrazmikov"/>
              <w:cnfStyle w:val="000000010000" w:firstRow="0" w:lastRow="0" w:firstColumn="0" w:lastColumn="0" w:oddVBand="0" w:evenVBand="0" w:oddHBand="0" w:evenHBand="1" w:firstRowFirstColumn="0" w:firstRowLastColumn="0" w:lastRowFirstColumn="0" w:lastRowLastColumn="0"/>
              <w:rPr>
                <w:rFonts w:ascii="Arial" w:hAnsi="Arial" w:cs="Arial"/>
                <w:b/>
                <w:sz w:val="20"/>
                <w:szCs w:val="20"/>
              </w:rPr>
            </w:pPr>
            <w:r w:rsidRPr="008D4111">
              <w:rPr>
                <w:rFonts w:ascii="Arial" w:hAnsi="Arial" w:cs="Arial"/>
                <w:b/>
                <w:sz w:val="20"/>
                <w:szCs w:val="20"/>
              </w:rPr>
              <w:t>da</w:t>
            </w:r>
          </w:p>
        </w:tc>
        <w:tc>
          <w:tcPr>
            <w:tcW w:w="1273" w:type="dxa"/>
            <w:shd w:val="clear" w:color="auto" w:fill="BFBFBF" w:themeFill="background1" w:themeFillShade="BF"/>
          </w:tcPr>
          <w:p w:rsidR="007E6E27" w:rsidRPr="001352DC" w:rsidRDefault="007E6E27" w:rsidP="00B879E0">
            <w:pPr>
              <w:pStyle w:val="Brezrazmikov"/>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1352DC">
              <w:rPr>
                <w:rFonts w:ascii="Arial" w:hAnsi="Arial" w:cs="Arial"/>
                <w:sz w:val="20"/>
                <w:szCs w:val="20"/>
              </w:rPr>
              <w:t>ne</w:t>
            </w:r>
          </w:p>
        </w:tc>
        <w:tc>
          <w:tcPr>
            <w:tcW w:w="1484" w:type="dxa"/>
            <w:shd w:val="clear" w:color="auto" w:fill="BFBFBF" w:themeFill="background1" w:themeFillShade="BF"/>
          </w:tcPr>
          <w:p w:rsidR="007E6E27" w:rsidRPr="001352DC" w:rsidRDefault="007E6E27" w:rsidP="00B879E0">
            <w:pPr>
              <w:pStyle w:val="Brezrazmikov"/>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1352DC">
              <w:rPr>
                <w:rFonts w:ascii="Arial" w:hAnsi="Arial" w:cs="Arial"/>
                <w:sz w:val="20"/>
                <w:szCs w:val="20"/>
              </w:rPr>
              <w:t>posredno</w:t>
            </w:r>
          </w:p>
        </w:tc>
      </w:tr>
      <w:tr w:rsidR="007E6E27" w:rsidRPr="001352DC" w:rsidTr="00B87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shd w:val="clear" w:color="auto" w:fill="FFFFFF" w:themeFill="background1"/>
          </w:tcPr>
          <w:p w:rsidR="007E6E27" w:rsidRPr="006E187F" w:rsidRDefault="007E6E27" w:rsidP="00B879E0">
            <w:pPr>
              <w:pStyle w:val="Brezrazmikov"/>
              <w:rPr>
                <w:rFonts w:ascii="Arial" w:hAnsi="Arial" w:cs="Arial"/>
                <w:b w:val="0"/>
                <w:sz w:val="20"/>
                <w:szCs w:val="20"/>
              </w:rPr>
            </w:pPr>
            <w:r w:rsidRPr="006E187F">
              <w:rPr>
                <w:rFonts w:ascii="Arial" w:hAnsi="Arial" w:cs="Arial"/>
                <w:b w:val="0"/>
                <w:sz w:val="20"/>
                <w:szCs w:val="20"/>
              </w:rPr>
              <w:t>Ukrep prispeva k izpolnjevanju mednarodnih obveznosti Republike Slovenije v okviru svetovnih podnebnih prizadevanj v skladu s Pariškim sporazumom, še zlasti za zmanjševanje celotnih emisij države v okviru EU ETS in državnih obveznosti.</w:t>
            </w:r>
            <w:r w:rsidR="00423DFD">
              <w:rPr>
                <w:rFonts w:ascii="Arial" w:hAnsi="Arial" w:cs="Arial"/>
                <w:b w:val="0"/>
                <w:sz w:val="20"/>
                <w:szCs w:val="20"/>
              </w:rPr>
              <w:t xml:space="preserve"> </w:t>
            </w:r>
            <w:r>
              <w:rPr>
                <w:rFonts w:ascii="Arial" w:hAnsi="Arial" w:cs="Arial"/>
                <w:b w:val="0"/>
                <w:sz w:val="20"/>
                <w:szCs w:val="20"/>
              </w:rPr>
              <w:t xml:space="preserve">Metodologije in izsledke iz tega ukrepa </w:t>
            </w:r>
            <w:r w:rsidRPr="006E187F">
              <w:rPr>
                <w:rFonts w:ascii="Arial" w:hAnsi="Arial" w:cs="Arial"/>
                <w:b w:val="0"/>
                <w:sz w:val="20"/>
                <w:szCs w:val="20"/>
              </w:rPr>
              <w:t>bo mogoče prilagoditi za uporabo v projektih mednarodnega razvojnega sodelovanja.</w:t>
            </w:r>
          </w:p>
          <w:p w:rsidR="007E6E27" w:rsidRPr="001352DC" w:rsidRDefault="007E6E27" w:rsidP="00B879E0">
            <w:pPr>
              <w:pStyle w:val="Brezrazmikov"/>
              <w:rPr>
                <w:rFonts w:ascii="Arial" w:hAnsi="Arial" w:cs="Arial"/>
                <w:sz w:val="20"/>
                <w:szCs w:val="20"/>
              </w:rPr>
            </w:pPr>
          </w:p>
        </w:tc>
      </w:tr>
      <w:tr w:rsidR="007E6E27" w:rsidRPr="001352DC" w:rsidTr="00B879E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94" w:type="dxa"/>
            <w:gridSpan w:val="6"/>
            <w:shd w:val="clear" w:color="auto" w:fill="BFBFBF" w:themeFill="background1" w:themeFillShade="BF"/>
          </w:tcPr>
          <w:p w:rsidR="007E6E27" w:rsidRPr="001352DC" w:rsidRDefault="007E6E27" w:rsidP="00B879E0">
            <w:pPr>
              <w:pStyle w:val="Brezrazmikov"/>
              <w:rPr>
                <w:rFonts w:ascii="Arial" w:hAnsi="Arial" w:cs="Arial"/>
                <w:sz w:val="20"/>
                <w:szCs w:val="20"/>
              </w:rPr>
            </w:pPr>
            <w:r>
              <w:rPr>
                <w:rFonts w:ascii="Arial" w:hAnsi="Arial" w:cs="Arial"/>
                <w:sz w:val="20"/>
                <w:szCs w:val="20"/>
              </w:rPr>
              <w:t>Merilo 3: dodana vrednost</w:t>
            </w:r>
          </w:p>
        </w:tc>
        <w:tc>
          <w:tcPr>
            <w:tcW w:w="1273" w:type="dxa"/>
            <w:shd w:val="clear" w:color="auto" w:fill="BFBFBF" w:themeFill="background1" w:themeFillShade="BF"/>
          </w:tcPr>
          <w:p w:rsidR="007E6E27" w:rsidRPr="008D4111" w:rsidRDefault="007E6E27" w:rsidP="00B879E0">
            <w:pPr>
              <w:pStyle w:val="Brezrazmikov"/>
              <w:cnfStyle w:val="000000010000" w:firstRow="0" w:lastRow="0" w:firstColumn="0" w:lastColumn="0" w:oddVBand="0" w:evenVBand="0" w:oddHBand="0" w:evenHBand="1" w:firstRowFirstColumn="0" w:firstRowLastColumn="0" w:lastRowFirstColumn="0" w:lastRowLastColumn="0"/>
              <w:rPr>
                <w:rFonts w:ascii="Arial" w:hAnsi="Arial" w:cs="Arial"/>
                <w:b/>
                <w:sz w:val="20"/>
                <w:szCs w:val="20"/>
              </w:rPr>
            </w:pPr>
            <w:r w:rsidRPr="008D4111">
              <w:rPr>
                <w:rFonts w:ascii="Arial" w:hAnsi="Arial" w:cs="Arial"/>
                <w:b/>
                <w:sz w:val="20"/>
                <w:szCs w:val="20"/>
              </w:rPr>
              <w:t>da</w:t>
            </w:r>
          </w:p>
        </w:tc>
        <w:tc>
          <w:tcPr>
            <w:tcW w:w="1273" w:type="dxa"/>
            <w:shd w:val="clear" w:color="auto" w:fill="BFBFBF" w:themeFill="background1" w:themeFillShade="BF"/>
          </w:tcPr>
          <w:p w:rsidR="007E6E27" w:rsidRPr="001352DC" w:rsidRDefault="007E6E27" w:rsidP="00B879E0">
            <w:pPr>
              <w:pStyle w:val="Brezrazmikov"/>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1352DC">
              <w:rPr>
                <w:rFonts w:ascii="Arial" w:hAnsi="Arial" w:cs="Arial"/>
                <w:sz w:val="20"/>
                <w:szCs w:val="20"/>
              </w:rPr>
              <w:t>ne</w:t>
            </w:r>
          </w:p>
        </w:tc>
        <w:tc>
          <w:tcPr>
            <w:tcW w:w="1484" w:type="dxa"/>
            <w:shd w:val="clear" w:color="auto" w:fill="BFBFBF" w:themeFill="background1" w:themeFillShade="BF"/>
          </w:tcPr>
          <w:p w:rsidR="007E6E27" w:rsidRPr="001352DC" w:rsidRDefault="007E6E27" w:rsidP="00B879E0">
            <w:pPr>
              <w:pStyle w:val="Brezrazmikov"/>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1352DC">
              <w:rPr>
                <w:rFonts w:ascii="Arial" w:hAnsi="Arial" w:cs="Arial"/>
                <w:sz w:val="20"/>
                <w:szCs w:val="20"/>
              </w:rPr>
              <w:t>posredno</w:t>
            </w:r>
          </w:p>
        </w:tc>
      </w:tr>
      <w:tr w:rsidR="007E6E27" w:rsidRPr="001352DC" w:rsidTr="00B87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shd w:val="clear" w:color="auto" w:fill="FFFFFF" w:themeFill="background1"/>
          </w:tcPr>
          <w:p w:rsidR="007E6E27" w:rsidRPr="009B3BD5" w:rsidRDefault="007E6E27" w:rsidP="00B879E0">
            <w:pPr>
              <w:pStyle w:val="Brezrazmikov"/>
              <w:rPr>
                <w:rFonts w:ascii="Arial" w:hAnsi="Arial" w:cs="Arial"/>
                <w:b w:val="0"/>
                <w:sz w:val="20"/>
                <w:szCs w:val="20"/>
              </w:rPr>
            </w:pPr>
            <w:r w:rsidRPr="009B3BD5">
              <w:rPr>
                <w:rFonts w:ascii="Arial" w:hAnsi="Arial" w:cs="Arial"/>
                <w:b w:val="0"/>
                <w:sz w:val="20"/>
                <w:szCs w:val="20"/>
              </w:rPr>
              <w:t xml:space="preserve">Ukrep dopolnjuje aktivnosti MIZŠ, MGRT, </w:t>
            </w:r>
            <w:proofErr w:type="spellStart"/>
            <w:r w:rsidRPr="009B3BD5">
              <w:rPr>
                <w:rFonts w:ascii="Arial" w:hAnsi="Arial" w:cs="Arial"/>
                <w:b w:val="0"/>
                <w:sz w:val="20"/>
                <w:szCs w:val="20"/>
              </w:rPr>
              <w:t>MzI</w:t>
            </w:r>
            <w:proofErr w:type="spellEnd"/>
            <w:r w:rsidRPr="009B3BD5">
              <w:rPr>
                <w:rFonts w:ascii="Arial" w:hAnsi="Arial" w:cs="Arial"/>
                <w:b w:val="0"/>
                <w:sz w:val="20"/>
                <w:szCs w:val="20"/>
              </w:rPr>
              <w:t xml:space="preserve">, MOP in drugih institucij na področjih znanstveno-raziskovalnega in razvojnega dela za podporo podnebni, energetski, industrijski politiki (kot so na primer ciljni raziskovalni projekti). Poleg tega bodo z ukrepom nadgrajeni raziskovalni projekti, financirani v okviru evropskih in nacionalnih programov - nova ali posodobljena raziskovalna infrastruktura bo prispevala k preverjanju in uporabi novih </w:t>
            </w:r>
            <w:proofErr w:type="spellStart"/>
            <w:r w:rsidRPr="009B3BD5">
              <w:rPr>
                <w:rFonts w:ascii="Arial" w:hAnsi="Arial" w:cs="Arial"/>
                <w:b w:val="0"/>
                <w:sz w:val="20"/>
                <w:szCs w:val="20"/>
              </w:rPr>
              <w:t>nizkoogljičnih</w:t>
            </w:r>
            <w:proofErr w:type="spellEnd"/>
            <w:r w:rsidRPr="009B3BD5">
              <w:rPr>
                <w:rFonts w:ascii="Arial" w:hAnsi="Arial" w:cs="Arial"/>
                <w:b w:val="0"/>
                <w:sz w:val="20"/>
                <w:szCs w:val="20"/>
              </w:rPr>
              <w:t xml:space="preserve"> ali </w:t>
            </w:r>
            <w:proofErr w:type="spellStart"/>
            <w:r w:rsidRPr="009B3BD5">
              <w:rPr>
                <w:rFonts w:ascii="Arial" w:hAnsi="Arial" w:cs="Arial"/>
                <w:b w:val="0"/>
                <w:sz w:val="20"/>
                <w:szCs w:val="20"/>
              </w:rPr>
              <w:t>brezogljičnih</w:t>
            </w:r>
            <w:proofErr w:type="spellEnd"/>
            <w:r w:rsidRPr="009B3BD5">
              <w:rPr>
                <w:rFonts w:ascii="Arial" w:hAnsi="Arial" w:cs="Arial"/>
                <w:b w:val="0"/>
                <w:sz w:val="20"/>
                <w:szCs w:val="20"/>
              </w:rPr>
              <w:t xml:space="preserve"> tehnologij in izdelkov, razvitih v okviru tovrstnih projektov. </w:t>
            </w:r>
          </w:p>
          <w:p w:rsidR="007E6E27" w:rsidRPr="001352DC" w:rsidRDefault="007E6E27" w:rsidP="00B879E0">
            <w:pPr>
              <w:pStyle w:val="Brezrazmikov"/>
              <w:rPr>
                <w:rFonts w:ascii="Arial" w:hAnsi="Arial" w:cs="Arial"/>
                <w:i/>
                <w:sz w:val="20"/>
                <w:szCs w:val="20"/>
              </w:rPr>
            </w:pPr>
          </w:p>
        </w:tc>
      </w:tr>
      <w:tr w:rsidR="007E6E27" w:rsidRPr="001352DC" w:rsidTr="00B879E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94" w:type="dxa"/>
            <w:gridSpan w:val="6"/>
            <w:shd w:val="clear" w:color="auto" w:fill="BFBFBF" w:themeFill="background1" w:themeFillShade="BF"/>
          </w:tcPr>
          <w:p w:rsidR="007E6E27" w:rsidRPr="001352DC" w:rsidRDefault="007E6E27" w:rsidP="00B879E0">
            <w:pPr>
              <w:pStyle w:val="Brezrazmikov"/>
              <w:rPr>
                <w:rFonts w:ascii="Arial" w:hAnsi="Arial" w:cs="Arial"/>
                <w:sz w:val="20"/>
                <w:szCs w:val="20"/>
              </w:rPr>
            </w:pPr>
            <w:r>
              <w:rPr>
                <w:rFonts w:ascii="Arial" w:hAnsi="Arial" w:cs="Arial"/>
                <w:sz w:val="20"/>
                <w:szCs w:val="20"/>
              </w:rPr>
              <w:lastRenderedPageBreak/>
              <w:t>Merilo 4: doseganje sinergij</w:t>
            </w:r>
            <w:r w:rsidRPr="001352DC">
              <w:rPr>
                <w:rFonts w:ascii="Arial" w:hAnsi="Arial" w:cs="Arial"/>
                <w:sz w:val="20"/>
                <w:szCs w:val="20"/>
              </w:rPr>
              <w:t xml:space="preserve"> </w:t>
            </w:r>
          </w:p>
        </w:tc>
        <w:tc>
          <w:tcPr>
            <w:tcW w:w="1273" w:type="dxa"/>
            <w:shd w:val="clear" w:color="auto" w:fill="BFBFBF" w:themeFill="background1" w:themeFillShade="BF"/>
          </w:tcPr>
          <w:p w:rsidR="007E6E27" w:rsidRPr="008D4111" w:rsidRDefault="007E6E27" w:rsidP="00B879E0">
            <w:pPr>
              <w:pStyle w:val="Brezrazmikov"/>
              <w:cnfStyle w:val="000000010000" w:firstRow="0" w:lastRow="0" w:firstColumn="0" w:lastColumn="0" w:oddVBand="0" w:evenVBand="0" w:oddHBand="0" w:evenHBand="1" w:firstRowFirstColumn="0" w:firstRowLastColumn="0" w:lastRowFirstColumn="0" w:lastRowLastColumn="0"/>
              <w:rPr>
                <w:rFonts w:ascii="Arial" w:hAnsi="Arial" w:cs="Arial"/>
                <w:b/>
                <w:sz w:val="20"/>
                <w:szCs w:val="20"/>
              </w:rPr>
            </w:pPr>
            <w:r w:rsidRPr="008D4111">
              <w:rPr>
                <w:rFonts w:ascii="Arial" w:hAnsi="Arial" w:cs="Arial"/>
                <w:b/>
                <w:sz w:val="20"/>
                <w:szCs w:val="20"/>
              </w:rPr>
              <w:t xml:space="preserve">da </w:t>
            </w:r>
          </w:p>
        </w:tc>
        <w:tc>
          <w:tcPr>
            <w:tcW w:w="1273" w:type="dxa"/>
            <w:shd w:val="clear" w:color="auto" w:fill="BFBFBF" w:themeFill="background1" w:themeFillShade="BF"/>
          </w:tcPr>
          <w:p w:rsidR="007E6E27" w:rsidRPr="001352DC" w:rsidRDefault="007E6E27" w:rsidP="00B879E0">
            <w:pPr>
              <w:pStyle w:val="Brezrazmikov"/>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1352DC">
              <w:rPr>
                <w:rFonts w:ascii="Arial" w:hAnsi="Arial" w:cs="Arial"/>
                <w:sz w:val="20"/>
                <w:szCs w:val="20"/>
              </w:rPr>
              <w:t>ne</w:t>
            </w:r>
          </w:p>
        </w:tc>
        <w:tc>
          <w:tcPr>
            <w:tcW w:w="1484" w:type="dxa"/>
            <w:shd w:val="clear" w:color="auto" w:fill="BFBFBF" w:themeFill="background1" w:themeFillShade="BF"/>
          </w:tcPr>
          <w:p w:rsidR="007E6E27" w:rsidRPr="001352DC" w:rsidRDefault="007E6E27" w:rsidP="00B879E0">
            <w:pPr>
              <w:pStyle w:val="Brezrazmikov"/>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1352DC">
              <w:rPr>
                <w:rFonts w:ascii="Arial" w:hAnsi="Arial" w:cs="Arial"/>
                <w:sz w:val="20"/>
                <w:szCs w:val="20"/>
              </w:rPr>
              <w:t>neopredeljeno</w:t>
            </w:r>
          </w:p>
        </w:tc>
      </w:tr>
      <w:tr w:rsidR="007E6E27" w:rsidRPr="001352DC" w:rsidTr="00B87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shd w:val="clear" w:color="auto" w:fill="FFFFFF" w:themeFill="background1"/>
          </w:tcPr>
          <w:p w:rsidR="007E6E27" w:rsidRPr="001102F6" w:rsidRDefault="007E6E27" w:rsidP="00B879E0">
            <w:pPr>
              <w:pStyle w:val="Brezrazmikov"/>
              <w:rPr>
                <w:rFonts w:ascii="Arial" w:hAnsi="Arial" w:cs="Arial"/>
                <w:sz w:val="20"/>
                <w:szCs w:val="20"/>
                <w:lang w:eastAsia="sl-SI"/>
              </w:rPr>
            </w:pPr>
            <w:r w:rsidRPr="0091417A">
              <w:rPr>
                <w:rFonts w:ascii="Arial" w:hAnsi="Arial" w:cs="Arial"/>
                <w:b w:val="0"/>
                <w:sz w:val="20"/>
                <w:szCs w:val="20"/>
                <w:lang w:eastAsia="sl-SI"/>
              </w:rPr>
              <w:t xml:space="preserve">Raziskave, razvoj in inovacije za prehod v </w:t>
            </w:r>
            <w:proofErr w:type="spellStart"/>
            <w:r w:rsidRPr="0091417A">
              <w:rPr>
                <w:rFonts w:ascii="Arial" w:hAnsi="Arial" w:cs="Arial"/>
                <w:b w:val="0"/>
                <w:sz w:val="20"/>
                <w:szCs w:val="20"/>
                <w:lang w:eastAsia="sl-SI"/>
              </w:rPr>
              <w:t>nizkoogljično</w:t>
            </w:r>
            <w:proofErr w:type="spellEnd"/>
            <w:r w:rsidRPr="0091417A">
              <w:rPr>
                <w:rFonts w:ascii="Arial" w:hAnsi="Arial" w:cs="Arial"/>
                <w:b w:val="0"/>
                <w:sz w:val="20"/>
                <w:szCs w:val="20"/>
                <w:lang w:eastAsia="sl-SI"/>
              </w:rPr>
              <w:t xml:space="preserve"> gospodarstvo spadajo med ključne gradnike zelenega gospodarstva.</w:t>
            </w:r>
          </w:p>
          <w:p w:rsidR="007E6E27" w:rsidRDefault="007E6E27" w:rsidP="00B879E0">
            <w:pPr>
              <w:pStyle w:val="Brezrazmikov"/>
              <w:rPr>
                <w:rFonts w:ascii="Arial" w:hAnsi="Arial" w:cs="Arial"/>
                <w:b w:val="0"/>
                <w:sz w:val="20"/>
                <w:szCs w:val="20"/>
                <w:lang w:eastAsia="sl-SI"/>
              </w:rPr>
            </w:pPr>
            <w:r w:rsidRPr="0091417A">
              <w:rPr>
                <w:rFonts w:ascii="Arial" w:hAnsi="Arial" w:cs="Arial"/>
                <w:b w:val="0"/>
                <w:sz w:val="20"/>
                <w:szCs w:val="20"/>
                <w:lang w:eastAsia="sl-SI"/>
              </w:rPr>
              <w:t xml:space="preserve">Ukrep ima </w:t>
            </w:r>
            <w:proofErr w:type="spellStart"/>
            <w:r w:rsidRPr="0091417A">
              <w:rPr>
                <w:rFonts w:ascii="Arial" w:hAnsi="Arial" w:cs="Arial"/>
                <w:b w:val="0"/>
                <w:sz w:val="20"/>
                <w:szCs w:val="20"/>
                <w:lang w:eastAsia="sl-SI"/>
              </w:rPr>
              <w:t>sinergijske</w:t>
            </w:r>
            <w:proofErr w:type="spellEnd"/>
            <w:r w:rsidRPr="0091417A">
              <w:rPr>
                <w:rFonts w:ascii="Arial" w:hAnsi="Arial" w:cs="Arial"/>
                <w:b w:val="0"/>
                <w:sz w:val="20"/>
                <w:szCs w:val="20"/>
                <w:lang w:eastAsia="sl-SI"/>
              </w:rPr>
              <w:t xml:space="preserve"> učinke s politikami na področju </w:t>
            </w:r>
            <w:r>
              <w:rPr>
                <w:rFonts w:ascii="Arial" w:hAnsi="Arial" w:cs="Arial"/>
                <w:b w:val="0"/>
                <w:sz w:val="20"/>
                <w:szCs w:val="20"/>
                <w:lang w:eastAsia="sl-SI"/>
              </w:rPr>
              <w:t xml:space="preserve">trajnostne rabe energije, trajnostne mobilnosti. </w:t>
            </w:r>
            <w:r w:rsidRPr="0091417A">
              <w:rPr>
                <w:rFonts w:ascii="Arial" w:hAnsi="Arial" w:cs="Arial"/>
                <w:b w:val="0"/>
                <w:sz w:val="20"/>
                <w:szCs w:val="20"/>
                <w:lang w:eastAsia="sl-SI"/>
              </w:rPr>
              <w:t>spodbujanja gospodarskega razvoja, zdravja in kakovosti zunanjega zraka, saj bo</w:t>
            </w:r>
            <w:r>
              <w:rPr>
                <w:rFonts w:ascii="Arial" w:hAnsi="Arial" w:cs="Arial"/>
                <w:b w:val="0"/>
                <w:sz w:val="20"/>
                <w:szCs w:val="20"/>
                <w:lang w:eastAsia="sl-SI"/>
              </w:rPr>
              <w:t xml:space="preserve"> prispeval k zniževanju emisij TGP in energetski učinkovitosti v več sektorjih. Imel bo sočasne pozitivne učinke</w:t>
            </w:r>
            <w:r w:rsidRPr="0091417A">
              <w:rPr>
                <w:rFonts w:ascii="Arial" w:hAnsi="Arial" w:cs="Arial"/>
                <w:b w:val="0"/>
                <w:sz w:val="20"/>
                <w:szCs w:val="20"/>
                <w:lang w:eastAsia="sl-SI"/>
              </w:rPr>
              <w:t xml:space="preserve"> na okoljsko (celotno), ekonomsko in socialno razsežnost trajnostnega razvoja</w:t>
            </w:r>
            <w:r>
              <w:rPr>
                <w:rFonts w:ascii="Arial" w:hAnsi="Arial" w:cs="Arial"/>
                <w:b w:val="0"/>
                <w:sz w:val="20"/>
                <w:szCs w:val="20"/>
                <w:lang w:eastAsia="sl-SI"/>
              </w:rPr>
              <w:t xml:space="preserve">. </w:t>
            </w:r>
          </w:p>
          <w:p w:rsidR="007E6E27" w:rsidRPr="001352DC" w:rsidRDefault="007E6E27" w:rsidP="00B879E0">
            <w:pPr>
              <w:pStyle w:val="Brezrazmikov"/>
              <w:rPr>
                <w:rFonts w:ascii="Arial" w:hAnsi="Arial" w:cs="Arial"/>
                <w:i/>
                <w:sz w:val="20"/>
                <w:szCs w:val="20"/>
              </w:rPr>
            </w:pPr>
          </w:p>
        </w:tc>
      </w:tr>
      <w:tr w:rsidR="007E6E27" w:rsidRPr="001352DC" w:rsidTr="00B879E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94" w:type="dxa"/>
            <w:gridSpan w:val="6"/>
            <w:shd w:val="clear" w:color="auto" w:fill="BFBFBF" w:themeFill="background1" w:themeFillShade="BF"/>
          </w:tcPr>
          <w:p w:rsidR="007E6E27" w:rsidRPr="001352DC" w:rsidRDefault="007E6E27" w:rsidP="00B879E0">
            <w:pPr>
              <w:pStyle w:val="Brezrazmikov"/>
              <w:rPr>
                <w:rFonts w:ascii="Arial" w:hAnsi="Arial" w:cs="Arial"/>
                <w:sz w:val="20"/>
                <w:szCs w:val="20"/>
              </w:rPr>
            </w:pPr>
            <w:r>
              <w:rPr>
                <w:rFonts w:ascii="Arial" w:hAnsi="Arial" w:cs="Arial"/>
                <w:sz w:val="20"/>
                <w:szCs w:val="20"/>
              </w:rPr>
              <w:t>Merilo 5: učinkovitost</w:t>
            </w:r>
            <w:r w:rsidRPr="001352DC">
              <w:rPr>
                <w:rFonts w:ascii="Arial" w:hAnsi="Arial" w:cs="Arial"/>
                <w:sz w:val="20"/>
                <w:szCs w:val="20"/>
              </w:rPr>
              <w:t xml:space="preserve"> </w:t>
            </w:r>
          </w:p>
        </w:tc>
        <w:tc>
          <w:tcPr>
            <w:tcW w:w="1273" w:type="dxa"/>
            <w:shd w:val="clear" w:color="auto" w:fill="BFBFBF" w:themeFill="background1" w:themeFillShade="BF"/>
          </w:tcPr>
          <w:p w:rsidR="007E6E27" w:rsidRPr="008D4111" w:rsidRDefault="007E6E27" w:rsidP="00B879E0">
            <w:pPr>
              <w:pStyle w:val="Brezrazmikov"/>
              <w:cnfStyle w:val="000000010000" w:firstRow="0" w:lastRow="0" w:firstColumn="0" w:lastColumn="0" w:oddVBand="0" w:evenVBand="0" w:oddHBand="0" w:evenHBand="1" w:firstRowFirstColumn="0" w:firstRowLastColumn="0" w:lastRowFirstColumn="0" w:lastRowLastColumn="0"/>
              <w:rPr>
                <w:rFonts w:ascii="Arial" w:hAnsi="Arial" w:cs="Arial"/>
                <w:b/>
                <w:sz w:val="20"/>
                <w:szCs w:val="20"/>
              </w:rPr>
            </w:pPr>
            <w:r w:rsidRPr="008D4111">
              <w:rPr>
                <w:rFonts w:ascii="Arial" w:hAnsi="Arial" w:cs="Arial"/>
                <w:b/>
                <w:sz w:val="20"/>
                <w:szCs w:val="20"/>
              </w:rPr>
              <w:t>da</w:t>
            </w:r>
          </w:p>
        </w:tc>
        <w:tc>
          <w:tcPr>
            <w:tcW w:w="1273" w:type="dxa"/>
            <w:shd w:val="clear" w:color="auto" w:fill="BFBFBF" w:themeFill="background1" w:themeFillShade="BF"/>
          </w:tcPr>
          <w:p w:rsidR="007E6E27" w:rsidRPr="001352DC" w:rsidRDefault="007E6E27" w:rsidP="00B879E0">
            <w:pPr>
              <w:pStyle w:val="Brezrazmikov"/>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1352DC">
              <w:rPr>
                <w:rFonts w:ascii="Arial" w:hAnsi="Arial" w:cs="Arial"/>
                <w:sz w:val="20"/>
                <w:szCs w:val="20"/>
              </w:rPr>
              <w:t>ne</w:t>
            </w:r>
          </w:p>
        </w:tc>
        <w:tc>
          <w:tcPr>
            <w:tcW w:w="1484" w:type="dxa"/>
            <w:shd w:val="clear" w:color="auto" w:fill="BFBFBF" w:themeFill="background1" w:themeFillShade="BF"/>
          </w:tcPr>
          <w:p w:rsidR="007E6E27" w:rsidRPr="001352DC" w:rsidRDefault="007E6E27" w:rsidP="00B879E0">
            <w:pPr>
              <w:pStyle w:val="Brezrazmikov"/>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1352DC">
              <w:rPr>
                <w:rFonts w:ascii="Arial" w:hAnsi="Arial" w:cs="Arial"/>
                <w:sz w:val="20"/>
                <w:szCs w:val="20"/>
              </w:rPr>
              <w:t>neopredeljeno</w:t>
            </w:r>
          </w:p>
        </w:tc>
      </w:tr>
      <w:tr w:rsidR="007E6E27" w:rsidRPr="001352DC" w:rsidTr="00B87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shd w:val="clear" w:color="auto" w:fill="FFFFFF" w:themeFill="background1"/>
          </w:tcPr>
          <w:p w:rsidR="007E6E27" w:rsidRDefault="007E6E27" w:rsidP="00B879E0">
            <w:pPr>
              <w:pStyle w:val="Brezrazmikov"/>
              <w:rPr>
                <w:rFonts w:ascii="Arial" w:hAnsi="Arial" w:cs="Arial"/>
                <w:b w:val="0"/>
                <w:sz w:val="20"/>
                <w:szCs w:val="20"/>
              </w:rPr>
            </w:pPr>
            <w:r w:rsidRPr="0091417A">
              <w:rPr>
                <w:rFonts w:ascii="Arial" w:hAnsi="Arial" w:cs="Arial"/>
                <w:b w:val="0"/>
                <w:sz w:val="20"/>
                <w:szCs w:val="20"/>
              </w:rPr>
              <w:t>Ukrep bo spodbujal energetsko in snovno učinkovitost z zmanjševanjem stroškov gospodarstva in javnega sektorja za rabo energije in naravnih virov.</w:t>
            </w:r>
          </w:p>
          <w:p w:rsidR="007E6E27" w:rsidRPr="0091417A" w:rsidRDefault="007E6E27" w:rsidP="00B879E0">
            <w:pPr>
              <w:pStyle w:val="Brezrazmikov"/>
              <w:rPr>
                <w:rFonts w:ascii="Arial" w:hAnsi="Arial" w:cs="Arial"/>
                <w:b w:val="0"/>
                <w:sz w:val="20"/>
                <w:szCs w:val="20"/>
              </w:rPr>
            </w:pPr>
          </w:p>
        </w:tc>
      </w:tr>
      <w:tr w:rsidR="007E6E27" w:rsidRPr="001352DC" w:rsidTr="00B879E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94" w:type="dxa"/>
            <w:gridSpan w:val="6"/>
            <w:shd w:val="clear" w:color="auto" w:fill="BFBFBF" w:themeFill="background1" w:themeFillShade="BF"/>
          </w:tcPr>
          <w:p w:rsidR="007E6E27" w:rsidRPr="001352DC" w:rsidRDefault="007E6E27" w:rsidP="00B879E0">
            <w:pPr>
              <w:pStyle w:val="Brezrazmikov"/>
              <w:rPr>
                <w:rFonts w:ascii="Arial" w:hAnsi="Arial" w:cs="Arial"/>
                <w:sz w:val="20"/>
                <w:szCs w:val="20"/>
              </w:rPr>
            </w:pPr>
            <w:r>
              <w:rPr>
                <w:rFonts w:ascii="Arial" w:hAnsi="Arial" w:cs="Arial"/>
                <w:sz w:val="20"/>
                <w:szCs w:val="20"/>
              </w:rPr>
              <w:t>Merilo 6:</w:t>
            </w:r>
            <w:r w:rsidR="000058E4">
              <w:rPr>
                <w:rFonts w:ascii="Arial" w:hAnsi="Arial" w:cs="Arial"/>
                <w:sz w:val="20"/>
                <w:szCs w:val="20"/>
              </w:rPr>
              <w:t xml:space="preserve"> </w:t>
            </w:r>
            <w:r w:rsidRPr="001352DC">
              <w:rPr>
                <w:rFonts w:ascii="Arial" w:hAnsi="Arial" w:cs="Arial"/>
                <w:sz w:val="20"/>
                <w:szCs w:val="20"/>
              </w:rPr>
              <w:t>pripravljenosti za izvedbo:</w:t>
            </w:r>
          </w:p>
        </w:tc>
        <w:tc>
          <w:tcPr>
            <w:tcW w:w="1273" w:type="dxa"/>
            <w:shd w:val="clear" w:color="auto" w:fill="BFBFBF" w:themeFill="background1" w:themeFillShade="BF"/>
          </w:tcPr>
          <w:p w:rsidR="007E6E27" w:rsidRPr="008D4111" w:rsidRDefault="007E6E27" w:rsidP="00B879E0">
            <w:pPr>
              <w:pStyle w:val="Brezrazmikov"/>
              <w:cnfStyle w:val="000000010000" w:firstRow="0" w:lastRow="0" w:firstColumn="0" w:lastColumn="0" w:oddVBand="0" w:evenVBand="0" w:oddHBand="0" w:evenHBand="1" w:firstRowFirstColumn="0" w:firstRowLastColumn="0" w:lastRowFirstColumn="0" w:lastRowLastColumn="0"/>
              <w:rPr>
                <w:rFonts w:ascii="Arial" w:hAnsi="Arial" w:cs="Arial"/>
                <w:b/>
                <w:sz w:val="20"/>
                <w:szCs w:val="20"/>
              </w:rPr>
            </w:pPr>
            <w:r w:rsidRPr="008D4111">
              <w:rPr>
                <w:rFonts w:ascii="Arial" w:hAnsi="Arial" w:cs="Arial"/>
                <w:b/>
                <w:sz w:val="20"/>
                <w:szCs w:val="20"/>
              </w:rPr>
              <w:t>kratek rok</w:t>
            </w:r>
          </w:p>
        </w:tc>
        <w:tc>
          <w:tcPr>
            <w:tcW w:w="1273" w:type="dxa"/>
            <w:shd w:val="clear" w:color="auto" w:fill="BFBFBF" w:themeFill="background1" w:themeFillShade="BF"/>
          </w:tcPr>
          <w:p w:rsidR="007E6E27" w:rsidRPr="001352DC" w:rsidRDefault="007E6E27" w:rsidP="00B879E0">
            <w:pPr>
              <w:pStyle w:val="Brezrazmikov"/>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1352DC">
              <w:rPr>
                <w:rFonts w:ascii="Arial" w:hAnsi="Arial" w:cs="Arial"/>
                <w:sz w:val="20"/>
                <w:szCs w:val="20"/>
              </w:rPr>
              <w:t>srednji rok</w:t>
            </w:r>
          </w:p>
        </w:tc>
        <w:tc>
          <w:tcPr>
            <w:tcW w:w="1484" w:type="dxa"/>
            <w:shd w:val="clear" w:color="auto" w:fill="BFBFBF" w:themeFill="background1" w:themeFillShade="BF"/>
          </w:tcPr>
          <w:p w:rsidR="007E6E27" w:rsidRPr="001352DC" w:rsidRDefault="007E6E27" w:rsidP="00B879E0">
            <w:pPr>
              <w:pStyle w:val="Brezrazmikov"/>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1352DC">
              <w:rPr>
                <w:rFonts w:ascii="Arial" w:hAnsi="Arial" w:cs="Arial"/>
                <w:sz w:val="20"/>
                <w:szCs w:val="20"/>
              </w:rPr>
              <w:t>dolgi rok</w:t>
            </w:r>
          </w:p>
        </w:tc>
      </w:tr>
      <w:tr w:rsidR="007E6E27" w:rsidRPr="001352DC" w:rsidTr="00B87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shd w:val="clear" w:color="auto" w:fill="FFFFFF" w:themeFill="background1"/>
          </w:tcPr>
          <w:p w:rsidR="007E6E27" w:rsidRDefault="007E6E27" w:rsidP="00B879E0">
            <w:pPr>
              <w:rPr>
                <w:rFonts w:ascii="Arial" w:hAnsi="Arial" w:cs="Arial"/>
                <w:bCs w:val="0"/>
                <w:sz w:val="20"/>
                <w:szCs w:val="20"/>
              </w:rPr>
            </w:pPr>
            <w:r>
              <w:rPr>
                <w:rFonts w:ascii="Arial" w:hAnsi="Arial" w:cs="Arial"/>
                <w:b w:val="0"/>
                <w:bCs w:val="0"/>
                <w:sz w:val="20"/>
                <w:szCs w:val="20"/>
              </w:rPr>
              <w:t xml:space="preserve">Ukrep se lahko začne izvajati takoj po sprejetju programa. </w:t>
            </w:r>
          </w:p>
          <w:p w:rsidR="007E6E27" w:rsidRDefault="007E6E27" w:rsidP="00B879E0">
            <w:pPr>
              <w:rPr>
                <w:rFonts w:ascii="Arial" w:hAnsi="Arial" w:cs="Arial"/>
                <w:bCs w:val="0"/>
                <w:i/>
                <w:sz w:val="20"/>
                <w:szCs w:val="20"/>
              </w:rPr>
            </w:pPr>
            <w:r>
              <w:rPr>
                <w:rFonts w:ascii="Arial" w:hAnsi="Arial" w:cs="Arial"/>
                <w:b w:val="0"/>
                <w:bCs w:val="0"/>
                <w:sz w:val="20"/>
                <w:szCs w:val="20"/>
              </w:rPr>
              <w:t xml:space="preserve">Izvaja se dve leti, v obdobju 2020 – 2021. </w:t>
            </w:r>
          </w:p>
          <w:p w:rsidR="007E6E27" w:rsidRPr="00607A93" w:rsidRDefault="00080F56" w:rsidP="00B879E0">
            <w:pPr>
              <w:pStyle w:val="Brezrazmikov"/>
              <w:rPr>
                <w:rFonts w:ascii="Arial" w:hAnsi="Arial" w:cs="Arial"/>
                <w:b w:val="0"/>
                <w:bCs w:val="0"/>
                <w:sz w:val="20"/>
                <w:szCs w:val="20"/>
              </w:rPr>
            </w:pPr>
            <w:r w:rsidRPr="00D87347">
              <w:rPr>
                <w:rFonts w:ascii="Arial" w:hAnsi="Arial" w:cs="Arial"/>
                <w:b w:val="0"/>
                <w:sz w:val="20"/>
                <w:szCs w:val="20"/>
              </w:rPr>
              <w:t xml:space="preserve">Za izvedbo je možnih več postopkov - preko javnega naročila, javnega razpisa, neposredne pogodbe / sporazuma z izbrano agencijo ali skladom ter sodelujočimi ministrstvi. </w:t>
            </w:r>
          </w:p>
          <w:p w:rsidR="007E6E27" w:rsidRPr="001C2227" w:rsidRDefault="007E6E27" w:rsidP="00B879E0">
            <w:pPr>
              <w:pStyle w:val="Brezrazmikov"/>
              <w:rPr>
                <w:rFonts w:ascii="Arial" w:hAnsi="Arial" w:cs="Arial"/>
                <w:b w:val="0"/>
                <w:sz w:val="20"/>
                <w:szCs w:val="20"/>
              </w:rPr>
            </w:pPr>
          </w:p>
        </w:tc>
      </w:tr>
      <w:tr w:rsidR="007E6E27" w:rsidRPr="001352DC" w:rsidTr="00B879E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shd w:val="clear" w:color="auto" w:fill="BFBFBF" w:themeFill="background1" w:themeFillShade="BF"/>
          </w:tcPr>
          <w:p w:rsidR="007E6E27" w:rsidRPr="001352DC" w:rsidRDefault="007E6E27" w:rsidP="00B879E0">
            <w:pPr>
              <w:pStyle w:val="Brezrazmikov"/>
              <w:rPr>
                <w:rFonts w:ascii="Arial" w:hAnsi="Arial" w:cs="Arial"/>
                <w:sz w:val="20"/>
                <w:szCs w:val="20"/>
              </w:rPr>
            </w:pPr>
            <w:r w:rsidRPr="001352DC">
              <w:rPr>
                <w:rFonts w:ascii="Arial" w:hAnsi="Arial" w:cs="Arial"/>
                <w:sz w:val="20"/>
                <w:szCs w:val="20"/>
              </w:rPr>
              <w:t xml:space="preserve">Skupna ocena </w:t>
            </w:r>
          </w:p>
        </w:tc>
      </w:tr>
      <w:tr w:rsidR="007E6E27" w:rsidRPr="001352DC" w:rsidTr="00B87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7" w:type="dxa"/>
            <w:gridSpan w:val="4"/>
          </w:tcPr>
          <w:p w:rsidR="007E6E27" w:rsidRPr="001352DC" w:rsidRDefault="007E6E27" w:rsidP="00B879E0">
            <w:pPr>
              <w:pStyle w:val="Brezrazmikov"/>
              <w:rPr>
                <w:rFonts w:ascii="Arial" w:hAnsi="Arial" w:cs="Arial"/>
                <w:b w:val="0"/>
                <w:sz w:val="20"/>
                <w:szCs w:val="20"/>
              </w:rPr>
            </w:pPr>
            <w:r>
              <w:rPr>
                <w:rFonts w:ascii="Arial" w:hAnsi="Arial" w:cs="Arial"/>
                <w:b w:val="0"/>
                <w:sz w:val="20"/>
                <w:szCs w:val="20"/>
              </w:rPr>
              <w:t>Merilo 1</w:t>
            </w:r>
          </w:p>
        </w:tc>
        <w:tc>
          <w:tcPr>
            <w:tcW w:w="1273" w:type="dxa"/>
          </w:tcPr>
          <w:p w:rsidR="007E6E27" w:rsidRPr="005304F6" w:rsidRDefault="007E6E27" w:rsidP="00B879E0">
            <w:pPr>
              <w:cnfStyle w:val="000000100000" w:firstRow="0" w:lastRow="0" w:firstColumn="0" w:lastColumn="0" w:oddVBand="0" w:evenVBand="0" w:oddHBand="1" w:evenHBand="0" w:firstRowFirstColumn="0" w:firstRowLastColumn="0" w:lastRowFirstColumn="0" w:lastRowLastColumn="0"/>
            </w:pPr>
            <w:r w:rsidRPr="005304F6">
              <w:rPr>
                <w:rFonts w:ascii="Arial" w:hAnsi="Arial" w:cs="Arial"/>
                <w:sz w:val="20"/>
                <w:szCs w:val="20"/>
              </w:rPr>
              <w:t>Merilo 2</w:t>
            </w:r>
          </w:p>
        </w:tc>
        <w:tc>
          <w:tcPr>
            <w:tcW w:w="1384" w:type="dxa"/>
          </w:tcPr>
          <w:p w:rsidR="007E6E27" w:rsidRPr="005304F6" w:rsidRDefault="007E6E27" w:rsidP="00B879E0">
            <w:pPr>
              <w:cnfStyle w:val="000000100000" w:firstRow="0" w:lastRow="0" w:firstColumn="0" w:lastColumn="0" w:oddVBand="0" w:evenVBand="0" w:oddHBand="1" w:evenHBand="0" w:firstRowFirstColumn="0" w:firstRowLastColumn="0" w:lastRowFirstColumn="0" w:lastRowLastColumn="0"/>
            </w:pPr>
            <w:r w:rsidRPr="005304F6">
              <w:rPr>
                <w:rFonts w:ascii="Arial" w:hAnsi="Arial" w:cs="Arial"/>
                <w:sz w:val="20"/>
                <w:szCs w:val="20"/>
              </w:rPr>
              <w:t>Merilo 3</w:t>
            </w:r>
          </w:p>
        </w:tc>
        <w:tc>
          <w:tcPr>
            <w:tcW w:w="1273" w:type="dxa"/>
          </w:tcPr>
          <w:p w:rsidR="007E6E27" w:rsidRPr="005304F6" w:rsidRDefault="007E6E27" w:rsidP="00B879E0">
            <w:pPr>
              <w:cnfStyle w:val="000000100000" w:firstRow="0" w:lastRow="0" w:firstColumn="0" w:lastColumn="0" w:oddVBand="0" w:evenVBand="0" w:oddHBand="1" w:evenHBand="0" w:firstRowFirstColumn="0" w:firstRowLastColumn="0" w:lastRowFirstColumn="0" w:lastRowLastColumn="0"/>
            </w:pPr>
            <w:r w:rsidRPr="005304F6">
              <w:rPr>
                <w:rFonts w:ascii="Arial" w:hAnsi="Arial" w:cs="Arial"/>
                <w:sz w:val="20"/>
                <w:szCs w:val="20"/>
              </w:rPr>
              <w:t>Merilo 4</w:t>
            </w:r>
          </w:p>
        </w:tc>
        <w:tc>
          <w:tcPr>
            <w:tcW w:w="1273" w:type="dxa"/>
          </w:tcPr>
          <w:p w:rsidR="007E6E27" w:rsidRPr="005304F6" w:rsidRDefault="007E6E27" w:rsidP="00B879E0">
            <w:pPr>
              <w:cnfStyle w:val="000000100000" w:firstRow="0" w:lastRow="0" w:firstColumn="0" w:lastColumn="0" w:oddVBand="0" w:evenVBand="0" w:oddHBand="1" w:evenHBand="0" w:firstRowFirstColumn="0" w:firstRowLastColumn="0" w:lastRowFirstColumn="0" w:lastRowLastColumn="0"/>
            </w:pPr>
            <w:r w:rsidRPr="005304F6">
              <w:rPr>
                <w:rFonts w:ascii="Arial" w:hAnsi="Arial" w:cs="Arial"/>
                <w:sz w:val="20"/>
                <w:szCs w:val="20"/>
              </w:rPr>
              <w:t>Merilo 5</w:t>
            </w:r>
          </w:p>
        </w:tc>
        <w:tc>
          <w:tcPr>
            <w:tcW w:w="1484" w:type="dxa"/>
          </w:tcPr>
          <w:p w:rsidR="007E6E27" w:rsidRPr="005304F6" w:rsidRDefault="007E6E27" w:rsidP="00B879E0">
            <w:pPr>
              <w:cnfStyle w:val="000000100000" w:firstRow="0" w:lastRow="0" w:firstColumn="0" w:lastColumn="0" w:oddVBand="0" w:evenVBand="0" w:oddHBand="1" w:evenHBand="0" w:firstRowFirstColumn="0" w:firstRowLastColumn="0" w:lastRowFirstColumn="0" w:lastRowLastColumn="0"/>
            </w:pPr>
            <w:r w:rsidRPr="005304F6">
              <w:rPr>
                <w:rFonts w:ascii="Arial" w:hAnsi="Arial" w:cs="Arial"/>
                <w:sz w:val="20"/>
                <w:szCs w:val="20"/>
              </w:rPr>
              <w:t>Merilo 6</w:t>
            </w:r>
          </w:p>
        </w:tc>
      </w:tr>
      <w:tr w:rsidR="007E6E27" w:rsidRPr="001352DC" w:rsidTr="00B879E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7" w:type="dxa"/>
            <w:gridSpan w:val="4"/>
          </w:tcPr>
          <w:p w:rsidR="007E6E27" w:rsidRPr="001352DC" w:rsidRDefault="007E6E27" w:rsidP="00B879E0">
            <w:pPr>
              <w:pStyle w:val="Brezrazmikov"/>
              <w:rPr>
                <w:rFonts w:ascii="Arial" w:hAnsi="Arial" w:cs="Arial"/>
                <w:b w:val="0"/>
                <w:i/>
                <w:sz w:val="20"/>
                <w:szCs w:val="20"/>
              </w:rPr>
            </w:pPr>
            <w:r w:rsidRPr="001C2227">
              <w:rPr>
                <w:rFonts w:ascii="Arial" w:hAnsi="Arial" w:cs="Arial"/>
                <w:i/>
                <w:sz w:val="20"/>
                <w:szCs w:val="20"/>
              </w:rPr>
              <w:t>da</w:t>
            </w:r>
            <w:r w:rsidRPr="001352DC">
              <w:rPr>
                <w:rFonts w:ascii="Arial" w:hAnsi="Arial" w:cs="Arial"/>
                <w:b w:val="0"/>
                <w:i/>
                <w:sz w:val="20"/>
                <w:szCs w:val="20"/>
              </w:rPr>
              <w:t>/ne/delno</w:t>
            </w:r>
          </w:p>
        </w:tc>
        <w:tc>
          <w:tcPr>
            <w:tcW w:w="1273" w:type="dxa"/>
          </w:tcPr>
          <w:p w:rsidR="007E6E27" w:rsidRPr="001352DC" w:rsidRDefault="007E6E27" w:rsidP="00B879E0">
            <w:pPr>
              <w:pStyle w:val="Brezrazmikov"/>
              <w:cnfStyle w:val="000000010000" w:firstRow="0" w:lastRow="0" w:firstColumn="0" w:lastColumn="0" w:oddVBand="0" w:evenVBand="0" w:oddHBand="0" w:evenHBand="1" w:firstRowFirstColumn="0" w:firstRowLastColumn="0" w:lastRowFirstColumn="0" w:lastRowLastColumn="0"/>
              <w:rPr>
                <w:rFonts w:ascii="Arial" w:hAnsi="Arial" w:cs="Arial"/>
                <w:i/>
                <w:sz w:val="20"/>
                <w:szCs w:val="20"/>
              </w:rPr>
            </w:pPr>
            <w:r w:rsidRPr="001C2227">
              <w:rPr>
                <w:rFonts w:ascii="Arial" w:hAnsi="Arial" w:cs="Arial"/>
                <w:b/>
                <w:i/>
                <w:sz w:val="20"/>
                <w:szCs w:val="20"/>
              </w:rPr>
              <w:t>da</w:t>
            </w:r>
            <w:r w:rsidRPr="001352DC">
              <w:rPr>
                <w:rFonts w:ascii="Arial" w:hAnsi="Arial" w:cs="Arial"/>
                <w:i/>
                <w:sz w:val="20"/>
                <w:szCs w:val="20"/>
              </w:rPr>
              <w:t>/ne/delno</w:t>
            </w:r>
          </w:p>
        </w:tc>
        <w:tc>
          <w:tcPr>
            <w:tcW w:w="1384" w:type="dxa"/>
          </w:tcPr>
          <w:p w:rsidR="007E6E27" w:rsidRPr="001352DC" w:rsidRDefault="007E6E27" w:rsidP="00B879E0">
            <w:pPr>
              <w:pStyle w:val="Brezrazmikov"/>
              <w:cnfStyle w:val="000000010000" w:firstRow="0" w:lastRow="0" w:firstColumn="0" w:lastColumn="0" w:oddVBand="0" w:evenVBand="0" w:oddHBand="0" w:evenHBand="1" w:firstRowFirstColumn="0" w:firstRowLastColumn="0" w:lastRowFirstColumn="0" w:lastRowLastColumn="0"/>
              <w:rPr>
                <w:rFonts w:ascii="Arial" w:hAnsi="Arial" w:cs="Arial"/>
                <w:i/>
                <w:sz w:val="20"/>
                <w:szCs w:val="20"/>
              </w:rPr>
            </w:pPr>
            <w:r w:rsidRPr="001C2227">
              <w:rPr>
                <w:rFonts w:ascii="Arial" w:hAnsi="Arial" w:cs="Arial"/>
                <w:b/>
                <w:i/>
                <w:sz w:val="20"/>
                <w:szCs w:val="20"/>
              </w:rPr>
              <w:t>da</w:t>
            </w:r>
            <w:r w:rsidRPr="001352DC">
              <w:rPr>
                <w:rFonts w:ascii="Arial" w:hAnsi="Arial" w:cs="Arial"/>
                <w:i/>
                <w:sz w:val="20"/>
                <w:szCs w:val="20"/>
              </w:rPr>
              <w:t>/ne/delno</w:t>
            </w:r>
          </w:p>
        </w:tc>
        <w:tc>
          <w:tcPr>
            <w:tcW w:w="1273" w:type="dxa"/>
          </w:tcPr>
          <w:p w:rsidR="007E6E27" w:rsidRPr="001352DC" w:rsidRDefault="007E6E27" w:rsidP="00B879E0">
            <w:pPr>
              <w:pStyle w:val="Brezrazmikov"/>
              <w:cnfStyle w:val="000000010000" w:firstRow="0" w:lastRow="0" w:firstColumn="0" w:lastColumn="0" w:oddVBand="0" w:evenVBand="0" w:oddHBand="0" w:evenHBand="1" w:firstRowFirstColumn="0" w:firstRowLastColumn="0" w:lastRowFirstColumn="0" w:lastRowLastColumn="0"/>
              <w:rPr>
                <w:rFonts w:ascii="Arial" w:hAnsi="Arial" w:cs="Arial"/>
                <w:i/>
                <w:sz w:val="20"/>
                <w:szCs w:val="20"/>
              </w:rPr>
            </w:pPr>
            <w:r w:rsidRPr="001C2227">
              <w:rPr>
                <w:rFonts w:ascii="Arial" w:hAnsi="Arial" w:cs="Arial"/>
                <w:b/>
                <w:i/>
                <w:sz w:val="20"/>
                <w:szCs w:val="20"/>
              </w:rPr>
              <w:t>da</w:t>
            </w:r>
            <w:r w:rsidRPr="001352DC">
              <w:rPr>
                <w:rFonts w:ascii="Arial" w:hAnsi="Arial" w:cs="Arial"/>
                <w:i/>
                <w:sz w:val="20"/>
                <w:szCs w:val="20"/>
              </w:rPr>
              <w:t>/ne/delno</w:t>
            </w:r>
          </w:p>
        </w:tc>
        <w:tc>
          <w:tcPr>
            <w:tcW w:w="1273" w:type="dxa"/>
          </w:tcPr>
          <w:p w:rsidR="007E6E27" w:rsidRPr="001352DC" w:rsidRDefault="007E6E27" w:rsidP="00B879E0">
            <w:pPr>
              <w:pStyle w:val="Brezrazmikov"/>
              <w:cnfStyle w:val="000000010000" w:firstRow="0" w:lastRow="0" w:firstColumn="0" w:lastColumn="0" w:oddVBand="0" w:evenVBand="0" w:oddHBand="0" w:evenHBand="1" w:firstRowFirstColumn="0" w:firstRowLastColumn="0" w:lastRowFirstColumn="0" w:lastRowLastColumn="0"/>
              <w:rPr>
                <w:rFonts w:ascii="Arial" w:hAnsi="Arial" w:cs="Arial"/>
                <w:i/>
                <w:sz w:val="20"/>
                <w:szCs w:val="20"/>
              </w:rPr>
            </w:pPr>
            <w:r w:rsidRPr="001C2227">
              <w:rPr>
                <w:rFonts w:ascii="Arial" w:hAnsi="Arial" w:cs="Arial"/>
                <w:b/>
                <w:i/>
                <w:sz w:val="20"/>
                <w:szCs w:val="20"/>
              </w:rPr>
              <w:t>da</w:t>
            </w:r>
            <w:r w:rsidRPr="001352DC">
              <w:rPr>
                <w:rFonts w:ascii="Arial" w:hAnsi="Arial" w:cs="Arial"/>
                <w:i/>
                <w:sz w:val="20"/>
                <w:szCs w:val="20"/>
              </w:rPr>
              <w:t>/ne/delno</w:t>
            </w:r>
          </w:p>
        </w:tc>
        <w:tc>
          <w:tcPr>
            <w:tcW w:w="1484" w:type="dxa"/>
          </w:tcPr>
          <w:p w:rsidR="007E6E27" w:rsidRPr="001352DC" w:rsidRDefault="007E6E27" w:rsidP="00B879E0">
            <w:pPr>
              <w:pStyle w:val="Brezrazmikov"/>
              <w:cnfStyle w:val="000000010000" w:firstRow="0" w:lastRow="0" w:firstColumn="0" w:lastColumn="0" w:oddVBand="0" w:evenVBand="0" w:oddHBand="0" w:evenHBand="1" w:firstRowFirstColumn="0" w:firstRowLastColumn="0" w:lastRowFirstColumn="0" w:lastRowLastColumn="0"/>
              <w:rPr>
                <w:rFonts w:ascii="Arial" w:hAnsi="Arial" w:cs="Arial"/>
                <w:i/>
                <w:sz w:val="20"/>
                <w:szCs w:val="20"/>
              </w:rPr>
            </w:pPr>
            <w:r w:rsidRPr="001C2227">
              <w:rPr>
                <w:rFonts w:ascii="Arial" w:hAnsi="Arial" w:cs="Arial"/>
                <w:b/>
                <w:i/>
                <w:sz w:val="20"/>
                <w:szCs w:val="20"/>
              </w:rPr>
              <w:t>da</w:t>
            </w:r>
            <w:r w:rsidRPr="001352DC">
              <w:rPr>
                <w:rFonts w:ascii="Arial" w:hAnsi="Arial" w:cs="Arial"/>
                <w:i/>
                <w:sz w:val="20"/>
                <w:szCs w:val="20"/>
              </w:rPr>
              <w:t>/ne/delno</w:t>
            </w:r>
          </w:p>
        </w:tc>
      </w:tr>
    </w:tbl>
    <w:p w:rsidR="00DE47EE" w:rsidRDefault="00DE47EE">
      <w:pPr>
        <w:rPr>
          <w:rFonts w:ascii="Arial" w:hAnsi="Arial" w:cs="Arial"/>
          <w:sz w:val="20"/>
          <w:szCs w:val="20"/>
        </w:rPr>
      </w:pPr>
    </w:p>
    <w:p w:rsidR="00DE47EE" w:rsidRDefault="00DE47EE">
      <w:pPr>
        <w:rPr>
          <w:rFonts w:ascii="Arial" w:hAnsi="Arial" w:cs="Arial"/>
          <w:sz w:val="20"/>
          <w:szCs w:val="20"/>
        </w:rPr>
      </w:pPr>
    </w:p>
    <w:p w:rsidR="00DE47EE" w:rsidRDefault="00DE47EE">
      <w:pPr>
        <w:rPr>
          <w:rFonts w:ascii="Arial" w:hAnsi="Arial" w:cs="Arial"/>
          <w:sz w:val="20"/>
          <w:szCs w:val="20"/>
        </w:rPr>
      </w:pPr>
    </w:p>
    <w:p w:rsidR="00DE47EE" w:rsidRDefault="00DE47EE">
      <w:pPr>
        <w:rPr>
          <w:rFonts w:ascii="Arial" w:hAnsi="Arial" w:cs="Arial"/>
          <w:sz w:val="20"/>
          <w:szCs w:val="20"/>
        </w:rPr>
      </w:pPr>
    </w:p>
    <w:p w:rsidR="00DE47EE" w:rsidRDefault="00DE47EE">
      <w:pPr>
        <w:rPr>
          <w:rFonts w:ascii="Arial" w:hAnsi="Arial" w:cs="Arial"/>
          <w:sz w:val="20"/>
          <w:szCs w:val="20"/>
        </w:rPr>
      </w:pPr>
    </w:p>
    <w:p w:rsidR="00DE47EE" w:rsidRDefault="00DE47EE">
      <w:pPr>
        <w:rPr>
          <w:rFonts w:ascii="Arial" w:hAnsi="Arial" w:cs="Arial"/>
          <w:sz w:val="20"/>
          <w:szCs w:val="20"/>
        </w:rPr>
      </w:pPr>
    </w:p>
    <w:p w:rsidR="00DE47EE" w:rsidRDefault="00DE47EE">
      <w:pPr>
        <w:rPr>
          <w:rFonts w:ascii="Arial" w:hAnsi="Arial" w:cs="Arial"/>
          <w:sz w:val="20"/>
          <w:szCs w:val="20"/>
        </w:rPr>
      </w:pPr>
    </w:p>
    <w:p w:rsidR="00DE47EE" w:rsidRDefault="00DE47EE">
      <w:pPr>
        <w:rPr>
          <w:rFonts w:ascii="Arial" w:hAnsi="Arial" w:cs="Arial"/>
          <w:sz w:val="20"/>
          <w:szCs w:val="20"/>
        </w:rPr>
      </w:pPr>
    </w:p>
    <w:p w:rsidR="00DE47EE" w:rsidRDefault="00DE47EE">
      <w:pPr>
        <w:rPr>
          <w:rFonts w:ascii="Arial" w:hAnsi="Arial" w:cs="Arial"/>
          <w:sz w:val="20"/>
          <w:szCs w:val="20"/>
        </w:rPr>
      </w:pPr>
    </w:p>
    <w:p w:rsidR="00423DFD" w:rsidRDefault="00423DFD">
      <w:pPr>
        <w:rPr>
          <w:rFonts w:ascii="Arial" w:hAnsi="Arial" w:cs="Arial"/>
          <w:sz w:val="20"/>
          <w:szCs w:val="20"/>
        </w:rPr>
      </w:pPr>
    </w:p>
    <w:p w:rsidR="00195C6E" w:rsidRDefault="00195C6E">
      <w:pPr>
        <w:rPr>
          <w:rFonts w:ascii="Arial" w:hAnsi="Arial" w:cs="Arial"/>
          <w:sz w:val="20"/>
          <w:szCs w:val="20"/>
        </w:rPr>
      </w:pPr>
    </w:p>
    <w:p w:rsidR="00D83F5C" w:rsidRDefault="00D83F5C">
      <w:pPr>
        <w:rPr>
          <w:rFonts w:ascii="Arial" w:hAnsi="Arial" w:cs="Arial"/>
          <w:sz w:val="20"/>
          <w:szCs w:val="20"/>
        </w:rPr>
      </w:pPr>
    </w:p>
    <w:p w:rsidR="00D34586" w:rsidRDefault="00D34586">
      <w:pPr>
        <w:rPr>
          <w:rFonts w:ascii="Arial" w:hAnsi="Arial" w:cs="Arial"/>
          <w:sz w:val="20"/>
          <w:szCs w:val="20"/>
        </w:rPr>
      </w:pPr>
    </w:p>
    <w:p w:rsidR="00F63733" w:rsidRDefault="00F63733">
      <w:pPr>
        <w:rPr>
          <w:rFonts w:ascii="Arial" w:hAnsi="Arial" w:cs="Arial"/>
          <w:sz w:val="20"/>
          <w:szCs w:val="20"/>
        </w:rPr>
      </w:pPr>
    </w:p>
    <w:p w:rsidR="00F63733" w:rsidRDefault="00F63733">
      <w:pPr>
        <w:rPr>
          <w:rFonts w:ascii="Arial" w:hAnsi="Arial" w:cs="Arial"/>
          <w:sz w:val="20"/>
          <w:szCs w:val="20"/>
        </w:rPr>
      </w:pPr>
    </w:p>
    <w:p w:rsidR="00F63733" w:rsidRDefault="00F63733">
      <w:pPr>
        <w:rPr>
          <w:rFonts w:ascii="Arial" w:hAnsi="Arial" w:cs="Arial"/>
          <w:sz w:val="20"/>
          <w:szCs w:val="20"/>
        </w:rPr>
      </w:pPr>
    </w:p>
    <w:p w:rsidR="00F63733" w:rsidRDefault="00F63733">
      <w:pPr>
        <w:rPr>
          <w:rFonts w:ascii="Arial" w:hAnsi="Arial" w:cs="Arial"/>
          <w:sz w:val="20"/>
          <w:szCs w:val="20"/>
        </w:rPr>
      </w:pPr>
    </w:p>
    <w:p w:rsidR="00923828" w:rsidRDefault="00923828">
      <w:pPr>
        <w:rPr>
          <w:rFonts w:ascii="Arial" w:hAnsi="Arial" w:cs="Arial"/>
          <w:sz w:val="20"/>
          <w:szCs w:val="20"/>
        </w:rPr>
      </w:pPr>
      <w:r>
        <w:rPr>
          <w:rFonts w:ascii="Arial" w:hAnsi="Arial" w:cs="Arial"/>
          <w:sz w:val="20"/>
          <w:szCs w:val="20"/>
        </w:rPr>
        <w:br w:type="page"/>
      </w:r>
    </w:p>
    <w:tbl>
      <w:tblPr>
        <w:tblW w:w="9529"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661"/>
        <w:gridCol w:w="661"/>
        <w:gridCol w:w="661"/>
        <w:gridCol w:w="661"/>
        <w:gridCol w:w="1273"/>
        <w:gridCol w:w="1273"/>
        <w:gridCol w:w="1372"/>
        <w:gridCol w:w="1483"/>
        <w:gridCol w:w="1484"/>
      </w:tblGrid>
      <w:tr w:rsidR="00C851C1" w:rsidRPr="001352DC" w:rsidTr="00923828">
        <w:tc>
          <w:tcPr>
            <w:tcW w:w="9529" w:type="dxa"/>
            <w:gridSpan w:val="9"/>
          </w:tcPr>
          <w:p w:rsidR="00C851C1" w:rsidRPr="00DE47EE" w:rsidRDefault="00DF69B5" w:rsidP="003E1F6B">
            <w:pPr>
              <w:pStyle w:val="Brezrazmikov"/>
              <w:rPr>
                <w:rFonts w:ascii="Arial" w:hAnsi="Arial" w:cs="Arial"/>
                <w:b/>
                <w:sz w:val="20"/>
                <w:szCs w:val="20"/>
              </w:rPr>
            </w:pPr>
            <w:r>
              <w:rPr>
                <w:rFonts w:ascii="Arial" w:hAnsi="Arial" w:cs="Arial"/>
                <w:b/>
                <w:sz w:val="20"/>
                <w:szCs w:val="20"/>
              </w:rPr>
              <w:lastRenderedPageBreak/>
              <w:t>N</w:t>
            </w:r>
            <w:r w:rsidR="00C851C1" w:rsidRPr="00DE47EE">
              <w:rPr>
                <w:rFonts w:ascii="Arial" w:hAnsi="Arial" w:cs="Arial"/>
                <w:b/>
                <w:sz w:val="20"/>
                <w:szCs w:val="20"/>
              </w:rPr>
              <w:t>amen: Mednarodna podnebna razvojna pomoč</w:t>
            </w:r>
          </w:p>
        </w:tc>
      </w:tr>
      <w:tr w:rsidR="00C851C1" w:rsidRPr="001352DC" w:rsidTr="00923828">
        <w:tc>
          <w:tcPr>
            <w:tcW w:w="9529" w:type="dxa"/>
            <w:gridSpan w:val="9"/>
            <w:shd w:val="clear" w:color="auto" w:fill="D9D9D9" w:themeFill="background1" w:themeFillShade="D9"/>
          </w:tcPr>
          <w:p w:rsidR="00C851C1" w:rsidRPr="00DE47EE" w:rsidRDefault="00C851C1" w:rsidP="003E1F6B">
            <w:pPr>
              <w:pStyle w:val="Brezrazmikov"/>
              <w:rPr>
                <w:rFonts w:ascii="Arial" w:hAnsi="Arial" w:cs="Arial"/>
                <w:b/>
                <w:sz w:val="20"/>
                <w:szCs w:val="20"/>
              </w:rPr>
            </w:pPr>
            <w:r w:rsidRPr="00DE47EE">
              <w:rPr>
                <w:rFonts w:ascii="Arial" w:hAnsi="Arial" w:cs="Arial"/>
                <w:b/>
                <w:sz w:val="20"/>
                <w:szCs w:val="20"/>
              </w:rPr>
              <w:t xml:space="preserve">Opis ukrepa: </w:t>
            </w:r>
            <w:bookmarkStart w:id="38" w:name="MPP_CMSR"/>
            <w:r w:rsidRPr="00DE47EE">
              <w:rPr>
                <w:rFonts w:ascii="Arial" w:hAnsi="Arial" w:cs="Arial"/>
                <w:b/>
                <w:sz w:val="20"/>
                <w:szCs w:val="20"/>
              </w:rPr>
              <w:t>Mednarodni podnebni projekti</w:t>
            </w:r>
            <w:bookmarkEnd w:id="38"/>
          </w:p>
        </w:tc>
      </w:tr>
      <w:tr w:rsidR="00C851C1" w:rsidRPr="001352DC" w:rsidTr="00923828">
        <w:tc>
          <w:tcPr>
            <w:tcW w:w="9529" w:type="dxa"/>
            <w:gridSpan w:val="9"/>
          </w:tcPr>
          <w:p w:rsidR="00BC6A41" w:rsidRPr="00D2531B" w:rsidRDefault="00BC6A41" w:rsidP="00BC6A41">
            <w:pPr>
              <w:spacing w:after="0" w:line="240" w:lineRule="auto"/>
              <w:rPr>
                <w:rFonts w:ascii="Arial" w:hAnsi="Arial" w:cs="Arial"/>
                <w:sz w:val="20"/>
                <w:szCs w:val="20"/>
              </w:rPr>
            </w:pPr>
            <w:r w:rsidRPr="00D2531B">
              <w:rPr>
                <w:rFonts w:ascii="Arial" w:hAnsi="Arial" w:cs="Arial"/>
                <w:sz w:val="20"/>
                <w:szCs w:val="20"/>
              </w:rPr>
              <w:t xml:space="preserve">Ukrep predvideva financiranje podnebnih ukrepov v partnerskih državah mednarodnega razvojnega sodelovanja na prednostnih področjih in območjih mednarodnega razvojnega sodelovanja, kot so opredeljena v </w:t>
            </w:r>
            <w:r w:rsidRPr="00D2531B">
              <w:rPr>
                <w:rFonts w:ascii="Arial" w:hAnsi="Arial" w:cs="Arial"/>
                <w:bCs/>
                <w:sz w:val="20"/>
                <w:szCs w:val="20"/>
              </w:rPr>
              <w:t>Resoluciji o mednarodnem razvojnem sodelovanju in humanitarni pomoči Republike Slovenije (</w:t>
            </w:r>
            <w:proofErr w:type="spellStart"/>
            <w:r w:rsidRPr="00D2531B">
              <w:rPr>
                <w:rFonts w:ascii="Arial" w:hAnsi="Arial" w:cs="Arial"/>
                <w:bCs/>
                <w:sz w:val="20"/>
                <w:szCs w:val="20"/>
              </w:rPr>
              <w:t>ReMRSHP</w:t>
            </w:r>
            <w:proofErr w:type="spellEnd"/>
            <w:r w:rsidRPr="00D2531B">
              <w:rPr>
                <w:rFonts w:ascii="Arial" w:hAnsi="Arial" w:cs="Arial"/>
                <w:bCs/>
                <w:sz w:val="20"/>
                <w:szCs w:val="20"/>
              </w:rPr>
              <w:t>)</w:t>
            </w:r>
            <w:r w:rsidRPr="00D2531B">
              <w:rPr>
                <w:rFonts w:ascii="Arial" w:hAnsi="Arial" w:cs="Arial"/>
                <w:sz w:val="20"/>
                <w:szCs w:val="20"/>
              </w:rPr>
              <w:t xml:space="preserve"> (Ur. l. RS, št. 54/17)</w:t>
            </w:r>
            <w:r>
              <w:rPr>
                <w:rFonts w:ascii="Arial" w:hAnsi="Arial" w:cs="Arial"/>
                <w:sz w:val="20"/>
                <w:szCs w:val="20"/>
              </w:rPr>
              <w:t xml:space="preserve"> in Strategiji mednarodnega razvojnega sodelovanja in humanitarne pomoči Republike Slovenije do leta 2030</w:t>
            </w:r>
            <w:r w:rsidRPr="00D2531B">
              <w:rPr>
                <w:rFonts w:ascii="Arial" w:hAnsi="Arial" w:cs="Arial"/>
                <w:sz w:val="20"/>
                <w:szCs w:val="20"/>
              </w:rPr>
              <w:t xml:space="preserve">. Prednostna geografska območja so Zahodni Balkan, evropsko sosedstvo in Podsaharska Afrika s poudarkom na najmanj razvitih državah. </w:t>
            </w:r>
          </w:p>
          <w:p w:rsidR="00BC6A41" w:rsidRDefault="00BC6A41" w:rsidP="00BC6A41">
            <w:pPr>
              <w:spacing w:after="0" w:line="240" w:lineRule="auto"/>
              <w:rPr>
                <w:rFonts w:ascii="Arial" w:hAnsi="Arial" w:cs="Arial"/>
                <w:sz w:val="20"/>
                <w:szCs w:val="20"/>
              </w:rPr>
            </w:pPr>
          </w:p>
          <w:p w:rsidR="00C851C1" w:rsidRDefault="00E701C4" w:rsidP="00E701C4">
            <w:pPr>
              <w:spacing w:after="0" w:line="240" w:lineRule="auto"/>
              <w:rPr>
                <w:rFonts w:ascii="Arial" w:hAnsi="Arial" w:cs="Arial"/>
                <w:sz w:val="20"/>
                <w:szCs w:val="20"/>
              </w:rPr>
            </w:pPr>
            <w:r>
              <w:rPr>
                <w:rFonts w:ascii="Arial" w:hAnsi="Arial" w:cs="Arial"/>
                <w:sz w:val="20"/>
                <w:szCs w:val="20"/>
              </w:rPr>
              <w:t xml:space="preserve">Ministrstvo je sklenilo pogodbo za pripravo projektnih predlogov, ko bo naloga zaključena, se bodo sofinancirali projekti oz. načini sklenitve donatorskih pogodb identificirani v projektni nalogi. </w:t>
            </w:r>
          </w:p>
          <w:p w:rsidR="00E701C4" w:rsidRPr="001352DC" w:rsidRDefault="00E701C4" w:rsidP="00E701C4">
            <w:pPr>
              <w:spacing w:after="0" w:line="240" w:lineRule="auto"/>
              <w:rPr>
                <w:rFonts w:ascii="Arial" w:hAnsi="Arial" w:cs="Arial"/>
                <w:sz w:val="20"/>
                <w:szCs w:val="20"/>
              </w:rPr>
            </w:pPr>
          </w:p>
        </w:tc>
      </w:tr>
      <w:tr w:rsidR="009E1248" w:rsidRPr="001352DC" w:rsidTr="00923828">
        <w:tc>
          <w:tcPr>
            <w:tcW w:w="2644" w:type="dxa"/>
            <w:gridSpan w:val="4"/>
            <w:shd w:val="clear" w:color="auto" w:fill="D9D9D9" w:themeFill="background1" w:themeFillShade="D9"/>
          </w:tcPr>
          <w:p w:rsidR="00C851C1" w:rsidRPr="00DE47EE" w:rsidRDefault="009E1248" w:rsidP="003E1F6B">
            <w:pPr>
              <w:pStyle w:val="Brezrazmikov"/>
              <w:rPr>
                <w:rFonts w:ascii="Arial" w:hAnsi="Arial" w:cs="Arial"/>
                <w:b/>
                <w:sz w:val="20"/>
                <w:szCs w:val="20"/>
              </w:rPr>
            </w:pPr>
            <w:r>
              <w:rPr>
                <w:rFonts w:ascii="Arial" w:hAnsi="Arial" w:cs="Arial"/>
                <w:b/>
                <w:sz w:val="20"/>
                <w:szCs w:val="20"/>
              </w:rPr>
              <w:t xml:space="preserve">predvidena </w:t>
            </w:r>
            <w:r w:rsidR="00C851C1" w:rsidRPr="00DE47EE">
              <w:rPr>
                <w:rFonts w:ascii="Arial" w:hAnsi="Arial" w:cs="Arial"/>
                <w:b/>
                <w:sz w:val="20"/>
                <w:szCs w:val="20"/>
              </w:rPr>
              <w:t>finančna sredstva</w:t>
            </w:r>
            <w:r>
              <w:rPr>
                <w:rFonts w:ascii="Arial" w:hAnsi="Arial" w:cs="Arial"/>
                <w:b/>
                <w:sz w:val="20"/>
                <w:szCs w:val="20"/>
              </w:rPr>
              <w:t xml:space="preserve"> 2020 - 202</w:t>
            </w:r>
            <w:r w:rsidR="00474650">
              <w:rPr>
                <w:rFonts w:ascii="Arial" w:hAnsi="Arial" w:cs="Arial"/>
                <w:b/>
                <w:sz w:val="20"/>
                <w:szCs w:val="20"/>
              </w:rPr>
              <w:t>3</w:t>
            </w:r>
          </w:p>
        </w:tc>
        <w:tc>
          <w:tcPr>
            <w:tcW w:w="1273" w:type="dxa"/>
            <w:shd w:val="clear" w:color="auto" w:fill="D9D9D9" w:themeFill="background1" w:themeFillShade="D9"/>
          </w:tcPr>
          <w:p w:rsidR="00C851C1" w:rsidRPr="001352DC" w:rsidRDefault="00C851C1" w:rsidP="003E1F6B">
            <w:pPr>
              <w:pStyle w:val="Brezrazmikov"/>
              <w:rPr>
                <w:rFonts w:ascii="Arial" w:hAnsi="Arial" w:cs="Arial"/>
                <w:sz w:val="20"/>
                <w:szCs w:val="20"/>
              </w:rPr>
            </w:pPr>
            <w:r w:rsidRPr="001352DC">
              <w:rPr>
                <w:rFonts w:ascii="Arial" w:hAnsi="Arial" w:cs="Arial"/>
                <w:sz w:val="20"/>
                <w:szCs w:val="20"/>
              </w:rPr>
              <w:t>pristojnost za izvajanje</w:t>
            </w:r>
          </w:p>
        </w:tc>
        <w:tc>
          <w:tcPr>
            <w:tcW w:w="1273" w:type="dxa"/>
            <w:shd w:val="clear" w:color="auto" w:fill="D9D9D9" w:themeFill="background1" w:themeFillShade="D9"/>
          </w:tcPr>
          <w:p w:rsidR="00C851C1" w:rsidRPr="001352DC" w:rsidRDefault="00C851C1" w:rsidP="007F6300">
            <w:pPr>
              <w:pStyle w:val="Brezrazmikov"/>
              <w:rPr>
                <w:rFonts w:ascii="Arial" w:hAnsi="Arial" w:cs="Arial"/>
                <w:sz w:val="20"/>
                <w:szCs w:val="20"/>
              </w:rPr>
            </w:pPr>
            <w:r w:rsidRPr="001352DC">
              <w:rPr>
                <w:rFonts w:ascii="Arial" w:hAnsi="Arial" w:cs="Arial"/>
                <w:sz w:val="20"/>
                <w:szCs w:val="20"/>
              </w:rPr>
              <w:t xml:space="preserve">kazalnik </w:t>
            </w:r>
          </w:p>
        </w:tc>
        <w:tc>
          <w:tcPr>
            <w:tcW w:w="1372" w:type="dxa"/>
            <w:shd w:val="clear" w:color="auto" w:fill="D9D9D9" w:themeFill="background1" w:themeFillShade="D9"/>
          </w:tcPr>
          <w:p w:rsidR="00C851C1" w:rsidRPr="001352DC" w:rsidRDefault="00C851C1" w:rsidP="003E1F6B">
            <w:pPr>
              <w:pStyle w:val="Brezrazmikov"/>
              <w:rPr>
                <w:rFonts w:ascii="Arial" w:hAnsi="Arial" w:cs="Arial"/>
                <w:sz w:val="20"/>
                <w:szCs w:val="20"/>
              </w:rPr>
            </w:pPr>
            <w:r w:rsidRPr="001352DC">
              <w:rPr>
                <w:rFonts w:ascii="Arial" w:hAnsi="Arial" w:cs="Arial"/>
                <w:sz w:val="20"/>
                <w:szCs w:val="20"/>
              </w:rPr>
              <w:t>ocena učinka</w:t>
            </w:r>
          </w:p>
        </w:tc>
        <w:tc>
          <w:tcPr>
            <w:tcW w:w="1483" w:type="dxa"/>
            <w:shd w:val="clear" w:color="auto" w:fill="D9D9D9" w:themeFill="background1" w:themeFillShade="D9"/>
          </w:tcPr>
          <w:p w:rsidR="00C851C1" w:rsidRPr="001352DC" w:rsidRDefault="00C851C1" w:rsidP="003E1F6B">
            <w:pPr>
              <w:pStyle w:val="Brezrazmikov"/>
              <w:rPr>
                <w:rFonts w:ascii="Arial" w:hAnsi="Arial" w:cs="Arial"/>
                <w:sz w:val="20"/>
                <w:szCs w:val="20"/>
              </w:rPr>
            </w:pPr>
            <w:r w:rsidRPr="001352DC">
              <w:rPr>
                <w:rFonts w:ascii="Arial" w:hAnsi="Arial" w:cs="Arial"/>
                <w:sz w:val="20"/>
                <w:szCs w:val="20"/>
              </w:rPr>
              <w:t>odgovorna oseba</w:t>
            </w:r>
          </w:p>
        </w:tc>
        <w:tc>
          <w:tcPr>
            <w:tcW w:w="1484" w:type="dxa"/>
            <w:shd w:val="clear" w:color="auto" w:fill="D9D9D9" w:themeFill="background1" w:themeFillShade="D9"/>
          </w:tcPr>
          <w:p w:rsidR="00C851C1" w:rsidRPr="001352DC" w:rsidRDefault="00C851C1" w:rsidP="003E1F6B">
            <w:pPr>
              <w:pStyle w:val="Brezrazmikov"/>
              <w:rPr>
                <w:rFonts w:ascii="Arial" w:hAnsi="Arial" w:cs="Arial"/>
                <w:sz w:val="20"/>
                <w:szCs w:val="20"/>
              </w:rPr>
            </w:pPr>
            <w:r w:rsidRPr="001352DC">
              <w:rPr>
                <w:rFonts w:ascii="Arial" w:hAnsi="Arial" w:cs="Arial"/>
                <w:sz w:val="20"/>
                <w:szCs w:val="20"/>
              </w:rPr>
              <w:t>opombe</w:t>
            </w:r>
          </w:p>
        </w:tc>
      </w:tr>
      <w:tr w:rsidR="009E1248" w:rsidRPr="001352DC" w:rsidTr="00923828">
        <w:trPr>
          <w:trHeight w:val="288"/>
        </w:trPr>
        <w:tc>
          <w:tcPr>
            <w:tcW w:w="661" w:type="dxa"/>
          </w:tcPr>
          <w:p w:rsidR="009E1248" w:rsidRPr="00BC7251" w:rsidRDefault="009E1248" w:rsidP="003E1F6B">
            <w:pPr>
              <w:pStyle w:val="Brezrazmikov"/>
              <w:rPr>
                <w:rFonts w:ascii="Arial" w:hAnsi="Arial" w:cs="Arial"/>
                <w:sz w:val="20"/>
                <w:szCs w:val="20"/>
              </w:rPr>
            </w:pPr>
            <w:r w:rsidRPr="00BC7251">
              <w:rPr>
                <w:rFonts w:ascii="Arial" w:hAnsi="Arial" w:cs="Arial"/>
                <w:sz w:val="20"/>
                <w:szCs w:val="20"/>
              </w:rPr>
              <w:t>2020</w:t>
            </w:r>
          </w:p>
        </w:tc>
        <w:tc>
          <w:tcPr>
            <w:tcW w:w="661" w:type="dxa"/>
          </w:tcPr>
          <w:p w:rsidR="009E1248" w:rsidRPr="00BC7251" w:rsidRDefault="009E1248" w:rsidP="003E1F6B">
            <w:pPr>
              <w:pStyle w:val="Brezrazmikov"/>
              <w:rPr>
                <w:rFonts w:ascii="Arial" w:hAnsi="Arial" w:cs="Arial"/>
                <w:sz w:val="20"/>
                <w:szCs w:val="20"/>
              </w:rPr>
            </w:pPr>
            <w:r w:rsidRPr="00BC7251">
              <w:rPr>
                <w:rFonts w:ascii="Arial" w:hAnsi="Arial" w:cs="Arial"/>
                <w:sz w:val="20"/>
                <w:szCs w:val="20"/>
              </w:rPr>
              <w:t>2021</w:t>
            </w:r>
          </w:p>
        </w:tc>
        <w:tc>
          <w:tcPr>
            <w:tcW w:w="661" w:type="dxa"/>
          </w:tcPr>
          <w:p w:rsidR="009E1248" w:rsidRPr="00BC7251" w:rsidRDefault="009E1248" w:rsidP="003E1F6B">
            <w:pPr>
              <w:pStyle w:val="Brezrazmikov"/>
              <w:rPr>
                <w:rFonts w:ascii="Arial" w:hAnsi="Arial" w:cs="Arial"/>
                <w:sz w:val="20"/>
                <w:szCs w:val="20"/>
              </w:rPr>
            </w:pPr>
            <w:r w:rsidRPr="00BC7251">
              <w:rPr>
                <w:rFonts w:ascii="Arial" w:hAnsi="Arial" w:cs="Arial"/>
                <w:sz w:val="20"/>
                <w:szCs w:val="20"/>
              </w:rPr>
              <w:t>2022</w:t>
            </w:r>
          </w:p>
        </w:tc>
        <w:tc>
          <w:tcPr>
            <w:tcW w:w="661" w:type="dxa"/>
          </w:tcPr>
          <w:p w:rsidR="009E1248" w:rsidRPr="00BC7251" w:rsidRDefault="009E1248" w:rsidP="003E1F6B">
            <w:pPr>
              <w:pStyle w:val="Brezrazmikov"/>
              <w:rPr>
                <w:rFonts w:ascii="Arial" w:hAnsi="Arial" w:cs="Arial"/>
                <w:sz w:val="20"/>
                <w:szCs w:val="20"/>
              </w:rPr>
            </w:pPr>
            <w:r w:rsidRPr="00BC7251">
              <w:rPr>
                <w:rFonts w:ascii="Arial" w:hAnsi="Arial" w:cs="Arial"/>
                <w:sz w:val="20"/>
                <w:szCs w:val="20"/>
              </w:rPr>
              <w:t>2023</w:t>
            </w:r>
          </w:p>
        </w:tc>
        <w:tc>
          <w:tcPr>
            <w:tcW w:w="1273" w:type="dxa"/>
            <w:vMerge w:val="restart"/>
          </w:tcPr>
          <w:p w:rsidR="009E1248" w:rsidRPr="001352DC" w:rsidRDefault="009E1248" w:rsidP="003E1F6B">
            <w:pPr>
              <w:pStyle w:val="Brezrazmikov"/>
              <w:rPr>
                <w:rFonts w:ascii="Arial" w:hAnsi="Arial" w:cs="Arial"/>
                <w:sz w:val="20"/>
                <w:szCs w:val="20"/>
              </w:rPr>
            </w:pPr>
            <w:r>
              <w:rPr>
                <w:rFonts w:ascii="Arial" w:hAnsi="Arial" w:cs="Arial"/>
                <w:sz w:val="20"/>
                <w:szCs w:val="20"/>
              </w:rPr>
              <w:t xml:space="preserve">izvajalec v skladu z </w:t>
            </w:r>
            <w:r w:rsidRPr="000B2A48">
              <w:rPr>
                <w:rFonts w:ascii="Arial" w:hAnsi="Arial" w:cs="Arial"/>
                <w:sz w:val="20"/>
                <w:szCs w:val="20"/>
              </w:rPr>
              <w:t>ZMRSHP</w:t>
            </w:r>
          </w:p>
        </w:tc>
        <w:tc>
          <w:tcPr>
            <w:tcW w:w="1273" w:type="dxa"/>
            <w:vMerge w:val="restart"/>
          </w:tcPr>
          <w:p w:rsidR="009E1248" w:rsidRPr="001352DC" w:rsidRDefault="009E1248" w:rsidP="00C851C1">
            <w:pPr>
              <w:pStyle w:val="Brezrazmikov"/>
              <w:rPr>
                <w:rFonts w:ascii="Arial" w:hAnsi="Arial" w:cs="Arial"/>
                <w:sz w:val="20"/>
                <w:szCs w:val="20"/>
              </w:rPr>
            </w:pPr>
            <w:r>
              <w:rPr>
                <w:rFonts w:ascii="Arial" w:hAnsi="Arial" w:cs="Arial"/>
                <w:sz w:val="20"/>
                <w:szCs w:val="20"/>
              </w:rPr>
              <w:t>število projektov</w:t>
            </w:r>
          </w:p>
        </w:tc>
        <w:tc>
          <w:tcPr>
            <w:tcW w:w="1372" w:type="dxa"/>
            <w:vMerge w:val="restart"/>
          </w:tcPr>
          <w:p w:rsidR="009E1248" w:rsidRPr="001352DC" w:rsidRDefault="009E1248" w:rsidP="003E1F6B">
            <w:pPr>
              <w:pStyle w:val="Brezrazmikov"/>
              <w:rPr>
                <w:rFonts w:ascii="Arial" w:hAnsi="Arial" w:cs="Arial"/>
                <w:sz w:val="20"/>
                <w:szCs w:val="20"/>
              </w:rPr>
            </w:pPr>
            <w:r>
              <w:rPr>
                <w:rFonts w:ascii="Arial" w:hAnsi="Arial" w:cs="Arial"/>
                <w:sz w:val="20"/>
                <w:szCs w:val="20"/>
              </w:rPr>
              <w:t>prispevek k blaženju in prilaganju</w:t>
            </w:r>
          </w:p>
        </w:tc>
        <w:tc>
          <w:tcPr>
            <w:tcW w:w="1483" w:type="dxa"/>
            <w:vMerge w:val="restart"/>
          </w:tcPr>
          <w:p w:rsidR="009E1248" w:rsidRPr="001352DC" w:rsidRDefault="009E1248" w:rsidP="003E1F6B">
            <w:pPr>
              <w:pStyle w:val="Brezrazmikov"/>
              <w:rPr>
                <w:rFonts w:ascii="Arial" w:hAnsi="Arial" w:cs="Arial"/>
                <w:sz w:val="20"/>
                <w:szCs w:val="20"/>
              </w:rPr>
            </w:pPr>
            <w:r>
              <w:rPr>
                <w:rFonts w:ascii="Arial" w:hAnsi="Arial" w:cs="Arial"/>
                <w:sz w:val="20"/>
                <w:szCs w:val="20"/>
              </w:rPr>
              <w:t>minister MOP</w:t>
            </w:r>
          </w:p>
        </w:tc>
        <w:tc>
          <w:tcPr>
            <w:tcW w:w="1484" w:type="dxa"/>
            <w:vMerge w:val="restart"/>
          </w:tcPr>
          <w:p w:rsidR="009E1248" w:rsidRPr="001352DC" w:rsidRDefault="009E1248" w:rsidP="003E1F6B">
            <w:pPr>
              <w:pStyle w:val="Brezrazmikov"/>
              <w:rPr>
                <w:rFonts w:ascii="Arial" w:hAnsi="Arial" w:cs="Arial"/>
                <w:sz w:val="20"/>
                <w:szCs w:val="20"/>
              </w:rPr>
            </w:pPr>
            <w:r>
              <w:rPr>
                <w:rFonts w:ascii="Arial" w:hAnsi="Arial" w:cs="Arial"/>
                <w:sz w:val="20"/>
                <w:szCs w:val="20"/>
              </w:rPr>
              <w:t>priprava poziva in vseh podlag</w:t>
            </w:r>
          </w:p>
        </w:tc>
      </w:tr>
      <w:tr w:rsidR="009E1248" w:rsidRPr="001352DC" w:rsidTr="00923828">
        <w:trPr>
          <w:trHeight w:val="288"/>
        </w:trPr>
        <w:tc>
          <w:tcPr>
            <w:tcW w:w="661" w:type="dxa"/>
          </w:tcPr>
          <w:p w:rsidR="009E1248" w:rsidRPr="00BC7251" w:rsidRDefault="009E1248" w:rsidP="003E1F6B">
            <w:pPr>
              <w:pStyle w:val="Brezrazmikov"/>
              <w:rPr>
                <w:rFonts w:ascii="Arial" w:hAnsi="Arial" w:cs="Arial"/>
                <w:sz w:val="20"/>
                <w:szCs w:val="20"/>
              </w:rPr>
            </w:pPr>
            <w:r w:rsidRPr="00BC7251">
              <w:rPr>
                <w:rFonts w:ascii="Arial" w:hAnsi="Arial" w:cs="Arial"/>
                <w:sz w:val="20"/>
                <w:szCs w:val="20"/>
              </w:rPr>
              <w:t>do 1 mio EUR</w:t>
            </w:r>
          </w:p>
        </w:tc>
        <w:tc>
          <w:tcPr>
            <w:tcW w:w="661" w:type="dxa"/>
          </w:tcPr>
          <w:p w:rsidR="009E1248" w:rsidRPr="00BC7251" w:rsidRDefault="009E1248" w:rsidP="003E1F6B">
            <w:pPr>
              <w:pStyle w:val="Brezrazmikov"/>
              <w:rPr>
                <w:rFonts w:ascii="Arial" w:hAnsi="Arial" w:cs="Arial"/>
                <w:sz w:val="20"/>
                <w:szCs w:val="20"/>
              </w:rPr>
            </w:pPr>
            <w:r w:rsidRPr="00BC7251">
              <w:rPr>
                <w:rFonts w:ascii="Arial" w:hAnsi="Arial" w:cs="Arial"/>
                <w:sz w:val="20"/>
                <w:szCs w:val="20"/>
              </w:rPr>
              <w:t>do 1 mio EUR</w:t>
            </w:r>
          </w:p>
        </w:tc>
        <w:tc>
          <w:tcPr>
            <w:tcW w:w="661" w:type="dxa"/>
          </w:tcPr>
          <w:p w:rsidR="009E1248" w:rsidRPr="00BC7251" w:rsidRDefault="009E1248" w:rsidP="003E1F6B">
            <w:pPr>
              <w:pStyle w:val="Brezrazmikov"/>
              <w:rPr>
                <w:rFonts w:ascii="Arial" w:hAnsi="Arial" w:cs="Arial"/>
                <w:sz w:val="20"/>
                <w:szCs w:val="20"/>
              </w:rPr>
            </w:pPr>
            <w:r w:rsidRPr="00BC7251">
              <w:rPr>
                <w:rFonts w:ascii="Arial" w:hAnsi="Arial" w:cs="Arial"/>
                <w:sz w:val="20"/>
                <w:szCs w:val="20"/>
              </w:rPr>
              <w:t>do 2 mio EUR</w:t>
            </w:r>
          </w:p>
        </w:tc>
        <w:tc>
          <w:tcPr>
            <w:tcW w:w="661" w:type="dxa"/>
          </w:tcPr>
          <w:p w:rsidR="009E1248" w:rsidRPr="00BC7251" w:rsidRDefault="009E1248" w:rsidP="003E1F6B">
            <w:pPr>
              <w:pStyle w:val="Brezrazmikov"/>
              <w:rPr>
                <w:rFonts w:ascii="Arial" w:hAnsi="Arial" w:cs="Arial"/>
                <w:sz w:val="20"/>
                <w:szCs w:val="20"/>
              </w:rPr>
            </w:pPr>
            <w:r w:rsidRPr="00BC7251">
              <w:rPr>
                <w:rFonts w:ascii="Arial" w:hAnsi="Arial" w:cs="Arial"/>
                <w:sz w:val="20"/>
                <w:szCs w:val="20"/>
              </w:rPr>
              <w:t>do 2 mio EUR</w:t>
            </w:r>
          </w:p>
        </w:tc>
        <w:tc>
          <w:tcPr>
            <w:tcW w:w="1273" w:type="dxa"/>
            <w:vMerge/>
          </w:tcPr>
          <w:p w:rsidR="009E1248" w:rsidRDefault="009E1248" w:rsidP="003E1F6B">
            <w:pPr>
              <w:pStyle w:val="Brezrazmikov"/>
              <w:rPr>
                <w:rFonts w:ascii="Arial" w:hAnsi="Arial" w:cs="Arial"/>
                <w:sz w:val="20"/>
                <w:szCs w:val="20"/>
              </w:rPr>
            </w:pPr>
          </w:p>
        </w:tc>
        <w:tc>
          <w:tcPr>
            <w:tcW w:w="1273" w:type="dxa"/>
            <w:vMerge/>
          </w:tcPr>
          <w:p w:rsidR="009E1248" w:rsidRDefault="009E1248" w:rsidP="00C851C1">
            <w:pPr>
              <w:pStyle w:val="Brezrazmikov"/>
              <w:rPr>
                <w:rFonts w:ascii="Arial" w:hAnsi="Arial" w:cs="Arial"/>
                <w:sz w:val="20"/>
                <w:szCs w:val="20"/>
              </w:rPr>
            </w:pPr>
          </w:p>
        </w:tc>
        <w:tc>
          <w:tcPr>
            <w:tcW w:w="1372" w:type="dxa"/>
            <w:vMerge/>
          </w:tcPr>
          <w:p w:rsidR="009E1248" w:rsidRDefault="009E1248" w:rsidP="003E1F6B">
            <w:pPr>
              <w:pStyle w:val="Brezrazmikov"/>
              <w:rPr>
                <w:rFonts w:ascii="Arial" w:hAnsi="Arial" w:cs="Arial"/>
                <w:sz w:val="20"/>
                <w:szCs w:val="20"/>
              </w:rPr>
            </w:pPr>
          </w:p>
        </w:tc>
        <w:tc>
          <w:tcPr>
            <w:tcW w:w="1483" w:type="dxa"/>
            <w:vMerge/>
          </w:tcPr>
          <w:p w:rsidR="009E1248" w:rsidRDefault="009E1248" w:rsidP="003E1F6B">
            <w:pPr>
              <w:pStyle w:val="Brezrazmikov"/>
              <w:rPr>
                <w:rFonts w:ascii="Arial" w:hAnsi="Arial" w:cs="Arial"/>
                <w:sz w:val="20"/>
                <w:szCs w:val="20"/>
              </w:rPr>
            </w:pPr>
          </w:p>
        </w:tc>
        <w:tc>
          <w:tcPr>
            <w:tcW w:w="1484" w:type="dxa"/>
            <w:vMerge/>
          </w:tcPr>
          <w:p w:rsidR="009E1248" w:rsidRDefault="009E1248" w:rsidP="003E1F6B">
            <w:pPr>
              <w:pStyle w:val="Brezrazmikov"/>
              <w:rPr>
                <w:rFonts w:ascii="Arial" w:hAnsi="Arial" w:cs="Arial"/>
                <w:sz w:val="20"/>
                <w:szCs w:val="20"/>
              </w:rPr>
            </w:pPr>
          </w:p>
        </w:tc>
      </w:tr>
      <w:tr w:rsidR="009E1248" w:rsidRPr="001352DC" w:rsidTr="00923828">
        <w:tc>
          <w:tcPr>
            <w:tcW w:w="5190" w:type="dxa"/>
            <w:gridSpan w:val="6"/>
            <w:shd w:val="clear" w:color="auto" w:fill="D9D9D9" w:themeFill="background1" w:themeFillShade="D9"/>
          </w:tcPr>
          <w:p w:rsidR="00C851C1" w:rsidRPr="00DE47EE" w:rsidRDefault="0012177E" w:rsidP="003E1F6B">
            <w:pPr>
              <w:pStyle w:val="Brezrazmikov"/>
              <w:rPr>
                <w:rFonts w:ascii="Arial" w:hAnsi="Arial" w:cs="Arial"/>
                <w:b/>
                <w:sz w:val="20"/>
                <w:szCs w:val="20"/>
              </w:rPr>
            </w:pPr>
            <w:r w:rsidRPr="00DE47EE">
              <w:rPr>
                <w:rFonts w:ascii="Arial" w:hAnsi="Arial" w:cs="Arial"/>
                <w:b/>
                <w:sz w:val="20"/>
                <w:szCs w:val="20"/>
              </w:rPr>
              <w:t>Merilo</w:t>
            </w:r>
            <w:r w:rsidR="00C851C1" w:rsidRPr="00DE47EE">
              <w:rPr>
                <w:rFonts w:ascii="Arial" w:hAnsi="Arial" w:cs="Arial"/>
                <w:b/>
                <w:sz w:val="20"/>
                <w:szCs w:val="20"/>
              </w:rPr>
              <w:t xml:space="preserve"> 1</w:t>
            </w:r>
            <w:r w:rsidR="001F5264" w:rsidRPr="00DE47EE">
              <w:rPr>
                <w:rFonts w:ascii="Arial" w:hAnsi="Arial" w:cs="Arial"/>
                <w:b/>
                <w:sz w:val="20"/>
                <w:szCs w:val="20"/>
              </w:rPr>
              <w:t>:</w:t>
            </w:r>
            <w:r w:rsidR="00C851C1" w:rsidRPr="00DE47EE">
              <w:rPr>
                <w:rFonts w:ascii="Arial" w:hAnsi="Arial" w:cs="Arial"/>
                <w:b/>
                <w:sz w:val="20"/>
                <w:szCs w:val="20"/>
              </w:rPr>
              <w:t xml:space="preserve"> prispev</w:t>
            </w:r>
            <w:r w:rsidR="001F5264" w:rsidRPr="00DE47EE">
              <w:rPr>
                <w:rFonts w:ascii="Arial" w:hAnsi="Arial" w:cs="Arial"/>
                <w:b/>
                <w:sz w:val="20"/>
                <w:szCs w:val="20"/>
              </w:rPr>
              <w:t>ek</w:t>
            </w:r>
            <w:r w:rsidR="00C851C1" w:rsidRPr="00DE47EE">
              <w:rPr>
                <w:rFonts w:ascii="Arial" w:hAnsi="Arial" w:cs="Arial"/>
                <w:b/>
                <w:sz w:val="20"/>
                <w:szCs w:val="20"/>
              </w:rPr>
              <w:t xml:space="preserve"> k ciljem na področju podnebnih sprememb</w:t>
            </w:r>
          </w:p>
        </w:tc>
        <w:tc>
          <w:tcPr>
            <w:tcW w:w="1372" w:type="dxa"/>
            <w:shd w:val="clear" w:color="auto" w:fill="D9D9D9" w:themeFill="background1" w:themeFillShade="D9"/>
          </w:tcPr>
          <w:p w:rsidR="00C851C1" w:rsidRPr="001352DC" w:rsidRDefault="00C851C1" w:rsidP="003E1F6B">
            <w:pPr>
              <w:pStyle w:val="Brezrazmikov"/>
              <w:rPr>
                <w:rFonts w:ascii="Arial" w:hAnsi="Arial" w:cs="Arial"/>
                <w:sz w:val="20"/>
                <w:szCs w:val="20"/>
              </w:rPr>
            </w:pPr>
            <w:r w:rsidRPr="001352DC">
              <w:rPr>
                <w:rFonts w:ascii="Arial" w:hAnsi="Arial" w:cs="Arial"/>
                <w:sz w:val="20"/>
                <w:szCs w:val="20"/>
              </w:rPr>
              <w:t>blaženje</w:t>
            </w:r>
          </w:p>
        </w:tc>
        <w:tc>
          <w:tcPr>
            <w:tcW w:w="1483" w:type="dxa"/>
            <w:shd w:val="clear" w:color="auto" w:fill="D9D9D9" w:themeFill="background1" w:themeFillShade="D9"/>
          </w:tcPr>
          <w:p w:rsidR="00C851C1" w:rsidRPr="001352DC" w:rsidRDefault="00C851C1" w:rsidP="003E1F6B">
            <w:pPr>
              <w:pStyle w:val="Brezrazmikov"/>
              <w:rPr>
                <w:rFonts w:ascii="Arial" w:hAnsi="Arial" w:cs="Arial"/>
                <w:sz w:val="20"/>
                <w:szCs w:val="20"/>
              </w:rPr>
            </w:pPr>
            <w:r w:rsidRPr="001352DC">
              <w:rPr>
                <w:rFonts w:ascii="Arial" w:hAnsi="Arial" w:cs="Arial"/>
                <w:sz w:val="20"/>
                <w:szCs w:val="20"/>
              </w:rPr>
              <w:t>prilagajanje</w:t>
            </w:r>
          </w:p>
        </w:tc>
        <w:tc>
          <w:tcPr>
            <w:tcW w:w="1484" w:type="dxa"/>
            <w:shd w:val="clear" w:color="auto" w:fill="D9D9D9" w:themeFill="background1" w:themeFillShade="D9"/>
          </w:tcPr>
          <w:p w:rsidR="00C851C1" w:rsidRPr="00C95D58" w:rsidRDefault="00C851C1" w:rsidP="003E1F6B">
            <w:pPr>
              <w:pStyle w:val="Brezrazmikov"/>
              <w:rPr>
                <w:rFonts w:ascii="Arial" w:hAnsi="Arial" w:cs="Arial"/>
                <w:b/>
                <w:sz w:val="20"/>
                <w:szCs w:val="20"/>
              </w:rPr>
            </w:pPr>
            <w:r w:rsidRPr="00C95D58">
              <w:rPr>
                <w:rFonts w:ascii="Arial" w:hAnsi="Arial" w:cs="Arial"/>
                <w:b/>
                <w:sz w:val="20"/>
                <w:szCs w:val="20"/>
              </w:rPr>
              <w:t>blaženje in prilagajanje</w:t>
            </w:r>
          </w:p>
        </w:tc>
      </w:tr>
      <w:tr w:rsidR="00C851C1" w:rsidRPr="001352DC" w:rsidTr="00923828">
        <w:tc>
          <w:tcPr>
            <w:tcW w:w="9529" w:type="dxa"/>
            <w:gridSpan w:val="9"/>
          </w:tcPr>
          <w:p w:rsidR="00C851C1" w:rsidRDefault="00C851C1" w:rsidP="003E1F6B">
            <w:pPr>
              <w:pStyle w:val="Brezrazmikov"/>
              <w:rPr>
                <w:rFonts w:ascii="Arial" w:hAnsi="Arial" w:cs="Arial"/>
                <w:i/>
                <w:sz w:val="20"/>
                <w:szCs w:val="20"/>
              </w:rPr>
            </w:pPr>
          </w:p>
          <w:p w:rsidR="00C851C1" w:rsidRPr="00DE47EE" w:rsidRDefault="00C851C1" w:rsidP="003E1F6B">
            <w:pPr>
              <w:pStyle w:val="Brezrazmikov"/>
              <w:rPr>
                <w:rFonts w:ascii="Arial" w:hAnsi="Arial" w:cs="Arial"/>
                <w:i/>
                <w:sz w:val="20"/>
                <w:szCs w:val="20"/>
                <w:lang w:eastAsia="sl-SI"/>
              </w:rPr>
            </w:pPr>
            <w:r w:rsidRPr="00DE47EE">
              <w:rPr>
                <w:rFonts w:ascii="Arial" w:hAnsi="Arial" w:cs="Arial"/>
                <w:sz w:val="20"/>
                <w:szCs w:val="20"/>
              </w:rPr>
              <w:t>EU in države članice so svoje stališče glede podnebnega financiranja zapisale v sklepih Sveta EU z dne 7. novembra 2014 in sklepih Sveta EU za okolje z dne 28. oktobra 2014, ki jih je podprla tudi Republika Slovenija. EU in države članice ter druge razvite države sveta so se v okviru pogajanj za nov podnebni sporazum zavezale, da bodo povečeval</w:t>
            </w:r>
            <w:r w:rsidR="00330541" w:rsidRPr="00DE47EE">
              <w:rPr>
                <w:rFonts w:ascii="Arial" w:hAnsi="Arial" w:cs="Arial"/>
                <w:sz w:val="20"/>
                <w:szCs w:val="20"/>
              </w:rPr>
              <w:t>e</w:t>
            </w:r>
            <w:r w:rsidRPr="00DE47EE">
              <w:rPr>
                <w:rFonts w:ascii="Arial" w:hAnsi="Arial" w:cs="Arial"/>
                <w:sz w:val="20"/>
                <w:szCs w:val="20"/>
              </w:rPr>
              <w:t xml:space="preserve"> sredstva za mednarodno razvojno pomoč do leta 2020 v skladu </w:t>
            </w:r>
            <w:r w:rsidR="00330541" w:rsidRPr="00DE47EE">
              <w:rPr>
                <w:rFonts w:ascii="Arial" w:hAnsi="Arial" w:cs="Arial"/>
                <w:sz w:val="20"/>
                <w:szCs w:val="20"/>
              </w:rPr>
              <w:t>s svojimi</w:t>
            </w:r>
            <w:r w:rsidRPr="00DE47EE">
              <w:rPr>
                <w:rFonts w:ascii="Arial" w:hAnsi="Arial" w:cs="Arial"/>
                <w:sz w:val="20"/>
                <w:szCs w:val="20"/>
              </w:rPr>
              <w:t xml:space="preserve"> zmožnostmi.</w:t>
            </w:r>
          </w:p>
          <w:p w:rsidR="00C851C1" w:rsidRPr="001352DC" w:rsidRDefault="00C851C1" w:rsidP="003E1F6B">
            <w:pPr>
              <w:pStyle w:val="Brezrazmikov"/>
              <w:rPr>
                <w:rFonts w:ascii="Arial" w:hAnsi="Arial" w:cs="Arial"/>
                <w:sz w:val="20"/>
                <w:szCs w:val="20"/>
              </w:rPr>
            </w:pPr>
          </w:p>
        </w:tc>
      </w:tr>
      <w:tr w:rsidR="009E1248" w:rsidRPr="001352DC" w:rsidTr="00923828">
        <w:tc>
          <w:tcPr>
            <w:tcW w:w="5190" w:type="dxa"/>
            <w:gridSpan w:val="6"/>
            <w:shd w:val="clear" w:color="auto" w:fill="D9D9D9" w:themeFill="background1" w:themeFillShade="D9"/>
          </w:tcPr>
          <w:p w:rsidR="00C851C1" w:rsidRPr="00DE47EE" w:rsidRDefault="0012177E" w:rsidP="003E1F6B">
            <w:pPr>
              <w:pStyle w:val="Brezrazmikov"/>
              <w:rPr>
                <w:rFonts w:ascii="Arial" w:hAnsi="Arial" w:cs="Arial"/>
                <w:b/>
                <w:sz w:val="20"/>
                <w:szCs w:val="20"/>
              </w:rPr>
            </w:pPr>
            <w:r w:rsidRPr="00DE47EE">
              <w:rPr>
                <w:rFonts w:ascii="Arial" w:hAnsi="Arial" w:cs="Arial"/>
                <w:b/>
                <w:sz w:val="20"/>
                <w:szCs w:val="20"/>
              </w:rPr>
              <w:t>Merilo</w:t>
            </w:r>
            <w:r w:rsidR="00C851C1" w:rsidRPr="00DE47EE">
              <w:rPr>
                <w:rFonts w:ascii="Arial" w:hAnsi="Arial" w:cs="Arial"/>
                <w:b/>
                <w:sz w:val="20"/>
                <w:szCs w:val="20"/>
              </w:rPr>
              <w:t xml:space="preserve"> 2</w:t>
            </w:r>
            <w:r w:rsidR="00330541" w:rsidRPr="00DE47EE">
              <w:rPr>
                <w:rFonts w:ascii="Arial" w:hAnsi="Arial" w:cs="Arial"/>
                <w:b/>
                <w:sz w:val="20"/>
                <w:szCs w:val="20"/>
              </w:rPr>
              <w:t>:</w:t>
            </w:r>
            <w:r w:rsidR="00C851C1" w:rsidRPr="00DE47EE">
              <w:rPr>
                <w:rFonts w:ascii="Arial" w:hAnsi="Arial" w:cs="Arial"/>
                <w:b/>
                <w:sz w:val="20"/>
                <w:szCs w:val="20"/>
              </w:rPr>
              <w:t xml:space="preserve"> izpolnjevanj</w:t>
            </w:r>
            <w:r w:rsidR="00330541" w:rsidRPr="00DE47EE">
              <w:rPr>
                <w:rFonts w:ascii="Arial" w:hAnsi="Arial" w:cs="Arial"/>
                <w:b/>
                <w:sz w:val="20"/>
                <w:szCs w:val="20"/>
              </w:rPr>
              <w:t>e</w:t>
            </w:r>
            <w:r w:rsidR="00C851C1" w:rsidRPr="00DE47EE">
              <w:rPr>
                <w:rFonts w:ascii="Arial" w:hAnsi="Arial" w:cs="Arial"/>
                <w:b/>
                <w:sz w:val="20"/>
                <w:szCs w:val="20"/>
              </w:rPr>
              <w:t xml:space="preserve"> mednarodnih obveznosti</w:t>
            </w:r>
          </w:p>
        </w:tc>
        <w:tc>
          <w:tcPr>
            <w:tcW w:w="1372" w:type="dxa"/>
            <w:shd w:val="clear" w:color="auto" w:fill="D9D9D9" w:themeFill="background1" w:themeFillShade="D9"/>
          </w:tcPr>
          <w:p w:rsidR="00C851C1" w:rsidRPr="002079B8" w:rsidRDefault="00C851C1" w:rsidP="003E1F6B">
            <w:pPr>
              <w:pStyle w:val="Brezrazmikov"/>
              <w:rPr>
                <w:rFonts w:ascii="Arial" w:hAnsi="Arial" w:cs="Arial"/>
                <w:b/>
                <w:sz w:val="20"/>
                <w:szCs w:val="20"/>
              </w:rPr>
            </w:pPr>
            <w:r w:rsidRPr="002079B8">
              <w:rPr>
                <w:rFonts w:ascii="Arial" w:hAnsi="Arial" w:cs="Arial"/>
                <w:b/>
                <w:sz w:val="20"/>
                <w:szCs w:val="20"/>
              </w:rPr>
              <w:t>da</w:t>
            </w:r>
          </w:p>
        </w:tc>
        <w:tc>
          <w:tcPr>
            <w:tcW w:w="1483" w:type="dxa"/>
            <w:shd w:val="clear" w:color="auto" w:fill="D9D9D9" w:themeFill="background1" w:themeFillShade="D9"/>
          </w:tcPr>
          <w:p w:rsidR="00C851C1" w:rsidRPr="001352DC" w:rsidRDefault="00C851C1" w:rsidP="003E1F6B">
            <w:pPr>
              <w:pStyle w:val="Brezrazmikov"/>
              <w:rPr>
                <w:rFonts w:ascii="Arial" w:hAnsi="Arial" w:cs="Arial"/>
                <w:sz w:val="20"/>
                <w:szCs w:val="20"/>
              </w:rPr>
            </w:pPr>
            <w:r w:rsidRPr="001352DC">
              <w:rPr>
                <w:rFonts w:ascii="Arial" w:hAnsi="Arial" w:cs="Arial"/>
                <w:sz w:val="20"/>
                <w:szCs w:val="20"/>
              </w:rPr>
              <w:t>ne</w:t>
            </w:r>
          </w:p>
        </w:tc>
        <w:tc>
          <w:tcPr>
            <w:tcW w:w="1484" w:type="dxa"/>
            <w:shd w:val="clear" w:color="auto" w:fill="D9D9D9" w:themeFill="background1" w:themeFillShade="D9"/>
          </w:tcPr>
          <w:p w:rsidR="00C851C1" w:rsidRPr="001352DC" w:rsidRDefault="00C851C1" w:rsidP="003E1F6B">
            <w:pPr>
              <w:pStyle w:val="Brezrazmikov"/>
              <w:rPr>
                <w:rFonts w:ascii="Arial" w:hAnsi="Arial" w:cs="Arial"/>
                <w:sz w:val="20"/>
                <w:szCs w:val="20"/>
              </w:rPr>
            </w:pPr>
            <w:r w:rsidRPr="001352DC">
              <w:rPr>
                <w:rFonts w:ascii="Arial" w:hAnsi="Arial" w:cs="Arial"/>
                <w:sz w:val="20"/>
                <w:szCs w:val="20"/>
              </w:rPr>
              <w:t>posredno</w:t>
            </w:r>
          </w:p>
        </w:tc>
      </w:tr>
      <w:tr w:rsidR="00C851C1" w:rsidRPr="001352DC" w:rsidTr="00923828">
        <w:tc>
          <w:tcPr>
            <w:tcW w:w="9529" w:type="dxa"/>
            <w:gridSpan w:val="9"/>
          </w:tcPr>
          <w:p w:rsidR="00C851C1" w:rsidRDefault="00C851C1" w:rsidP="003E1F6B">
            <w:pPr>
              <w:pStyle w:val="Brezrazmikov"/>
              <w:rPr>
                <w:rFonts w:ascii="Arial" w:hAnsi="Arial" w:cs="Arial"/>
                <w:b/>
                <w:i/>
                <w:sz w:val="20"/>
                <w:szCs w:val="20"/>
                <w:lang w:eastAsia="sl-SI"/>
              </w:rPr>
            </w:pPr>
          </w:p>
          <w:p w:rsidR="00617DAE" w:rsidRPr="00DE47EE" w:rsidRDefault="00C851C1" w:rsidP="003E1F6B">
            <w:pPr>
              <w:pStyle w:val="Brezrazmikov"/>
              <w:rPr>
                <w:rFonts w:ascii="Arial" w:hAnsi="Arial" w:cs="Arial"/>
                <w:sz w:val="20"/>
                <w:szCs w:val="20"/>
              </w:rPr>
            </w:pPr>
            <w:r w:rsidRPr="00DE47EE">
              <w:rPr>
                <w:rFonts w:ascii="Arial" w:hAnsi="Arial" w:cs="Arial"/>
                <w:sz w:val="20"/>
                <w:szCs w:val="20"/>
              </w:rPr>
              <w:t>Ukrep prispeva k izpolnjevanju mednarodnih obveznosti Republike Slovenije v okviru</w:t>
            </w:r>
            <w:r w:rsidRPr="002079B8">
              <w:rPr>
                <w:rFonts w:ascii="Arial" w:hAnsi="Arial" w:cs="Arial"/>
                <w:b/>
                <w:sz w:val="20"/>
                <w:szCs w:val="20"/>
              </w:rPr>
              <w:t xml:space="preserve"> </w:t>
            </w:r>
            <w:r w:rsidR="00F968CF">
              <w:rPr>
                <w:rFonts w:ascii="Arial" w:hAnsi="Arial" w:cs="Arial"/>
                <w:b/>
                <w:sz w:val="20"/>
                <w:szCs w:val="20"/>
              </w:rPr>
              <w:t>svetovni</w:t>
            </w:r>
            <w:r w:rsidRPr="002079B8">
              <w:rPr>
                <w:rFonts w:ascii="Arial" w:hAnsi="Arial" w:cs="Arial"/>
                <w:b/>
                <w:sz w:val="20"/>
                <w:szCs w:val="20"/>
              </w:rPr>
              <w:t xml:space="preserve">h </w:t>
            </w:r>
            <w:r w:rsidRPr="00DE47EE">
              <w:rPr>
                <w:rFonts w:ascii="Arial" w:hAnsi="Arial" w:cs="Arial"/>
                <w:sz w:val="20"/>
                <w:szCs w:val="20"/>
              </w:rPr>
              <w:t xml:space="preserve">podnebnih prizadevanj v skladu s Pariškim sporazumom in določili 4. člena Okvirne konvencije Združenih narodov o spremembi podnebja o zagotovitvi ustrezne finančne in tehnične pomoči za mednarodne podnebne aktivnosti na področju podnebnih sprememb, še zlasti za zmanjševanje emisij toplogrednih plinov in prilagajanje podnebnim spremembam v manj razvitih državah. </w:t>
            </w:r>
          </w:p>
          <w:p w:rsidR="00C851C1" w:rsidRDefault="00617DAE" w:rsidP="003E1F6B">
            <w:pPr>
              <w:pStyle w:val="Brezrazmikov"/>
              <w:rPr>
                <w:rFonts w:ascii="Arial" w:hAnsi="Arial" w:cs="Arial"/>
                <w:b/>
                <w:sz w:val="20"/>
                <w:szCs w:val="20"/>
              </w:rPr>
            </w:pPr>
            <w:r w:rsidRPr="00DE47EE">
              <w:rPr>
                <w:rFonts w:ascii="Arial" w:hAnsi="Arial" w:cs="Arial"/>
                <w:sz w:val="20"/>
                <w:szCs w:val="20"/>
              </w:rPr>
              <w:t xml:space="preserve">Prav tako ukrep prispeva k izpolnjevanju zavez Republike Slovenije glede uradne razvojne pomoči, saj se je Slovenija v okviru EU zavezala, da si bo prizadevala uradno razvojno pomoč do leta 2030 povišati na 0,33 </w:t>
            </w:r>
            <w:r w:rsidR="00A71C96">
              <w:rPr>
                <w:rFonts w:ascii="Arial" w:hAnsi="Arial" w:cs="Arial"/>
                <w:sz w:val="20"/>
                <w:szCs w:val="20"/>
              </w:rPr>
              <w:t xml:space="preserve">% </w:t>
            </w:r>
            <w:r w:rsidRPr="00DE47EE">
              <w:rPr>
                <w:rFonts w:ascii="Arial" w:hAnsi="Arial" w:cs="Arial"/>
                <w:sz w:val="20"/>
                <w:szCs w:val="20"/>
              </w:rPr>
              <w:t xml:space="preserve">bruto </w:t>
            </w:r>
            <w:r w:rsidR="00330541" w:rsidRPr="00DE47EE">
              <w:rPr>
                <w:rFonts w:ascii="Arial" w:hAnsi="Arial" w:cs="Arial"/>
                <w:sz w:val="20"/>
                <w:szCs w:val="20"/>
              </w:rPr>
              <w:t>domačega</w:t>
            </w:r>
            <w:r w:rsidRPr="00DE47EE">
              <w:rPr>
                <w:rFonts w:ascii="Arial" w:hAnsi="Arial" w:cs="Arial"/>
                <w:sz w:val="20"/>
                <w:szCs w:val="20"/>
              </w:rPr>
              <w:t xml:space="preserve"> dohodka (z </w:t>
            </w:r>
            <w:r w:rsidR="00330541" w:rsidRPr="00DE47EE">
              <w:rPr>
                <w:rFonts w:ascii="Arial" w:hAnsi="Arial" w:cs="Arial"/>
                <w:sz w:val="20"/>
                <w:szCs w:val="20"/>
              </w:rPr>
              <w:t>zdajšnjih</w:t>
            </w:r>
            <w:r w:rsidRPr="00DE47EE">
              <w:rPr>
                <w:rFonts w:ascii="Arial" w:hAnsi="Arial" w:cs="Arial"/>
                <w:sz w:val="20"/>
                <w:szCs w:val="20"/>
              </w:rPr>
              <w:t xml:space="preserve"> 0,16 </w:t>
            </w:r>
            <w:r w:rsidR="00A71C96">
              <w:rPr>
                <w:rFonts w:ascii="Arial" w:hAnsi="Arial" w:cs="Arial"/>
                <w:sz w:val="20"/>
                <w:szCs w:val="20"/>
              </w:rPr>
              <w:t xml:space="preserve">% </w:t>
            </w:r>
            <w:r w:rsidRPr="00DE47EE">
              <w:rPr>
                <w:rFonts w:ascii="Arial" w:hAnsi="Arial" w:cs="Arial"/>
                <w:sz w:val="20"/>
                <w:szCs w:val="20"/>
              </w:rPr>
              <w:t xml:space="preserve">bruto </w:t>
            </w:r>
            <w:r w:rsidR="00330541" w:rsidRPr="00DE47EE">
              <w:rPr>
                <w:rFonts w:ascii="Arial" w:hAnsi="Arial" w:cs="Arial"/>
                <w:sz w:val="20"/>
                <w:szCs w:val="20"/>
              </w:rPr>
              <w:t>domačega</w:t>
            </w:r>
            <w:r w:rsidRPr="00DE47EE">
              <w:rPr>
                <w:rFonts w:ascii="Arial" w:hAnsi="Arial" w:cs="Arial"/>
                <w:sz w:val="20"/>
                <w:szCs w:val="20"/>
              </w:rPr>
              <w:t xml:space="preserve"> dohodka</w:t>
            </w:r>
            <w:r w:rsidRPr="00423DFD">
              <w:rPr>
                <w:rFonts w:ascii="Arial" w:hAnsi="Arial" w:cs="Arial"/>
                <w:sz w:val="20"/>
                <w:szCs w:val="20"/>
              </w:rPr>
              <w:t>).</w:t>
            </w:r>
          </w:p>
          <w:p w:rsidR="00C851C1" w:rsidRPr="001352DC" w:rsidRDefault="00C851C1" w:rsidP="003E1F6B">
            <w:pPr>
              <w:pStyle w:val="Brezrazmikov"/>
              <w:rPr>
                <w:rFonts w:ascii="Arial" w:hAnsi="Arial" w:cs="Arial"/>
                <w:sz w:val="20"/>
                <w:szCs w:val="20"/>
              </w:rPr>
            </w:pPr>
          </w:p>
        </w:tc>
      </w:tr>
      <w:tr w:rsidR="009E1248" w:rsidRPr="001352DC" w:rsidTr="00923828">
        <w:tc>
          <w:tcPr>
            <w:tcW w:w="5190" w:type="dxa"/>
            <w:gridSpan w:val="6"/>
            <w:shd w:val="clear" w:color="auto" w:fill="D9D9D9" w:themeFill="background1" w:themeFillShade="D9"/>
          </w:tcPr>
          <w:p w:rsidR="00C851C1" w:rsidRPr="00DE47EE" w:rsidRDefault="0012177E" w:rsidP="003E1F6B">
            <w:pPr>
              <w:pStyle w:val="Brezrazmikov"/>
              <w:rPr>
                <w:rFonts w:ascii="Arial" w:hAnsi="Arial" w:cs="Arial"/>
                <w:b/>
                <w:sz w:val="20"/>
                <w:szCs w:val="20"/>
              </w:rPr>
            </w:pPr>
            <w:r w:rsidRPr="00DE47EE">
              <w:rPr>
                <w:rFonts w:ascii="Arial" w:hAnsi="Arial" w:cs="Arial"/>
                <w:b/>
                <w:sz w:val="20"/>
                <w:szCs w:val="20"/>
              </w:rPr>
              <w:t>Merilo</w:t>
            </w:r>
            <w:r w:rsidR="00C851C1" w:rsidRPr="00DE47EE">
              <w:rPr>
                <w:rFonts w:ascii="Arial" w:hAnsi="Arial" w:cs="Arial"/>
                <w:b/>
                <w:sz w:val="20"/>
                <w:szCs w:val="20"/>
              </w:rPr>
              <w:t xml:space="preserve"> 3</w:t>
            </w:r>
            <w:r w:rsidR="00330541" w:rsidRPr="00DE47EE">
              <w:rPr>
                <w:rFonts w:ascii="Arial" w:hAnsi="Arial" w:cs="Arial"/>
                <w:b/>
                <w:sz w:val="20"/>
                <w:szCs w:val="20"/>
              </w:rPr>
              <w:t>:</w:t>
            </w:r>
            <w:r w:rsidR="00C851C1" w:rsidRPr="00DE47EE">
              <w:rPr>
                <w:rFonts w:ascii="Arial" w:hAnsi="Arial" w:cs="Arial"/>
                <w:b/>
                <w:sz w:val="20"/>
                <w:szCs w:val="20"/>
              </w:rPr>
              <w:t xml:space="preserve"> dodan</w:t>
            </w:r>
            <w:r w:rsidR="00330541" w:rsidRPr="00DE47EE">
              <w:rPr>
                <w:rFonts w:ascii="Arial" w:hAnsi="Arial" w:cs="Arial"/>
                <w:b/>
                <w:sz w:val="20"/>
                <w:szCs w:val="20"/>
              </w:rPr>
              <w:t>a</w:t>
            </w:r>
            <w:r w:rsidR="00C851C1" w:rsidRPr="00DE47EE">
              <w:rPr>
                <w:rFonts w:ascii="Arial" w:hAnsi="Arial" w:cs="Arial"/>
                <w:b/>
                <w:sz w:val="20"/>
                <w:szCs w:val="20"/>
              </w:rPr>
              <w:t xml:space="preserve"> vrednost</w:t>
            </w:r>
          </w:p>
        </w:tc>
        <w:tc>
          <w:tcPr>
            <w:tcW w:w="1372" w:type="dxa"/>
            <w:shd w:val="clear" w:color="auto" w:fill="D9D9D9" w:themeFill="background1" w:themeFillShade="D9"/>
          </w:tcPr>
          <w:p w:rsidR="00C851C1" w:rsidRPr="002079B8" w:rsidRDefault="00C851C1" w:rsidP="003E1F6B">
            <w:pPr>
              <w:pStyle w:val="Brezrazmikov"/>
              <w:rPr>
                <w:rFonts w:ascii="Arial" w:hAnsi="Arial" w:cs="Arial"/>
                <w:b/>
                <w:sz w:val="20"/>
                <w:szCs w:val="20"/>
              </w:rPr>
            </w:pPr>
            <w:r w:rsidRPr="002079B8">
              <w:rPr>
                <w:rFonts w:ascii="Arial" w:hAnsi="Arial" w:cs="Arial"/>
                <w:b/>
                <w:sz w:val="20"/>
                <w:szCs w:val="20"/>
              </w:rPr>
              <w:t>da</w:t>
            </w:r>
          </w:p>
        </w:tc>
        <w:tc>
          <w:tcPr>
            <w:tcW w:w="1483" w:type="dxa"/>
            <w:shd w:val="clear" w:color="auto" w:fill="D9D9D9" w:themeFill="background1" w:themeFillShade="D9"/>
          </w:tcPr>
          <w:p w:rsidR="00C851C1" w:rsidRPr="001352DC" w:rsidRDefault="00C851C1" w:rsidP="003E1F6B">
            <w:pPr>
              <w:pStyle w:val="Brezrazmikov"/>
              <w:rPr>
                <w:rFonts w:ascii="Arial" w:hAnsi="Arial" w:cs="Arial"/>
                <w:sz w:val="20"/>
                <w:szCs w:val="20"/>
              </w:rPr>
            </w:pPr>
            <w:r w:rsidRPr="001352DC">
              <w:rPr>
                <w:rFonts w:ascii="Arial" w:hAnsi="Arial" w:cs="Arial"/>
                <w:sz w:val="20"/>
                <w:szCs w:val="20"/>
              </w:rPr>
              <w:t>ne</w:t>
            </w:r>
          </w:p>
        </w:tc>
        <w:tc>
          <w:tcPr>
            <w:tcW w:w="1484" w:type="dxa"/>
            <w:shd w:val="clear" w:color="auto" w:fill="D9D9D9" w:themeFill="background1" w:themeFillShade="D9"/>
          </w:tcPr>
          <w:p w:rsidR="00C851C1" w:rsidRPr="001352DC" w:rsidRDefault="00C851C1" w:rsidP="003E1F6B">
            <w:pPr>
              <w:pStyle w:val="Brezrazmikov"/>
              <w:rPr>
                <w:rFonts w:ascii="Arial" w:hAnsi="Arial" w:cs="Arial"/>
                <w:sz w:val="20"/>
                <w:szCs w:val="20"/>
              </w:rPr>
            </w:pPr>
            <w:r w:rsidRPr="001352DC">
              <w:rPr>
                <w:rFonts w:ascii="Arial" w:hAnsi="Arial" w:cs="Arial"/>
                <w:sz w:val="20"/>
                <w:szCs w:val="20"/>
              </w:rPr>
              <w:t>posredno</w:t>
            </w:r>
          </w:p>
        </w:tc>
      </w:tr>
      <w:tr w:rsidR="00C851C1" w:rsidRPr="001352DC" w:rsidTr="00923828">
        <w:tc>
          <w:tcPr>
            <w:tcW w:w="9529" w:type="dxa"/>
            <w:gridSpan w:val="9"/>
          </w:tcPr>
          <w:p w:rsidR="00C851C1" w:rsidRPr="00DE47EE" w:rsidRDefault="00C851C1" w:rsidP="003E1F6B">
            <w:pPr>
              <w:pStyle w:val="Brezrazmikov"/>
              <w:rPr>
                <w:rFonts w:ascii="Arial" w:hAnsi="Arial" w:cs="Arial"/>
                <w:sz w:val="20"/>
                <w:szCs w:val="20"/>
              </w:rPr>
            </w:pPr>
          </w:p>
          <w:p w:rsidR="000B2A48" w:rsidRPr="00E701C4" w:rsidRDefault="00617DAE" w:rsidP="00617DAE">
            <w:pPr>
              <w:pStyle w:val="Brezrazmikov"/>
              <w:rPr>
                <w:rFonts w:ascii="Arial" w:hAnsi="Arial" w:cs="Arial"/>
                <w:sz w:val="20"/>
                <w:szCs w:val="20"/>
              </w:rPr>
            </w:pPr>
            <w:r w:rsidRPr="00DE47EE">
              <w:rPr>
                <w:rFonts w:ascii="Arial" w:hAnsi="Arial" w:cs="Arial"/>
                <w:sz w:val="20"/>
                <w:szCs w:val="20"/>
              </w:rPr>
              <w:t>Ukrep dopolnjuje programe in projekte mednarodnega razvojnega sodelovanje Republike Slovenije, ki jih koordinira Ministrstvo za zunanje zadeve kot nacionalni koordinator, izvajajo pa različna ministrstva, ustanove s področja mednarodnega razvojnega sodelovanja in humanitarne pomoči, mednarodne organizacije, nevladne organizacije in zasebni</w:t>
            </w:r>
            <w:r w:rsidRPr="00617DAE">
              <w:rPr>
                <w:rFonts w:ascii="Arial" w:hAnsi="Arial" w:cs="Arial"/>
                <w:b/>
                <w:sz w:val="20"/>
                <w:szCs w:val="20"/>
              </w:rPr>
              <w:t xml:space="preserve"> </w:t>
            </w:r>
            <w:r w:rsidRPr="00E701C4">
              <w:rPr>
                <w:rFonts w:ascii="Arial" w:hAnsi="Arial" w:cs="Arial"/>
                <w:sz w:val="20"/>
                <w:szCs w:val="20"/>
              </w:rPr>
              <w:t>sektor.</w:t>
            </w:r>
          </w:p>
          <w:p w:rsidR="00617DAE" w:rsidRPr="002079B8" w:rsidRDefault="00617DAE" w:rsidP="00617DAE">
            <w:pPr>
              <w:pStyle w:val="Brezrazmikov"/>
              <w:rPr>
                <w:rFonts w:ascii="Arial" w:hAnsi="Arial" w:cs="Arial"/>
                <w:b/>
                <w:sz w:val="20"/>
                <w:szCs w:val="20"/>
              </w:rPr>
            </w:pPr>
          </w:p>
        </w:tc>
      </w:tr>
      <w:tr w:rsidR="009E1248" w:rsidRPr="001352DC" w:rsidTr="00923828">
        <w:tc>
          <w:tcPr>
            <w:tcW w:w="5190" w:type="dxa"/>
            <w:gridSpan w:val="6"/>
            <w:shd w:val="clear" w:color="auto" w:fill="D9D9D9" w:themeFill="background1" w:themeFillShade="D9"/>
          </w:tcPr>
          <w:p w:rsidR="00C851C1" w:rsidRPr="00DE47EE" w:rsidRDefault="0012177E" w:rsidP="003E1F6B">
            <w:pPr>
              <w:pStyle w:val="Brezrazmikov"/>
              <w:rPr>
                <w:rFonts w:ascii="Arial" w:hAnsi="Arial" w:cs="Arial"/>
                <w:b/>
                <w:sz w:val="20"/>
                <w:szCs w:val="20"/>
              </w:rPr>
            </w:pPr>
            <w:r w:rsidRPr="00DE47EE">
              <w:rPr>
                <w:rFonts w:ascii="Arial" w:hAnsi="Arial" w:cs="Arial"/>
                <w:b/>
                <w:sz w:val="20"/>
                <w:szCs w:val="20"/>
              </w:rPr>
              <w:t>Merilo</w:t>
            </w:r>
            <w:r w:rsidR="00C851C1" w:rsidRPr="00DE47EE">
              <w:rPr>
                <w:rFonts w:ascii="Arial" w:hAnsi="Arial" w:cs="Arial"/>
                <w:b/>
                <w:sz w:val="20"/>
                <w:szCs w:val="20"/>
              </w:rPr>
              <w:t xml:space="preserve"> 4</w:t>
            </w:r>
            <w:r w:rsidR="00330541" w:rsidRPr="00DE47EE">
              <w:rPr>
                <w:rFonts w:ascii="Arial" w:hAnsi="Arial" w:cs="Arial"/>
                <w:b/>
                <w:sz w:val="20"/>
                <w:szCs w:val="20"/>
              </w:rPr>
              <w:t>:</w:t>
            </w:r>
            <w:r w:rsidR="00C851C1" w:rsidRPr="00DE47EE">
              <w:rPr>
                <w:rFonts w:ascii="Arial" w:hAnsi="Arial" w:cs="Arial"/>
                <w:b/>
                <w:sz w:val="20"/>
                <w:szCs w:val="20"/>
              </w:rPr>
              <w:t xml:space="preserve"> doseganj</w:t>
            </w:r>
            <w:r w:rsidR="00330541" w:rsidRPr="00DE47EE">
              <w:rPr>
                <w:rFonts w:ascii="Arial" w:hAnsi="Arial" w:cs="Arial"/>
                <w:b/>
                <w:sz w:val="20"/>
                <w:szCs w:val="20"/>
              </w:rPr>
              <w:t>e</w:t>
            </w:r>
            <w:r w:rsidR="00C851C1" w:rsidRPr="00DE47EE">
              <w:rPr>
                <w:rFonts w:ascii="Arial" w:hAnsi="Arial" w:cs="Arial"/>
                <w:b/>
                <w:sz w:val="20"/>
                <w:szCs w:val="20"/>
              </w:rPr>
              <w:t xml:space="preserve"> sinergij </w:t>
            </w:r>
          </w:p>
        </w:tc>
        <w:tc>
          <w:tcPr>
            <w:tcW w:w="1372" w:type="dxa"/>
            <w:shd w:val="clear" w:color="auto" w:fill="D9D9D9" w:themeFill="background1" w:themeFillShade="D9"/>
          </w:tcPr>
          <w:p w:rsidR="00C851C1" w:rsidRPr="002079B8" w:rsidRDefault="00C851C1" w:rsidP="003E1F6B">
            <w:pPr>
              <w:pStyle w:val="Brezrazmikov"/>
              <w:rPr>
                <w:rFonts w:ascii="Arial" w:hAnsi="Arial" w:cs="Arial"/>
                <w:b/>
                <w:sz w:val="20"/>
                <w:szCs w:val="20"/>
              </w:rPr>
            </w:pPr>
            <w:r w:rsidRPr="002079B8">
              <w:rPr>
                <w:rFonts w:ascii="Arial" w:hAnsi="Arial" w:cs="Arial"/>
                <w:b/>
                <w:sz w:val="20"/>
                <w:szCs w:val="20"/>
              </w:rPr>
              <w:t xml:space="preserve">da </w:t>
            </w:r>
          </w:p>
        </w:tc>
        <w:tc>
          <w:tcPr>
            <w:tcW w:w="1483" w:type="dxa"/>
            <w:shd w:val="clear" w:color="auto" w:fill="D9D9D9" w:themeFill="background1" w:themeFillShade="D9"/>
          </w:tcPr>
          <w:p w:rsidR="00C851C1" w:rsidRPr="001352DC" w:rsidRDefault="00C851C1" w:rsidP="003E1F6B">
            <w:pPr>
              <w:pStyle w:val="Brezrazmikov"/>
              <w:rPr>
                <w:rFonts w:ascii="Arial" w:hAnsi="Arial" w:cs="Arial"/>
                <w:sz w:val="20"/>
                <w:szCs w:val="20"/>
              </w:rPr>
            </w:pPr>
            <w:r w:rsidRPr="001352DC">
              <w:rPr>
                <w:rFonts w:ascii="Arial" w:hAnsi="Arial" w:cs="Arial"/>
                <w:sz w:val="20"/>
                <w:szCs w:val="20"/>
              </w:rPr>
              <w:t>ne</w:t>
            </w:r>
          </w:p>
        </w:tc>
        <w:tc>
          <w:tcPr>
            <w:tcW w:w="1484" w:type="dxa"/>
            <w:shd w:val="clear" w:color="auto" w:fill="D9D9D9" w:themeFill="background1" w:themeFillShade="D9"/>
          </w:tcPr>
          <w:p w:rsidR="00C851C1" w:rsidRPr="001352DC" w:rsidRDefault="00C851C1" w:rsidP="003E1F6B">
            <w:pPr>
              <w:pStyle w:val="Brezrazmikov"/>
              <w:rPr>
                <w:rFonts w:ascii="Arial" w:hAnsi="Arial" w:cs="Arial"/>
                <w:sz w:val="20"/>
                <w:szCs w:val="20"/>
              </w:rPr>
            </w:pPr>
            <w:r w:rsidRPr="001352DC">
              <w:rPr>
                <w:rFonts w:ascii="Arial" w:hAnsi="Arial" w:cs="Arial"/>
                <w:sz w:val="20"/>
                <w:szCs w:val="20"/>
              </w:rPr>
              <w:t>neopredeljeno</w:t>
            </w:r>
          </w:p>
        </w:tc>
      </w:tr>
      <w:tr w:rsidR="00C851C1" w:rsidRPr="001352DC" w:rsidTr="00923828">
        <w:tc>
          <w:tcPr>
            <w:tcW w:w="9529" w:type="dxa"/>
            <w:gridSpan w:val="9"/>
          </w:tcPr>
          <w:p w:rsidR="00C851C1" w:rsidRDefault="00C851C1" w:rsidP="003E1F6B">
            <w:pPr>
              <w:pStyle w:val="Brezrazmikov"/>
              <w:rPr>
                <w:rFonts w:ascii="Arial" w:hAnsi="Arial" w:cs="Arial"/>
                <w:b/>
                <w:sz w:val="20"/>
                <w:szCs w:val="20"/>
              </w:rPr>
            </w:pPr>
          </w:p>
          <w:p w:rsidR="00C851C1" w:rsidRPr="00DE47EE" w:rsidRDefault="00C851C1" w:rsidP="003E1F6B">
            <w:pPr>
              <w:pStyle w:val="Brezrazmikov"/>
              <w:rPr>
                <w:rFonts w:ascii="Arial" w:hAnsi="Arial" w:cs="Arial"/>
                <w:sz w:val="20"/>
                <w:szCs w:val="20"/>
              </w:rPr>
            </w:pPr>
            <w:r w:rsidRPr="00DE47EE">
              <w:rPr>
                <w:rFonts w:ascii="Arial" w:hAnsi="Arial" w:cs="Arial"/>
                <w:sz w:val="20"/>
                <w:szCs w:val="20"/>
              </w:rPr>
              <w:t xml:space="preserve">Izvajanje ukrepa bo imelo </w:t>
            </w:r>
            <w:r w:rsidR="00330541" w:rsidRPr="00DE47EE">
              <w:rPr>
                <w:rFonts w:ascii="Arial" w:hAnsi="Arial" w:cs="Arial"/>
                <w:sz w:val="20"/>
                <w:szCs w:val="20"/>
              </w:rPr>
              <w:t>večstranske</w:t>
            </w:r>
            <w:r w:rsidRPr="00DE47EE">
              <w:rPr>
                <w:rFonts w:ascii="Arial" w:hAnsi="Arial" w:cs="Arial"/>
                <w:sz w:val="20"/>
                <w:szCs w:val="20"/>
              </w:rPr>
              <w:t xml:space="preserve"> učinke na domače gospodarstvo (opravljanje storitev, industrijska proizvodnja, zaposlovanje </w:t>
            </w:r>
            <w:r w:rsidR="00330541" w:rsidRPr="00DE47EE">
              <w:rPr>
                <w:rFonts w:ascii="Arial" w:hAnsi="Arial" w:cs="Arial"/>
                <w:sz w:val="20"/>
                <w:szCs w:val="20"/>
              </w:rPr>
              <w:t xml:space="preserve">v </w:t>
            </w:r>
            <w:r w:rsidRPr="00DE47EE">
              <w:rPr>
                <w:rFonts w:ascii="Arial" w:hAnsi="Arial" w:cs="Arial"/>
                <w:sz w:val="20"/>
                <w:szCs w:val="20"/>
              </w:rPr>
              <w:t>ma</w:t>
            </w:r>
            <w:r w:rsidR="00330541" w:rsidRPr="00DE47EE">
              <w:rPr>
                <w:rFonts w:ascii="Arial" w:hAnsi="Arial" w:cs="Arial"/>
                <w:sz w:val="20"/>
                <w:szCs w:val="20"/>
              </w:rPr>
              <w:t>jhnih</w:t>
            </w:r>
            <w:r w:rsidRPr="00DE47EE">
              <w:rPr>
                <w:rFonts w:ascii="Arial" w:hAnsi="Arial" w:cs="Arial"/>
                <w:sz w:val="20"/>
                <w:szCs w:val="20"/>
              </w:rPr>
              <w:t xml:space="preserve"> in srednje velikih podjet</w:t>
            </w:r>
            <w:r w:rsidR="00330541" w:rsidRPr="00DE47EE">
              <w:rPr>
                <w:rFonts w:ascii="Arial" w:hAnsi="Arial" w:cs="Arial"/>
                <w:sz w:val="20"/>
                <w:szCs w:val="20"/>
              </w:rPr>
              <w:t>jih</w:t>
            </w:r>
            <w:r w:rsidRPr="00DE47EE">
              <w:rPr>
                <w:rFonts w:ascii="Arial" w:hAnsi="Arial" w:cs="Arial"/>
                <w:sz w:val="20"/>
                <w:szCs w:val="20"/>
              </w:rPr>
              <w:t>, nova delovna mesta)</w:t>
            </w:r>
            <w:r w:rsidR="00330541" w:rsidRPr="00DE47EE">
              <w:rPr>
                <w:rFonts w:ascii="Arial" w:hAnsi="Arial" w:cs="Arial"/>
                <w:sz w:val="20"/>
                <w:szCs w:val="20"/>
              </w:rPr>
              <w:t>,</w:t>
            </w:r>
            <w:r w:rsidRPr="00DE47EE">
              <w:rPr>
                <w:rFonts w:ascii="Arial" w:hAnsi="Arial" w:cs="Arial"/>
                <w:sz w:val="20"/>
                <w:szCs w:val="20"/>
              </w:rPr>
              <w:t xml:space="preserve"> </w:t>
            </w:r>
            <w:r w:rsidR="00330541" w:rsidRPr="00DE47EE">
              <w:rPr>
                <w:rFonts w:ascii="Arial" w:hAnsi="Arial" w:cs="Arial"/>
                <w:sz w:val="20"/>
                <w:szCs w:val="20"/>
              </w:rPr>
              <w:t>če</w:t>
            </w:r>
            <w:r w:rsidRPr="00DE47EE">
              <w:rPr>
                <w:rFonts w:ascii="Arial" w:hAnsi="Arial" w:cs="Arial"/>
                <w:sz w:val="20"/>
                <w:szCs w:val="20"/>
              </w:rPr>
              <w:t xml:space="preserve"> se bodo projekti izvajali v sodelovanju s podjetji v Sloveniji.</w:t>
            </w:r>
          </w:p>
          <w:p w:rsidR="00C851C1" w:rsidRPr="001352DC" w:rsidRDefault="00C851C1" w:rsidP="003E1F6B">
            <w:pPr>
              <w:pStyle w:val="Brezrazmikov"/>
              <w:rPr>
                <w:rFonts w:ascii="Arial" w:hAnsi="Arial" w:cs="Arial"/>
                <w:i/>
                <w:sz w:val="20"/>
                <w:szCs w:val="20"/>
              </w:rPr>
            </w:pPr>
          </w:p>
        </w:tc>
      </w:tr>
      <w:tr w:rsidR="009E1248" w:rsidRPr="001352DC" w:rsidTr="00923828">
        <w:tc>
          <w:tcPr>
            <w:tcW w:w="5190" w:type="dxa"/>
            <w:gridSpan w:val="6"/>
            <w:shd w:val="clear" w:color="auto" w:fill="D9D9D9" w:themeFill="background1" w:themeFillShade="D9"/>
          </w:tcPr>
          <w:p w:rsidR="00C851C1" w:rsidRPr="00DE47EE" w:rsidRDefault="0012177E" w:rsidP="003E1F6B">
            <w:pPr>
              <w:pStyle w:val="Brezrazmikov"/>
              <w:rPr>
                <w:rFonts w:ascii="Arial" w:hAnsi="Arial" w:cs="Arial"/>
                <w:b/>
                <w:sz w:val="20"/>
                <w:szCs w:val="20"/>
              </w:rPr>
            </w:pPr>
            <w:r w:rsidRPr="00DE47EE">
              <w:rPr>
                <w:rFonts w:ascii="Arial" w:hAnsi="Arial" w:cs="Arial"/>
                <w:b/>
                <w:sz w:val="20"/>
                <w:szCs w:val="20"/>
              </w:rPr>
              <w:t>Merilo</w:t>
            </w:r>
            <w:r w:rsidR="00C851C1" w:rsidRPr="00DE47EE">
              <w:rPr>
                <w:rFonts w:ascii="Arial" w:hAnsi="Arial" w:cs="Arial"/>
                <w:b/>
                <w:sz w:val="20"/>
                <w:szCs w:val="20"/>
              </w:rPr>
              <w:t xml:space="preserve"> 5</w:t>
            </w:r>
            <w:r w:rsidR="00330541" w:rsidRPr="00DE47EE">
              <w:rPr>
                <w:rFonts w:ascii="Arial" w:hAnsi="Arial" w:cs="Arial"/>
                <w:b/>
                <w:sz w:val="20"/>
                <w:szCs w:val="20"/>
              </w:rPr>
              <w:t>:</w:t>
            </w:r>
            <w:r w:rsidR="00C851C1" w:rsidRPr="00DE47EE">
              <w:rPr>
                <w:rFonts w:ascii="Arial" w:hAnsi="Arial" w:cs="Arial"/>
                <w:b/>
                <w:sz w:val="20"/>
                <w:szCs w:val="20"/>
              </w:rPr>
              <w:t xml:space="preserve"> učinkovitost </w:t>
            </w:r>
          </w:p>
        </w:tc>
        <w:tc>
          <w:tcPr>
            <w:tcW w:w="1372" w:type="dxa"/>
            <w:shd w:val="clear" w:color="auto" w:fill="D9D9D9" w:themeFill="background1" w:themeFillShade="D9"/>
          </w:tcPr>
          <w:p w:rsidR="00C851C1" w:rsidRPr="00F67A07" w:rsidRDefault="00C851C1" w:rsidP="003E1F6B">
            <w:pPr>
              <w:pStyle w:val="Brezrazmikov"/>
              <w:rPr>
                <w:rFonts w:ascii="Arial" w:hAnsi="Arial" w:cs="Arial"/>
                <w:b/>
                <w:sz w:val="20"/>
                <w:szCs w:val="20"/>
              </w:rPr>
            </w:pPr>
            <w:r w:rsidRPr="00F67A07">
              <w:rPr>
                <w:rFonts w:ascii="Arial" w:hAnsi="Arial" w:cs="Arial"/>
                <w:b/>
                <w:sz w:val="20"/>
                <w:szCs w:val="20"/>
              </w:rPr>
              <w:t>da</w:t>
            </w:r>
          </w:p>
        </w:tc>
        <w:tc>
          <w:tcPr>
            <w:tcW w:w="1483" w:type="dxa"/>
            <w:shd w:val="clear" w:color="auto" w:fill="D9D9D9" w:themeFill="background1" w:themeFillShade="D9"/>
          </w:tcPr>
          <w:p w:rsidR="00C851C1" w:rsidRPr="001352DC" w:rsidRDefault="00C851C1" w:rsidP="003E1F6B">
            <w:pPr>
              <w:pStyle w:val="Brezrazmikov"/>
              <w:rPr>
                <w:rFonts w:ascii="Arial" w:hAnsi="Arial" w:cs="Arial"/>
                <w:sz w:val="20"/>
                <w:szCs w:val="20"/>
              </w:rPr>
            </w:pPr>
            <w:r w:rsidRPr="001352DC">
              <w:rPr>
                <w:rFonts w:ascii="Arial" w:hAnsi="Arial" w:cs="Arial"/>
                <w:sz w:val="20"/>
                <w:szCs w:val="20"/>
              </w:rPr>
              <w:t>ne</w:t>
            </w:r>
          </w:p>
        </w:tc>
        <w:tc>
          <w:tcPr>
            <w:tcW w:w="1484" w:type="dxa"/>
            <w:shd w:val="clear" w:color="auto" w:fill="D9D9D9" w:themeFill="background1" w:themeFillShade="D9"/>
          </w:tcPr>
          <w:p w:rsidR="00C851C1" w:rsidRPr="001352DC" w:rsidRDefault="00C851C1" w:rsidP="003E1F6B">
            <w:pPr>
              <w:pStyle w:val="Brezrazmikov"/>
              <w:rPr>
                <w:rFonts w:ascii="Arial" w:hAnsi="Arial" w:cs="Arial"/>
                <w:sz w:val="20"/>
                <w:szCs w:val="20"/>
              </w:rPr>
            </w:pPr>
            <w:r w:rsidRPr="001352DC">
              <w:rPr>
                <w:rFonts w:ascii="Arial" w:hAnsi="Arial" w:cs="Arial"/>
                <w:sz w:val="20"/>
                <w:szCs w:val="20"/>
              </w:rPr>
              <w:t>neopredeljeno</w:t>
            </w:r>
          </w:p>
        </w:tc>
      </w:tr>
      <w:tr w:rsidR="00C851C1" w:rsidRPr="001352DC" w:rsidTr="00923828">
        <w:tc>
          <w:tcPr>
            <w:tcW w:w="9529" w:type="dxa"/>
            <w:gridSpan w:val="9"/>
          </w:tcPr>
          <w:p w:rsidR="00C851C1" w:rsidRDefault="00C851C1" w:rsidP="003E1F6B">
            <w:pPr>
              <w:pStyle w:val="Brezrazmikov"/>
              <w:rPr>
                <w:rFonts w:ascii="Arial" w:hAnsi="Arial" w:cs="Arial"/>
                <w:b/>
                <w:sz w:val="20"/>
                <w:szCs w:val="20"/>
              </w:rPr>
            </w:pPr>
          </w:p>
          <w:p w:rsidR="00C851C1" w:rsidRPr="00DE47EE" w:rsidRDefault="00617DAE" w:rsidP="003E1F6B">
            <w:pPr>
              <w:pStyle w:val="Brezrazmikov"/>
              <w:rPr>
                <w:rFonts w:ascii="Arial" w:hAnsi="Arial" w:cs="Arial"/>
                <w:sz w:val="20"/>
                <w:szCs w:val="20"/>
              </w:rPr>
            </w:pPr>
            <w:r w:rsidRPr="00DE47EE">
              <w:rPr>
                <w:rFonts w:ascii="Arial" w:hAnsi="Arial" w:cs="Arial"/>
                <w:sz w:val="20"/>
                <w:szCs w:val="20"/>
              </w:rPr>
              <w:t xml:space="preserve">Sofinanciranje bo na voljo za projekte, ki so </w:t>
            </w:r>
            <w:r w:rsidR="00330541" w:rsidRPr="00DE47EE">
              <w:rPr>
                <w:rFonts w:ascii="Arial" w:hAnsi="Arial" w:cs="Arial"/>
                <w:sz w:val="20"/>
                <w:szCs w:val="20"/>
              </w:rPr>
              <w:t xml:space="preserve">v </w:t>
            </w:r>
            <w:r w:rsidRPr="00DE47EE">
              <w:rPr>
                <w:rFonts w:ascii="Arial" w:hAnsi="Arial" w:cs="Arial"/>
                <w:sz w:val="20"/>
                <w:szCs w:val="20"/>
              </w:rPr>
              <w:t>sklad</w:t>
            </w:r>
            <w:r w:rsidR="00330541" w:rsidRPr="00DE47EE">
              <w:rPr>
                <w:rFonts w:ascii="Arial" w:hAnsi="Arial" w:cs="Arial"/>
                <w:sz w:val="20"/>
                <w:szCs w:val="20"/>
              </w:rPr>
              <w:t>u</w:t>
            </w:r>
            <w:r w:rsidRPr="00DE47EE">
              <w:rPr>
                <w:rFonts w:ascii="Arial" w:hAnsi="Arial" w:cs="Arial"/>
                <w:sz w:val="20"/>
                <w:szCs w:val="20"/>
              </w:rPr>
              <w:t xml:space="preserve"> s pr</w:t>
            </w:r>
            <w:r w:rsidR="00330541" w:rsidRPr="00DE47EE">
              <w:rPr>
                <w:rFonts w:ascii="Arial" w:hAnsi="Arial" w:cs="Arial"/>
                <w:sz w:val="20"/>
                <w:szCs w:val="20"/>
              </w:rPr>
              <w:t>ednostnimi nalogami</w:t>
            </w:r>
            <w:r w:rsidRPr="00DE47EE">
              <w:rPr>
                <w:rFonts w:ascii="Arial" w:hAnsi="Arial" w:cs="Arial"/>
                <w:sz w:val="20"/>
                <w:szCs w:val="20"/>
              </w:rPr>
              <w:t xml:space="preserve"> mednarodnega razvojnega sodelovanja, trajni in najbolj stroškovno učinkoviti</w:t>
            </w:r>
            <w:r w:rsidR="00727D4B" w:rsidRPr="00DE47EE">
              <w:rPr>
                <w:rFonts w:ascii="Arial" w:hAnsi="Arial" w:cs="Arial"/>
                <w:sz w:val="20"/>
                <w:szCs w:val="20"/>
              </w:rPr>
              <w:t>.</w:t>
            </w:r>
          </w:p>
          <w:p w:rsidR="00C851C1" w:rsidRPr="001352DC" w:rsidRDefault="00C851C1" w:rsidP="003E1F6B">
            <w:pPr>
              <w:pStyle w:val="Brezrazmikov"/>
              <w:rPr>
                <w:rFonts w:ascii="Arial" w:hAnsi="Arial" w:cs="Arial"/>
                <w:sz w:val="20"/>
                <w:szCs w:val="20"/>
              </w:rPr>
            </w:pPr>
          </w:p>
        </w:tc>
      </w:tr>
      <w:tr w:rsidR="009E1248" w:rsidRPr="001352DC" w:rsidTr="00923828">
        <w:tc>
          <w:tcPr>
            <w:tcW w:w="5190" w:type="dxa"/>
            <w:gridSpan w:val="6"/>
            <w:shd w:val="clear" w:color="auto" w:fill="D9D9D9" w:themeFill="background1" w:themeFillShade="D9"/>
          </w:tcPr>
          <w:p w:rsidR="00C851C1" w:rsidRPr="00DE47EE" w:rsidRDefault="0012177E" w:rsidP="003E1F6B">
            <w:pPr>
              <w:pStyle w:val="Brezrazmikov"/>
              <w:rPr>
                <w:rFonts w:ascii="Arial" w:hAnsi="Arial" w:cs="Arial"/>
                <w:b/>
                <w:sz w:val="20"/>
                <w:szCs w:val="20"/>
              </w:rPr>
            </w:pPr>
            <w:r w:rsidRPr="00DE47EE">
              <w:rPr>
                <w:rFonts w:ascii="Arial" w:hAnsi="Arial" w:cs="Arial"/>
                <w:b/>
                <w:sz w:val="20"/>
                <w:szCs w:val="20"/>
              </w:rPr>
              <w:t>Merilo</w:t>
            </w:r>
            <w:r w:rsidR="00C851C1" w:rsidRPr="00DE47EE">
              <w:rPr>
                <w:rFonts w:ascii="Arial" w:hAnsi="Arial" w:cs="Arial"/>
                <w:b/>
                <w:sz w:val="20"/>
                <w:szCs w:val="20"/>
              </w:rPr>
              <w:t xml:space="preserve"> 6</w:t>
            </w:r>
            <w:r w:rsidR="00727D4B" w:rsidRPr="00DE47EE">
              <w:rPr>
                <w:rFonts w:ascii="Arial" w:hAnsi="Arial" w:cs="Arial"/>
                <w:b/>
                <w:sz w:val="20"/>
                <w:szCs w:val="20"/>
              </w:rPr>
              <w:t>:</w:t>
            </w:r>
            <w:r w:rsidR="00C851C1" w:rsidRPr="00DE47EE">
              <w:rPr>
                <w:rFonts w:ascii="Arial" w:hAnsi="Arial" w:cs="Arial"/>
                <w:b/>
                <w:sz w:val="20"/>
                <w:szCs w:val="20"/>
              </w:rPr>
              <w:t xml:space="preserve"> pripravljenost za izvedbo</w:t>
            </w:r>
          </w:p>
        </w:tc>
        <w:tc>
          <w:tcPr>
            <w:tcW w:w="1372" w:type="dxa"/>
            <w:shd w:val="clear" w:color="auto" w:fill="D9D9D9" w:themeFill="background1" w:themeFillShade="D9"/>
          </w:tcPr>
          <w:p w:rsidR="00C851C1" w:rsidRPr="00F67A07" w:rsidRDefault="006C6154" w:rsidP="003E1F6B">
            <w:pPr>
              <w:pStyle w:val="Brezrazmikov"/>
              <w:rPr>
                <w:rFonts w:ascii="Arial" w:hAnsi="Arial" w:cs="Arial"/>
                <w:b/>
                <w:sz w:val="20"/>
                <w:szCs w:val="20"/>
              </w:rPr>
            </w:pPr>
            <w:r>
              <w:rPr>
                <w:rFonts w:ascii="Arial" w:hAnsi="Arial" w:cs="Arial"/>
                <w:b/>
                <w:sz w:val="20"/>
                <w:szCs w:val="20"/>
              </w:rPr>
              <w:t>kratkoročno</w:t>
            </w:r>
          </w:p>
        </w:tc>
        <w:tc>
          <w:tcPr>
            <w:tcW w:w="1483" w:type="dxa"/>
            <w:shd w:val="clear" w:color="auto" w:fill="D9D9D9" w:themeFill="background1" w:themeFillShade="D9"/>
          </w:tcPr>
          <w:p w:rsidR="00C851C1" w:rsidRPr="00CE35FE" w:rsidRDefault="006C6154" w:rsidP="003E1F6B">
            <w:pPr>
              <w:pStyle w:val="Brezrazmikov"/>
              <w:rPr>
                <w:rFonts w:ascii="Arial" w:hAnsi="Arial" w:cs="Arial"/>
                <w:b/>
                <w:sz w:val="20"/>
                <w:szCs w:val="20"/>
              </w:rPr>
            </w:pPr>
            <w:r>
              <w:rPr>
                <w:rFonts w:ascii="Arial" w:hAnsi="Arial" w:cs="Arial"/>
                <w:b/>
                <w:sz w:val="20"/>
                <w:szCs w:val="20"/>
              </w:rPr>
              <w:t>srednjeročno</w:t>
            </w:r>
          </w:p>
        </w:tc>
        <w:tc>
          <w:tcPr>
            <w:tcW w:w="1484" w:type="dxa"/>
            <w:shd w:val="clear" w:color="auto" w:fill="D9D9D9" w:themeFill="background1" w:themeFillShade="D9"/>
          </w:tcPr>
          <w:p w:rsidR="00C851C1" w:rsidRPr="001352DC" w:rsidRDefault="006C6154" w:rsidP="003E1F6B">
            <w:pPr>
              <w:pStyle w:val="Brezrazmikov"/>
              <w:rPr>
                <w:rFonts w:ascii="Arial" w:hAnsi="Arial" w:cs="Arial"/>
                <w:sz w:val="20"/>
                <w:szCs w:val="20"/>
              </w:rPr>
            </w:pPr>
            <w:r>
              <w:rPr>
                <w:rFonts w:ascii="Arial" w:hAnsi="Arial" w:cs="Arial"/>
                <w:sz w:val="20"/>
                <w:szCs w:val="20"/>
              </w:rPr>
              <w:t>dolgoročno</w:t>
            </w:r>
          </w:p>
        </w:tc>
      </w:tr>
      <w:tr w:rsidR="00C851C1" w:rsidRPr="001352DC" w:rsidTr="00923828">
        <w:tc>
          <w:tcPr>
            <w:tcW w:w="9529" w:type="dxa"/>
            <w:gridSpan w:val="9"/>
          </w:tcPr>
          <w:p w:rsidR="00C851C1" w:rsidRPr="00F67A07" w:rsidRDefault="00C851C1" w:rsidP="003E1F6B">
            <w:pPr>
              <w:pStyle w:val="Brezrazmikov"/>
              <w:rPr>
                <w:rFonts w:ascii="Arial" w:hAnsi="Arial" w:cs="Arial"/>
                <w:b/>
                <w:sz w:val="20"/>
                <w:szCs w:val="20"/>
              </w:rPr>
            </w:pPr>
          </w:p>
          <w:p w:rsidR="00C851C1" w:rsidRPr="00F67A07" w:rsidRDefault="00617DAE" w:rsidP="003E1F6B">
            <w:pPr>
              <w:pStyle w:val="Brezrazmikov"/>
              <w:rPr>
                <w:rFonts w:ascii="Arial" w:hAnsi="Arial" w:cs="Arial"/>
                <w:b/>
                <w:sz w:val="20"/>
                <w:szCs w:val="20"/>
              </w:rPr>
            </w:pPr>
            <w:r w:rsidRPr="00DE47EE">
              <w:rPr>
                <w:rFonts w:ascii="Arial" w:hAnsi="Arial" w:cs="Arial"/>
                <w:sz w:val="20"/>
                <w:szCs w:val="20"/>
              </w:rPr>
              <w:t xml:space="preserve">Ukrep je mogoče začeti izvajati takoj po sprejetju programa, vendar je </w:t>
            </w:r>
            <w:r w:rsidR="00727D4B" w:rsidRPr="00DE47EE">
              <w:rPr>
                <w:rFonts w:ascii="Arial" w:hAnsi="Arial" w:cs="Arial"/>
                <w:sz w:val="20"/>
                <w:szCs w:val="20"/>
              </w:rPr>
              <w:t>pri</w:t>
            </w:r>
            <w:r w:rsidRPr="00DE47EE">
              <w:rPr>
                <w:rFonts w:ascii="Arial" w:hAnsi="Arial" w:cs="Arial"/>
                <w:sz w:val="20"/>
                <w:szCs w:val="20"/>
              </w:rPr>
              <w:t xml:space="preserve"> </w:t>
            </w:r>
            <w:r w:rsidR="00727D4B" w:rsidRPr="00DE47EE">
              <w:rPr>
                <w:rFonts w:ascii="Arial" w:hAnsi="Arial" w:cs="Arial"/>
                <w:sz w:val="20"/>
                <w:szCs w:val="20"/>
              </w:rPr>
              <w:t>pripravi</w:t>
            </w:r>
            <w:r w:rsidRPr="00DE47EE">
              <w:rPr>
                <w:rFonts w:ascii="Arial" w:hAnsi="Arial" w:cs="Arial"/>
                <w:sz w:val="20"/>
                <w:szCs w:val="20"/>
              </w:rPr>
              <w:t xml:space="preserve"> projektov in sklenit</w:t>
            </w:r>
            <w:r w:rsidR="00727D4B" w:rsidRPr="00DE47EE">
              <w:rPr>
                <w:rFonts w:ascii="Arial" w:hAnsi="Arial" w:cs="Arial"/>
                <w:sz w:val="20"/>
                <w:szCs w:val="20"/>
              </w:rPr>
              <w:t>vi</w:t>
            </w:r>
            <w:r w:rsidRPr="00DE47EE">
              <w:rPr>
                <w:rFonts w:ascii="Arial" w:hAnsi="Arial" w:cs="Arial"/>
                <w:sz w:val="20"/>
                <w:szCs w:val="20"/>
              </w:rPr>
              <w:t xml:space="preserve"> </w:t>
            </w:r>
            <w:r w:rsidRPr="00DE47EE">
              <w:rPr>
                <w:rFonts w:ascii="Arial" w:hAnsi="Arial" w:cs="Arial"/>
                <w:sz w:val="20"/>
                <w:szCs w:val="20"/>
              </w:rPr>
              <w:lastRenderedPageBreak/>
              <w:t xml:space="preserve">(donatorskih) pogodb </w:t>
            </w:r>
            <w:r w:rsidR="00727D4B" w:rsidRPr="00DE47EE">
              <w:rPr>
                <w:rFonts w:ascii="Arial" w:hAnsi="Arial" w:cs="Arial"/>
                <w:sz w:val="20"/>
                <w:szCs w:val="20"/>
              </w:rPr>
              <w:t>ter za</w:t>
            </w:r>
            <w:r w:rsidRPr="00DE47EE">
              <w:rPr>
                <w:rFonts w:ascii="Arial" w:hAnsi="Arial" w:cs="Arial"/>
                <w:sz w:val="20"/>
                <w:szCs w:val="20"/>
              </w:rPr>
              <w:t xml:space="preserve"> izplačila treb</w:t>
            </w:r>
            <w:r w:rsidR="00727D4B" w:rsidRPr="00DE47EE">
              <w:rPr>
                <w:rFonts w:ascii="Arial" w:hAnsi="Arial" w:cs="Arial"/>
                <w:sz w:val="20"/>
                <w:szCs w:val="20"/>
              </w:rPr>
              <w:t>a</w:t>
            </w:r>
            <w:r w:rsidRPr="00DE47EE">
              <w:rPr>
                <w:rFonts w:ascii="Arial" w:hAnsi="Arial" w:cs="Arial"/>
                <w:sz w:val="20"/>
                <w:szCs w:val="20"/>
              </w:rPr>
              <w:t xml:space="preserve"> upoštevati vrsto izbranih izvajalcev in negotovost v partnerskih državah mednarodnega razvojnega sodelovanja</w:t>
            </w:r>
            <w:r w:rsidRPr="00617DAE">
              <w:rPr>
                <w:rFonts w:ascii="Arial" w:hAnsi="Arial" w:cs="Arial"/>
                <w:b/>
                <w:sz w:val="20"/>
                <w:szCs w:val="20"/>
              </w:rPr>
              <w:t>.</w:t>
            </w:r>
          </w:p>
          <w:p w:rsidR="00C851C1" w:rsidRPr="001352DC" w:rsidRDefault="00C851C1" w:rsidP="003E1F6B">
            <w:pPr>
              <w:pStyle w:val="Brezrazmikov"/>
              <w:rPr>
                <w:rFonts w:ascii="Arial" w:hAnsi="Arial" w:cs="Arial"/>
                <w:i/>
                <w:sz w:val="20"/>
                <w:szCs w:val="20"/>
              </w:rPr>
            </w:pPr>
          </w:p>
        </w:tc>
      </w:tr>
      <w:tr w:rsidR="00C851C1" w:rsidRPr="001352DC" w:rsidTr="00923828">
        <w:tc>
          <w:tcPr>
            <w:tcW w:w="9529" w:type="dxa"/>
            <w:gridSpan w:val="9"/>
            <w:shd w:val="clear" w:color="auto" w:fill="D9D9D9" w:themeFill="background1" w:themeFillShade="D9"/>
          </w:tcPr>
          <w:p w:rsidR="00C851C1" w:rsidRPr="00DE47EE" w:rsidRDefault="00C851C1" w:rsidP="00DE47EE">
            <w:pPr>
              <w:pStyle w:val="Brezrazmikov"/>
              <w:rPr>
                <w:rFonts w:ascii="Arial" w:hAnsi="Arial" w:cs="Arial"/>
                <w:b/>
                <w:sz w:val="20"/>
                <w:szCs w:val="20"/>
              </w:rPr>
            </w:pPr>
            <w:r w:rsidRPr="00DE47EE">
              <w:rPr>
                <w:rFonts w:ascii="Arial" w:hAnsi="Arial" w:cs="Arial"/>
                <w:b/>
                <w:sz w:val="20"/>
                <w:szCs w:val="20"/>
              </w:rPr>
              <w:lastRenderedPageBreak/>
              <w:t xml:space="preserve">Skupna ocena </w:t>
            </w:r>
          </w:p>
        </w:tc>
      </w:tr>
      <w:tr w:rsidR="009E1248" w:rsidRPr="001352DC" w:rsidTr="00923828">
        <w:tc>
          <w:tcPr>
            <w:tcW w:w="2644" w:type="dxa"/>
            <w:gridSpan w:val="4"/>
          </w:tcPr>
          <w:p w:rsidR="00C851C1" w:rsidRPr="00DE47EE" w:rsidRDefault="0012177E" w:rsidP="003E1F6B">
            <w:pPr>
              <w:pStyle w:val="Brezrazmikov"/>
              <w:rPr>
                <w:rFonts w:ascii="Arial" w:hAnsi="Arial" w:cs="Arial"/>
                <w:sz w:val="20"/>
                <w:szCs w:val="20"/>
              </w:rPr>
            </w:pPr>
            <w:r w:rsidRPr="00DE47EE">
              <w:rPr>
                <w:rFonts w:ascii="Arial" w:hAnsi="Arial" w:cs="Arial"/>
                <w:sz w:val="20"/>
                <w:szCs w:val="20"/>
              </w:rPr>
              <w:t>Merilo</w:t>
            </w:r>
            <w:r w:rsidR="00C851C1" w:rsidRPr="00DE47EE">
              <w:rPr>
                <w:rFonts w:ascii="Arial" w:hAnsi="Arial" w:cs="Arial"/>
                <w:sz w:val="20"/>
                <w:szCs w:val="20"/>
              </w:rPr>
              <w:t xml:space="preserve"> 1</w:t>
            </w:r>
          </w:p>
        </w:tc>
        <w:tc>
          <w:tcPr>
            <w:tcW w:w="1273" w:type="dxa"/>
          </w:tcPr>
          <w:p w:rsidR="00C851C1" w:rsidRPr="001352DC" w:rsidRDefault="0012177E" w:rsidP="003E1F6B">
            <w:pPr>
              <w:pStyle w:val="Brezrazmikov"/>
              <w:rPr>
                <w:rFonts w:ascii="Arial" w:hAnsi="Arial" w:cs="Arial"/>
                <w:sz w:val="20"/>
                <w:szCs w:val="20"/>
              </w:rPr>
            </w:pPr>
            <w:r>
              <w:rPr>
                <w:rFonts w:ascii="Arial" w:hAnsi="Arial" w:cs="Arial"/>
                <w:sz w:val="20"/>
                <w:szCs w:val="20"/>
              </w:rPr>
              <w:t>Merilo</w:t>
            </w:r>
            <w:r w:rsidR="00C851C1" w:rsidRPr="001352DC">
              <w:rPr>
                <w:rFonts w:ascii="Arial" w:hAnsi="Arial" w:cs="Arial"/>
                <w:sz w:val="20"/>
                <w:szCs w:val="20"/>
              </w:rPr>
              <w:t xml:space="preserve"> 2</w:t>
            </w:r>
          </w:p>
        </w:tc>
        <w:tc>
          <w:tcPr>
            <w:tcW w:w="1273" w:type="dxa"/>
          </w:tcPr>
          <w:p w:rsidR="00C851C1" w:rsidRPr="001352DC" w:rsidRDefault="0012177E" w:rsidP="003E1F6B">
            <w:pPr>
              <w:pStyle w:val="Brezrazmikov"/>
              <w:rPr>
                <w:rFonts w:ascii="Arial" w:hAnsi="Arial" w:cs="Arial"/>
                <w:sz w:val="20"/>
                <w:szCs w:val="20"/>
              </w:rPr>
            </w:pPr>
            <w:r>
              <w:rPr>
                <w:rFonts w:ascii="Arial" w:hAnsi="Arial" w:cs="Arial"/>
                <w:sz w:val="20"/>
                <w:szCs w:val="20"/>
              </w:rPr>
              <w:t>Merilo</w:t>
            </w:r>
            <w:r w:rsidR="00C851C1" w:rsidRPr="001352DC">
              <w:rPr>
                <w:rFonts w:ascii="Arial" w:hAnsi="Arial" w:cs="Arial"/>
                <w:sz w:val="20"/>
                <w:szCs w:val="20"/>
              </w:rPr>
              <w:t xml:space="preserve"> 3</w:t>
            </w:r>
          </w:p>
        </w:tc>
        <w:tc>
          <w:tcPr>
            <w:tcW w:w="1372" w:type="dxa"/>
          </w:tcPr>
          <w:p w:rsidR="00C851C1" w:rsidRPr="001352DC" w:rsidRDefault="0012177E" w:rsidP="003E1F6B">
            <w:pPr>
              <w:pStyle w:val="Brezrazmikov"/>
              <w:rPr>
                <w:rFonts w:ascii="Arial" w:hAnsi="Arial" w:cs="Arial"/>
                <w:sz w:val="20"/>
                <w:szCs w:val="20"/>
              </w:rPr>
            </w:pPr>
            <w:r>
              <w:rPr>
                <w:rFonts w:ascii="Arial" w:hAnsi="Arial" w:cs="Arial"/>
                <w:sz w:val="20"/>
                <w:szCs w:val="20"/>
              </w:rPr>
              <w:t>Merilo</w:t>
            </w:r>
            <w:r w:rsidR="00C851C1" w:rsidRPr="001352DC">
              <w:rPr>
                <w:rFonts w:ascii="Arial" w:hAnsi="Arial" w:cs="Arial"/>
                <w:sz w:val="20"/>
                <w:szCs w:val="20"/>
              </w:rPr>
              <w:t xml:space="preserve"> 4</w:t>
            </w:r>
          </w:p>
        </w:tc>
        <w:tc>
          <w:tcPr>
            <w:tcW w:w="1483" w:type="dxa"/>
          </w:tcPr>
          <w:p w:rsidR="00C851C1" w:rsidRPr="001352DC" w:rsidRDefault="0012177E" w:rsidP="003E1F6B">
            <w:pPr>
              <w:pStyle w:val="Brezrazmikov"/>
              <w:rPr>
                <w:rFonts w:ascii="Arial" w:hAnsi="Arial" w:cs="Arial"/>
                <w:sz w:val="20"/>
                <w:szCs w:val="20"/>
              </w:rPr>
            </w:pPr>
            <w:r>
              <w:rPr>
                <w:rFonts w:ascii="Arial" w:hAnsi="Arial" w:cs="Arial"/>
                <w:sz w:val="20"/>
                <w:szCs w:val="20"/>
              </w:rPr>
              <w:t>Merilo</w:t>
            </w:r>
            <w:r w:rsidR="00C851C1" w:rsidRPr="001352DC">
              <w:rPr>
                <w:rFonts w:ascii="Arial" w:hAnsi="Arial" w:cs="Arial"/>
                <w:sz w:val="20"/>
                <w:szCs w:val="20"/>
              </w:rPr>
              <w:t xml:space="preserve"> 5</w:t>
            </w:r>
          </w:p>
        </w:tc>
        <w:tc>
          <w:tcPr>
            <w:tcW w:w="1484" w:type="dxa"/>
          </w:tcPr>
          <w:p w:rsidR="00C851C1" w:rsidRPr="001352DC" w:rsidRDefault="0012177E" w:rsidP="003E1F6B">
            <w:pPr>
              <w:pStyle w:val="Brezrazmikov"/>
              <w:rPr>
                <w:rFonts w:ascii="Arial" w:hAnsi="Arial" w:cs="Arial"/>
                <w:sz w:val="20"/>
                <w:szCs w:val="20"/>
              </w:rPr>
            </w:pPr>
            <w:r>
              <w:rPr>
                <w:rFonts w:ascii="Arial" w:hAnsi="Arial" w:cs="Arial"/>
                <w:sz w:val="20"/>
                <w:szCs w:val="20"/>
              </w:rPr>
              <w:t>Merilo</w:t>
            </w:r>
            <w:r w:rsidR="00C851C1" w:rsidRPr="001352DC">
              <w:rPr>
                <w:rFonts w:ascii="Arial" w:hAnsi="Arial" w:cs="Arial"/>
                <w:sz w:val="20"/>
                <w:szCs w:val="20"/>
              </w:rPr>
              <w:t xml:space="preserve"> 6</w:t>
            </w:r>
          </w:p>
        </w:tc>
      </w:tr>
      <w:tr w:rsidR="009E1248" w:rsidRPr="00C24FCA" w:rsidTr="00923828">
        <w:tc>
          <w:tcPr>
            <w:tcW w:w="2644" w:type="dxa"/>
            <w:gridSpan w:val="4"/>
            <w:shd w:val="clear" w:color="auto" w:fill="D9D9D9" w:themeFill="background1" w:themeFillShade="D9"/>
          </w:tcPr>
          <w:p w:rsidR="00C851C1" w:rsidRPr="00DE47EE" w:rsidRDefault="00C851C1" w:rsidP="003E1F6B">
            <w:pPr>
              <w:pStyle w:val="Brezrazmikov"/>
              <w:rPr>
                <w:rFonts w:ascii="Arial" w:hAnsi="Arial" w:cs="Arial"/>
                <w:sz w:val="20"/>
                <w:szCs w:val="20"/>
              </w:rPr>
            </w:pPr>
            <w:r w:rsidRPr="00DE47EE">
              <w:rPr>
                <w:rFonts w:ascii="Arial" w:hAnsi="Arial" w:cs="Arial"/>
                <w:b/>
                <w:sz w:val="20"/>
                <w:szCs w:val="20"/>
              </w:rPr>
              <w:t>da</w:t>
            </w:r>
            <w:r w:rsidRPr="00DE47EE">
              <w:rPr>
                <w:rFonts w:ascii="Arial" w:hAnsi="Arial" w:cs="Arial"/>
                <w:sz w:val="20"/>
                <w:szCs w:val="20"/>
              </w:rPr>
              <w:t>/ne/delno</w:t>
            </w:r>
          </w:p>
        </w:tc>
        <w:tc>
          <w:tcPr>
            <w:tcW w:w="1273" w:type="dxa"/>
            <w:shd w:val="clear" w:color="auto" w:fill="D9D9D9" w:themeFill="background1" w:themeFillShade="D9"/>
          </w:tcPr>
          <w:p w:rsidR="00C851C1" w:rsidRPr="00C24FCA" w:rsidRDefault="00C851C1" w:rsidP="003E1F6B">
            <w:pPr>
              <w:pStyle w:val="Brezrazmikov"/>
              <w:rPr>
                <w:rFonts w:ascii="Arial" w:hAnsi="Arial" w:cs="Arial"/>
                <w:bCs/>
                <w:sz w:val="20"/>
                <w:szCs w:val="20"/>
              </w:rPr>
            </w:pPr>
            <w:r w:rsidRPr="00C24FCA">
              <w:rPr>
                <w:rFonts w:ascii="Arial" w:hAnsi="Arial" w:cs="Arial"/>
                <w:b/>
                <w:sz w:val="20"/>
                <w:szCs w:val="20"/>
              </w:rPr>
              <w:t>da</w:t>
            </w:r>
            <w:r w:rsidRPr="00C24FCA">
              <w:rPr>
                <w:rFonts w:ascii="Arial" w:hAnsi="Arial" w:cs="Arial"/>
                <w:sz w:val="20"/>
                <w:szCs w:val="20"/>
              </w:rPr>
              <w:t>/ne/delno</w:t>
            </w:r>
          </w:p>
        </w:tc>
        <w:tc>
          <w:tcPr>
            <w:tcW w:w="1273" w:type="dxa"/>
            <w:shd w:val="clear" w:color="auto" w:fill="D9D9D9" w:themeFill="background1" w:themeFillShade="D9"/>
          </w:tcPr>
          <w:p w:rsidR="00C851C1" w:rsidRPr="00C24FCA" w:rsidRDefault="00C851C1" w:rsidP="003E1F6B">
            <w:pPr>
              <w:pStyle w:val="Brezrazmikov"/>
              <w:rPr>
                <w:rFonts w:ascii="Arial" w:hAnsi="Arial" w:cs="Arial"/>
                <w:b/>
                <w:bCs/>
                <w:sz w:val="20"/>
                <w:szCs w:val="20"/>
              </w:rPr>
            </w:pPr>
            <w:r w:rsidRPr="00C24FCA">
              <w:rPr>
                <w:rFonts w:ascii="Arial" w:hAnsi="Arial" w:cs="Arial"/>
                <w:b/>
                <w:bCs/>
                <w:sz w:val="20"/>
                <w:szCs w:val="20"/>
              </w:rPr>
              <w:t>da/</w:t>
            </w:r>
            <w:r w:rsidRPr="00C24FCA">
              <w:rPr>
                <w:rFonts w:ascii="Arial" w:hAnsi="Arial" w:cs="Arial"/>
                <w:bCs/>
                <w:sz w:val="20"/>
                <w:szCs w:val="20"/>
              </w:rPr>
              <w:t>ne/delno</w:t>
            </w:r>
          </w:p>
        </w:tc>
        <w:tc>
          <w:tcPr>
            <w:tcW w:w="1372" w:type="dxa"/>
            <w:shd w:val="clear" w:color="auto" w:fill="D9D9D9" w:themeFill="background1" w:themeFillShade="D9"/>
          </w:tcPr>
          <w:p w:rsidR="00C851C1" w:rsidRPr="00C24FCA" w:rsidRDefault="00C851C1" w:rsidP="003E1F6B">
            <w:pPr>
              <w:pStyle w:val="Brezrazmikov"/>
              <w:rPr>
                <w:rFonts w:ascii="Arial" w:hAnsi="Arial" w:cs="Arial"/>
                <w:b/>
                <w:bCs/>
                <w:sz w:val="20"/>
                <w:szCs w:val="20"/>
              </w:rPr>
            </w:pPr>
            <w:r w:rsidRPr="00C24FCA">
              <w:rPr>
                <w:rFonts w:ascii="Arial" w:hAnsi="Arial" w:cs="Arial"/>
                <w:b/>
                <w:bCs/>
                <w:sz w:val="20"/>
                <w:szCs w:val="20"/>
              </w:rPr>
              <w:t>da/</w:t>
            </w:r>
            <w:r w:rsidRPr="00C24FCA">
              <w:rPr>
                <w:rFonts w:ascii="Arial" w:hAnsi="Arial" w:cs="Arial"/>
                <w:bCs/>
                <w:sz w:val="20"/>
                <w:szCs w:val="20"/>
              </w:rPr>
              <w:t>ne/delno</w:t>
            </w:r>
          </w:p>
        </w:tc>
        <w:tc>
          <w:tcPr>
            <w:tcW w:w="1483" w:type="dxa"/>
            <w:shd w:val="clear" w:color="auto" w:fill="D9D9D9" w:themeFill="background1" w:themeFillShade="D9"/>
          </w:tcPr>
          <w:p w:rsidR="00C851C1" w:rsidRPr="00C24FCA" w:rsidRDefault="00C851C1" w:rsidP="003E1F6B">
            <w:pPr>
              <w:pStyle w:val="Brezrazmikov"/>
              <w:rPr>
                <w:rFonts w:ascii="Arial" w:hAnsi="Arial" w:cs="Arial"/>
                <w:b/>
                <w:bCs/>
                <w:sz w:val="20"/>
                <w:szCs w:val="20"/>
              </w:rPr>
            </w:pPr>
            <w:r w:rsidRPr="00C24FCA">
              <w:rPr>
                <w:rFonts w:ascii="Arial" w:hAnsi="Arial" w:cs="Arial"/>
                <w:b/>
                <w:bCs/>
                <w:sz w:val="20"/>
                <w:szCs w:val="20"/>
              </w:rPr>
              <w:t>da/</w:t>
            </w:r>
            <w:r w:rsidRPr="00C24FCA">
              <w:rPr>
                <w:rFonts w:ascii="Arial" w:hAnsi="Arial" w:cs="Arial"/>
                <w:bCs/>
                <w:sz w:val="20"/>
                <w:szCs w:val="20"/>
              </w:rPr>
              <w:t>ne/delno</w:t>
            </w:r>
          </w:p>
        </w:tc>
        <w:tc>
          <w:tcPr>
            <w:tcW w:w="1484" w:type="dxa"/>
            <w:shd w:val="clear" w:color="auto" w:fill="D9D9D9" w:themeFill="background1" w:themeFillShade="D9"/>
          </w:tcPr>
          <w:p w:rsidR="00C851C1" w:rsidRPr="00C24FCA" w:rsidRDefault="00C851C1" w:rsidP="003E1F6B">
            <w:pPr>
              <w:pStyle w:val="Brezrazmikov"/>
              <w:rPr>
                <w:rFonts w:ascii="Arial" w:hAnsi="Arial" w:cs="Arial"/>
                <w:b/>
                <w:bCs/>
                <w:sz w:val="20"/>
                <w:szCs w:val="20"/>
              </w:rPr>
            </w:pPr>
            <w:r w:rsidRPr="00C24FCA">
              <w:rPr>
                <w:rFonts w:ascii="Arial" w:hAnsi="Arial" w:cs="Arial"/>
                <w:b/>
                <w:bCs/>
                <w:sz w:val="20"/>
                <w:szCs w:val="20"/>
              </w:rPr>
              <w:t>da/</w:t>
            </w:r>
            <w:r w:rsidRPr="00C24FCA">
              <w:rPr>
                <w:rFonts w:ascii="Arial" w:hAnsi="Arial" w:cs="Arial"/>
                <w:bCs/>
                <w:sz w:val="20"/>
                <w:szCs w:val="20"/>
              </w:rPr>
              <w:t>ne/delno</w:t>
            </w:r>
          </w:p>
        </w:tc>
      </w:tr>
    </w:tbl>
    <w:p w:rsidR="00C851C1" w:rsidRPr="00157FD2" w:rsidRDefault="00C851C1" w:rsidP="00C851C1">
      <w:pPr>
        <w:pStyle w:val="Brezrazmikov"/>
        <w:rPr>
          <w:rFonts w:ascii="Arial" w:hAnsi="Arial" w:cs="Arial"/>
        </w:rPr>
      </w:pPr>
    </w:p>
    <w:p w:rsidR="00322A76" w:rsidRDefault="00322A76">
      <w:pPr>
        <w:rPr>
          <w:rFonts w:ascii="Arial" w:hAnsi="Arial" w:cs="Arial"/>
          <w:sz w:val="20"/>
          <w:szCs w:val="20"/>
        </w:rPr>
      </w:pPr>
      <w:r>
        <w:rPr>
          <w:rFonts w:ascii="Arial" w:hAnsi="Arial" w:cs="Arial"/>
          <w:sz w:val="20"/>
          <w:szCs w:val="20"/>
        </w:rPr>
        <w:br w:type="page"/>
      </w:r>
    </w:p>
    <w:tbl>
      <w:tblPr>
        <w:tblStyle w:val="Svetlamrea5"/>
        <w:tblW w:w="9524" w:type="dxa"/>
        <w:tblLook w:val="04A0" w:firstRow="1" w:lastRow="0" w:firstColumn="1" w:lastColumn="0" w:noHBand="0" w:noVBand="1"/>
      </w:tblPr>
      <w:tblGrid>
        <w:gridCol w:w="661"/>
        <w:gridCol w:w="661"/>
        <w:gridCol w:w="661"/>
        <w:gridCol w:w="830"/>
        <w:gridCol w:w="1273"/>
        <w:gridCol w:w="1408"/>
        <w:gridCol w:w="1273"/>
        <w:gridCol w:w="1273"/>
        <w:gridCol w:w="1484"/>
      </w:tblGrid>
      <w:tr w:rsidR="00C87BD9" w:rsidRPr="00C87BD9" w:rsidTr="00BC725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tcPr>
          <w:p w:rsidR="00C87BD9" w:rsidRPr="00C87BD9" w:rsidRDefault="00C87BD9" w:rsidP="00622738">
            <w:pPr>
              <w:rPr>
                <w:rFonts w:ascii="Arial" w:hAnsi="Arial" w:cs="Arial"/>
                <w:sz w:val="20"/>
                <w:szCs w:val="20"/>
              </w:rPr>
            </w:pPr>
            <w:r w:rsidRPr="00C87BD9">
              <w:rPr>
                <w:rFonts w:ascii="Arial" w:hAnsi="Arial" w:cs="Arial"/>
                <w:sz w:val="20"/>
                <w:szCs w:val="20"/>
              </w:rPr>
              <w:lastRenderedPageBreak/>
              <w:t xml:space="preserve">Namen: </w:t>
            </w:r>
            <w:r w:rsidR="00943270" w:rsidRPr="00943270">
              <w:rPr>
                <w:rFonts w:ascii="Arial" w:hAnsi="Arial" w:cs="Arial"/>
                <w:sz w:val="20"/>
                <w:szCs w:val="20"/>
              </w:rPr>
              <w:t>Učenje za trajnostni prehod</w:t>
            </w:r>
          </w:p>
        </w:tc>
      </w:tr>
      <w:tr w:rsidR="00C87BD9" w:rsidRPr="00C87BD9" w:rsidTr="00BC72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shd w:val="clear" w:color="auto" w:fill="D9D9D9" w:themeFill="background1" w:themeFillShade="D9"/>
          </w:tcPr>
          <w:p w:rsidR="00C87BD9" w:rsidRPr="00C87BD9" w:rsidRDefault="00C87BD9" w:rsidP="00C26AB2">
            <w:pPr>
              <w:rPr>
                <w:rFonts w:ascii="Arial" w:hAnsi="Arial" w:cs="Arial"/>
                <w:sz w:val="20"/>
                <w:szCs w:val="20"/>
              </w:rPr>
            </w:pPr>
            <w:bookmarkStart w:id="39" w:name="OLE_LINK9"/>
            <w:r w:rsidRPr="00C87BD9">
              <w:rPr>
                <w:rFonts w:ascii="Arial" w:hAnsi="Arial" w:cs="Arial"/>
                <w:sz w:val="20"/>
                <w:szCs w:val="20"/>
              </w:rPr>
              <w:t xml:space="preserve">Opis ukrepa: </w:t>
            </w:r>
            <w:bookmarkEnd w:id="39"/>
            <w:r w:rsidR="00C26AB2" w:rsidRPr="002500B3">
              <w:rPr>
                <w:rFonts w:ascii="Arial" w:hAnsi="Arial" w:cs="Arial"/>
                <w:sz w:val="20"/>
                <w:szCs w:val="20"/>
              </w:rPr>
              <w:t>Podnebn</w:t>
            </w:r>
            <w:r w:rsidR="00C26AB2">
              <w:rPr>
                <w:rFonts w:ascii="Arial" w:hAnsi="Arial" w:cs="Arial"/>
                <w:sz w:val="20"/>
                <w:szCs w:val="20"/>
              </w:rPr>
              <w:t>i cilji in</w:t>
            </w:r>
            <w:r w:rsidR="00C26AB2" w:rsidRPr="002500B3">
              <w:rPr>
                <w:rFonts w:ascii="Arial" w:hAnsi="Arial" w:cs="Arial"/>
                <w:sz w:val="20"/>
                <w:szCs w:val="20"/>
              </w:rPr>
              <w:t xml:space="preserve"> vsebine </w:t>
            </w:r>
            <w:r w:rsidR="00C26AB2">
              <w:rPr>
                <w:rFonts w:ascii="Arial" w:hAnsi="Arial" w:cs="Arial"/>
                <w:sz w:val="20"/>
                <w:szCs w:val="20"/>
              </w:rPr>
              <w:t>v vzgoji in izobraževanju</w:t>
            </w:r>
          </w:p>
        </w:tc>
      </w:tr>
      <w:tr w:rsidR="00C87BD9" w:rsidRPr="00C87BD9" w:rsidTr="00BC725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tcPr>
          <w:p w:rsidR="00C87BD9" w:rsidRPr="00C87BD9" w:rsidRDefault="00C87BD9" w:rsidP="00C87BD9">
            <w:pPr>
              <w:rPr>
                <w:rFonts w:ascii="Arial" w:hAnsi="Arial" w:cs="Arial"/>
                <w:sz w:val="20"/>
                <w:szCs w:val="20"/>
              </w:rPr>
            </w:pPr>
          </w:p>
          <w:p w:rsidR="00C87BD9" w:rsidRPr="00C87BD9" w:rsidRDefault="00080F56" w:rsidP="00C87BD9">
            <w:pPr>
              <w:jc w:val="both"/>
              <w:rPr>
                <w:rFonts w:ascii="Arial" w:hAnsi="Arial" w:cs="Arial"/>
                <w:b w:val="0"/>
                <w:sz w:val="20"/>
                <w:szCs w:val="20"/>
              </w:rPr>
            </w:pPr>
            <w:r>
              <w:rPr>
                <w:rFonts w:ascii="Arial" w:hAnsi="Arial" w:cs="Arial"/>
                <w:b w:val="0"/>
                <w:sz w:val="20"/>
                <w:szCs w:val="20"/>
              </w:rPr>
              <w:t>Ključna aktivnost štiriletnega ukrepa (2020 – 2023</w:t>
            </w:r>
            <w:r w:rsidR="00C87BD9" w:rsidRPr="00C87BD9">
              <w:rPr>
                <w:rFonts w:ascii="Arial" w:hAnsi="Arial" w:cs="Arial"/>
                <w:b w:val="0"/>
                <w:sz w:val="20"/>
                <w:szCs w:val="20"/>
              </w:rPr>
              <w:t xml:space="preserve">) je priprava in izvajanje celostnega programa ozaveščanja ter vzgoje in izobraževanja o podnebnih spremembah v kontekstu vzgoje in izobraževanja za trajnostni razvoj, ki ga vsak javni zavod izvaja za svojo raven oz. področje izobraževanja. Vključeno je Ministrstvo za izobraževanje, znanost in šport (MIZŠ), ki koordinira izvajanje ukrepa, in naslednji javni zavodi na področju izobraževanja po 28. členu ZOFVI: Zavod RS za šolstvo (ZRSŠ), Center za poklicno izobraževanje (CPI), Andragoški center Slovenije (ACS), Šola za ravnatelje (ŠR), Center šolskih in obšolskih dejavnosti (CŠOD). V ta namen ministrstvo in javni zavodi: </w:t>
            </w:r>
          </w:p>
          <w:p w:rsidR="00C87BD9" w:rsidRPr="00C87BD9" w:rsidRDefault="00C87BD9" w:rsidP="00C87BD9">
            <w:pPr>
              <w:numPr>
                <w:ilvl w:val="0"/>
                <w:numId w:val="42"/>
              </w:numPr>
              <w:rPr>
                <w:rFonts w:ascii="Arial" w:hAnsi="Arial" w:cs="Arial"/>
                <w:b w:val="0"/>
                <w:sz w:val="20"/>
                <w:szCs w:val="20"/>
              </w:rPr>
            </w:pPr>
            <w:r w:rsidRPr="00C87BD9">
              <w:rPr>
                <w:rFonts w:ascii="Arial" w:hAnsi="Arial" w:cs="Arial"/>
                <w:b w:val="0"/>
                <w:sz w:val="20"/>
                <w:szCs w:val="20"/>
              </w:rPr>
              <w:t xml:space="preserve">vzpostavijo projektne skupine za načrtovanje in izvajanje programa, z dodatnimi kadrovskimi viri, ki se za naloge v okviru ukrepa dodatno </w:t>
            </w:r>
            <w:proofErr w:type="spellStart"/>
            <w:r w:rsidRPr="00C87BD9">
              <w:rPr>
                <w:rFonts w:ascii="Arial" w:hAnsi="Arial" w:cs="Arial"/>
                <w:b w:val="0"/>
                <w:sz w:val="20"/>
                <w:szCs w:val="20"/>
              </w:rPr>
              <w:t>opolnomočijo</w:t>
            </w:r>
            <w:proofErr w:type="spellEnd"/>
            <w:r w:rsidRPr="00C87BD9">
              <w:rPr>
                <w:rFonts w:ascii="Arial" w:hAnsi="Arial" w:cs="Arial"/>
                <w:b w:val="0"/>
                <w:sz w:val="20"/>
                <w:szCs w:val="20"/>
              </w:rPr>
              <w:t xml:space="preserve">; </w:t>
            </w:r>
          </w:p>
          <w:p w:rsidR="00C87BD9" w:rsidRPr="00C87BD9" w:rsidRDefault="00C87BD9" w:rsidP="00C87BD9">
            <w:pPr>
              <w:numPr>
                <w:ilvl w:val="0"/>
                <w:numId w:val="42"/>
              </w:numPr>
              <w:jc w:val="both"/>
              <w:rPr>
                <w:rFonts w:ascii="Arial" w:hAnsi="Arial" w:cs="Arial"/>
                <w:b w:val="0"/>
                <w:sz w:val="20"/>
                <w:szCs w:val="20"/>
              </w:rPr>
            </w:pPr>
            <w:r w:rsidRPr="00C87BD9">
              <w:rPr>
                <w:rFonts w:ascii="Arial" w:hAnsi="Arial" w:cs="Arial"/>
                <w:b w:val="0"/>
                <w:sz w:val="20"/>
                <w:szCs w:val="20"/>
              </w:rPr>
              <w:t>sodelujejo pri pripravi programa ter ga za svojo raven oz</w:t>
            </w:r>
            <w:r w:rsidR="00A71C96">
              <w:rPr>
                <w:rFonts w:ascii="Arial" w:hAnsi="Arial" w:cs="Arial"/>
                <w:b w:val="0"/>
                <w:sz w:val="20"/>
                <w:szCs w:val="20"/>
              </w:rPr>
              <w:t>iroma</w:t>
            </w:r>
            <w:r w:rsidRPr="00C87BD9">
              <w:rPr>
                <w:rFonts w:ascii="Arial" w:hAnsi="Arial" w:cs="Arial"/>
                <w:b w:val="0"/>
                <w:sz w:val="20"/>
                <w:szCs w:val="20"/>
              </w:rPr>
              <w:t xml:space="preserve"> področje izobraževanja prilagodijo, preizkusijo na vzorcu vzgojno-izobraževalnih organizacij ter izpopolnijo na podlagi evalvacije; </w:t>
            </w:r>
          </w:p>
          <w:p w:rsidR="00C87BD9" w:rsidRPr="00C87BD9" w:rsidRDefault="00C87BD9" w:rsidP="00C87BD9">
            <w:pPr>
              <w:numPr>
                <w:ilvl w:val="0"/>
                <w:numId w:val="42"/>
              </w:numPr>
              <w:jc w:val="both"/>
              <w:rPr>
                <w:rFonts w:ascii="Arial" w:hAnsi="Arial" w:cs="Arial"/>
                <w:b w:val="0"/>
                <w:sz w:val="20"/>
                <w:szCs w:val="20"/>
              </w:rPr>
            </w:pPr>
            <w:r w:rsidRPr="00C87BD9">
              <w:rPr>
                <w:rFonts w:ascii="Arial" w:hAnsi="Arial" w:cs="Arial"/>
                <w:b w:val="0"/>
                <w:sz w:val="20"/>
                <w:szCs w:val="20"/>
              </w:rPr>
              <w:t>izdelajo oz</w:t>
            </w:r>
            <w:r w:rsidR="00A71C96">
              <w:rPr>
                <w:rFonts w:ascii="Arial" w:hAnsi="Arial" w:cs="Arial"/>
                <w:b w:val="0"/>
                <w:sz w:val="20"/>
                <w:szCs w:val="20"/>
              </w:rPr>
              <w:t>iroma</w:t>
            </w:r>
            <w:r w:rsidRPr="00C87BD9">
              <w:rPr>
                <w:rFonts w:ascii="Arial" w:hAnsi="Arial" w:cs="Arial"/>
                <w:b w:val="0"/>
                <w:sz w:val="20"/>
                <w:szCs w:val="20"/>
              </w:rPr>
              <w:t xml:space="preserve"> prilagodijo didaktične komplete za izvajanje; </w:t>
            </w:r>
          </w:p>
          <w:p w:rsidR="00C87BD9" w:rsidRPr="00C87BD9" w:rsidRDefault="00C87BD9" w:rsidP="00C87BD9">
            <w:pPr>
              <w:numPr>
                <w:ilvl w:val="0"/>
                <w:numId w:val="42"/>
              </w:numPr>
              <w:jc w:val="both"/>
              <w:rPr>
                <w:rFonts w:ascii="Arial" w:hAnsi="Arial" w:cs="Arial"/>
                <w:b w:val="0"/>
                <w:sz w:val="20"/>
                <w:szCs w:val="20"/>
              </w:rPr>
            </w:pPr>
            <w:r w:rsidRPr="00C87BD9">
              <w:rPr>
                <w:rFonts w:ascii="Arial" w:hAnsi="Arial" w:cs="Arial"/>
                <w:b w:val="0"/>
                <w:sz w:val="20"/>
                <w:szCs w:val="20"/>
              </w:rPr>
              <w:t>vzpostavijo demonstracijske vrtce, šole in druge izobraževalne organizacije (regijsko uravnoteženo), ki se celostno preoblikujejo v smeri trajnostnega načina življenja in dela ter zmanjševanja ekološkega odtisa, tudi z ustrezno opremljenostjo.</w:t>
            </w:r>
            <w:r w:rsidR="00AF083B">
              <w:rPr>
                <w:rFonts w:ascii="Arial" w:hAnsi="Arial" w:cs="Arial"/>
                <w:b w:val="0"/>
                <w:sz w:val="20"/>
                <w:szCs w:val="20"/>
              </w:rPr>
              <w:t xml:space="preserve"> </w:t>
            </w:r>
          </w:p>
          <w:p w:rsidR="00C87BD9" w:rsidRPr="00C87BD9" w:rsidRDefault="00C87BD9" w:rsidP="00C87BD9">
            <w:pPr>
              <w:ind w:left="420"/>
              <w:rPr>
                <w:rFonts w:ascii="Arial" w:hAnsi="Arial" w:cs="Arial"/>
                <w:b w:val="0"/>
                <w:sz w:val="20"/>
                <w:szCs w:val="20"/>
              </w:rPr>
            </w:pPr>
          </w:p>
          <w:p w:rsidR="00C87BD9" w:rsidRPr="00C87BD9" w:rsidRDefault="00C87BD9" w:rsidP="00C87BD9">
            <w:pPr>
              <w:widowControl w:val="0"/>
              <w:adjustRightInd w:val="0"/>
              <w:jc w:val="both"/>
              <w:rPr>
                <w:rFonts w:ascii="Arial" w:hAnsi="Arial" w:cs="Arial"/>
                <w:b w:val="0"/>
                <w:sz w:val="20"/>
                <w:szCs w:val="20"/>
              </w:rPr>
            </w:pPr>
            <w:r w:rsidRPr="00C87BD9">
              <w:rPr>
                <w:rFonts w:ascii="Arial" w:hAnsi="Arial" w:cs="Arial"/>
                <w:b w:val="0"/>
                <w:sz w:val="20"/>
                <w:szCs w:val="20"/>
              </w:rPr>
              <w:t xml:space="preserve">V okviru ukrepa so predvidene še naslednje aktivnosti, ki jih ministrstvo in javni zavodi koordinirano izvajajo: </w:t>
            </w:r>
          </w:p>
          <w:p w:rsidR="00C87BD9" w:rsidRPr="00C87BD9" w:rsidRDefault="00C87BD9" w:rsidP="00C87BD9">
            <w:pPr>
              <w:widowControl w:val="0"/>
              <w:numPr>
                <w:ilvl w:val="0"/>
                <w:numId w:val="42"/>
              </w:numPr>
              <w:adjustRightInd w:val="0"/>
              <w:contextualSpacing/>
              <w:jc w:val="both"/>
              <w:rPr>
                <w:rFonts w:ascii="Arial" w:hAnsi="Arial" w:cs="Arial"/>
                <w:b w:val="0"/>
                <w:sz w:val="20"/>
                <w:szCs w:val="20"/>
              </w:rPr>
            </w:pPr>
            <w:r w:rsidRPr="00C87BD9">
              <w:rPr>
                <w:rFonts w:ascii="Arial" w:hAnsi="Arial" w:cs="Arial"/>
                <w:b w:val="0"/>
                <w:sz w:val="20"/>
                <w:szCs w:val="20"/>
              </w:rPr>
              <w:t xml:space="preserve">priprava podrobnejših izvedbenih usmeritve za </w:t>
            </w:r>
            <w:r w:rsidR="00297205">
              <w:rPr>
                <w:rFonts w:ascii="Arial" w:hAnsi="Arial" w:cs="Arial"/>
                <w:b w:val="0"/>
                <w:sz w:val="20"/>
                <w:szCs w:val="20"/>
              </w:rPr>
              <w:t xml:space="preserve">vzgojo in izobraževanje za trajnostni razvoj </w:t>
            </w:r>
            <w:r w:rsidRPr="00C87BD9">
              <w:rPr>
                <w:rFonts w:ascii="Arial" w:hAnsi="Arial" w:cs="Arial"/>
                <w:b w:val="0"/>
                <w:sz w:val="20"/>
                <w:szCs w:val="20"/>
              </w:rPr>
              <w:t xml:space="preserve">za učinkovito izvedbo </w:t>
            </w:r>
            <w:proofErr w:type="spellStart"/>
            <w:r w:rsidRPr="00C87BD9">
              <w:rPr>
                <w:rFonts w:ascii="Arial" w:hAnsi="Arial" w:cs="Arial"/>
                <w:b w:val="0"/>
                <w:sz w:val="20"/>
                <w:szCs w:val="20"/>
              </w:rPr>
              <w:t>kurikulov</w:t>
            </w:r>
            <w:proofErr w:type="spellEnd"/>
            <w:r w:rsidRPr="00C87BD9">
              <w:rPr>
                <w:rFonts w:ascii="Arial" w:hAnsi="Arial" w:cs="Arial"/>
                <w:b w:val="0"/>
                <w:sz w:val="20"/>
                <w:szCs w:val="20"/>
              </w:rPr>
              <w:t xml:space="preserve"> in učnih načrtov ter razvoj šolskih in predšolskih ustanov ter drugih izobraževalnih organizacij v smeri trajnostnih inovacijskih ekosistemov, ki bodo na razpolago vsem navedenim organizacijam; </w:t>
            </w:r>
          </w:p>
          <w:p w:rsidR="00C87BD9" w:rsidRPr="00C87BD9" w:rsidRDefault="00C87BD9" w:rsidP="00C87BD9">
            <w:pPr>
              <w:numPr>
                <w:ilvl w:val="0"/>
                <w:numId w:val="42"/>
              </w:numPr>
              <w:jc w:val="both"/>
              <w:rPr>
                <w:rFonts w:ascii="Arial" w:hAnsi="Arial" w:cs="Arial"/>
                <w:b w:val="0"/>
                <w:sz w:val="20"/>
                <w:szCs w:val="20"/>
              </w:rPr>
            </w:pPr>
            <w:r w:rsidRPr="00C87BD9">
              <w:rPr>
                <w:rFonts w:ascii="Arial" w:hAnsi="Arial" w:cs="Arial"/>
                <w:b w:val="0"/>
                <w:sz w:val="20"/>
                <w:szCs w:val="20"/>
              </w:rPr>
              <w:t xml:space="preserve">priprava predlogov za posodobitve vzgojno-izobraževalnih programov, učnih načrtov in drugih </w:t>
            </w:r>
            <w:proofErr w:type="spellStart"/>
            <w:r w:rsidRPr="00C87BD9">
              <w:rPr>
                <w:rFonts w:ascii="Arial" w:hAnsi="Arial" w:cs="Arial"/>
                <w:b w:val="0"/>
                <w:sz w:val="20"/>
                <w:szCs w:val="20"/>
              </w:rPr>
              <w:t>kurikularnih</w:t>
            </w:r>
            <w:proofErr w:type="spellEnd"/>
            <w:r w:rsidRPr="00C87BD9">
              <w:rPr>
                <w:rFonts w:ascii="Arial" w:hAnsi="Arial" w:cs="Arial"/>
                <w:b w:val="0"/>
                <w:sz w:val="20"/>
                <w:szCs w:val="20"/>
              </w:rPr>
              <w:t xml:space="preserve"> dokumentov s podnebnimi vsebinami VITR ter posredovala ustreznim institucijam na področju vzgoje in izobraževanja; </w:t>
            </w:r>
          </w:p>
          <w:p w:rsidR="00C87BD9" w:rsidRPr="00C87BD9" w:rsidRDefault="00C87BD9" w:rsidP="00C87BD9">
            <w:pPr>
              <w:numPr>
                <w:ilvl w:val="0"/>
                <w:numId w:val="42"/>
              </w:numPr>
              <w:jc w:val="both"/>
              <w:rPr>
                <w:rFonts w:ascii="Arial" w:hAnsi="Arial" w:cs="Arial"/>
                <w:b w:val="0"/>
                <w:sz w:val="20"/>
                <w:szCs w:val="20"/>
              </w:rPr>
            </w:pPr>
            <w:r w:rsidRPr="00C87BD9">
              <w:rPr>
                <w:rFonts w:ascii="Arial" w:hAnsi="Arial" w:cs="Arial"/>
                <w:b w:val="0"/>
                <w:sz w:val="20"/>
                <w:szCs w:val="20"/>
              </w:rPr>
              <w:t xml:space="preserve">priprava načrta uvajanja programa v vrtce, osnovne in srednje šole ter druge izobraževalne organizacije v Sloveniji, z vzpostavitvijo sistemskega pristopa k vzgoji in izobraževanju ter ozaveščanju o podnebnih spremembah ter razvoju kompetenc za prehod v </w:t>
            </w:r>
            <w:proofErr w:type="spellStart"/>
            <w:r w:rsidRPr="00C87BD9">
              <w:rPr>
                <w:rFonts w:ascii="Arial" w:hAnsi="Arial" w:cs="Arial"/>
                <w:b w:val="0"/>
                <w:sz w:val="20"/>
                <w:szCs w:val="20"/>
              </w:rPr>
              <w:t>nizkoogljično</w:t>
            </w:r>
            <w:proofErr w:type="spellEnd"/>
            <w:r w:rsidRPr="00C87BD9">
              <w:rPr>
                <w:rFonts w:ascii="Arial" w:hAnsi="Arial" w:cs="Arial"/>
                <w:b w:val="0"/>
                <w:sz w:val="20"/>
                <w:szCs w:val="20"/>
              </w:rPr>
              <w:t xml:space="preserve"> družbo. </w:t>
            </w:r>
          </w:p>
          <w:p w:rsidR="00C87BD9" w:rsidRPr="00C87BD9" w:rsidRDefault="00C87BD9" w:rsidP="00C87BD9">
            <w:pPr>
              <w:rPr>
                <w:rFonts w:ascii="Arial" w:hAnsi="Arial" w:cs="Arial"/>
                <w:b w:val="0"/>
                <w:sz w:val="20"/>
                <w:szCs w:val="20"/>
              </w:rPr>
            </w:pPr>
          </w:p>
          <w:p w:rsidR="001F1265" w:rsidRPr="00C87BD9" w:rsidRDefault="00080F56" w:rsidP="001F1265">
            <w:pPr>
              <w:rPr>
                <w:rFonts w:ascii="Arial" w:hAnsi="Arial" w:cs="Arial"/>
                <w:b w:val="0"/>
                <w:sz w:val="20"/>
                <w:szCs w:val="20"/>
              </w:rPr>
            </w:pPr>
            <w:r>
              <w:rPr>
                <w:rFonts w:ascii="Arial" w:hAnsi="Arial" w:cs="Arial"/>
                <w:b w:val="0"/>
                <w:sz w:val="20"/>
                <w:szCs w:val="20"/>
              </w:rPr>
              <w:t>V zadnjih dveh letih</w:t>
            </w:r>
            <w:r w:rsidR="001F1265" w:rsidRPr="00C87BD9">
              <w:rPr>
                <w:rFonts w:ascii="Arial" w:hAnsi="Arial" w:cs="Arial"/>
                <w:b w:val="0"/>
                <w:sz w:val="20"/>
                <w:szCs w:val="20"/>
              </w:rPr>
              <w:t xml:space="preserve"> izvajanja ukrepa je predviden</w:t>
            </w:r>
            <w:r w:rsidR="001F1265">
              <w:rPr>
                <w:rFonts w:ascii="Arial" w:hAnsi="Arial" w:cs="Arial"/>
                <w:b w:val="0"/>
                <w:sz w:val="20"/>
                <w:szCs w:val="20"/>
              </w:rPr>
              <w:t xml:space="preserve"> preizkus</w:t>
            </w:r>
            <w:r w:rsidR="001F1265" w:rsidRPr="00C87BD9">
              <w:rPr>
                <w:rFonts w:ascii="Arial" w:hAnsi="Arial" w:cs="Arial"/>
                <w:b w:val="0"/>
                <w:sz w:val="20"/>
                <w:szCs w:val="20"/>
              </w:rPr>
              <w:t xml:space="preserve"> programa na širš</w:t>
            </w:r>
            <w:r w:rsidR="001F1265">
              <w:rPr>
                <w:rFonts w:ascii="Arial" w:hAnsi="Arial" w:cs="Arial"/>
                <w:b w:val="0"/>
                <w:sz w:val="20"/>
                <w:szCs w:val="20"/>
              </w:rPr>
              <w:t>em</w:t>
            </w:r>
            <w:r w:rsidR="001F1265" w:rsidRPr="00C87BD9">
              <w:rPr>
                <w:rFonts w:ascii="Arial" w:hAnsi="Arial" w:cs="Arial"/>
                <w:b w:val="0"/>
                <w:sz w:val="20"/>
                <w:szCs w:val="20"/>
              </w:rPr>
              <w:t xml:space="preserve"> vzorc</w:t>
            </w:r>
            <w:r w:rsidR="001F1265">
              <w:rPr>
                <w:rFonts w:ascii="Arial" w:hAnsi="Arial" w:cs="Arial"/>
                <w:b w:val="0"/>
                <w:sz w:val="20"/>
                <w:szCs w:val="20"/>
              </w:rPr>
              <w:t>u do 80</w:t>
            </w:r>
            <w:r w:rsidR="001F1265" w:rsidRPr="00C87BD9">
              <w:rPr>
                <w:rFonts w:ascii="Arial" w:hAnsi="Arial" w:cs="Arial"/>
                <w:b w:val="0"/>
                <w:sz w:val="20"/>
                <w:szCs w:val="20"/>
              </w:rPr>
              <w:t xml:space="preserve"> šol. </w:t>
            </w:r>
          </w:p>
          <w:p w:rsidR="001F1265" w:rsidRPr="00C87BD9" w:rsidRDefault="001F1265" w:rsidP="001F1265">
            <w:pPr>
              <w:autoSpaceDE w:val="0"/>
              <w:autoSpaceDN w:val="0"/>
              <w:adjustRightInd w:val="0"/>
              <w:jc w:val="both"/>
              <w:rPr>
                <w:rFonts w:ascii="Arial" w:hAnsi="Arial" w:cs="Arial"/>
                <w:b w:val="0"/>
                <w:sz w:val="20"/>
                <w:szCs w:val="20"/>
              </w:rPr>
            </w:pPr>
          </w:p>
          <w:p w:rsidR="001F1265" w:rsidRDefault="001F1265" w:rsidP="001F1265">
            <w:pPr>
              <w:autoSpaceDE w:val="0"/>
              <w:autoSpaceDN w:val="0"/>
              <w:adjustRightInd w:val="0"/>
              <w:jc w:val="both"/>
              <w:rPr>
                <w:rFonts w:ascii="Arial" w:hAnsi="Arial" w:cs="Arial"/>
                <w:b w:val="0"/>
                <w:sz w:val="20"/>
                <w:szCs w:val="20"/>
              </w:rPr>
            </w:pPr>
            <w:r w:rsidRPr="00C87BD9">
              <w:rPr>
                <w:rFonts w:ascii="Arial" w:hAnsi="Arial" w:cs="Arial"/>
                <w:b w:val="0"/>
                <w:sz w:val="20"/>
                <w:szCs w:val="20"/>
              </w:rPr>
              <w:t xml:space="preserve">Poleg navedenega bo v okviru ukrepa zagotovljena podpora do </w:t>
            </w:r>
            <w:r>
              <w:rPr>
                <w:rFonts w:ascii="Arial" w:hAnsi="Arial" w:cs="Arial"/>
                <w:b w:val="0"/>
                <w:sz w:val="20"/>
                <w:szCs w:val="20"/>
              </w:rPr>
              <w:t>60</w:t>
            </w:r>
            <w:r w:rsidRPr="00C87BD9">
              <w:rPr>
                <w:rFonts w:ascii="Arial" w:hAnsi="Arial" w:cs="Arial"/>
                <w:b w:val="0"/>
                <w:sz w:val="20"/>
                <w:szCs w:val="20"/>
              </w:rPr>
              <w:t xml:space="preserve"> % organizacij vzgoje in izobraževanja (VIZ) za izvajanje krajših aktivnosti, povezanih s podnebnimi cilji, ki so v Sloveniji že uveljavljene in jih bodo strokovno verificirali zgoraj navedeni javni zavodi, vsak za svoje področje dela.</w:t>
            </w:r>
          </w:p>
          <w:p w:rsidR="00C87BD9" w:rsidRPr="00C87BD9" w:rsidRDefault="00C87BD9" w:rsidP="00C87BD9">
            <w:pPr>
              <w:autoSpaceDE w:val="0"/>
              <w:autoSpaceDN w:val="0"/>
              <w:adjustRightInd w:val="0"/>
              <w:jc w:val="both"/>
              <w:rPr>
                <w:rFonts w:ascii="Arial" w:hAnsi="Arial" w:cs="Arial"/>
                <w:b w:val="0"/>
                <w:sz w:val="20"/>
                <w:szCs w:val="20"/>
              </w:rPr>
            </w:pPr>
          </w:p>
          <w:p w:rsidR="00C87BD9" w:rsidRPr="00C87BD9" w:rsidRDefault="00C87BD9" w:rsidP="00E75372">
            <w:pPr>
              <w:jc w:val="both"/>
              <w:rPr>
                <w:rFonts w:ascii="Arial" w:hAnsi="Arial" w:cs="Arial"/>
                <w:sz w:val="20"/>
                <w:szCs w:val="20"/>
              </w:rPr>
            </w:pPr>
          </w:p>
        </w:tc>
      </w:tr>
      <w:tr w:rsidR="00FD2302" w:rsidRPr="00C87BD9" w:rsidTr="00BC72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65" w:type="dxa"/>
            <w:gridSpan w:val="4"/>
            <w:shd w:val="clear" w:color="auto" w:fill="D9D9D9" w:themeFill="background1" w:themeFillShade="D9"/>
          </w:tcPr>
          <w:p w:rsidR="00C87BD9" w:rsidRPr="00C87BD9" w:rsidRDefault="00FD2302" w:rsidP="00C87BD9">
            <w:pPr>
              <w:rPr>
                <w:rFonts w:ascii="Arial" w:hAnsi="Arial" w:cs="Arial"/>
                <w:sz w:val="20"/>
                <w:szCs w:val="20"/>
              </w:rPr>
            </w:pPr>
            <w:r>
              <w:rPr>
                <w:rFonts w:ascii="Arial" w:hAnsi="Arial" w:cs="Arial"/>
                <w:sz w:val="20"/>
                <w:szCs w:val="20"/>
              </w:rPr>
              <w:t xml:space="preserve">predvidena </w:t>
            </w:r>
            <w:r w:rsidR="00C87BD9" w:rsidRPr="00C87BD9">
              <w:rPr>
                <w:rFonts w:ascii="Arial" w:hAnsi="Arial" w:cs="Arial"/>
                <w:sz w:val="20"/>
                <w:szCs w:val="20"/>
              </w:rPr>
              <w:t>finančna sredstva</w:t>
            </w:r>
            <w:r>
              <w:rPr>
                <w:rFonts w:ascii="Arial" w:hAnsi="Arial" w:cs="Arial"/>
                <w:sz w:val="20"/>
                <w:szCs w:val="20"/>
              </w:rPr>
              <w:t xml:space="preserve"> 2020 - 202</w:t>
            </w:r>
            <w:r w:rsidR="00474650">
              <w:rPr>
                <w:rFonts w:ascii="Arial" w:hAnsi="Arial" w:cs="Arial"/>
                <w:sz w:val="20"/>
                <w:szCs w:val="20"/>
              </w:rPr>
              <w:t>3</w:t>
            </w:r>
          </w:p>
        </w:tc>
        <w:tc>
          <w:tcPr>
            <w:tcW w:w="1263" w:type="dxa"/>
            <w:shd w:val="clear" w:color="auto" w:fill="D9D9D9" w:themeFill="background1" w:themeFillShade="D9"/>
          </w:tcPr>
          <w:p w:rsidR="00C87BD9" w:rsidRPr="00C87BD9" w:rsidRDefault="00C87BD9" w:rsidP="00C87BD9">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87BD9">
              <w:rPr>
                <w:rFonts w:ascii="Arial" w:hAnsi="Arial" w:cs="Arial"/>
                <w:sz w:val="20"/>
                <w:szCs w:val="20"/>
              </w:rPr>
              <w:t>pristojnost za izvajanje</w:t>
            </w:r>
          </w:p>
        </w:tc>
        <w:tc>
          <w:tcPr>
            <w:tcW w:w="1397" w:type="dxa"/>
            <w:shd w:val="clear" w:color="auto" w:fill="D9D9D9" w:themeFill="background1" w:themeFillShade="D9"/>
          </w:tcPr>
          <w:p w:rsidR="00C87BD9" w:rsidRPr="00C87BD9" w:rsidRDefault="00C87BD9" w:rsidP="00E55586">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87BD9">
              <w:rPr>
                <w:rFonts w:ascii="Arial" w:hAnsi="Arial" w:cs="Arial"/>
                <w:sz w:val="20"/>
                <w:szCs w:val="20"/>
              </w:rPr>
              <w:t xml:space="preserve">kazalnik </w:t>
            </w:r>
          </w:p>
        </w:tc>
        <w:tc>
          <w:tcPr>
            <w:tcW w:w="1263" w:type="dxa"/>
            <w:shd w:val="clear" w:color="auto" w:fill="D9D9D9" w:themeFill="background1" w:themeFillShade="D9"/>
          </w:tcPr>
          <w:p w:rsidR="00C87BD9" w:rsidRPr="00C87BD9" w:rsidRDefault="00C87BD9" w:rsidP="00C87BD9">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87BD9">
              <w:rPr>
                <w:rFonts w:ascii="Arial" w:hAnsi="Arial" w:cs="Arial"/>
                <w:sz w:val="20"/>
                <w:szCs w:val="20"/>
              </w:rPr>
              <w:t>ocena učinka</w:t>
            </w:r>
          </w:p>
        </w:tc>
        <w:tc>
          <w:tcPr>
            <w:tcW w:w="1263" w:type="dxa"/>
            <w:shd w:val="clear" w:color="auto" w:fill="D9D9D9" w:themeFill="background1" w:themeFillShade="D9"/>
          </w:tcPr>
          <w:p w:rsidR="00C87BD9" w:rsidRPr="00C87BD9" w:rsidRDefault="00C87BD9" w:rsidP="00C87BD9">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87BD9">
              <w:rPr>
                <w:rFonts w:ascii="Arial" w:hAnsi="Arial" w:cs="Arial"/>
                <w:sz w:val="20"/>
                <w:szCs w:val="20"/>
              </w:rPr>
              <w:t>odgovorna oseba</w:t>
            </w:r>
          </w:p>
        </w:tc>
        <w:tc>
          <w:tcPr>
            <w:tcW w:w="1473" w:type="dxa"/>
            <w:shd w:val="clear" w:color="auto" w:fill="D9D9D9" w:themeFill="background1" w:themeFillShade="D9"/>
          </w:tcPr>
          <w:p w:rsidR="00C87BD9" w:rsidRPr="00C87BD9" w:rsidRDefault="00C87BD9" w:rsidP="00C87BD9">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C87BD9">
              <w:rPr>
                <w:rFonts w:ascii="Arial" w:hAnsi="Arial" w:cs="Arial"/>
                <w:sz w:val="20"/>
                <w:szCs w:val="20"/>
              </w:rPr>
              <w:t>opombe</w:t>
            </w:r>
          </w:p>
        </w:tc>
      </w:tr>
      <w:tr w:rsidR="00FD2302" w:rsidRPr="00C87BD9" w:rsidTr="00BC7251">
        <w:trPr>
          <w:cnfStyle w:val="000000010000" w:firstRow="0" w:lastRow="0" w:firstColumn="0" w:lastColumn="0" w:oddVBand="0" w:evenVBand="0" w:oddHBand="0" w:evenHBand="1" w:firstRowFirstColumn="0" w:firstRowLastColumn="0" w:lastRowFirstColumn="0" w:lastRowLastColumn="0"/>
          <w:trHeight w:val="1246"/>
        </w:trPr>
        <w:tc>
          <w:tcPr>
            <w:cnfStyle w:val="001000000000" w:firstRow="0" w:lastRow="0" w:firstColumn="1" w:lastColumn="0" w:oddVBand="0" w:evenVBand="0" w:oddHBand="0" w:evenHBand="0" w:firstRowFirstColumn="0" w:firstRowLastColumn="0" w:lastRowFirstColumn="0" w:lastRowLastColumn="0"/>
            <w:tcW w:w="658" w:type="dxa"/>
          </w:tcPr>
          <w:p w:rsidR="00FD2302" w:rsidRPr="00C87BD9" w:rsidRDefault="00FD2302" w:rsidP="00C87BD9">
            <w:pPr>
              <w:rPr>
                <w:rFonts w:ascii="Arial" w:hAnsi="Arial" w:cs="Arial"/>
                <w:b w:val="0"/>
                <w:bCs w:val="0"/>
                <w:sz w:val="20"/>
                <w:szCs w:val="20"/>
              </w:rPr>
            </w:pPr>
            <w:r>
              <w:rPr>
                <w:rFonts w:ascii="Arial" w:hAnsi="Arial" w:cs="Arial"/>
                <w:b w:val="0"/>
                <w:bCs w:val="0"/>
                <w:sz w:val="20"/>
                <w:szCs w:val="20"/>
              </w:rPr>
              <w:t>2020</w:t>
            </w:r>
          </w:p>
        </w:tc>
        <w:tc>
          <w:tcPr>
            <w:tcW w:w="657" w:type="dxa"/>
          </w:tcPr>
          <w:p w:rsidR="00FD2302" w:rsidRPr="00C87BD9" w:rsidRDefault="00FD2302" w:rsidP="00C87BD9">
            <w:pPr>
              <w:cnfStyle w:val="000000010000" w:firstRow="0" w:lastRow="0" w:firstColumn="0" w:lastColumn="0" w:oddVBand="0" w:evenVBand="0" w:oddHBand="0" w:evenHBand="1" w:firstRowFirstColumn="0" w:firstRowLastColumn="0" w:lastRowFirstColumn="0" w:lastRowLastColumn="0"/>
              <w:rPr>
                <w:rFonts w:ascii="Arial" w:hAnsi="Arial" w:cs="Arial"/>
                <w:b/>
                <w:bCs/>
                <w:sz w:val="20"/>
                <w:szCs w:val="20"/>
              </w:rPr>
            </w:pPr>
            <w:r>
              <w:rPr>
                <w:rFonts w:ascii="Arial" w:hAnsi="Arial" w:cs="Arial"/>
                <w:sz w:val="20"/>
                <w:szCs w:val="20"/>
              </w:rPr>
              <w:t>2021</w:t>
            </w:r>
          </w:p>
        </w:tc>
        <w:tc>
          <w:tcPr>
            <w:tcW w:w="657" w:type="dxa"/>
          </w:tcPr>
          <w:p w:rsidR="00FD2302" w:rsidRPr="00BC7251" w:rsidRDefault="00FD2302" w:rsidP="00C87BD9">
            <w:pPr>
              <w:cnfStyle w:val="000000010000" w:firstRow="0" w:lastRow="0" w:firstColumn="0" w:lastColumn="0" w:oddVBand="0" w:evenVBand="0" w:oddHBand="0" w:evenHBand="1" w:firstRowFirstColumn="0" w:firstRowLastColumn="0" w:lastRowFirstColumn="0" w:lastRowLastColumn="0"/>
              <w:rPr>
                <w:rFonts w:ascii="Arial" w:hAnsi="Arial" w:cs="Arial"/>
                <w:bCs/>
                <w:sz w:val="20"/>
                <w:szCs w:val="20"/>
              </w:rPr>
            </w:pPr>
            <w:r w:rsidRPr="00BC7251">
              <w:rPr>
                <w:rFonts w:ascii="Arial" w:hAnsi="Arial" w:cs="Arial"/>
                <w:bCs/>
                <w:sz w:val="20"/>
                <w:szCs w:val="20"/>
              </w:rPr>
              <w:t>2022</w:t>
            </w:r>
          </w:p>
        </w:tc>
        <w:tc>
          <w:tcPr>
            <w:tcW w:w="893" w:type="dxa"/>
          </w:tcPr>
          <w:p w:rsidR="00FD2302" w:rsidRPr="00C87BD9" w:rsidRDefault="00FD2302" w:rsidP="00C87BD9">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Pr>
                <w:rFonts w:ascii="Arial" w:hAnsi="Arial" w:cs="Arial"/>
                <w:sz w:val="20"/>
                <w:szCs w:val="20"/>
              </w:rPr>
              <w:t>2023</w:t>
            </w:r>
          </w:p>
        </w:tc>
        <w:tc>
          <w:tcPr>
            <w:tcW w:w="1263" w:type="dxa"/>
            <w:vMerge w:val="restart"/>
          </w:tcPr>
          <w:p w:rsidR="00FD2302" w:rsidRPr="00C87BD9" w:rsidRDefault="00FD2302" w:rsidP="00C87BD9">
            <w:pPr>
              <w:cnfStyle w:val="000000010000" w:firstRow="0" w:lastRow="0" w:firstColumn="0" w:lastColumn="0" w:oddVBand="0" w:evenVBand="0" w:oddHBand="0" w:evenHBand="1" w:firstRowFirstColumn="0" w:firstRowLastColumn="0" w:lastRowFirstColumn="0" w:lastRowLastColumn="0"/>
              <w:rPr>
                <w:rFonts w:ascii="Arial" w:hAnsi="Arial" w:cs="Arial"/>
                <w:sz w:val="16"/>
                <w:szCs w:val="16"/>
              </w:rPr>
            </w:pPr>
            <w:r w:rsidRPr="00C87BD9">
              <w:rPr>
                <w:rFonts w:ascii="Arial" w:hAnsi="Arial" w:cs="Arial"/>
                <w:sz w:val="16"/>
                <w:szCs w:val="16"/>
              </w:rPr>
              <w:t>MIZŠ, ZRSŠ, CPI, ACS, ŠR, CŠOD, MOP</w:t>
            </w:r>
          </w:p>
          <w:p w:rsidR="00FD2302" w:rsidRPr="00C87BD9" w:rsidRDefault="00FD2302" w:rsidP="00C87BD9">
            <w:pPr>
              <w:cnfStyle w:val="000000010000" w:firstRow="0" w:lastRow="0" w:firstColumn="0" w:lastColumn="0" w:oddVBand="0" w:evenVBand="0" w:oddHBand="0" w:evenHBand="1" w:firstRowFirstColumn="0" w:firstRowLastColumn="0" w:lastRowFirstColumn="0" w:lastRowLastColumn="0"/>
              <w:rPr>
                <w:rFonts w:ascii="Arial" w:hAnsi="Arial" w:cs="Arial"/>
                <w:sz w:val="16"/>
                <w:szCs w:val="16"/>
              </w:rPr>
            </w:pPr>
          </w:p>
        </w:tc>
        <w:tc>
          <w:tcPr>
            <w:tcW w:w="1397" w:type="dxa"/>
            <w:vMerge w:val="restart"/>
          </w:tcPr>
          <w:p w:rsidR="00FD2302" w:rsidRPr="00C87BD9" w:rsidRDefault="00FD2302" w:rsidP="00C87BD9">
            <w:pPr>
              <w:cnfStyle w:val="000000010000" w:firstRow="0" w:lastRow="0" w:firstColumn="0" w:lastColumn="0" w:oddVBand="0" w:evenVBand="0" w:oddHBand="0" w:evenHBand="1" w:firstRowFirstColumn="0" w:firstRowLastColumn="0" w:lastRowFirstColumn="0" w:lastRowLastColumn="0"/>
              <w:rPr>
                <w:rFonts w:ascii="Arial" w:hAnsi="Arial" w:cs="Arial"/>
                <w:color w:val="000000"/>
                <w:sz w:val="16"/>
                <w:szCs w:val="20"/>
                <w:lang w:eastAsia="sl-SI"/>
              </w:rPr>
            </w:pPr>
            <w:r w:rsidRPr="00C87BD9">
              <w:rPr>
                <w:rFonts w:ascii="Arial" w:hAnsi="Arial" w:cs="Arial"/>
                <w:color w:val="000000"/>
                <w:sz w:val="16"/>
                <w:szCs w:val="20"/>
                <w:lang w:eastAsia="sl-SI"/>
              </w:rPr>
              <w:t>Sodelujočih 5 javnih zavodov</w:t>
            </w:r>
          </w:p>
          <w:p w:rsidR="00FD2302" w:rsidRPr="00C87BD9" w:rsidRDefault="00FD2302" w:rsidP="00C87BD9">
            <w:pPr>
              <w:cnfStyle w:val="000000010000" w:firstRow="0" w:lastRow="0" w:firstColumn="0" w:lastColumn="0" w:oddVBand="0" w:evenVBand="0" w:oddHBand="0" w:evenHBand="1" w:firstRowFirstColumn="0" w:firstRowLastColumn="0" w:lastRowFirstColumn="0" w:lastRowLastColumn="0"/>
              <w:rPr>
                <w:rFonts w:ascii="Arial" w:hAnsi="Arial" w:cs="Arial"/>
                <w:color w:val="000000"/>
                <w:sz w:val="16"/>
                <w:szCs w:val="20"/>
                <w:lang w:eastAsia="sl-SI"/>
              </w:rPr>
            </w:pPr>
            <w:r w:rsidRPr="00C87BD9">
              <w:rPr>
                <w:rFonts w:ascii="Arial" w:hAnsi="Arial" w:cs="Arial"/>
                <w:color w:val="000000"/>
                <w:sz w:val="16"/>
                <w:szCs w:val="20"/>
                <w:lang w:eastAsia="sl-SI"/>
              </w:rPr>
              <w:t xml:space="preserve">Program </w:t>
            </w:r>
            <w:r>
              <w:rPr>
                <w:rFonts w:ascii="Arial" w:hAnsi="Arial" w:cs="Arial"/>
                <w:color w:val="000000"/>
                <w:sz w:val="16"/>
                <w:szCs w:val="20"/>
                <w:lang w:eastAsia="sl-SI"/>
              </w:rPr>
              <w:t>preizkušen na vzorcu najmanj 80</w:t>
            </w:r>
            <w:r w:rsidRPr="00C87BD9">
              <w:rPr>
                <w:rFonts w:ascii="Arial" w:hAnsi="Arial" w:cs="Arial"/>
                <w:color w:val="000000"/>
                <w:sz w:val="16"/>
                <w:szCs w:val="20"/>
                <w:lang w:eastAsia="sl-SI"/>
              </w:rPr>
              <w:t xml:space="preserve"> vzgojno-izobraževalnih zavodov</w:t>
            </w:r>
          </w:p>
          <w:p w:rsidR="00FD2302" w:rsidRPr="00C87BD9" w:rsidRDefault="00FD2302" w:rsidP="00C87BD9">
            <w:pPr>
              <w:cnfStyle w:val="000000010000" w:firstRow="0" w:lastRow="0" w:firstColumn="0" w:lastColumn="0" w:oddVBand="0" w:evenVBand="0" w:oddHBand="0" w:evenHBand="1" w:firstRowFirstColumn="0" w:firstRowLastColumn="0" w:lastRowFirstColumn="0" w:lastRowLastColumn="0"/>
              <w:rPr>
                <w:rFonts w:ascii="Arial" w:hAnsi="Arial" w:cs="Arial"/>
                <w:color w:val="000000"/>
                <w:sz w:val="16"/>
                <w:szCs w:val="20"/>
                <w:lang w:eastAsia="sl-SI"/>
              </w:rPr>
            </w:pPr>
            <w:r w:rsidRPr="00C87BD9">
              <w:rPr>
                <w:rFonts w:ascii="Arial" w:hAnsi="Arial" w:cs="Arial"/>
                <w:color w:val="000000"/>
                <w:sz w:val="16"/>
                <w:szCs w:val="20"/>
                <w:lang w:eastAsia="sl-SI"/>
              </w:rPr>
              <w:t>Vzpostavljenih 15 demonstracijskih VIZ oz. organizacij. Izvajanje kra</w:t>
            </w:r>
            <w:r>
              <w:rPr>
                <w:rFonts w:ascii="Arial" w:hAnsi="Arial" w:cs="Arial"/>
                <w:color w:val="000000"/>
                <w:sz w:val="16"/>
                <w:szCs w:val="20"/>
                <w:lang w:eastAsia="sl-SI"/>
              </w:rPr>
              <w:t>jših podnebnih aktivnosti na 60</w:t>
            </w:r>
            <w:r w:rsidRPr="00C87BD9">
              <w:rPr>
                <w:rFonts w:ascii="Arial" w:hAnsi="Arial" w:cs="Arial"/>
                <w:color w:val="000000"/>
                <w:sz w:val="16"/>
                <w:szCs w:val="20"/>
                <w:lang w:eastAsia="sl-SI"/>
              </w:rPr>
              <w:t xml:space="preserve">% </w:t>
            </w:r>
          </w:p>
          <w:p w:rsidR="00FD2302" w:rsidRPr="00C87BD9" w:rsidRDefault="00FD2302" w:rsidP="00C87BD9">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C87BD9">
              <w:rPr>
                <w:rFonts w:ascii="Arial" w:hAnsi="Arial" w:cs="Arial"/>
                <w:sz w:val="20"/>
                <w:szCs w:val="20"/>
              </w:rPr>
              <w:t>VIZ.</w:t>
            </w:r>
          </w:p>
        </w:tc>
        <w:tc>
          <w:tcPr>
            <w:tcW w:w="1263" w:type="dxa"/>
            <w:vMerge w:val="restart"/>
          </w:tcPr>
          <w:p w:rsidR="00FD2302" w:rsidRPr="00C87BD9" w:rsidRDefault="00FD2302" w:rsidP="00C87BD9">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c>
          <w:tcPr>
            <w:tcW w:w="1263" w:type="dxa"/>
            <w:vMerge w:val="restart"/>
          </w:tcPr>
          <w:p w:rsidR="00FD2302" w:rsidRPr="00C87BD9" w:rsidRDefault="00FD2302" w:rsidP="00C87BD9">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C87BD9">
              <w:rPr>
                <w:rFonts w:ascii="Arial" w:hAnsi="Arial" w:cs="Arial"/>
                <w:sz w:val="20"/>
                <w:szCs w:val="20"/>
              </w:rPr>
              <w:t>minister MOP, minister MIZŠ</w:t>
            </w:r>
          </w:p>
        </w:tc>
        <w:tc>
          <w:tcPr>
            <w:tcW w:w="1473" w:type="dxa"/>
            <w:vMerge w:val="restart"/>
          </w:tcPr>
          <w:p w:rsidR="00FD2302" w:rsidRPr="00C87BD9" w:rsidRDefault="00FD2302" w:rsidP="00C87BD9">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p>
        </w:tc>
      </w:tr>
      <w:tr w:rsidR="00FD2302" w:rsidRPr="00C87BD9" w:rsidTr="00BC7251">
        <w:trPr>
          <w:cnfStyle w:val="000000100000" w:firstRow="0" w:lastRow="0" w:firstColumn="0" w:lastColumn="0" w:oddVBand="0" w:evenVBand="0" w:oddHBand="1" w:evenHBand="0" w:firstRowFirstColumn="0" w:firstRowLastColumn="0" w:lastRowFirstColumn="0" w:lastRowLastColumn="0"/>
          <w:trHeight w:val="1246"/>
        </w:trPr>
        <w:tc>
          <w:tcPr>
            <w:cnfStyle w:val="001000000000" w:firstRow="0" w:lastRow="0" w:firstColumn="1" w:lastColumn="0" w:oddVBand="0" w:evenVBand="0" w:oddHBand="0" w:evenHBand="0" w:firstRowFirstColumn="0" w:firstRowLastColumn="0" w:lastRowFirstColumn="0" w:lastRowLastColumn="0"/>
            <w:tcW w:w="658" w:type="dxa"/>
            <w:shd w:val="clear" w:color="auto" w:fill="auto"/>
          </w:tcPr>
          <w:p w:rsidR="00FD2302" w:rsidRPr="00C87BD9" w:rsidRDefault="00FD2302" w:rsidP="00C87BD9">
            <w:pPr>
              <w:rPr>
                <w:rFonts w:ascii="Arial" w:hAnsi="Arial" w:cs="Arial"/>
                <w:b w:val="0"/>
                <w:bCs w:val="0"/>
                <w:sz w:val="20"/>
                <w:szCs w:val="20"/>
              </w:rPr>
            </w:pPr>
            <w:r>
              <w:rPr>
                <w:rFonts w:ascii="Arial" w:hAnsi="Arial" w:cs="Arial"/>
                <w:b w:val="0"/>
                <w:bCs w:val="0"/>
                <w:sz w:val="20"/>
                <w:szCs w:val="20"/>
              </w:rPr>
              <w:t>do 1 mio EUR</w:t>
            </w:r>
          </w:p>
        </w:tc>
        <w:tc>
          <w:tcPr>
            <w:tcW w:w="657" w:type="dxa"/>
            <w:shd w:val="clear" w:color="auto" w:fill="auto"/>
          </w:tcPr>
          <w:p w:rsidR="00FD2302" w:rsidRPr="00BC7251" w:rsidRDefault="00FD2302" w:rsidP="00C87BD9">
            <w:pPr>
              <w:cnfStyle w:val="000000100000" w:firstRow="0" w:lastRow="0" w:firstColumn="0" w:lastColumn="0" w:oddVBand="0" w:evenVBand="0" w:oddHBand="1" w:evenHBand="0" w:firstRowFirstColumn="0" w:firstRowLastColumn="0" w:lastRowFirstColumn="0" w:lastRowLastColumn="0"/>
              <w:rPr>
                <w:rFonts w:ascii="Arial" w:hAnsi="Arial" w:cs="Arial"/>
                <w:bCs/>
                <w:sz w:val="20"/>
                <w:szCs w:val="20"/>
              </w:rPr>
            </w:pPr>
            <w:r w:rsidRPr="00BC7251">
              <w:rPr>
                <w:rFonts w:ascii="Arial" w:hAnsi="Arial" w:cs="Arial"/>
                <w:bCs/>
                <w:sz w:val="20"/>
                <w:szCs w:val="20"/>
              </w:rPr>
              <w:t>do 1 mio EUR</w:t>
            </w:r>
          </w:p>
        </w:tc>
        <w:tc>
          <w:tcPr>
            <w:tcW w:w="657" w:type="dxa"/>
            <w:shd w:val="clear" w:color="auto" w:fill="auto"/>
          </w:tcPr>
          <w:p w:rsidR="00FD2302" w:rsidRPr="00BC7251" w:rsidRDefault="00FD2302" w:rsidP="00C87BD9">
            <w:pPr>
              <w:cnfStyle w:val="000000100000" w:firstRow="0" w:lastRow="0" w:firstColumn="0" w:lastColumn="0" w:oddVBand="0" w:evenVBand="0" w:oddHBand="1" w:evenHBand="0" w:firstRowFirstColumn="0" w:firstRowLastColumn="0" w:lastRowFirstColumn="0" w:lastRowLastColumn="0"/>
              <w:rPr>
                <w:rFonts w:ascii="Arial" w:hAnsi="Arial" w:cs="Arial"/>
                <w:bCs/>
                <w:sz w:val="20"/>
                <w:szCs w:val="20"/>
              </w:rPr>
            </w:pPr>
            <w:r w:rsidRPr="00BC7251">
              <w:rPr>
                <w:rFonts w:ascii="Arial" w:hAnsi="Arial" w:cs="Arial"/>
                <w:bCs/>
                <w:sz w:val="20"/>
                <w:szCs w:val="20"/>
              </w:rPr>
              <w:t>do 1 mio EUR</w:t>
            </w:r>
          </w:p>
        </w:tc>
        <w:tc>
          <w:tcPr>
            <w:tcW w:w="893" w:type="dxa"/>
            <w:shd w:val="clear" w:color="auto" w:fill="auto"/>
          </w:tcPr>
          <w:p w:rsidR="00FD2302" w:rsidRPr="00305A87" w:rsidRDefault="00FD2302" w:rsidP="00C87BD9">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C7251">
              <w:rPr>
                <w:rFonts w:ascii="Arial" w:hAnsi="Arial" w:cs="Arial"/>
                <w:bCs/>
                <w:sz w:val="20"/>
                <w:szCs w:val="20"/>
              </w:rPr>
              <w:t>do 1 mio EUR</w:t>
            </w:r>
          </w:p>
        </w:tc>
        <w:tc>
          <w:tcPr>
            <w:tcW w:w="1263" w:type="dxa"/>
            <w:vMerge/>
            <w:shd w:val="clear" w:color="auto" w:fill="auto"/>
          </w:tcPr>
          <w:p w:rsidR="00FD2302" w:rsidRPr="00C87BD9" w:rsidRDefault="00FD2302" w:rsidP="00C87BD9">
            <w:pPr>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p>
        </w:tc>
        <w:tc>
          <w:tcPr>
            <w:tcW w:w="1397" w:type="dxa"/>
            <w:vMerge/>
            <w:shd w:val="clear" w:color="auto" w:fill="auto"/>
          </w:tcPr>
          <w:p w:rsidR="00FD2302" w:rsidRPr="00C87BD9" w:rsidRDefault="00FD2302" w:rsidP="00C87BD9">
            <w:pPr>
              <w:cnfStyle w:val="000000100000" w:firstRow="0" w:lastRow="0" w:firstColumn="0" w:lastColumn="0" w:oddVBand="0" w:evenVBand="0" w:oddHBand="1" w:evenHBand="0" w:firstRowFirstColumn="0" w:firstRowLastColumn="0" w:lastRowFirstColumn="0" w:lastRowLastColumn="0"/>
              <w:rPr>
                <w:rFonts w:ascii="Arial" w:hAnsi="Arial" w:cs="Arial"/>
                <w:color w:val="000000"/>
                <w:sz w:val="16"/>
                <w:szCs w:val="20"/>
                <w:lang w:eastAsia="sl-SI"/>
              </w:rPr>
            </w:pPr>
          </w:p>
        </w:tc>
        <w:tc>
          <w:tcPr>
            <w:tcW w:w="1263" w:type="dxa"/>
            <w:vMerge/>
            <w:shd w:val="clear" w:color="auto" w:fill="auto"/>
          </w:tcPr>
          <w:p w:rsidR="00FD2302" w:rsidRPr="00C87BD9" w:rsidRDefault="00FD2302" w:rsidP="00C87BD9">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1263" w:type="dxa"/>
            <w:vMerge/>
            <w:shd w:val="clear" w:color="auto" w:fill="auto"/>
          </w:tcPr>
          <w:p w:rsidR="00FD2302" w:rsidRPr="00C87BD9" w:rsidRDefault="00FD2302" w:rsidP="00C87BD9">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1473" w:type="dxa"/>
            <w:vMerge/>
            <w:shd w:val="clear" w:color="auto" w:fill="auto"/>
          </w:tcPr>
          <w:p w:rsidR="00FD2302" w:rsidRPr="00C87BD9" w:rsidRDefault="00FD2302" w:rsidP="00C87BD9">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FD2302" w:rsidRPr="00C87BD9" w:rsidTr="00BC725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25" w:type="dxa"/>
            <w:gridSpan w:val="6"/>
            <w:shd w:val="clear" w:color="auto" w:fill="D9D9D9" w:themeFill="background1" w:themeFillShade="D9"/>
          </w:tcPr>
          <w:p w:rsidR="00C87BD9" w:rsidRPr="00C87BD9" w:rsidRDefault="00B772EA" w:rsidP="00B772EA">
            <w:pPr>
              <w:rPr>
                <w:rFonts w:ascii="Arial" w:hAnsi="Arial" w:cs="Arial"/>
                <w:sz w:val="20"/>
                <w:szCs w:val="20"/>
              </w:rPr>
            </w:pPr>
            <w:r>
              <w:rPr>
                <w:rFonts w:ascii="Arial" w:hAnsi="Arial" w:cs="Arial"/>
                <w:sz w:val="20"/>
                <w:szCs w:val="20"/>
              </w:rPr>
              <w:t>Merilo 1:</w:t>
            </w:r>
            <w:r w:rsidR="00AF083B">
              <w:rPr>
                <w:rFonts w:ascii="Arial" w:hAnsi="Arial" w:cs="Arial"/>
                <w:sz w:val="20"/>
                <w:szCs w:val="20"/>
              </w:rPr>
              <w:t xml:space="preserve"> </w:t>
            </w:r>
            <w:r w:rsidR="00C87BD9" w:rsidRPr="00C87BD9">
              <w:rPr>
                <w:rFonts w:ascii="Arial" w:hAnsi="Arial" w:cs="Arial"/>
                <w:sz w:val="20"/>
                <w:szCs w:val="20"/>
              </w:rPr>
              <w:t>prispev</w:t>
            </w:r>
            <w:r>
              <w:rPr>
                <w:rFonts w:ascii="Arial" w:hAnsi="Arial" w:cs="Arial"/>
                <w:sz w:val="20"/>
                <w:szCs w:val="20"/>
              </w:rPr>
              <w:t xml:space="preserve">ek </w:t>
            </w:r>
            <w:r w:rsidR="00C87BD9" w:rsidRPr="00C87BD9">
              <w:rPr>
                <w:rFonts w:ascii="Arial" w:hAnsi="Arial" w:cs="Arial"/>
                <w:sz w:val="20"/>
                <w:szCs w:val="20"/>
              </w:rPr>
              <w:t>k ciljem na področ</w:t>
            </w:r>
            <w:r>
              <w:rPr>
                <w:rFonts w:ascii="Arial" w:hAnsi="Arial" w:cs="Arial"/>
                <w:sz w:val="20"/>
                <w:szCs w:val="20"/>
              </w:rPr>
              <w:t>ju podnebnih</w:t>
            </w:r>
          </w:p>
        </w:tc>
        <w:tc>
          <w:tcPr>
            <w:tcW w:w="1263" w:type="dxa"/>
            <w:shd w:val="clear" w:color="auto" w:fill="D9D9D9" w:themeFill="background1" w:themeFillShade="D9"/>
          </w:tcPr>
          <w:p w:rsidR="00C87BD9" w:rsidRPr="00C87BD9" w:rsidRDefault="00C87BD9" w:rsidP="00C87BD9">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C87BD9">
              <w:rPr>
                <w:rFonts w:ascii="Arial" w:hAnsi="Arial" w:cs="Arial"/>
                <w:sz w:val="20"/>
                <w:szCs w:val="20"/>
              </w:rPr>
              <w:t>blaženje</w:t>
            </w:r>
          </w:p>
        </w:tc>
        <w:tc>
          <w:tcPr>
            <w:tcW w:w="1263" w:type="dxa"/>
            <w:shd w:val="clear" w:color="auto" w:fill="D9D9D9" w:themeFill="background1" w:themeFillShade="D9"/>
          </w:tcPr>
          <w:p w:rsidR="00C87BD9" w:rsidRPr="00C87BD9" w:rsidRDefault="00C87BD9" w:rsidP="00C87BD9">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C87BD9">
              <w:rPr>
                <w:rFonts w:ascii="Arial" w:hAnsi="Arial" w:cs="Arial"/>
                <w:sz w:val="20"/>
                <w:szCs w:val="20"/>
              </w:rPr>
              <w:t>prilagajanje</w:t>
            </w:r>
          </w:p>
        </w:tc>
        <w:tc>
          <w:tcPr>
            <w:tcW w:w="1473" w:type="dxa"/>
            <w:shd w:val="clear" w:color="auto" w:fill="D9D9D9" w:themeFill="background1" w:themeFillShade="D9"/>
          </w:tcPr>
          <w:p w:rsidR="00C87BD9" w:rsidRPr="00474DA9" w:rsidRDefault="00C87BD9" w:rsidP="00C87BD9">
            <w:pPr>
              <w:cnfStyle w:val="000000010000" w:firstRow="0" w:lastRow="0" w:firstColumn="0" w:lastColumn="0" w:oddVBand="0" w:evenVBand="0" w:oddHBand="0" w:evenHBand="1" w:firstRowFirstColumn="0" w:firstRowLastColumn="0" w:lastRowFirstColumn="0" w:lastRowLastColumn="0"/>
              <w:rPr>
                <w:rFonts w:ascii="Arial" w:hAnsi="Arial" w:cs="Arial"/>
                <w:b/>
                <w:sz w:val="20"/>
                <w:szCs w:val="20"/>
              </w:rPr>
            </w:pPr>
            <w:r w:rsidRPr="00474DA9">
              <w:rPr>
                <w:rFonts w:ascii="Arial" w:hAnsi="Arial" w:cs="Arial"/>
                <w:b/>
                <w:sz w:val="20"/>
                <w:szCs w:val="20"/>
              </w:rPr>
              <w:t>blaženje in prilagajanje</w:t>
            </w:r>
          </w:p>
        </w:tc>
      </w:tr>
      <w:tr w:rsidR="00C87BD9" w:rsidRPr="00C87BD9" w:rsidTr="00BC72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shd w:val="clear" w:color="auto" w:fill="FFFFFF" w:themeFill="background1"/>
          </w:tcPr>
          <w:p w:rsidR="00C87BD9" w:rsidRPr="00C87BD9" w:rsidRDefault="00C87BD9" w:rsidP="00C87BD9">
            <w:pPr>
              <w:rPr>
                <w:rFonts w:ascii="Arial" w:hAnsi="Arial" w:cs="Arial"/>
                <w:i/>
                <w:sz w:val="20"/>
                <w:szCs w:val="20"/>
              </w:rPr>
            </w:pPr>
          </w:p>
          <w:p w:rsidR="00C87BD9" w:rsidRPr="00C87BD9" w:rsidRDefault="00C87BD9" w:rsidP="00C87BD9">
            <w:pPr>
              <w:rPr>
                <w:rFonts w:ascii="Arial" w:hAnsi="Arial" w:cs="Arial"/>
                <w:sz w:val="20"/>
                <w:szCs w:val="20"/>
              </w:rPr>
            </w:pPr>
            <w:r w:rsidRPr="00C87BD9">
              <w:rPr>
                <w:rFonts w:ascii="Arial" w:hAnsi="Arial" w:cs="Arial"/>
                <w:b w:val="0"/>
                <w:sz w:val="20"/>
                <w:szCs w:val="20"/>
              </w:rPr>
              <w:t xml:space="preserve">Izvedba ukrepov omogoča doseganje dolgoročnih ciljev in obveznosti Republike Slovenije na področju </w:t>
            </w:r>
            <w:r w:rsidRPr="00C87BD9">
              <w:rPr>
                <w:rFonts w:ascii="Arial" w:hAnsi="Arial" w:cs="Arial"/>
                <w:b w:val="0"/>
                <w:sz w:val="20"/>
                <w:szCs w:val="20"/>
              </w:rPr>
              <w:lastRenderedPageBreak/>
              <w:t>podnebnih sprememb. Ocena učinka ukrepa ni opredeljena, ker gre za dolgoročno zmanjšanje emisij toplogrednih plinov in odpornost na vplive podnebnih sprememb</w:t>
            </w:r>
            <w:r w:rsidRPr="00C87BD9">
              <w:rPr>
                <w:rFonts w:ascii="Arial" w:hAnsi="Arial" w:cs="Arial"/>
                <w:sz w:val="20"/>
                <w:szCs w:val="20"/>
              </w:rPr>
              <w:t xml:space="preserve">. </w:t>
            </w:r>
          </w:p>
          <w:p w:rsidR="00C87BD9" w:rsidRPr="00C87BD9" w:rsidRDefault="00C87BD9" w:rsidP="00C87BD9">
            <w:pPr>
              <w:rPr>
                <w:rFonts w:ascii="Arial" w:hAnsi="Arial" w:cs="Arial"/>
                <w:sz w:val="20"/>
                <w:szCs w:val="20"/>
              </w:rPr>
            </w:pPr>
          </w:p>
        </w:tc>
      </w:tr>
      <w:tr w:rsidR="00FD2302" w:rsidRPr="00C87BD9" w:rsidTr="00BC725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25" w:type="dxa"/>
            <w:gridSpan w:val="6"/>
            <w:shd w:val="clear" w:color="auto" w:fill="D9D9D9" w:themeFill="background1" w:themeFillShade="D9"/>
          </w:tcPr>
          <w:p w:rsidR="00C87BD9" w:rsidRPr="00C87BD9" w:rsidRDefault="00B772EA" w:rsidP="00B772EA">
            <w:pPr>
              <w:rPr>
                <w:rFonts w:ascii="Arial" w:hAnsi="Arial" w:cs="Arial"/>
                <w:sz w:val="20"/>
                <w:szCs w:val="20"/>
              </w:rPr>
            </w:pPr>
            <w:r>
              <w:rPr>
                <w:rFonts w:ascii="Arial" w:hAnsi="Arial" w:cs="Arial"/>
                <w:sz w:val="20"/>
                <w:szCs w:val="20"/>
              </w:rPr>
              <w:lastRenderedPageBreak/>
              <w:t xml:space="preserve">Merilo 2: </w:t>
            </w:r>
            <w:r w:rsidR="00C87BD9" w:rsidRPr="00C87BD9">
              <w:rPr>
                <w:rFonts w:ascii="Arial" w:hAnsi="Arial" w:cs="Arial"/>
                <w:sz w:val="20"/>
                <w:szCs w:val="20"/>
              </w:rPr>
              <w:t>izpolnjevanj</w:t>
            </w:r>
            <w:r>
              <w:rPr>
                <w:rFonts w:ascii="Arial" w:hAnsi="Arial" w:cs="Arial"/>
                <w:sz w:val="20"/>
                <w:szCs w:val="20"/>
              </w:rPr>
              <w:t>e mednarodnih obveznosti</w:t>
            </w:r>
          </w:p>
        </w:tc>
        <w:tc>
          <w:tcPr>
            <w:tcW w:w="1263" w:type="dxa"/>
            <w:shd w:val="clear" w:color="auto" w:fill="D9D9D9" w:themeFill="background1" w:themeFillShade="D9"/>
          </w:tcPr>
          <w:p w:rsidR="00C87BD9" w:rsidRPr="00C87BD9" w:rsidRDefault="00C87BD9" w:rsidP="00C87BD9">
            <w:pPr>
              <w:cnfStyle w:val="000000010000" w:firstRow="0" w:lastRow="0" w:firstColumn="0" w:lastColumn="0" w:oddVBand="0" w:evenVBand="0" w:oddHBand="0" w:evenHBand="1" w:firstRowFirstColumn="0" w:firstRowLastColumn="0" w:lastRowFirstColumn="0" w:lastRowLastColumn="0"/>
              <w:rPr>
                <w:rFonts w:ascii="Arial" w:hAnsi="Arial" w:cs="Arial"/>
                <w:b/>
                <w:sz w:val="20"/>
                <w:szCs w:val="20"/>
              </w:rPr>
            </w:pPr>
            <w:r w:rsidRPr="00C87BD9">
              <w:rPr>
                <w:rFonts w:ascii="Arial" w:hAnsi="Arial" w:cs="Arial"/>
                <w:b/>
                <w:sz w:val="20"/>
                <w:szCs w:val="20"/>
              </w:rPr>
              <w:t>da</w:t>
            </w:r>
          </w:p>
        </w:tc>
        <w:tc>
          <w:tcPr>
            <w:tcW w:w="1263" w:type="dxa"/>
            <w:shd w:val="clear" w:color="auto" w:fill="D9D9D9" w:themeFill="background1" w:themeFillShade="D9"/>
          </w:tcPr>
          <w:p w:rsidR="00C87BD9" w:rsidRPr="00C87BD9" w:rsidRDefault="00C87BD9" w:rsidP="00C87BD9">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C87BD9">
              <w:rPr>
                <w:rFonts w:ascii="Arial" w:hAnsi="Arial" w:cs="Arial"/>
                <w:sz w:val="20"/>
                <w:szCs w:val="20"/>
              </w:rPr>
              <w:t>ne</w:t>
            </w:r>
          </w:p>
        </w:tc>
        <w:tc>
          <w:tcPr>
            <w:tcW w:w="1473" w:type="dxa"/>
            <w:shd w:val="clear" w:color="auto" w:fill="D9D9D9" w:themeFill="background1" w:themeFillShade="D9"/>
          </w:tcPr>
          <w:p w:rsidR="00C87BD9" w:rsidRPr="00C87BD9" w:rsidRDefault="00C87BD9" w:rsidP="00C87BD9">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C87BD9">
              <w:rPr>
                <w:rFonts w:ascii="Arial" w:hAnsi="Arial" w:cs="Arial"/>
                <w:sz w:val="20"/>
                <w:szCs w:val="20"/>
              </w:rPr>
              <w:t>posredno</w:t>
            </w:r>
          </w:p>
        </w:tc>
      </w:tr>
      <w:tr w:rsidR="00C87BD9" w:rsidRPr="00C87BD9" w:rsidTr="00BC72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shd w:val="clear" w:color="auto" w:fill="FFFFFF" w:themeFill="background1"/>
          </w:tcPr>
          <w:p w:rsidR="00C87BD9" w:rsidRPr="00C87BD9" w:rsidRDefault="00C87BD9" w:rsidP="00C87BD9">
            <w:pPr>
              <w:rPr>
                <w:rFonts w:ascii="Arial" w:hAnsi="Arial" w:cs="Arial"/>
                <w:i/>
                <w:sz w:val="20"/>
                <w:szCs w:val="20"/>
              </w:rPr>
            </w:pPr>
          </w:p>
          <w:p w:rsidR="00C87BD9" w:rsidRPr="00C87BD9" w:rsidRDefault="00C87BD9" w:rsidP="00C87BD9">
            <w:pPr>
              <w:rPr>
                <w:rFonts w:ascii="Arial" w:hAnsi="Arial" w:cs="Arial"/>
                <w:b w:val="0"/>
                <w:sz w:val="20"/>
                <w:szCs w:val="20"/>
              </w:rPr>
            </w:pPr>
            <w:r w:rsidRPr="00C87BD9">
              <w:rPr>
                <w:rFonts w:ascii="Arial" w:hAnsi="Arial" w:cs="Arial"/>
                <w:b w:val="0"/>
                <w:sz w:val="20"/>
                <w:szCs w:val="20"/>
              </w:rPr>
              <w:t xml:space="preserve">Ukrep prispeva k izpolnjevanju mednarodnih obveznosti Republike Slovenije v okviru svetovnih podnebnih prizadevanj v skladu s Pariškim sporazumom za prispevek k 6. cilju Konvencije ZN o spremembi podnebja, ki poudarja pomen izobraževanja, usposabljanja in ozaveščanja za dosego ciljev na področju podnebnih sprememb. </w:t>
            </w:r>
          </w:p>
          <w:p w:rsidR="00C87BD9" w:rsidRPr="00C87BD9" w:rsidRDefault="00C87BD9" w:rsidP="00C87BD9">
            <w:pPr>
              <w:rPr>
                <w:rFonts w:ascii="Arial" w:hAnsi="Arial" w:cs="Arial"/>
                <w:sz w:val="20"/>
                <w:szCs w:val="20"/>
              </w:rPr>
            </w:pPr>
          </w:p>
        </w:tc>
      </w:tr>
      <w:tr w:rsidR="00FD2302" w:rsidRPr="00C87BD9" w:rsidTr="00BC725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25" w:type="dxa"/>
            <w:gridSpan w:val="6"/>
            <w:shd w:val="clear" w:color="auto" w:fill="D9D9D9" w:themeFill="background1" w:themeFillShade="D9"/>
          </w:tcPr>
          <w:p w:rsidR="00C87BD9" w:rsidRPr="00C87BD9" w:rsidRDefault="00B772EA" w:rsidP="00C87BD9">
            <w:pPr>
              <w:rPr>
                <w:rFonts w:ascii="Arial" w:hAnsi="Arial" w:cs="Arial"/>
                <w:sz w:val="20"/>
                <w:szCs w:val="20"/>
              </w:rPr>
            </w:pPr>
            <w:r>
              <w:rPr>
                <w:rFonts w:ascii="Arial" w:hAnsi="Arial" w:cs="Arial"/>
                <w:sz w:val="20"/>
                <w:szCs w:val="20"/>
              </w:rPr>
              <w:t>Merilo 3:</w:t>
            </w:r>
            <w:r w:rsidR="00AF083B">
              <w:rPr>
                <w:rFonts w:ascii="Arial" w:hAnsi="Arial" w:cs="Arial"/>
                <w:sz w:val="20"/>
                <w:szCs w:val="20"/>
              </w:rPr>
              <w:t xml:space="preserve"> </w:t>
            </w:r>
            <w:r w:rsidR="00C87BD9" w:rsidRPr="00C87BD9">
              <w:rPr>
                <w:rFonts w:ascii="Arial" w:hAnsi="Arial" w:cs="Arial"/>
                <w:sz w:val="20"/>
                <w:szCs w:val="20"/>
              </w:rPr>
              <w:t>dodan</w:t>
            </w:r>
            <w:r>
              <w:rPr>
                <w:rFonts w:ascii="Arial" w:hAnsi="Arial" w:cs="Arial"/>
                <w:sz w:val="20"/>
                <w:szCs w:val="20"/>
              </w:rPr>
              <w:t>a vrednost</w:t>
            </w:r>
          </w:p>
        </w:tc>
        <w:tc>
          <w:tcPr>
            <w:tcW w:w="1263" w:type="dxa"/>
            <w:shd w:val="clear" w:color="auto" w:fill="D9D9D9" w:themeFill="background1" w:themeFillShade="D9"/>
          </w:tcPr>
          <w:p w:rsidR="00C87BD9" w:rsidRPr="00C87BD9" w:rsidRDefault="00C87BD9" w:rsidP="00C87BD9">
            <w:pPr>
              <w:cnfStyle w:val="000000010000" w:firstRow="0" w:lastRow="0" w:firstColumn="0" w:lastColumn="0" w:oddVBand="0" w:evenVBand="0" w:oddHBand="0" w:evenHBand="1" w:firstRowFirstColumn="0" w:firstRowLastColumn="0" w:lastRowFirstColumn="0" w:lastRowLastColumn="0"/>
              <w:rPr>
                <w:rFonts w:ascii="Arial" w:hAnsi="Arial" w:cs="Arial"/>
                <w:b/>
                <w:sz w:val="20"/>
                <w:szCs w:val="20"/>
              </w:rPr>
            </w:pPr>
            <w:r w:rsidRPr="00C87BD9">
              <w:rPr>
                <w:rFonts w:ascii="Arial" w:hAnsi="Arial" w:cs="Arial"/>
                <w:b/>
                <w:sz w:val="20"/>
                <w:szCs w:val="20"/>
              </w:rPr>
              <w:t>da</w:t>
            </w:r>
          </w:p>
        </w:tc>
        <w:tc>
          <w:tcPr>
            <w:tcW w:w="1263" w:type="dxa"/>
            <w:shd w:val="clear" w:color="auto" w:fill="D9D9D9" w:themeFill="background1" w:themeFillShade="D9"/>
          </w:tcPr>
          <w:p w:rsidR="00C87BD9" w:rsidRPr="00C87BD9" w:rsidRDefault="00C87BD9" w:rsidP="00C87BD9">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C87BD9">
              <w:rPr>
                <w:rFonts w:ascii="Arial" w:hAnsi="Arial" w:cs="Arial"/>
                <w:sz w:val="20"/>
                <w:szCs w:val="20"/>
              </w:rPr>
              <w:t>ne</w:t>
            </w:r>
          </w:p>
        </w:tc>
        <w:tc>
          <w:tcPr>
            <w:tcW w:w="1473" w:type="dxa"/>
            <w:shd w:val="clear" w:color="auto" w:fill="D9D9D9" w:themeFill="background1" w:themeFillShade="D9"/>
          </w:tcPr>
          <w:p w:rsidR="00C87BD9" w:rsidRPr="00C87BD9" w:rsidRDefault="00C87BD9" w:rsidP="00C87BD9">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C87BD9">
              <w:rPr>
                <w:rFonts w:ascii="Arial" w:hAnsi="Arial" w:cs="Arial"/>
                <w:sz w:val="20"/>
                <w:szCs w:val="20"/>
              </w:rPr>
              <w:t>posredno</w:t>
            </w:r>
          </w:p>
        </w:tc>
      </w:tr>
      <w:tr w:rsidR="00C87BD9" w:rsidRPr="00C87BD9" w:rsidTr="00BC72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shd w:val="clear" w:color="auto" w:fill="FFFFFF" w:themeFill="background1"/>
          </w:tcPr>
          <w:p w:rsidR="00C87BD9" w:rsidRPr="00C87BD9" w:rsidRDefault="00C87BD9" w:rsidP="00C87BD9">
            <w:pPr>
              <w:rPr>
                <w:rFonts w:ascii="Arial" w:hAnsi="Arial" w:cs="Arial"/>
                <w:sz w:val="20"/>
                <w:szCs w:val="20"/>
                <w:lang w:eastAsia="sl-SI"/>
              </w:rPr>
            </w:pPr>
            <w:r w:rsidRPr="00C87BD9">
              <w:rPr>
                <w:rFonts w:ascii="Arial" w:hAnsi="Arial" w:cs="Arial"/>
                <w:b w:val="0"/>
                <w:sz w:val="20"/>
                <w:szCs w:val="20"/>
              </w:rPr>
              <w:t xml:space="preserve">Ukrep dopolnjuje aktivnosti MIZŠ, MOP in drugih ministrstev na področju vzgoje, izobraževanja in usposabljanja o trajnostnem razvoju ter dopolnjuje </w:t>
            </w:r>
            <w:r w:rsidRPr="00C87BD9">
              <w:rPr>
                <w:rFonts w:ascii="Arial" w:hAnsi="Arial" w:cs="Arial"/>
                <w:b w:val="0"/>
                <w:sz w:val="20"/>
                <w:szCs w:val="20"/>
                <w:lang w:eastAsia="sl-SI"/>
              </w:rPr>
              <w:t>sredstva, ki jih država že namenja za spodbujanje podjetnosti, inovativnosti in dvig kompetenc, povezanih s trajnostnim razvojem v osnovnih in srednjih šolah, in sicer predvsem iz sredstev evropske kohezijske politike v obdobju 2014–2020</w:t>
            </w:r>
            <w:r w:rsidRPr="00C87BD9">
              <w:rPr>
                <w:rFonts w:ascii="Arial" w:hAnsi="Arial" w:cs="Arial"/>
                <w:sz w:val="20"/>
                <w:szCs w:val="20"/>
                <w:lang w:eastAsia="sl-SI"/>
              </w:rPr>
              <w:t>.</w:t>
            </w:r>
            <w:r w:rsidR="00AF083B">
              <w:rPr>
                <w:rFonts w:ascii="Arial" w:hAnsi="Arial" w:cs="Arial"/>
                <w:sz w:val="20"/>
                <w:szCs w:val="20"/>
                <w:lang w:eastAsia="sl-SI"/>
              </w:rPr>
              <w:t xml:space="preserve"> </w:t>
            </w:r>
          </w:p>
          <w:p w:rsidR="00C87BD9" w:rsidRPr="00C87BD9" w:rsidRDefault="00C87BD9" w:rsidP="00C87BD9">
            <w:pPr>
              <w:rPr>
                <w:rFonts w:ascii="Arial" w:hAnsi="Arial" w:cs="Arial"/>
                <w:i/>
                <w:sz w:val="20"/>
                <w:szCs w:val="20"/>
              </w:rPr>
            </w:pPr>
          </w:p>
        </w:tc>
      </w:tr>
      <w:tr w:rsidR="00FD2302" w:rsidRPr="00C87BD9" w:rsidTr="00BC725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25" w:type="dxa"/>
            <w:gridSpan w:val="6"/>
            <w:shd w:val="clear" w:color="auto" w:fill="D9D9D9" w:themeFill="background1" w:themeFillShade="D9"/>
          </w:tcPr>
          <w:p w:rsidR="00C87BD9" w:rsidRPr="00C87BD9" w:rsidRDefault="00B772EA" w:rsidP="00B772EA">
            <w:pPr>
              <w:rPr>
                <w:rFonts w:ascii="Arial" w:hAnsi="Arial" w:cs="Arial"/>
                <w:sz w:val="20"/>
                <w:szCs w:val="20"/>
              </w:rPr>
            </w:pPr>
            <w:r>
              <w:rPr>
                <w:rFonts w:ascii="Arial" w:hAnsi="Arial" w:cs="Arial"/>
                <w:sz w:val="20"/>
                <w:szCs w:val="20"/>
              </w:rPr>
              <w:t xml:space="preserve">Merilo 4: </w:t>
            </w:r>
            <w:r w:rsidR="00C87BD9" w:rsidRPr="00C87BD9">
              <w:rPr>
                <w:rFonts w:ascii="Arial" w:hAnsi="Arial" w:cs="Arial"/>
                <w:sz w:val="20"/>
                <w:szCs w:val="20"/>
              </w:rPr>
              <w:t>doseganj</w:t>
            </w:r>
            <w:r>
              <w:rPr>
                <w:rFonts w:ascii="Arial" w:hAnsi="Arial" w:cs="Arial"/>
                <w:sz w:val="20"/>
                <w:szCs w:val="20"/>
              </w:rPr>
              <w:t>e sinergij</w:t>
            </w:r>
            <w:r w:rsidR="00C87BD9" w:rsidRPr="00C87BD9">
              <w:rPr>
                <w:rFonts w:ascii="Arial" w:hAnsi="Arial" w:cs="Arial"/>
                <w:sz w:val="20"/>
                <w:szCs w:val="20"/>
              </w:rPr>
              <w:t xml:space="preserve"> </w:t>
            </w:r>
          </w:p>
        </w:tc>
        <w:tc>
          <w:tcPr>
            <w:tcW w:w="1263" w:type="dxa"/>
            <w:shd w:val="clear" w:color="auto" w:fill="D9D9D9" w:themeFill="background1" w:themeFillShade="D9"/>
          </w:tcPr>
          <w:p w:rsidR="00C87BD9" w:rsidRPr="00C87BD9" w:rsidRDefault="00C87BD9" w:rsidP="00C87BD9">
            <w:pPr>
              <w:cnfStyle w:val="000000010000" w:firstRow="0" w:lastRow="0" w:firstColumn="0" w:lastColumn="0" w:oddVBand="0" w:evenVBand="0" w:oddHBand="0" w:evenHBand="1" w:firstRowFirstColumn="0" w:firstRowLastColumn="0" w:lastRowFirstColumn="0" w:lastRowLastColumn="0"/>
              <w:rPr>
                <w:rFonts w:ascii="Arial" w:hAnsi="Arial" w:cs="Arial"/>
                <w:b/>
                <w:sz w:val="20"/>
                <w:szCs w:val="20"/>
              </w:rPr>
            </w:pPr>
            <w:r w:rsidRPr="00C87BD9">
              <w:rPr>
                <w:rFonts w:ascii="Arial" w:hAnsi="Arial" w:cs="Arial"/>
                <w:b/>
                <w:sz w:val="20"/>
                <w:szCs w:val="20"/>
              </w:rPr>
              <w:t xml:space="preserve">da </w:t>
            </w:r>
          </w:p>
        </w:tc>
        <w:tc>
          <w:tcPr>
            <w:tcW w:w="1263" w:type="dxa"/>
            <w:shd w:val="clear" w:color="auto" w:fill="D9D9D9" w:themeFill="background1" w:themeFillShade="D9"/>
          </w:tcPr>
          <w:p w:rsidR="00C87BD9" w:rsidRPr="00C87BD9" w:rsidRDefault="00C87BD9" w:rsidP="00C87BD9">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C87BD9">
              <w:rPr>
                <w:rFonts w:ascii="Arial" w:hAnsi="Arial" w:cs="Arial"/>
                <w:sz w:val="20"/>
                <w:szCs w:val="20"/>
              </w:rPr>
              <w:t>ne</w:t>
            </w:r>
          </w:p>
        </w:tc>
        <w:tc>
          <w:tcPr>
            <w:tcW w:w="1473" w:type="dxa"/>
            <w:shd w:val="clear" w:color="auto" w:fill="D9D9D9" w:themeFill="background1" w:themeFillShade="D9"/>
          </w:tcPr>
          <w:p w:rsidR="00C87BD9" w:rsidRPr="00C87BD9" w:rsidRDefault="00C87BD9" w:rsidP="00C87BD9">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C87BD9">
              <w:rPr>
                <w:rFonts w:ascii="Arial" w:hAnsi="Arial" w:cs="Arial"/>
                <w:sz w:val="20"/>
                <w:szCs w:val="20"/>
              </w:rPr>
              <w:t>neopredeljeno</w:t>
            </w:r>
          </w:p>
        </w:tc>
      </w:tr>
      <w:tr w:rsidR="00C87BD9" w:rsidRPr="00C87BD9" w:rsidTr="00BC72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shd w:val="clear" w:color="auto" w:fill="FFFFFF" w:themeFill="background1"/>
          </w:tcPr>
          <w:p w:rsidR="00C87BD9" w:rsidRPr="00C87BD9" w:rsidRDefault="00C87BD9" w:rsidP="00C87BD9">
            <w:pPr>
              <w:rPr>
                <w:rFonts w:ascii="Arial" w:hAnsi="Arial" w:cs="Arial"/>
                <w:b w:val="0"/>
                <w:sz w:val="20"/>
                <w:szCs w:val="20"/>
              </w:rPr>
            </w:pPr>
            <w:r w:rsidRPr="00C87BD9">
              <w:rPr>
                <w:rFonts w:ascii="Arial" w:hAnsi="Arial" w:cs="Arial"/>
                <w:b w:val="0"/>
                <w:sz w:val="20"/>
                <w:szCs w:val="20"/>
              </w:rPr>
              <w:t xml:space="preserve">Ukrep pomembno dopolnjuje druge ukrepe s področja izobraževanja, usposabljanja in ozaveščanja. </w:t>
            </w:r>
          </w:p>
          <w:p w:rsidR="00C87BD9" w:rsidRPr="00C87BD9" w:rsidRDefault="00C87BD9" w:rsidP="00C87BD9">
            <w:pPr>
              <w:rPr>
                <w:rFonts w:ascii="Arial" w:hAnsi="Arial" w:cs="Arial"/>
                <w:b w:val="0"/>
                <w:sz w:val="20"/>
                <w:szCs w:val="20"/>
              </w:rPr>
            </w:pPr>
          </w:p>
          <w:p w:rsidR="00C87BD9" w:rsidRPr="00E75372" w:rsidRDefault="00C87BD9" w:rsidP="00C87BD9">
            <w:pPr>
              <w:rPr>
                <w:rFonts w:ascii="Arial" w:hAnsi="Arial" w:cs="Arial"/>
                <w:sz w:val="20"/>
                <w:szCs w:val="20"/>
              </w:rPr>
            </w:pPr>
            <w:r w:rsidRPr="00C87BD9">
              <w:rPr>
                <w:rFonts w:ascii="Arial" w:hAnsi="Arial" w:cs="Arial"/>
                <w:b w:val="0"/>
                <w:sz w:val="20"/>
                <w:szCs w:val="20"/>
              </w:rPr>
              <w:t xml:space="preserve">Ukrep ima </w:t>
            </w:r>
            <w:proofErr w:type="spellStart"/>
            <w:r w:rsidRPr="00C87BD9">
              <w:rPr>
                <w:rFonts w:ascii="Arial" w:hAnsi="Arial" w:cs="Arial"/>
                <w:b w:val="0"/>
                <w:sz w:val="20"/>
                <w:szCs w:val="20"/>
              </w:rPr>
              <w:t>sinergijske</w:t>
            </w:r>
            <w:proofErr w:type="spellEnd"/>
            <w:r w:rsidRPr="00C87BD9">
              <w:rPr>
                <w:rFonts w:ascii="Arial" w:hAnsi="Arial" w:cs="Arial"/>
                <w:b w:val="0"/>
                <w:sz w:val="20"/>
                <w:szCs w:val="20"/>
              </w:rPr>
              <w:t xml:space="preserve"> učinke s politikami na področju spodbujanju gospodarskega razvoja, zdravja in kakovosti zunanjega zraka, saj rezultati prispevali k hitrejšemu prehodu v </w:t>
            </w:r>
            <w:proofErr w:type="spellStart"/>
            <w:r w:rsidRPr="00C87BD9">
              <w:rPr>
                <w:rFonts w:ascii="Arial" w:hAnsi="Arial" w:cs="Arial"/>
                <w:b w:val="0"/>
                <w:sz w:val="20"/>
                <w:szCs w:val="20"/>
              </w:rPr>
              <w:t>nizkoogljično</w:t>
            </w:r>
            <w:proofErr w:type="spellEnd"/>
            <w:r w:rsidRPr="00C87BD9">
              <w:rPr>
                <w:rFonts w:ascii="Arial" w:hAnsi="Arial" w:cs="Arial"/>
                <w:b w:val="0"/>
                <w:sz w:val="20"/>
                <w:szCs w:val="20"/>
              </w:rPr>
              <w:t xml:space="preserve"> in podnebno odporno družbo</w:t>
            </w:r>
            <w:r w:rsidR="00E75372">
              <w:rPr>
                <w:rFonts w:ascii="Arial" w:hAnsi="Arial" w:cs="Arial"/>
                <w:sz w:val="20"/>
                <w:szCs w:val="20"/>
              </w:rPr>
              <w:t>.</w:t>
            </w:r>
          </w:p>
          <w:p w:rsidR="00C87BD9" w:rsidRPr="00C87BD9" w:rsidRDefault="00C87BD9" w:rsidP="00C87BD9">
            <w:pPr>
              <w:rPr>
                <w:rFonts w:ascii="Arial" w:hAnsi="Arial" w:cs="Arial"/>
                <w:i/>
                <w:sz w:val="20"/>
                <w:szCs w:val="20"/>
              </w:rPr>
            </w:pPr>
          </w:p>
        </w:tc>
      </w:tr>
      <w:tr w:rsidR="00FD2302" w:rsidRPr="00C87BD9" w:rsidTr="00BC725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25" w:type="dxa"/>
            <w:gridSpan w:val="6"/>
            <w:shd w:val="clear" w:color="auto" w:fill="D9D9D9" w:themeFill="background1" w:themeFillShade="D9"/>
          </w:tcPr>
          <w:p w:rsidR="00C87BD9" w:rsidRPr="00C87BD9" w:rsidRDefault="00B772EA" w:rsidP="00B772EA">
            <w:pPr>
              <w:rPr>
                <w:rFonts w:ascii="Arial" w:hAnsi="Arial" w:cs="Arial"/>
                <w:sz w:val="20"/>
                <w:szCs w:val="20"/>
              </w:rPr>
            </w:pPr>
            <w:r>
              <w:rPr>
                <w:rFonts w:ascii="Arial" w:hAnsi="Arial" w:cs="Arial"/>
                <w:sz w:val="20"/>
                <w:szCs w:val="20"/>
              </w:rPr>
              <w:t>Merilo 5: učinkovitost</w:t>
            </w:r>
          </w:p>
        </w:tc>
        <w:tc>
          <w:tcPr>
            <w:tcW w:w="1263" w:type="dxa"/>
            <w:shd w:val="clear" w:color="auto" w:fill="D9D9D9" w:themeFill="background1" w:themeFillShade="D9"/>
          </w:tcPr>
          <w:p w:rsidR="00C87BD9" w:rsidRPr="00C87BD9" w:rsidRDefault="00C87BD9" w:rsidP="00C87BD9">
            <w:pPr>
              <w:cnfStyle w:val="000000010000" w:firstRow="0" w:lastRow="0" w:firstColumn="0" w:lastColumn="0" w:oddVBand="0" w:evenVBand="0" w:oddHBand="0" w:evenHBand="1" w:firstRowFirstColumn="0" w:firstRowLastColumn="0" w:lastRowFirstColumn="0" w:lastRowLastColumn="0"/>
              <w:rPr>
                <w:rFonts w:ascii="Arial" w:hAnsi="Arial" w:cs="Arial"/>
                <w:b/>
                <w:sz w:val="20"/>
                <w:szCs w:val="20"/>
              </w:rPr>
            </w:pPr>
            <w:r w:rsidRPr="00C87BD9">
              <w:rPr>
                <w:rFonts w:ascii="Arial" w:hAnsi="Arial" w:cs="Arial"/>
                <w:b/>
                <w:sz w:val="20"/>
                <w:szCs w:val="20"/>
              </w:rPr>
              <w:t>da</w:t>
            </w:r>
          </w:p>
        </w:tc>
        <w:tc>
          <w:tcPr>
            <w:tcW w:w="1263" w:type="dxa"/>
            <w:shd w:val="clear" w:color="auto" w:fill="D9D9D9" w:themeFill="background1" w:themeFillShade="D9"/>
          </w:tcPr>
          <w:p w:rsidR="00C87BD9" w:rsidRPr="00C87BD9" w:rsidRDefault="00C87BD9" w:rsidP="00C87BD9">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C87BD9">
              <w:rPr>
                <w:rFonts w:ascii="Arial" w:hAnsi="Arial" w:cs="Arial"/>
                <w:sz w:val="20"/>
                <w:szCs w:val="20"/>
              </w:rPr>
              <w:t>ne</w:t>
            </w:r>
          </w:p>
        </w:tc>
        <w:tc>
          <w:tcPr>
            <w:tcW w:w="1473" w:type="dxa"/>
            <w:shd w:val="clear" w:color="auto" w:fill="D9D9D9" w:themeFill="background1" w:themeFillShade="D9"/>
          </w:tcPr>
          <w:p w:rsidR="00C87BD9" w:rsidRPr="00C87BD9" w:rsidRDefault="00C87BD9" w:rsidP="00C87BD9">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C87BD9">
              <w:rPr>
                <w:rFonts w:ascii="Arial" w:hAnsi="Arial" w:cs="Arial"/>
                <w:sz w:val="20"/>
                <w:szCs w:val="20"/>
              </w:rPr>
              <w:t>neopredeljeno</w:t>
            </w:r>
          </w:p>
        </w:tc>
      </w:tr>
      <w:tr w:rsidR="00C87BD9" w:rsidRPr="00C87BD9" w:rsidTr="00BC72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shd w:val="clear" w:color="auto" w:fill="FFFFFF" w:themeFill="background1"/>
          </w:tcPr>
          <w:p w:rsidR="00C87BD9" w:rsidRPr="00C87BD9" w:rsidRDefault="00C87BD9" w:rsidP="00C87BD9">
            <w:pPr>
              <w:rPr>
                <w:rFonts w:ascii="Arial" w:hAnsi="Arial" w:cs="Arial"/>
                <w:b w:val="0"/>
                <w:i/>
                <w:sz w:val="20"/>
                <w:szCs w:val="20"/>
                <w:lang w:eastAsia="sl-SI"/>
              </w:rPr>
            </w:pPr>
            <w:r w:rsidRPr="00C87BD9">
              <w:rPr>
                <w:rFonts w:ascii="Arial" w:hAnsi="Arial" w:cs="Arial"/>
                <w:b w:val="0"/>
                <w:sz w:val="20"/>
                <w:szCs w:val="20"/>
              </w:rPr>
              <w:t>Ukrep bo spodbujal energetsko in stroškovno učinkovitost z zmanjševanjem stroškov gospodarstva in javnega sektorja za rabo energije in naravnih virov, še posebej pa pri vključenih osnovnih in srednjih šolah.</w:t>
            </w:r>
          </w:p>
          <w:p w:rsidR="00C87BD9" w:rsidRPr="00C87BD9" w:rsidRDefault="00C87BD9" w:rsidP="00C87BD9">
            <w:pPr>
              <w:rPr>
                <w:rFonts w:ascii="Arial" w:hAnsi="Arial" w:cs="Arial"/>
                <w:sz w:val="20"/>
                <w:szCs w:val="20"/>
              </w:rPr>
            </w:pPr>
            <w:r w:rsidRPr="00C87BD9">
              <w:rPr>
                <w:rFonts w:ascii="Arial" w:hAnsi="Arial" w:cs="Arial"/>
                <w:i/>
                <w:sz w:val="20"/>
                <w:szCs w:val="20"/>
                <w:lang w:eastAsia="sl-SI"/>
              </w:rPr>
              <w:t xml:space="preserve"> </w:t>
            </w:r>
          </w:p>
        </w:tc>
      </w:tr>
      <w:tr w:rsidR="00FD2302" w:rsidRPr="00C87BD9" w:rsidTr="00BC725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25" w:type="dxa"/>
            <w:gridSpan w:val="6"/>
            <w:shd w:val="clear" w:color="auto" w:fill="D9D9D9" w:themeFill="background1" w:themeFillShade="D9"/>
          </w:tcPr>
          <w:p w:rsidR="00C87BD9" w:rsidRPr="00C87BD9" w:rsidRDefault="00B772EA" w:rsidP="00B772EA">
            <w:pPr>
              <w:rPr>
                <w:rFonts w:ascii="Arial" w:hAnsi="Arial" w:cs="Arial"/>
                <w:sz w:val="20"/>
                <w:szCs w:val="20"/>
              </w:rPr>
            </w:pPr>
            <w:r>
              <w:rPr>
                <w:rFonts w:ascii="Arial" w:hAnsi="Arial" w:cs="Arial"/>
                <w:sz w:val="20"/>
                <w:szCs w:val="20"/>
              </w:rPr>
              <w:t>Merilo 6:</w:t>
            </w:r>
            <w:r w:rsidR="00AF083B">
              <w:rPr>
                <w:rFonts w:ascii="Arial" w:hAnsi="Arial" w:cs="Arial"/>
                <w:sz w:val="20"/>
                <w:szCs w:val="20"/>
              </w:rPr>
              <w:t xml:space="preserve"> </w:t>
            </w:r>
            <w:r w:rsidR="00C87BD9" w:rsidRPr="00C87BD9">
              <w:rPr>
                <w:rFonts w:ascii="Arial" w:hAnsi="Arial" w:cs="Arial"/>
                <w:sz w:val="20"/>
                <w:szCs w:val="20"/>
              </w:rPr>
              <w:t>pripravljenost</w:t>
            </w:r>
            <w:r>
              <w:rPr>
                <w:rFonts w:ascii="Arial" w:hAnsi="Arial" w:cs="Arial"/>
                <w:sz w:val="20"/>
                <w:szCs w:val="20"/>
              </w:rPr>
              <w:t xml:space="preserve"> za izvedbo</w:t>
            </w:r>
          </w:p>
        </w:tc>
        <w:tc>
          <w:tcPr>
            <w:tcW w:w="1263" w:type="dxa"/>
            <w:shd w:val="clear" w:color="auto" w:fill="D9D9D9" w:themeFill="background1" w:themeFillShade="D9"/>
          </w:tcPr>
          <w:p w:rsidR="00C87BD9" w:rsidRPr="00C87BD9" w:rsidRDefault="00C87BD9" w:rsidP="00C87BD9">
            <w:pPr>
              <w:cnfStyle w:val="000000010000" w:firstRow="0" w:lastRow="0" w:firstColumn="0" w:lastColumn="0" w:oddVBand="0" w:evenVBand="0" w:oddHBand="0" w:evenHBand="1" w:firstRowFirstColumn="0" w:firstRowLastColumn="0" w:lastRowFirstColumn="0" w:lastRowLastColumn="0"/>
              <w:rPr>
                <w:rFonts w:ascii="Arial" w:hAnsi="Arial" w:cs="Arial"/>
                <w:b/>
                <w:sz w:val="20"/>
                <w:szCs w:val="20"/>
              </w:rPr>
            </w:pPr>
            <w:r w:rsidRPr="00C87BD9">
              <w:rPr>
                <w:rFonts w:ascii="Arial" w:hAnsi="Arial" w:cs="Arial"/>
                <w:b/>
                <w:sz w:val="20"/>
                <w:szCs w:val="20"/>
              </w:rPr>
              <w:t>kratek rok</w:t>
            </w:r>
          </w:p>
        </w:tc>
        <w:tc>
          <w:tcPr>
            <w:tcW w:w="1263" w:type="dxa"/>
            <w:shd w:val="clear" w:color="auto" w:fill="D9D9D9" w:themeFill="background1" w:themeFillShade="D9"/>
          </w:tcPr>
          <w:p w:rsidR="00C87BD9" w:rsidRPr="00C87BD9" w:rsidRDefault="00C87BD9" w:rsidP="00C87BD9">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C87BD9">
              <w:rPr>
                <w:rFonts w:ascii="Arial" w:hAnsi="Arial" w:cs="Arial"/>
                <w:sz w:val="20"/>
                <w:szCs w:val="20"/>
              </w:rPr>
              <w:t>srednji rok</w:t>
            </w:r>
          </w:p>
        </w:tc>
        <w:tc>
          <w:tcPr>
            <w:tcW w:w="1473" w:type="dxa"/>
            <w:shd w:val="clear" w:color="auto" w:fill="D9D9D9" w:themeFill="background1" w:themeFillShade="D9"/>
          </w:tcPr>
          <w:p w:rsidR="00C87BD9" w:rsidRPr="00C87BD9" w:rsidRDefault="00C87BD9" w:rsidP="00C87BD9">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C87BD9">
              <w:rPr>
                <w:rFonts w:ascii="Arial" w:hAnsi="Arial" w:cs="Arial"/>
                <w:sz w:val="20"/>
                <w:szCs w:val="20"/>
              </w:rPr>
              <w:t>dolgi rok</w:t>
            </w:r>
          </w:p>
        </w:tc>
      </w:tr>
      <w:tr w:rsidR="00C87BD9" w:rsidRPr="00C87BD9" w:rsidTr="00BC72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shd w:val="clear" w:color="auto" w:fill="FFFFFF" w:themeFill="background1"/>
          </w:tcPr>
          <w:p w:rsidR="00C87BD9" w:rsidRPr="00C87BD9" w:rsidRDefault="00C87BD9" w:rsidP="00C87BD9">
            <w:pPr>
              <w:rPr>
                <w:rFonts w:ascii="Arial" w:hAnsi="Arial" w:cs="Arial"/>
                <w:b w:val="0"/>
                <w:sz w:val="20"/>
                <w:szCs w:val="20"/>
              </w:rPr>
            </w:pPr>
            <w:r w:rsidRPr="00C87BD9">
              <w:rPr>
                <w:rFonts w:ascii="Arial" w:hAnsi="Arial" w:cs="Arial"/>
                <w:b w:val="0"/>
                <w:sz w:val="20"/>
                <w:szCs w:val="20"/>
              </w:rPr>
              <w:t>Ukrep se lahko začne izvajati takoj po sprejetju programa.</w:t>
            </w:r>
          </w:p>
          <w:p w:rsidR="00C87BD9" w:rsidRPr="00C87BD9" w:rsidRDefault="00423DFD" w:rsidP="00C87BD9">
            <w:pPr>
              <w:rPr>
                <w:rFonts w:ascii="Arial" w:hAnsi="Arial" w:cs="Arial"/>
                <w:b w:val="0"/>
                <w:i/>
                <w:sz w:val="20"/>
                <w:szCs w:val="20"/>
              </w:rPr>
            </w:pPr>
            <w:r>
              <w:rPr>
                <w:rFonts w:ascii="Arial" w:hAnsi="Arial" w:cs="Arial"/>
                <w:b w:val="0"/>
                <w:sz w:val="20"/>
                <w:szCs w:val="20"/>
              </w:rPr>
              <w:t>Izvaja se štiri leta, v obdobju 2020 – 202</w:t>
            </w:r>
            <w:r w:rsidR="00474650">
              <w:rPr>
                <w:rFonts w:ascii="Arial" w:hAnsi="Arial" w:cs="Arial"/>
                <w:b w:val="0"/>
                <w:sz w:val="20"/>
                <w:szCs w:val="20"/>
              </w:rPr>
              <w:t>3</w:t>
            </w:r>
            <w:r w:rsidR="00C87BD9" w:rsidRPr="00C87BD9">
              <w:rPr>
                <w:rFonts w:ascii="Arial" w:hAnsi="Arial" w:cs="Arial"/>
                <w:b w:val="0"/>
                <w:sz w:val="20"/>
                <w:szCs w:val="20"/>
              </w:rPr>
              <w:t xml:space="preserve">. </w:t>
            </w:r>
          </w:p>
          <w:p w:rsidR="00C87BD9" w:rsidRPr="00C87BD9" w:rsidRDefault="00C87BD9" w:rsidP="00C87BD9">
            <w:pPr>
              <w:rPr>
                <w:rFonts w:ascii="Arial" w:hAnsi="Arial" w:cs="Arial"/>
                <w:i/>
                <w:sz w:val="20"/>
                <w:szCs w:val="20"/>
              </w:rPr>
            </w:pPr>
          </w:p>
        </w:tc>
      </w:tr>
      <w:tr w:rsidR="00C87BD9" w:rsidRPr="00C87BD9" w:rsidTr="00BC725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24" w:type="dxa"/>
            <w:gridSpan w:val="9"/>
            <w:shd w:val="clear" w:color="auto" w:fill="D9D9D9" w:themeFill="background1" w:themeFillShade="D9"/>
          </w:tcPr>
          <w:p w:rsidR="00C87BD9" w:rsidRPr="00C87BD9" w:rsidRDefault="00B772EA" w:rsidP="00B772EA">
            <w:pPr>
              <w:rPr>
                <w:rFonts w:ascii="Arial" w:hAnsi="Arial" w:cs="Arial"/>
                <w:sz w:val="20"/>
                <w:szCs w:val="20"/>
              </w:rPr>
            </w:pPr>
            <w:r>
              <w:rPr>
                <w:rFonts w:ascii="Arial" w:hAnsi="Arial" w:cs="Arial"/>
                <w:sz w:val="20"/>
                <w:szCs w:val="20"/>
              </w:rPr>
              <w:t xml:space="preserve">Skupna ocena </w:t>
            </w:r>
          </w:p>
        </w:tc>
      </w:tr>
      <w:tr w:rsidR="00FD2302" w:rsidRPr="00B772EA" w:rsidTr="00BC72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65" w:type="dxa"/>
            <w:gridSpan w:val="4"/>
            <w:shd w:val="clear" w:color="auto" w:fill="FFFFFF" w:themeFill="background1"/>
          </w:tcPr>
          <w:p w:rsidR="00C87BD9" w:rsidRPr="00B772EA" w:rsidRDefault="00B772EA" w:rsidP="00C87BD9">
            <w:pPr>
              <w:rPr>
                <w:rFonts w:ascii="Arial" w:hAnsi="Arial" w:cs="Arial"/>
                <w:b w:val="0"/>
                <w:sz w:val="20"/>
                <w:szCs w:val="20"/>
              </w:rPr>
            </w:pPr>
            <w:r w:rsidRPr="00B772EA">
              <w:rPr>
                <w:rFonts w:ascii="Arial" w:hAnsi="Arial" w:cs="Arial"/>
                <w:b w:val="0"/>
                <w:sz w:val="20"/>
                <w:szCs w:val="20"/>
              </w:rPr>
              <w:t>Merilo 1</w:t>
            </w:r>
          </w:p>
        </w:tc>
        <w:tc>
          <w:tcPr>
            <w:tcW w:w="1263" w:type="dxa"/>
            <w:shd w:val="clear" w:color="auto" w:fill="FFFFFF" w:themeFill="background1"/>
          </w:tcPr>
          <w:p w:rsidR="00C87BD9" w:rsidRPr="00B772EA" w:rsidRDefault="00B772EA" w:rsidP="00C87BD9">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772EA">
              <w:rPr>
                <w:rFonts w:ascii="Arial" w:hAnsi="Arial" w:cs="Arial"/>
                <w:sz w:val="20"/>
                <w:szCs w:val="20"/>
              </w:rPr>
              <w:t>Merilo 2</w:t>
            </w:r>
          </w:p>
        </w:tc>
        <w:tc>
          <w:tcPr>
            <w:tcW w:w="1397" w:type="dxa"/>
            <w:shd w:val="clear" w:color="auto" w:fill="FFFFFF" w:themeFill="background1"/>
          </w:tcPr>
          <w:p w:rsidR="00C87BD9" w:rsidRPr="00B772EA" w:rsidRDefault="00B772EA" w:rsidP="00C87BD9">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Merilo 3</w:t>
            </w:r>
          </w:p>
        </w:tc>
        <w:tc>
          <w:tcPr>
            <w:tcW w:w="1263" w:type="dxa"/>
            <w:shd w:val="clear" w:color="auto" w:fill="FFFFFF" w:themeFill="background1"/>
          </w:tcPr>
          <w:p w:rsidR="00C87BD9" w:rsidRPr="00B772EA" w:rsidRDefault="00B772EA" w:rsidP="00C87BD9">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B772EA">
              <w:rPr>
                <w:rFonts w:ascii="Arial" w:hAnsi="Arial" w:cs="Arial"/>
                <w:sz w:val="20"/>
                <w:szCs w:val="20"/>
              </w:rPr>
              <w:t xml:space="preserve">Merilo </w:t>
            </w:r>
            <w:r>
              <w:rPr>
                <w:rFonts w:ascii="Arial" w:hAnsi="Arial" w:cs="Arial"/>
                <w:sz w:val="20"/>
                <w:szCs w:val="20"/>
              </w:rPr>
              <w:t>4</w:t>
            </w:r>
          </w:p>
        </w:tc>
        <w:tc>
          <w:tcPr>
            <w:tcW w:w="1263" w:type="dxa"/>
            <w:shd w:val="clear" w:color="auto" w:fill="FFFFFF" w:themeFill="background1"/>
          </w:tcPr>
          <w:p w:rsidR="00C87BD9" w:rsidRPr="00B772EA" w:rsidRDefault="00B772EA" w:rsidP="00C87BD9">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Merilo 5</w:t>
            </w:r>
          </w:p>
        </w:tc>
        <w:tc>
          <w:tcPr>
            <w:tcW w:w="1473" w:type="dxa"/>
            <w:shd w:val="clear" w:color="auto" w:fill="FFFFFF" w:themeFill="background1"/>
          </w:tcPr>
          <w:p w:rsidR="00C87BD9" w:rsidRPr="00B772EA" w:rsidRDefault="00B772EA" w:rsidP="00C87BD9">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Merilo 6</w:t>
            </w:r>
          </w:p>
        </w:tc>
      </w:tr>
      <w:tr w:rsidR="00FD2302" w:rsidRPr="00C87BD9" w:rsidTr="00BC725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65" w:type="dxa"/>
            <w:gridSpan w:val="4"/>
            <w:shd w:val="clear" w:color="auto" w:fill="D9D9D9" w:themeFill="background1" w:themeFillShade="D9"/>
          </w:tcPr>
          <w:p w:rsidR="00C87BD9" w:rsidRPr="00C87BD9" w:rsidRDefault="00C87BD9" w:rsidP="00C87BD9">
            <w:pPr>
              <w:rPr>
                <w:rFonts w:ascii="Arial" w:hAnsi="Arial" w:cs="Arial"/>
                <w:i/>
                <w:sz w:val="20"/>
                <w:szCs w:val="20"/>
              </w:rPr>
            </w:pPr>
            <w:r w:rsidRPr="00C87BD9">
              <w:rPr>
                <w:rFonts w:ascii="Arial" w:hAnsi="Arial" w:cs="Arial"/>
                <w:i/>
                <w:sz w:val="20"/>
                <w:szCs w:val="20"/>
              </w:rPr>
              <w:t>da/</w:t>
            </w:r>
            <w:r w:rsidRPr="00B772EA">
              <w:rPr>
                <w:rFonts w:ascii="Arial" w:hAnsi="Arial" w:cs="Arial"/>
                <w:b w:val="0"/>
                <w:i/>
                <w:sz w:val="20"/>
                <w:szCs w:val="20"/>
              </w:rPr>
              <w:t>ne/delno</w:t>
            </w:r>
          </w:p>
        </w:tc>
        <w:tc>
          <w:tcPr>
            <w:tcW w:w="1263" w:type="dxa"/>
            <w:shd w:val="clear" w:color="auto" w:fill="D9D9D9" w:themeFill="background1" w:themeFillShade="D9"/>
          </w:tcPr>
          <w:p w:rsidR="00C87BD9" w:rsidRPr="00C87BD9" w:rsidRDefault="00C87BD9" w:rsidP="00C87BD9">
            <w:pPr>
              <w:cnfStyle w:val="000000010000" w:firstRow="0" w:lastRow="0" w:firstColumn="0" w:lastColumn="0" w:oddVBand="0" w:evenVBand="0" w:oddHBand="0" w:evenHBand="1" w:firstRowFirstColumn="0" w:firstRowLastColumn="0" w:lastRowFirstColumn="0" w:lastRowLastColumn="0"/>
              <w:rPr>
                <w:rFonts w:ascii="Arial" w:hAnsi="Arial" w:cs="Arial"/>
                <w:i/>
                <w:sz w:val="20"/>
                <w:szCs w:val="20"/>
              </w:rPr>
            </w:pPr>
            <w:r w:rsidRPr="00C87BD9">
              <w:rPr>
                <w:rFonts w:ascii="Arial" w:hAnsi="Arial" w:cs="Arial"/>
                <w:b/>
                <w:i/>
                <w:sz w:val="20"/>
                <w:szCs w:val="20"/>
              </w:rPr>
              <w:t>da</w:t>
            </w:r>
            <w:r w:rsidRPr="00C87BD9">
              <w:rPr>
                <w:rFonts w:ascii="Arial" w:hAnsi="Arial" w:cs="Arial"/>
                <w:i/>
                <w:sz w:val="20"/>
                <w:szCs w:val="20"/>
              </w:rPr>
              <w:t>/ne/delno</w:t>
            </w:r>
          </w:p>
        </w:tc>
        <w:tc>
          <w:tcPr>
            <w:tcW w:w="1397" w:type="dxa"/>
            <w:shd w:val="clear" w:color="auto" w:fill="D9D9D9" w:themeFill="background1" w:themeFillShade="D9"/>
          </w:tcPr>
          <w:p w:rsidR="00C87BD9" w:rsidRPr="00C87BD9" w:rsidRDefault="00C87BD9" w:rsidP="00C87BD9">
            <w:pPr>
              <w:cnfStyle w:val="000000010000" w:firstRow="0" w:lastRow="0" w:firstColumn="0" w:lastColumn="0" w:oddVBand="0" w:evenVBand="0" w:oddHBand="0" w:evenHBand="1" w:firstRowFirstColumn="0" w:firstRowLastColumn="0" w:lastRowFirstColumn="0" w:lastRowLastColumn="0"/>
              <w:rPr>
                <w:rFonts w:ascii="Arial" w:hAnsi="Arial" w:cs="Arial"/>
                <w:i/>
                <w:sz w:val="20"/>
                <w:szCs w:val="20"/>
              </w:rPr>
            </w:pPr>
            <w:r w:rsidRPr="00C87BD9">
              <w:rPr>
                <w:rFonts w:ascii="Arial" w:hAnsi="Arial" w:cs="Arial"/>
                <w:b/>
                <w:i/>
                <w:sz w:val="20"/>
                <w:szCs w:val="20"/>
              </w:rPr>
              <w:t>da</w:t>
            </w:r>
            <w:r w:rsidRPr="00C87BD9">
              <w:rPr>
                <w:rFonts w:ascii="Arial" w:hAnsi="Arial" w:cs="Arial"/>
                <w:i/>
                <w:sz w:val="20"/>
                <w:szCs w:val="20"/>
              </w:rPr>
              <w:t>/ne/delno</w:t>
            </w:r>
          </w:p>
        </w:tc>
        <w:tc>
          <w:tcPr>
            <w:tcW w:w="1263" w:type="dxa"/>
            <w:shd w:val="clear" w:color="auto" w:fill="D9D9D9" w:themeFill="background1" w:themeFillShade="D9"/>
          </w:tcPr>
          <w:p w:rsidR="00C87BD9" w:rsidRPr="00C87BD9" w:rsidRDefault="00C87BD9" w:rsidP="00C87BD9">
            <w:pPr>
              <w:cnfStyle w:val="000000010000" w:firstRow="0" w:lastRow="0" w:firstColumn="0" w:lastColumn="0" w:oddVBand="0" w:evenVBand="0" w:oddHBand="0" w:evenHBand="1" w:firstRowFirstColumn="0" w:firstRowLastColumn="0" w:lastRowFirstColumn="0" w:lastRowLastColumn="0"/>
              <w:rPr>
                <w:rFonts w:ascii="Arial" w:hAnsi="Arial" w:cs="Arial"/>
                <w:i/>
                <w:sz w:val="20"/>
                <w:szCs w:val="20"/>
              </w:rPr>
            </w:pPr>
            <w:r w:rsidRPr="00C87BD9">
              <w:rPr>
                <w:rFonts w:ascii="Arial" w:hAnsi="Arial" w:cs="Arial"/>
                <w:b/>
                <w:i/>
                <w:sz w:val="20"/>
                <w:szCs w:val="20"/>
              </w:rPr>
              <w:t>da</w:t>
            </w:r>
            <w:r w:rsidRPr="00C87BD9">
              <w:rPr>
                <w:rFonts w:ascii="Arial" w:hAnsi="Arial" w:cs="Arial"/>
                <w:i/>
                <w:sz w:val="20"/>
                <w:szCs w:val="20"/>
              </w:rPr>
              <w:t>/ne/delno</w:t>
            </w:r>
          </w:p>
        </w:tc>
        <w:tc>
          <w:tcPr>
            <w:tcW w:w="1263" w:type="dxa"/>
            <w:shd w:val="clear" w:color="auto" w:fill="D9D9D9" w:themeFill="background1" w:themeFillShade="D9"/>
          </w:tcPr>
          <w:p w:rsidR="00C87BD9" w:rsidRPr="00C87BD9" w:rsidRDefault="00C87BD9" w:rsidP="00C87BD9">
            <w:pPr>
              <w:cnfStyle w:val="000000010000" w:firstRow="0" w:lastRow="0" w:firstColumn="0" w:lastColumn="0" w:oddVBand="0" w:evenVBand="0" w:oddHBand="0" w:evenHBand="1" w:firstRowFirstColumn="0" w:firstRowLastColumn="0" w:lastRowFirstColumn="0" w:lastRowLastColumn="0"/>
              <w:rPr>
                <w:rFonts w:ascii="Arial" w:hAnsi="Arial" w:cs="Arial"/>
                <w:i/>
                <w:sz w:val="20"/>
                <w:szCs w:val="20"/>
              </w:rPr>
            </w:pPr>
            <w:r w:rsidRPr="00C87BD9">
              <w:rPr>
                <w:rFonts w:ascii="Arial" w:hAnsi="Arial" w:cs="Arial"/>
                <w:b/>
                <w:i/>
                <w:sz w:val="20"/>
                <w:szCs w:val="20"/>
              </w:rPr>
              <w:t>da</w:t>
            </w:r>
            <w:r w:rsidRPr="00C87BD9">
              <w:rPr>
                <w:rFonts w:ascii="Arial" w:hAnsi="Arial" w:cs="Arial"/>
                <w:i/>
                <w:sz w:val="20"/>
                <w:szCs w:val="20"/>
              </w:rPr>
              <w:t>/ne/delno</w:t>
            </w:r>
          </w:p>
        </w:tc>
        <w:tc>
          <w:tcPr>
            <w:tcW w:w="1473" w:type="dxa"/>
            <w:shd w:val="clear" w:color="auto" w:fill="D9D9D9" w:themeFill="background1" w:themeFillShade="D9"/>
          </w:tcPr>
          <w:p w:rsidR="00C87BD9" w:rsidRPr="00C87BD9" w:rsidRDefault="00C87BD9" w:rsidP="00C87BD9">
            <w:pPr>
              <w:cnfStyle w:val="000000010000" w:firstRow="0" w:lastRow="0" w:firstColumn="0" w:lastColumn="0" w:oddVBand="0" w:evenVBand="0" w:oddHBand="0" w:evenHBand="1" w:firstRowFirstColumn="0" w:firstRowLastColumn="0" w:lastRowFirstColumn="0" w:lastRowLastColumn="0"/>
              <w:rPr>
                <w:rFonts w:ascii="Arial" w:hAnsi="Arial" w:cs="Arial"/>
                <w:i/>
                <w:sz w:val="20"/>
                <w:szCs w:val="20"/>
              </w:rPr>
            </w:pPr>
            <w:r w:rsidRPr="00C87BD9">
              <w:rPr>
                <w:rFonts w:ascii="Arial" w:hAnsi="Arial" w:cs="Arial"/>
                <w:b/>
                <w:i/>
                <w:sz w:val="20"/>
                <w:szCs w:val="20"/>
              </w:rPr>
              <w:t>da</w:t>
            </w:r>
            <w:r w:rsidRPr="00C87BD9">
              <w:rPr>
                <w:rFonts w:ascii="Arial" w:hAnsi="Arial" w:cs="Arial"/>
                <w:i/>
                <w:sz w:val="20"/>
                <w:szCs w:val="20"/>
              </w:rPr>
              <w:t>/ne/delno</w:t>
            </w:r>
          </w:p>
        </w:tc>
      </w:tr>
    </w:tbl>
    <w:p w:rsidR="00C87BD9" w:rsidRPr="00C87BD9" w:rsidRDefault="00C87BD9" w:rsidP="00C87BD9">
      <w:pPr>
        <w:spacing w:after="0" w:line="240" w:lineRule="auto"/>
        <w:jc w:val="center"/>
        <w:rPr>
          <w:rFonts w:ascii="Arial" w:hAnsi="Arial" w:cs="Arial"/>
          <w:b/>
          <w:sz w:val="28"/>
          <w:szCs w:val="28"/>
        </w:rPr>
      </w:pPr>
    </w:p>
    <w:p w:rsidR="00322A76" w:rsidRDefault="00322A76">
      <w:pPr>
        <w:rPr>
          <w:rFonts w:ascii="Arial" w:eastAsiaTheme="minorHAnsi" w:hAnsi="Arial" w:cs="Arial"/>
          <w:b/>
          <w:sz w:val="28"/>
          <w:szCs w:val="28"/>
        </w:rPr>
      </w:pPr>
    </w:p>
    <w:p w:rsidR="004623FD" w:rsidRDefault="004623FD">
      <w:pPr>
        <w:rPr>
          <w:rFonts w:ascii="Arial" w:eastAsiaTheme="minorHAnsi" w:hAnsi="Arial" w:cs="Arial"/>
          <w:b/>
          <w:sz w:val="28"/>
          <w:szCs w:val="28"/>
        </w:rPr>
      </w:pPr>
    </w:p>
    <w:p w:rsidR="004623FD" w:rsidRDefault="004623FD">
      <w:pPr>
        <w:rPr>
          <w:rFonts w:ascii="Arial" w:eastAsiaTheme="minorHAnsi" w:hAnsi="Arial" w:cs="Arial"/>
          <w:b/>
          <w:sz w:val="28"/>
          <w:szCs w:val="28"/>
        </w:rPr>
      </w:pPr>
    </w:p>
    <w:p w:rsidR="004623FD" w:rsidRDefault="004623FD">
      <w:pPr>
        <w:rPr>
          <w:rFonts w:ascii="Arial" w:eastAsiaTheme="minorHAnsi" w:hAnsi="Arial" w:cs="Arial"/>
          <w:b/>
          <w:sz w:val="28"/>
          <w:szCs w:val="28"/>
        </w:rPr>
      </w:pPr>
    </w:p>
    <w:p w:rsidR="004623FD" w:rsidRDefault="004623FD">
      <w:pPr>
        <w:rPr>
          <w:rFonts w:ascii="Arial" w:eastAsiaTheme="minorHAnsi" w:hAnsi="Arial" w:cs="Arial"/>
          <w:b/>
          <w:sz w:val="28"/>
          <w:szCs w:val="28"/>
        </w:rPr>
      </w:pPr>
    </w:p>
    <w:p w:rsidR="004623FD" w:rsidRDefault="004623FD">
      <w:pPr>
        <w:rPr>
          <w:rFonts w:ascii="Arial" w:eastAsiaTheme="minorHAnsi" w:hAnsi="Arial" w:cs="Arial"/>
          <w:b/>
          <w:sz w:val="28"/>
          <w:szCs w:val="28"/>
        </w:rPr>
      </w:pPr>
    </w:p>
    <w:p w:rsidR="004623FD" w:rsidRDefault="004623FD">
      <w:pPr>
        <w:rPr>
          <w:rFonts w:ascii="Arial" w:eastAsiaTheme="minorHAnsi" w:hAnsi="Arial" w:cs="Arial"/>
          <w:b/>
          <w:sz w:val="28"/>
          <w:szCs w:val="28"/>
        </w:rPr>
      </w:pPr>
    </w:p>
    <w:p w:rsidR="00622738" w:rsidRDefault="00622738">
      <w:pPr>
        <w:rPr>
          <w:rFonts w:ascii="Arial" w:eastAsiaTheme="minorHAnsi" w:hAnsi="Arial" w:cs="Arial"/>
          <w:b/>
          <w:sz w:val="28"/>
          <w:szCs w:val="28"/>
        </w:rPr>
      </w:pPr>
    </w:p>
    <w:p w:rsidR="00622738" w:rsidRDefault="00622738">
      <w:pPr>
        <w:rPr>
          <w:rFonts w:ascii="Arial" w:eastAsiaTheme="minorHAnsi" w:hAnsi="Arial" w:cs="Arial"/>
          <w:b/>
          <w:sz w:val="28"/>
          <w:szCs w:val="28"/>
        </w:rPr>
      </w:pPr>
    </w:p>
    <w:tbl>
      <w:tblPr>
        <w:tblW w:w="9524"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717"/>
        <w:gridCol w:w="186"/>
        <w:gridCol w:w="531"/>
        <w:gridCol w:w="248"/>
        <w:gridCol w:w="469"/>
        <w:gridCol w:w="217"/>
        <w:gridCol w:w="661"/>
        <w:gridCol w:w="1273"/>
        <w:gridCol w:w="1273"/>
        <w:gridCol w:w="1372"/>
        <w:gridCol w:w="1483"/>
        <w:gridCol w:w="1484"/>
      </w:tblGrid>
      <w:tr w:rsidR="004623FD" w:rsidRPr="005B0F2B" w:rsidTr="00BC7251">
        <w:tc>
          <w:tcPr>
            <w:tcW w:w="9524" w:type="dxa"/>
            <w:gridSpan w:val="12"/>
          </w:tcPr>
          <w:p w:rsidR="004623FD" w:rsidRPr="002126AC" w:rsidRDefault="004623FD" w:rsidP="00936593">
            <w:pPr>
              <w:pStyle w:val="Brezrazmikov"/>
              <w:rPr>
                <w:rFonts w:ascii="Arial" w:hAnsi="Arial" w:cs="Arial"/>
                <w:b/>
                <w:sz w:val="20"/>
                <w:szCs w:val="20"/>
              </w:rPr>
            </w:pPr>
            <w:r w:rsidRPr="002126AC">
              <w:rPr>
                <w:rFonts w:ascii="Arial" w:hAnsi="Arial" w:cs="Arial"/>
                <w:b/>
                <w:sz w:val="20"/>
                <w:szCs w:val="20"/>
              </w:rPr>
              <w:lastRenderedPageBreak/>
              <w:t>Namen: Podpora nevladnim organizacijam in širši civilni družbi</w:t>
            </w:r>
          </w:p>
        </w:tc>
      </w:tr>
      <w:tr w:rsidR="004623FD" w:rsidRPr="005B0F2B" w:rsidTr="00BC7251">
        <w:tc>
          <w:tcPr>
            <w:tcW w:w="9524" w:type="dxa"/>
            <w:gridSpan w:val="12"/>
            <w:shd w:val="clear" w:color="auto" w:fill="D9D9D9" w:themeFill="background1" w:themeFillShade="D9"/>
          </w:tcPr>
          <w:p w:rsidR="004623FD" w:rsidRPr="002126AC" w:rsidRDefault="004623FD" w:rsidP="00936593">
            <w:pPr>
              <w:pStyle w:val="Brezrazmikov"/>
              <w:rPr>
                <w:rFonts w:ascii="Arial" w:hAnsi="Arial" w:cs="Arial"/>
                <w:b/>
                <w:sz w:val="20"/>
                <w:szCs w:val="20"/>
              </w:rPr>
            </w:pPr>
            <w:r w:rsidRPr="002126AC">
              <w:rPr>
                <w:rFonts w:ascii="Arial" w:hAnsi="Arial" w:cs="Arial"/>
                <w:b/>
                <w:sz w:val="20"/>
                <w:szCs w:val="20"/>
              </w:rPr>
              <w:t xml:space="preserve">Opis ukrepa: </w:t>
            </w:r>
            <w:bookmarkStart w:id="40" w:name="NVOCD_NVO"/>
            <w:r w:rsidRPr="002126AC">
              <w:rPr>
                <w:rFonts w:ascii="Arial" w:hAnsi="Arial" w:cs="Arial"/>
                <w:b/>
                <w:sz w:val="20"/>
                <w:szCs w:val="20"/>
              </w:rPr>
              <w:t>Sofinanciranje nevladnih organizacij</w:t>
            </w:r>
            <w:bookmarkEnd w:id="40"/>
          </w:p>
        </w:tc>
      </w:tr>
      <w:tr w:rsidR="004623FD" w:rsidRPr="001352DC" w:rsidTr="00BC7251">
        <w:tc>
          <w:tcPr>
            <w:tcW w:w="9524" w:type="dxa"/>
            <w:gridSpan w:val="12"/>
          </w:tcPr>
          <w:p w:rsidR="004623FD" w:rsidRPr="001352DC" w:rsidRDefault="004623FD" w:rsidP="00936593">
            <w:pPr>
              <w:pStyle w:val="Brezrazmikov"/>
              <w:rPr>
                <w:rFonts w:ascii="Arial" w:hAnsi="Arial" w:cs="Arial"/>
                <w:i/>
                <w:sz w:val="20"/>
                <w:szCs w:val="20"/>
              </w:rPr>
            </w:pPr>
          </w:p>
          <w:p w:rsidR="004623FD" w:rsidRDefault="004623FD" w:rsidP="00E701C4">
            <w:pPr>
              <w:pStyle w:val="Brezrazmikov"/>
              <w:jc w:val="both"/>
              <w:rPr>
                <w:rFonts w:ascii="Arial" w:hAnsi="Arial" w:cs="Arial"/>
                <w:sz w:val="20"/>
                <w:szCs w:val="20"/>
              </w:rPr>
            </w:pPr>
            <w:r w:rsidRPr="002126AC">
              <w:rPr>
                <w:rFonts w:ascii="Arial" w:hAnsi="Arial" w:cs="Arial"/>
                <w:sz w:val="20"/>
                <w:szCs w:val="20"/>
              </w:rPr>
              <w:t>Aprila 2018 je začel veljati Zakon o nevladnih organizacijah (Uradni list št. 21/18), ki v slovenski pravni red prinaša opredelitev nevladne organizacije (</w:t>
            </w:r>
            <w:r w:rsidR="00A71C96">
              <w:rPr>
                <w:rFonts w:ascii="Arial" w:hAnsi="Arial" w:cs="Arial"/>
                <w:sz w:val="20"/>
                <w:szCs w:val="20"/>
              </w:rPr>
              <w:t xml:space="preserve">v nadaljnjem besedilu: </w:t>
            </w:r>
            <w:r w:rsidRPr="002126AC">
              <w:rPr>
                <w:rFonts w:ascii="Arial" w:hAnsi="Arial" w:cs="Arial"/>
                <w:sz w:val="20"/>
                <w:szCs w:val="20"/>
              </w:rPr>
              <w:t xml:space="preserve">NVO) in uvaja status nevladne organizacije v javnem interesu. Poenoteni so pogoji za pridobitev takšnega statusa za vse nevladne organizacije (društva, zavode in ustanove). Zakon med drugim opredeljuje subjekte podpornega okolja za nevladne organizacije (horizontalna mreža, regionalna stičišča, vsebinske mreže NVO) in vzpostavlja proračunski sklad za razvoj nevladnih organizacij. </w:t>
            </w:r>
            <w:r w:rsidR="00E701C4">
              <w:rPr>
                <w:rFonts w:ascii="Arial" w:hAnsi="Arial" w:cs="Arial"/>
                <w:sz w:val="20"/>
                <w:szCs w:val="20"/>
              </w:rPr>
              <w:t>Gre za nadaljevanje u</w:t>
            </w:r>
            <w:r w:rsidRPr="002126AC">
              <w:rPr>
                <w:rFonts w:ascii="Arial" w:hAnsi="Arial" w:cs="Arial"/>
                <w:sz w:val="20"/>
                <w:szCs w:val="20"/>
              </w:rPr>
              <w:t>krep</w:t>
            </w:r>
            <w:r w:rsidR="00E701C4">
              <w:rPr>
                <w:rFonts w:ascii="Arial" w:hAnsi="Arial" w:cs="Arial"/>
                <w:sz w:val="20"/>
                <w:szCs w:val="20"/>
              </w:rPr>
              <w:t>a, ki obsega tako</w:t>
            </w:r>
            <w:r w:rsidRPr="002126AC">
              <w:rPr>
                <w:rFonts w:ascii="Arial" w:hAnsi="Arial" w:cs="Arial"/>
                <w:sz w:val="20"/>
                <w:szCs w:val="20"/>
              </w:rPr>
              <w:t xml:space="preserve"> programsko sofinanciranje nevladnih organizacij </w:t>
            </w:r>
            <w:r w:rsidR="00E701C4">
              <w:rPr>
                <w:rFonts w:ascii="Arial" w:hAnsi="Arial" w:cs="Arial"/>
                <w:sz w:val="20"/>
                <w:szCs w:val="20"/>
              </w:rPr>
              <w:t xml:space="preserve">kot </w:t>
            </w:r>
            <w:r w:rsidRPr="002126AC">
              <w:rPr>
                <w:rFonts w:ascii="Arial" w:hAnsi="Arial" w:cs="Arial"/>
                <w:sz w:val="20"/>
                <w:szCs w:val="20"/>
              </w:rPr>
              <w:t>projektno financiranje, predvidoma tako za NVO na lokalni in regionalni ravni kot NVO na državni ravni.</w:t>
            </w:r>
          </w:p>
          <w:p w:rsidR="00E701C4" w:rsidRPr="002126AC" w:rsidRDefault="00E701C4" w:rsidP="00E701C4">
            <w:pPr>
              <w:pStyle w:val="Brezrazmikov"/>
              <w:jc w:val="both"/>
              <w:rPr>
                <w:rFonts w:ascii="Arial" w:hAnsi="Arial" w:cs="Arial"/>
                <w:sz w:val="20"/>
                <w:szCs w:val="20"/>
              </w:rPr>
            </w:pPr>
          </w:p>
          <w:p w:rsidR="004623FD" w:rsidRPr="00DF69B5" w:rsidRDefault="004623FD" w:rsidP="00E701C4">
            <w:pPr>
              <w:pStyle w:val="Brezrazmikov"/>
              <w:jc w:val="both"/>
              <w:rPr>
                <w:rFonts w:ascii="Arial" w:hAnsi="Arial" w:cs="Arial"/>
                <w:sz w:val="20"/>
                <w:szCs w:val="20"/>
              </w:rPr>
            </w:pPr>
            <w:r w:rsidRPr="00E701C4">
              <w:rPr>
                <w:rFonts w:ascii="Arial" w:hAnsi="Arial" w:cs="Arial"/>
                <w:sz w:val="20"/>
                <w:szCs w:val="20"/>
              </w:rPr>
              <w:t xml:space="preserve">Del sredstev bo namenjenih </w:t>
            </w:r>
            <w:r w:rsidR="00E701C4">
              <w:rPr>
                <w:rFonts w:ascii="Arial" w:hAnsi="Arial" w:cs="Arial"/>
                <w:sz w:val="20"/>
                <w:szCs w:val="20"/>
              </w:rPr>
              <w:t xml:space="preserve">tudi </w:t>
            </w:r>
            <w:r w:rsidRPr="00E701C4">
              <w:rPr>
                <w:rFonts w:ascii="Arial" w:hAnsi="Arial" w:cs="Arial"/>
                <w:sz w:val="20"/>
                <w:szCs w:val="20"/>
              </w:rPr>
              <w:t xml:space="preserve">za razpis </w:t>
            </w:r>
            <w:r w:rsidR="00E701C4">
              <w:rPr>
                <w:rFonts w:ascii="Arial" w:hAnsi="Arial" w:cs="Arial"/>
                <w:sz w:val="20"/>
                <w:szCs w:val="20"/>
              </w:rPr>
              <w:t>za profesionalizacijo</w:t>
            </w:r>
            <w:r w:rsidRPr="00E701C4">
              <w:rPr>
                <w:rFonts w:ascii="Arial" w:hAnsi="Arial" w:cs="Arial"/>
                <w:sz w:val="20"/>
                <w:szCs w:val="20"/>
              </w:rPr>
              <w:t xml:space="preserve"> nevladnih organizacij. </w:t>
            </w:r>
            <w:r w:rsidRPr="00C5052D">
              <w:rPr>
                <w:rFonts w:ascii="Arial" w:hAnsi="Arial" w:cs="Arial"/>
                <w:sz w:val="20"/>
                <w:szCs w:val="20"/>
              </w:rPr>
              <w:t>Namen ukrepa je sofinanciranje trajnostno naravnanih delovnih mest za razvoj in profesionalizacijo nevladnih organ</w:t>
            </w:r>
            <w:r w:rsidR="00312D84">
              <w:rPr>
                <w:rFonts w:ascii="Arial" w:hAnsi="Arial" w:cs="Arial"/>
                <w:sz w:val="20"/>
                <w:szCs w:val="20"/>
              </w:rPr>
              <w:t>izacij, ki delujejo na področju</w:t>
            </w:r>
            <w:r w:rsidRPr="00C5052D">
              <w:rPr>
                <w:rFonts w:ascii="Arial" w:hAnsi="Arial" w:cs="Arial"/>
                <w:sz w:val="20"/>
                <w:szCs w:val="20"/>
              </w:rPr>
              <w:t xml:space="preserve"> blaženja podnebnih sprememb in prilagajanja nanje. Do sofinanciranja bodo upravičene NVO</w:t>
            </w:r>
            <w:r w:rsidR="00E701C4">
              <w:rPr>
                <w:rFonts w:ascii="Arial" w:hAnsi="Arial" w:cs="Arial"/>
                <w:sz w:val="20"/>
                <w:szCs w:val="20"/>
              </w:rPr>
              <w:t xml:space="preserve"> s</w:t>
            </w:r>
            <w:r w:rsidRPr="00C5052D">
              <w:rPr>
                <w:rFonts w:ascii="Arial" w:hAnsi="Arial" w:cs="Arial"/>
                <w:sz w:val="20"/>
                <w:szCs w:val="20"/>
              </w:rPr>
              <w:t xml:space="preserve"> status</w:t>
            </w:r>
            <w:r w:rsidR="00E701C4">
              <w:rPr>
                <w:rFonts w:ascii="Arial" w:hAnsi="Arial" w:cs="Arial"/>
                <w:sz w:val="20"/>
                <w:szCs w:val="20"/>
              </w:rPr>
              <w:t>om</w:t>
            </w:r>
            <w:r w:rsidRPr="00C5052D">
              <w:rPr>
                <w:rFonts w:ascii="Arial" w:hAnsi="Arial" w:cs="Arial"/>
                <w:sz w:val="20"/>
                <w:szCs w:val="20"/>
              </w:rPr>
              <w:t xml:space="preserve"> nevladne organizacije, ki delujejo v javnem interesu. </w:t>
            </w:r>
          </w:p>
          <w:p w:rsidR="004623FD" w:rsidRPr="001352DC" w:rsidRDefault="004623FD" w:rsidP="00936593">
            <w:pPr>
              <w:pStyle w:val="Brezrazmikov"/>
              <w:rPr>
                <w:rFonts w:ascii="Arial" w:hAnsi="Arial" w:cs="Arial"/>
                <w:sz w:val="20"/>
                <w:szCs w:val="20"/>
              </w:rPr>
            </w:pPr>
          </w:p>
        </w:tc>
      </w:tr>
      <w:tr w:rsidR="00F647FF" w:rsidRPr="001352DC" w:rsidTr="00BC7251">
        <w:tc>
          <w:tcPr>
            <w:tcW w:w="3501" w:type="dxa"/>
            <w:gridSpan w:val="7"/>
            <w:shd w:val="clear" w:color="auto" w:fill="D9D9D9" w:themeFill="background1" w:themeFillShade="D9"/>
          </w:tcPr>
          <w:p w:rsidR="004623FD" w:rsidRPr="00275ACA" w:rsidRDefault="00301EE0" w:rsidP="00936593">
            <w:pPr>
              <w:pStyle w:val="Brezrazmikov"/>
              <w:rPr>
                <w:rFonts w:ascii="Arial" w:hAnsi="Arial" w:cs="Arial"/>
                <w:b/>
                <w:sz w:val="20"/>
                <w:szCs w:val="20"/>
              </w:rPr>
            </w:pPr>
            <w:r>
              <w:rPr>
                <w:rFonts w:ascii="Arial" w:hAnsi="Arial" w:cs="Arial"/>
                <w:b/>
                <w:sz w:val="20"/>
                <w:szCs w:val="20"/>
              </w:rPr>
              <w:t xml:space="preserve">predvidena </w:t>
            </w:r>
            <w:r w:rsidR="004623FD" w:rsidRPr="00275ACA">
              <w:rPr>
                <w:rFonts w:ascii="Arial" w:hAnsi="Arial" w:cs="Arial"/>
                <w:b/>
                <w:sz w:val="20"/>
                <w:szCs w:val="20"/>
              </w:rPr>
              <w:t>finančna sredstva</w:t>
            </w:r>
            <w:r>
              <w:rPr>
                <w:rFonts w:ascii="Arial" w:hAnsi="Arial" w:cs="Arial"/>
                <w:b/>
                <w:sz w:val="20"/>
                <w:szCs w:val="20"/>
              </w:rPr>
              <w:t xml:space="preserve"> 2020 - 202</w:t>
            </w:r>
            <w:r w:rsidR="00474650">
              <w:rPr>
                <w:rFonts w:ascii="Arial" w:hAnsi="Arial" w:cs="Arial"/>
                <w:b/>
                <w:sz w:val="20"/>
                <w:szCs w:val="20"/>
              </w:rPr>
              <w:t>3</w:t>
            </w:r>
          </w:p>
        </w:tc>
        <w:tc>
          <w:tcPr>
            <w:tcW w:w="1116" w:type="dxa"/>
            <w:shd w:val="clear" w:color="auto" w:fill="D9D9D9" w:themeFill="background1" w:themeFillShade="D9"/>
          </w:tcPr>
          <w:p w:rsidR="004623FD" w:rsidRPr="001352DC" w:rsidRDefault="004623FD" w:rsidP="00936593">
            <w:pPr>
              <w:pStyle w:val="Brezrazmikov"/>
              <w:rPr>
                <w:rFonts w:ascii="Arial" w:hAnsi="Arial" w:cs="Arial"/>
                <w:sz w:val="20"/>
                <w:szCs w:val="20"/>
              </w:rPr>
            </w:pPr>
            <w:r w:rsidRPr="001352DC">
              <w:rPr>
                <w:rFonts w:ascii="Arial" w:hAnsi="Arial" w:cs="Arial"/>
                <w:sz w:val="20"/>
                <w:szCs w:val="20"/>
              </w:rPr>
              <w:t>pristojnost za izvajanje</w:t>
            </w:r>
          </w:p>
        </w:tc>
        <w:tc>
          <w:tcPr>
            <w:tcW w:w="1116" w:type="dxa"/>
            <w:shd w:val="clear" w:color="auto" w:fill="D9D9D9" w:themeFill="background1" w:themeFillShade="D9"/>
          </w:tcPr>
          <w:p w:rsidR="004623FD" w:rsidRPr="001352DC" w:rsidRDefault="004623FD" w:rsidP="00E55586">
            <w:pPr>
              <w:pStyle w:val="Brezrazmikov"/>
              <w:rPr>
                <w:rFonts w:ascii="Arial" w:hAnsi="Arial" w:cs="Arial"/>
                <w:sz w:val="20"/>
                <w:szCs w:val="20"/>
              </w:rPr>
            </w:pPr>
            <w:r w:rsidRPr="001352DC">
              <w:rPr>
                <w:rFonts w:ascii="Arial" w:hAnsi="Arial" w:cs="Arial"/>
                <w:sz w:val="20"/>
                <w:szCs w:val="20"/>
              </w:rPr>
              <w:t xml:space="preserve">kazalnik </w:t>
            </w:r>
          </w:p>
        </w:tc>
        <w:tc>
          <w:tcPr>
            <w:tcW w:w="1200" w:type="dxa"/>
            <w:shd w:val="clear" w:color="auto" w:fill="D9D9D9" w:themeFill="background1" w:themeFillShade="D9"/>
          </w:tcPr>
          <w:p w:rsidR="004623FD" w:rsidRPr="001352DC" w:rsidRDefault="004623FD" w:rsidP="00936593">
            <w:pPr>
              <w:pStyle w:val="Brezrazmikov"/>
              <w:rPr>
                <w:rFonts w:ascii="Arial" w:hAnsi="Arial" w:cs="Arial"/>
                <w:sz w:val="20"/>
                <w:szCs w:val="20"/>
              </w:rPr>
            </w:pPr>
            <w:r w:rsidRPr="001352DC">
              <w:rPr>
                <w:rFonts w:ascii="Arial" w:hAnsi="Arial" w:cs="Arial"/>
                <w:sz w:val="20"/>
                <w:szCs w:val="20"/>
              </w:rPr>
              <w:t>ocena učinka</w:t>
            </w:r>
          </w:p>
        </w:tc>
        <w:tc>
          <w:tcPr>
            <w:tcW w:w="1295" w:type="dxa"/>
            <w:shd w:val="clear" w:color="auto" w:fill="D9D9D9" w:themeFill="background1" w:themeFillShade="D9"/>
          </w:tcPr>
          <w:p w:rsidR="004623FD" w:rsidRPr="001352DC" w:rsidRDefault="004623FD" w:rsidP="00936593">
            <w:pPr>
              <w:pStyle w:val="Brezrazmikov"/>
              <w:rPr>
                <w:rFonts w:ascii="Arial" w:hAnsi="Arial" w:cs="Arial"/>
                <w:sz w:val="20"/>
                <w:szCs w:val="20"/>
              </w:rPr>
            </w:pPr>
            <w:r w:rsidRPr="001352DC">
              <w:rPr>
                <w:rFonts w:ascii="Arial" w:hAnsi="Arial" w:cs="Arial"/>
                <w:sz w:val="20"/>
                <w:szCs w:val="20"/>
              </w:rPr>
              <w:t>odgovorna oseba</w:t>
            </w:r>
          </w:p>
        </w:tc>
        <w:tc>
          <w:tcPr>
            <w:tcW w:w="1296" w:type="dxa"/>
            <w:shd w:val="clear" w:color="auto" w:fill="D9D9D9" w:themeFill="background1" w:themeFillShade="D9"/>
          </w:tcPr>
          <w:p w:rsidR="004623FD" w:rsidRPr="001352DC" w:rsidRDefault="004623FD" w:rsidP="00936593">
            <w:pPr>
              <w:pStyle w:val="Brezrazmikov"/>
              <w:rPr>
                <w:rFonts w:ascii="Arial" w:hAnsi="Arial" w:cs="Arial"/>
                <w:sz w:val="20"/>
                <w:szCs w:val="20"/>
              </w:rPr>
            </w:pPr>
            <w:r w:rsidRPr="001352DC">
              <w:rPr>
                <w:rFonts w:ascii="Arial" w:hAnsi="Arial" w:cs="Arial"/>
                <w:sz w:val="20"/>
                <w:szCs w:val="20"/>
              </w:rPr>
              <w:t>opombe</w:t>
            </w:r>
          </w:p>
        </w:tc>
      </w:tr>
      <w:tr w:rsidR="00301EE0" w:rsidRPr="001352DC" w:rsidTr="00BC7251">
        <w:trPr>
          <w:trHeight w:val="576"/>
        </w:trPr>
        <w:tc>
          <w:tcPr>
            <w:tcW w:w="1296" w:type="dxa"/>
            <w:gridSpan w:val="2"/>
          </w:tcPr>
          <w:p w:rsidR="00301EE0" w:rsidRPr="00BC7251" w:rsidRDefault="00301EE0" w:rsidP="00936593">
            <w:pPr>
              <w:pStyle w:val="Brezrazmikov"/>
              <w:rPr>
                <w:rFonts w:ascii="Arial" w:hAnsi="Arial" w:cs="Arial"/>
                <w:sz w:val="20"/>
                <w:szCs w:val="20"/>
              </w:rPr>
            </w:pPr>
            <w:r w:rsidRPr="00BC7251">
              <w:rPr>
                <w:rFonts w:ascii="Arial" w:hAnsi="Arial" w:cs="Arial"/>
                <w:sz w:val="20"/>
                <w:szCs w:val="20"/>
              </w:rPr>
              <w:t xml:space="preserve">2020 </w:t>
            </w:r>
          </w:p>
        </w:tc>
        <w:tc>
          <w:tcPr>
            <w:tcW w:w="747" w:type="dxa"/>
            <w:gridSpan w:val="2"/>
          </w:tcPr>
          <w:p w:rsidR="00301EE0" w:rsidRPr="00BC7251" w:rsidRDefault="00301EE0" w:rsidP="00936593">
            <w:pPr>
              <w:pStyle w:val="Brezrazmikov"/>
              <w:rPr>
                <w:rFonts w:ascii="Arial" w:hAnsi="Arial" w:cs="Arial"/>
                <w:sz w:val="20"/>
                <w:szCs w:val="20"/>
              </w:rPr>
            </w:pPr>
            <w:r w:rsidRPr="00BC7251">
              <w:rPr>
                <w:rFonts w:ascii="Arial" w:hAnsi="Arial" w:cs="Arial"/>
                <w:sz w:val="20"/>
                <w:szCs w:val="20"/>
              </w:rPr>
              <w:t xml:space="preserve">2021 </w:t>
            </w:r>
          </w:p>
        </w:tc>
        <w:tc>
          <w:tcPr>
            <w:tcW w:w="627" w:type="dxa"/>
            <w:gridSpan w:val="2"/>
          </w:tcPr>
          <w:p w:rsidR="00301EE0" w:rsidRPr="00BC7251" w:rsidRDefault="00301EE0" w:rsidP="00936593">
            <w:pPr>
              <w:pStyle w:val="Brezrazmikov"/>
              <w:rPr>
                <w:rFonts w:ascii="Arial" w:hAnsi="Arial" w:cs="Arial"/>
                <w:sz w:val="20"/>
                <w:szCs w:val="20"/>
              </w:rPr>
            </w:pPr>
            <w:r w:rsidRPr="00BC7251">
              <w:rPr>
                <w:rFonts w:ascii="Arial" w:hAnsi="Arial" w:cs="Arial"/>
                <w:sz w:val="20"/>
                <w:szCs w:val="20"/>
              </w:rPr>
              <w:t>2022</w:t>
            </w:r>
          </w:p>
        </w:tc>
        <w:tc>
          <w:tcPr>
            <w:tcW w:w="831" w:type="dxa"/>
          </w:tcPr>
          <w:p w:rsidR="00301EE0" w:rsidRPr="00BC7251" w:rsidRDefault="00301EE0" w:rsidP="00936593">
            <w:pPr>
              <w:pStyle w:val="Brezrazmikov"/>
              <w:rPr>
                <w:rFonts w:ascii="Arial" w:hAnsi="Arial" w:cs="Arial"/>
                <w:sz w:val="20"/>
                <w:szCs w:val="20"/>
              </w:rPr>
            </w:pPr>
            <w:r w:rsidRPr="00BC7251">
              <w:rPr>
                <w:rFonts w:ascii="Arial" w:hAnsi="Arial" w:cs="Arial"/>
                <w:sz w:val="20"/>
                <w:szCs w:val="20"/>
              </w:rPr>
              <w:t>2023</w:t>
            </w:r>
          </w:p>
        </w:tc>
        <w:tc>
          <w:tcPr>
            <w:tcW w:w="1116" w:type="dxa"/>
            <w:vMerge w:val="restart"/>
          </w:tcPr>
          <w:p w:rsidR="00301EE0" w:rsidRPr="001352DC" w:rsidRDefault="00301EE0" w:rsidP="00936593">
            <w:pPr>
              <w:pStyle w:val="Brezrazmikov"/>
              <w:rPr>
                <w:rFonts w:ascii="Arial" w:hAnsi="Arial" w:cs="Arial"/>
                <w:sz w:val="20"/>
                <w:szCs w:val="20"/>
              </w:rPr>
            </w:pPr>
            <w:r>
              <w:rPr>
                <w:rFonts w:ascii="Arial" w:hAnsi="Arial" w:cs="Arial"/>
                <w:sz w:val="20"/>
                <w:szCs w:val="20"/>
              </w:rPr>
              <w:t xml:space="preserve">MOP in </w:t>
            </w:r>
            <w:proofErr w:type="spellStart"/>
            <w:r>
              <w:rPr>
                <w:rFonts w:ascii="Arial" w:hAnsi="Arial" w:cs="Arial"/>
                <w:sz w:val="20"/>
                <w:szCs w:val="20"/>
              </w:rPr>
              <w:t>Eko</w:t>
            </w:r>
            <w:proofErr w:type="spellEnd"/>
            <w:r>
              <w:rPr>
                <w:rFonts w:ascii="Arial" w:hAnsi="Arial" w:cs="Arial"/>
                <w:sz w:val="20"/>
                <w:szCs w:val="20"/>
              </w:rPr>
              <w:t xml:space="preserve"> sklad</w:t>
            </w:r>
          </w:p>
        </w:tc>
        <w:tc>
          <w:tcPr>
            <w:tcW w:w="1116" w:type="dxa"/>
            <w:vMerge w:val="restart"/>
          </w:tcPr>
          <w:p w:rsidR="00301EE0" w:rsidRPr="001352DC" w:rsidRDefault="00301EE0" w:rsidP="00936593">
            <w:pPr>
              <w:pStyle w:val="Brezrazmikov"/>
              <w:rPr>
                <w:rFonts w:ascii="Arial" w:hAnsi="Arial" w:cs="Arial"/>
                <w:sz w:val="20"/>
                <w:szCs w:val="20"/>
              </w:rPr>
            </w:pPr>
            <w:r>
              <w:rPr>
                <w:rFonts w:ascii="Arial" w:hAnsi="Arial" w:cs="Arial"/>
                <w:sz w:val="20"/>
                <w:szCs w:val="20"/>
              </w:rPr>
              <w:t xml:space="preserve">število projektov in programov, </w:t>
            </w:r>
            <w:r w:rsidRPr="00017563">
              <w:rPr>
                <w:rFonts w:ascii="Arial" w:hAnsi="Arial" w:cs="Arial"/>
                <w:sz w:val="20"/>
                <w:szCs w:val="20"/>
              </w:rPr>
              <w:t xml:space="preserve">število podprtih zaposlitev </w:t>
            </w:r>
          </w:p>
        </w:tc>
        <w:tc>
          <w:tcPr>
            <w:tcW w:w="1200" w:type="dxa"/>
            <w:vMerge w:val="restart"/>
          </w:tcPr>
          <w:p w:rsidR="00301EE0" w:rsidRDefault="00301EE0" w:rsidP="00936593">
            <w:pPr>
              <w:pStyle w:val="Brezrazmikov"/>
              <w:rPr>
                <w:rFonts w:ascii="Arial" w:hAnsi="Arial" w:cs="Arial"/>
                <w:sz w:val="20"/>
                <w:szCs w:val="20"/>
              </w:rPr>
            </w:pPr>
            <w:r>
              <w:rPr>
                <w:rFonts w:ascii="Arial" w:hAnsi="Arial" w:cs="Arial"/>
                <w:sz w:val="20"/>
                <w:szCs w:val="20"/>
              </w:rPr>
              <w:t>znižanje emisij TGP,</w:t>
            </w:r>
          </w:p>
          <w:p w:rsidR="00301EE0" w:rsidRPr="001352DC" w:rsidRDefault="00301EE0" w:rsidP="00936593">
            <w:pPr>
              <w:pStyle w:val="Brezrazmikov"/>
              <w:rPr>
                <w:rFonts w:ascii="Arial" w:hAnsi="Arial" w:cs="Arial"/>
                <w:sz w:val="20"/>
                <w:szCs w:val="20"/>
              </w:rPr>
            </w:pPr>
            <w:r>
              <w:rPr>
                <w:rFonts w:ascii="Arial" w:hAnsi="Arial" w:cs="Arial"/>
                <w:sz w:val="20"/>
                <w:szCs w:val="20"/>
              </w:rPr>
              <w:t>znižanje pritiskov na okolje</w:t>
            </w:r>
          </w:p>
        </w:tc>
        <w:tc>
          <w:tcPr>
            <w:tcW w:w="1295" w:type="dxa"/>
            <w:vMerge w:val="restart"/>
          </w:tcPr>
          <w:p w:rsidR="00301EE0" w:rsidRPr="001352DC" w:rsidRDefault="00301EE0" w:rsidP="00936593">
            <w:pPr>
              <w:pStyle w:val="Brezrazmikov"/>
              <w:rPr>
                <w:rFonts w:ascii="Arial" w:hAnsi="Arial" w:cs="Arial"/>
                <w:sz w:val="20"/>
                <w:szCs w:val="20"/>
              </w:rPr>
            </w:pPr>
            <w:r>
              <w:rPr>
                <w:rFonts w:ascii="Arial" w:hAnsi="Arial" w:cs="Arial"/>
                <w:sz w:val="20"/>
                <w:szCs w:val="20"/>
              </w:rPr>
              <w:t>minister MOP</w:t>
            </w:r>
          </w:p>
        </w:tc>
        <w:tc>
          <w:tcPr>
            <w:tcW w:w="1296" w:type="dxa"/>
            <w:vMerge w:val="restart"/>
          </w:tcPr>
          <w:p w:rsidR="00301EE0" w:rsidRPr="001352DC" w:rsidRDefault="00301EE0" w:rsidP="00936593">
            <w:pPr>
              <w:pStyle w:val="Brezrazmikov"/>
              <w:rPr>
                <w:rFonts w:ascii="Arial" w:hAnsi="Arial" w:cs="Arial"/>
                <w:sz w:val="20"/>
                <w:szCs w:val="20"/>
              </w:rPr>
            </w:pPr>
          </w:p>
        </w:tc>
      </w:tr>
      <w:tr w:rsidR="00301EE0" w:rsidRPr="001352DC" w:rsidTr="00BC7251">
        <w:trPr>
          <w:trHeight w:val="576"/>
        </w:trPr>
        <w:tc>
          <w:tcPr>
            <w:tcW w:w="1296" w:type="dxa"/>
            <w:gridSpan w:val="2"/>
          </w:tcPr>
          <w:p w:rsidR="00301EE0" w:rsidRPr="00BC7251" w:rsidRDefault="00301EE0" w:rsidP="00936593">
            <w:pPr>
              <w:pStyle w:val="Brezrazmikov"/>
              <w:rPr>
                <w:rFonts w:ascii="Arial" w:hAnsi="Arial" w:cs="Arial"/>
                <w:sz w:val="20"/>
                <w:szCs w:val="20"/>
              </w:rPr>
            </w:pPr>
            <w:r w:rsidRPr="00BC7251">
              <w:rPr>
                <w:rFonts w:ascii="Arial" w:hAnsi="Arial" w:cs="Arial"/>
                <w:sz w:val="20"/>
                <w:szCs w:val="20"/>
              </w:rPr>
              <w:t>do 0,6 mio EUR</w:t>
            </w:r>
          </w:p>
        </w:tc>
        <w:tc>
          <w:tcPr>
            <w:tcW w:w="747" w:type="dxa"/>
            <w:gridSpan w:val="2"/>
          </w:tcPr>
          <w:p w:rsidR="00301EE0" w:rsidRPr="00BC7251" w:rsidRDefault="00301EE0" w:rsidP="00936593">
            <w:pPr>
              <w:pStyle w:val="Brezrazmikov"/>
              <w:rPr>
                <w:rFonts w:ascii="Arial" w:hAnsi="Arial" w:cs="Arial"/>
                <w:sz w:val="20"/>
                <w:szCs w:val="20"/>
              </w:rPr>
            </w:pPr>
            <w:r w:rsidRPr="00BC7251">
              <w:rPr>
                <w:rFonts w:ascii="Arial" w:hAnsi="Arial" w:cs="Arial"/>
                <w:sz w:val="20"/>
                <w:szCs w:val="20"/>
              </w:rPr>
              <w:t>do 0,7 mio EUR</w:t>
            </w:r>
          </w:p>
        </w:tc>
        <w:tc>
          <w:tcPr>
            <w:tcW w:w="627" w:type="dxa"/>
            <w:gridSpan w:val="2"/>
          </w:tcPr>
          <w:p w:rsidR="00301EE0" w:rsidRPr="00BC7251" w:rsidRDefault="00837591" w:rsidP="00936593">
            <w:pPr>
              <w:pStyle w:val="Brezrazmikov"/>
              <w:rPr>
                <w:rFonts w:ascii="Arial" w:hAnsi="Arial" w:cs="Arial"/>
                <w:sz w:val="20"/>
                <w:szCs w:val="20"/>
              </w:rPr>
            </w:pPr>
            <w:r w:rsidRPr="00BC7251">
              <w:rPr>
                <w:rFonts w:ascii="Arial" w:hAnsi="Arial" w:cs="Arial"/>
                <w:sz w:val="20"/>
                <w:szCs w:val="20"/>
              </w:rPr>
              <w:t>do 0,8 mio EUR</w:t>
            </w:r>
          </w:p>
        </w:tc>
        <w:tc>
          <w:tcPr>
            <w:tcW w:w="831" w:type="dxa"/>
          </w:tcPr>
          <w:p w:rsidR="00301EE0" w:rsidRPr="00BC7251" w:rsidRDefault="00837591" w:rsidP="00936593">
            <w:pPr>
              <w:pStyle w:val="Brezrazmikov"/>
              <w:rPr>
                <w:rFonts w:ascii="Arial" w:hAnsi="Arial" w:cs="Arial"/>
                <w:sz w:val="20"/>
                <w:szCs w:val="20"/>
              </w:rPr>
            </w:pPr>
            <w:r w:rsidRPr="00BC7251">
              <w:rPr>
                <w:rFonts w:ascii="Arial" w:hAnsi="Arial" w:cs="Arial"/>
                <w:sz w:val="20"/>
                <w:szCs w:val="20"/>
              </w:rPr>
              <w:t xml:space="preserve">do 0,9 mio </w:t>
            </w:r>
            <w:r w:rsidRPr="00BC7251">
              <w:rPr>
                <w:rFonts w:ascii="Arial" w:hAnsi="Arial" w:cs="Arial"/>
                <w:sz w:val="20"/>
                <w:szCs w:val="20"/>
              </w:rPr>
              <w:br/>
              <w:t>EUR</w:t>
            </w:r>
          </w:p>
        </w:tc>
        <w:tc>
          <w:tcPr>
            <w:tcW w:w="1116" w:type="dxa"/>
            <w:vMerge/>
          </w:tcPr>
          <w:p w:rsidR="00301EE0" w:rsidRDefault="00301EE0" w:rsidP="00936593">
            <w:pPr>
              <w:pStyle w:val="Brezrazmikov"/>
              <w:rPr>
                <w:rFonts w:ascii="Arial" w:hAnsi="Arial" w:cs="Arial"/>
                <w:sz w:val="20"/>
                <w:szCs w:val="20"/>
              </w:rPr>
            </w:pPr>
          </w:p>
        </w:tc>
        <w:tc>
          <w:tcPr>
            <w:tcW w:w="1116" w:type="dxa"/>
            <w:vMerge/>
          </w:tcPr>
          <w:p w:rsidR="00301EE0" w:rsidRDefault="00301EE0" w:rsidP="00936593">
            <w:pPr>
              <w:pStyle w:val="Brezrazmikov"/>
              <w:rPr>
                <w:rFonts w:ascii="Arial" w:hAnsi="Arial" w:cs="Arial"/>
                <w:sz w:val="20"/>
                <w:szCs w:val="20"/>
              </w:rPr>
            </w:pPr>
          </w:p>
        </w:tc>
        <w:tc>
          <w:tcPr>
            <w:tcW w:w="1200" w:type="dxa"/>
            <w:vMerge/>
          </w:tcPr>
          <w:p w:rsidR="00301EE0" w:rsidRDefault="00301EE0" w:rsidP="00936593">
            <w:pPr>
              <w:pStyle w:val="Brezrazmikov"/>
              <w:rPr>
                <w:rFonts w:ascii="Arial" w:hAnsi="Arial" w:cs="Arial"/>
                <w:sz w:val="20"/>
                <w:szCs w:val="20"/>
              </w:rPr>
            </w:pPr>
          </w:p>
        </w:tc>
        <w:tc>
          <w:tcPr>
            <w:tcW w:w="1295" w:type="dxa"/>
            <w:vMerge/>
          </w:tcPr>
          <w:p w:rsidR="00301EE0" w:rsidRDefault="00301EE0" w:rsidP="00936593">
            <w:pPr>
              <w:pStyle w:val="Brezrazmikov"/>
              <w:rPr>
                <w:rFonts w:ascii="Arial" w:hAnsi="Arial" w:cs="Arial"/>
                <w:sz w:val="20"/>
                <w:szCs w:val="20"/>
              </w:rPr>
            </w:pPr>
          </w:p>
        </w:tc>
        <w:tc>
          <w:tcPr>
            <w:tcW w:w="1296" w:type="dxa"/>
            <w:vMerge/>
          </w:tcPr>
          <w:p w:rsidR="00301EE0" w:rsidRPr="001352DC" w:rsidRDefault="00301EE0" w:rsidP="00936593">
            <w:pPr>
              <w:pStyle w:val="Brezrazmikov"/>
              <w:rPr>
                <w:rFonts w:ascii="Arial" w:hAnsi="Arial" w:cs="Arial"/>
                <w:sz w:val="20"/>
                <w:szCs w:val="20"/>
              </w:rPr>
            </w:pPr>
          </w:p>
        </w:tc>
      </w:tr>
      <w:tr w:rsidR="00301EE0" w:rsidRPr="001352DC" w:rsidTr="00BC7251">
        <w:tc>
          <w:tcPr>
            <w:tcW w:w="5733" w:type="dxa"/>
            <w:gridSpan w:val="9"/>
            <w:shd w:val="clear" w:color="auto" w:fill="D9D9D9" w:themeFill="background1" w:themeFillShade="D9"/>
          </w:tcPr>
          <w:p w:rsidR="004623FD" w:rsidRPr="00275ACA" w:rsidRDefault="004623FD" w:rsidP="00936593">
            <w:pPr>
              <w:pStyle w:val="Brezrazmikov"/>
              <w:rPr>
                <w:rFonts w:ascii="Arial" w:hAnsi="Arial" w:cs="Arial"/>
                <w:b/>
                <w:sz w:val="20"/>
                <w:szCs w:val="20"/>
              </w:rPr>
            </w:pPr>
            <w:r w:rsidRPr="00275ACA">
              <w:rPr>
                <w:rFonts w:ascii="Arial" w:hAnsi="Arial" w:cs="Arial"/>
                <w:b/>
                <w:sz w:val="20"/>
                <w:szCs w:val="20"/>
              </w:rPr>
              <w:t>Merilo 1: prispevek k ciljem na področju podnebnih sprememb (označite)</w:t>
            </w:r>
          </w:p>
        </w:tc>
        <w:tc>
          <w:tcPr>
            <w:tcW w:w="1200" w:type="dxa"/>
            <w:shd w:val="clear" w:color="auto" w:fill="D9D9D9" w:themeFill="background1" w:themeFillShade="D9"/>
          </w:tcPr>
          <w:p w:rsidR="004623FD" w:rsidRPr="007133BF" w:rsidRDefault="004623FD" w:rsidP="00936593">
            <w:pPr>
              <w:pStyle w:val="Brezrazmikov"/>
              <w:rPr>
                <w:rFonts w:ascii="Arial" w:hAnsi="Arial" w:cs="Arial"/>
                <w:sz w:val="20"/>
                <w:szCs w:val="20"/>
              </w:rPr>
            </w:pPr>
            <w:r w:rsidRPr="007133BF">
              <w:rPr>
                <w:rFonts w:ascii="Arial" w:hAnsi="Arial" w:cs="Arial"/>
                <w:sz w:val="20"/>
                <w:szCs w:val="20"/>
              </w:rPr>
              <w:t>blaženje</w:t>
            </w:r>
          </w:p>
        </w:tc>
        <w:tc>
          <w:tcPr>
            <w:tcW w:w="1295" w:type="dxa"/>
            <w:shd w:val="clear" w:color="auto" w:fill="D9D9D9" w:themeFill="background1" w:themeFillShade="D9"/>
          </w:tcPr>
          <w:p w:rsidR="004623FD" w:rsidRPr="001352DC" w:rsidRDefault="004623FD" w:rsidP="00936593">
            <w:pPr>
              <w:pStyle w:val="Brezrazmikov"/>
              <w:rPr>
                <w:rFonts w:ascii="Arial" w:hAnsi="Arial" w:cs="Arial"/>
                <w:sz w:val="20"/>
                <w:szCs w:val="20"/>
              </w:rPr>
            </w:pPr>
            <w:r w:rsidRPr="001352DC">
              <w:rPr>
                <w:rFonts w:ascii="Arial" w:hAnsi="Arial" w:cs="Arial"/>
                <w:sz w:val="20"/>
                <w:szCs w:val="20"/>
              </w:rPr>
              <w:t>prilagajanje</w:t>
            </w:r>
          </w:p>
        </w:tc>
        <w:tc>
          <w:tcPr>
            <w:tcW w:w="1296" w:type="dxa"/>
            <w:shd w:val="clear" w:color="auto" w:fill="D9D9D9" w:themeFill="background1" w:themeFillShade="D9"/>
          </w:tcPr>
          <w:p w:rsidR="004623FD" w:rsidRPr="007133BF" w:rsidRDefault="004623FD" w:rsidP="00936593">
            <w:pPr>
              <w:pStyle w:val="Brezrazmikov"/>
              <w:rPr>
                <w:rFonts w:ascii="Arial" w:hAnsi="Arial" w:cs="Arial"/>
                <w:b/>
                <w:sz w:val="20"/>
                <w:szCs w:val="20"/>
              </w:rPr>
            </w:pPr>
            <w:r w:rsidRPr="007133BF">
              <w:rPr>
                <w:rFonts w:ascii="Arial" w:hAnsi="Arial" w:cs="Arial"/>
                <w:b/>
                <w:sz w:val="20"/>
                <w:szCs w:val="20"/>
              </w:rPr>
              <w:t>blaženje in prilagajanje</w:t>
            </w:r>
          </w:p>
        </w:tc>
      </w:tr>
      <w:tr w:rsidR="004623FD" w:rsidRPr="001352DC" w:rsidTr="00BC7251">
        <w:tc>
          <w:tcPr>
            <w:tcW w:w="9524" w:type="dxa"/>
            <w:gridSpan w:val="12"/>
          </w:tcPr>
          <w:p w:rsidR="004623FD" w:rsidRPr="00275ACA" w:rsidRDefault="004623FD" w:rsidP="00936593">
            <w:pPr>
              <w:pStyle w:val="Brezrazmikov"/>
              <w:rPr>
                <w:rFonts w:ascii="Arial" w:hAnsi="Arial" w:cs="Arial"/>
                <w:i/>
                <w:sz w:val="20"/>
                <w:szCs w:val="20"/>
              </w:rPr>
            </w:pPr>
          </w:p>
          <w:p w:rsidR="004623FD" w:rsidRPr="008E25F2" w:rsidRDefault="004623FD" w:rsidP="00E701C4">
            <w:pPr>
              <w:pStyle w:val="Brezrazmikov"/>
              <w:rPr>
                <w:rFonts w:ascii="Arial" w:hAnsi="Arial" w:cs="Arial"/>
                <w:b/>
                <w:sz w:val="20"/>
                <w:szCs w:val="20"/>
              </w:rPr>
            </w:pPr>
            <w:r w:rsidRPr="00275ACA">
              <w:rPr>
                <w:rFonts w:ascii="Arial" w:hAnsi="Arial" w:cs="Arial"/>
                <w:sz w:val="20"/>
                <w:szCs w:val="20"/>
              </w:rPr>
              <w:t>Izvedba ukrepov omogoča doseganje dolgoročnih ciljev in obveznosti Republike Slovenije na področju podnebnih sprememb. Ocena učinka k doseganju ciljev blaženja podnebnih sprememb in prilagajanja nanje bo opredeljena med izvajanjem projekta in programa</w:t>
            </w:r>
            <w:r>
              <w:rPr>
                <w:rFonts w:ascii="Arial" w:hAnsi="Arial" w:cs="Arial"/>
                <w:b/>
                <w:sz w:val="20"/>
                <w:szCs w:val="20"/>
              </w:rPr>
              <w:t>.</w:t>
            </w:r>
            <w:r w:rsidR="00AF083B">
              <w:rPr>
                <w:rFonts w:ascii="Arial" w:hAnsi="Arial" w:cs="Arial"/>
                <w:b/>
                <w:sz w:val="20"/>
                <w:szCs w:val="20"/>
              </w:rPr>
              <w:t xml:space="preserve"> </w:t>
            </w:r>
          </w:p>
        </w:tc>
      </w:tr>
      <w:tr w:rsidR="00301EE0" w:rsidRPr="001352DC" w:rsidTr="00BC7251">
        <w:tc>
          <w:tcPr>
            <w:tcW w:w="5733" w:type="dxa"/>
            <w:gridSpan w:val="9"/>
            <w:shd w:val="clear" w:color="auto" w:fill="D9D9D9" w:themeFill="background1" w:themeFillShade="D9"/>
          </w:tcPr>
          <w:p w:rsidR="004623FD" w:rsidRPr="00275ACA" w:rsidRDefault="004623FD" w:rsidP="00936593">
            <w:pPr>
              <w:pStyle w:val="Brezrazmikov"/>
              <w:rPr>
                <w:rFonts w:ascii="Arial" w:hAnsi="Arial" w:cs="Arial"/>
                <w:b/>
                <w:sz w:val="20"/>
                <w:szCs w:val="20"/>
              </w:rPr>
            </w:pPr>
            <w:r w:rsidRPr="00275ACA">
              <w:rPr>
                <w:rFonts w:ascii="Arial" w:hAnsi="Arial" w:cs="Arial"/>
                <w:b/>
                <w:sz w:val="20"/>
                <w:szCs w:val="20"/>
              </w:rPr>
              <w:t>Merilo 2: izpolnjevanje mednarodnih obveznosti</w:t>
            </w:r>
          </w:p>
        </w:tc>
        <w:tc>
          <w:tcPr>
            <w:tcW w:w="1200" w:type="dxa"/>
            <w:shd w:val="clear" w:color="auto" w:fill="D9D9D9" w:themeFill="background1" w:themeFillShade="D9"/>
          </w:tcPr>
          <w:p w:rsidR="004623FD" w:rsidRPr="00FE435D" w:rsidRDefault="004623FD" w:rsidP="00936593">
            <w:pPr>
              <w:pStyle w:val="Brezrazmikov"/>
              <w:rPr>
                <w:rFonts w:ascii="Arial" w:hAnsi="Arial" w:cs="Arial"/>
                <w:b/>
                <w:sz w:val="20"/>
                <w:szCs w:val="20"/>
              </w:rPr>
            </w:pPr>
            <w:r w:rsidRPr="00FE435D">
              <w:rPr>
                <w:rFonts w:ascii="Arial" w:hAnsi="Arial" w:cs="Arial"/>
                <w:b/>
                <w:sz w:val="20"/>
                <w:szCs w:val="20"/>
              </w:rPr>
              <w:t>da</w:t>
            </w:r>
          </w:p>
        </w:tc>
        <w:tc>
          <w:tcPr>
            <w:tcW w:w="1295" w:type="dxa"/>
            <w:shd w:val="clear" w:color="auto" w:fill="D9D9D9" w:themeFill="background1" w:themeFillShade="D9"/>
          </w:tcPr>
          <w:p w:rsidR="004623FD" w:rsidRPr="001352DC" w:rsidRDefault="004623FD" w:rsidP="00936593">
            <w:pPr>
              <w:pStyle w:val="Brezrazmikov"/>
              <w:rPr>
                <w:rFonts w:ascii="Arial" w:hAnsi="Arial" w:cs="Arial"/>
                <w:sz w:val="20"/>
                <w:szCs w:val="20"/>
              </w:rPr>
            </w:pPr>
            <w:r w:rsidRPr="001352DC">
              <w:rPr>
                <w:rFonts w:ascii="Arial" w:hAnsi="Arial" w:cs="Arial"/>
                <w:sz w:val="20"/>
                <w:szCs w:val="20"/>
              </w:rPr>
              <w:t>ne</w:t>
            </w:r>
          </w:p>
        </w:tc>
        <w:tc>
          <w:tcPr>
            <w:tcW w:w="1296" w:type="dxa"/>
            <w:shd w:val="clear" w:color="auto" w:fill="D9D9D9" w:themeFill="background1" w:themeFillShade="D9"/>
          </w:tcPr>
          <w:p w:rsidR="004623FD" w:rsidRPr="001352DC" w:rsidRDefault="004623FD" w:rsidP="00936593">
            <w:pPr>
              <w:pStyle w:val="Brezrazmikov"/>
              <w:rPr>
                <w:rFonts w:ascii="Arial" w:hAnsi="Arial" w:cs="Arial"/>
                <w:sz w:val="20"/>
                <w:szCs w:val="20"/>
              </w:rPr>
            </w:pPr>
            <w:r w:rsidRPr="001352DC">
              <w:rPr>
                <w:rFonts w:ascii="Arial" w:hAnsi="Arial" w:cs="Arial"/>
                <w:sz w:val="20"/>
                <w:szCs w:val="20"/>
              </w:rPr>
              <w:t>posredno</w:t>
            </w:r>
          </w:p>
        </w:tc>
      </w:tr>
      <w:tr w:rsidR="004623FD" w:rsidRPr="001352DC" w:rsidTr="00BC7251">
        <w:tc>
          <w:tcPr>
            <w:tcW w:w="9524" w:type="dxa"/>
            <w:gridSpan w:val="12"/>
          </w:tcPr>
          <w:p w:rsidR="004623FD" w:rsidRPr="00275ACA" w:rsidRDefault="004623FD" w:rsidP="00936593">
            <w:pPr>
              <w:pStyle w:val="Brezrazmikov"/>
              <w:rPr>
                <w:rFonts w:ascii="Arial" w:hAnsi="Arial" w:cs="Arial"/>
                <w:b/>
                <w:i/>
                <w:sz w:val="20"/>
                <w:szCs w:val="20"/>
              </w:rPr>
            </w:pPr>
          </w:p>
          <w:p w:rsidR="004623FD" w:rsidRPr="00275ACA" w:rsidRDefault="004623FD" w:rsidP="00E701C4">
            <w:pPr>
              <w:pStyle w:val="Brezrazmikov"/>
              <w:rPr>
                <w:rFonts w:ascii="Arial" w:hAnsi="Arial" w:cs="Arial"/>
                <w:b/>
                <w:sz w:val="20"/>
                <w:szCs w:val="20"/>
              </w:rPr>
            </w:pPr>
            <w:r w:rsidRPr="00275ACA">
              <w:rPr>
                <w:rFonts w:ascii="Arial" w:hAnsi="Arial" w:cs="Arial"/>
                <w:sz w:val="20"/>
                <w:szCs w:val="20"/>
              </w:rPr>
              <w:t>Ukrep prispeva k izpolnjevanju mednarodnih obveznosti Republike Slovenije v okviru svetovnih podnebnih prizadevanj v skladu s Pariškim sporazumom</w:t>
            </w:r>
            <w:r w:rsidRPr="00275ACA">
              <w:rPr>
                <w:rFonts w:ascii="Arial" w:hAnsi="Arial" w:cs="Arial"/>
                <w:b/>
                <w:sz w:val="20"/>
                <w:szCs w:val="20"/>
              </w:rPr>
              <w:t>.</w:t>
            </w:r>
          </w:p>
        </w:tc>
      </w:tr>
      <w:tr w:rsidR="00301EE0" w:rsidRPr="001352DC" w:rsidTr="00BC7251">
        <w:tc>
          <w:tcPr>
            <w:tcW w:w="5733" w:type="dxa"/>
            <w:gridSpan w:val="9"/>
            <w:shd w:val="clear" w:color="auto" w:fill="D9D9D9" w:themeFill="background1" w:themeFillShade="D9"/>
          </w:tcPr>
          <w:p w:rsidR="004623FD" w:rsidRPr="00275ACA" w:rsidRDefault="004623FD" w:rsidP="00936593">
            <w:pPr>
              <w:pStyle w:val="Brezrazmikov"/>
              <w:rPr>
                <w:rFonts w:ascii="Arial" w:hAnsi="Arial" w:cs="Arial"/>
                <w:b/>
                <w:sz w:val="20"/>
                <w:szCs w:val="20"/>
              </w:rPr>
            </w:pPr>
            <w:r w:rsidRPr="00275ACA">
              <w:rPr>
                <w:rFonts w:ascii="Arial" w:hAnsi="Arial" w:cs="Arial"/>
                <w:b/>
                <w:sz w:val="20"/>
                <w:szCs w:val="20"/>
              </w:rPr>
              <w:t>Merilo 3: dodana vrednost</w:t>
            </w:r>
          </w:p>
        </w:tc>
        <w:tc>
          <w:tcPr>
            <w:tcW w:w="1200" w:type="dxa"/>
            <w:shd w:val="clear" w:color="auto" w:fill="D9D9D9" w:themeFill="background1" w:themeFillShade="D9"/>
          </w:tcPr>
          <w:p w:rsidR="004623FD" w:rsidRPr="00275ACA" w:rsidRDefault="004623FD" w:rsidP="00936593">
            <w:pPr>
              <w:pStyle w:val="Brezrazmikov"/>
              <w:rPr>
                <w:rFonts w:ascii="Arial" w:hAnsi="Arial" w:cs="Arial"/>
                <w:b/>
                <w:sz w:val="20"/>
                <w:szCs w:val="20"/>
              </w:rPr>
            </w:pPr>
            <w:r w:rsidRPr="00275ACA">
              <w:rPr>
                <w:rFonts w:ascii="Arial" w:hAnsi="Arial" w:cs="Arial"/>
                <w:b/>
                <w:sz w:val="20"/>
                <w:szCs w:val="20"/>
              </w:rPr>
              <w:t>da</w:t>
            </w:r>
          </w:p>
        </w:tc>
        <w:tc>
          <w:tcPr>
            <w:tcW w:w="1295" w:type="dxa"/>
            <w:shd w:val="clear" w:color="auto" w:fill="D9D9D9" w:themeFill="background1" w:themeFillShade="D9"/>
          </w:tcPr>
          <w:p w:rsidR="004623FD" w:rsidRPr="00275ACA" w:rsidRDefault="004623FD" w:rsidP="00936593">
            <w:pPr>
              <w:pStyle w:val="Brezrazmikov"/>
              <w:rPr>
                <w:rFonts w:ascii="Arial" w:hAnsi="Arial" w:cs="Arial"/>
                <w:sz w:val="20"/>
                <w:szCs w:val="20"/>
              </w:rPr>
            </w:pPr>
            <w:r w:rsidRPr="00275ACA">
              <w:rPr>
                <w:rFonts w:ascii="Arial" w:hAnsi="Arial" w:cs="Arial"/>
                <w:sz w:val="20"/>
                <w:szCs w:val="20"/>
              </w:rPr>
              <w:t>ne</w:t>
            </w:r>
          </w:p>
        </w:tc>
        <w:tc>
          <w:tcPr>
            <w:tcW w:w="1296" w:type="dxa"/>
            <w:shd w:val="clear" w:color="auto" w:fill="D9D9D9" w:themeFill="background1" w:themeFillShade="D9"/>
          </w:tcPr>
          <w:p w:rsidR="004623FD" w:rsidRPr="00275ACA" w:rsidRDefault="004623FD" w:rsidP="00936593">
            <w:pPr>
              <w:pStyle w:val="Brezrazmikov"/>
              <w:rPr>
                <w:rFonts w:ascii="Arial" w:hAnsi="Arial" w:cs="Arial"/>
                <w:sz w:val="20"/>
                <w:szCs w:val="20"/>
              </w:rPr>
            </w:pPr>
            <w:r w:rsidRPr="00275ACA">
              <w:rPr>
                <w:rFonts w:ascii="Arial" w:hAnsi="Arial" w:cs="Arial"/>
                <w:sz w:val="20"/>
                <w:szCs w:val="20"/>
              </w:rPr>
              <w:t>posredno</w:t>
            </w:r>
          </w:p>
        </w:tc>
      </w:tr>
      <w:tr w:rsidR="004623FD" w:rsidRPr="001352DC" w:rsidTr="00BC7251">
        <w:tc>
          <w:tcPr>
            <w:tcW w:w="9524" w:type="dxa"/>
            <w:gridSpan w:val="12"/>
          </w:tcPr>
          <w:p w:rsidR="004623FD" w:rsidRPr="001352DC" w:rsidRDefault="004623FD" w:rsidP="00936593">
            <w:pPr>
              <w:pStyle w:val="Brezrazmikov"/>
              <w:rPr>
                <w:rFonts w:ascii="Arial" w:hAnsi="Arial" w:cs="Arial"/>
                <w:b/>
                <w:i/>
                <w:sz w:val="20"/>
                <w:szCs w:val="20"/>
                <w:lang w:eastAsia="sl-SI"/>
              </w:rPr>
            </w:pPr>
          </w:p>
          <w:p w:rsidR="004623FD" w:rsidRPr="00275ACA" w:rsidRDefault="004623FD" w:rsidP="00936593">
            <w:pPr>
              <w:pStyle w:val="Brezrazmikov"/>
              <w:rPr>
                <w:rFonts w:ascii="Arial" w:hAnsi="Arial" w:cs="Arial"/>
                <w:sz w:val="20"/>
                <w:szCs w:val="20"/>
              </w:rPr>
            </w:pPr>
            <w:r w:rsidRPr="00275ACA">
              <w:rPr>
                <w:rFonts w:ascii="Arial" w:hAnsi="Arial" w:cs="Arial"/>
                <w:sz w:val="20"/>
                <w:szCs w:val="20"/>
              </w:rPr>
              <w:t xml:space="preserve">Ukrep dopolnjuje aktivnosti MJU in drugih ministrstev na področju NVO ter sredstva sklada za NVO. </w:t>
            </w:r>
          </w:p>
        </w:tc>
      </w:tr>
      <w:tr w:rsidR="00301EE0" w:rsidRPr="001352DC" w:rsidTr="00BC7251">
        <w:tc>
          <w:tcPr>
            <w:tcW w:w="5733" w:type="dxa"/>
            <w:gridSpan w:val="9"/>
            <w:shd w:val="clear" w:color="auto" w:fill="D9D9D9" w:themeFill="background1" w:themeFillShade="D9"/>
          </w:tcPr>
          <w:p w:rsidR="004623FD" w:rsidRPr="00275ACA" w:rsidRDefault="004623FD" w:rsidP="00936593">
            <w:pPr>
              <w:pStyle w:val="Brezrazmikov"/>
              <w:rPr>
                <w:rFonts w:ascii="Arial" w:hAnsi="Arial" w:cs="Arial"/>
                <w:b/>
                <w:sz w:val="20"/>
                <w:szCs w:val="20"/>
              </w:rPr>
            </w:pPr>
            <w:r w:rsidRPr="00275ACA">
              <w:rPr>
                <w:rFonts w:ascii="Arial" w:hAnsi="Arial" w:cs="Arial"/>
                <w:b/>
                <w:sz w:val="20"/>
                <w:szCs w:val="20"/>
              </w:rPr>
              <w:t xml:space="preserve">Merilo 4: doseganje sinergij </w:t>
            </w:r>
          </w:p>
        </w:tc>
        <w:tc>
          <w:tcPr>
            <w:tcW w:w="1200" w:type="dxa"/>
            <w:shd w:val="clear" w:color="auto" w:fill="D9D9D9" w:themeFill="background1" w:themeFillShade="D9"/>
          </w:tcPr>
          <w:p w:rsidR="004623FD" w:rsidRPr="005916E4" w:rsidRDefault="004623FD" w:rsidP="00936593">
            <w:pPr>
              <w:pStyle w:val="Brezrazmikov"/>
              <w:rPr>
                <w:rFonts w:ascii="Arial" w:hAnsi="Arial" w:cs="Arial"/>
                <w:b/>
                <w:sz w:val="20"/>
                <w:szCs w:val="20"/>
              </w:rPr>
            </w:pPr>
            <w:r w:rsidRPr="005916E4">
              <w:rPr>
                <w:rFonts w:ascii="Arial" w:hAnsi="Arial" w:cs="Arial"/>
                <w:b/>
                <w:sz w:val="20"/>
                <w:szCs w:val="20"/>
              </w:rPr>
              <w:t xml:space="preserve">da </w:t>
            </w:r>
          </w:p>
        </w:tc>
        <w:tc>
          <w:tcPr>
            <w:tcW w:w="1295" w:type="dxa"/>
            <w:shd w:val="clear" w:color="auto" w:fill="D9D9D9" w:themeFill="background1" w:themeFillShade="D9"/>
          </w:tcPr>
          <w:p w:rsidR="004623FD" w:rsidRPr="001352DC" w:rsidRDefault="004623FD" w:rsidP="00936593">
            <w:pPr>
              <w:pStyle w:val="Brezrazmikov"/>
              <w:rPr>
                <w:rFonts w:ascii="Arial" w:hAnsi="Arial" w:cs="Arial"/>
                <w:sz w:val="20"/>
                <w:szCs w:val="20"/>
              </w:rPr>
            </w:pPr>
            <w:r w:rsidRPr="001352DC">
              <w:rPr>
                <w:rFonts w:ascii="Arial" w:hAnsi="Arial" w:cs="Arial"/>
                <w:sz w:val="20"/>
                <w:szCs w:val="20"/>
              </w:rPr>
              <w:t>ne</w:t>
            </w:r>
          </w:p>
        </w:tc>
        <w:tc>
          <w:tcPr>
            <w:tcW w:w="1296" w:type="dxa"/>
            <w:shd w:val="clear" w:color="auto" w:fill="D9D9D9" w:themeFill="background1" w:themeFillShade="D9"/>
          </w:tcPr>
          <w:p w:rsidR="004623FD" w:rsidRPr="001352DC" w:rsidRDefault="004623FD" w:rsidP="00936593">
            <w:pPr>
              <w:pStyle w:val="Brezrazmikov"/>
              <w:rPr>
                <w:rFonts w:ascii="Arial" w:hAnsi="Arial" w:cs="Arial"/>
                <w:sz w:val="20"/>
                <w:szCs w:val="20"/>
              </w:rPr>
            </w:pPr>
            <w:r w:rsidRPr="001352DC">
              <w:rPr>
                <w:rFonts w:ascii="Arial" w:hAnsi="Arial" w:cs="Arial"/>
                <w:sz w:val="20"/>
                <w:szCs w:val="20"/>
              </w:rPr>
              <w:t>neopredeljeno</w:t>
            </w:r>
          </w:p>
        </w:tc>
      </w:tr>
      <w:tr w:rsidR="004623FD" w:rsidRPr="001352DC" w:rsidTr="00BC7251">
        <w:tc>
          <w:tcPr>
            <w:tcW w:w="9524" w:type="dxa"/>
            <w:gridSpan w:val="12"/>
          </w:tcPr>
          <w:p w:rsidR="004623FD" w:rsidRPr="001352DC" w:rsidRDefault="004623FD" w:rsidP="00936593">
            <w:pPr>
              <w:pStyle w:val="Brezrazmikov"/>
              <w:rPr>
                <w:rFonts w:ascii="Arial" w:hAnsi="Arial" w:cs="Arial"/>
                <w:b/>
                <w:i/>
                <w:sz w:val="20"/>
                <w:szCs w:val="20"/>
                <w:lang w:eastAsia="sl-SI"/>
              </w:rPr>
            </w:pPr>
          </w:p>
          <w:p w:rsidR="004623FD" w:rsidRPr="001352DC" w:rsidRDefault="004623FD" w:rsidP="00E701C4">
            <w:pPr>
              <w:pStyle w:val="Brezrazmikov"/>
              <w:rPr>
                <w:rFonts w:ascii="Arial" w:hAnsi="Arial" w:cs="Arial"/>
                <w:i/>
                <w:sz w:val="20"/>
                <w:szCs w:val="20"/>
              </w:rPr>
            </w:pPr>
            <w:r w:rsidRPr="00275ACA">
              <w:rPr>
                <w:rFonts w:ascii="Arial" w:hAnsi="Arial" w:cs="Arial"/>
                <w:sz w:val="20"/>
                <w:szCs w:val="20"/>
              </w:rPr>
              <w:t xml:space="preserve">Ukrep ima </w:t>
            </w:r>
            <w:proofErr w:type="spellStart"/>
            <w:r w:rsidRPr="00275ACA">
              <w:rPr>
                <w:rFonts w:ascii="Arial" w:hAnsi="Arial" w:cs="Arial"/>
                <w:sz w:val="20"/>
                <w:szCs w:val="20"/>
              </w:rPr>
              <w:t>sinergijske</w:t>
            </w:r>
            <w:proofErr w:type="spellEnd"/>
            <w:r w:rsidRPr="00275ACA">
              <w:rPr>
                <w:rFonts w:ascii="Arial" w:hAnsi="Arial" w:cs="Arial"/>
                <w:sz w:val="20"/>
                <w:szCs w:val="20"/>
              </w:rPr>
              <w:t xml:space="preserve"> učinke s politikami na področju spodbujanju gospodarskega razvoja, zdravja in kakovosti zunanjega zraka, saj bodo projekti omogočali hitrejši prehod v </w:t>
            </w:r>
            <w:proofErr w:type="spellStart"/>
            <w:r w:rsidRPr="00275ACA">
              <w:rPr>
                <w:rFonts w:ascii="Arial" w:hAnsi="Arial" w:cs="Arial"/>
                <w:sz w:val="20"/>
                <w:szCs w:val="20"/>
              </w:rPr>
              <w:t>nizkoogljično</w:t>
            </w:r>
            <w:proofErr w:type="spellEnd"/>
            <w:r w:rsidRPr="00275ACA">
              <w:rPr>
                <w:rFonts w:ascii="Arial" w:hAnsi="Arial" w:cs="Arial"/>
                <w:sz w:val="20"/>
                <w:szCs w:val="20"/>
              </w:rPr>
              <w:t xml:space="preserve"> in podnebno odporno družbo.</w:t>
            </w:r>
          </w:p>
        </w:tc>
      </w:tr>
      <w:tr w:rsidR="00301EE0" w:rsidRPr="001352DC" w:rsidTr="00BC7251">
        <w:tc>
          <w:tcPr>
            <w:tcW w:w="5733" w:type="dxa"/>
            <w:gridSpan w:val="9"/>
            <w:shd w:val="clear" w:color="auto" w:fill="D9D9D9" w:themeFill="background1" w:themeFillShade="D9"/>
          </w:tcPr>
          <w:p w:rsidR="004623FD" w:rsidRPr="00275ACA" w:rsidRDefault="004623FD" w:rsidP="00936593">
            <w:pPr>
              <w:pStyle w:val="Brezrazmikov"/>
              <w:rPr>
                <w:rFonts w:ascii="Arial" w:hAnsi="Arial" w:cs="Arial"/>
                <w:b/>
                <w:sz w:val="20"/>
                <w:szCs w:val="20"/>
              </w:rPr>
            </w:pPr>
            <w:r w:rsidRPr="00275ACA">
              <w:rPr>
                <w:rFonts w:ascii="Arial" w:hAnsi="Arial" w:cs="Arial"/>
                <w:b/>
                <w:sz w:val="20"/>
                <w:szCs w:val="20"/>
              </w:rPr>
              <w:t xml:space="preserve">Merilo 5: učinkovitost </w:t>
            </w:r>
          </w:p>
        </w:tc>
        <w:tc>
          <w:tcPr>
            <w:tcW w:w="1200" w:type="dxa"/>
            <w:shd w:val="clear" w:color="auto" w:fill="D9D9D9" w:themeFill="background1" w:themeFillShade="D9"/>
          </w:tcPr>
          <w:p w:rsidR="004623FD" w:rsidRPr="00B64A75" w:rsidRDefault="004623FD" w:rsidP="00936593">
            <w:pPr>
              <w:pStyle w:val="Brezrazmikov"/>
              <w:rPr>
                <w:rFonts w:ascii="Arial" w:hAnsi="Arial" w:cs="Arial"/>
                <w:b/>
                <w:sz w:val="20"/>
                <w:szCs w:val="20"/>
              </w:rPr>
            </w:pPr>
            <w:r w:rsidRPr="00B64A75">
              <w:rPr>
                <w:rFonts w:ascii="Arial" w:hAnsi="Arial" w:cs="Arial"/>
                <w:b/>
                <w:sz w:val="20"/>
                <w:szCs w:val="20"/>
              </w:rPr>
              <w:t>da</w:t>
            </w:r>
          </w:p>
        </w:tc>
        <w:tc>
          <w:tcPr>
            <w:tcW w:w="1295" w:type="dxa"/>
            <w:shd w:val="clear" w:color="auto" w:fill="D9D9D9" w:themeFill="background1" w:themeFillShade="D9"/>
          </w:tcPr>
          <w:p w:rsidR="004623FD" w:rsidRPr="001352DC" w:rsidRDefault="004623FD" w:rsidP="00936593">
            <w:pPr>
              <w:pStyle w:val="Brezrazmikov"/>
              <w:rPr>
                <w:rFonts w:ascii="Arial" w:hAnsi="Arial" w:cs="Arial"/>
                <w:sz w:val="20"/>
                <w:szCs w:val="20"/>
              </w:rPr>
            </w:pPr>
            <w:r w:rsidRPr="001352DC">
              <w:rPr>
                <w:rFonts w:ascii="Arial" w:hAnsi="Arial" w:cs="Arial"/>
                <w:sz w:val="20"/>
                <w:szCs w:val="20"/>
              </w:rPr>
              <w:t>ne</w:t>
            </w:r>
          </w:p>
        </w:tc>
        <w:tc>
          <w:tcPr>
            <w:tcW w:w="1296" w:type="dxa"/>
            <w:shd w:val="clear" w:color="auto" w:fill="D9D9D9" w:themeFill="background1" w:themeFillShade="D9"/>
          </w:tcPr>
          <w:p w:rsidR="004623FD" w:rsidRPr="001352DC" w:rsidRDefault="004623FD" w:rsidP="00936593">
            <w:pPr>
              <w:pStyle w:val="Brezrazmikov"/>
              <w:rPr>
                <w:rFonts w:ascii="Arial" w:hAnsi="Arial" w:cs="Arial"/>
                <w:sz w:val="20"/>
                <w:szCs w:val="20"/>
              </w:rPr>
            </w:pPr>
            <w:r w:rsidRPr="001352DC">
              <w:rPr>
                <w:rFonts w:ascii="Arial" w:hAnsi="Arial" w:cs="Arial"/>
                <w:sz w:val="20"/>
                <w:szCs w:val="20"/>
              </w:rPr>
              <w:t>neopredeljeno</w:t>
            </w:r>
          </w:p>
        </w:tc>
      </w:tr>
      <w:tr w:rsidR="004623FD" w:rsidRPr="001352DC" w:rsidTr="00BC7251">
        <w:tc>
          <w:tcPr>
            <w:tcW w:w="9524" w:type="dxa"/>
            <w:gridSpan w:val="12"/>
          </w:tcPr>
          <w:p w:rsidR="004623FD" w:rsidRPr="001352DC" w:rsidRDefault="004623FD" w:rsidP="00936593">
            <w:pPr>
              <w:pStyle w:val="Brezrazmikov"/>
              <w:rPr>
                <w:rFonts w:ascii="Arial" w:hAnsi="Arial" w:cs="Arial"/>
                <w:i/>
                <w:sz w:val="20"/>
                <w:szCs w:val="20"/>
                <w:lang w:eastAsia="sl-SI"/>
              </w:rPr>
            </w:pPr>
          </w:p>
          <w:p w:rsidR="004623FD" w:rsidRPr="00275ACA" w:rsidRDefault="004623FD" w:rsidP="00936593">
            <w:pPr>
              <w:pStyle w:val="Brezrazmikov"/>
              <w:rPr>
                <w:rFonts w:ascii="Arial" w:hAnsi="Arial" w:cs="Arial"/>
                <w:sz w:val="20"/>
                <w:szCs w:val="20"/>
              </w:rPr>
            </w:pPr>
            <w:r w:rsidRPr="00275ACA">
              <w:rPr>
                <w:rFonts w:ascii="Arial" w:hAnsi="Arial" w:cs="Arial"/>
                <w:sz w:val="20"/>
                <w:szCs w:val="20"/>
              </w:rPr>
              <w:t>Ukrep bo spodbujal energetsko in stroškovno učinkovitost z zmanjševanjem stroškov gospodarstva in javnega sektorja za rabo energije in naravnih virov.</w:t>
            </w:r>
          </w:p>
        </w:tc>
      </w:tr>
      <w:tr w:rsidR="00301EE0" w:rsidRPr="001352DC" w:rsidTr="00BC7251">
        <w:tc>
          <w:tcPr>
            <w:tcW w:w="5733" w:type="dxa"/>
            <w:gridSpan w:val="9"/>
            <w:shd w:val="clear" w:color="auto" w:fill="D9D9D9" w:themeFill="background1" w:themeFillShade="D9"/>
          </w:tcPr>
          <w:p w:rsidR="004623FD" w:rsidRPr="00275ACA" w:rsidRDefault="004623FD" w:rsidP="00936593">
            <w:pPr>
              <w:pStyle w:val="Brezrazmikov"/>
              <w:rPr>
                <w:rFonts w:ascii="Arial" w:hAnsi="Arial" w:cs="Arial"/>
                <w:b/>
                <w:sz w:val="20"/>
                <w:szCs w:val="20"/>
              </w:rPr>
            </w:pPr>
            <w:r w:rsidRPr="00275ACA">
              <w:rPr>
                <w:rFonts w:ascii="Arial" w:hAnsi="Arial" w:cs="Arial"/>
                <w:b/>
                <w:sz w:val="20"/>
                <w:szCs w:val="20"/>
              </w:rPr>
              <w:t>Merilo 6: pripravljenost za izvedbo</w:t>
            </w:r>
          </w:p>
        </w:tc>
        <w:tc>
          <w:tcPr>
            <w:tcW w:w="1200" w:type="dxa"/>
            <w:shd w:val="clear" w:color="auto" w:fill="D9D9D9" w:themeFill="background1" w:themeFillShade="D9"/>
          </w:tcPr>
          <w:p w:rsidR="004623FD" w:rsidRPr="005916E4" w:rsidRDefault="004623FD" w:rsidP="00936593">
            <w:pPr>
              <w:pStyle w:val="Brezrazmikov"/>
              <w:rPr>
                <w:rFonts w:ascii="Arial" w:hAnsi="Arial" w:cs="Arial"/>
                <w:b/>
                <w:sz w:val="20"/>
                <w:szCs w:val="20"/>
              </w:rPr>
            </w:pPr>
            <w:r>
              <w:rPr>
                <w:rFonts w:ascii="Arial" w:hAnsi="Arial" w:cs="Arial"/>
                <w:b/>
                <w:sz w:val="20"/>
                <w:szCs w:val="20"/>
              </w:rPr>
              <w:t>kratkoročno</w:t>
            </w:r>
          </w:p>
        </w:tc>
        <w:tc>
          <w:tcPr>
            <w:tcW w:w="1295" w:type="dxa"/>
            <w:shd w:val="clear" w:color="auto" w:fill="D9D9D9" w:themeFill="background1" w:themeFillShade="D9"/>
          </w:tcPr>
          <w:p w:rsidR="004623FD" w:rsidRPr="00B64A75" w:rsidRDefault="004623FD" w:rsidP="00936593">
            <w:pPr>
              <w:pStyle w:val="Brezrazmikov"/>
              <w:rPr>
                <w:rFonts w:ascii="Arial" w:hAnsi="Arial" w:cs="Arial"/>
                <w:b/>
                <w:sz w:val="20"/>
                <w:szCs w:val="20"/>
              </w:rPr>
            </w:pPr>
            <w:r>
              <w:rPr>
                <w:rFonts w:ascii="Arial" w:hAnsi="Arial" w:cs="Arial"/>
                <w:b/>
                <w:sz w:val="20"/>
                <w:szCs w:val="20"/>
              </w:rPr>
              <w:t>srednjeročno</w:t>
            </w:r>
          </w:p>
        </w:tc>
        <w:tc>
          <w:tcPr>
            <w:tcW w:w="1296" w:type="dxa"/>
            <w:shd w:val="clear" w:color="auto" w:fill="D9D9D9" w:themeFill="background1" w:themeFillShade="D9"/>
          </w:tcPr>
          <w:p w:rsidR="004623FD" w:rsidRPr="001352DC" w:rsidRDefault="004623FD" w:rsidP="00936593">
            <w:pPr>
              <w:pStyle w:val="Brezrazmikov"/>
              <w:rPr>
                <w:rFonts w:ascii="Arial" w:hAnsi="Arial" w:cs="Arial"/>
                <w:sz w:val="20"/>
                <w:szCs w:val="20"/>
              </w:rPr>
            </w:pPr>
            <w:r>
              <w:rPr>
                <w:rFonts w:ascii="Arial" w:hAnsi="Arial" w:cs="Arial"/>
                <w:sz w:val="20"/>
                <w:szCs w:val="20"/>
              </w:rPr>
              <w:t>dolgoročno</w:t>
            </w:r>
          </w:p>
        </w:tc>
      </w:tr>
      <w:tr w:rsidR="004623FD" w:rsidRPr="001352DC" w:rsidTr="00BC7251">
        <w:tc>
          <w:tcPr>
            <w:tcW w:w="9524" w:type="dxa"/>
            <w:gridSpan w:val="12"/>
          </w:tcPr>
          <w:p w:rsidR="004623FD" w:rsidRDefault="004623FD" w:rsidP="00936593">
            <w:pPr>
              <w:pStyle w:val="Brezrazmikov"/>
              <w:rPr>
                <w:rFonts w:ascii="Arial" w:hAnsi="Arial" w:cs="Arial"/>
                <w:i/>
                <w:sz w:val="20"/>
                <w:szCs w:val="20"/>
              </w:rPr>
            </w:pPr>
          </w:p>
          <w:p w:rsidR="004623FD" w:rsidRPr="00275ACA" w:rsidRDefault="004623FD" w:rsidP="00936593">
            <w:pPr>
              <w:pStyle w:val="Brezrazmikov"/>
              <w:rPr>
                <w:rFonts w:ascii="Arial" w:hAnsi="Arial" w:cs="Arial"/>
                <w:i/>
                <w:sz w:val="20"/>
                <w:szCs w:val="20"/>
              </w:rPr>
            </w:pPr>
            <w:r w:rsidRPr="00275ACA">
              <w:rPr>
                <w:rFonts w:ascii="Arial" w:hAnsi="Arial" w:cs="Arial"/>
                <w:sz w:val="20"/>
                <w:szCs w:val="20"/>
              </w:rPr>
              <w:t>Ukrep bo lahko razpisan po končanih postopkih za pridobitev statusa NVO v javnem interesu.</w:t>
            </w:r>
          </w:p>
        </w:tc>
      </w:tr>
      <w:tr w:rsidR="004623FD" w:rsidRPr="001352DC" w:rsidTr="00BC7251">
        <w:tc>
          <w:tcPr>
            <w:tcW w:w="9524" w:type="dxa"/>
            <w:gridSpan w:val="12"/>
            <w:shd w:val="clear" w:color="auto" w:fill="D9D9D9" w:themeFill="background1" w:themeFillShade="D9"/>
          </w:tcPr>
          <w:p w:rsidR="004623FD" w:rsidRPr="00275ACA" w:rsidRDefault="004623FD" w:rsidP="00936593">
            <w:pPr>
              <w:pStyle w:val="Brezrazmikov"/>
              <w:rPr>
                <w:rFonts w:ascii="Arial" w:hAnsi="Arial" w:cs="Arial"/>
                <w:b/>
                <w:sz w:val="20"/>
                <w:szCs w:val="20"/>
              </w:rPr>
            </w:pPr>
            <w:r w:rsidRPr="00275ACA">
              <w:rPr>
                <w:rFonts w:ascii="Arial" w:hAnsi="Arial" w:cs="Arial"/>
                <w:b/>
                <w:sz w:val="20"/>
                <w:szCs w:val="20"/>
              </w:rPr>
              <w:t xml:space="preserve">Skupna ocena </w:t>
            </w:r>
          </w:p>
        </w:tc>
      </w:tr>
      <w:tr w:rsidR="00F647FF" w:rsidRPr="001352DC" w:rsidTr="00BC7251">
        <w:tc>
          <w:tcPr>
            <w:tcW w:w="3501" w:type="dxa"/>
            <w:gridSpan w:val="7"/>
            <w:tcBorders>
              <w:bottom w:val="single" w:sz="6" w:space="0" w:color="auto"/>
            </w:tcBorders>
          </w:tcPr>
          <w:p w:rsidR="004623FD" w:rsidRPr="004F7541" w:rsidRDefault="004623FD" w:rsidP="00936593">
            <w:pPr>
              <w:pStyle w:val="Brezrazmikov"/>
              <w:rPr>
                <w:rFonts w:ascii="Arial" w:hAnsi="Arial" w:cs="Arial"/>
                <w:sz w:val="20"/>
                <w:szCs w:val="20"/>
              </w:rPr>
            </w:pPr>
            <w:r w:rsidRPr="004F7541">
              <w:rPr>
                <w:rFonts w:ascii="Arial" w:hAnsi="Arial" w:cs="Arial"/>
                <w:sz w:val="20"/>
                <w:szCs w:val="20"/>
              </w:rPr>
              <w:t>Merilo 1</w:t>
            </w:r>
          </w:p>
        </w:tc>
        <w:tc>
          <w:tcPr>
            <w:tcW w:w="1116" w:type="dxa"/>
            <w:tcBorders>
              <w:bottom w:val="single" w:sz="6" w:space="0" w:color="auto"/>
            </w:tcBorders>
          </w:tcPr>
          <w:p w:rsidR="004623FD" w:rsidRPr="001352DC" w:rsidRDefault="004623FD" w:rsidP="00936593">
            <w:pPr>
              <w:pStyle w:val="Brezrazmikov"/>
              <w:rPr>
                <w:rFonts w:ascii="Arial" w:hAnsi="Arial" w:cs="Arial"/>
                <w:sz w:val="20"/>
                <w:szCs w:val="20"/>
              </w:rPr>
            </w:pPr>
            <w:r>
              <w:rPr>
                <w:rFonts w:ascii="Arial" w:hAnsi="Arial" w:cs="Arial"/>
                <w:sz w:val="20"/>
                <w:szCs w:val="20"/>
              </w:rPr>
              <w:t>Merilo</w:t>
            </w:r>
            <w:r w:rsidRPr="001352DC">
              <w:rPr>
                <w:rFonts w:ascii="Arial" w:hAnsi="Arial" w:cs="Arial"/>
                <w:sz w:val="20"/>
                <w:szCs w:val="20"/>
              </w:rPr>
              <w:t xml:space="preserve"> 2</w:t>
            </w:r>
          </w:p>
        </w:tc>
        <w:tc>
          <w:tcPr>
            <w:tcW w:w="1116" w:type="dxa"/>
            <w:tcBorders>
              <w:bottom w:val="single" w:sz="6" w:space="0" w:color="auto"/>
            </w:tcBorders>
          </w:tcPr>
          <w:p w:rsidR="004623FD" w:rsidRPr="001352DC" w:rsidRDefault="004623FD" w:rsidP="00936593">
            <w:pPr>
              <w:pStyle w:val="Brezrazmikov"/>
              <w:rPr>
                <w:rFonts w:ascii="Arial" w:hAnsi="Arial" w:cs="Arial"/>
                <w:sz w:val="20"/>
                <w:szCs w:val="20"/>
              </w:rPr>
            </w:pPr>
            <w:r>
              <w:rPr>
                <w:rFonts w:ascii="Arial" w:hAnsi="Arial" w:cs="Arial"/>
                <w:sz w:val="20"/>
                <w:szCs w:val="20"/>
              </w:rPr>
              <w:t>Merilo</w:t>
            </w:r>
            <w:r w:rsidRPr="001352DC">
              <w:rPr>
                <w:rFonts w:ascii="Arial" w:hAnsi="Arial" w:cs="Arial"/>
                <w:sz w:val="20"/>
                <w:szCs w:val="20"/>
              </w:rPr>
              <w:t xml:space="preserve"> 3</w:t>
            </w:r>
          </w:p>
        </w:tc>
        <w:tc>
          <w:tcPr>
            <w:tcW w:w="1200" w:type="dxa"/>
            <w:tcBorders>
              <w:bottom w:val="single" w:sz="6" w:space="0" w:color="auto"/>
            </w:tcBorders>
          </w:tcPr>
          <w:p w:rsidR="004623FD" w:rsidRPr="001352DC" w:rsidRDefault="004623FD" w:rsidP="00936593">
            <w:pPr>
              <w:pStyle w:val="Brezrazmikov"/>
              <w:rPr>
                <w:rFonts w:ascii="Arial" w:hAnsi="Arial" w:cs="Arial"/>
                <w:sz w:val="20"/>
                <w:szCs w:val="20"/>
              </w:rPr>
            </w:pPr>
            <w:r>
              <w:rPr>
                <w:rFonts w:ascii="Arial" w:hAnsi="Arial" w:cs="Arial"/>
                <w:sz w:val="20"/>
                <w:szCs w:val="20"/>
              </w:rPr>
              <w:t>Merilo</w:t>
            </w:r>
            <w:r w:rsidRPr="001352DC">
              <w:rPr>
                <w:rFonts w:ascii="Arial" w:hAnsi="Arial" w:cs="Arial"/>
                <w:sz w:val="20"/>
                <w:szCs w:val="20"/>
              </w:rPr>
              <w:t xml:space="preserve"> 4</w:t>
            </w:r>
          </w:p>
        </w:tc>
        <w:tc>
          <w:tcPr>
            <w:tcW w:w="1295" w:type="dxa"/>
            <w:tcBorders>
              <w:bottom w:val="single" w:sz="6" w:space="0" w:color="auto"/>
            </w:tcBorders>
          </w:tcPr>
          <w:p w:rsidR="004623FD" w:rsidRPr="001352DC" w:rsidRDefault="004623FD" w:rsidP="00936593">
            <w:pPr>
              <w:pStyle w:val="Brezrazmikov"/>
              <w:rPr>
                <w:rFonts w:ascii="Arial" w:hAnsi="Arial" w:cs="Arial"/>
                <w:sz w:val="20"/>
                <w:szCs w:val="20"/>
              </w:rPr>
            </w:pPr>
            <w:r>
              <w:rPr>
                <w:rFonts w:ascii="Arial" w:hAnsi="Arial" w:cs="Arial"/>
                <w:sz w:val="20"/>
                <w:szCs w:val="20"/>
              </w:rPr>
              <w:t>Merilo</w:t>
            </w:r>
            <w:r w:rsidRPr="001352DC">
              <w:rPr>
                <w:rFonts w:ascii="Arial" w:hAnsi="Arial" w:cs="Arial"/>
                <w:sz w:val="20"/>
                <w:szCs w:val="20"/>
              </w:rPr>
              <w:t xml:space="preserve"> 5</w:t>
            </w:r>
          </w:p>
        </w:tc>
        <w:tc>
          <w:tcPr>
            <w:tcW w:w="1296" w:type="dxa"/>
            <w:tcBorders>
              <w:bottom w:val="single" w:sz="6" w:space="0" w:color="auto"/>
            </w:tcBorders>
          </w:tcPr>
          <w:p w:rsidR="004623FD" w:rsidRPr="001352DC" w:rsidRDefault="004623FD" w:rsidP="00936593">
            <w:pPr>
              <w:pStyle w:val="Brezrazmikov"/>
              <w:rPr>
                <w:rFonts w:ascii="Arial" w:hAnsi="Arial" w:cs="Arial"/>
                <w:sz w:val="20"/>
                <w:szCs w:val="20"/>
              </w:rPr>
            </w:pPr>
            <w:r>
              <w:rPr>
                <w:rFonts w:ascii="Arial" w:hAnsi="Arial" w:cs="Arial"/>
                <w:sz w:val="20"/>
                <w:szCs w:val="20"/>
              </w:rPr>
              <w:t>Merilo</w:t>
            </w:r>
            <w:r w:rsidRPr="001352DC">
              <w:rPr>
                <w:rFonts w:ascii="Arial" w:hAnsi="Arial" w:cs="Arial"/>
                <w:sz w:val="20"/>
                <w:szCs w:val="20"/>
              </w:rPr>
              <w:t xml:space="preserve"> 6</w:t>
            </w:r>
          </w:p>
        </w:tc>
      </w:tr>
      <w:tr w:rsidR="00F647FF" w:rsidRPr="001352DC" w:rsidTr="00BC7251">
        <w:tc>
          <w:tcPr>
            <w:tcW w:w="3501" w:type="dxa"/>
            <w:gridSpan w:val="7"/>
            <w:tcBorders>
              <w:top w:val="single" w:sz="6" w:space="0" w:color="auto"/>
              <w:bottom w:val="single" w:sz="6" w:space="0" w:color="auto"/>
            </w:tcBorders>
            <w:shd w:val="clear" w:color="auto" w:fill="D9D9D9" w:themeFill="background1" w:themeFillShade="D9"/>
          </w:tcPr>
          <w:p w:rsidR="004623FD" w:rsidRPr="00167CC4" w:rsidRDefault="004623FD" w:rsidP="00936593">
            <w:pPr>
              <w:pStyle w:val="Brezrazmikov"/>
              <w:rPr>
                <w:rFonts w:ascii="Arial" w:hAnsi="Arial" w:cs="Arial"/>
                <w:b/>
                <w:sz w:val="20"/>
                <w:szCs w:val="20"/>
              </w:rPr>
            </w:pPr>
            <w:r w:rsidRPr="00167CC4">
              <w:rPr>
                <w:rFonts w:ascii="Arial" w:hAnsi="Arial" w:cs="Arial"/>
                <w:b/>
                <w:sz w:val="20"/>
                <w:szCs w:val="20"/>
              </w:rPr>
              <w:t>da/</w:t>
            </w:r>
            <w:r w:rsidRPr="00167CC4">
              <w:rPr>
                <w:rFonts w:ascii="Arial" w:hAnsi="Arial" w:cs="Arial"/>
                <w:sz w:val="20"/>
                <w:szCs w:val="20"/>
              </w:rPr>
              <w:t>ne/delno</w:t>
            </w:r>
          </w:p>
        </w:tc>
        <w:tc>
          <w:tcPr>
            <w:tcW w:w="1116" w:type="dxa"/>
            <w:tcBorders>
              <w:top w:val="single" w:sz="6" w:space="0" w:color="auto"/>
              <w:bottom w:val="single" w:sz="6" w:space="0" w:color="auto"/>
            </w:tcBorders>
            <w:shd w:val="clear" w:color="auto" w:fill="D9D9D9" w:themeFill="background1" w:themeFillShade="D9"/>
          </w:tcPr>
          <w:p w:rsidR="004623FD" w:rsidRPr="007F5ED4" w:rsidRDefault="004623FD" w:rsidP="00936593">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c>
          <w:tcPr>
            <w:tcW w:w="1116" w:type="dxa"/>
            <w:tcBorders>
              <w:top w:val="single" w:sz="6" w:space="0" w:color="auto"/>
              <w:bottom w:val="single" w:sz="6" w:space="0" w:color="auto"/>
            </w:tcBorders>
            <w:shd w:val="clear" w:color="auto" w:fill="D9D9D9" w:themeFill="background1" w:themeFillShade="D9"/>
          </w:tcPr>
          <w:p w:rsidR="004623FD" w:rsidRPr="007F5ED4" w:rsidRDefault="004623FD" w:rsidP="00936593">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c>
          <w:tcPr>
            <w:tcW w:w="1200" w:type="dxa"/>
            <w:tcBorders>
              <w:top w:val="single" w:sz="6" w:space="0" w:color="auto"/>
              <w:bottom w:val="single" w:sz="6" w:space="0" w:color="auto"/>
            </w:tcBorders>
            <w:shd w:val="clear" w:color="auto" w:fill="D9D9D9" w:themeFill="background1" w:themeFillShade="D9"/>
          </w:tcPr>
          <w:p w:rsidR="004623FD" w:rsidRPr="007F5ED4" w:rsidRDefault="004623FD" w:rsidP="00936593">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c>
          <w:tcPr>
            <w:tcW w:w="1295" w:type="dxa"/>
            <w:tcBorders>
              <w:top w:val="single" w:sz="6" w:space="0" w:color="auto"/>
              <w:bottom w:val="single" w:sz="6" w:space="0" w:color="auto"/>
            </w:tcBorders>
            <w:shd w:val="clear" w:color="auto" w:fill="D9D9D9" w:themeFill="background1" w:themeFillShade="D9"/>
          </w:tcPr>
          <w:p w:rsidR="004623FD" w:rsidRPr="007F5ED4" w:rsidRDefault="004623FD" w:rsidP="00936593">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c>
          <w:tcPr>
            <w:tcW w:w="1296" w:type="dxa"/>
            <w:tcBorders>
              <w:top w:val="single" w:sz="6" w:space="0" w:color="auto"/>
              <w:bottom w:val="single" w:sz="6" w:space="0" w:color="auto"/>
            </w:tcBorders>
            <w:shd w:val="clear" w:color="auto" w:fill="D9D9D9" w:themeFill="background1" w:themeFillShade="D9"/>
          </w:tcPr>
          <w:p w:rsidR="004623FD" w:rsidRPr="007F5ED4" w:rsidRDefault="004623FD" w:rsidP="00936593">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r>
      <w:tr w:rsidR="00F647FF" w:rsidRPr="001352DC" w:rsidTr="00BC7251">
        <w:tc>
          <w:tcPr>
            <w:tcW w:w="3501" w:type="dxa"/>
            <w:gridSpan w:val="7"/>
            <w:tcBorders>
              <w:top w:val="single" w:sz="6" w:space="0" w:color="auto"/>
              <w:left w:val="nil"/>
              <w:bottom w:val="single" w:sz="4" w:space="0" w:color="auto"/>
              <w:right w:val="nil"/>
            </w:tcBorders>
          </w:tcPr>
          <w:p w:rsidR="004623FD" w:rsidRDefault="004623FD" w:rsidP="00936593">
            <w:pPr>
              <w:pStyle w:val="Brezrazmikov"/>
              <w:rPr>
                <w:rFonts w:ascii="Arial" w:hAnsi="Arial" w:cs="Arial"/>
                <w:b/>
                <w:sz w:val="20"/>
                <w:szCs w:val="20"/>
              </w:rPr>
            </w:pPr>
          </w:p>
          <w:p w:rsidR="004623FD" w:rsidRDefault="004623FD" w:rsidP="00936593">
            <w:pPr>
              <w:pStyle w:val="Brezrazmikov"/>
              <w:rPr>
                <w:rFonts w:ascii="Arial" w:hAnsi="Arial" w:cs="Arial"/>
                <w:b/>
                <w:sz w:val="20"/>
                <w:szCs w:val="20"/>
              </w:rPr>
            </w:pPr>
          </w:p>
          <w:p w:rsidR="004623FD" w:rsidRDefault="004623FD" w:rsidP="00936593">
            <w:pPr>
              <w:pStyle w:val="Brezrazmikov"/>
              <w:rPr>
                <w:rFonts w:ascii="Arial" w:hAnsi="Arial" w:cs="Arial"/>
                <w:b/>
                <w:sz w:val="20"/>
                <w:szCs w:val="20"/>
              </w:rPr>
            </w:pPr>
          </w:p>
          <w:p w:rsidR="004623FD" w:rsidRDefault="004623FD" w:rsidP="00936593">
            <w:pPr>
              <w:pStyle w:val="Brezrazmikov"/>
              <w:rPr>
                <w:rFonts w:ascii="Arial" w:hAnsi="Arial" w:cs="Arial"/>
                <w:b/>
                <w:sz w:val="20"/>
                <w:szCs w:val="20"/>
              </w:rPr>
            </w:pPr>
          </w:p>
          <w:p w:rsidR="00F647FF" w:rsidRDefault="00F647FF" w:rsidP="00936593">
            <w:pPr>
              <w:pStyle w:val="Brezrazmikov"/>
              <w:rPr>
                <w:rFonts w:ascii="Arial" w:hAnsi="Arial" w:cs="Arial"/>
                <w:b/>
                <w:sz w:val="20"/>
                <w:szCs w:val="20"/>
              </w:rPr>
            </w:pPr>
          </w:p>
          <w:p w:rsidR="00F647FF" w:rsidRDefault="00F647FF" w:rsidP="00936593">
            <w:pPr>
              <w:pStyle w:val="Brezrazmikov"/>
              <w:rPr>
                <w:rFonts w:ascii="Arial" w:hAnsi="Arial" w:cs="Arial"/>
                <w:b/>
                <w:sz w:val="20"/>
                <w:szCs w:val="20"/>
              </w:rPr>
            </w:pPr>
          </w:p>
          <w:p w:rsidR="00F647FF" w:rsidRDefault="00F647FF" w:rsidP="00936593">
            <w:pPr>
              <w:pStyle w:val="Brezrazmikov"/>
              <w:rPr>
                <w:rFonts w:ascii="Arial" w:hAnsi="Arial" w:cs="Arial"/>
                <w:b/>
                <w:sz w:val="20"/>
                <w:szCs w:val="20"/>
              </w:rPr>
            </w:pPr>
          </w:p>
          <w:p w:rsidR="00F647FF" w:rsidRPr="00167CC4" w:rsidRDefault="00F647FF" w:rsidP="00936593">
            <w:pPr>
              <w:pStyle w:val="Brezrazmikov"/>
              <w:rPr>
                <w:rFonts w:ascii="Arial" w:hAnsi="Arial" w:cs="Arial"/>
                <w:b/>
                <w:sz w:val="20"/>
                <w:szCs w:val="20"/>
              </w:rPr>
            </w:pPr>
          </w:p>
        </w:tc>
        <w:tc>
          <w:tcPr>
            <w:tcW w:w="1116" w:type="dxa"/>
            <w:tcBorders>
              <w:top w:val="single" w:sz="6" w:space="0" w:color="auto"/>
              <w:left w:val="nil"/>
              <w:bottom w:val="single" w:sz="4" w:space="0" w:color="auto"/>
              <w:right w:val="nil"/>
            </w:tcBorders>
          </w:tcPr>
          <w:p w:rsidR="004623FD" w:rsidRPr="007F5ED4" w:rsidRDefault="004623FD" w:rsidP="00936593">
            <w:pPr>
              <w:pStyle w:val="Brezrazmikov"/>
              <w:rPr>
                <w:rFonts w:ascii="Arial" w:hAnsi="Arial" w:cs="Arial"/>
                <w:b/>
                <w:sz w:val="20"/>
                <w:szCs w:val="20"/>
              </w:rPr>
            </w:pPr>
          </w:p>
        </w:tc>
        <w:tc>
          <w:tcPr>
            <w:tcW w:w="1116" w:type="dxa"/>
            <w:tcBorders>
              <w:top w:val="single" w:sz="6" w:space="0" w:color="auto"/>
              <w:left w:val="nil"/>
              <w:bottom w:val="single" w:sz="4" w:space="0" w:color="auto"/>
              <w:right w:val="nil"/>
            </w:tcBorders>
          </w:tcPr>
          <w:p w:rsidR="004623FD" w:rsidRDefault="004623FD" w:rsidP="00936593">
            <w:pPr>
              <w:pStyle w:val="Brezrazmikov"/>
              <w:rPr>
                <w:rFonts w:ascii="Arial" w:hAnsi="Arial" w:cs="Arial"/>
                <w:b/>
                <w:sz w:val="20"/>
                <w:szCs w:val="20"/>
              </w:rPr>
            </w:pPr>
          </w:p>
          <w:p w:rsidR="008A6C34" w:rsidRDefault="008A6C34" w:rsidP="00936593">
            <w:pPr>
              <w:pStyle w:val="Brezrazmikov"/>
              <w:rPr>
                <w:rFonts w:ascii="Arial" w:hAnsi="Arial" w:cs="Arial"/>
                <w:b/>
                <w:sz w:val="20"/>
                <w:szCs w:val="20"/>
              </w:rPr>
            </w:pPr>
          </w:p>
          <w:p w:rsidR="008A6C34" w:rsidRDefault="008A6C34" w:rsidP="00936593">
            <w:pPr>
              <w:pStyle w:val="Brezrazmikov"/>
              <w:rPr>
                <w:rFonts w:ascii="Arial" w:hAnsi="Arial" w:cs="Arial"/>
                <w:b/>
                <w:sz w:val="20"/>
                <w:szCs w:val="20"/>
              </w:rPr>
            </w:pPr>
          </w:p>
          <w:p w:rsidR="00851EB6" w:rsidRDefault="00851EB6" w:rsidP="00936593">
            <w:pPr>
              <w:pStyle w:val="Brezrazmikov"/>
              <w:rPr>
                <w:rFonts w:ascii="Arial" w:hAnsi="Arial" w:cs="Arial"/>
                <w:b/>
                <w:sz w:val="20"/>
                <w:szCs w:val="20"/>
              </w:rPr>
            </w:pPr>
          </w:p>
          <w:p w:rsidR="00851EB6" w:rsidRPr="007F5ED4" w:rsidRDefault="00851EB6" w:rsidP="00936593">
            <w:pPr>
              <w:pStyle w:val="Brezrazmikov"/>
              <w:rPr>
                <w:rFonts w:ascii="Arial" w:hAnsi="Arial" w:cs="Arial"/>
                <w:b/>
                <w:sz w:val="20"/>
                <w:szCs w:val="20"/>
              </w:rPr>
            </w:pPr>
          </w:p>
        </w:tc>
        <w:tc>
          <w:tcPr>
            <w:tcW w:w="1200" w:type="dxa"/>
            <w:tcBorders>
              <w:top w:val="single" w:sz="6" w:space="0" w:color="auto"/>
              <w:left w:val="nil"/>
              <w:bottom w:val="single" w:sz="4" w:space="0" w:color="auto"/>
              <w:right w:val="nil"/>
            </w:tcBorders>
          </w:tcPr>
          <w:p w:rsidR="004623FD" w:rsidRPr="007F5ED4" w:rsidRDefault="004623FD" w:rsidP="00936593">
            <w:pPr>
              <w:pStyle w:val="Brezrazmikov"/>
              <w:rPr>
                <w:rFonts w:ascii="Arial" w:hAnsi="Arial" w:cs="Arial"/>
                <w:b/>
                <w:sz w:val="20"/>
                <w:szCs w:val="20"/>
              </w:rPr>
            </w:pPr>
          </w:p>
        </w:tc>
        <w:tc>
          <w:tcPr>
            <w:tcW w:w="1295" w:type="dxa"/>
            <w:tcBorders>
              <w:top w:val="single" w:sz="6" w:space="0" w:color="auto"/>
              <w:left w:val="nil"/>
              <w:bottom w:val="single" w:sz="4" w:space="0" w:color="auto"/>
              <w:right w:val="nil"/>
            </w:tcBorders>
          </w:tcPr>
          <w:p w:rsidR="004623FD" w:rsidRPr="007F5ED4" w:rsidRDefault="004623FD" w:rsidP="00936593">
            <w:pPr>
              <w:pStyle w:val="Brezrazmikov"/>
              <w:rPr>
                <w:rFonts w:ascii="Arial" w:hAnsi="Arial" w:cs="Arial"/>
                <w:b/>
                <w:sz w:val="20"/>
                <w:szCs w:val="20"/>
              </w:rPr>
            </w:pPr>
          </w:p>
        </w:tc>
        <w:tc>
          <w:tcPr>
            <w:tcW w:w="1296" w:type="dxa"/>
            <w:tcBorders>
              <w:top w:val="single" w:sz="6" w:space="0" w:color="auto"/>
              <w:left w:val="nil"/>
              <w:bottom w:val="single" w:sz="4" w:space="0" w:color="auto"/>
              <w:right w:val="nil"/>
            </w:tcBorders>
          </w:tcPr>
          <w:p w:rsidR="004623FD" w:rsidRPr="007F5ED4" w:rsidRDefault="004623FD" w:rsidP="00936593">
            <w:pPr>
              <w:pStyle w:val="Brezrazmikov"/>
              <w:rPr>
                <w:rFonts w:ascii="Arial" w:hAnsi="Arial" w:cs="Arial"/>
                <w:b/>
                <w:sz w:val="20"/>
                <w:szCs w:val="20"/>
              </w:rPr>
            </w:pPr>
          </w:p>
        </w:tc>
      </w:tr>
      <w:tr w:rsidR="004623FD" w:rsidRPr="001352DC" w:rsidTr="00BC7251">
        <w:tc>
          <w:tcPr>
            <w:tcW w:w="9524" w:type="dxa"/>
            <w:gridSpan w:val="12"/>
            <w:tcBorders>
              <w:top w:val="single" w:sz="4" w:space="0" w:color="auto"/>
              <w:bottom w:val="single" w:sz="6" w:space="0" w:color="auto"/>
            </w:tcBorders>
          </w:tcPr>
          <w:p w:rsidR="004623FD" w:rsidRPr="00195C6E" w:rsidRDefault="004623FD" w:rsidP="00936593">
            <w:pPr>
              <w:pStyle w:val="Brezrazmikov"/>
              <w:rPr>
                <w:rFonts w:ascii="Arial" w:hAnsi="Arial" w:cs="Arial"/>
                <w:b/>
                <w:sz w:val="20"/>
                <w:szCs w:val="20"/>
              </w:rPr>
            </w:pPr>
            <w:r w:rsidRPr="00195C6E">
              <w:rPr>
                <w:rFonts w:ascii="Arial" w:hAnsi="Arial" w:cs="Arial"/>
                <w:b/>
                <w:sz w:val="20"/>
                <w:szCs w:val="20"/>
              </w:rPr>
              <w:lastRenderedPageBreak/>
              <w:t>Namen: Podpora nevladnim organizacijam in širši civilni družbi</w:t>
            </w:r>
          </w:p>
        </w:tc>
      </w:tr>
      <w:tr w:rsidR="004623FD" w:rsidRPr="001352DC" w:rsidTr="00BC7251">
        <w:tc>
          <w:tcPr>
            <w:tcW w:w="9524" w:type="dxa"/>
            <w:gridSpan w:val="12"/>
            <w:tcBorders>
              <w:top w:val="single" w:sz="6" w:space="0" w:color="auto"/>
            </w:tcBorders>
            <w:shd w:val="clear" w:color="auto" w:fill="D9D9D9" w:themeFill="background1" w:themeFillShade="D9"/>
          </w:tcPr>
          <w:p w:rsidR="004623FD" w:rsidRPr="00195C6E" w:rsidRDefault="004623FD" w:rsidP="00936593">
            <w:pPr>
              <w:pStyle w:val="Brezrazmikov"/>
              <w:rPr>
                <w:rFonts w:ascii="Arial" w:hAnsi="Arial" w:cs="Arial"/>
                <w:b/>
                <w:sz w:val="20"/>
                <w:szCs w:val="20"/>
              </w:rPr>
            </w:pPr>
            <w:r w:rsidRPr="00195C6E">
              <w:rPr>
                <w:rFonts w:ascii="Arial" w:hAnsi="Arial" w:cs="Arial"/>
                <w:b/>
                <w:sz w:val="20"/>
                <w:szCs w:val="20"/>
              </w:rPr>
              <w:t>Opis ukrepa: Podnebne aktivnosti širše civilne družbe</w:t>
            </w:r>
          </w:p>
        </w:tc>
      </w:tr>
      <w:tr w:rsidR="004623FD" w:rsidRPr="001352DC" w:rsidTr="00BC7251">
        <w:tc>
          <w:tcPr>
            <w:tcW w:w="9524" w:type="dxa"/>
            <w:gridSpan w:val="12"/>
          </w:tcPr>
          <w:p w:rsidR="004623FD" w:rsidRPr="001352DC" w:rsidRDefault="004623FD" w:rsidP="00936593">
            <w:pPr>
              <w:pStyle w:val="Brezrazmikov"/>
              <w:rPr>
                <w:rFonts w:ascii="Arial" w:hAnsi="Arial" w:cs="Arial"/>
                <w:i/>
                <w:sz w:val="20"/>
                <w:szCs w:val="20"/>
              </w:rPr>
            </w:pPr>
          </w:p>
          <w:p w:rsidR="004623FD" w:rsidRPr="00DE47EE" w:rsidRDefault="004623FD" w:rsidP="00936593">
            <w:pPr>
              <w:pStyle w:val="Brezrazmikov"/>
              <w:rPr>
                <w:rFonts w:ascii="Arial" w:hAnsi="Arial" w:cs="Arial"/>
                <w:sz w:val="20"/>
                <w:szCs w:val="20"/>
              </w:rPr>
            </w:pPr>
            <w:r w:rsidRPr="00DE47EE">
              <w:rPr>
                <w:rFonts w:ascii="Arial" w:hAnsi="Arial" w:cs="Arial"/>
                <w:sz w:val="20"/>
                <w:szCs w:val="20"/>
              </w:rPr>
              <w:t xml:space="preserve">V sklopu ukrepa podnebne aktivnosti širše civilne družbe bodo sredstva namenjena posameznikom v </w:t>
            </w:r>
            <w:r w:rsidRPr="00017563">
              <w:rPr>
                <w:rFonts w:ascii="Arial" w:hAnsi="Arial" w:cs="Arial"/>
                <w:sz w:val="20"/>
                <w:szCs w:val="20"/>
              </w:rPr>
              <w:t xml:space="preserve">okviru poziva (do porabe sredstev) za vnaprej določene sklope aktivnosti, financiranje v maksimalni višini 5.000,00 evrov pa </w:t>
            </w:r>
            <w:r w:rsidRPr="00DE47EE">
              <w:rPr>
                <w:rFonts w:ascii="Arial" w:hAnsi="Arial" w:cs="Arial"/>
                <w:sz w:val="20"/>
                <w:szCs w:val="20"/>
              </w:rPr>
              <w:t>bo mogoče po prejetem sklepu o dodelitvi sredstev upravičencu. Upravičene podnebne aktivnosti predvidoma, ne izključno, obsegajo naslednje sklope aktivnosti:</w:t>
            </w:r>
          </w:p>
          <w:p w:rsidR="004623FD" w:rsidRPr="00DE47EE" w:rsidRDefault="004623FD" w:rsidP="00936593">
            <w:pPr>
              <w:pStyle w:val="Brezrazmikov"/>
              <w:rPr>
                <w:rFonts w:ascii="Arial" w:hAnsi="Arial" w:cs="Arial"/>
                <w:sz w:val="20"/>
                <w:szCs w:val="20"/>
              </w:rPr>
            </w:pPr>
            <w:r w:rsidRPr="00DE47EE">
              <w:rPr>
                <w:rFonts w:ascii="Arial" w:hAnsi="Arial" w:cs="Arial"/>
                <w:sz w:val="20"/>
                <w:szCs w:val="20"/>
              </w:rPr>
              <w:t>SKLOP 1: Organizacija dogodkov</w:t>
            </w:r>
          </w:p>
          <w:p w:rsidR="004623FD" w:rsidRPr="00DE47EE" w:rsidRDefault="004623FD" w:rsidP="00936593">
            <w:pPr>
              <w:pStyle w:val="Brezrazmikov"/>
              <w:rPr>
                <w:rFonts w:ascii="Arial" w:hAnsi="Arial" w:cs="Arial"/>
                <w:sz w:val="20"/>
                <w:szCs w:val="20"/>
              </w:rPr>
            </w:pPr>
            <w:r w:rsidRPr="00DE47EE">
              <w:rPr>
                <w:rFonts w:ascii="Arial" w:hAnsi="Arial" w:cs="Arial"/>
                <w:sz w:val="20"/>
                <w:szCs w:val="20"/>
              </w:rPr>
              <w:t xml:space="preserve">Dogodek obravnava strateške </w:t>
            </w:r>
            <w:r w:rsidR="00A71C96">
              <w:rPr>
                <w:rFonts w:ascii="Arial" w:hAnsi="Arial" w:cs="Arial"/>
                <w:sz w:val="20"/>
                <w:szCs w:val="20"/>
              </w:rPr>
              <w:t xml:space="preserve">oziroma </w:t>
            </w:r>
            <w:r w:rsidRPr="00DE47EE">
              <w:rPr>
                <w:rFonts w:ascii="Arial" w:hAnsi="Arial" w:cs="Arial"/>
                <w:sz w:val="20"/>
                <w:szCs w:val="20"/>
              </w:rPr>
              <w:t xml:space="preserve">izvedbene cilje države na področju blaženja podnebnih sprememb in prilagajanja nanje. Dogodek (konferenca, simpozij, delavnica, izobraževanje, posvet, okrogla miza) ima izdelane načrte aktivnosti, doseganja ciljnih javnosti in spremljajočih promocijskih aktivnosti ter cilje, ki merljivo merijo prispevek k zgoraj navedenim ciljem (izdelana priporočila ipd.). </w:t>
            </w:r>
          </w:p>
          <w:p w:rsidR="004623FD" w:rsidRPr="00DE47EE" w:rsidRDefault="004623FD" w:rsidP="00936593">
            <w:pPr>
              <w:pStyle w:val="Brezrazmikov"/>
              <w:rPr>
                <w:rFonts w:ascii="Arial" w:hAnsi="Arial" w:cs="Arial"/>
                <w:sz w:val="20"/>
                <w:szCs w:val="20"/>
              </w:rPr>
            </w:pPr>
            <w:r w:rsidRPr="00DE47EE">
              <w:rPr>
                <w:rFonts w:ascii="Arial" w:hAnsi="Arial" w:cs="Arial"/>
                <w:sz w:val="20"/>
                <w:szCs w:val="20"/>
              </w:rPr>
              <w:t>SKLOP 2: Tisk publikacij</w:t>
            </w:r>
          </w:p>
          <w:p w:rsidR="004623FD" w:rsidRPr="00DE47EE" w:rsidRDefault="004623FD" w:rsidP="00936593">
            <w:pPr>
              <w:pStyle w:val="Brezrazmikov"/>
              <w:rPr>
                <w:rFonts w:ascii="Arial" w:hAnsi="Arial" w:cs="Arial"/>
                <w:sz w:val="20"/>
                <w:szCs w:val="20"/>
              </w:rPr>
            </w:pPr>
            <w:r w:rsidRPr="00DE47EE">
              <w:rPr>
                <w:rFonts w:ascii="Arial" w:hAnsi="Arial" w:cs="Arial"/>
                <w:sz w:val="20"/>
                <w:szCs w:val="20"/>
              </w:rPr>
              <w:t xml:space="preserve">Publikacija (brošura, letaki, zborniki) izobražuje ali ozavešča o vsebinah s področja blaženja podnebnih sprememb </w:t>
            </w:r>
            <w:r w:rsidR="00A71C96">
              <w:rPr>
                <w:rFonts w:ascii="Arial" w:hAnsi="Arial" w:cs="Arial"/>
                <w:sz w:val="20"/>
                <w:szCs w:val="20"/>
              </w:rPr>
              <w:t>oziroma</w:t>
            </w:r>
            <w:r w:rsidRPr="00DE47EE">
              <w:rPr>
                <w:rFonts w:ascii="Arial" w:hAnsi="Arial" w:cs="Arial"/>
                <w:sz w:val="20"/>
                <w:szCs w:val="20"/>
              </w:rPr>
              <w:t xml:space="preserve"> prilagajanja nanje. Vsebino publikacije strokovno pregledajo in potrdijo pristojne institucije za posamezna vprašanja. Objavo publikacije spremlja načrt doseganja ciljnih javnosti in aktivnosti promocije.</w:t>
            </w:r>
          </w:p>
          <w:p w:rsidR="004623FD" w:rsidRPr="00DE47EE" w:rsidRDefault="004623FD" w:rsidP="00936593">
            <w:pPr>
              <w:pStyle w:val="Brezrazmikov"/>
              <w:rPr>
                <w:rFonts w:ascii="Arial" w:hAnsi="Arial" w:cs="Arial"/>
                <w:sz w:val="20"/>
                <w:szCs w:val="20"/>
              </w:rPr>
            </w:pPr>
            <w:r w:rsidRPr="00DE47EE">
              <w:rPr>
                <w:rFonts w:ascii="Arial" w:hAnsi="Arial" w:cs="Arial"/>
                <w:sz w:val="20"/>
                <w:szCs w:val="20"/>
              </w:rPr>
              <w:t>SKLOP 3: Aktivna udeležba na dogodkih v tujini</w:t>
            </w:r>
          </w:p>
          <w:p w:rsidR="004623FD" w:rsidRPr="00DE47EE" w:rsidRDefault="004623FD" w:rsidP="00936593">
            <w:pPr>
              <w:pStyle w:val="Brezrazmikov"/>
              <w:rPr>
                <w:rFonts w:ascii="Arial" w:hAnsi="Arial" w:cs="Arial"/>
                <w:sz w:val="20"/>
                <w:szCs w:val="20"/>
              </w:rPr>
            </w:pPr>
            <w:r w:rsidRPr="00DE47EE">
              <w:rPr>
                <w:rFonts w:ascii="Arial" w:hAnsi="Arial" w:cs="Arial"/>
                <w:sz w:val="20"/>
                <w:szCs w:val="20"/>
              </w:rPr>
              <w:t>Podpre se aktivna udeležba na dogodkih v tujini s področja blaženja podnebnih sprememb in prilagajanja nanje, kot so podnebne konference UNFCCC in drugi dogodki v okviru mednarodnih institucij, kot so WMO, FAO idr., ki obravnavajo navedena vprašanja. Udeleženec mora izkazovati aktivno udeležbo (predstavitev, sodelovanje pri programu), imeti izdelan načrt aktivnosti ter aktivno udeležbo predstaviti v Sloveniji po prihodu iz tujine tako v pisni obliki kakor tudi v obliki dogodka.</w:t>
            </w:r>
          </w:p>
          <w:p w:rsidR="004623FD" w:rsidRPr="00DE47EE" w:rsidRDefault="004623FD" w:rsidP="00936593">
            <w:pPr>
              <w:pStyle w:val="Brezrazmikov"/>
              <w:rPr>
                <w:rFonts w:ascii="Arial" w:hAnsi="Arial" w:cs="Arial"/>
                <w:sz w:val="20"/>
                <w:szCs w:val="20"/>
              </w:rPr>
            </w:pPr>
            <w:r w:rsidRPr="00DE47EE">
              <w:rPr>
                <w:rFonts w:ascii="Arial" w:hAnsi="Arial" w:cs="Arial"/>
                <w:sz w:val="20"/>
                <w:szCs w:val="20"/>
              </w:rPr>
              <w:t>SKLOP 4: Druge sorodne aktivnosti</w:t>
            </w:r>
          </w:p>
          <w:p w:rsidR="004623FD" w:rsidRPr="00195C6E" w:rsidRDefault="004623FD" w:rsidP="00936593">
            <w:pPr>
              <w:pStyle w:val="Brezrazmikov"/>
              <w:rPr>
                <w:rFonts w:ascii="Arial" w:hAnsi="Arial" w:cs="Arial"/>
                <w:sz w:val="20"/>
                <w:szCs w:val="20"/>
              </w:rPr>
            </w:pPr>
            <w:r w:rsidRPr="00DE47EE">
              <w:rPr>
                <w:rFonts w:ascii="Arial" w:hAnsi="Arial" w:cs="Arial"/>
                <w:sz w:val="20"/>
                <w:szCs w:val="20"/>
              </w:rPr>
              <w:t>V okviru tega sklopa se omogoča financiranje za posamezne druge aktivnosti, ki so smiselno povezane s cilji na področju blaženja podnebnih sprememb in prilagajanja nanje, kot so izdelava spletnih orodij, anket, zbirk podatkov, pa tudi investicij v pilotne in promocijske aktivnosti manjše vrednosti. Za aktivnost je treba izdelati načrte aktivnosti, doseganja ciljnih javnosti in promocije za doseganje cilja ozaveščanja in izobraževanja o vsebinah s področja podnebnih sprememb</w:t>
            </w:r>
            <w:r w:rsidRPr="00195C6E">
              <w:rPr>
                <w:rFonts w:ascii="Arial" w:hAnsi="Arial" w:cs="Arial"/>
                <w:sz w:val="20"/>
                <w:szCs w:val="20"/>
              </w:rPr>
              <w:t>.</w:t>
            </w:r>
          </w:p>
          <w:p w:rsidR="004623FD" w:rsidRPr="001352DC" w:rsidRDefault="004623FD" w:rsidP="00936593">
            <w:pPr>
              <w:pStyle w:val="Brezrazmikov"/>
              <w:rPr>
                <w:rFonts w:ascii="Arial" w:hAnsi="Arial" w:cs="Arial"/>
                <w:sz w:val="20"/>
                <w:szCs w:val="20"/>
              </w:rPr>
            </w:pPr>
          </w:p>
        </w:tc>
      </w:tr>
      <w:tr w:rsidR="00F647FF" w:rsidRPr="001352DC" w:rsidTr="00BC7251">
        <w:tc>
          <w:tcPr>
            <w:tcW w:w="3501" w:type="dxa"/>
            <w:gridSpan w:val="7"/>
            <w:shd w:val="clear" w:color="auto" w:fill="D9D9D9" w:themeFill="background1" w:themeFillShade="D9"/>
          </w:tcPr>
          <w:p w:rsidR="004623FD" w:rsidRPr="00195C6E" w:rsidRDefault="00F647FF" w:rsidP="00936593">
            <w:pPr>
              <w:pStyle w:val="Brezrazmikov"/>
              <w:rPr>
                <w:rFonts w:ascii="Arial" w:hAnsi="Arial" w:cs="Arial"/>
                <w:b/>
                <w:sz w:val="20"/>
                <w:szCs w:val="20"/>
              </w:rPr>
            </w:pPr>
            <w:r>
              <w:rPr>
                <w:rFonts w:ascii="Arial" w:hAnsi="Arial" w:cs="Arial"/>
                <w:b/>
                <w:sz w:val="20"/>
                <w:szCs w:val="20"/>
              </w:rPr>
              <w:t xml:space="preserve">predvidena </w:t>
            </w:r>
            <w:r w:rsidR="004623FD" w:rsidRPr="00195C6E">
              <w:rPr>
                <w:rFonts w:ascii="Arial" w:hAnsi="Arial" w:cs="Arial"/>
                <w:b/>
                <w:sz w:val="20"/>
                <w:szCs w:val="20"/>
              </w:rPr>
              <w:t>finančna sredstva</w:t>
            </w:r>
            <w:r>
              <w:rPr>
                <w:rFonts w:ascii="Arial" w:hAnsi="Arial" w:cs="Arial"/>
                <w:b/>
                <w:sz w:val="20"/>
                <w:szCs w:val="20"/>
              </w:rPr>
              <w:t xml:space="preserve"> 2020 - 202</w:t>
            </w:r>
            <w:r w:rsidR="00474650">
              <w:rPr>
                <w:rFonts w:ascii="Arial" w:hAnsi="Arial" w:cs="Arial"/>
                <w:b/>
                <w:sz w:val="20"/>
                <w:szCs w:val="20"/>
              </w:rPr>
              <w:t>3</w:t>
            </w:r>
          </w:p>
        </w:tc>
        <w:tc>
          <w:tcPr>
            <w:tcW w:w="1116" w:type="dxa"/>
            <w:shd w:val="clear" w:color="auto" w:fill="D9D9D9" w:themeFill="background1" w:themeFillShade="D9"/>
          </w:tcPr>
          <w:p w:rsidR="004623FD" w:rsidRPr="001352DC" w:rsidRDefault="004623FD" w:rsidP="00936593">
            <w:pPr>
              <w:pStyle w:val="Brezrazmikov"/>
              <w:rPr>
                <w:rFonts w:ascii="Arial" w:hAnsi="Arial" w:cs="Arial"/>
                <w:sz w:val="20"/>
                <w:szCs w:val="20"/>
              </w:rPr>
            </w:pPr>
            <w:r w:rsidRPr="001352DC">
              <w:rPr>
                <w:rFonts w:ascii="Arial" w:hAnsi="Arial" w:cs="Arial"/>
                <w:sz w:val="20"/>
                <w:szCs w:val="20"/>
              </w:rPr>
              <w:t>pristojnost za izvajanje</w:t>
            </w:r>
          </w:p>
        </w:tc>
        <w:tc>
          <w:tcPr>
            <w:tcW w:w="1116" w:type="dxa"/>
            <w:shd w:val="clear" w:color="auto" w:fill="D9D9D9" w:themeFill="background1" w:themeFillShade="D9"/>
          </w:tcPr>
          <w:p w:rsidR="004623FD" w:rsidRPr="001352DC" w:rsidRDefault="004623FD" w:rsidP="00E55586">
            <w:pPr>
              <w:pStyle w:val="Brezrazmikov"/>
              <w:rPr>
                <w:rFonts w:ascii="Arial" w:hAnsi="Arial" w:cs="Arial"/>
                <w:sz w:val="20"/>
                <w:szCs w:val="20"/>
              </w:rPr>
            </w:pPr>
            <w:r w:rsidRPr="001352DC">
              <w:rPr>
                <w:rFonts w:ascii="Arial" w:hAnsi="Arial" w:cs="Arial"/>
                <w:sz w:val="20"/>
                <w:szCs w:val="20"/>
              </w:rPr>
              <w:t xml:space="preserve">kazalnik </w:t>
            </w:r>
          </w:p>
        </w:tc>
        <w:tc>
          <w:tcPr>
            <w:tcW w:w="1200" w:type="dxa"/>
            <w:shd w:val="clear" w:color="auto" w:fill="D9D9D9" w:themeFill="background1" w:themeFillShade="D9"/>
          </w:tcPr>
          <w:p w:rsidR="004623FD" w:rsidRPr="001352DC" w:rsidRDefault="004623FD" w:rsidP="00936593">
            <w:pPr>
              <w:pStyle w:val="Brezrazmikov"/>
              <w:rPr>
                <w:rFonts w:ascii="Arial" w:hAnsi="Arial" w:cs="Arial"/>
                <w:sz w:val="20"/>
                <w:szCs w:val="20"/>
              </w:rPr>
            </w:pPr>
            <w:r w:rsidRPr="001352DC">
              <w:rPr>
                <w:rFonts w:ascii="Arial" w:hAnsi="Arial" w:cs="Arial"/>
                <w:sz w:val="20"/>
                <w:szCs w:val="20"/>
              </w:rPr>
              <w:t>ocena učinka</w:t>
            </w:r>
          </w:p>
        </w:tc>
        <w:tc>
          <w:tcPr>
            <w:tcW w:w="1295" w:type="dxa"/>
            <w:shd w:val="clear" w:color="auto" w:fill="D9D9D9" w:themeFill="background1" w:themeFillShade="D9"/>
          </w:tcPr>
          <w:p w:rsidR="004623FD" w:rsidRPr="001352DC" w:rsidRDefault="004623FD" w:rsidP="00936593">
            <w:pPr>
              <w:pStyle w:val="Brezrazmikov"/>
              <w:rPr>
                <w:rFonts w:ascii="Arial" w:hAnsi="Arial" w:cs="Arial"/>
                <w:sz w:val="20"/>
                <w:szCs w:val="20"/>
              </w:rPr>
            </w:pPr>
            <w:r w:rsidRPr="001352DC">
              <w:rPr>
                <w:rFonts w:ascii="Arial" w:hAnsi="Arial" w:cs="Arial"/>
                <w:sz w:val="20"/>
                <w:szCs w:val="20"/>
              </w:rPr>
              <w:t>odgovorna oseba</w:t>
            </w:r>
          </w:p>
        </w:tc>
        <w:tc>
          <w:tcPr>
            <w:tcW w:w="1296" w:type="dxa"/>
            <w:shd w:val="clear" w:color="auto" w:fill="D9D9D9" w:themeFill="background1" w:themeFillShade="D9"/>
          </w:tcPr>
          <w:p w:rsidR="004623FD" w:rsidRPr="001352DC" w:rsidRDefault="004623FD" w:rsidP="00936593">
            <w:pPr>
              <w:pStyle w:val="Brezrazmikov"/>
              <w:rPr>
                <w:rFonts w:ascii="Arial" w:hAnsi="Arial" w:cs="Arial"/>
                <w:sz w:val="20"/>
                <w:szCs w:val="20"/>
              </w:rPr>
            </w:pPr>
            <w:r w:rsidRPr="001352DC">
              <w:rPr>
                <w:rFonts w:ascii="Arial" w:hAnsi="Arial" w:cs="Arial"/>
                <w:sz w:val="20"/>
                <w:szCs w:val="20"/>
              </w:rPr>
              <w:t>opombe</w:t>
            </w:r>
          </w:p>
        </w:tc>
      </w:tr>
      <w:tr w:rsidR="00F647FF" w:rsidRPr="001352DC" w:rsidTr="00BC7251">
        <w:trPr>
          <w:trHeight w:val="576"/>
        </w:trPr>
        <w:tc>
          <w:tcPr>
            <w:tcW w:w="1116" w:type="dxa"/>
          </w:tcPr>
          <w:p w:rsidR="00F647FF" w:rsidRPr="00BC7251" w:rsidRDefault="00F647FF" w:rsidP="00936593">
            <w:pPr>
              <w:pStyle w:val="Brezrazmikov"/>
              <w:rPr>
                <w:rFonts w:ascii="Arial" w:hAnsi="Arial" w:cs="Arial"/>
                <w:sz w:val="20"/>
                <w:szCs w:val="20"/>
              </w:rPr>
            </w:pPr>
            <w:r w:rsidRPr="00BC7251">
              <w:rPr>
                <w:rFonts w:ascii="Arial" w:hAnsi="Arial" w:cs="Arial"/>
                <w:sz w:val="20"/>
                <w:szCs w:val="20"/>
              </w:rPr>
              <w:t>2020</w:t>
            </w:r>
          </w:p>
        </w:tc>
        <w:tc>
          <w:tcPr>
            <w:tcW w:w="675" w:type="dxa"/>
            <w:gridSpan w:val="2"/>
          </w:tcPr>
          <w:p w:rsidR="00F647FF" w:rsidRPr="00BC7251" w:rsidRDefault="00F647FF" w:rsidP="00936593">
            <w:pPr>
              <w:pStyle w:val="Brezrazmikov"/>
              <w:rPr>
                <w:rFonts w:ascii="Arial" w:hAnsi="Arial" w:cs="Arial"/>
                <w:sz w:val="20"/>
                <w:szCs w:val="20"/>
              </w:rPr>
            </w:pPr>
            <w:r w:rsidRPr="00BC7251">
              <w:rPr>
                <w:rFonts w:ascii="Arial" w:hAnsi="Arial" w:cs="Arial"/>
                <w:sz w:val="20"/>
                <w:szCs w:val="20"/>
              </w:rPr>
              <w:t>2021</w:t>
            </w:r>
          </w:p>
        </w:tc>
        <w:tc>
          <w:tcPr>
            <w:tcW w:w="675" w:type="dxa"/>
            <w:gridSpan w:val="2"/>
          </w:tcPr>
          <w:p w:rsidR="00F647FF" w:rsidRPr="00BC7251" w:rsidRDefault="00F647FF" w:rsidP="00936593">
            <w:pPr>
              <w:pStyle w:val="Brezrazmikov"/>
              <w:rPr>
                <w:rFonts w:ascii="Arial" w:hAnsi="Arial" w:cs="Arial"/>
                <w:sz w:val="20"/>
                <w:szCs w:val="20"/>
              </w:rPr>
            </w:pPr>
            <w:r w:rsidRPr="00BC7251">
              <w:rPr>
                <w:rFonts w:ascii="Arial" w:hAnsi="Arial" w:cs="Arial"/>
                <w:sz w:val="20"/>
                <w:szCs w:val="20"/>
              </w:rPr>
              <w:t>2022</w:t>
            </w:r>
          </w:p>
        </w:tc>
        <w:tc>
          <w:tcPr>
            <w:tcW w:w="1035" w:type="dxa"/>
            <w:gridSpan w:val="2"/>
          </w:tcPr>
          <w:p w:rsidR="00F647FF" w:rsidRPr="00BC7251" w:rsidRDefault="00F647FF" w:rsidP="00936593">
            <w:pPr>
              <w:pStyle w:val="Brezrazmikov"/>
              <w:rPr>
                <w:rFonts w:ascii="Arial" w:hAnsi="Arial" w:cs="Arial"/>
                <w:sz w:val="20"/>
                <w:szCs w:val="20"/>
              </w:rPr>
            </w:pPr>
            <w:r w:rsidRPr="00BC7251">
              <w:rPr>
                <w:rFonts w:ascii="Arial" w:hAnsi="Arial" w:cs="Arial"/>
                <w:sz w:val="20"/>
                <w:szCs w:val="20"/>
              </w:rPr>
              <w:t>2023</w:t>
            </w:r>
          </w:p>
        </w:tc>
        <w:tc>
          <w:tcPr>
            <w:tcW w:w="1116" w:type="dxa"/>
            <w:vMerge w:val="restart"/>
          </w:tcPr>
          <w:p w:rsidR="00F647FF" w:rsidRPr="001352DC" w:rsidRDefault="00F647FF" w:rsidP="00936593">
            <w:pPr>
              <w:pStyle w:val="Brezrazmikov"/>
              <w:rPr>
                <w:rFonts w:ascii="Arial" w:hAnsi="Arial" w:cs="Arial"/>
                <w:sz w:val="20"/>
                <w:szCs w:val="20"/>
              </w:rPr>
            </w:pPr>
            <w:r>
              <w:rPr>
                <w:rFonts w:ascii="Arial" w:hAnsi="Arial" w:cs="Arial"/>
                <w:sz w:val="20"/>
                <w:szCs w:val="20"/>
              </w:rPr>
              <w:t>MOP</w:t>
            </w:r>
          </w:p>
        </w:tc>
        <w:tc>
          <w:tcPr>
            <w:tcW w:w="1116" w:type="dxa"/>
            <w:vMerge w:val="restart"/>
          </w:tcPr>
          <w:p w:rsidR="00F647FF" w:rsidRPr="001352DC" w:rsidRDefault="00F647FF" w:rsidP="00936593">
            <w:pPr>
              <w:pStyle w:val="Brezrazmikov"/>
              <w:rPr>
                <w:rFonts w:ascii="Arial" w:hAnsi="Arial" w:cs="Arial"/>
                <w:sz w:val="20"/>
                <w:szCs w:val="20"/>
              </w:rPr>
            </w:pPr>
            <w:r>
              <w:rPr>
                <w:rFonts w:ascii="Arial" w:hAnsi="Arial" w:cs="Arial"/>
                <w:sz w:val="20"/>
                <w:szCs w:val="20"/>
              </w:rPr>
              <w:t>število podnebnih aktivnosti</w:t>
            </w:r>
          </w:p>
        </w:tc>
        <w:tc>
          <w:tcPr>
            <w:tcW w:w="1200" w:type="dxa"/>
            <w:vMerge w:val="restart"/>
          </w:tcPr>
          <w:p w:rsidR="00F647FF" w:rsidRDefault="00F647FF" w:rsidP="00936593">
            <w:pPr>
              <w:pStyle w:val="Brezrazmikov"/>
              <w:rPr>
                <w:rFonts w:ascii="Arial" w:hAnsi="Arial" w:cs="Arial"/>
                <w:sz w:val="20"/>
                <w:szCs w:val="20"/>
              </w:rPr>
            </w:pPr>
            <w:r>
              <w:rPr>
                <w:rFonts w:ascii="Arial" w:hAnsi="Arial" w:cs="Arial"/>
                <w:sz w:val="20"/>
                <w:szCs w:val="20"/>
              </w:rPr>
              <w:t>znižanje emisij TGP,</w:t>
            </w:r>
          </w:p>
          <w:p w:rsidR="00F647FF" w:rsidRPr="001352DC" w:rsidRDefault="00F647FF" w:rsidP="00936593">
            <w:pPr>
              <w:pStyle w:val="Brezrazmikov"/>
              <w:rPr>
                <w:rFonts w:ascii="Arial" w:hAnsi="Arial" w:cs="Arial"/>
                <w:sz w:val="20"/>
                <w:szCs w:val="20"/>
              </w:rPr>
            </w:pPr>
            <w:r>
              <w:rPr>
                <w:rFonts w:ascii="Arial" w:hAnsi="Arial" w:cs="Arial"/>
                <w:sz w:val="20"/>
                <w:szCs w:val="20"/>
              </w:rPr>
              <w:t>znižanje pritiskov na okolje</w:t>
            </w:r>
          </w:p>
        </w:tc>
        <w:tc>
          <w:tcPr>
            <w:tcW w:w="1295" w:type="dxa"/>
            <w:vMerge w:val="restart"/>
          </w:tcPr>
          <w:p w:rsidR="00F647FF" w:rsidRPr="001352DC" w:rsidRDefault="00F647FF" w:rsidP="00936593">
            <w:pPr>
              <w:pStyle w:val="Brezrazmikov"/>
              <w:rPr>
                <w:rFonts w:ascii="Arial" w:hAnsi="Arial" w:cs="Arial"/>
                <w:sz w:val="20"/>
                <w:szCs w:val="20"/>
              </w:rPr>
            </w:pPr>
            <w:r>
              <w:rPr>
                <w:rFonts w:ascii="Arial" w:hAnsi="Arial" w:cs="Arial"/>
                <w:sz w:val="20"/>
                <w:szCs w:val="20"/>
              </w:rPr>
              <w:t>minister, MOP</w:t>
            </w:r>
          </w:p>
        </w:tc>
        <w:tc>
          <w:tcPr>
            <w:tcW w:w="1296" w:type="dxa"/>
            <w:vMerge w:val="restart"/>
          </w:tcPr>
          <w:p w:rsidR="00F647FF" w:rsidRPr="001352DC" w:rsidRDefault="00F647FF" w:rsidP="00936593">
            <w:pPr>
              <w:pStyle w:val="Brezrazmikov"/>
              <w:rPr>
                <w:rFonts w:ascii="Arial" w:hAnsi="Arial" w:cs="Arial"/>
                <w:sz w:val="20"/>
                <w:szCs w:val="20"/>
              </w:rPr>
            </w:pPr>
          </w:p>
        </w:tc>
      </w:tr>
      <w:tr w:rsidR="00F647FF" w:rsidRPr="001352DC" w:rsidTr="00BC7251">
        <w:trPr>
          <w:trHeight w:val="576"/>
        </w:trPr>
        <w:tc>
          <w:tcPr>
            <w:tcW w:w="1116" w:type="dxa"/>
          </w:tcPr>
          <w:p w:rsidR="00F647FF" w:rsidRPr="00BC7251" w:rsidRDefault="0081171B" w:rsidP="00936593">
            <w:pPr>
              <w:pStyle w:val="Brezrazmikov"/>
              <w:rPr>
                <w:rFonts w:ascii="Arial" w:hAnsi="Arial" w:cs="Arial"/>
                <w:sz w:val="20"/>
                <w:szCs w:val="20"/>
              </w:rPr>
            </w:pPr>
            <w:r>
              <w:rPr>
                <w:rFonts w:ascii="Arial" w:hAnsi="Arial" w:cs="Arial"/>
                <w:sz w:val="20"/>
                <w:szCs w:val="20"/>
              </w:rPr>
              <w:t>do 0,</w:t>
            </w:r>
            <w:r w:rsidR="008C4DF6">
              <w:rPr>
                <w:rFonts w:ascii="Arial" w:hAnsi="Arial" w:cs="Arial"/>
                <w:sz w:val="20"/>
                <w:szCs w:val="20"/>
              </w:rPr>
              <w:t>125</w:t>
            </w:r>
            <w:r w:rsidR="00F647FF" w:rsidRPr="00BC7251">
              <w:rPr>
                <w:rFonts w:ascii="Arial" w:hAnsi="Arial" w:cs="Arial"/>
                <w:sz w:val="20"/>
                <w:szCs w:val="20"/>
              </w:rPr>
              <w:t xml:space="preserve"> mio EUR</w:t>
            </w:r>
          </w:p>
        </w:tc>
        <w:tc>
          <w:tcPr>
            <w:tcW w:w="675" w:type="dxa"/>
            <w:gridSpan w:val="2"/>
          </w:tcPr>
          <w:p w:rsidR="00F647FF" w:rsidRPr="00BC7251" w:rsidRDefault="0081171B" w:rsidP="00936593">
            <w:pPr>
              <w:pStyle w:val="Brezrazmikov"/>
              <w:rPr>
                <w:rFonts w:ascii="Arial" w:hAnsi="Arial" w:cs="Arial"/>
                <w:sz w:val="20"/>
                <w:szCs w:val="20"/>
              </w:rPr>
            </w:pPr>
            <w:r>
              <w:rPr>
                <w:rFonts w:ascii="Arial" w:hAnsi="Arial" w:cs="Arial"/>
                <w:sz w:val="20"/>
                <w:szCs w:val="20"/>
              </w:rPr>
              <w:t>do 0,</w:t>
            </w:r>
            <w:r w:rsidR="008C4DF6">
              <w:rPr>
                <w:rFonts w:ascii="Arial" w:hAnsi="Arial" w:cs="Arial"/>
                <w:sz w:val="20"/>
                <w:szCs w:val="20"/>
              </w:rPr>
              <w:t>125</w:t>
            </w:r>
            <w:r w:rsidR="00F647FF" w:rsidRPr="00BC7251">
              <w:rPr>
                <w:rFonts w:ascii="Arial" w:hAnsi="Arial" w:cs="Arial"/>
                <w:sz w:val="20"/>
                <w:szCs w:val="20"/>
              </w:rPr>
              <w:t xml:space="preserve"> mio EUR</w:t>
            </w:r>
          </w:p>
        </w:tc>
        <w:tc>
          <w:tcPr>
            <w:tcW w:w="675" w:type="dxa"/>
            <w:gridSpan w:val="2"/>
          </w:tcPr>
          <w:p w:rsidR="00F647FF" w:rsidRPr="00BC7251" w:rsidRDefault="008C4DF6" w:rsidP="0081171B">
            <w:pPr>
              <w:pStyle w:val="Brezrazmikov"/>
              <w:rPr>
                <w:rFonts w:ascii="Arial" w:hAnsi="Arial" w:cs="Arial"/>
                <w:sz w:val="20"/>
                <w:szCs w:val="20"/>
              </w:rPr>
            </w:pPr>
            <w:r>
              <w:rPr>
                <w:rFonts w:ascii="Arial" w:hAnsi="Arial" w:cs="Arial"/>
                <w:sz w:val="20"/>
                <w:szCs w:val="20"/>
              </w:rPr>
              <w:t>do 0,125</w:t>
            </w:r>
            <w:r w:rsidRPr="00BC7251">
              <w:rPr>
                <w:rFonts w:ascii="Arial" w:hAnsi="Arial" w:cs="Arial"/>
                <w:sz w:val="20"/>
                <w:szCs w:val="20"/>
              </w:rPr>
              <w:t xml:space="preserve"> mio EUR</w:t>
            </w:r>
          </w:p>
        </w:tc>
        <w:tc>
          <w:tcPr>
            <w:tcW w:w="1035" w:type="dxa"/>
            <w:gridSpan w:val="2"/>
          </w:tcPr>
          <w:p w:rsidR="00F647FF" w:rsidRPr="00BC7251" w:rsidRDefault="008C4DF6" w:rsidP="0081171B">
            <w:pPr>
              <w:pStyle w:val="Brezrazmikov"/>
              <w:rPr>
                <w:rFonts w:ascii="Arial" w:hAnsi="Arial" w:cs="Arial"/>
                <w:sz w:val="20"/>
                <w:szCs w:val="20"/>
              </w:rPr>
            </w:pPr>
            <w:r>
              <w:rPr>
                <w:rFonts w:ascii="Arial" w:hAnsi="Arial" w:cs="Arial"/>
                <w:sz w:val="20"/>
                <w:szCs w:val="20"/>
              </w:rPr>
              <w:t>do 0,125</w:t>
            </w:r>
            <w:r w:rsidRPr="00BC7251">
              <w:rPr>
                <w:rFonts w:ascii="Arial" w:hAnsi="Arial" w:cs="Arial"/>
                <w:sz w:val="20"/>
                <w:szCs w:val="20"/>
              </w:rPr>
              <w:t xml:space="preserve"> mio EUR</w:t>
            </w:r>
          </w:p>
        </w:tc>
        <w:tc>
          <w:tcPr>
            <w:tcW w:w="1116" w:type="dxa"/>
            <w:vMerge/>
          </w:tcPr>
          <w:p w:rsidR="00F647FF" w:rsidRDefault="00F647FF" w:rsidP="00936593">
            <w:pPr>
              <w:pStyle w:val="Brezrazmikov"/>
              <w:rPr>
                <w:rFonts w:ascii="Arial" w:hAnsi="Arial" w:cs="Arial"/>
                <w:sz w:val="20"/>
                <w:szCs w:val="20"/>
              </w:rPr>
            </w:pPr>
          </w:p>
        </w:tc>
        <w:tc>
          <w:tcPr>
            <w:tcW w:w="1116" w:type="dxa"/>
            <w:vMerge/>
          </w:tcPr>
          <w:p w:rsidR="00F647FF" w:rsidRDefault="00F647FF" w:rsidP="00936593">
            <w:pPr>
              <w:pStyle w:val="Brezrazmikov"/>
              <w:rPr>
                <w:rFonts w:ascii="Arial" w:hAnsi="Arial" w:cs="Arial"/>
                <w:sz w:val="20"/>
                <w:szCs w:val="20"/>
              </w:rPr>
            </w:pPr>
          </w:p>
        </w:tc>
        <w:tc>
          <w:tcPr>
            <w:tcW w:w="1200" w:type="dxa"/>
            <w:vMerge/>
          </w:tcPr>
          <w:p w:rsidR="00F647FF" w:rsidRDefault="00F647FF" w:rsidP="00936593">
            <w:pPr>
              <w:pStyle w:val="Brezrazmikov"/>
              <w:rPr>
                <w:rFonts w:ascii="Arial" w:hAnsi="Arial" w:cs="Arial"/>
                <w:sz w:val="20"/>
                <w:szCs w:val="20"/>
              </w:rPr>
            </w:pPr>
          </w:p>
        </w:tc>
        <w:tc>
          <w:tcPr>
            <w:tcW w:w="1295" w:type="dxa"/>
            <w:vMerge/>
          </w:tcPr>
          <w:p w:rsidR="00F647FF" w:rsidRDefault="00F647FF" w:rsidP="00936593">
            <w:pPr>
              <w:pStyle w:val="Brezrazmikov"/>
              <w:rPr>
                <w:rFonts w:ascii="Arial" w:hAnsi="Arial" w:cs="Arial"/>
                <w:sz w:val="20"/>
                <w:szCs w:val="20"/>
              </w:rPr>
            </w:pPr>
          </w:p>
        </w:tc>
        <w:tc>
          <w:tcPr>
            <w:tcW w:w="1296" w:type="dxa"/>
            <w:vMerge/>
          </w:tcPr>
          <w:p w:rsidR="00F647FF" w:rsidRPr="001352DC" w:rsidRDefault="00F647FF" w:rsidP="00936593">
            <w:pPr>
              <w:pStyle w:val="Brezrazmikov"/>
              <w:rPr>
                <w:rFonts w:ascii="Arial" w:hAnsi="Arial" w:cs="Arial"/>
                <w:sz w:val="20"/>
                <w:szCs w:val="20"/>
              </w:rPr>
            </w:pPr>
          </w:p>
        </w:tc>
      </w:tr>
      <w:tr w:rsidR="00301EE0" w:rsidRPr="001352DC" w:rsidTr="00BC7251">
        <w:tc>
          <w:tcPr>
            <w:tcW w:w="5733" w:type="dxa"/>
            <w:gridSpan w:val="9"/>
            <w:shd w:val="clear" w:color="auto" w:fill="D9D9D9" w:themeFill="background1" w:themeFillShade="D9"/>
          </w:tcPr>
          <w:p w:rsidR="004623FD" w:rsidRPr="00195C6E" w:rsidRDefault="004623FD" w:rsidP="00936593">
            <w:pPr>
              <w:pStyle w:val="Brezrazmikov"/>
              <w:rPr>
                <w:rFonts w:ascii="Arial" w:hAnsi="Arial" w:cs="Arial"/>
                <w:b/>
                <w:sz w:val="20"/>
                <w:szCs w:val="20"/>
              </w:rPr>
            </w:pPr>
            <w:r w:rsidRPr="00195C6E">
              <w:rPr>
                <w:rFonts w:ascii="Arial" w:hAnsi="Arial" w:cs="Arial"/>
                <w:b/>
                <w:sz w:val="20"/>
                <w:szCs w:val="20"/>
              </w:rPr>
              <w:t xml:space="preserve">Merilo 1: prispevek k ciljem na področju podnebnih sprememb </w:t>
            </w:r>
          </w:p>
        </w:tc>
        <w:tc>
          <w:tcPr>
            <w:tcW w:w="1200" w:type="dxa"/>
            <w:shd w:val="clear" w:color="auto" w:fill="D9D9D9" w:themeFill="background1" w:themeFillShade="D9"/>
          </w:tcPr>
          <w:p w:rsidR="004623FD" w:rsidRPr="007133BF" w:rsidRDefault="004623FD" w:rsidP="00936593">
            <w:pPr>
              <w:pStyle w:val="Brezrazmikov"/>
              <w:rPr>
                <w:rFonts w:ascii="Arial" w:hAnsi="Arial" w:cs="Arial"/>
                <w:sz w:val="20"/>
                <w:szCs w:val="20"/>
              </w:rPr>
            </w:pPr>
            <w:r w:rsidRPr="007133BF">
              <w:rPr>
                <w:rFonts w:ascii="Arial" w:hAnsi="Arial" w:cs="Arial"/>
                <w:sz w:val="20"/>
                <w:szCs w:val="20"/>
              </w:rPr>
              <w:t>blaženje</w:t>
            </w:r>
          </w:p>
        </w:tc>
        <w:tc>
          <w:tcPr>
            <w:tcW w:w="1295" w:type="dxa"/>
            <w:shd w:val="clear" w:color="auto" w:fill="D9D9D9" w:themeFill="background1" w:themeFillShade="D9"/>
          </w:tcPr>
          <w:p w:rsidR="004623FD" w:rsidRPr="001352DC" w:rsidRDefault="004623FD" w:rsidP="00936593">
            <w:pPr>
              <w:pStyle w:val="Brezrazmikov"/>
              <w:rPr>
                <w:rFonts w:ascii="Arial" w:hAnsi="Arial" w:cs="Arial"/>
                <w:sz w:val="20"/>
                <w:szCs w:val="20"/>
              </w:rPr>
            </w:pPr>
            <w:r w:rsidRPr="001352DC">
              <w:rPr>
                <w:rFonts w:ascii="Arial" w:hAnsi="Arial" w:cs="Arial"/>
                <w:sz w:val="20"/>
                <w:szCs w:val="20"/>
              </w:rPr>
              <w:t>prilagajanje</w:t>
            </w:r>
          </w:p>
        </w:tc>
        <w:tc>
          <w:tcPr>
            <w:tcW w:w="1296" w:type="dxa"/>
            <w:shd w:val="clear" w:color="auto" w:fill="D9D9D9" w:themeFill="background1" w:themeFillShade="D9"/>
          </w:tcPr>
          <w:p w:rsidR="004623FD" w:rsidRPr="007133BF" w:rsidRDefault="004623FD" w:rsidP="00936593">
            <w:pPr>
              <w:pStyle w:val="Brezrazmikov"/>
              <w:rPr>
                <w:rFonts w:ascii="Arial" w:hAnsi="Arial" w:cs="Arial"/>
                <w:b/>
                <w:sz w:val="20"/>
                <w:szCs w:val="20"/>
              </w:rPr>
            </w:pPr>
            <w:r w:rsidRPr="007133BF">
              <w:rPr>
                <w:rFonts w:ascii="Arial" w:hAnsi="Arial" w:cs="Arial"/>
                <w:b/>
                <w:sz w:val="20"/>
                <w:szCs w:val="20"/>
              </w:rPr>
              <w:t>blaženje in prilagajanje</w:t>
            </w:r>
          </w:p>
        </w:tc>
      </w:tr>
      <w:tr w:rsidR="004623FD" w:rsidRPr="001352DC" w:rsidTr="00BC7251">
        <w:tc>
          <w:tcPr>
            <w:tcW w:w="9524" w:type="dxa"/>
            <w:gridSpan w:val="12"/>
          </w:tcPr>
          <w:p w:rsidR="004623FD" w:rsidRPr="00195C6E" w:rsidRDefault="004623FD" w:rsidP="00936593">
            <w:pPr>
              <w:pStyle w:val="Brezrazmikov"/>
              <w:rPr>
                <w:rFonts w:ascii="Arial" w:hAnsi="Arial" w:cs="Arial"/>
                <w:i/>
                <w:sz w:val="20"/>
                <w:szCs w:val="20"/>
              </w:rPr>
            </w:pPr>
          </w:p>
          <w:p w:rsidR="004623FD" w:rsidRPr="00195C6E" w:rsidRDefault="004623FD" w:rsidP="00936593">
            <w:pPr>
              <w:pStyle w:val="Brezrazmikov"/>
              <w:rPr>
                <w:rFonts w:ascii="Arial" w:hAnsi="Arial" w:cs="Arial"/>
                <w:sz w:val="20"/>
                <w:szCs w:val="20"/>
              </w:rPr>
            </w:pPr>
            <w:r w:rsidRPr="00195C6E">
              <w:rPr>
                <w:rFonts w:ascii="Arial" w:hAnsi="Arial" w:cs="Arial"/>
                <w:sz w:val="20"/>
                <w:szCs w:val="20"/>
              </w:rPr>
              <w:t xml:space="preserve">Ocena učinka aktivnosti ni opredeljena, ker gre za prispevek k ciljem na področju krepitve znanj civilne družbe za dolgoročno zmanjšanje emisij toplogrednih plinov in krepitev odpornosti na vplive podnebnih sprememb. </w:t>
            </w:r>
          </w:p>
          <w:p w:rsidR="004623FD" w:rsidRPr="001352DC" w:rsidRDefault="004623FD" w:rsidP="00936593">
            <w:pPr>
              <w:pStyle w:val="Brezrazmikov"/>
              <w:rPr>
                <w:rFonts w:ascii="Arial" w:hAnsi="Arial" w:cs="Arial"/>
                <w:sz w:val="20"/>
                <w:szCs w:val="20"/>
              </w:rPr>
            </w:pPr>
          </w:p>
        </w:tc>
      </w:tr>
      <w:tr w:rsidR="00301EE0" w:rsidRPr="001352DC" w:rsidTr="00BC7251">
        <w:tc>
          <w:tcPr>
            <w:tcW w:w="5733" w:type="dxa"/>
            <w:gridSpan w:val="9"/>
            <w:shd w:val="clear" w:color="auto" w:fill="D9D9D9" w:themeFill="background1" w:themeFillShade="D9"/>
          </w:tcPr>
          <w:p w:rsidR="004623FD" w:rsidRPr="00195C6E" w:rsidRDefault="004623FD" w:rsidP="00936593">
            <w:pPr>
              <w:pStyle w:val="Brezrazmikov"/>
              <w:rPr>
                <w:rFonts w:ascii="Arial" w:hAnsi="Arial" w:cs="Arial"/>
                <w:b/>
                <w:sz w:val="20"/>
                <w:szCs w:val="20"/>
              </w:rPr>
            </w:pPr>
            <w:r w:rsidRPr="00195C6E">
              <w:rPr>
                <w:rFonts w:ascii="Arial" w:hAnsi="Arial" w:cs="Arial"/>
                <w:b/>
                <w:sz w:val="20"/>
                <w:szCs w:val="20"/>
              </w:rPr>
              <w:t>Merilo 2: izpolnjevanje mednarodnih obveznosti</w:t>
            </w:r>
          </w:p>
        </w:tc>
        <w:tc>
          <w:tcPr>
            <w:tcW w:w="1200" w:type="dxa"/>
            <w:shd w:val="clear" w:color="auto" w:fill="D9D9D9" w:themeFill="background1" w:themeFillShade="D9"/>
          </w:tcPr>
          <w:p w:rsidR="004623FD" w:rsidRPr="009F5923" w:rsidRDefault="004623FD" w:rsidP="00936593">
            <w:pPr>
              <w:pStyle w:val="Brezrazmikov"/>
              <w:rPr>
                <w:rFonts w:ascii="Arial" w:hAnsi="Arial" w:cs="Arial"/>
                <w:b/>
                <w:sz w:val="20"/>
                <w:szCs w:val="20"/>
              </w:rPr>
            </w:pPr>
            <w:r w:rsidRPr="009F5923">
              <w:rPr>
                <w:rFonts w:ascii="Arial" w:hAnsi="Arial" w:cs="Arial"/>
                <w:b/>
                <w:sz w:val="20"/>
                <w:szCs w:val="20"/>
              </w:rPr>
              <w:t>da</w:t>
            </w:r>
          </w:p>
        </w:tc>
        <w:tc>
          <w:tcPr>
            <w:tcW w:w="1295" w:type="dxa"/>
            <w:shd w:val="clear" w:color="auto" w:fill="D9D9D9" w:themeFill="background1" w:themeFillShade="D9"/>
          </w:tcPr>
          <w:p w:rsidR="004623FD" w:rsidRPr="001352DC" w:rsidRDefault="004623FD" w:rsidP="00936593">
            <w:pPr>
              <w:pStyle w:val="Brezrazmikov"/>
              <w:rPr>
                <w:rFonts w:ascii="Arial" w:hAnsi="Arial" w:cs="Arial"/>
                <w:sz w:val="20"/>
                <w:szCs w:val="20"/>
              </w:rPr>
            </w:pPr>
            <w:r w:rsidRPr="001352DC">
              <w:rPr>
                <w:rFonts w:ascii="Arial" w:hAnsi="Arial" w:cs="Arial"/>
                <w:sz w:val="20"/>
                <w:szCs w:val="20"/>
              </w:rPr>
              <w:t>ne</w:t>
            </w:r>
          </w:p>
        </w:tc>
        <w:tc>
          <w:tcPr>
            <w:tcW w:w="1296" w:type="dxa"/>
            <w:shd w:val="clear" w:color="auto" w:fill="D9D9D9" w:themeFill="background1" w:themeFillShade="D9"/>
          </w:tcPr>
          <w:p w:rsidR="004623FD" w:rsidRPr="009F5923" w:rsidRDefault="004623FD" w:rsidP="00936593">
            <w:pPr>
              <w:pStyle w:val="Brezrazmikov"/>
              <w:rPr>
                <w:rFonts w:ascii="Arial" w:hAnsi="Arial" w:cs="Arial"/>
                <w:sz w:val="20"/>
                <w:szCs w:val="20"/>
              </w:rPr>
            </w:pPr>
            <w:r w:rsidRPr="009F5923">
              <w:rPr>
                <w:rFonts w:ascii="Arial" w:hAnsi="Arial" w:cs="Arial"/>
                <w:sz w:val="20"/>
                <w:szCs w:val="20"/>
              </w:rPr>
              <w:t>posredno</w:t>
            </w:r>
          </w:p>
        </w:tc>
      </w:tr>
      <w:tr w:rsidR="004623FD" w:rsidRPr="001352DC" w:rsidTr="00BC7251">
        <w:tc>
          <w:tcPr>
            <w:tcW w:w="9524" w:type="dxa"/>
            <w:gridSpan w:val="12"/>
          </w:tcPr>
          <w:p w:rsidR="004623FD" w:rsidRPr="001352DC" w:rsidRDefault="004623FD" w:rsidP="00936593">
            <w:pPr>
              <w:pStyle w:val="Brezrazmikov"/>
              <w:rPr>
                <w:rFonts w:ascii="Arial" w:hAnsi="Arial" w:cs="Arial"/>
                <w:i/>
                <w:sz w:val="20"/>
                <w:szCs w:val="20"/>
              </w:rPr>
            </w:pPr>
          </w:p>
          <w:p w:rsidR="004623FD" w:rsidRPr="00195C6E" w:rsidRDefault="004623FD" w:rsidP="00936593">
            <w:pPr>
              <w:pStyle w:val="Brezrazmikov"/>
              <w:rPr>
                <w:rFonts w:ascii="Arial" w:hAnsi="Arial" w:cs="Arial"/>
                <w:sz w:val="20"/>
                <w:szCs w:val="20"/>
              </w:rPr>
            </w:pPr>
            <w:r w:rsidRPr="00195C6E">
              <w:rPr>
                <w:rFonts w:ascii="Arial" w:hAnsi="Arial" w:cs="Arial"/>
                <w:sz w:val="20"/>
                <w:szCs w:val="20"/>
              </w:rPr>
              <w:t xml:space="preserve">Ukrep prispeva k izpolnjevanju mednarodnih obveznosti Republike Slovenije v okviru svetovnih podnebnih prizadevanj v skladu s Pariškim sporazumom za prispevek k 6. cilju Konvencije ZN o spremembi podnebja, ki poudarja pomen izobraževanja, usposabljanja in ozaveščanja za dosego ciljev na področju podnebnih sprememb. </w:t>
            </w:r>
          </w:p>
          <w:p w:rsidR="004623FD" w:rsidRPr="001352DC" w:rsidRDefault="004623FD" w:rsidP="00936593">
            <w:pPr>
              <w:pStyle w:val="Brezrazmikov"/>
              <w:rPr>
                <w:rFonts w:ascii="Arial" w:hAnsi="Arial" w:cs="Arial"/>
                <w:sz w:val="20"/>
                <w:szCs w:val="20"/>
              </w:rPr>
            </w:pPr>
          </w:p>
        </w:tc>
      </w:tr>
      <w:tr w:rsidR="00301EE0" w:rsidRPr="001352DC" w:rsidTr="00BC7251">
        <w:tc>
          <w:tcPr>
            <w:tcW w:w="5733" w:type="dxa"/>
            <w:gridSpan w:val="9"/>
            <w:shd w:val="clear" w:color="auto" w:fill="D9D9D9" w:themeFill="background1" w:themeFillShade="D9"/>
          </w:tcPr>
          <w:p w:rsidR="004623FD" w:rsidRPr="00195C6E" w:rsidRDefault="004623FD" w:rsidP="00936593">
            <w:pPr>
              <w:pStyle w:val="Brezrazmikov"/>
              <w:rPr>
                <w:rFonts w:ascii="Arial" w:hAnsi="Arial" w:cs="Arial"/>
                <w:b/>
                <w:sz w:val="20"/>
                <w:szCs w:val="20"/>
              </w:rPr>
            </w:pPr>
            <w:r w:rsidRPr="00195C6E">
              <w:rPr>
                <w:rFonts w:ascii="Arial" w:hAnsi="Arial" w:cs="Arial"/>
                <w:b/>
                <w:sz w:val="20"/>
                <w:szCs w:val="20"/>
              </w:rPr>
              <w:t>Merilo 3: dodana vrednost</w:t>
            </w:r>
          </w:p>
        </w:tc>
        <w:tc>
          <w:tcPr>
            <w:tcW w:w="1200" w:type="dxa"/>
            <w:shd w:val="clear" w:color="auto" w:fill="D9D9D9" w:themeFill="background1" w:themeFillShade="D9"/>
          </w:tcPr>
          <w:p w:rsidR="004623FD" w:rsidRPr="00FE435D" w:rsidRDefault="004623FD" w:rsidP="00936593">
            <w:pPr>
              <w:pStyle w:val="Brezrazmikov"/>
              <w:rPr>
                <w:rFonts w:ascii="Arial" w:hAnsi="Arial" w:cs="Arial"/>
                <w:b/>
                <w:sz w:val="20"/>
                <w:szCs w:val="20"/>
              </w:rPr>
            </w:pPr>
            <w:r w:rsidRPr="00FE435D">
              <w:rPr>
                <w:rFonts w:ascii="Arial" w:hAnsi="Arial" w:cs="Arial"/>
                <w:b/>
                <w:sz w:val="20"/>
                <w:szCs w:val="20"/>
              </w:rPr>
              <w:t>da</w:t>
            </w:r>
          </w:p>
        </w:tc>
        <w:tc>
          <w:tcPr>
            <w:tcW w:w="1295" w:type="dxa"/>
            <w:shd w:val="clear" w:color="auto" w:fill="D9D9D9" w:themeFill="background1" w:themeFillShade="D9"/>
          </w:tcPr>
          <w:p w:rsidR="004623FD" w:rsidRPr="001352DC" w:rsidRDefault="004623FD" w:rsidP="00936593">
            <w:pPr>
              <w:pStyle w:val="Brezrazmikov"/>
              <w:rPr>
                <w:rFonts w:ascii="Arial" w:hAnsi="Arial" w:cs="Arial"/>
                <w:sz w:val="20"/>
                <w:szCs w:val="20"/>
              </w:rPr>
            </w:pPr>
            <w:r w:rsidRPr="001352DC">
              <w:rPr>
                <w:rFonts w:ascii="Arial" w:hAnsi="Arial" w:cs="Arial"/>
                <w:sz w:val="20"/>
                <w:szCs w:val="20"/>
              </w:rPr>
              <w:t>ne</w:t>
            </w:r>
          </w:p>
        </w:tc>
        <w:tc>
          <w:tcPr>
            <w:tcW w:w="1296" w:type="dxa"/>
            <w:shd w:val="clear" w:color="auto" w:fill="D9D9D9" w:themeFill="background1" w:themeFillShade="D9"/>
          </w:tcPr>
          <w:p w:rsidR="004623FD" w:rsidRPr="001352DC" w:rsidRDefault="004623FD" w:rsidP="00936593">
            <w:pPr>
              <w:pStyle w:val="Brezrazmikov"/>
              <w:rPr>
                <w:rFonts w:ascii="Arial" w:hAnsi="Arial" w:cs="Arial"/>
                <w:sz w:val="20"/>
                <w:szCs w:val="20"/>
              </w:rPr>
            </w:pPr>
            <w:r w:rsidRPr="001352DC">
              <w:rPr>
                <w:rFonts w:ascii="Arial" w:hAnsi="Arial" w:cs="Arial"/>
                <w:sz w:val="20"/>
                <w:szCs w:val="20"/>
              </w:rPr>
              <w:t>posredno</w:t>
            </w:r>
          </w:p>
        </w:tc>
      </w:tr>
      <w:tr w:rsidR="004623FD" w:rsidRPr="001352DC" w:rsidTr="00BC7251">
        <w:tc>
          <w:tcPr>
            <w:tcW w:w="9524" w:type="dxa"/>
            <w:gridSpan w:val="12"/>
          </w:tcPr>
          <w:p w:rsidR="004623FD" w:rsidRPr="00195C6E" w:rsidRDefault="004623FD" w:rsidP="00936593">
            <w:pPr>
              <w:pStyle w:val="Brezrazmikov"/>
              <w:rPr>
                <w:rFonts w:ascii="Arial" w:hAnsi="Arial" w:cs="Arial"/>
                <w:i/>
                <w:sz w:val="20"/>
                <w:szCs w:val="20"/>
                <w:lang w:eastAsia="sl-SI"/>
              </w:rPr>
            </w:pPr>
          </w:p>
          <w:p w:rsidR="004623FD" w:rsidRPr="00195C6E" w:rsidRDefault="004623FD" w:rsidP="00936593">
            <w:pPr>
              <w:pStyle w:val="Brezrazmikov"/>
              <w:rPr>
                <w:rFonts w:ascii="Arial" w:hAnsi="Arial" w:cs="Arial"/>
                <w:sz w:val="20"/>
                <w:szCs w:val="20"/>
              </w:rPr>
            </w:pPr>
            <w:r w:rsidRPr="00195C6E">
              <w:rPr>
                <w:rFonts w:ascii="Arial" w:hAnsi="Arial" w:cs="Arial"/>
                <w:sz w:val="20"/>
                <w:szCs w:val="20"/>
              </w:rPr>
              <w:t xml:space="preserve">Ukrep dopolnjuje druge ukrepe s področja izobraževanja, usposabljanja in ozaveščanja. </w:t>
            </w:r>
          </w:p>
          <w:p w:rsidR="004623FD" w:rsidRPr="001352DC" w:rsidRDefault="004623FD" w:rsidP="00936593">
            <w:pPr>
              <w:pStyle w:val="Brezrazmikov"/>
              <w:rPr>
                <w:rFonts w:ascii="Arial" w:hAnsi="Arial" w:cs="Arial"/>
                <w:i/>
                <w:sz w:val="20"/>
                <w:szCs w:val="20"/>
              </w:rPr>
            </w:pPr>
          </w:p>
        </w:tc>
      </w:tr>
      <w:tr w:rsidR="00301EE0" w:rsidRPr="001352DC" w:rsidTr="00BC7251">
        <w:tc>
          <w:tcPr>
            <w:tcW w:w="5733" w:type="dxa"/>
            <w:gridSpan w:val="9"/>
            <w:shd w:val="clear" w:color="auto" w:fill="D9D9D9" w:themeFill="background1" w:themeFillShade="D9"/>
          </w:tcPr>
          <w:p w:rsidR="004623FD" w:rsidRPr="00195C6E" w:rsidRDefault="004623FD" w:rsidP="00936593">
            <w:pPr>
              <w:pStyle w:val="Brezrazmikov"/>
              <w:rPr>
                <w:rFonts w:ascii="Arial" w:hAnsi="Arial" w:cs="Arial"/>
                <w:b/>
                <w:sz w:val="20"/>
                <w:szCs w:val="20"/>
              </w:rPr>
            </w:pPr>
            <w:r w:rsidRPr="00195C6E">
              <w:rPr>
                <w:rFonts w:ascii="Arial" w:hAnsi="Arial" w:cs="Arial"/>
                <w:b/>
                <w:sz w:val="20"/>
                <w:szCs w:val="20"/>
              </w:rPr>
              <w:t xml:space="preserve">Merilo 4: doseganje sinergij </w:t>
            </w:r>
          </w:p>
        </w:tc>
        <w:tc>
          <w:tcPr>
            <w:tcW w:w="1200" w:type="dxa"/>
            <w:shd w:val="clear" w:color="auto" w:fill="D9D9D9" w:themeFill="background1" w:themeFillShade="D9"/>
          </w:tcPr>
          <w:p w:rsidR="004623FD" w:rsidRPr="005916E4" w:rsidRDefault="004623FD" w:rsidP="00936593">
            <w:pPr>
              <w:pStyle w:val="Brezrazmikov"/>
              <w:rPr>
                <w:rFonts w:ascii="Arial" w:hAnsi="Arial" w:cs="Arial"/>
                <w:b/>
                <w:sz w:val="20"/>
                <w:szCs w:val="20"/>
              </w:rPr>
            </w:pPr>
            <w:r w:rsidRPr="005916E4">
              <w:rPr>
                <w:rFonts w:ascii="Arial" w:hAnsi="Arial" w:cs="Arial"/>
                <w:b/>
                <w:sz w:val="20"/>
                <w:szCs w:val="20"/>
              </w:rPr>
              <w:t xml:space="preserve">da </w:t>
            </w:r>
          </w:p>
        </w:tc>
        <w:tc>
          <w:tcPr>
            <w:tcW w:w="1295" w:type="dxa"/>
            <w:shd w:val="clear" w:color="auto" w:fill="D9D9D9" w:themeFill="background1" w:themeFillShade="D9"/>
          </w:tcPr>
          <w:p w:rsidR="004623FD" w:rsidRPr="001352DC" w:rsidRDefault="004623FD" w:rsidP="00936593">
            <w:pPr>
              <w:pStyle w:val="Brezrazmikov"/>
              <w:rPr>
                <w:rFonts w:ascii="Arial" w:hAnsi="Arial" w:cs="Arial"/>
                <w:sz w:val="20"/>
                <w:szCs w:val="20"/>
              </w:rPr>
            </w:pPr>
            <w:r w:rsidRPr="001352DC">
              <w:rPr>
                <w:rFonts w:ascii="Arial" w:hAnsi="Arial" w:cs="Arial"/>
                <w:sz w:val="20"/>
                <w:szCs w:val="20"/>
              </w:rPr>
              <w:t>ne</w:t>
            </w:r>
          </w:p>
        </w:tc>
        <w:tc>
          <w:tcPr>
            <w:tcW w:w="1296" w:type="dxa"/>
            <w:shd w:val="clear" w:color="auto" w:fill="D9D9D9" w:themeFill="background1" w:themeFillShade="D9"/>
          </w:tcPr>
          <w:p w:rsidR="004623FD" w:rsidRPr="001352DC" w:rsidRDefault="004623FD" w:rsidP="00936593">
            <w:pPr>
              <w:pStyle w:val="Brezrazmikov"/>
              <w:rPr>
                <w:rFonts w:ascii="Arial" w:hAnsi="Arial" w:cs="Arial"/>
                <w:sz w:val="20"/>
                <w:szCs w:val="20"/>
              </w:rPr>
            </w:pPr>
            <w:r w:rsidRPr="001352DC">
              <w:rPr>
                <w:rFonts w:ascii="Arial" w:hAnsi="Arial" w:cs="Arial"/>
                <w:sz w:val="20"/>
                <w:szCs w:val="20"/>
              </w:rPr>
              <w:t>neopredeljeno</w:t>
            </w:r>
          </w:p>
        </w:tc>
      </w:tr>
      <w:tr w:rsidR="004623FD" w:rsidRPr="001352DC" w:rsidTr="00BC7251">
        <w:tc>
          <w:tcPr>
            <w:tcW w:w="9524" w:type="dxa"/>
            <w:gridSpan w:val="12"/>
          </w:tcPr>
          <w:p w:rsidR="004623FD" w:rsidRPr="00195C6E" w:rsidRDefault="004623FD" w:rsidP="00936593">
            <w:pPr>
              <w:pStyle w:val="Brezrazmikov"/>
              <w:rPr>
                <w:rFonts w:ascii="Arial" w:hAnsi="Arial" w:cs="Arial"/>
                <w:i/>
                <w:sz w:val="20"/>
                <w:szCs w:val="20"/>
                <w:lang w:eastAsia="sl-SI"/>
              </w:rPr>
            </w:pPr>
          </w:p>
          <w:p w:rsidR="004623FD" w:rsidRPr="00D63DEE" w:rsidRDefault="004623FD" w:rsidP="00936593">
            <w:pPr>
              <w:pStyle w:val="Brezrazmikov"/>
              <w:rPr>
                <w:rFonts w:ascii="Arial" w:hAnsi="Arial" w:cs="Arial"/>
                <w:b/>
                <w:sz w:val="20"/>
                <w:szCs w:val="20"/>
              </w:rPr>
            </w:pPr>
            <w:r w:rsidRPr="00195C6E">
              <w:rPr>
                <w:rFonts w:ascii="Arial" w:hAnsi="Arial" w:cs="Arial"/>
                <w:sz w:val="20"/>
                <w:szCs w:val="20"/>
              </w:rPr>
              <w:t xml:space="preserve">Ukrep ima </w:t>
            </w:r>
            <w:proofErr w:type="spellStart"/>
            <w:r w:rsidRPr="00195C6E">
              <w:rPr>
                <w:rFonts w:ascii="Arial" w:hAnsi="Arial" w:cs="Arial"/>
                <w:sz w:val="20"/>
                <w:szCs w:val="20"/>
              </w:rPr>
              <w:t>sinergijske</w:t>
            </w:r>
            <w:proofErr w:type="spellEnd"/>
            <w:r w:rsidRPr="00195C6E">
              <w:rPr>
                <w:rFonts w:ascii="Arial" w:hAnsi="Arial" w:cs="Arial"/>
                <w:sz w:val="20"/>
                <w:szCs w:val="20"/>
              </w:rPr>
              <w:t xml:space="preserve"> učinke s politikami na področju spodbujanja gospodarskega razvoja, zdravja in kakovosti zunanjega zraka, saj bodo podjetja z navedenimi ukrepi zagotavljala nižje emisije v sektorju industrija in s tem povečevala svetovno konkurenčnost Slovenije</w:t>
            </w:r>
            <w:r w:rsidRPr="00D63DEE">
              <w:rPr>
                <w:rFonts w:ascii="Arial" w:hAnsi="Arial" w:cs="Arial"/>
                <w:b/>
                <w:sz w:val="20"/>
                <w:szCs w:val="20"/>
              </w:rPr>
              <w:t>.</w:t>
            </w:r>
          </w:p>
          <w:p w:rsidR="004623FD" w:rsidRPr="001352DC" w:rsidRDefault="004623FD" w:rsidP="00936593">
            <w:pPr>
              <w:pStyle w:val="Brezrazmikov"/>
              <w:rPr>
                <w:rFonts w:ascii="Arial" w:hAnsi="Arial" w:cs="Arial"/>
                <w:i/>
                <w:sz w:val="20"/>
                <w:szCs w:val="20"/>
              </w:rPr>
            </w:pPr>
          </w:p>
        </w:tc>
      </w:tr>
      <w:tr w:rsidR="00301EE0" w:rsidRPr="001352DC" w:rsidTr="00BC7251">
        <w:tc>
          <w:tcPr>
            <w:tcW w:w="5733" w:type="dxa"/>
            <w:gridSpan w:val="9"/>
            <w:shd w:val="clear" w:color="auto" w:fill="D9D9D9" w:themeFill="background1" w:themeFillShade="D9"/>
          </w:tcPr>
          <w:p w:rsidR="004623FD" w:rsidRPr="00195C6E" w:rsidRDefault="004623FD" w:rsidP="00936593">
            <w:pPr>
              <w:pStyle w:val="Brezrazmikov"/>
              <w:rPr>
                <w:rFonts w:ascii="Arial" w:hAnsi="Arial" w:cs="Arial"/>
                <w:b/>
                <w:sz w:val="20"/>
                <w:szCs w:val="20"/>
              </w:rPr>
            </w:pPr>
            <w:r w:rsidRPr="00195C6E">
              <w:rPr>
                <w:rFonts w:ascii="Arial" w:hAnsi="Arial" w:cs="Arial"/>
                <w:b/>
                <w:sz w:val="20"/>
                <w:szCs w:val="20"/>
              </w:rPr>
              <w:t xml:space="preserve">Merilo 5: učinkovitost </w:t>
            </w:r>
          </w:p>
        </w:tc>
        <w:tc>
          <w:tcPr>
            <w:tcW w:w="1200" w:type="dxa"/>
            <w:shd w:val="clear" w:color="auto" w:fill="D9D9D9" w:themeFill="background1" w:themeFillShade="D9"/>
          </w:tcPr>
          <w:p w:rsidR="004623FD" w:rsidRPr="00195C6E" w:rsidRDefault="004623FD" w:rsidP="00936593">
            <w:pPr>
              <w:pStyle w:val="Brezrazmikov"/>
              <w:rPr>
                <w:rFonts w:ascii="Arial" w:hAnsi="Arial" w:cs="Arial"/>
                <w:b/>
                <w:sz w:val="20"/>
                <w:szCs w:val="20"/>
              </w:rPr>
            </w:pPr>
            <w:r w:rsidRPr="00195C6E">
              <w:rPr>
                <w:rFonts w:ascii="Arial" w:hAnsi="Arial" w:cs="Arial"/>
                <w:b/>
                <w:sz w:val="20"/>
                <w:szCs w:val="20"/>
              </w:rPr>
              <w:t>da</w:t>
            </w:r>
          </w:p>
        </w:tc>
        <w:tc>
          <w:tcPr>
            <w:tcW w:w="1295" w:type="dxa"/>
            <w:shd w:val="clear" w:color="auto" w:fill="D9D9D9" w:themeFill="background1" w:themeFillShade="D9"/>
          </w:tcPr>
          <w:p w:rsidR="004623FD" w:rsidRPr="001352DC" w:rsidRDefault="004623FD" w:rsidP="00936593">
            <w:pPr>
              <w:pStyle w:val="Brezrazmikov"/>
              <w:rPr>
                <w:rFonts w:ascii="Arial" w:hAnsi="Arial" w:cs="Arial"/>
                <w:sz w:val="20"/>
                <w:szCs w:val="20"/>
              </w:rPr>
            </w:pPr>
            <w:r w:rsidRPr="001352DC">
              <w:rPr>
                <w:rFonts w:ascii="Arial" w:hAnsi="Arial" w:cs="Arial"/>
                <w:sz w:val="20"/>
                <w:szCs w:val="20"/>
              </w:rPr>
              <w:t>ne</w:t>
            </w:r>
          </w:p>
        </w:tc>
        <w:tc>
          <w:tcPr>
            <w:tcW w:w="1296" w:type="dxa"/>
            <w:shd w:val="clear" w:color="auto" w:fill="D9D9D9" w:themeFill="background1" w:themeFillShade="D9"/>
          </w:tcPr>
          <w:p w:rsidR="004623FD" w:rsidRPr="001352DC" w:rsidRDefault="004623FD" w:rsidP="00936593">
            <w:pPr>
              <w:pStyle w:val="Brezrazmikov"/>
              <w:rPr>
                <w:rFonts w:ascii="Arial" w:hAnsi="Arial" w:cs="Arial"/>
                <w:sz w:val="20"/>
                <w:szCs w:val="20"/>
              </w:rPr>
            </w:pPr>
            <w:r w:rsidRPr="001352DC">
              <w:rPr>
                <w:rFonts w:ascii="Arial" w:hAnsi="Arial" w:cs="Arial"/>
                <w:sz w:val="20"/>
                <w:szCs w:val="20"/>
              </w:rPr>
              <w:t>neopredeljeno</w:t>
            </w:r>
          </w:p>
        </w:tc>
      </w:tr>
      <w:tr w:rsidR="004623FD" w:rsidRPr="001352DC" w:rsidTr="00BC7251">
        <w:tc>
          <w:tcPr>
            <w:tcW w:w="9524" w:type="dxa"/>
            <w:gridSpan w:val="12"/>
          </w:tcPr>
          <w:p w:rsidR="004623FD" w:rsidRPr="001352DC" w:rsidRDefault="004623FD" w:rsidP="00936593">
            <w:pPr>
              <w:pStyle w:val="Brezrazmikov"/>
              <w:rPr>
                <w:rFonts w:ascii="Arial" w:hAnsi="Arial" w:cs="Arial"/>
                <w:i/>
                <w:sz w:val="20"/>
                <w:szCs w:val="20"/>
                <w:lang w:eastAsia="sl-SI"/>
              </w:rPr>
            </w:pPr>
          </w:p>
          <w:p w:rsidR="004623FD" w:rsidRPr="00195C6E" w:rsidRDefault="004623FD" w:rsidP="00936593">
            <w:pPr>
              <w:pStyle w:val="Brezrazmikov"/>
              <w:rPr>
                <w:rFonts w:ascii="Arial" w:hAnsi="Arial" w:cs="Arial"/>
                <w:sz w:val="20"/>
                <w:szCs w:val="20"/>
              </w:rPr>
            </w:pPr>
            <w:r w:rsidRPr="00195C6E">
              <w:rPr>
                <w:rFonts w:ascii="Arial" w:hAnsi="Arial" w:cs="Arial"/>
                <w:sz w:val="20"/>
                <w:szCs w:val="20"/>
              </w:rPr>
              <w:t>Ukrep bo spodbujal energetsko in stroškovno učinkovitost z zmanjševanjem stroškov gospodarstva in javnega sektorja za rabo energije in naravnih virov.</w:t>
            </w:r>
          </w:p>
          <w:p w:rsidR="004623FD" w:rsidRPr="001352DC" w:rsidRDefault="004623FD" w:rsidP="00936593">
            <w:pPr>
              <w:pStyle w:val="Brezrazmikov"/>
              <w:rPr>
                <w:rFonts w:ascii="Arial" w:hAnsi="Arial" w:cs="Arial"/>
                <w:sz w:val="20"/>
                <w:szCs w:val="20"/>
              </w:rPr>
            </w:pPr>
          </w:p>
        </w:tc>
      </w:tr>
      <w:tr w:rsidR="00301EE0" w:rsidRPr="001352DC" w:rsidTr="00BC7251">
        <w:tc>
          <w:tcPr>
            <w:tcW w:w="5733" w:type="dxa"/>
            <w:gridSpan w:val="9"/>
            <w:shd w:val="clear" w:color="auto" w:fill="D9D9D9" w:themeFill="background1" w:themeFillShade="D9"/>
          </w:tcPr>
          <w:p w:rsidR="004623FD" w:rsidRPr="00195C6E" w:rsidRDefault="004623FD" w:rsidP="00936593">
            <w:pPr>
              <w:pStyle w:val="Brezrazmikov"/>
              <w:rPr>
                <w:rFonts w:ascii="Arial" w:hAnsi="Arial" w:cs="Arial"/>
                <w:b/>
                <w:sz w:val="20"/>
                <w:szCs w:val="20"/>
              </w:rPr>
            </w:pPr>
            <w:r w:rsidRPr="00195C6E">
              <w:rPr>
                <w:rFonts w:ascii="Arial" w:hAnsi="Arial" w:cs="Arial"/>
                <w:b/>
                <w:sz w:val="20"/>
                <w:szCs w:val="20"/>
              </w:rPr>
              <w:t>Merilo 6: pripravljenost za izvedbo</w:t>
            </w:r>
          </w:p>
        </w:tc>
        <w:tc>
          <w:tcPr>
            <w:tcW w:w="1200" w:type="dxa"/>
            <w:shd w:val="clear" w:color="auto" w:fill="D9D9D9" w:themeFill="background1" w:themeFillShade="D9"/>
          </w:tcPr>
          <w:p w:rsidR="004623FD" w:rsidRPr="005916E4" w:rsidRDefault="004623FD" w:rsidP="00936593">
            <w:pPr>
              <w:pStyle w:val="Brezrazmikov"/>
              <w:rPr>
                <w:rFonts w:ascii="Arial" w:hAnsi="Arial" w:cs="Arial"/>
                <w:b/>
                <w:sz w:val="20"/>
                <w:szCs w:val="20"/>
              </w:rPr>
            </w:pPr>
            <w:r>
              <w:rPr>
                <w:rFonts w:ascii="Arial" w:hAnsi="Arial" w:cs="Arial"/>
                <w:b/>
                <w:sz w:val="20"/>
                <w:szCs w:val="20"/>
              </w:rPr>
              <w:t>kratkoročno</w:t>
            </w:r>
          </w:p>
        </w:tc>
        <w:tc>
          <w:tcPr>
            <w:tcW w:w="1295" w:type="dxa"/>
            <w:shd w:val="clear" w:color="auto" w:fill="D9D9D9" w:themeFill="background1" w:themeFillShade="D9"/>
          </w:tcPr>
          <w:p w:rsidR="004623FD" w:rsidRPr="001352DC" w:rsidRDefault="004623FD" w:rsidP="00936593">
            <w:pPr>
              <w:pStyle w:val="Brezrazmikov"/>
              <w:rPr>
                <w:rFonts w:ascii="Arial" w:hAnsi="Arial" w:cs="Arial"/>
                <w:sz w:val="20"/>
                <w:szCs w:val="20"/>
              </w:rPr>
            </w:pPr>
            <w:r>
              <w:rPr>
                <w:rFonts w:ascii="Arial" w:hAnsi="Arial" w:cs="Arial"/>
                <w:sz w:val="20"/>
                <w:szCs w:val="20"/>
              </w:rPr>
              <w:t>srednjeročno</w:t>
            </w:r>
          </w:p>
        </w:tc>
        <w:tc>
          <w:tcPr>
            <w:tcW w:w="1296" w:type="dxa"/>
            <w:shd w:val="clear" w:color="auto" w:fill="D9D9D9" w:themeFill="background1" w:themeFillShade="D9"/>
          </w:tcPr>
          <w:p w:rsidR="004623FD" w:rsidRPr="001352DC" w:rsidRDefault="004623FD" w:rsidP="00936593">
            <w:pPr>
              <w:pStyle w:val="Brezrazmikov"/>
              <w:rPr>
                <w:rFonts w:ascii="Arial" w:hAnsi="Arial" w:cs="Arial"/>
                <w:sz w:val="20"/>
                <w:szCs w:val="20"/>
              </w:rPr>
            </w:pPr>
            <w:r>
              <w:rPr>
                <w:rFonts w:ascii="Arial" w:hAnsi="Arial" w:cs="Arial"/>
                <w:sz w:val="20"/>
                <w:szCs w:val="20"/>
              </w:rPr>
              <w:t>dolgoročno</w:t>
            </w:r>
          </w:p>
        </w:tc>
      </w:tr>
      <w:tr w:rsidR="004623FD" w:rsidRPr="001352DC" w:rsidTr="00BC7251">
        <w:tc>
          <w:tcPr>
            <w:tcW w:w="9524" w:type="dxa"/>
            <w:gridSpan w:val="12"/>
          </w:tcPr>
          <w:p w:rsidR="004623FD" w:rsidRPr="00195C6E" w:rsidRDefault="004623FD" w:rsidP="00936593">
            <w:pPr>
              <w:pStyle w:val="Brezrazmikov"/>
              <w:rPr>
                <w:rFonts w:ascii="Arial" w:hAnsi="Arial" w:cs="Arial"/>
                <w:i/>
                <w:sz w:val="20"/>
                <w:szCs w:val="20"/>
              </w:rPr>
            </w:pPr>
          </w:p>
          <w:p w:rsidR="004623FD" w:rsidRPr="00195C6E" w:rsidRDefault="00312D84" w:rsidP="00936593">
            <w:pPr>
              <w:pStyle w:val="Brezrazmikov"/>
              <w:rPr>
                <w:rFonts w:ascii="Arial" w:hAnsi="Arial" w:cs="Arial"/>
                <w:sz w:val="20"/>
                <w:szCs w:val="20"/>
              </w:rPr>
            </w:pPr>
            <w:r>
              <w:rPr>
                <w:rFonts w:ascii="Arial" w:hAnsi="Arial" w:cs="Arial"/>
                <w:sz w:val="20"/>
                <w:szCs w:val="20"/>
              </w:rPr>
              <w:t>Pričakuje se izvedba poziva oz</w:t>
            </w:r>
            <w:r w:rsidR="00A71C96">
              <w:rPr>
                <w:rFonts w:ascii="Arial" w:hAnsi="Arial" w:cs="Arial"/>
                <w:sz w:val="20"/>
                <w:szCs w:val="20"/>
              </w:rPr>
              <w:t>iroma</w:t>
            </w:r>
            <w:r w:rsidR="00E701C4">
              <w:rPr>
                <w:rFonts w:ascii="Arial" w:hAnsi="Arial" w:cs="Arial"/>
                <w:sz w:val="20"/>
                <w:szCs w:val="20"/>
              </w:rPr>
              <w:t xml:space="preserve"> razpisa v letu 2020</w:t>
            </w:r>
            <w:r>
              <w:rPr>
                <w:rFonts w:ascii="Arial" w:hAnsi="Arial" w:cs="Arial"/>
                <w:sz w:val="20"/>
                <w:szCs w:val="20"/>
              </w:rPr>
              <w:t>.</w:t>
            </w:r>
          </w:p>
          <w:p w:rsidR="004623FD" w:rsidRPr="001352DC" w:rsidRDefault="004623FD" w:rsidP="00936593">
            <w:pPr>
              <w:pStyle w:val="Brezrazmikov"/>
              <w:rPr>
                <w:rFonts w:ascii="Arial" w:hAnsi="Arial" w:cs="Arial"/>
                <w:i/>
                <w:sz w:val="20"/>
                <w:szCs w:val="20"/>
              </w:rPr>
            </w:pPr>
          </w:p>
        </w:tc>
      </w:tr>
      <w:tr w:rsidR="004623FD" w:rsidRPr="001352DC" w:rsidTr="00BC7251">
        <w:tc>
          <w:tcPr>
            <w:tcW w:w="9524" w:type="dxa"/>
            <w:gridSpan w:val="12"/>
            <w:shd w:val="clear" w:color="auto" w:fill="D9D9D9" w:themeFill="background1" w:themeFillShade="D9"/>
          </w:tcPr>
          <w:p w:rsidR="004623FD" w:rsidRPr="00195C6E" w:rsidRDefault="004623FD" w:rsidP="00936593">
            <w:pPr>
              <w:pStyle w:val="Brezrazmikov"/>
              <w:rPr>
                <w:rFonts w:ascii="Arial" w:hAnsi="Arial" w:cs="Arial"/>
                <w:b/>
                <w:sz w:val="20"/>
                <w:szCs w:val="20"/>
              </w:rPr>
            </w:pPr>
            <w:r w:rsidRPr="00195C6E">
              <w:rPr>
                <w:rFonts w:ascii="Arial" w:hAnsi="Arial" w:cs="Arial"/>
                <w:b/>
                <w:sz w:val="20"/>
                <w:szCs w:val="20"/>
              </w:rPr>
              <w:t xml:space="preserve">Skupna ocena </w:t>
            </w:r>
          </w:p>
        </w:tc>
      </w:tr>
      <w:tr w:rsidR="00F647FF" w:rsidRPr="001352DC" w:rsidTr="00BC7251">
        <w:tc>
          <w:tcPr>
            <w:tcW w:w="3501" w:type="dxa"/>
            <w:gridSpan w:val="7"/>
          </w:tcPr>
          <w:p w:rsidR="004623FD" w:rsidRPr="00B772EA" w:rsidRDefault="004623FD" w:rsidP="00936593">
            <w:pPr>
              <w:pStyle w:val="Brezrazmikov"/>
              <w:rPr>
                <w:rFonts w:ascii="Arial" w:hAnsi="Arial" w:cs="Arial"/>
                <w:sz w:val="20"/>
                <w:szCs w:val="20"/>
              </w:rPr>
            </w:pPr>
            <w:r w:rsidRPr="00B772EA">
              <w:rPr>
                <w:rFonts w:ascii="Arial" w:hAnsi="Arial" w:cs="Arial"/>
                <w:sz w:val="20"/>
                <w:szCs w:val="20"/>
              </w:rPr>
              <w:t>Merilo 1</w:t>
            </w:r>
          </w:p>
        </w:tc>
        <w:tc>
          <w:tcPr>
            <w:tcW w:w="1116" w:type="dxa"/>
          </w:tcPr>
          <w:p w:rsidR="004623FD" w:rsidRPr="001352DC" w:rsidRDefault="004623FD" w:rsidP="00936593">
            <w:pPr>
              <w:pStyle w:val="Brezrazmikov"/>
              <w:rPr>
                <w:rFonts w:ascii="Arial" w:hAnsi="Arial" w:cs="Arial"/>
                <w:sz w:val="20"/>
                <w:szCs w:val="20"/>
              </w:rPr>
            </w:pPr>
            <w:r>
              <w:rPr>
                <w:rFonts w:ascii="Arial" w:hAnsi="Arial" w:cs="Arial"/>
                <w:sz w:val="20"/>
                <w:szCs w:val="20"/>
              </w:rPr>
              <w:t>Merilo</w:t>
            </w:r>
            <w:r w:rsidRPr="001352DC">
              <w:rPr>
                <w:rFonts w:ascii="Arial" w:hAnsi="Arial" w:cs="Arial"/>
                <w:sz w:val="20"/>
                <w:szCs w:val="20"/>
              </w:rPr>
              <w:t xml:space="preserve"> 2</w:t>
            </w:r>
          </w:p>
        </w:tc>
        <w:tc>
          <w:tcPr>
            <w:tcW w:w="1116" w:type="dxa"/>
          </w:tcPr>
          <w:p w:rsidR="004623FD" w:rsidRPr="001352DC" w:rsidRDefault="004623FD" w:rsidP="00936593">
            <w:pPr>
              <w:pStyle w:val="Brezrazmikov"/>
              <w:rPr>
                <w:rFonts w:ascii="Arial" w:hAnsi="Arial" w:cs="Arial"/>
                <w:sz w:val="20"/>
                <w:szCs w:val="20"/>
              </w:rPr>
            </w:pPr>
            <w:r>
              <w:rPr>
                <w:rFonts w:ascii="Arial" w:hAnsi="Arial" w:cs="Arial"/>
                <w:sz w:val="20"/>
                <w:szCs w:val="20"/>
              </w:rPr>
              <w:t>Merilo</w:t>
            </w:r>
            <w:r w:rsidRPr="001352DC">
              <w:rPr>
                <w:rFonts w:ascii="Arial" w:hAnsi="Arial" w:cs="Arial"/>
                <w:sz w:val="20"/>
                <w:szCs w:val="20"/>
              </w:rPr>
              <w:t xml:space="preserve"> 3</w:t>
            </w:r>
          </w:p>
        </w:tc>
        <w:tc>
          <w:tcPr>
            <w:tcW w:w="1200" w:type="dxa"/>
          </w:tcPr>
          <w:p w:rsidR="004623FD" w:rsidRPr="001352DC" w:rsidRDefault="004623FD" w:rsidP="00936593">
            <w:pPr>
              <w:pStyle w:val="Brezrazmikov"/>
              <w:rPr>
                <w:rFonts w:ascii="Arial" w:hAnsi="Arial" w:cs="Arial"/>
                <w:sz w:val="20"/>
                <w:szCs w:val="20"/>
              </w:rPr>
            </w:pPr>
            <w:r>
              <w:rPr>
                <w:rFonts w:ascii="Arial" w:hAnsi="Arial" w:cs="Arial"/>
                <w:sz w:val="20"/>
                <w:szCs w:val="20"/>
              </w:rPr>
              <w:t>Merilo</w:t>
            </w:r>
            <w:r w:rsidRPr="001352DC">
              <w:rPr>
                <w:rFonts w:ascii="Arial" w:hAnsi="Arial" w:cs="Arial"/>
                <w:sz w:val="20"/>
                <w:szCs w:val="20"/>
              </w:rPr>
              <w:t xml:space="preserve"> 4</w:t>
            </w:r>
          </w:p>
        </w:tc>
        <w:tc>
          <w:tcPr>
            <w:tcW w:w="1295" w:type="dxa"/>
          </w:tcPr>
          <w:p w:rsidR="004623FD" w:rsidRPr="001352DC" w:rsidRDefault="004623FD" w:rsidP="00936593">
            <w:pPr>
              <w:pStyle w:val="Brezrazmikov"/>
              <w:rPr>
                <w:rFonts w:ascii="Arial" w:hAnsi="Arial" w:cs="Arial"/>
                <w:sz w:val="20"/>
                <w:szCs w:val="20"/>
              </w:rPr>
            </w:pPr>
            <w:r>
              <w:rPr>
                <w:rFonts w:ascii="Arial" w:hAnsi="Arial" w:cs="Arial"/>
                <w:sz w:val="20"/>
                <w:szCs w:val="20"/>
              </w:rPr>
              <w:t>Merilo</w:t>
            </w:r>
            <w:r w:rsidRPr="001352DC">
              <w:rPr>
                <w:rFonts w:ascii="Arial" w:hAnsi="Arial" w:cs="Arial"/>
                <w:sz w:val="20"/>
                <w:szCs w:val="20"/>
              </w:rPr>
              <w:t xml:space="preserve"> 5</w:t>
            </w:r>
          </w:p>
        </w:tc>
        <w:tc>
          <w:tcPr>
            <w:tcW w:w="1296" w:type="dxa"/>
          </w:tcPr>
          <w:p w:rsidR="004623FD" w:rsidRPr="001352DC" w:rsidRDefault="004623FD" w:rsidP="00936593">
            <w:pPr>
              <w:pStyle w:val="Brezrazmikov"/>
              <w:rPr>
                <w:rFonts w:ascii="Arial" w:hAnsi="Arial" w:cs="Arial"/>
                <w:sz w:val="20"/>
                <w:szCs w:val="20"/>
              </w:rPr>
            </w:pPr>
            <w:r>
              <w:rPr>
                <w:rFonts w:ascii="Arial" w:hAnsi="Arial" w:cs="Arial"/>
                <w:sz w:val="20"/>
                <w:szCs w:val="20"/>
              </w:rPr>
              <w:t>Merilo</w:t>
            </w:r>
            <w:r w:rsidRPr="001352DC">
              <w:rPr>
                <w:rFonts w:ascii="Arial" w:hAnsi="Arial" w:cs="Arial"/>
                <w:sz w:val="20"/>
                <w:szCs w:val="20"/>
              </w:rPr>
              <w:t xml:space="preserve"> 6</w:t>
            </w:r>
          </w:p>
        </w:tc>
      </w:tr>
      <w:tr w:rsidR="00F647FF" w:rsidRPr="001352DC" w:rsidTr="00BC7251">
        <w:tc>
          <w:tcPr>
            <w:tcW w:w="3501" w:type="dxa"/>
            <w:gridSpan w:val="7"/>
            <w:shd w:val="clear" w:color="auto" w:fill="D9D9D9" w:themeFill="background1" w:themeFillShade="D9"/>
          </w:tcPr>
          <w:p w:rsidR="004623FD" w:rsidRPr="00195C6E" w:rsidRDefault="004623FD" w:rsidP="00936593">
            <w:pPr>
              <w:pStyle w:val="Brezrazmikov"/>
              <w:rPr>
                <w:rFonts w:ascii="Arial" w:hAnsi="Arial" w:cs="Arial"/>
                <w:sz w:val="20"/>
                <w:szCs w:val="20"/>
              </w:rPr>
            </w:pPr>
            <w:r w:rsidRPr="00195C6E">
              <w:rPr>
                <w:rFonts w:ascii="Arial" w:hAnsi="Arial" w:cs="Arial"/>
                <w:b/>
                <w:sz w:val="20"/>
                <w:szCs w:val="20"/>
              </w:rPr>
              <w:t>da</w:t>
            </w:r>
            <w:r w:rsidRPr="00195C6E">
              <w:rPr>
                <w:rFonts w:ascii="Arial" w:hAnsi="Arial" w:cs="Arial"/>
                <w:sz w:val="20"/>
                <w:szCs w:val="20"/>
              </w:rPr>
              <w:t>/ne/delno</w:t>
            </w:r>
          </w:p>
        </w:tc>
        <w:tc>
          <w:tcPr>
            <w:tcW w:w="1116" w:type="dxa"/>
            <w:shd w:val="clear" w:color="auto" w:fill="D9D9D9" w:themeFill="background1" w:themeFillShade="D9"/>
          </w:tcPr>
          <w:p w:rsidR="004623FD" w:rsidRPr="007F5ED4" w:rsidRDefault="004623FD" w:rsidP="00936593">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c>
          <w:tcPr>
            <w:tcW w:w="1116" w:type="dxa"/>
            <w:shd w:val="clear" w:color="auto" w:fill="D9D9D9" w:themeFill="background1" w:themeFillShade="D9"/>
          </w:tcPr>
          <w:p w:rsidR="004623FD" w:rsidRPr="007F5ED4" w:rsidRDefault="004623FD" w:rsidP="00936593">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c>
          <w:tcPr>
            <w:tcW w:w="1200" w:type="dxa"/>
            <w:shd w:val="clear" w:color="auto" w:fill="D9D9D9" w:themeFill="background1" w:themeFillShade="D9"/>
          </w:tcPr>
          <w:p w:rsidR="004623FD" w:rsidRPr="007F5ED4" w:rsidRDefault="004623FD" w:rsidP="00936593">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c>
          <w:tcPr>
            <w:tcW w:w="1295" w:type="dxa"/>
            <w:shd w:val="clear" w:color="auto" w:fill="D9D9D9" w:themeFill="background1" w:themeFillShade="D9"/>
          </w:tcPr>
          <w:p w:rsidR="004623FD" w:rsidRPr="007F5ED4" w:rsidRDefault="004623FD" w:rsidP="00936593">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c>
          <w:tcPr>
            <w:tcW w:w="1296" w:type="dxa"/>
            <w:shd w:val="clear" w:color="auto" w:fill="D9D9D9" w:themeFill="background1" w:themeFillShade="D9"/>
          </w:tcPr>
          <w:p w:rsidR="004623FD" w:rsidRPr="007F5ED4" w:rsidRDefault="004623FD" w:rsidP="00936593">
            <w:pPr>
              <w:pStyle w:val="Brezrazmikov"/>
              <w:rPr>
                <w:rFonts w:ascii="Arial" w:hAnsi="Arial" w:cs="Arial"/>
                <w:sz w:val="20"/>
                <w:szCs w:val="20"/>
              </w:rPr>
            </w:pPr>
            <w:r w:rsidRPr="007F5ED4">
              <w:rPr>
                <w:rFonts w:ascii="Arial" w:hAnsi="Arial" w:cs="Arial"/>
                <w:b/>
                <w:sz w:val="20"/>
                <w:szCs w:val="20"/>
              </w:rPr>
              <w:t>da</w:t>
            </w:r>
            <w:r w:rsidRPr="007F5ED4">
              <w:rPr>
                <w:rFonts w:ascii="Arial" w:hAnsi="Arial" w:cs="Arial"/>
                <w:sz w:val="20"/>
                <w:szCs w:val="20"/>
              </w:rPr>
              <w:t>/ne/delno</w:t>
            </w:r>
          </w:p>
        </w:tc>
      </w:tr>
    </w:tbl>
    <w:p w:rsidR="004623FD" w:rsidRDefault="004623FD" w:rsidP="004623FD">
      <w:pPr>
        <w:rPr>
          <w:rFonts w:ascii="Arial" w:hAnsi="Arial" w:cs="Arial"/>
          <w:sz w:val="20"/>
          <w:szCs w:val="20"/>
        </w:rPr>
      </w:pPr>
    </w:p>
    <w:p w:rsidR="004A6226" w:rsidRDefault="004A6226">
      <w:pPr>
        <w:rPr>
          <w:rFonts w:ascii="Arial" w:eastAsiaTheme="minorHAnsi" w:hAnsi="Arial" w:cs="Arial"/>
          <w:b/>
          <w:sz w:val="28"/>
          <w:szCs w:val="28"/>
        </w:rPr>
      </w:pPr>
    </w:p>
    <w:p w:rsidR="00E75372" w:rsidRDefault="00E75372">
      <w:pPr>
        <w:rPr>
          <w:rFonts w:ascii="Arial" w:eastAsiaTheme="minorHAnsi" w:hAnsi="Arial" w:cs="Arial"/>
          <w:b/>
          <w:sz w:val="28"/>
          <w:szCs w:val="28"/>
        </w:rPr>
      </w:pPr>
      <w:r>
        <w:rPr>
          <w:rFonts w:ascii="Arial" w:eastAsiaTheme="minorHAnsi" w:hAnsi="Arial" w:cs="Arial"/>
          <w:b/>
          <w:sz w:val="28"/>
          <w:szCs w:val="28"/>
        </w:rPr>
        <w:br w:type="page"/>
      </w:r>
    </w:p>
    <w:tbl>
      <w:tblPr>
        <w:tblW w:w="5000" w:type="pct"/>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661"/>
        <w:gridCol w:w="661"/>
        <w:gridCol w:w="661"/>
        <w:gridCol w:w="119"/>
        <w:gridCol w:w="694"/>
        <w:gridCol w:w="989"/>
        <w:gridCol w:w="227"/>
        <w:gridCol w:w="1047"/>
        <w:gridCol w:w="1372"/>
        <w:gridCol w:w="1373"/>
        <w:gridCol w:w="1484"/>
      </w:tblGrid>
      <w:tr w:rsidR="007E00EB" w:rsidRPr="005B0F2B" w:rsidTr="00803FC2">
        <w:tc>
          <w:tcPr>
            <w:tcW w:w="5000" w:type="pct"/>
            <w:gridSpan w:val="11"/>
          </w:tcPr>
          <w:p w:rsidR="007E00EB" w:rsidRPr="005366EF" w:rsidRDefault="007E00EB" w:rsidP="007E00EB">
            <w:pPr>
              <w:pStyle w:val="Brezrazmikov"/>
              <w:rPr>
                <w:rFonts w:ascii="Arial" w:hAnsi="Arial" w:cs="Arial"/>
                <w:b/>
                <w:sz w:val="20"/>
                <w:szCs w:val="20"/>
              </w:rPr>
            </w:pPr>
            <w:r w:rsidRPr="005366EF">
              <w:rPr>
                <w:rFonts w:ascii="Arial" w:hAnsi="Arial" w:cs="Arial"/>
                <w:b/>
                <w:sz w:val="20"/>
                <w:szCs w:val="20"/>
              </w:rPr>
              <w:lastRenderedPageBreak/>
              <w:t>Namen: Sofinanciranje projektov</w:t>
            </w:r>
            <w:r w:rsidR="00391A8F" w:rsidRPr="005366EF">
              <w:rPr>
                <w:rFonts w:ascii="Arial" w:hAnsi="Arial" w:cs="Arial"/>
                <w:b/>
                <w:sz w:val="20"/>
                <w:szCs w:val="20"/>
              </w:rPr>
              <w:t xml:space="preserve"> LIFE</w:t>
            </w:r>
          </w:p>
        </w:tc>
      </w:tr>
      <w:tr w:rsidR="007E00EB" w:rsidRPr="007F4AE4" w:rsidTr="00803FC2">
        <w:tc>
          <w:tcPr>
            <w:tcW w:w="5000" w:type="pct"/>
            <w:gridSpan w:val="11"/>
            <w:shd w:val="clear" w:color="auto" w:fill="D9D9D9" w:themeFill="background1" w:themeFillShade="D9"/>
          </w:tcPr>
          <w:p w:rsidR="007E00EB" w:rsidRPr="005366EF" w:rsidRDefault="007E00EB" w:rsidP="007E00EB">
            <w:pPr>
              <w:pStyle w:val="Brezrazmikov"/>
              <w:rPr>
                <w:rFonts w:ascii="Arial" w:hAnsi="Arial" w:cs="Arial"/>
                <w:b/>
                <w:sz w:val="20"/>
                <w:szCs w:val="20"/>
              </w:rPr>
            </w:pPr>
            <w:r w:rsidRPr="005366EF">
              <w:rPr>
                <w:rFonts w:ascii="Arial" w:hAnsi="Arial" w:cs="Arial"/>
                <w:b/>
                <w:sz w:val="20"/>
                <w:szCs w:val="20"/>
              </w:rPr>
              <w:t>Opis ukrepa: LIFE Integralni projekt CARE4CLIMATE</w:t>
            </w:r>
          </w:p>
        </w:tc>
      </w:tr>
      <w:tr w:rsidR="007E00EB" w:rsidRPr="007F4AE4" w:rsidTr="00803FC2">
        <w:tc>
          <w:tcPr>
            <w:tcW w:w="5000" w:type="pct"/>
            <w:gridSpan w:val="11"/>
          </w:tcPr>
          <w:p w:rsidR="007E00EB" w:rsidRPr="005366EF" w:rsidRDefault="007E00EB" w:rsidP="007E00EB">
            <w:pPr>
              <w:pStyle w:val="Brezrazmikov"/>
              <w:rPr>
                <w:rFonts w:ascii="Arial" w:hAnsi="Arial" w:cs="Arial"/>
                <w:bCs/>
                <w:sz w:val="20"/>
                <w:szCs w:val="20"/>
                <w:lang w:eastAsia="sl-SI"/>
              </w:rPr>
            </w:pPr>
            <w:r w:rsidRPr="005366EF">
              <w:rPr>
                <w:rFonts w:ascii="Arial" w:hAnsi="Arial" w:cs="Arial"/>
                <w:bCs/>
                <w:sz w:val="20"/>
                <w:szCs w:val="20"/>
                <w:lang w:eastAsia="sl-SI"/>
              </w:rPr>
              <w:t>MOP je kot pristojni organ za vodenje politike in priprav</w:t>
            </w:r>
            <w:r w:rsidR="00391A8F" w:rsidRPr="005366EF">
              <w:rPr>
                <w:rFonts w:ascii="Arial" w:hAnsi="Arial" w:cs="Arial"/>
                <w:bCs/>
                <w:sz w:val="20"/>
                <w:szCs w:val="20"/>
                <w:lang w:eastAsia="sl-SI"/>
              </w:rPr>
              <w:t>o</w:t>
            </w:r>
            <w:r w:rsidRPr="005366EF">
              <w:rPr>
                <w:rFonts w:ascii="Arial" w:hAnsi="Arial" w:cs="Arial"/>
                <w:bCs/>
                <w:sz w:val="20"/>
                <w:szCs w:val="20"/>
                <w:lang w:eastAsia="sl-SI"/>
              </w:rPr>
              <w:t xml:space="preserve"> zakonodaje na področju blaženja podnebnih sprememb v jeseni 2017 na javni razpis Evropske komisije prijavil Integralni projekt LIFE IP CARE4CLIMATE, ki </w:t>
            </w:r>
            <w:r w:rsidR="002833BC" w:rsidRPr="005366EF">
              <w:rPr>
                <w:rFonts w:ascii="Arial" w:hAnsi="Arial" w:cs="Arial"/>
                <w:bCs/>
                <w:sz w:val="20"/>
                <w:szCs w:val="20"/>
                <w:lang w:eastAsia="sl-SI"/>
              </w:rPr>
              <w:t>obravnava</w:t>
            </w:r>
            <w:r w:rsidRPr="005366EF">
              <w:rPr>
                <w:rFonts w:ascii="Arial" w:hAnsi="Arial" w:cs="Arial"/>
                <w:bCs/>
                <w:sz w:val="20"/>
                <w:szCs w:val="20"/>
                <w:lang w:eastAsia="sl-SI"/>
              </w:rPr>
              <w:t xml:space="preserve"> vrzeli </w:t>
            </w:r>
            <w:r w:rsidR="002833BC" w:rsidRPr="005366EF">
              <w:rPr>
                <w:rFonts w:ascii="Arial" w:hAnsi="Arial" w:cs="Arial"/>
                <w:bCs/>
                <w:sz w:val="20"/>
                <w:szCs w:val="20"/>
                <w:lang w:eastAsia="sl-SI"/>
              </w:rPr>
              <w:t xml:space="preserve">v </w:t>
            </w:r>
            <w:r w:rsidRPr="005366EF">
              <w:rPr>
                <w:rFonts w:ascii="Arial" w:hAnsi="Arial" w:cs="Arial"/>
                <w:bCs/>
                <w:sz w:val="20"/>
                <w:szCs w:val="20"/>
                <w:lang w:eastAsia="sl-SI"/>
              </w:rPr>
              <w:t>izvajanj</w:t>
            </w:r>
            <w:r w:rsidR="002833BC" w:rsidRPr="005366EF">
              <w:rPr>
                <w:rFonts w:ascii="Arial" w:hAnsi="Arial" w:cs="Arial"/>
                <w:bCs/>
                <w:sz w:val="20"/>
                <w:szCs w:val="20"/>
                <w:lang w:eastAsia="sl-SI"/>
              </w:rPr>
              <w:t>u</w:t>
            </w:r>
            <w:r w:rsidRPr="005366EF">
              <w:rPr>
                <w:rFonts w:ascii="Arial" w:hAnsi="Arial" w:cs="Arial"/>
                <w:bCs/>
                <w:sz w:val="20"/>
                <w:szCs w:val="20"/>
                <w:lang w:eastAsia="sl-SI"/>
              </w:rPr>
              <w:t xml:space="preserve"> Operativnega programa zmanjšanja emisij toplogrednih plinov do leta 2020 </w:t>
            </w:r>
            <w:r w:rsidR="002833BC" w:rsidRPr="005366EF">
              <w:rPr>
                <w:rFonts w:ascii="Arial" w:hAnsi="Arial" w:cs="Arial"/>
                <w:bCs/>
                <w:sz w:val="20"/>
                <w:szCs w:val="20"/>
                <w:lang w:eastAsia="sl-SI"/>
              </w:rPr>
              <w:t>glede</w:t>
            </w:r>
            <w:r w:rsidRPr="005366EF">
              <w:rPr>
                <w:rFonts w:ascii="Arial" w:hAnsi="Arial" w:cs="Arial"/>
                <w:bCs/>
                <w:sz w:val="20"/>
                <w:szCs w:val="20"/>
                <w:lang w:eastAsia="sl-SI"/>
              </w:rPr>
              <w:t xml:space="preserve"> na 2030, ki ga je sprejela Vlada RS decembra 2014.</w:t>
            </w:r>
          </w:p>
          <w:p w:rsidR="007E00EB" w:rsidRPr="005366EF" w:rsidRDefault="007E00EB" w:rsidP="00E75372">
            <w:pPr>
              <w:pStyle w:val="Brezrazmikov"/>
              <w:rPr>
                <w:rFonts w:ascii="Arial" w:hAnsi="Arial" w:cs="Arial"/>
                <w:bCs/>
                <w:sz w:val="20"/>
                <w:szCs w:val="20"/>
                <w:lang w:eastAsia="sl-SI"/>
              </w:rPr>
            </w:pPr>
            <w:r w:rsidRPr="005366EF">
              <w:rPr>
                <w:rFonts w:ascii="Arial" w:hAnsi="Arial" w:cs="Arial"/>
                <w:bCs/>
                <w:sz w:val="20"/>
                <w:szCs w:val="20"/>
                <w:lang w:eastAsia="sl-SI"/>
              </w:rPr>
              <w:t>Splošni cilji projekta:</w:t>
            </w:r>
          </w:p>
          <w:p w:rsidR="007E00EB" w:rsidRPr="005366EF" w:rsidRDefault="007E00EB" w:rsidP="00297205">
            <w:pPr>
              <w:pStyle w:val="Brezrazmikov"/>
              <w:numPr>
                <w:ilvl w:val="0"/>
                <w:numId w:val="59"/>
              </w:numPr>
              <w:rPr>
                <w:rFonts w:ascii="Arial" w:hAnsi="Arial" w:cs="Arial"/>
                <w:bCs/>
                <w:sz w:val="20"/>
                <w:szCs w:val="20"/>
                <w:lang w:eastAsia="sl-SI"/>
              </w:rPr>
            </w:pPr>
            <w:r w:rsidRPr="005366EF">
              <w:rPr>
                <w:rFonts w:ascii="Arial" w:hAnsi="Arial" w:cs="Arial"/>
                <w:bCs/>
                <w:sz w:val="20"/>
                <w:szCs w:val="20"/>
                <w:lang w:eastAsia="sl-SI"/>
              </w:rPr>
              <w:t>podpreti učinkovitejše izvajanje ukrepov</w:t>
            </w:r>
            <w:r w:rsidR="002833BC" w:rsidRPr="005366EF">
              <w:rPr>
                <w:rFonts w:ascii="Arial" w:hAnsi="Arial" w:cs="Arial"/>
                <w:bCs/>
                <w:sz w:val="20"/>
                <w:szCs w:val="20"/>
                <w:lang w:eastAsia="sl-SI"/>
              </w:rPr>
              <w:t>,</w:t>
            </w:r>
            <w:r w:rsidRPr="005366EF">
              <w:rPr>
                <w:rFonts w:ascii="Arial" w:hAnsi="Arial" w:cs="Arial"/>
                <w:bCs/>
                <w:sz w:val="20"/>
                <w:szCs w:val="20"/>
                <w:lang w:eastAsia="sl-SI"/>
              </w:rPr>
              <w:t xml:space="preserve"> določ</w:t>
            </w:r>
            <w:r w:rsidR="00C102FE" w:rsidRPr="005366EF">
              <w:rPr>
                <w:rFonts w:ascii="Arial" w:hAnsi="Arial" w:cs="Arial"/>
                <w:bCs/>
                <w:sz w:val="20"/>
                <w:szCs w:val="20"/>
                <w:lang w:eastAsia="sl-SI"/>
              </w:rPr>
              <w:t xml:space="preserve">enih v OP TGP in Akcijskem načrtu </w:t>
            </w:r>
            <w:r w:rsidRPr="005366EF">
              <w:rPr>
                <w:rFonts w:ascii="Arial" w:hAnsi="Arial" w:cs="Arial"/>
                <w:bCs/>
                <w:sz w:val="20"/>
                <w:szCs w:val="20"/>
                <w:lang w:eastAsia="sl-SI"/>
              </w:rPr>
              <w:t xml:space="preserve">URE, ki sta ključna strateška načrta za doseganje ciljev po Odločbi 406/2008/ES; </w:t>
            </w:r>
          </w:p>
          <w:p w:rsidR="007E00EB" w:rsidRPr="005366EF" w:rsidRDefault="007E00EB" w:rsidP="00297205">
            <w:pPr>
              <w:pStyle w:val="Brezrazmikov"/>
              <w:numPr>
                <w:ilvl w:val="0"/>
                <w:numId w:val="59"/>
              </w:numPr>
              <w:rPr>
                <w:rFonts w:ascii="Arial" w:hAnsi="Arial" w:cs="Arial"/>
                <w:bCs/>
                <w:sz w:val="20"/>
                <w:szCs w:val="20"/>
                <w:lang w:eastAsia="sl-SI"/>
              </w:rPr>
            </w:pPr>
            <w:r w:rsidRPr="005366EF">
              <w:rPr>
                <w:rFonts w:ascii="Arial" w:hAnsi="Arial" w:cs="Arial"/>
                <w:bCs/>
                <w:sz w:val="20"/>
                <w:szCs w:val="20"/>
                <w:lang w:eastAsia="sl-SI"/>
              </w:rPr>
              <w:t xml:space="preserve">zmanjšati vrzeli pri izvajanju OP TGP 2020, kar bo omogočilo hitrejše in cenejše doseganje cilja zmanjšanja emisij toplogrednih plinov do </w:t>
            </w:r>
            <w:r w:rsidR="002833BC" w:rsidRPr="005366EF">
              <w:rPr>
                <w:rFonts w:ascii="Arial" w:hAnsi="Arial" w:cs="Arial"/>
                <w:bCs/>
                <w:sz w:val="20"/>
                <w:szCs w:val="20"/>
                <w:lang w:eastAsia="sl-SI"/>
              </w:rPr>
              <w:t xml:space="preserve">leta </w:t>
            </w:r>
            <w:r w:rsidRPr="005366EF">
              <w:rPr>
                <w:rFonts w:ascii="Arial" w:hAnsi="Arial" w:cs="Arial"/>
                <w:bCs/>
                <w:sz w:val="20"/>
                <w:szCs w:val="20"/>
                <w:lang w:eastAsia="sl-SI"/>
              </w:rPr>
              <w:t>2030 na način, ki bo prispeval k doseganju drugih podnebnih in okoljskih ter sektorskih ciljev, med drugim zmanjševanje emisij onesnaževal zraka</w:t>
            </w:r>
            <w:r w:rsidR="002833BC" w:rsidRPr="005366EF">
              <w:rPr>
                <w:rFonts w:ascii="Arial" w:hAnsi="Arial" w:cs="Arial"/>
                <w:bCs/>
                <w:sz w:val="20"/>
                <w:szCs w:val="20"/>
                <w:lang w:eastAsia="sl-SI"/>
              </w:rPr>
              <w:t xml:space="preserve"> in</w:t>
            </w:r>
            <w:r w:rsidRPr="005366EF">
              <w:rPr>
                <w:rFonts w:ascii="Arial" w:hAnsi="Arial" w:cs="Arial"/>
                <w:bCs/>
                <w:sz w:val="20"/>
                <w:szCs w:val="20"/>
                <w:lang w:eastAsia="sl-SI"/>
              </w:rPr>
              <w:t xml:space="preserve"> zagotavljanje zanesljivosti oskrbe z energijo; </w:t>
            </w:r>
          </w:p>
          <w:p w:rsidR="007E00EB" w:rsidRPr="005366EF" w:rsidRDefault="007E00EB" w:rsidP="00297205">
            <w:pPr>
              <w:pStyle w:val="Brezrazmikov"/>
              <w:numPr>
                <w:ilvl w:val="0"/>
                <w:numId w:val="59"/>
              </w:numPr>
              <w:rPr>
                <w:rFonts w:ascii="Arial" w:hAnsi="Arial" w:cs="Arial"/>
                <w:bCs/>
                <w:sz w:val="20"/>
                <w:szCs w:val="20"/>
                <w:lang w:eastAsia="sl-SI"/>
              </w:rPr>
            </w:pPr>
            <w:r w:rsidRPr="005366EF">
              <w:rPr>
                <w:rFonts w:ascii="Arial" w:hAnsi="Arial" w:cs="Arial"/>
                <w:bCs/>
                <w:sz w:val="20"/>
                <w:szCs w:val="20"/>
                <w:lang w:eastAsia="sl-SI"/>
              </w:rPr>
              <w:t>povečati kadrovske zmogljivosti in strokovne kompetence ključnih deležnikov, k</w:t>
            </w:r>
            <w:r w:rsidR="002833BC" w:rsidRPr="005366EF">
              <w:rPr>
                <w:rFonts w:ascii="Arial" w:hAnsi="Arial" w:cs="Arial"/>
                <w:bCs/>
                <w:sz w:val="20"/>
                <w:szCs w:val="20"/>
                <w:lang w:eastAsia="sl-SI"/>
              </w:rPr>
              <w:t>ar bo</w:t>
            </w:r>
            <w:r w:rsidRPr="005366EF">
              <w:rPr>
                <w:rFonts w:ascii="Arial" w:hAnsi="Arial" w:cs="Arial"/>
                <w:bCs/>
                <w:sz w:val="20"/>
                <w:szCs w:val="20"/>
                <w:lang w:eastAsia="sl-SI"/>
              </w:rPr>
              <w:t xml:space="preserve"> omogočil</w:t>
            </w:r>
            <w:r w:rsidR="002833BC" w:rsidRPr="005366EF">
              <w:rPr>
                <w:rFonts w:ascii="Arial" w:hAnsi="Arial" w:cs="Arial"/>
                <w:bCs/>
                <w:sz w:val="20"/>
                <w:szCs w:val="20"/>
                <w:lang w:eastAsia="sl-SI"/>
              </w:rPr>
              <w:t>o</w:t>
            </w:r>
            <w:r w:rsidRPr="005366EF">
              <w:rPr>
                <w:rFonts w:ascii="Arial" w:hAnsi="Arial" w:cs="Arial"/>
                <w:bCs/>
                <w:sz w:val="20"/>
                <w:szCs w:val="20"/>
                <w:lang w:eastAsia="sl-SI"/>
              </w:rPr>
              <w:t xml:space="preserve"> kakovostno pripravo ukrepov in njihovo izvajanje ter s tem pri</w:t>
            </w:r>
            <w:r w:rsidR="002833BC" w:rsidRPr="005366EF">
              <w:rPr>
                <w:rFonts w:ascii="Arial" w:hAnsi="Arial" w:cs="Arial"/>
                <w:bCs/>
                <w:sz w:val="20"/>
                <w:szCs w:val="20"/>
                <w:lang w:eastAsia="sl-SI"/>
              </w:rPr>
              <w:t>spevalo</w:t>
            </w:r>
            <w:r w:rsidRPr="005366EF">
              <w:rPr>
                <w:rFonts w:ascii="Arial" w:hAnsi="Arial" w:cs="Arial"/>
                <w:bCs/>
                <w:sz w:val="20"/>
                <w:szCs w:val="20"/>
                <w:lang w:eastAsia="sl-SI"/>
              </w:rPr>
              <w:t xml:space="preserve"> k zmanjšanj</w:t>
            </w:r>
            <w:r w:rsidR="002833BC" w:rsidRPr="005366EF">
              <w:rPr>
                <w:rFonts w:ascii="Arial" w:hAnsi="Arial" w:cs="Arial"/>
                <w:bCs/>
                <w:sz w:val="20"/>
                <w:szCs w:val="20"/>
                <w:lang w:eastAsia="sl-SI"/>
              </w:rPr>
              <w:t>u</w:t>
            </w:r>
            <w:r w:rsidRPr="005366EF">
              <w:rPr>
                <w:rFonts w:ascii="Arial" w:hAnsi="Arial" w:cs="Arial"/>
                <w:bCs/>
                <w:sz w:val="20"/>
                <w:szCs w:val="20"/>
                <w:lang w:eastAsia="sl-SI"/>
              </w:rPr>
              <w:t xml:space="preserve"> emisij TGP do </w:t>
            </w:r>
            <w:r w:rsidR="002833BC" w:rsidRPr="005366EF">
              <w:rPr>
                <w:rFonts w:ascii="Arial" w:hAnsi="Arial" w:cs="Arial"/>
                <w:bCs/>
                <w:sz w:val="20"/>
                <w:szCs w:val="20"/>
                <w:lang w:eastAsia="sl-SI"/>
              </w:rPr>
              <w:t xml:space="preserve">leta </w:t>
            </w:r>
            <w:r w:rsidRPr="005366EF">
              <w:rPr>
                <w:rFonts w:ascii="Arial" w:hAnsi="Arial" w:cs="Arial"/>
                <w:bCs/>
                <w:sz w:val="20"/>
                <w:szCs w:val="20"/>
                <w:lang w:eastAsia="sl-SI"/>
              </w:rPr>
              <w:t xml:space="preserve">2030 oziroma </w:t>
            </w:r>
            <w:r w:rsidR="002833BC" w:rsidRPr="005366EF">
              <w:rPr>
                <w:rFonts w:ascii="Arial" w:hAnsi="Arial" w:cs="Arial"/>
                <w:bCs/>
                <w:sz w:val="20"/>
                <w:szCs w:val="20"/>
                <w:lang w:eastAsia="sl-SI"/>
              </w:rPr>
              <w:t xml:space="preserve">k </w:t>
            </w:r>
            <w:r w:rsidRPr="005366EF">
              <w:rPr>
                <w:rFonts w:ascii="Arial" w:hAnsi="Arial" w:cs="Arial"/>
                <w:bCs/>
                <w:sz w:val="20"/>
                <w:szCs w:val="20"/>
                <w:lang w:eastAsia="sl-SI"/>
              </w:rPr>
              <w:t>prehod</w:t>
            </w:r>
            <w:r w:rsidR="002833BC" w:rsidRPr="005366EF">
              <w:rPr>
                <w:rFonts w:ascii="Arial" w:hAnsi="Arial" w:cs="Arial"/>
                <w:bCs/>
                <w:sz w:val="20"/>
                <w:szCs w:val="20"/>
                <w:lang w:eastAsia="sl-SI"/>
              </w:rPr>
              <w:t>u</w:t>
            </w:r>
            <w:r w:rsidRPr="005366EF">
              <w:rPr>
                <w:rFonts w:ascii="Arial" w:hAnsi="Arial" w:cs="Arial"/>
                <w:bCs/>
                <w:sz w:val="20"/>
                <w:szCs w:val="20"/>
                <w:lang w:eastAsia="sl-SI"/>
              </w:rPr>
              <w:t xml:space="preserve"> v </w:t>
            </w:r>
            <w:proofErr w:type="spellStart"/>
            <w:r w:rsidRPr="005366EF">
              <w:rPr>
                <w:rFonts w:ascii="Arial" w:hAnsi="Arial" w:cs="Arial"/>
                <w:bCs/>
                <w:sz w:val="20"/>
                <w:szCs w:val="20"/>
                <w:lang w:eastAsia="sl-SI"/>
              </w:rPr>
              <w:t>nizkoogljično</w:t>
            </w:r>
            <w:proofErr w:type="spellEnd"/>
            <w:r w:rsidRPr="005366EF">
              <w:rPr>
                <w:rFonts w:ascii="Arial" w:hAnsi="Arial" w:cs="Arial"/>
                <w:bCs/>
                <w:sz w:val="20"/>
                <w:szCs w:val="20"/>
                <w:lang w:eastAsia="sl-SI"/>
              </w:rPr>
              <w:t xml:space="preserve"> družbo; </w:t>
            </w:r>
          </w:p>
          <w:p w:rsidR="007E00EB" w:rsidRPr="005366EF" w:rsidRDefault="007E00EB" w:rsidP="00297205">
            <w:pPr>
              <w:pStyle w:val="Brezrazmikov"/>
              <w:numPr>
                <w:ilvl w:val="0"/>
                <w:numId w:val="59"/>
              </w:numPr>
              <w:rPr>
                <w:rFonts w:ascii="Arial" w:hAnsi="Arial" w:cs="Arial"/>
                <w:bCs/>
                <w:sz w:val="20"/>
                <w:szCs w:val="20"/>
                <w:lang w:eastAsia="sl-SI"/>
              </w:rPr>
            </w:pPr>
            <w:r w:rsidRPr="005366EF">
              <w:rPr>
                <w:rFonts w:ascii="Arial" w:hAnsi="Arial" w:cs="Arial"/>
                <w:bCs/>
                <w:sz w:val="20"/>
                <w:szCs w:val="20"/>
                <w:lang w:eastAsia="sl-SI"/>
              </w:rPr>
              <w:t>omogočiti mobilizacijo in uporabo drugih</w:t>
            </w:r>
            <w:r w:rsidR="002833BC" w:rsidRPr="005366EF">
              <w:rPr>
                <w:rFonts w:ascii="Arial" w:hAnsi="Arial" w:cs="Arial"/>
                <w:bCs/>
                <w:sz w:val="20"/>
                <w:szCs w:val="20"/>
                <w:lang w:eastAsia="sl-SI"/>
              </w:rPr>
              <w:t xml:space="preserve"> dodatnih</w:t>
            </w:r>
            <w:r w:rsidRPr="005366EF">
              <w:rPr>
                <w:rFonts w:ascii="Arial" w:hAnsi="Arial" w:cs="Arial"/>
                <w:bCs/>
                <w:sz w:val="20"/>
                <w:szCs w:val="20"/>
                <w:lang w:eastAsia="sl-SI"/>
              </w:rPr>
              <w:t xml:space="preserve"> virov financiranja ukrepov </w:t>
            </w:r>
            <w:r w:rsidR="002833BC" w:rsidRPr="005366EF">
              <w:rPr>
                <w:rFonts w:ascii="Arial" w:hAnsi="Arial" w:cs="Arial"/>
                <w:bCs/>
                <w:sz w:val="20"/>
                <w:szCs w:val="20"/>
                <w:lang w:eastAsia="sl-SI"/>
              </w:rPr>
              <w:t xml:space="preserve">za </w:t>
            </w:r>
            <w:r w:rsidRPr="005366EF">
              <w:rPr>
                <w:rFonts w:ascii="Arial" w:hAnsi="Arial" w:cs="Arial"/>
                <w:bCs/>
                <w:sz w:val="20"/>
                <w:szCs w:val="20"/>
                <w:lang w:eastAsia="sl-SI"/>
              </w:rPr>
              <w:t>zmanjšanj</w:t>
            </w:r>
            <w:r w:rsidR="002833BC" w:rsidRPr="005366EF">
              <w:rPr>
                <w:rFonts w:ascii="Arial" w:hAnsi="Arial" w:cs="Arial"/>
                <w:bCs/>
                <w:sz w:val="20"/>
                <w:szCs w:val="20"/>
                <w:lang w:eastAsia="sl-SI"/>
              </w:rPr>
              <w:t>e</w:t>
            </w:r>
            <w:r w:rsidRPr="005366EF">
              <w:rPr>
                <w:rFonts w:ascii="Arial" w:hAnsi="Arial" w:cs="Arial"/>
                <w:bCs/>
                <w:sz w:val="20"/>
                <w:szCs w:val="20"/>
                <w:lang w:eastAsia="sl-SI"/>
              </w:rPr>
              <w:t xml:space="preserve"> emisij toplogrednih plinov.</w:t>
            </w:r>
          </w:p>
          <w:p w:rsidR="007E00EB" w:rsidRPr="005366EF" w:rsidRDefault="007E00EB" w:rsidP="00E75372">
            <w:pPr>
              <w:pStyle w:val="Brezrazmikov"/>
              <w:rPr>
                <w:rFonts w:ascii="Arial" w:hAnsi="Arial" w:cs="Arial"/>
                <w:bCs/>
                <w:sz w:val="20"/>
                <w:szCs w:val="20"/>
                <w:lang w:eastAsia="sl-SI"/>
              </w:rPr>
            </w:pPr>
            <w:r w:rsidRPr="005366EF">
              <w:rPr>
                <w:rFonts w:ascii="Arial" w:hAnsi="Arial" w:cs="Arial"/>
                <w:bCs/>
                <w:sz w:val="20"/>
                <w:szCs w:val="20"/>
                <w:lang w:eastAsia="sl-SI"/>
              </w:rPr>
              <w:t>Ključne aktivnosti, ki bodo izvedene v okviru projekta:</w:t>
            </w:r>
          </w:p>
          <w:p w:rsidR="007E00EB" w:rsidRPr="005366EF" w:rsidRDefault="007E00EB" w:rsidP="00297205">
            <w:pPr>
              <w:pStyle w:val="Brezrazmikov"/>
              <w:numPr>
                <w:ilvl w:val="0"/>
                <w:numId w:val="60"/>
              </w:numPr>
              <w:rPr>
                <w:rFonts w:ascii="Arial" w:hAnsi="Arial" w:cs="Arial"/>
                <w:bCs/>
                <w:sz w:val="20"/>
                <w:szCs w:val="20"/>
                <w:lang w:eastAsia="sl-SI"/>
              </w:rPr>
            </w:pPr>
            <w:r w:rsidRPr="005366EF">
              <w:rPr>
                <w:rFonts w:ascii="Arial" w:hAnsi="Arial" w:cs="Arial"/>
                <w:bCs/>
                <w:sz w:val="20"/>
                <w:szCs w:val="20"/>
                <w:lang w:eastAsia="sl-SI"/>
              </w:rPr>
              <w:t xml:space="preserve">informiranje in ozaveščanje ciljnih javnosti (gospodinjstva, javni sektor, MSP, širša javnost idr.) </w:t>
            </w:r>
            <w:r w:rsidR="002833BC" w:rsidRPr="005366EF">
              <w:rPr>
                <w:rFonts w:ascii="Arial" w:hAnsi="Arial" w:cs="Arial"/>
                <w:bCs/>
                <w:sz w:val="20"/>
                <w:szCs w:val="20"/>
                <w:lang w:eastAsia="sl-SI"/>
              </w:rPr>
              <w:t>o</w:t>
            </w:r>
            <w:r w:rsidRPr="005366EF">
              <w:rPr>
                <w:rFonts w:ascii="Arial" w:hAnsi="Arial" w:cs="Arial"/>
                <w:bCs/>
                <w:sz w:val="20"/>
                <w:szCs w:val="20"/>
                <w:lang w:eastAsia="sl-SI"/>
              </w:rPr>
              <w:t xml:space="preserve"> problematik</w:t>
            </w:r>
            <w:r w:rsidR="002833BC" w:rsidRPr="005366EF">
              <w:rPr>
                <w:rFonts w:ascii="Arial" w:hAnsi="Arial" w:cs="Arial"/>
                <w:bCs/>
                <w:sz w:val="20"/>
                <w:szCs w:val="20"/>
                <w:lang w:eastAsia="sl-SI"/>
              </w:rPr>
              <w:t>i</w:t>
            </w:r>
            <w:r w:rsidRPr="005366EF">
              <w:rPr>
                <w:rFonts w:ascii="Arial" w:hAnsi="Arial" w:cs="Arial"/>
                <w:bCs/>
                <w:sz w:val="20"/>
                <w:szCs w:val="20"/>
                <w:lang w:eastAsia="sl-SI"/>
              </w:rPr>
              <w:t xml:space="preserve"> podnebnih sprememb;</w:t>
            </w:r>
          </w:p>
          <w:p w:rsidR="007E00EB" w:rsidRPr="005366EF" w:rsidRDefault="007E00EB" w:rsidP="00297205">
            <w:pPr>
              <w:pStyle w:val="Brezrazmikov"/>
              <w:numPr>
                <w:ilvl w:val="0"/>
                <w:numId w:val="60"/>
              </w:numPr>
              <w:rPr>
                <w:rFonts w:ascii="Arial" w:hAnsi="Arial" w:cs="Arial"/>
                <w:bCs/>
                <w:sz w:val="20"/>
                <w:szCs w:val="20"/>
                <w:lang w:eastAsia="sl-SI"/>
              </w:rPr>
            </w:pPr>
            <w:r w:rsidRPr="005366EF">
              <w:rPr>
                <w:rFonts w:ascii="Arial" w:hAnsi="Arial" w:cs="Arial"/>
                <w:bCs/>
                <w:sz w:val="20"/>
                <w:szCs w:val="20"/>
                <w:lang w:eastAsia="sl-SI"/>
              </w:rPr>
              <w:t xml:space="preserve">promocija javnega potniškega prometa, spodbujanje </w:t>
            </w:r>
            <w:proofErr w:type="spellStart"/>
            <w:r w:rsidRPr="005366EF">
              <w:rPr>
                <w:rFonts w:ascii="Arial" w:hAnsi="Arial" w:cs="Arial"/>
                <w:bCs/>
                <w:sz w:val="20"/>
                <w:szCs w:val="20"/>
                <w:lang w:eastAsia="sl-SI"/>
              </w:rPr>
              <w:t>nemotoriziranih</w:t>
            </w:r>
            <w:proofErr w:type="spellEnd"/>
            <w:r w:rsidRPr="005366EF">
              <w:rPr>
                <w:rFonts w:ascii="Arial" w:hAnsi="Arial" w:cs="Arial"/>
                <w:bCs/>
                <w:sz w:val="20"/>
                <w:szCs w:val="20"/>
                <w:lang w:eastAsia="sl-SI"/>
              </w:rPr>
              <w:t xml:space="preserve"> oblik prometa ter priprava strateških dokumentov (smernic, navodil, strategij) za usmeritev razvoja trajnostne mobilnosti ter praktična izvedba pilotnih projektov (upravljanje mobilnosti, regionalno prometno načrtovanje, ustanovitev spletne platforme za prijaznejši javni potniški promet – </w:t>
            </w:r>
            <w:proofErr w:type="spellStart"/>
            <w:r w:rsidRPr="005366EF">
              <w:rPr>
                <w:rFonts w:ascii="Arial" w:hAnsi="Arial" w:cs="Arial"/>
                <w:bCs/>
                <w:sz w:val="20"/>
                <w:szCs w:val="20"/>
                <w:lang w:eastAsia="sl-SI"/>
              </w:rPr>
              <w:t>MaaS</w:t>
            </w:r>
            <w:proofErr w:type="spellEnd"/>
            <w:r w:rsidRPr="005366EF">
              <w:rPr>
                <w:rFonts w:ascii="Arial" w:hAnsi="Arial" w:cs="Arial"/>
                <w:bCs/>
                <w:sz w:val="20"/>
                <w:szCs w:val="20"/>
                <w:lang w:eastAsia="sl-SI"/>
              </w:rPr>
              <w:t xml:space="preserve"> idr.)</w:t>
            </w:r>
            <w:r w:rsidR="002833BC" w:rsidRPr="005366EF">
              <w:rPr>
                <w:rFonts w:ascii="Arial" w:hAnsi="Arial" w:cs="Arial"/>
                <w:bCs/>
                <w:sz w:val="20"/>
                <w:szCs w:val="20"/>
                <w:lang w:eastAsia="sl-SI"/>
              </w:rPr>
              <w:t>;</w:t>
            </w:r>
          </w:p>
          <w:p w:rsidR="007E00EB" w:rsidRPr="005366EF" w:rsidRDefault="007E00EB" w:rsidP="00297205">
            <w:pPr>
              <w:pStyle w:val="Brezrazmikov"/>
              <w:numPr>
                <w:ilvl w:val="0"/>
                <w:numId w:val="60"/>
              </w:numPr>
              <w:rPr>
                <w:rFonts w:ascii="Arial" w:hAnsi="Arial" w:cs="Arial"/>
                <w:bCs/>
                <w:sz w:val="20"/>
                <w:szCs w:val="20"/>
                <w:lang w:eastAsia="sl-SI"/>
              </w:rPr>
            </w:pPr>
            <w:r w:rsidRPr="005366EF">
              <w:rPr>
                <w:rFonts w:ascii="Arial" w:hAnsi="Arial" w:cs="Arial"/>
                <w:bCs/>
                <w:sz w:val="20"/>
                <w:szCs w:val="20"/>
                <w:lang w:eastAsia="sl-SI"/>
              </w:rPr>
              <w:t xml:space="preserve">vzpostavitev portala za strokovno pomoč naročnikom zelenega javnega naročanja; </w:t>
            </w:r>
          </w:p>
          <w:p w:rsidR="007E00EB" w:rsidRPr="005366EF" w:rsidRDefault="007E00EB" w:rsidP="00297205">
            <w:pPr>
              <w:pStyle w:val="Brezrazmikov"/>
              <w:numPr>
                <w:ilvl w:val="0"/>
                <w:numId w:val="60"/>
              </w:numPr>
              <w:rPr>
                <w:rFonts w:ascii="Arial" w:hAnsi="Arial" w:cs="Arial"/>
                <w:bCs/>
                <w:sz w:val="20"/>
                <w:szCs w:val="20"/>
                <w:lang w:eastAsia="sl-SI"/>
              </w:rPr>
            </w:pPr>
            <w:r w:rsidRPr="005366EF">
              <w:rPr>
                <w:rFonts w:ascii="Arial" w:hAnsi="Arial" w:cs="Arial"/>
                <w:bCs/>
                <w:sz w:val="20"/>
                <w:szCs w:val="20"/>
                <w:lang w:eastAsia="sl-SI"/>
              </w:rPr>
              <w:t xml:space="preserve">promocija ukrepov </w:t>
            </w:r>
            <w:r w:rsidR="002833BC" w:rsidRPr="005366EF">
              <w:rPr>
                <w:rFonts w:ascii="Arial" w:hAnsi="Arial" w:cs="Arial"/>
                <w:bCs/>
                <w:sz w:val="20"/>
                <w:szCs w:val="20"/>
                <w:lang w:eastAsia="sl-SI"/>
              </w:rPr>
              <w:t xml:space="preserve">za </w:t>
            </w:r>
            <w:r w:rsidRPr="005366EF">
              <w:rPr>
                <w:rFonts w:ascii="Arial" w:hAnsi="Arial" w:cs="Arial"/>
                <w:bCs/>
                <w:sz w:val="20"/>
                <w:szCs w:val="20"/>
                <w:lang w:eastAsia="sl-SI"/>
              </w:rPr>
              <w:t>zmanjšanj</w:t>
            </w:r>
            <w:r w:rsidR="002833BC" w:rsidRPr="005366EF">
              <w:rPr>
                <w:rFonts w:ascii="Arial" w:hAnsi="Arial" w:cs="Arial"/>
                <w:bCs/>
                <w:sz w:val="20"/>
                <w:szCs w:val="20"/>
                <w:lang w:eastAsia="sl-SI"/>
              </w:rPr>
              <w:t>e</w:t>
            </w:r>
            <w:r w:rsidRPr="005366EF">
              <w:rPr>
                <w:rFonts w:ascii="Arial" w:hAnsi="Arial" w:cs="Arial"/>
                <w:bCs/>
                <w:sz w:val="20"/>
                <w:szCs w:val="20"/>
                <w:lang w:eastAsia="sl-SI"/>
              </w:rPr>
              <w:t xml:space="preserve"> odpadne hrane;</w:t>
            </w:r>
          </w:p>
          <w:p w:rsidR="007E00EB" w:rsidRPr="005366EF" w:rsidRDefault="007E00EB" w:rsidP="00297205">
            <w:pPr>
              <w:pStyle w:val="Brezrazmikov"/>
              <w:numPr>
                <w:ilvl w:val="0"/>
                <w:numId w:val="60"/>
              </w:numPr>
              <w:rPr>
                <w:rFonts w:ascii="Arial" w:hAnsi="Arial" w:cs="Arial"/>
                <w:bCs/>
                <w:sz w:val="20"/>
                <w:szCs w:val="20"/>
                <w:lang w:eastAsia="sl-SI"/>
              </w:rPr>
            </w:pPr>
            <w:r w:rsidRPr="005366EF">
              <w:rPr>
                <w:rFonts w:ascii="Arial" w:hAnsi="Arial" w:cs="Arial"/>
                <w:bCs/>
                <w:sz w:val="20"/>
                <w:szCs w:val="20"/>
                <w:lang w:eastAsia="sl-SI"/>
              </w:rPr>
              <w:t xml:space="preserve">pospešitev izvedbe energetske prenove stavb v stanovanjskem sektorju s sklopom aktivnosti promocije, usposabljanja, načrtovanja financiranja </w:t>
            </w:r>
            <w:r w:rsidR="002833BC" w:rsidRPr="005366EF">
              <w:rPr>
                <w:rFonts w:ascii="Arial" w:hAnsi="Arial" w:cs="Arial"/>
                <w:bCs/>
                <w:sz w:val="20"/>
                <w:szCs w:val="20"/>
                <w:lang w:eastAsia="sl-SI"/>
              </w:rPr>
              <w:t>in</w:t>
            </w:r>
            <w:r w:rsidRPr="005366EF">
              <w:rPr>
                <w:rFonts w:ascii="Arial" w:hAnsi="Arial" w:cs="Arial"/>
                <w:bCs/>
                <w:sz w:val="20"/>
                <w:szCs w:val="20"/>
                <w:lang w:eastAsia="sl-SI"/>
              </w:rPr>
              <w:t xml:space="preserve"> priprave finančnih instrumentov, vključno z njihovim testiranjem z demonstracijskimi projekti</w:t>
            </w:r>
            <w:r w:rsidR="002833BC" w:rsidRPr="005366EF">
              <w:rPr>
                <w:rFonts w:ascii="Arial" w:hAnsi="Arial" w:cs="Arial"/>
                <w:bCs/>
                <w:sz w:val="20"/>
                <w:szCs w:val="20"/>
                <w:lang w:eastAsia="sl-SI"/>
              </w:rPr>
              <w:t xml:space="preserve"> in</w:t>
            </w:r>
            <w:r w:rsidRPr="005366EF">
              <w:rPr>
                <w:rFonts w:ascii="Arial" w:hAnsi="Arial" w:cs="Arial"/>
                <w:bCs/>
                <w:sz w:val="20"/>
                <w:szCs w:val="20"/>
                <w:lang w:eastAsia="sl-SI"/>
              </w:rPr>
              <w:t xml:space="preserve"> vzpostavitvijo sistema kakovosti </w:t>
            </w:r>
            <w:r w:rsidR="002833BC" w:rsidRPr="005366EF">
              <w:rPr>
                <w:rFonts w:ascii="Arial" w:hAnsi="Arial" w:cs="Arial"/>
                <w:bCs/>
                <w:sz w:val="20"/>
                <w:szCs w:val="20"/>
                <w:lang w:eastAsia="sl-SI"/>
              </w:rPr>
              <w:t>za</w:t>
            </w:r>
            <w:r w:rsidRPr="005366EF">
              <w:rPr>
                <w:rFonts w:ascii="Arial" w:hAnsi="Arial" w:cs="Arial"/>
                <w:bCs/>
                <w:sz w:val="20"/>
                <w:szCs w:val="20"/>
                <w:lang w:eastAsia="sl-SI"/>
              </w:rPr>
              <w:t xml:space="preserve"> </w:t>
            </w:r>
            <w:r w:rsidR="002833BC" w:rsidRPr="005366EF">
              <w:rPr>
                <w:rFonts w:ascii="Arial" w:hAnsi="Arial" w:cs="Arial"/>
                <w:bCs/>
                <w:sz w:val="20"/>
                <w:szCs w:val="20"/>
                <w:lang w:eastAsia="sl-SI"/>
              </w:rPr>
              <w:t xml:space="preserve">bolj </w:t>
            </w:r>
            <w:r w:rsidRPr="005366EF">
              <w:rPr>
                <w:rFonts w:ascii="Arial" w:hAnsi="Arial" w:cs="Arial"/>
                <w:bCs/>
                <w:sz w:val="20"/>
                <w:szCs w:val="20"/>
                <w:lang w:eastAsia="sl-SI"/>
              </w:rPr>
              <w:t>kakovost</w:t>
            </w:r>
            <w:r w:rsidR="002833BC" w:rsidRPr="005366EF">
              <w:rPr>
                <w:rFonts w:ascii="Arial" w:hAnsi="Arial" w:cs="Arial"/>
                <w:bCs/>
                <w:sz w:val="20"/>
                <w:szCs w:val="20"/>
                <w:lang w:eastAsia="sl-SI"/>
              </w:rPr>
              <w:t>no</w:t>
            </w:r>
            <w:r w:rsidRPr="005366EF">
              <w:rPr>
                <w:rFonts w:ascii="Arial" w:hAnsi="Arial" w:cs="Arial"/>
                <w:bCs/>
                <w:sz w:val="20"/>
                <w:szCs w:val="20"/>
                <w:lang w:eastAsia="sl-SI"/>
              </w:rPr>
              <w:t xml:space="preserve"> izvedb</w:t>
            </w:r>
            <w:r w:rsidR="002833BC" w:rsidRPr="005366EF">
              <w:rPr>
                <w:rFonts w:ascii="Arial" w:hAnsi="Arial" w:cs="Arial"/>
                <w:bCs/>
                <w:sz w:val="20"/>
                <w:szCs w:val="20"/>
                <w:lang w:eastAsia="sl-SI"/>
              </w:rPr>
              <w:t>o</w:t>
            </w:r>
            <w:r w:rsidRPr="005366EF">
              <w:rPr>
                <w:rFonts w:ascii="Arial" w:hAnsi="Arial" w:cs="Arial"/>
                <w:bCs/>
                <w:sz w:val="20"/>
                <w:szCs w:val="20"/>
                <w:lang w:eastAsia="sl-SI"/>
              </w:rPr>
              <w:t xml:space="preserve"> projektov energetske </w:t>
            </w:r>
            <w:r w:rsidR="002833BC" w:rsidRPr="005366EF">
              <w:rPr>
                <w:rFonts w:ascii="Arial" w:hAnsi="Arial" w:cs="Arial"/>
                <w:bCs/>
                <w:sz w:val="20"/>
                <w:szCs w:val="20"/>
                <w:lang w:eastAsia="sl-SI"/>
              </w:rPr>
              <w:t>prenove</w:t>
            </w:r>
            <w:r w:rsidRPr="005366EF">
              <w:rPr>
                <w:rFonts w:ascii="Arial" w:hAnsi="Arial" w:cs="Arial"/>
                <w:bCs/>
                <w:sz w:val="20"/>
                <w:szCs w:val="20"/>
                <w:lang w:eastAsia="sl-SI"/>
              </w:rPr>
              <w:t xml:space="preserve"> stavb</w:t>
            </w:r>
            <w:r w:rsidR="002833BC" w:rsidRPr="005366EF">
              <w:rPr>
                <w:rFonts w:ascii="Arial" w:hAnsi="Arial" w:cs="Arial"/>
                <w:bCs/>
                <w:sz w:val="20"/>
                <w:szCs w:val="20"/>
                <w:lang w:eastAsia="sl-SI"/>
              </w:rPr>
              <w:t xml:space="preserve"> in </w:t>
            </w:r>
            <w:r w:rsidRPr="005366EF">
              <w:rPr>
                <w:rFonts w:ascii="Arial" w:hAnsi="Arial" w:cs="Arial"/>
                <w:bCs/>
                <w:sz w:val="20"/>
                <w:szCs w:val="20"/>
                <w:lang w:eastAsia="sl-SI"/>
              </w:rPr>
              <w:t>izvedb</w:t>
            </w:r>
            <w:r w:rsidR="002833BC" w:rsidRPr="005366EF">
              <w:rPr>
                <w:rFonts w:ascii="Arial" w:hAnsi="Arial" w:cs="Arial"/>
                <w:bCs/>
                <w:sz w:val="20"/>
                <w:szCs w:val="20"/>
                <w:lang w:eastAsia="sl-SI"/>
              </w:rPr>
              <w:t>o</w:t>
            </w:r>
            <w:r w:rsidRPr="005366EF">
              <w:rPr>
                <w:rFonts w:ascii="Arial" w:hAnsi="Arial" w:cs="Arial"/>
                <w:bCs/>
                <w:sz w:val="20"/>
                <w:szCs w:val="20"/>
                <w:lang w:eastAsia="sl-SI"/>
              </w:rPr>
              <w:t xml:space="preserve"> več ukrepov </w:t>
            </w:r>
            <w:r w:rsidR="001A3B3D" w:rsidRPr="005366EF">
              <w:rPr>
                <w:rFonts w:ascii="Arial" w:hAnsi="Arial" w:cs="Arial"/>
                <w:bCs/>
                <w:sz w:val="20"/>
                <w:szCs w:val="20"/>
                <w:lang w:eastAsia="sl-SI"/>
              </w:rPr>
              <w:t>oziroma</w:t>
            </w:r>
            <w:r w:rsidRPr="005366EF">
              <w:rPr>
                <w:rFonts w:ascii="Arial" w:hAnsi="Arial" w:cs="Arial"/>
                <w:bCs/>
                <w:sz w:val="20"/>
                <w:szCs w:val="20"/>
                <w:lang w:eastAsia="sl-SI"/>
              </w:rPr>
              <w:t xml:space="preserve"> projektov, da bo</w:t>
            </w:r>
            <w:r w:rsidR="002833BC" w:rsidRPr="005366EF">
              <w:rPr>
                <w:rFonts w:ascii="Arial" w:hAnsi="Arial" w:cs="Arial"/>
                <w:bCs/>
                <w:sz w:val="20"/>
                <w:szCs w:val="20"/>
                <w:lang w:eastAsia="sl-SI"/>
              </w:rPr>
              <w:t>do</w:t>
            </w:r>
            <w:r w:rsidRPr="005366EF">
              <w:rPr>
                <w:rFonts w:ascii="Arial" w:hAnsi="Arial" w:cs="Arial"/>
                <w:bCs/>
                <w:sz w:val="20"/>
                <w:szCs w:val="20"/>
                <w:lang w:eastAsia="sl-SI"/>
              </w:rPr>
              <w:t xml:space="preserve"> skupno prispevali k zmanjšanju emisij TGP za 250 </w:t>
            </w:r>
            <w:proofErr w:type="spellStart"/>
            <w:r w:rsidRPr="005366EF">
              <w:rPr>
                <w:rFonts w:ascii="Arial" w:hAnsi="Arial" w:cs="Arial"/>
                <w:bCs/>
                <w:sz w:val="20"/>
                <w:szCs w:val="20"/>
                <w:lang w:eastAsia="sl-SI"/>
              </w:rPr>
              <w:t>kt</w:t>
            </w:r>
            <w:proofErr w:type="spellEnd"/>
            <w:r w:rsidRPr="005366EF">
              <w:rPr>
                <w:rFonts w:ascii="Arial" w:hAnsi="Arial" w:cs="Arial"/>
                <w:bCs/>
                <w:sz w:val="20"/>
                <w:szCs w:val="20"/>
                <w:lang w:eastAsia="sl-SI"/>
              </w:rPr>
              <w:t xml:space="preserve"> v obdobju </w:t>
            </w:r>
            <w:r w:rsidR="00276CDF" w:rsidRPr="005366EF">
              <w:rPr>
                <w:rFonts w:ascii="Arial" w:hAnsi="Arial" w:cs="Arial"/>
                <w:bCs/>
                <w:sz w:val="20"/>
                <w:szCs w:val="20"/>
                <w:lang w:eastAsia="sl-SI"/>
              </w:rPr>
              <w:t>2020</w:t>
            </w:r>
            <w:r w:rsidR="002833BC" w:rsidRPr="005366EF">
              <w:rPr>
                <w:rFonts w:ascii="Arial" w:hAnsi="Arial" w:cs="Arial"/>
                <w:bCs/>
                <w:sz w:val="20"/>
                <w:szCs w:val="20"/>
                <w:lang w:eastAsia="sl-SI"/>
              </w:rPr>
              <w:t>–</w:t>
            </w:r>
            <w:r w:rsidRPr="005366EF">
              <w:rPr>
                <w:rFonts w:ascii="Arial" w:hAnsi="Arial" w:cs="Arial"/>
                <w:bCs/>
                <w:sz w:val="20"/>
                <w:szCs w:val="20"/>
                <w:lang w:eastAsia="sl-SI"/>
              </w:rPr>
              <w:t xml:space="preserve">2030 v stanovanjskem sektorju. Brez teh ukrepov, predlaganih v integralnem projektu, bi </w:t>
            </w:r>
            <w:r w:rsidR="002833BC" w:rsidRPr="005366EF">
              <w:rPr>
                <w:rFonts w:ascii="Arial" w:hAnsi="Arial" w:cs="Arial"/>
                <w:bCs/>
                <w:sz w:val="20"/>
                <w:szCs w:val="20"/>
                <w:lang w:eastAsia="sl-SI"/>
              </w:rPr>
              <w:t xml:space="preserve">se </w:t>
            </w:r>
            <w:r w:rsidRPr="005366EF">
              <w:rPr>
                <w:rFonts w:ascii="Arial" w:hAnsi="Arial" w:cs="Arial"/>
                <w:bCs/>
                <w:sz w:val="20"/>
                <w:szCs w:val="20"/>
                <w:lang w:eastAsia="sl-SI"/>
              </w:rPr>
              <w:t>nadaljevalo upadanje izvedbe ukrepov v zadnjih letih;</w:t>
            </w:r>
          </w:p>
          <w:p w:rsidR="007E00EB" w:rsidRPr="005366EF" w:rsidRDefault="007E00EB" w:rsidP="00297205">
            <w:pPr>
              <w:pStyle w:val="Brezrazmikov"/>
              <w:numPr>
                <w:ilvl w:val="0"/>
                <w:numId w:val="60"/>
              </w:numPr>
              <w:rPr>
                <w:rFonts w:ascii="Arial" w:hAnsi="Arial" w:cs="Arial"/>
                <w:bCs/>
                <w:sz w:val="20"/>
                <w:szCs w:val="20"/>
                <w:lang w:eastAsia="sl-SI"/>
              </w:rPr>
            </w:pPr>
            <w:r w:rsidRPr="005366EF">
              <w:rPr>
                <w:rFonts w:ascii="Arial" w:hAnsi="Arial" w:cs="Arial"/>
                <w:bCs/>
                <w:sz w:val="20"/>
                <w:szCs w:val="20"/>
                <w:lang w:eastAsia="sl-SI"/>
              </w:rPr>
              <w:t>nadgradnja sistema spremljanja izvajanja OP TGP zlasti v naslednjih segmentih: vzpostavitev spremljanja ponorov emisij CO</w:t>
            </w:r>
            <w:r w:rsidRPr="00E75372">
              <w:rPr>
                <w:rFonts w:ascii="Arial" w:hAnsi="Arial" w:cs="Arial"/>
                <w:bCs/>
                <w:sz w:val="20"/>
                <w:szCs w:val="20"/>
                <w:lang w:eastAsia="sl-SI"/>
              </w:rPr>
              <w:t>2</w:t>
            </w:r>
            <w:r w:rsidRPr="005366EF">
              <w:rPr>
                <w:rFonts w:ascii="Arial" w:hAnsi="Arial" w:cs="Arial"/>
                <w:bCs/>
                <w:sz w:val="20"/>
                <w:szCs w:val="20"/>
                <w:lang w:eastAsia="sl-SI"/>
              </w:rPr>
              <w:t xml:space="preserve">; vzpostavitev sistematičnega spremljanja učinkov, doseženih z izvajanjem informativnih in ozaveščevalnih dejavnosti ter usposabljanj; vzpostavitev spremljanja učinkov zelenega javnega naročanja; </w:t>
            </w:r>
          </w:p>
          <w:p w:rsidR="007E00EB" w:rsidRPr="005366EF" w:rsidRDefault="007E00EB" w:rsidP="00297205">
            <w:pPr>
              <w:pStyle w:val="Brezrazmikov"/>
              <w:numPr>
                <w:ilvl w:val="0"/>
                <w:numId w:val="60"/>
              </w:numPr>
              <w:rPr>
                <w:rFonts w:ascii="Arial" w:hAnsi="Arial" w:cs="Arial"/>
                <w:bCs/>
                <w:sz w:val="20"/>
                <w:szCs w:val="20"/>
                <w:lang w:eastAsia="sl-SI"/>
              </w:rPr>
            </w:pPr>
            <w:r w:rsidRPr="005366EF">
              <w:rPr>
                <w:rFonts w:ascii="Arial" w:hAnsi="Arial" w:cs="Arial"/>
                <w:bCs/>
                <w:sz w:val="20"/>
                <w:szCs w:val="20"/>
                <w:lang w:eastAsia="sl-SI"/>
              </w:rPr>
              <w:t>nadgradnja organizacijskih ukrepov za izvajanje OP TGP, vključno z izboljšanjem procesov sodelovanja deležnikov pri pripravi instrumentov oziroma ukrepov;</w:t>
            </w:r>
          </w:p>
          <w:p w:rsidR="007E00EB" w:rsidRPr="005366EF" w:rsidRDefault="007E00EB" w:rsidP="00297205">
            <w:pPr>
              <w:pStyle w:val="Brezrazmikov"/>
              <w:numPr>
                <w:ilvl w:val="0"/>
                <w:numId w:val="60"/>
              </w:numPr>
              <w:rPr>
                <w:rFonts w:ascii="Arial" w:hAnsi="Arial" w:cs="Arial"/>
                <w:bCs/>
                <w:sz w:val="20"/>
                <w:szCs w:val="20"/>
                <w:lang w:eastAsia="sl-SI"/>
              </w:rPr>
            </w:pPr>
            <w:r w:rsidRPr="005366EF">
              <w:rPr>
                <w:rFonts w:ascii="Arial" w:hAnsi="Arial" w:cs="Arial"/>
                <w:bCs/>
                <w:sz w:val="20"/>
                <w:szCs w:val="20"/>
                <w:lang w:eastAsia="sl-SI"/>
              </w:rPr>
              <w:t>podpora občinam in regijam na področjih trajnostne mobilnosti in energetskega načrtovanja.</w:t>
            </w:r>
          </w:p>
          <w:p w:rsidR="007E00EB" w:rsidRPr="005366EF" w:rsidRDefault="00E75372" w:rsidP="00E75372">
            <w:pPr>
              <w:pStyle w:val="Brezrazmikov"/>
              <w:rPr>
                <w:rFonts w:ascii="Arial" w:hAnsi="Arial" w:cs="Arial"/>
                <w:bCs/>
                <w:sz w:val="20"/>
                <w:szCs w:val="20"/>
                <w:lang w:eastAsia="sl-SI"/>
              </w:rPr>
            </w:pPr>
            <w:r>
              <w:rPr>
                <w:rFonts w:ascii="Arial" w:hAnsi="Arial" w:cs="Arial"/>
                <w:bCs/>
                <w:sz w:val="20"/>
                <w:szCs w:val="20"/>
                <w:lang w:eastAsia="sl-SI"/>
              </w:rPr>
              <w:t>Projekt se izvaja</w:t>
            </w:r>
            <w:r w:rsidR="007E00EB" w:rsidRPr="005366EF">
              <w:rPr>
                <w:rFonts w:ascii="Arial" w:hAnsi="Arial" w:cs="Arial"/>
                <w:bCs/>
                <w:sz w:val="20"/>
                <w:szCs w:val="20"/>
                <w:lang w:eastAsia="sl-SI"/>
              </w:rPr>
              <w:t xml:space="preserve"> od 1.</w:t>
            </w:r>
            <w:r w:rsidR="002833BC" w:rsidRPr="005366EF">
              <w:rPr>
                <w:rFonts w:ascii="Arial" w:hAnsi="Arial" w:cs="Arial"/>
                <w:bCs/>
                <w:sz w:val="20"/>
                <w:szCs w:val="20"/>
                <w:lang w:eastAsia="sl-SI"/>
              </w:rPr>
              <w:t xml:space="preserve"> </w:t>
            </w:r>
            <w:r w:rsidR="007E00EB" w:rsidRPr="005366EF">
              <w:rPr>
                <w:rFonts w:ascii="Arial" w:hAnsi="Arial" w:cs="Arial"/>
                <w:bCs/>
                <w:sz w:val="20"/>
                <w:szCs w:val="20"/>
                <w:lang w:eastAsia="sl-SI"/>
              </w:rPr>
              <w:t>1.</w:t>
            </w:r>
            <w:r w:rsidR="002833BC" w:rsidRPr="005366EF">
              <w:rPr>
                <w:rFonts w:ascii="Arial" w:hAnsi="Arial" w:cs="Arial"/>
                <w:bCs/>
                <w:sz w:val="20"/>
                <w:szCs w:val="20"/>
                <w:lang w:eastAsia="sl-SI"/>
              </w:rPr>
              <w:t xml:space="preserve"> </w:t>
            </w:r>
            <w:r>
              <w:rPr>
                <w:rFonts w:ascii="Arial" w:hAnsi="Arial" w:cs="Arial"/>
                <w:bCs/>
                <w:sz w:val="20"/>
                <w:szCs w:val="20"/>
                <w:lang w:eastAsia="sl-SI"/>
              </w:rPr>
              <w:t>2019</w:t>
            </w:r>
            <w:r w:rsidR="007E00EB" w:rsidRPr="005366EF">
              <w:rPr>
                <w:rFonts w:ascii="Arial" w:hAnsi="Arial" w:cs="Arial"/>
                <w:bCs/>
                <w:sz w:val="20"/>
                <w:szCs w:val="20"/>
                <w:lang w:eastAsia="sl-SI"/>
              </w:rPr>
              <w:t xml:space="preserve"> do 31.</w:t>
            </w:r>
            <w:r w:rsidR="002833BC" w:rsidRPr="005366EF">
              <w:rPr>
                <w:rFonts w:ascii="Arial" w:hAnsi="Arial" w:cs="Arial"/>
                <w:bCs/>
                <w:sz w:val="20"/>
                <w:szCs w:val="20"/>
                <w:lang w:eastAsia="sl-SI"/>
              </w:rPr>
              <w:t xml:space="preserve"> </w:t>
            </w:r>
            <w:r w:rsidR="007E00EB" w:rsidRPr="005366EF">
              <w:rPr>
                <w:rFonts w:ascii="Arial" w:hAnsi="Arial" w:cs="Arial"/>
                <w:bCs/>
                <w:sz w:val="20"/>
                <w:szCs w:val="20"/>
                <w:lang w:eastAsia="sl-SI"/>
              </w:rPr>
              <w:t>12.</w:t>
            </w:r>
            <w:r w:rsidR="002833BC" w:rsidRPr="005366EF">
              <w:rPr>
                <w:rFonts w:ascii="Arial" w:hAnsi="Arial" w:cs="Arial"/>
                <w:bCs/>
                <w:sz w:val="20"/>
                <w:szCs w:val="20"/>
                <w:lang w:eastAsia="sl-SI"/>
              </w:rPr>
              <w:t xml:space="preserve"> </w:t>
            </w:r>
            <w:r w:rsidR="007E00EB" w:rsidRPr="005366EF">
              <w:rPr>
                <w:rFonts w:ascii="Arial" w:hAnsi="Arial" w:cs="Arial"/>
                <w:bCs/>
                <w:sz w:val="20"/>
                <w:szCs w:val="20"/>
                <w:lang w:eastAsia="sl-SI"/>
              </w:rPr>
              <w:t xml:space="preserve">2026. </w:t>
            </w:r>
          </w:p>
          <w:p w:rsidR="007E00EB" w:rsidRPr="007F4AE4" w:rsidRDefault="007E00EB" w:rsidP="007E00EB">
            <w:pPr>
              <w:pStyle w:val="Brezrazmikov"/>
              <w:rPr>
                <w:rFonts w:ascii="Arial" w:hAnsi="Arial" w:cs="Arial"/>
                <w:b/>
                <w:bCs/>
                <w:sz w:val="20"/>
                <w:szCs w:val="20"/>
                <w:lang w:eastAsia="sl-SI"/>
              </w:rPr>
            </w:pPr>
          </w:p>
        </w:tc>
      </w:tr>
      <w:tr w:rsidR="007E00EB" w:rsidRPr="007F4AE4" w:rsidTr="00803FC2">
        <w:tc>
          <w:tcPr>
            <w:tcW w:w="1794" w:type="pct"/>
            <w:gridSpan w:val="5"/>
            <w:shd w:val="clear" w:color="auto" w:fill="D9D9D9" w:themeFill="background1" w:themeFillShade="D9"/>
          </w:tcPr>
          <w:p w:rsidR="007E00EB" w:rsidRPr="005366EF" w:rsidRDefault="00917EF2" w:rsidP="007E00EB">
            <w:pPr>
              <w:pStyle w:val="Brezrazmikov"/>
              <w:rPr>
                <w:rFonts w:ascii="Arial" w:hAnsi="Arial" w:cs="Arial"/>
                <w:b/>
                <w:sz w:val="20"/>
                <w:szCs w:val="20"/>
              </w:rPr>
            </w:pPr>
            <w:r>
              <w:rPr>
                <w:rFonts w:ascii="Arial" w:hAnsi="Arial" w:cs="Arial"/>
                <w:b/>
                <w:sz w:val="20"/>
                <w:szCs w:val="20"/>
              </w:rPr>
              <w:t xml:space="preserve">predvidena </w:t>
            </w:r>
            <w:r w:rsidR="007E00EB" w:rsidRPr="005366EF">
              <w:rPr>
                <w:rFonts w:ascii="Arial" w:hAnsi="Arial" w:cs="Arial"/>
                <w:b/>
                <w:sz w:val="20"/>
                <w:szCs w:val="20"/>
              </w:rPr>
              <w:t>finančna sredstva</w:t>
            </w:r>
            <w:r>
              <w:rPr>
                <w:rFonts w:ascii="Arial" w:hAnsi="Arial" w:cs="Arial"/>
                <w:b/>
                <w:sz w:val="20"/>
                <w:szCs w:val="20"/>
              </w:rPr>
              <w:t xml:space="preserve"> 2020 - 202</w:t>
            </w:r>
            <w:r w:rsidR="00474650">
              <w:rPr>
                <w:rFonts w:ascii="Arial" w:hAnsi="Arial" w:cs="Arial"/>
                <w:b/>
                <w:sz w:val="20"/>
                <w:szCs w:val="20"/>
              </w:rPr>
              <w:t>3</w:t>
            </w:r>
          </w:p>
        </w:tc>
        <w:tc>
          <w:tcPr>
            <w:tcW w:w="705" w:type="pct"/>
            <w:gridSpan w:val="2"/>
            <w:shd w:val="clear" w:color="auto" w:fill="D9D9D9" w:themeFill="background1" w:themeFillShade="D9"/>
          </w:tcPr>
          <w:p w:rsidR="007E00EB" w:rsidRPr="007F4AE4" w:rsidRDefault="007E00EB" w:rsidP="007E00EB">
            <w:pPr>
              <w:pStyle w:val="Brezrazmikov"/>
              <w:rPr>
                <w:rFonts w:ascii="Arial" w:hAnsi="Arial" w:cs="Arial"/>
                <w:sz w:val="20"/>
                <w:szCs w:val="20"/>
                <w:lang w:eastAsia="sl-SI"/>
              </w:rPr>
            </w:pPr>
            <w:r w:rsidRPr="007F4AE4">
              <w:rPr>
                <w:rFonts w:ascii="Arial" w:hAnsi="Arial" w:cs="Arial"/>
                <w:sz w:val="20"/>
                <w:szCs w:val="20"/>
                <w:lang w:eastAsia="sl-SI"/>
              </w:rPr>
              <w:t>pristojnost za izvajanje</w:t>
            </w:r>
          </w:p>
        </w:tc>
        <w:tc>
          <w:tcPr>
            <w:tcW w:w="531" w:type="pct"/>
            <w:shd w:val="clear" w:color="auto" w:fill="D9D9D9" w:themeFill="background1" w:themeFillShade="D9"/>
          </w:tcPr>
          <w:p w:rsidR="007E00EB" w:rsidRPr="007F4AE4" w:rsidRDefault="007E00EB" w:rsidP="00E55586">
            <w:pPr>
              <w:pStyle w:val="Brezrazmikov"/>
              <w:rPr>
                <w:rFonts w:ascii="Arial" w:hAnsi="Arial" w:cs="Arial"/>
                <w:sz w:val="20"/>
                <w:szCs w:val="20"/>
              </w:rPr>
            </w:pPr>
            <w:r w:rsidRPr="007F4AE4">
              <w:rPr>
                <w:rFonts w:ascii="Arial" w:hAnsi="Arial" w:cs="Arial"/>
                <w:sz w:val="20"/>
                <w:szCs w:val="20"/>
              </w:rPr>
              <w:t xml:space="preserve">kazalnik </w:t>
            </w:r>
          </w:p>
        </w:tc>
        <w:tc>
          <w:tcPr>
            <w:tcW w:w="646" w:type="pct"/>
            <w:shd w:val="clear" w:color="auto" w:fill="D9D9D9" w:themeFill="background1" w:themeFillShade="D9"/>
          </w:tcPr>
          <w:p w:rsidR="007E00EB" w:rsidRPr="007F4AE4" w:rsidRDefault="007E00EB" w:rsidP="007E00EB">
            <w:pPr>
              <w:pStyle w:val="Brezrazmikov"/>
              <w:rPr>
                <w:rFonts w:ascii="Arial" w:hAnsi="Arial" w:cs="Arial"/>
                <w:sz w:val="20"/>
                <w:szCs w:val="20"/>
              </w:rPr>
            </w:pPr>
            <w:r w:rsidRPr="007F4AE4">
              <w:rPr>
                <w:rFonts w:ascii="Arial" w:hAnsi="Arial" w:cs="Arial"/>
                <w:sz w:val="20"/>
                <w:szCs w:val="20"/>
              </w:rPr>
              <w:t>ocena učinka</w:t>
            </w:r>
          </w:p>
        </w:tc>
        <w:tc>
          <w:tcPr>
            <w:tcW w:w="646" w:type="pct"/>
            <w:shd w:val="clear" w:color="auto" w:fill="D9D9D9" w:themeFill="background1" w:themeFillShade="D9"/>
          </w:tcPr>
          <w:p w:rsidR="007E00EB" w:rsidRPr="007F4AE4" w:rsidRDefault="007E00EB" w:rsidP="007E00EB">
            <w:pPr>
              <w:pStyle w:val="Brezrazmikov"/>
              <w:rPr>
                <w:rFonts w:ascii="Arial" w:hAnsi="Arial" w:cs="Arial"/>
                <w:sz w:val="20"/>
                <w:szCs w:val="20"/>
              </w:rPr>
            </w:pPr>
            <w:r w:rsidRPr="007F4AE4">
              <w:rPr>
                <w:rFonts w:ascii="Arial" w:hAnsi="Arial" w:cs="Arial"/>
                <w:sz w:val="20"/>
                <w:szCs w:val="20"/>
              </w:rPr>
              <w:t>odgovorna oseba</w:t>
            </w:r>
          </w:p>
        </w:tc>
        <w:tc>
          <w:tcPr>
            <w:tcW w:w="678" w:type="pct"/>
            <w:shd w:val="clear" w:color="auto" w:fill="D9D9D9" w:themeFill="background1" w:themeFillShade="D9"/>
          </w:tcPr>
          <w:p w:rsidR="007E00EB" w:rsidRPr="007F4AE4" w:rsidRDefault="007E00EB" w:rsidP="007E00EB">
            <w:pPr>
              <w:pStyle w:val="Brezrazmikov"/>
              <w:rPr>
                <w:rFonts w:ascii="Arial" w:hAnsi="Arial" w:cs="Arial"/>
                <w:sz w:val="20"/>
                <w:szCs w:val="20"/>
              </w:rPr>
            </w:pPr>
            <w:r w:rsidRPr="007F4AE4">
              <w:rPr>
                <w:rFonts w:ascii="Arial" w:hAnsi="Arial" w:cs="Arial"/>
                <w:sz w:val="20"/>
                <w:szCs w:val="20"/>
              </w:rPr>
              <w:t>opombe</w:t>
            </w:r>
          </w:p>
        </w:tc>
      </w:tr>
      <w:tr w:rsidR="00917EF2" w:rsidRPr="007F4AE4" w:rsidTr="00803FC2">
        <w:trPr>
          <w:trHeight w:val="382"/>
        </w:trPr>
        <w:tc>
          <w:tcPr>
            <w:tcW w:w="374" w:type="pct"/>
          </w:tcPr>
          <w:p w:rsidR="00917EF2" w:rsidRPr="00BC7251" w:rsidRDefault="00917EF2" w:rsidP="007E00EB">
            <w:pPr>
              <w:pStyle w:val="Brezrazmikov"/>
              <w:rPr>
                <w:rFonts w:ascii="Arial" w:hAnsi="Arial" w:cs="Arial"/>
                <w:sz w:val="20"/>
                <w:szCs w:val="20"/>
              </w:rPr>
            </w:pPr>
            <w:r w:rsidRPr="00BC7251">
              <w:rPr>
                <w:rFonts w:ascii="Arial" w:hAnsi="Arial" w:cs="Arial"/>
                <w:sz w:val="20"/>
                <w:szCs w:val="20"/>
              </w:rPr>
              <w:t>2020</w:t>
            </w:r>
          </w:p>
        </w:tc>
        <w:tc>
          <w:tcPr>
            <w:tcW w:w="374" w:type="pct"/>
          </w:tcPr>
          <w:p w:rsidR="00917EF2" w:rsidRPr="00BC7251" w:rsidRDefault="00917EF2" w:rsidP="007E00EB">
            <w:pPr>
              <w:pStyle w:val="Brezrazmikov"/>
              <w:rPr>
                <w:rFonts w:ascii="Arial" w:hAnsi="Arial" w:cs="Arial"/>
                <w:sz w:val="20"/>
                <w:szCs w:val="20"/>
              </w:rPr>
            </w:pPr>
            <w:r w:rsidRPr="00BC7251">
              <w:rPr>
                <w:rFonts w:ascii="Arial" w:hAnsi="Arial" w:cs="Arial"/>
                <w:sz w:val="20"/>
                <w:szCs w:val="20"/>
              </w:rPr>
              <w:t>2021</w:t>
            </w:r>
          </w:p>
        </w:tc>
        <w:tc>
          <w:tcPr>
            <w:tcW w:w="374" w:type="pct"/>
          </w:tcPr>
          <w:p w:rsidR="00917EF2" w:rsidRPr="00BC7251" w:rsidRDefault="00917EF2" w:rsidP="007E00EB">
            <w:pPr>
              <w:pStyle w:val="Brezrazmikov"/>
              <w:rPr>
                <w:rFonts w:ascii="Arial" w:hAnsi="Arial" w:cs="Arial"/>
                <w:sz w:val="20"/>
                <w:szCs w:val="20"/>
              </w:rPr>
            </w:pPr>
            <w:r w:rsidRPr="00BC7251">
              <w:rPr>
                <w:rFonts w:ascii="Arial" w:hAnsi="Arial" w:cs="Arial"/>
                <w:sz w:val="20"/>
                <w:szCs w:val="20"/>
              </w:rPr>
              <w:t>2022</w:t>
            </w:r>
          </w:p>
        </w:tc>
        <w:tc>
          <w:tcPr>
            <w:tcW w:w="672" w:type="pct"/>
            <w:gridSpan w:val="2"/>
          </w:tcPr>
          <w:p w:rsidR="00917EF2" w:rsidRPr="00BC7251" w:rsidRDefault="00917EF2" w:rsidP="007E00EB">
            <w:pPr>
              <w:pStyle w:val="Brezrazmikov"/>
              <w:rPr>
                <w:rFonts w:ascii="Arial" w:hAnsi="Arial" w:cs="Arial"/>
                <w:sz w:val="20"/>
                <w:szCs w:val="20"/>
              </w:rPr>
            </w:pPr>
            <w:r w:rsidRPr="00BC7251">
              <w:rPr>
                <w:rFonts w:ascii="Arial" w:hAnsi="Arial" w:cs="Arial"/>
                <w:sz w:val="20"/>
                <w:szCs w:val="20"/>
              </w:rPr>
              <w:t>2023</w:t>
            </w:r>
          </w:p>
        </w:tc>
        <w:tc>
          <w:tcPr>
            <w:tcW w:w="705" w:type="pct"/>
            <w:gridSpan w:val="2"/>
            <w:vMerge w:val="restart"/>
          </w:tcPr>
          <w:p w:rsidR="00917EF2" w:rsidRPr="007F4AE4" w:rsidRDefault="00917EF2" w:rsidP="007E00EB">
            <w:pPr>
              <w:pStyle w:val="Brezrazmikov"/>
              <w:rPr>
                <w:rFonts w:ascii="Arial" w:hAnsi="Arial" w:cs="Arial"/>
                <w:sz w:val="20"/>
                <w:szCs w:val="20"/>
              </w:rPr>
            </w:pPr>
            <w:r w:rsidRPr="007F4AE4">
              <w:rPr>
                <w:rFonts w:ascii="Arial" w:hAnsi="Arial" w:cs="Arial"/>
                <w:sz w:val="20"/>
                <w:szCs w:val="20"/>
              </w:rPr>
              <w:t>MOP in vsi partnerji projekta</w:t>
            </w:r>
          </w:p>
        </w:tc>
        <w:tc>
          <w:tcPr>
            <w:tcW w:w="531" w:type="pct"/>
            <w:vMerge w:val="restart"/>
          </w:tcPr>
          <w:p w:rsidR="00917EF2" w:rsidRPr="007F4AE4" w:rsidRDefault="00917EF2" w:rsidP="007E00EB">
            <w:pPr>
              <w:pStyle w:val="Brezrazmikov"/>
              <w:rPr>
                <w:rFonts w:ascii="Arial" w:hAnsi="Arial" w:cs="Arial"/>
                <w:sz w:val="20"/>
                <w:szCs w:val="20"/>
              </w:rPr>
            </w:pPr>
            <w:r>
              <w:rPr>
                <w:rFonts w:ascii="Arial" w:hAnsi="Arial" w:cs="Arial"/>
                <w:sz w:val="20"/>
                <w:szCs w:val="20"/>
              </w:rPr>
              <w:t>kot v projektu</w:t>
            </w:r>
          </w:p>
        </w:tc>
        <w:tc>
          <w:tcPr>
            <w:tcW w:w="646" w:type="pct"/>
            <w:vMerge w:val="restart"/>
          </w:tcPr>
          <w:p w:rsidR="00917EF2" w:rsidRPr="007F4AE4" w:rsidRDefault="00917EF2" w:rsidP="007E00EB">
            <w:pPr>
              <w:pStyle w:val="Brezrazmikov"/>
              <w:rPr>
                <w:rFonts w:ascii="Arial" w:hAnsi="Arial" w:cs="Arial"/>
                <w:sz w:val="20"/>
                <w:szCs w:val="20"/>
              </w:rPr>
            </w:pPr>
            <w:r>
              <w:rPr>
                <w:rFonts w:ascii="Arial" w:hAnsi="Arial" w:cs="Arial"/>
                <w:sz w:val="20"/>
                <w:szCs w:val="20"/>
              </w:rPr>
              <w:t>kot v projektu</w:t>
            </w:r>
          </w:p>
        </w:tc>
        <w:tc>
          <w:tcPr>
            <w:tcW w:w="646" w:type="pct"/>
            <w:vMerge w:val="restart"/>
          </w:tcPr>
          <w:p w:rsidR="00917EF2" w:rsidRPr="007F4AE4" w:rsidRDefault="00917EF2" w:rsidP="007E00EB">
            <w:pPr>
              <w:pStyle w:val="Brezrazmikov"/>
              <w:rPr>
                <w:rFonts w:ascii="Arial" w:hAnsi="Arial" w:cs="Arial"/>
                <w:sz w:val="20"/>
                <w:szCs w:val="20"/>
              </w:rPr>
            </w:pPr>
            <w:r>
              <w:rPr>
                <w:rFonts w:ascii="Arial" w:hAnsi="Arial" w:cs="Arial"/>
                <w:sz w:val="20"/>
                <w:szCs w:val="20"/>
              </w:rPr>
              <w:t>minister MOP</w:t>
            </w:r>
          </w:p>
        </w:tc>
        <w:tc>
          <w:tcPr>
            <w:tcW w:w="678" w:type="pct"/>
            <w:vMerge w:val="restart"/>
          </w:tcPr>
          <w:p w:rsidR="00917EF2" w:rsidRPr="007F4AE4" w:rsidRDefault="00917EF2" w:rsidP="007E00EB">
            <w:pPr>
              <w:pStyle w:val="Brezrazmikov"/>
              <w:rPr>
                <w:rFonts w:ascii="Arial" w:hAnsi="Arial" w:cs="Arial"/>
                <w:sz w:val="20"/>
                <w:szCs w:val="20"/>
              </w:rPr>
            </w:pPr>
          </w:p>
        </w:tc>
      </w:tr>
      <w:tr w:rsidR="00917EF2" w:rsidRPr="007F4AE4" w:rsidTr="00803FC2">
        <w:trPr>
          <w:trHeight w:val="382"/>
        </w:trPr>
        <w:tc>
          <w:tcPr>
            <w:tcW w:w="374" w:type="pct"/>
          </w:tcPr>
          <w:p w:rsidR="00917EF2" w:rsidRPr="00BC7251" w:rsidRDefault="00917EF2" w:rsidP="007E00EB">
            <w:pPr>
              <w:pStyle w:val="Brezrazmikov"/>
              <w:rPr>
                <w:rFonts w:ascii="Arial" w:hAnsi="Arial" w:cs="Arial"/>
                <w:sz w:val="20"/>
                <w:szCs w:val="20"/>
              </w:rPr>
            </w:pPr>
            <w:r w:rsidRPr="00BC7251">
              <w:rPr>
                <w:rFonts w:ascii="Arial" w:hAnsi="Arial" w:cs="Arial"/>
                <w:sz w:val="20"/>
                <w:szCs w:val="20"/>
              </w:rPr>
              <w:t>do 3 mio EUR</w:t>
            </w:r>
          </w:p>
        </w:tc>
        <w:tc>
          <w:tcPr>
            <w:tcW w:w="374" w:type="pct"/>
          </w:tcPr>
          <w:p w:rsidR="00917EF2" w:rsidRPr="00BC7251" w:rsidRDefault="00917EF2" w:rsidP="007E00EB">
            <w:pPr>
              <w:pStyle w:val="Brezrazmikov"/>
              <w:rPr>
                <w:rFonts w:ascii="Arial" w:hAnsi="Arial" w:cs="Arial"/>
                <w:sz w:val="20"/>
                <w:szCs w:val="20"/>
              </w:rPr>
            </w:pPr>
            <w:r w:rsidRPr="00BC7251">
              <w:rPr>
                <w:rFonts w:ascii="Arial" w:hAnsi="Arial" w:cs="Arial"/>
                <w:sz w:val="20"/>
                <w:szCs w:val="20"/>
              </w:rPr>
              <w:t>do 3 mio EUR</w:t>
            </w:r>
          </w:p>
        </w:tc>
        <w:tc>
          <w:tcPr>
            <w:tcW w:w="374" w:type="pct"/>
          </w:tcPr>
          <w:p w:rsidR="00917EF2" w:rsidRPr="00BC7251" w:rsidRDefault="00917EF2" w:rsidP="007E00EB">
            <w:pPr>
              <w:pStyle w:val="Brezrazmikov"/>
              <w:rPr>
                <w:rFonts w:ascii="Arial" w:hAnsi="Arial" w:cs="Arial"/>
                <w:sz w:val="20"/>
                <w:szCs w:val="20"/>
              </w:rPr>
            </w:pPr>
            <w:r w:rsidRPr="00BC7251">
              <w:rPr>
                <w:rFonts w:ascii="Arial" w:hAnsi="Arial" w:cs="Arial"/>
                <w:sz w:val="20"/>
                <w:szCs w:val="20"/>
              </w:rPr>
              <w:t>do 4</w:t>
            </w:r>
            <w:r w:rsidR="00BB2523">
              <w:rPr>
                <w:rFonts w:ascii="Arial" w:hAnsi="Arial" w:cs="Arial"/>
                <w:sz w:val="20"/>
                <w:szCs w:val="20"/>
              </w:rPr>
              <w:t xml:space="preserve"> </w:t>
            </w:r>
            <w:r w:rsidRPr="00BC7251">
              <w:rPr>
                <w:rFonts w:ascii="Arial" w:hAnsi="Arial" w:cs="Arial"/>
                <w:sz w:val="20"/>
                <w:szCs w:val="20"/>
              </w:rPr>
              <w:t>mio EUR</w:t>
            </w:r>
          </w:p>
        </w:tc>
        <w:tc>
          <w:tcPr>
            <w:tcW w:w="672" w:type="pct"/>
            <w:gridSpan w:val="2"/>
          </w:tcPr>
          <w:p w:rsidR="00917EF2" w:rsidRPr="00BC7251" w:rsidRDefault="00917EF2" w:rsidP="007E00EB">
            <w:pPr>
              <w:pStyle w:val="Brezrazmikov"/>
              <w:rPr>
                <w:rFonts w:ascii="Arial" w:hAnsi="Arial" w:cs="Arial"/>
                <w:sz w:val="20"/>
                <w:szCs w:val="20"/>
              </w:rPr>
            </w:pPr>
            <w:r w:rsidRPr="00BC7251">
              <w:rPr>
                <w:rFonts w:ascii="Arial" w:hAnsi="Arial" w:cs="Arial"/>
                <w:sz w:val="20"/>
                <w:szCs w:val="20"/>
              </w:rPr>
              <w:t>do 5 mio EUR</w:t>
            </w:r>
          </w:p>
        </w:tc>
        <w:tc>
          <w:tcPr>
            <w:tcW w:w="705" w:type="pct"/>
            <w:gridSpan w:val="2"/>
            <w:vMerge/>
          </w:tcPr>
          <w:p w:rsidR="00917EF2" w:rsidRPr="007F4AE4" w:rsidRDefault="00917EF2" w:rsidP="007E00EB">
            <w:pPr>
              <w:pStyle w:val="Brezrazmikov"/>
              <w:rPr>
                <w:rFonts w:ascii="Arial" w:hAnsi="Arial" w:cs="Arial"/>
                <w:sz w:val="20"/>
                <w:szCs w:val="20"/>
              </w:rPr>
            </w:pPr>
          </w:p>
        </w:tc>
        <w:tc>
          <w:tcPr>
            <w:tcW w:w="531" w:type="pct"/>
            <w:vMerge/>
          </w:tcPr>
          <w:p w:rsidR="00917EF2" w:rsidRDefault="00917EF2" w:rsidP="007E00EB">
            <w:pPr>
              <w:pStyle w:val="Brezrazmikov"/>
              <w:rPr>
                <w:rFonts w:ascii="Arial" w:hAnsi="Arial" w:cs="Arial"/>
                <w:sz w:val="20"/>
                <w:szCs w:val="20"/>
              </w:rPr>
            </w:pPr>
          </w:p>
        </w:tc>
        <w:tc>
          <w:tcPr>
            <w:tcW w:w="646" w:type="pct"/>
            <w:vMerge/>
          </w:tcPr>
          <w:p w:rsidR="00917EF2" w:rsidRDefault="00917EF2" w:rsidP="007E00EB">
            <w:pPr>
              <w:pStyle w:val="Brezrazmikov"/>
              <w:rPr>
                <w:rFonts w:ascii="Arial" w:hAnsi="Arial" w:cs="Arial"/>
                <w:sz w:val="20"/>
                <w:szCs w:val="20"/>
              </w:rPr>
            </w:pPr>
          </w:p>
        </w:tc>
        <w:tc>
          <w:tcPr>
            <w:tcW w:w="646" w:type="pct"/>
            <w:vMerge/>
          </w:tcPr>
          <w:p w:rsidR="00917EF2" w:rsidRDefault="00917EF2" w:rsidP="007E00EB">
            <w:pPr>
              <w:pStyle w:val="Brezrazmikov"/>
              <w:rPr>
                <w:rFonts w:ascii="Arial" w:hAnsi="Arial" w:cs="Arial"/>
                <w:sz w:val="20"/>
                <w:szCs w:val="20"/>
              </w:rPr>
            </w:pPr>
          </w:p>
        </w:tc>
        <w:tc>
          <w:tcPr>
            <w:tcW w:w="678" w:type="pct"/>
            <w:vMerge/>
          </w:tcPr>
          <w:p w:rsidR="00917EF2" w:rsidRPr="007F4AE4" w:rsidRDefault="00917EF2" w:rsidP="007E00EB">
            <w:pPr>
              <w:pStyle w:val="Brezrazmikov"/>
              <w:rPr>
                <w:rFonts w:ascii="Arial" w:hAnsi="Arial" w:cs="Arial"/>
                <w:sz w:val="20"/>
                <w:szCs w:val="20"/>
              </w:rPr>
            </w:pPr>
          </w:p>
        </w:tc>
      </w:tr>
      <w:tr w:rsidR="007E00EB" w:rsidRPr="007F4AE4" w:rsidTr="00803FC2">
        <w:tc>
          <w:tcPr>
            <w:tcW w:w="3030" w:type="pct"/>
            <w:gridSpan w:val="8"/>
            <w:shd w:val="clear" w:color="auto" w:fill="D9D9D9" w:themeFill="background1" w:themeFillShade="D9"/>
          </w:tcPr>
          <w:p w:rsidR="007E00EB" w:rsidRPr="005366EF" w:rsidRDefault="0012177E" w:rsidP="007E00EB">
            <w:pPr>
              <w:pStyle w:val="Brezrazmikov"/>
              <w:rPr>
                <w:rFonts w:ascii="Arial" w:hAnsi="Arial" w:cs="Arial"/>
                <w:b/>
                <w:sz w:val="20"/>
                <w:szCs w:val="20"/>
              </w:rPr>
            </w:pPr>
            <w:r w:rsidRPr="005366EF">
              <w:rPr>
                <w:rFonts w:ascii="Arial" w:hAnsi="Arial" w:cs="Arial"/>
                <w:b/>
                <w:sz w:val="20"/>
                <w:szCs w:val="20"/>
              </w:rPr>
              <w:t>Merilo</w:t>
            </w:r>
            <w:r w:rsidR="007E00EB" w:rsidRPr="005366EF">
              <w:rPr>
                <w:rFonts w:ascii="Arial" w:hAnsi="Arial" w:cs="Arial"/>
                <w:b/>
                <w:sz w:val="20"/>
                <w:szCs w:val="20"/>
              </w:rPr>
              <w:t xml:space="preserve"> 1</w:t>
            </w:r>
            <w:r w:rsidR="002833BC" w:rsidRPr="005366EF">
              <w:rPr>
                <w:rFonts w:ascii="Arial" w:hAnsi="Arial" w:cs="Arial"/>
                <w:b/>
                <w:sz w:val="20"/>
                <w:szCs w:val="20"/>
              </w:rPr>
              <w:t>:</w:t>
            </w:r>
            <w:r w:rsidR="007E00EB" w:rsidRPr="005366EF">
              <w:rPr>
                <w:rFonts w:ascii="Arial" w:hAnsi="Arial" w:cs="Arial"/>
                <w:b/>
                <w:sz w:val="20"/>
                <w:szCs w:val="20"/>
              </w:rPr>
              <w:t xml:space="preserve"> prispev</w:t>
            </w:r>
            <w:r w:rsidR="002833BC" w:rsidRPr="005366EF">
              <w:rPr>
                <w:rFonts w:ascii="Arial" w:hAnsi="Arial" w:cs="Arial"/>
                <w:b/>
                <w:sz w:val="20"/>
                <w:szCs w:val="20"/>
              </w:rPr>
              <w:t>ek</w:t>
            </w:r>
            <w:r w:rsidR="007E00EB" w:rsidRPr="005366EF">
              <w:rPr>
                <w:rFonts w:ascii="Arial" w:hAnsi="Arial" w:cs="Arial"/>
                <w:b/>
                <w:sz w:val="20"/>
                <w:szCs w:val="20"/>
              </w:rPr>
              <w:t xml:space="preserve"> k ciljem na podro</w:t>
            </w:r>
            <w:r w:rsidR="00C102FE" w:rsidRPr="005366EF">
              <w:rPr>
                <w:rFonts w:ascii="Arial" w:hAnsi="Arial" w:cs="Arial"/>
                <w:b/>
                <w:sz w:val="20"/>
                <w:szCs w:val="20"/>
              </w:rPr>
              <w:t xml:space="preserve">čju podnebnih sprememb </w:t>
            </w:r>
          </w:p>
        </w:tc>
        <w:tc>
          <w:tcPr>
            <w:tcW w:w="646" w:type="pct"/>
            <w:shd w:val="clear" w:color="auto" w:fill="D9D9D9" w:themeFill="background1" w:themeFillShade="D9"/>
          </w:tcPr>
          <w:p w:rsidR="007E00EB" w:rsidRPr="007F4AE4" w:rsidRDefault="007E00EB" w:rsidP="007E00EB">
            <w:pPr>
              <w:pStyle w:val="Brezrazmikov"/>
              <w:rPr>
                <w:rFonts w:ascii="Arial" w:hAnsi="Arial" w:cs="Arial"/>
                <w:b/>
                <w:sz w:val="20"/>
                <w:szCs w:val="20"/>
              </w:rPr>
            </w:pPr>
            <w:r w:rsidRPr="007F4AE4">
              <w:rPr>
                <w:rFonts w:ascii="Arial" w:hAnsi="Arial" w:cs="Arial"/>
                <w:b/>
                <w:sz w:val="20"/>
                <w:szCs w:val="20"/>
              </w:rPr>
              <w:t>blaženje</w:t>
            </w:r>
          </w:p>
        </w:tc>
        <w:tc>
          <w:tcPr>
            <w:tcW w:w="646" w:type="pct"/>
            <w:shd w:val="clear" w:color="auto" w:fill="D9D9D9" w:themeFill="background1" w:themeFillShade="D9"/>
          </w:tcPr>
          <w:p w:rsidR="007E00EB" w:rsidRPr="007F4AE4" w:rsidRDefault="007E00EB" w:rsidP="007E00EB">
            <w:pPr>
              <w:pStyle w:val="Brezrazmikov"/>
              <w:rPr>
                <w:rFonts w:ascii="Arial" w:hAnsi="Arial" w:cs="Arial"/>
                <w:sz w:val="20"/>
                <w:szCs w:val="20"/>
              </w:rPr>
            </w:pPr>
            <w:r w:rsidRPr="007F4AE4">
              <w:rPr>
                <w:rFonts w:ascii="Arial" w:hAnsi="Arial" w:cs="Arial"/>
                <w:sz w:val="20"/>
                <w:szCs w:val="20"/>
              </w:rPr>
              <w:t>prilagajanje</w:t>
            </w:r>
          </w:p>
        </w:tc>
        <w:tc>
          <w:tcPr>
            <w:tcW w:w="678" w:type="pct"/>
            <w:shd w:val="clear" w:color="auto" w:fill="D9D9D9" w:themeFill="background1" w:themeFillShade="D9"/>
          </w:tcPr>
          <w:p w:rsidR="007E00EB" w:rsidRPr="007F4AE4" w:rsidRDefault="007E00EB" w:rsidP="007E00EB">
            <w:pPr>
              <w:pStyle w:val="Brezrazmikov"/>
              <w:rPr>
                <w:rFonts w:ascii="Arial" w:hAnsi="Arial" w:cs="Arial"/>
                <w:sz w:val="20"/>
                <w:szCs w:val="20"/>
              </w:rPr>
            </w:pPr>
            <w:r w:rsidRPr="007F4AE4">
              <w:rPr>
                <w:rFonts w:ascii="Arial" w:hAnsi="Arial" w:cs="Arial"/>
                <w:sz w:val="20"/>
                <w:szCs w:val="20"/>
              </w:rPr>
              <w:t>blaženje in prilagajanje</w:t>
            </w:r>
          </w:p>
        </w:tc>
      </w:tr>
      <w:tr w:rsidR="007E00EB" w:rsidRPr="007F4AE4" w:rsidTr="00803FC2">
        <w:tc>
          <w:tcPr>
            <w:tcW w:w="5000" w:type="pct"/>
            <w:gridSpan w:val="11"/>
          </w:tcPr>
          <w:p w:rsidR="007E00EB" w:rsidRPr="007F4AE4" w:rsidRDefault="007E00EB" w:rsidP="007E00EB">
            <w:pPr>
              <w:pStyle w:val="Brezrazmikov"/>
              <w:rPr>
                <w:rFonts w:ascii="Arial" w:hAnsi="Arial" w:cs="Arial"/>
                <w:i/>
                <w:sz w:val="20"/>
                <w:szCs w:val="20"/>
              </w:rPr>
            </w:pPr>
          </w:p>
          <w:p w:rsidR="007E00EB" w:rsidRPr="005366EF" w:rsidRDefault="007E00EB" w:rsidP="007E00EB">
            <w:pPr>
              <w:pStyle w:val="Brezrazmikov"/>
              <w:rPr>
                <w:rFonts w:ascii="Arial" w:hAnsi="Arial" w:cs="Arial"/>
                <w:bCs/>
                <w:sz w:val="20"/>
                <w:szCs w:val="20"/>
                <w:lang w:eastAsia="sl-SI"/>
              </w:rPr>
            </w:pPr>
            <w:r w:rsidRPr="005366EF">
              <w:rPr>
                <w:rFonts w:ascii="Arial" w:hAnsi="Arial" w:cs="Arial"/>
                <w:bCs/>
                <w:sz w:val="20"/>
                <w:szCs w:val="20"/>
                <w:lang w:eastAsia="sl-SI"/>
              </w:rPr>
              <w:t>Izvedba ukrepov v okviru projekta omogoča doseganje ciljev in obveznosti Republike Slovenije na področju podnebnih sprememb, prednostno na področjih, ki jih določa evropska zakonodaja in na katerih ima Republika Slovenija zaostanke pri izvajanju</w:t>
            </w:r>
            <w:r w:rsidR="002833BC" w:rsidRPr="005366EF">
              <w:rPr>
                <w:rFonts w:ascii="Arial" w:hAnsi="Arial" w:cs="Arial"/>
                <w:bCs/>
                <w:sz w:val="20"/>
                <w:szCs w:val="20"/>
                <w:lang w:eastAsia="sl-SI"/>
              </w:rPr>
              <w:t>.</w:t>
            </w:r>
          </w:p>
          <w:p w:rsidR="007E00EB" w:rsidRPr="005366EF" w:rsidRDefault="007E00EB" w:rsidP="007E00EB">
            <w:pPr>
              <w:pStyle w:val="Brezrazmikov"/>
              <w:rPr>
                <w:rFonts w:ascii="Arial" w:hAnsi="Arial" w:cs="Arial"/>
                <w:bCs/>
                <w:sz w:val="20"/>
                <w:szCs w:val="20"/>
                <w:lang w:eastAsia="sl-SI"/>
              </w:rPr>
            </w:pPr>
            <w:r w:rsidRPr="005366EF">
              <w:rPr>
                <w:rFonts w:ascii="Arial" w:hAnsi="Arial" w:cs="Arial"/>
                <w:bCs/>
                <w:sz w:val="20"/>
                <w:szCs w:val="20"/>
                <w:lang w:eastAsia="sl-SI"/>
              </w:rPr>
              <w:t>Prispevek k doseganju ciljev na področju blaženja podnebnih sprememb:</w:t>
            </w:r>
          </w:p>
          <w:p w:rsidR="007E00EB" w:rsidRPr="005366EF" w:rsidRDefault="007E00EB" w:rsidP="00C102FE">
            <w:pPr>
              <w:pStyle w:val="Brezrazmikov"/>
              <w:numPr>
                <w:ilvl w:val="0"/>
                <w:numId w:val="36"/>
              </w:numPr>
              <w:rPr>
                <w:rFonts w:ascii="Arial" w:hAnsi="Arial" w:cs="Arial"/>
                <w:bCs/>
                <w:sz w:val="20"/>
                <w:szCs w:val="20"/>
                <w:lang w:eastAsia="sl-SI"/>
              </w:rPr>
            </w:pPr>
            <w:r w:rsidRPr="005366EF">
              <w:rPr>
                <w:rFonts w:ascii="Arial" w:hAnsi="Arial" w:cs="Arial"/>
                <w:bCs/>
                <w:sz w:val="20"/>
                <w:szCs w:val="20"/>
                <w:lang w:eastAsia="sl-SI"/>
              </w:rPr>
              <w:t xml:space="preserve">zmanjševanje emisij toplogrednih plinov (zmanjšanje emisij v </w:t>
            </w:r>
            <w:proofErr w:type="spellStart"/>
            <w:r w:rsidRPr="005366EF">
              <w:rPr>
                <w:rFonts w:ascii="Arial" w:hAnsi="Arial" w:cs="Arial"/>
                <w:bCs/>
                <w:sz w:val="20"/>
                <w:szCs w:val="20"/>
                <w:lang w:eastAsia="sl-SI"/>
              </w:rPr>
              <w:t>ekv</w:t>
            </w:r>
            <w:proofErr w:type="spellEnd"/>
            <w:r w:rsidRPr="005366EF">
              <w:rPr>
                <w:rFonts w:ascii="Arial" w:hAnsi="Arial" w:cs="Arial"/>
                <w:bCs/>
                <w:sz w:val="20"/>
                <w:szCs w:val="20"/>
                <w:lang w:eastAsia="sl-SI"/>
              </w:rPr>
              <w:t>. CO2 [kg emisije/leto])</w:t>
            </w:r>
            <w:r w:rsidR="002833BC" w:rsidRPr="005366EF">
              <w:rPr>
                <w:rFonts w:ascii="Arial" w:hAnsi="Arial" w:cs="Arial"/>
                <w:bCs/>
                <w:sz w:val="20"/>
                <w:szCs w:val="20"/>
                <w:lang w:eastAsia="sl-SI"/>
              </w:rPr>
              <w:t>,</w:t>
            </w:r>
          </w:p>
          <w:p w:rsidR="007E00EB" w:rsidRPr="005366EF" w:rsidRDefault="007E00EB" w:rsidP="00C102FE">
            <w:pPr>
              <w:pStyle w:val="Brezrazmikov"/>
              <w:numPr>
                <w:ilvl w:val="0"/>
                <w:numId w:val="36"/>
              </w:numPr>
              <w:rPr>
                <w:rFonts w:ascii="Arial" w:hAnsi="Arial" w:cs="Arial"/>
                <w:bCs/>
                <w:sz w:val="20"/>
                <w:szCs w:val="20"/>
                <w:lang w:eastAsia="sl-SI"/>
              </w:rPr>
            </w:pPr>
            <w:r w:rsidRPr="005366EF">
              <w:rPr>
                <w:rFonts w:ascii="Arial" w:hAnsi="Arial" w:cs="Arial"/>
                <w:bCs/>
                <w:sz w:val="20"/>
                <w:szCs w:val="20"/>
                <w:lang w:eastAsia="sl-SI"/>
              </w:rPr>
              <w:t xml:space="preserve">povečanje energetske učinkovitosti (prihranki energije po </w:t>
            </w:r>
            <w:r w:rsidR="002833BC" w:rsidRPr="005366EF">
              <w:rPr>
                <w:rFonts w:ascii="Arial" w:hAnsi="Arial" w:cs="Arial"/>
                <w:bCs/>
                <w:sz w:val="20"/>
                <w:szCs w:val="20"/>
                <w:lang w:eastAsia="sl-SI"/>
              </w:rPr>
              <w:t>u</w:t>
            </w:r>
            <w:r w:rsidRPr="005366EF">
              <w:rPr>
                <w:rFonts w:ascii="Arial" w:hAnsi="Arial" w:cs="Arial"/>
                <w:bCs/>
                <w:sz w:val="20"/>
                <w:szCs w:val="20"/>
                <w:lang w:eastAsia="sl-SI"/>
              </w:rPr>
              <w:t>redbi v [MWh/leto])</w:t>
            </w:r>
            <w:r w:rsidR="002833BC" w:rsidRPr="005366EF">
              <w:rPr>
                <w:rFonts w:ascii="Arial" w:hAnsi="Arial" w:cs="Arial"/>
                <w:bCs/>
                <w:sz w:val="20"/>
                <w:szCs w:val="20"/>
                <w:lang w:eastAsia="sl-SI"/>
              </w:rPr>
              <w:t>.</w:t>
            </w:r>
          </w:p>
          <w:p w:rsidR="007E00EB" w:rsidRPr="007F4AE4" w:rsidRDefault="007E00EB" w:rsidP="007E00EB">
            <w:pPr>
              <w:pStyle w:val="Brezrazmikov"/>
              <w:rPr>
                <w:rFonts w:ascii="Arial" w:eastAsiaTheme="minorHAnsi" w:hAnsi="Arial" w:cs="Arial"/>
                <w:b/>
                <w:i/>
                <w:sz w:val="20"/>
                <w:szCs w:val="20"/>
              </w:rPr>
            </w:pPr>
          </w:p>
          <w:p w:rsidR="007E00EB" w:rsidRPr="007F4AE4" w:rsidRDefault="002833BC" w:rsidP="007E00EB">
            <w:pPr>
              <w:pStyle w:val="Brezrazmikov"/>
              <w:rPr>
                <w:rFonts w:ascii="Arial" w:eastAsiaTheme="minorHAnsi" w:hAnsi="Arial" w:cs="Arial"/>
                <w:b/>
                <w:i/>
                <w:sz w:val="20"/>
                <w:szCs w:val="20"/>
              </w:rPr>
            </w:pPr>
            <w:r>
              <w:rPr>
                <w:rFonts w:ascii="Arial" w:eastAsiaTheme="minorHAnsi" w:hAnsi="Arial" w:cs="Arial"/>
                <w:sz w:val="20"/>
                <w:szCs w:val="20"/>
              </w:rPr>
              <w:t>Posebni</w:t>
            </w:r>
            <w:r w:rsidR="007E00EB" w:rsidRPr="007F4AE4">
              <w:rPr>
                <w:rFonts w:ascii="Arial" w:eastAsiaTheme="minorHAnsi" w:hAnsi="Arial" w:cs="Arial"/>
                <w:sz w:val="20"/>
                <w:szCs w:val="20"/>
              </w:rPr>
              <w:t xml:space="preserve"> kazalniki aktivnosti v okviru projekta CARE4CLIMATE</w:t>
            </w:r>
          </w:p>
          <w:p w:rsidR="007E00EB" w:rsidRPr="007F4AE4" w:rsidRDefault="007E00EB" w:rsidP="007E00EB">
            <w:pPr>
              <w:pStyle w:val="Brezrazmikov"/>
              <w:rPr>
                <w:rFonts w:ascii="Arial" w:eastAsiaTheme="minorHAnsi" w:hAnsi="Arial" w:cs="Arial"/>
                <w:b/>
                <w:i/>
                <w:sz w:val="20"/>
                <w:szCs w:val="20"/>
              </w:rPr>
            </w:pPr>
          </w:p>
          <w:tbl>
            <w:tblPr>
              <w:tblW w:w="0" w:type="auto"/>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2263"/>
              <w:gridCol w:w="956"/>
              <w:gridCol w:w="1240"/>
              <w:gridCol w:w="1134"/>
              <w:gridCol w:w="1417"/>
              <w:gridCol w:w="1895"/>
            </w:tblGrid>
            <w:tr w:rsidR="007E00EB" w:rsidRPr="007F4AE4" w:rsidTr="00803FC2">
              <w:trPr>
                <w:trHeight w:val="490"/>
              </w:trPr>
              <w:tc>
                <w:tcPr>
                  <w:tcW w:w="2263" w:type="dxa"/>
                </w:tcPr>
                <w:p w:rsidR="007E00EB" w:rsidRPr="007F4AE4" w:rsidRDefault="007E00EB" w:rsidP="007E00EB">
                  <w:pPr>
                    <w:pStyle w:val="Brezrazmikov"/>
                    <w:jc w:val="center"/>
                    <w:rPr>
                      <w:rFonts w:ascii="Arial" w:eastAsiaTheme="minorHAnsi" w:hAnsi="Arial" w:cs="Arial"/>
                      <w:b/>
                      <w:sz w:val="20"/>
                      <w:szCs w:val="20"/>
                    </w:rPr>
                  </w:pPr>
                </w:p>
              </w:tc>
              <w:tc>
                <w:tcPr>
                  <w:tcW w:w="956" w:type="dxa"/>
                </w:tcPr>
                <w:p w:rsidR="007E00EB" w:rsidRPr="007F4AE4" w:rsidRDefault="007E00EB" w:rsidP="007E00EB">
                  <w:pPr>
                    <w:pStyle w:val="Brezrazmikov"/>
                    <w:jc w:val="center"/>
                    <w:rPr>
                      <w:rFonts w:ascii="Arial" w:eastAsiaTheme="minorHAnsi" w:hAnsi="Arial" w:cs="Arial"/>
                      <w:b/>
                      <w:sz w:val="20"/>
                      <w:szCs w:val="20"/>
                    </w:rPr>
                  </w:pPr>
                  <w:r w:rsidRPr="007F4AE4">
                    <w:rPr>
                      <w:rFonts w:ascii="Arial" w:eastAsiaTheme="minorHAnsi" w:hAnsi="Arial" w:cs="Arial"/>
                      <w:b/>
                      <w:sz w:val="20"/>
                      <w:szCs w:val="20"/>
                    </w:rPr>
                    <w:t>2017</w:t>
                  </w:r>
                </w:p>
              </w:tc>
              <w:tc>
                <w:tcPr>
                  <w:tcW w:w="1171" w:type="dxa"/>
                </w:tcPr>
                <w:p w:rsidR="007E00EB" w:rsidRPr="007F4AE4" w:rsidRDefault="007E00EB" w:rsidP="007E00EB">
                  <w:pPr>
                    <w:pStyle w:val="Brezrazmikov"/>
                    <w:jc w:val="center"/>
                    <w:rPr>
                      <w:rFonts w:ascii="Arial" w:eastAsiaTheme="minorHAnsi" w:hAnsi="Arial" w:cs="Arial"/>
                      <w:b/>
                      <w:sz w:val="20"/>
                      <w:szCs w:val="20"/>
                    </w:rPr>
                  </w:pPr>
                  <w:r w:rsidRPr="007F4AE4">
                    <w:rPr>
                      <w:rFonts w:ascii="Arial" w:eastAsiaTheme="minorHAnsi" w:hAnsi="Arial" w:cs="Arial"/>
                      <w:b/>
                      <w:sz w:val="20"/>
                      <w:szCs w:val="20"/>
                    </w:rPr>
                    <w:t>2022</w:t>
                  </w:r>
                </w:p>
              </w:tc>
              <w:tc>
                <w:tcPr>
                  <w:tcW w:w="1134" w:type="dxa"/>
                </w:tcPr>
                <w:p w:rsidR="007E00EB" w:rsidRPr="007F4AE4" w:rsidRDefault="007E00EB" w:rsidP="007E00EB">
                  <w:pPr>
                    <w:pStyle w:val="Brezrazmikov"/>
                    <w:jc w:val="center"/>
                    <w:rPr>
                      <w:rFonts w:ascii="Arial" w:eastAsiaTheme="minorHAnsi" w:hAnsi="Arial" w:cs="Arial"/>
                      <w:b/>
                      <w:sz w:val="20"/>
                      <w:szCs w:val="20"/>
                    </w:rPr>
                  </w:pPr>
                  <w:r w:rsidRPr="007F4AE4">
                    <w:rPr>
                      <w:rFonts w:ascii="Arial" w:eastAsiaTheme="minorHAnsi" w:hAnsi="Arial" w:cs="Arial"/>
                      <w:b/>
                      <w:sz w:val="20"/>
                      <w:szCs w:val="20"/>
                    </w:rPr>
                    <w:t>2026</w:t>
                  </w:r>
                </w:p>
              </w:tc>
              <w:tc>
                <w:tcPr>
                  <w:tcW w:w="1417" w:type="dxa"/>
                </w:tcPr>
                <w:p w:rsidR="007E00EB" w:rsidRPr="007F4AE4" w:rsidRDefault="007E00EB" w:rsidP="007E00EB">
                  <w:pPr>
                    <w:pStyle w:val="Brezrazmikov"/>
                    <w:jc w:val="center"/>
                    <w:rPr>
                      <w:rFonts w:ascii="Arial" w:eastAsiaTheme="minorHAnsi" w:hAnsi="Arial" w:cs="Arial"/>
                      <w:b/>
                      <w:sz w:val="20"/>
                      <w:szCs w:val="20"/>
                    </w:rPr>
                  </w:pPr>
                  <w:r w:rsidRPr="007F4AE4">
                    <w:rPr>
                      <w:rFonts w:ascii="Arial" w:eastAsiaTheme="minorHAnsi" w:hAnsi="Arial" w:cs="Arial"/>
                      <w:b/>
                      <w:sz w:val="20"/>
                      <w:szCs w:val="20"/>
                    </w:rPr>
                    <w:t>2030</w:t>
                  </w:r>
                </w:p>
              </w:tc>
              <w:tc>
                <w:tcPr>
                  <w:tcW w:w="1701" w:type="dxa"/>
                </w:tcPr>
                <w:p w:rsidR="007E00EB" w:rsidRPr="007F4AE4" w:rsidRDefault="007E00EB" w:rsidP="007E00EB">
                  <w:pPr>
                    <w:pStyle w:val="Brezrazmikov"/>
                    <w:jc w:val="center"/>
                    <w:rPr>
                      <w:rFonts w:ascii="Arial" w:eastAsiaTheme="minorHAnsi" w:hAnsi="Arial" w:cs="Arial"/>
                      <w:b/>
                      <w:sz w:val="20"/>
                      <w:szCs w:val="20"/>
                    </w:rPr>
                  </w:pPr>
                  <w:r w:rsidRPr="007F4AE4">
                    <w:rPr>
                      <w:rFonts w:ascii="Arial" w:eastAsiaTheme="minorHAnsi" w:hAnsi="Arial" w:cs="Arial"/>
                      <w:b/>
                      <w:sz w:val="20"/>
                      <w:szCs w:val="20"/>
                    </w:rPr>
                    <w:t>Vir</w:t>
                  </w:r>
                </w:p>
              </w:tc>
            </w:tr>
            <w:tr w:rsidR="007E00EB" w:rsidRPr="007F4AE4" w:rsidTr="00803FC2">
              <w:tc>
                <w:tcPr>
                  <w:tcW w:w="2263" w:type="dxa"/>
                </w:tcPr>
                <w:p w:rsidR="007E00EB" w:rsidRPr="007F4AE4" w:rsidRDefault="007E00EB" w:rsidP="007E00EB">
                  <w:pPr>
                    <w:pStyle w:val="Brezrazmikov"/>
                    <w:rPr>
                      <w:rFonts w:ascii="Arial" w:eastAsiaTheme="minorHAnsi" w:hAnsi="Arial" w:cs="Arial"/>
                      <w:sz w:val="20"/>
                      <w:szCs w:val="20"/>
                    </w:rPr>
                  </w:pPr>
                  <w:r w:rsidRPr="007F4AE4">
                    <w:rPr>
                      <w:rFonts w:ascii="Arial" w:eastAsiaTheme="minorHAnsi" w:hAnsi="Arial" w:cs="Arial"/>
                      <w:sz w:val="20"/>
                      <w:szCs w:val="20"/>
                    </w:rPr>
                    <w:t>Ozaveščenost o problematiki podnebnih sprememb, % populacije RS</w:t>
                  </w:r>
                </w:p>
              </w:tc>
              <w:tc>
                <w:tcPr>
                  <w:tcW w:w="956" w:type="dxa"/>
                </w:tcPr>
                <w:p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35</w:t>
                  </w:r>
                  <w:r w:rsidR="002833BC">
                    <w:rPr>
                      <w:rFonts w:ascii="Arial" w:eastAsiaTheme="minorHAnsi" w:hAnsi="Arial" w:cs="Arial"/>
                      <w:sz w:val="20"/>
                      <w:szCs w:val="20"/>
                    </w:rPr>
                    <w:t xml:space="preserve"> </w:t>
                  </w:r>
                  <w:r w:rsidRPr="007F4AE4">
                    <w:rPr>
                      <w:rFonts w:ascii="Arial" w:eastAsiaTheme="minorHAnsi" w:hAnsi="Arial" w:cs="Arial"/>
                      <w:sz w:val="20"/>
                      <w:szCs w:val="20"/>
                    </w:rPr>
                    <w:t>%</w:t>
                  </w:r>
                </w:p>
              </w:tc>
              <w:tc>
                <w:tcPr>
                  <w:tcW w:w="1171" w:type="dxa"/>
                </w:tcPr>
                <w:p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40</w:t>
                  </w:r>
                  <w:r w:rsidR="002833BC">
                    <w:rPr>
                      <w:rFonts w:ascii="Arial" w:eastAsiaTheme="minorHAnsi" w:hAnsi="Arial" w:cs="Arial"/>
                      <w:sz w:val="20"/>
                      <w:szCs w:val="20"/>
                    </w:rPr>
                    <w:t xml:space="preserve"> </w:t>
                  </w:r>
                  <w:r w:rsidRPr="007F4AE4">
                    <w:rPr>
                      <w:rFonts w:ascii="Arial" w:eastAsiaTheme="minorHAnsi" w:hAnsi="Arial" w:cs="Arial"/>
                      <w:sz w:val="20"/>
                      <w:szCs w:val="20"/>
                    </w:rPr>
                    <w:t>%</w:t>
                  </w:r>
                </w:p>
              </w:tc>
              <w:tc>
                <w:tcPr>
                  <w:tcW w:w="1134" w:type="dxa"/>
                </w:tcPr>
                <w:p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50</w:t>
                  </w:r>
                  <w:r w:rsidR="002833BC">
                    <w:rPr>
                      <w:rFonts w:ascii="Arial" w:eastAsiaTheme="minorHAnsi" w:hAnsi="Arial" w:cs="Arial"/>
                      <w:sz w:val="20"/>
                      <w:szCs w:val="20"/>
                    </w:rPr>
                    <w:t xml:space="preserve"> </w:t>
                  </w:r>
                  <w:r w:rsidRPr="007F4AE4">
                    <w:rPr>
                      <w:rFonts w:ascii="Arial" w:eastAsiaTheme="minorHAnsi" w:hAnsi="Arial" w:cs="Arial"/>
                      <w:sz w:val="20"/>
                      <w:szCs w:val="20"/>
                    </w:rPr>
                    <w:t>%</w:t>
                  </w:r>
                </w:p>
              </w:tc>
              <w:tc>
                <w:tcPr>
                  <w:tcW w:w="1417" w:type="dxa"/>
                </w:tcPr>
                <w:p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60</w:t>
                  </w:r>
                  <w:r w:rsidR="00C102FE">
                    <w:rPr>
                      <w:rFonts w:ascii="Arial" w:eastAsiaTheme="minorHAnsi" w:hAnsi="Arial" w:cs="Arial"/>
                      <w:sz w:val="20"/>
                      <w:szCs w:val="20"/>
                    </w:rPr>
                    <w:t xml:space="preserve"> </w:t>
                  </w:r>
                  <w:r w:rsidRPr="007F4AE4">
                    <w:rPr>
                      <w:rFonts w:ascii="Arial" w:eastAsiaTheme="minorHAnsi" w:hAnsi="Arial" w:cs="Arial"/>
                      <w:sz w:val="20"/>
                      <w:szCs w:val="20"/>
                    </w:rPr>
                    <w:t>%</w:t>
                  </w:r>
                </w:p>
              </w:tc>
              <w:tc>
                <w:tcPr>
                  <w:tcW w:w="1701" w:type="dxa"/>
                </w:tcPr>
                <w:p w:rsidR="007E00EB" w:rsidRPr="007F4AE4" w:rsidRDefault="007E00EB" w:rsidP="007E00EB">
                  <w:pPr>
                    <w:pStyle w:val="Brezrazmikov"/>
                    <w:jc w:val="center"/>
                    <w:rPr>
                      <w:rFonts w:ascii="Arial" w:eastAsiaTheme="minorHAnsi" w:hAnsi="Arial" w:cs="Arial"/>
                      <w:sz w:val="20"/>
                      <w:szCs w:val="20"/>
                    </w:rPr>
                  </w:pPr>
                  <w:proofErr w:type="spellStart"/>
                  <w:r w:rsidRPr="007F4AE4">
                    <w:rPr>
                      <w:rFonts w:ascii="Arial" w:eastAsiaTheme="minorHAnsi" w:hAnsi="Arial" w:cs="Arial"/>
                      <w:sz w:val="20"/>
                      <w:szCs w:val="20"/>
                    </w:rPr>
                    <w:t>Eurobarometer</w:t>
                  </w:r>
                  <w:proofErr w:type="spellEnd"/>
                </w:p>
              </w:tc>
            </w:tr>
            <w:tr w:rsidR="007E00EB" w:rsidRPr="007F4AE4" w:rsidTr="00803FC2">
              <w:tc>
                <w:tcPr>
                  <w:tcW w:w="2263" w:type="dxa"/>
                </w:tcPr>
                <w:p w:rsidR="007E00EB" w:rsidRPr="007F4AE4" w:rsidRDefault="007E00EB" w:rsidP="007E00EB">
                  <w:pPr>
                    <w:pStyle w:val="Brezrazmikov"/>
                    <w:rPr>
                      <w:rFonts w:ascii="Arial" w:eastAsiaTheme="minorHAnsi" w:hAnsi="Arial" w:cs="Arial"/>
                      <w:i/>
                      <w:sz w:val="20"/>
                      <w:szCs w:val="20"/>
                    </w:rPr>
                  </w:pPr>
                  <w:r w:rsidRPr="007F4AE4">
                    <w:rPr>
                      <w:rFonts w:ascii="Arial" w:eastAsiaTheme="minorHAnsi" w:hAnsi="Arial" w:cs="Arial"/>
                      <w:sz w:val="20"/>
                      <w:szCs w:val="20"/>
                    </w:rPr>
                    <w:t>Vključenost v izvajanje ukrepov za zmanjšanje emisij TGP</w:t>
                  </w:r>
                </w:p>
              </w:tc>
              <w:tc>
                <w:tcPr>
                  <w:tcW w:w="956" w:type="dxa"/>
                </w:tcPr>
                <w:p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66</w:t>
                  </w:r>
                  <w:r w:rsidR="002833BC">
                    <w:rPr>
                      <w:rFonts w:ascii="Arial" w:eastAsiaTheme="minorHAnsi" w:hAnsi="Arial" w:cs="Arial"/>
                      <w:sz w:val="20"/>
                      <w:szCs w:val="20"/>
                    </w:rPr>
                    <w:t xml:space="preserve"> </w:t>
                  </w:r>
                  <w:r w:rsidRPr="007F4AE4">
                    <w:rPr>
                      <w:rFonts w:ascii="Arial" w:eastAsiaTheme="minorHAnsi" w:hAnsi="Arial" w:cs="Arial"/>
                      <w:sz w:val="20"/>
                      <w:szCs w:val="20"/>
                    </w:rPr>
                    <w:t>%</w:t>
                  </w:r>
                </w:p>
              </w:tc>
              <w:tc>
                <w:tcPr>
                  <w:tcW w:w="1171" w:type="dxa"/>
                </w:tcPr>
                <w:p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70</w:t>
                  </w:r>
                  <w:r w:rsidR="002833BC">
                    <w:rPr>
                      <w:rFonts w:ascii="Arial" w:eastAsiaTheme="minorHAnsi" w:hAnsi="Arial" w:cs="Arial"/>
                      <w:sz w:val="20"/>
                      <w:szCs w:val="20"/>
                    </w:rPr>
                    <w:t xml:space="preserve"> </w:t>
                  </w:r>
                  <w:r w:rsidRPr="007F4AE4">
                    <w:rPr>
                      <w:rFonts w:ascii="Arial" w:eastAsiaTheme="minorHAnsi" w:hAnsi="Arial" w:cs="Arial"/>
                      <w:sz w:val="20"/>
                      <w:szCs w:val="20"/>
                    </w:rPr>
                    <w:t>%</w:t>
                  </w:r>
                </w:p>
              </w:tc>
              <w:tc>
                <w:tcPr>
                  <w:tcW w:w="1134" w:type="dxa"/>
                </w:tcPr>
                <w:p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75</w:t>
                  </w:r>
                  <w:r w:rsidR="002833BC">
                    <w:rPr>
                      <w:rFonts w:ascii="Arial" w:eastAsiaTheme="minorHAnsi" w:hAnsi="Arial" w:cs="Arial"/>
                      <w:sz w:val="20"/>
                      <w:szCs w:val="20"/>
                    </w:rPr>
                    <w:t xml:space="preserve"> </w:t>
                  </w:r>
                  <w:r w:rsidRPr="007F4AE4">
                    <w:rPr>
                      <w:rFonts w:ascii="Arial" w:eastAsiaTheme="minorHAnsi" w:hAnsi="Arial" w:cs="Arial"/>
                      <w:sz w:val="20"/>
                      <w:szCs w:val="20"/>
                    </w:rPr>
                    <w:t>%</w:t>
                  </w:r>
                </w:p>
              </w:tc>
              <w:tc>
                <w:tcPr>
                  <w:tcW w:w="1417" w:type="dxa"/>
                </w:tcPr>
                <w:p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80</w:t>
                  </w:r>
                  <w:r w:rsidR="002833BC">
                    <w:rPr>
                      <w:rFonts w:ascii="Arial" w:eastAsiaTheme="minorHAnsi" w:hAnsi="Arial" w:cs="Arial"/>
                      <w:sz w:val="20"/>
                      <w:szCs w:val="20"/>
                    </w:rPr>
                    <w:t xml:space="preserve"> </w:t>
                  </w:r>
                  <w:r w:rsidRPr="007F4AE4">
                    <w:rPr>
                      <w:rFonts w:ascii="Arial" w:eastAsiaTheme="minorHAnsi" w:hAnsi="Arial" w:cs="Arial"/>
                      <w:sz w:val="20"/>
                      <w:szCs w:val="20"/>
                    </w:rPr>
                    <w:t>%</w:t>
                  </w:r>
                </w:p>
              </w:tc>
              <w:tc>
                <w:tcPr>
                  <w:tcW w:w="1701" w:type="dxa"/>
                </w:tcPr>
                <w:p w:rsidR="007E00EB" w:rsidRPr="007F4AE4" w:rsidRDefault="007E00EB" w:rsidP="007E00EB">
                  <w:pPr>
                    <w:pStyle w:val="Brezrazmikov"/>
                    <w:jc w:val="center"/>
                    <w:rPr>
                      <w:rFonts w:ascii="Arial" w:eastAsiaTheme="minorHAnsi" w:hAnsi="Arial" w:cs="Arial"/>
                      <w:sz w:val="20"/>
                      <w:szCs w:val="20"/>
                    </w:rPr>
                  </w:pPr>
                  <w:proofErr w:type="spellStart"/>
                  <w:r w:rsidRPr="007F4AE4">
                    <w:rPr>
                      <w:rFonts w:ascii="Arial" w:eastAsiaTheme="minorHAnsi" w:hAnsi="Arial" w:cs="Arial"/>
                      <w:sz w:val="20"/>
                      <w:szCs w:val="20"/>
                    </w:rPr>
                    <w:t>Eurobarometer</w:t>
                  </w:r>
                  <w:proofErr w:type="spellEnd"/>
                </w:p>
              </w:tc>
            </w:tr>
            <w:tr w:rsidR="007E00EB" w:rsidRPr="007F4AE4" w:rsidTr="00803FC2">
              <w:tc>
                <w:tcPr>
                  <w:tcW w:w="2263" w:type="dxa"/>
                </w:tcPr>
                <w:p w:rsidR="007E00EB" w:rsidRPr="007F4AE4" w:rsidRDefault="007E00EB" w:rsidP="007E00EB">
                  <w:pPr>
                    <w:pStyle w:val="Brezrazmikov"/>
                    <w:rPr>
                      <w:rFonts w:ascii="Arial" w:eastAsiaTheme="minorHAnsi" w:hAnsi="Arial" w:cs="Arial"/>
                      <w:i/>
                      <w:sz w:val="20"/>
                      <w:szCs w:val="20"/>
                    </w:rPr>
                  </w:pPr>
                  <w:r w:rsidRPr="007F4AE4">
                    <w:rPr>
                      <w:rFonts w:ascii="Arial" w:eastAsiaTheme="minorHAnsi" w:hAnsi="Arial" w:cs="Arial"/>
                      <w:sz w:val="20"/>
                      <w:szCs w:val="20"/>
                    </w:rPr>
                    <w:t>Trajnostna mobilnost (delež ljudi, ki ne uporablja motoriziranega načina prevoza)</w:t>
                  </w:r>
                </w:p>
              </w:tc>
              <w:tc>
                <w:tcPr>
                  <w:tcW w:w="956" w:type="dxa"/>
                </w:tcPr>
                <w:p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19,80</w:t>
                  </w:r>
                </w:p>
              </w:tc>
              <w:tc>
                <w:tcPr>
                  <w:tcW w:w="1171" w:type="dxa"/>
                </w:tcPr>
                <w:p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20</w:t>
                  </w:r>
                  <w:r w:rsidR="002833BC">
                    <w:rPr>
                      <w:rFonts w:ascii="Arial" w:eastAsiaTheme="minorHAnsi" w:hAnsi="Arial" w:cs="Arial"/>
                      <w:sz w:val="20"/>
                      <w:szCs w:val="20"/>
                    </w:rPr>
                    <w:t xml:space="preserve"> </w:t>
                  </w:r>
                  <w:r w:rsidRPr="007F4AE4">
                    <w:rPr>
                      <w:rFonts w:ascii="Arial" w:eastAsiaTheme="minorHAnsi" w:hAnsi="Arial" w:cs="Arial"/>
                      <w:sz w:val="20"/>
                      <w:szCs w:val="20"/>
                    </w:rPr>
                    <w:t>%</w:t>
                  </w:r>
                </w:p>
              </w:tc>
              <w:tc>
                <w:tcPr>
                  <w:tcW w:w="1134" w:type="dxa"/>
                </w:tcPr>
                <w:p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22,80</w:t>
                  </w:r>
                  <w:r w:rsidR="002833BC">
                    <w:rPr>
                      <w:rFonts w:ascii="Arial" w:eastAsiaTheme="minorHAnsi" w:hAnsi="Arial" w:cs="Arial"/>
                      <w:sz w:val="20"/>
                      <w:szCs w:val="20"/>
                    </w:rPr>
                    <w:t xml:space="preserve"> </w:t>
                  </w:r>
                  <w:r w:rsidRPr="007F4AE4">
                    <w:rPr>
                      <w:rFonts w:ascii="Arial" w:eastAsiaTheme="minorHAnsi" w:hAnsi="Arial" w:cs="Arial"/>
                      <w:sz w:val="20"/>
                      <w:szCs w:val="20"/>
                    </w:rPr>
                    <w:t>%</w:t>
                  </w:r>
                </w:p>
              </w:tc>
              <w:tc>
                <w:tcPr>
                  <w:tcW w:w="1417" w:type="dxa"/>
                </w:tcPr>
                <w:p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24,80</w:t>
                  </w:r>
                  <w:r w:rsidR="002833BC">
                    <w:rPr>
                      <w:rFonts w:ascii="Arial" w:eastAsiaTheme="minorHAnsi" w:hAnsi="Arial" w:cs="Arial"/>
                      <w:sz w:val="20"/>
                      <w:szCs w:val="20"/>
                    </w:rPr>
                    <w:t xml:space="preserve"> </w:t>
                  </w:r>
                  <w:r w:rsidRPr="007F4AE4">
                    <w:rPr>
                      <w:rFonts w:ascii="Arial" w:eastAsiaTheme="minorHAnsi" w:hAnsi="Arial" w:cs="Arial"/>
                      <w:sz w:val="20"/>
                      <w:szCs w:val="20"/>
                    </w:rPr>
                    <w:t>%</w:t>
                  </w:r>
                </w:p>
              </w:tc>
              <w:tc>
                <w:tcPr>
                  <w:tcW w:w="1701" w:type="dxa"/>
                </w:tcPr>
                <w:p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 xml:space="preserve"> anketa </w:t>
                  </w:r>
                  <w:r w:rsidR="002833BC">
                    <w:rPr>
                      <w:rFonts w:ascii="Arial" w:eastAsiaTheme="minorHAnsi" w:hAnsi="Arial" w:cs="Arial"/>
                      <w:sz w:val="20"/>
                      <w:szCs w:val="20"/>
                    </w:rPr>
                    <w:t>na državni ravni</w:t>
                  </w:r>
                  <w:r w:rsidRPr="007F4AE4">
                    <w:rPr>
                      <w:rFonts w:ascii="Arial" w:eastAsiaTheme="minorHAnsi" w:hAnsi="Arial" w:cs="Arial"/>
                      <w:sz w:val="20"/>
                      <w:szCs w:val="20"/>
                    </w:rPr>
                    <w:t xml:space="preserve"> o potovalnih navadah, PNZ</w:t>
                  </w:r>
                </w:p>
              </w:tc>
            </w:tr>
            <w:tr w:rsidR="007E00EB" w:rsidRPr="007F4AE4" w:rsidTr="00803FC2">
              <w:tc>
                <w:tcPr>
                  <w:tcW w:w="2263" w:type="dxa"/>
                </w:tcPr>
                <w:p w:rsidR="007E00EB" w:rsidRPr="007F4AE4" w:rsidRDefault="007E00EB" w:rsidP="007E00EB">
                  <w:pPr>
                    <w:pStyle w:val="Brezrazmikov"/>
                    <w:jc w:val="center"/>
                    <w:rPr>
                      <w:rFonts w:ascii="Arial" w:eastAsiaTheme="minorHAnsi" w:hAnsi="Arial" w:cs="Arial"/>
                      <w:i/>
                      <w:sz w:val="20"/>
                      <w:szCs w:val="20"/>
                    </w:rPr>
                  </w:pPr>
                  <w:r w:rsidRPr="007F4AE4">
                    <w:rPr>
                      <w:rFonts w:ascii="Arial" w:eastAsiaTheme="minorHAnsi" w:hAnsi="Arial" w:cs="Arial"/>
                      <w:sz w:val="20"/>
                      <w:szCs w:val="20"/>
                    </w:rPr>
                    <w:t>Kazalniki trajnostne gradnje</w:t>
                  </w:r>
                </w:p>
              </w:tc>
              <w:tc>
                <w:tcPr>
                  <w:tcW w:w="956" w:type="dxa"/>
                </w:tcPr>
                <w:p w:rsidR="007E00EB" w:rsidRPr="007F4AE4" w:rsidRDefault="002833BC" w:rsidP="007E00EB">
                  <w:pPr>
                    <w:pStyle w:val="Brezrazmikov"/>
                    <w:jc w:val="center"/>
                    <w:rPr>
                      <w:rFonts w:ascii="Arial" w:eastAsiaTheme="minorHAnsi" w:hAnsi="Arial" w:cs="Arial"/>
                      <w:sz w:val="20"/>
                      <w:szCs w:val="20"/>
                    </w:rPr>
                  </w:pPr>
                  <w:r>
                    <w:rPr>
                      <w:rFonts w:ascii="Arial" w:eastAsiaTheme="minorHAnsi" w:hAnsi="Arial" w:cs="Arial"/>
                      <w:sz w:val="20"/>
                      <w:szCs w:val="20"/>
                    </w:rPr>
                    <w:t>p</w:t>
                  </w:r>
                  <w:r w:rsidR="007E00EB" w:rsidRPr="007F4AE4">
                    <w:rPr>
                      <w:rFonts w:ascii="Arial" w:eastAsiaTheme="minorHAnsi" w:hAnsi="Arial" w:cs="Arial"/>
                      <w:sz w:val="20"/>
                      <w:szCs w:val="20"/>
                    </w:rPr>
                    <w:t>rvi osnutek</w:t>
                  </w:r>
                </w:p>
              </w:tc>
              <w:tc>
                <w:tcPr>
                  <w:tcW w:w="1171" w:type="dxa"/>
                </w:tcPr>
                <w:p w:rsidR="007E00EB" w:rsidRPr="007F4AE4" w:rsidRDefault="002833BC" w:rsidP="007E00EB">
                  <w:pPr>
                    <w:pStyle w:val="Brezrazmikov"/>
                    <w:jc w:val="center"/>
                    <w:rPr>
                      <w:rFonts w:ascii="Arial" w:eastAsiaTheme="minorHAnsi" w:hAnsi="Arial" w:cs="Arial"/>
                      <w:sz w:val="20"/>
                      <w:szCs w:val="20"/>
                    </w:rPr>
                  </w:pPr>
                  <w:r>
                    <w:rPr>
                      <w:rFonts w:ascii="Arial" w:eastAsiaTheme="minorHAnsi" w:hAnsi="Arial" w:cs="Arial"/>
                      <w:sz w:val="20"/>
                      <w:szCs w:val="20"/>
                    </w:rPr>
                    <w:t>a</w:t>
                  </w:r>
                  <w:r w:rsidR="007E00EB" w:rsidRPr="007F4AE4">
                    <w:rPr>
                      <w:rFonts w:ascii="Arial" w:eastAsiaTheme="minorHAnsi" w:hAnsi="Arial" w:cs="Arial"/>
                      <w:sz w:val="20"/>
                      <w:szCs w:val="20"/>
                    </w:rPr>
                    <w:t>lfa različica</w:t>
                  </w:r>
                </w:p>
              </w:tc>
              <w:tc>
                <w:tcPr>
                  <w:tcW w:w="1134" w:type="dxa"/>
                </w:tcPr>
                <w:p w:rsidR="007E00EB" w:rsidRPr="007F4AE4" w:rsidRDefault="002833BC" w:rsidP="007E00EB">
                  <w:pPr>
                    <w:pStyle w:val="Brezrazmikov"/>
                    <w:jc w:val="center"/>
                    <w:rPr>
                      <w:rFonts w:ascii="Arial" w:eastAsiaTheme="minorHAnsi" w:hAnsi="Arial" w:cs="Arial"/>
                      <w:sz w:val="20"/>
                      <w:szCs w:val="20"/>
                    </w:rPr>
                  </w:pPr>
                  <w:r>
                    <w:rPr>
                      <w:rFonts w:ascii="Arial" w:eastAsiaTheme="minorHAnsi" w:hAnsi="Arial" w:cs="Arial"/>
                      <w:sz w:val="20"/>
                      <w:szCs w:val="20"/>
                    </w:rPr>
                    <w:t>k</w:t>
                  </w:r>
                  <w:r w:rsidR="007E00EB" w:rsidRPr="007F4AE4">
                    <w:rPr>
                      <w:rFonts w:ascii="Arial" w:eastAsiaTheme="minorHAnsi" w:hAnsi="Arial" w:cs="Arial"/>
                      <w:sz w:val="20"/>
                      <w:szCs w:val="20"/>
                    </w:rPr>
                    <w:t>ončna različica</w:t>
                  </w:r>
                </w:p>
              </w:tc>
              <w:tc>
                <w:tcPr>
                  <w:tcW w:w="1417" w:type="dxa"/>
                </w:tcPr>
                <w:p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20</w:t>
                  </w:r>
                  <w:r w:rsidR="002833BC">
                    <w:rPr>
                      <w:rFonts w:ascii="Arial" w:eastAsiaTheme="minorHAnsi" w:hAnsi="Arial" w:cs="Arial"/>
                      <w:sz w:val="20"/>
                      <w:szCs w:val="20"/>
                    </w:rPr>
                    <w:t xml:space="preserve"> </w:t>
                  </w:r>
                  <w:r w:rsidRPr="007F4AE4">
                    <w:rPr>
                      <w:rFonts w:ascii="Arial" w:eastAsiaTheme="minorHAnsi" w:hAnsi="Arial" w:cs="Arial"/>
                      <w:sz w:val="20"/>
                      <w:szCs w:val="20"/>
                    </w:rPr>
                    <w:t>% javnih stavb</w:t>
                  </w:r>
                  <w:r w:rsidR="002833BC">
                    <w:rPr>
                      <w:rFonts w:ascii="Arial" w:eastAsiaTheme="minorHAnsi" w:hAnsi="Arial" w:cs="Arial"/>
                      <w:sz w:val="20"/>
                      <w:szCs w:val="20"/>
                    </w:rPr>
                    <w:t>,</w:t>
                  </w:r>
                  <w:r w:rsidRPr="007F4AE4">
                    <w:rPr>
                      <w:rFonts w:ascii="Arial" w:eastAsiaTheme="minorHAnsi" w:hAnsi="Arial" w:cs="Arial"/>
                      <w:sz w:val="20"/>
                      <w:szCs w:val="20"/>
                    </w:rPr>
                    <w:t xml:space="preserve"> zgrajenih po načelih trajnostne gradnje</w:t>
                  </w:r>
                </w:p>
              </w:tc>
              <w:tc>
                <w:tcPr>
                  <w:tcW w:w="1701" w:type="dxa"/>
                </w:tcPr>
                <w:p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MZI</w:t>
                  </w:r>
                </w:p>
              </w:tc>
            </w:tr>
            <w:tr w:rsidR="007E00EB" w:rsidRPr="007F4AE4" w:rsidTr="00803FC2">
              <w:tc>
                <w:tcPr>
                  <w:tcW w:w="2263" w:type="dxa"/>
                </w:tcPr>
                <w:p w:rsidR="007E00EB" w:rsidRPr="007F4AE4" w:rsidRDefault="007E00EB" w:rsidP="007E00EB">
                  <w:pPr>
                    <w:pStyle w:val="Brezrazmikov"/>
                    <w:rPr>
                      <w:rFonts w:ascii="Arial" w:eastAsiaTheme="minorHAnsi" w:hAnsi="Arial" w:cs="Arial"/>
                      <w:sz w:val="20"/>
                      <w:szCs w:val="20"/>
                    </w:rPr>
                  </w:pPr>
                  <w:r w:rsidRPr="007F4AE4">
                    <w:rPr>
                      <w:rFonts w:ascii="Arial" w:eastAsiaTheme="minorHAnsi" w:hAnsi="Arial" w:cs="Arial"/>
                      <w:sz w:val="20"/>
                      <w:szCs w:val="20"/>
                    </w:rPr>
                    <w:t xml:space="preserve">Delež </w:t>
                  </w:r>
                  <w:r w:rsidR="002833BC">
                    <w:rPr>
                      <w:rFonts w:ascii="Arial" w:eastAsiaTheme="minorHAnsi" w:hAnsi="Arial" w:cs="Arial"/>
                      <w:sz w:val="20"/>
                      <w:szCs w:val="20"/>
                    </w:rPr>
                    <w:t>zelenega javnega naročanja (</w:t>
                  </w:r>
                  <w:proofErr w:type="spellStart"/>
                  <w:r w:rsidRPr="007F4AE4">
                    <w:rPr>
                      <w:rFonts w:ascii="Arial" w:eastAsiaTheme="minorHAnsi" w:hAnsi="Arial" w:cs="Arial"/>
                      <w:sz w:val="20"/>
                      <w:szCs w:val="20"/>
                    </w:rPr>
                    <w:t>ZeJN</w:t>
                  </w:r>
                  <w:proofErr w:type="spellEnd"/>
                  <w:r w:rsidR="002833BC">
                    <w:rPr>
                      <w:rFonts w:ascii="Arial" w:eastAsiaTheme="minorHAnsi" w:hAnsi="Arial" w:cs="Arial"/>
                      <w:sz w:val="20"/>
                      <w:szCs w:val="20"/>
                    </w:rPr>
                    <w:t>)</w:t>
                  </w:r>
                  <w:r w:rsidRPr="007F4AE4">
                    <w:rPr>
                      <w:rFonts w:ascii="Arial" w:eastAsiaTheme="minorHAnsi" w:hAnsi="Arial" w:cs="Arial"/>
                      <w:sz w:val="20"/>
                      <w:szCs w:val="20"/>
                    </w:rPr>
                    <w:t xml:space="preserve"> v vseh </w:t>
                  </w:r>
                  <w:r w:rsidR="002833BC">
                    <w:rPr>
                      <w:rFonts w:ascii="Arial" w:eastAsiaTheme="minorHAnsi" w:hAnsi="Arial" w:cs="Arial"/>
                      <w:sz w:val="20"/>
                      <w:szCs w:val="20"/>
                    </w:rPr>
                    <w:t>javnih naročil</w:t>
                  </w:r>
                  <w:r w:rsidR="00C102FE">
                    <w:rPr>
                      <w:rFonts w:ascii="Arial" w:eastAsiaTheme="minorHAnsi" w:hAnsi="Arial" w:cs="Arial"/>
                      <w:sz w:val="20"/>
                      <w:szCs w:val="20"/>
                    </w:rPr>
                    <w:t>ih</w:t>
                  </w:r>
                  <w:r w:rsidR="002833BC">
                    <w:rPr>
                      <w:rFonts w:ascii="Arial" w:eastAsiaTheme="minorHAnsi" w:hAnsi="Arial" w:cs="Arial"/>
                      <w:sz w:val="20"/>
                      <w:szCs w:val="20"/>
                    </w:rPr>
                    <w:t xml:space="preserve"> (</w:t>
                  </w:r>
                  <w:r w:rsidRPr="007F4AE4">
                    <w:rPr>
                      <w:rFonts w:ascii="Arial" w:eastAsiaTheme="minorHAnsi" w:hAnsi="Arial" w:cs="Arial"/>
                      <w:sz w:val="20"/>
                      <w:szCs w:val="20"/>
                    </w:rPr>
                    <w:t>JN</w:t>
                  </w:r>
                  <w:r w:rsidR="002833BC">
                    <w:rPr>
                      <w:rFonts w:ascii="Arial" w:eastAsiaTheme="minorHAnsi" w:hAnsi="Arial" w:cs="Arial"/>
                      <w:sz w:val="20"/>
                      <w:szCs w:val="20"/>
                    </w:rPr>
                    <w:t>)</w:t>
                  </w:r>
                  <w:r w:rsidRPr="007F4AE4">
                    <w:rPr>
                      <w:rFonts w:ascii="Arial" w:eastAsiaTheme="minorHAnsi" w:hAnsi="Arial" w:cs="Arial"/>
                      <w:sz w:val="20"/>
                      <w:szCs w:val="20"/>
                    </w:rPr>
                    <w:t xml:space="preserve"> (št. postopkov JN)</w:t>
                  </w:r>
                </w:p>
              </w:tc>
              <w:tc>
                <w:tcPr>
                  <w:tcW w:w="956" w:type="dxa"/>
                </w:tcPr>
                <w:p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26</w:t>
                  </w:r>
                  <w:r w:rsidR="002833BC">
                    <w:rPr>
                      <w:rFonts w:ascii="Arial" w:eastAsiaTheme="minorHAnsi" w:hAnsi="Arial" w:cs="Arial"/>
                      <w:sz w:val="20"/>
                      <w:szCs w:val="20"/>
                    </w:rPr>
                    <w:t xml:space="preserve"> </w:t>
                  </w:r>
                  <w:r w:rsidRPr="007F4AE4">
                    <w:rPr>
                      <w:rFonts w:ascii="Arial" w:eastAsiaTheme="minorHAnsi" w:hAnsi="Arial" w:cs="Arial"/>
                      <w:sz w:val="20"/>
                      <w:szCs w:val="20"/>
                    </w:rPr>
                    <w:t>%</w:t>
                  </w:r>
                </w:p>
              </w:tc>
              <w:tc>
                <w:tcPr>
                  <w:tcW w:w="1171" w:type="dxa"/>
                </w:tcPr>
                <w:p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28</w:t>
                  </w:r>
                  <w:r w:rsidR="002833BC">
                    <w:rPr>
                      <w:rFonts w:ascii="Arial" w:eastAsiaTheme="minorHAnsi" w:hAnsi="Arial" w:cs="Arial"/>
                      <w:sz w:val="20"/>
                      <w:szCs w:val="20"/>
                    </w:rPr>
                    <w:t xml:space="preserve"> </w:t>
                  </w:r>
                  <w:r w:rsidRPr="007F4AE4">
                    <w:rPr>
                      <w:rFonts w:ascii="Arial" w:eastAsiaTheme="minorHAnsi" w:hAnsi="Arial" w:cs="Arial"/>
                      <w:sz w:val="20"/>
                      <w:szCs w:val="20"/>
                    </w:rPr>
                    <w:t>%</w:t>
                  </w:r>
                </w:p>
              </w:tc>
              <w:tc>
                <w:tcPr>
                  <w:tcW w:w="1134" w:type="dxa"/>
                </w:tcPr>
                <w:p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30</w:t>
                  </w:r>
                  <w:r w:rsidR="002833BC">
                    <w:rPr>
                      <w:rFonts w:ascii="Arial" w:eastAsiaTheme="minorHAnsi" w:hAnsi="Arial" w:cs="Arial"/>
                      <w:sz w:val="20"/>
                      <w:szCs w:val="20"/>
                    </w:rPr>
                    <w:t xml:space="preserve"> </w:t>
                  </w:r>
                  <w:r w:rsidRPr="007F4AE4">
                    <w:rPr>
                      <w:rFonts w:ascii="Arial" w:eastAsiaTheme="minorHAnsi" w:hAnsi="Arial" w:cs="Arial"/>
                      <w:sz w:val="20"/>
                      <w:szCs w:val="20"/>
                    </w:rPr>
                    <w:t>%</w:t>
                  </w:r>
                </w:p>
              </w:tc>
              <w:tc>
                <w:tcPr>
                  <w:tcW w:w="1417" w:type="dxa"/>
                </w:tcPr>
                <w:p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35</w:t>
                  </w:r>
                  <w:r w:rsidR="002833BC">
                    <w:rPr>
                      <w:rFonts w:ascii="Arial" w:eastAsiaTheme="minorHAnsi" w:hAnsi="Arial" w:cs="Arial"/>
                      <w:sz w:val="20"/>
                      <w:szCs w:val="20"/>
                    </w:rPr>
                    <w:t xml:space="preserve"> </w:t>
                  </w:r>
                  <w:r w:rsidRPr="007F4AE4">
                    <w:rPr>
                      <w:rFonts w:ascii="Arial" w:eastAsiaTheme="minorHAnsi" w:hAnsi="Arial" w:cs="Arial"/>
                      <w:sz w:val="20"/>
                      <w:szCs w:val="20"/>
                    </w:rPr>
                    <w:t>%</w:t>
                  </w:r>
                </w:p>
              </w:tc>
              <w:tc>
                <w:tcPr>
                  <w:tcW w:w="1701" w:type="dxa"/>
                </w:tcPr>
                <w:p w:rsidR="007E00EB" w:rsidRPr="007F4AE4" w:rsidRDefault="007E00EB" w:rsidP="007E00EB">
                  <w:pPr>
                    <w:pStyle w:val="Brezrazmikov"/>
                    <w:rPr>
                      <w:rFonts w:ascii="Arial" w:eastAsiaTheme="minorHAnsi" w:hAnsi="Arial" w:cs="Arial"/>
                      <w:sz w:val="20"/>
                      <w:szCs w:val="20"/>
                    </w:rPr>
                  </w:pPr>
                  <w:r w:rsidRPr="007F4AE4">
                    <w:rPr>
                      <w:rFonts w:ascii="Arial" w:eastAsiaTheme="minorHAnsi" w:hAnsi="Arial" w:cs="Arial"/>
                      <w:sz w:val="20"/>
                      <w:szCs w:val="20"/>
                    </w:rPr>
                    <w:t>Portal e naročanje</w:t>
                  </w:r>
                </w:p>
                <w:p w:rsidR="007E00EB" w:rsidRPr="007F4AE4" w:rsidRDefault="007E00EB" w:rsidP="007E00EB">
                  <w:pPr>
                    <w:pStyle w:val="Brezrazmikov"/>
                    <w:rPr>
                      <w:rFonts w:ascii="Arial" w:eastAsiaTheme="minorHAnsi" w:hAnsi="Arial" w:cs="Arial"/>
                      <w:sz w:val="20"/>
                      <w:szCs w:val="20"/>
                    </w:rPr>
                  </w:pPr>
                  <w:proofErr w:type="spellStart"/>
                  <w:r w:rsidRPr="007F4AE4">
                    <w:rPr>
                      <w:rFonts w:ascii="Arial" w:eastAsiaTheme="minorHAnsi" w:hAnsi="Arial" w:cs="Arial"/>
                      <w:sz w:val="20"/>
                      <w:szCs w:val="20"/>
                    </w:rPr>
                    <w:t>www.enaročanje.si</w:t>
                  </w:r>
                  <w:proofErr w:type="spellEnd"/>
                </w:p>
              </w:tc>
            </w:tr>
            <w:tr w:rsidR="007E00EB" w:rsidRPr="007F4AE4" w:rsidTr="00803FC2">
              <w:tc>
                <w:tcPr>
                  <w:tcW w:w="2263" w:type="dxa"/>
                </w:tcPr>
                <w:p w:rsidR="007E00EB" w:rsidRPr="007F4AE4" w:rsidRDefault="007E00EB" w:rsidP="007E00EB">
                  <w:pPr>
                    <w:pStyle w:val="Brezrazmikov"/>
                    <w:rPr>
                      <w:rFonts w:ascii="Arial" w:eastAsiaTheme="minorHAnsi" w:hAnsi="Arial" w:cs="Arial"/>
                      <w:sz w:val="20"/>
                      <w:szCs w:val="20"/>
                    </w:rPr>
                  </w:pPr>
                  <w:r w:rsidRPr="007F4AE4">
                    <w:rPr>
                      <w:rFonts w:ascii="Arial" w:eastAsiaTheme="minorHAnsi" w:hAnsi="Arial" w:cs="Arial"/>
                      <w:sz w:val="20"/>
                      <w:szCs w:val="20"/>
                    </w:rPr>
                    <w:t xml:space="preserve">Delež </w:t>
                  </w:r>
                  <w:proofErr w:type="spellStart"/>
                  <w:r w:rsidRPr="007F4AE4">
                    <w:rPr>
                      <w:rFonts w:ascii="Arial" w:eastAsiaTheme="minorHAnsi" w:hAnsi="Arial" w:cs="Arial"/>
                      <w:sz w:val="20"/>
                      <w:szCs w:val="20"/>
                    </w:rPr>
                    <w:t>ZeJN</w:t>
                  </w:r>
                  <w:proofErr w:type="spellEnd"/>
                  <w:r w:rsidRPr="007F4AE4">
                    <w:rPr>
                      <w:rFonts w:ascii="Arial" w:eastAsiaTheme="minorHAnsi" w:hAnsi="Arial" w:cs="Arial"/>
                      <w:sz w:val="20"/>
                      <w:szCs w:val="20"/>
                    </w:rPr>
                    <w:t xml:space="preserve"> v vseh JN (po vrednosti JN)</w:t>
                  </w:r>
                </w:p>
              </w:tc>
              <w:tc>
                <w:tcPr>
                  <w:tcW w:w="956" w:type="dxa"/>
                </w:tcPr>
                <w:p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24</w:t>
                  </w:r>
                  <w:r w:rsidR="002833BC">
                    <w:rPr>
                      <w:rFonts w:ascii="Arial" w:eastAsiaTheme="minorHAnsi" w:hAnsi="Arial" w:cs="Arial"/>
                      <w:sz w:val="20"/>
                      <w:szCs w:val="20"/>
                    </w:rPr>
                    <w:t xml:space="preserve"> </w:t>
                  </w:r>
                  <w:r w:rsidRPr="007F4AE4">
                    <w:rPr>
                      <w:rFonts w:ascii="Arial" w:eastAsiaTheme="minorHAnsi" w:hAnsi="Arial" w:cs="Arial"/>
                      <w:sz w:val="20"/>
                      <w:szCs w:val="20"/>
                    </w:rPr>
                    <w:t>%</w:t>
                  </w:r>
                </w:p>
              </w:tc>
              <w:tc>
                <w:tcPr>
                  <w:tcW w:w="1171" w:type="dxa"/>
                </w:tcPr>
                <w:p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26</w:t>
                  </w:r>
                  <w:r w:rsidR="002833BC">
                    <w:rPr>
                      <w:rFonts w:ascii="Arial" w:eastAsiaTheme="minorHAnsi" w:hAnsi="Arial" w:cs="Arial"/>
                      <w:sz w:val="20"/>
                      <w:szCs w:val="20"/>
                    </w:rPr>
                    <w:t xml:space="preserve"> </w:t>
                  </w:r>
                  <w:r w:rsidRPr="007F4AE4">
                    <w:rPr>
                      <w:rFonts w:ascii="Arial" w:eastAsiaTheme="minorHAnsi" w:hAnsi="Arial" w:cs="Arial"/>
                      <w:sz w:val="20"/>
                      <w:szCs w:val="20"/>
                    </w:rPr>
                    <w:t>%</w:t>
                  </w:r>
                </w:p>
              </w:tc>
              <w:tc>
                <w:tcPr>
                  <w:tcW w:w="1134" w:type="dxa"/>
                </w:tcPr>
                <w:p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30</w:t>
                  </w:r>
                  <w:r w:rsidR="002833BC">
                    <w:rPr>
                      <w:rFonts w:ascii="Arial" w:eastAsiaTheme="minorHAnsi" w:hAnsi="Arial" w:cs="Arial"/>
                      <w:sz w:val="20"/>
                      <w:szCs w:val="20"/>
                    </w:rPr>
                    <w:t xml:space="preserve"> </w:t>
                  </w:r>
                  <w:r w:rsidRPr="007F4AE4">
                    <w:rPr>
                      <w:rFonts w:ascii="Arial" w:eastAsiaTheme="minorHAnsi" w:hAnsi="Arial" w:cs="Arial"/>
                      <w:sz w:val="20"/>
                      <w:szCs w:val="20"/>
                    </w:rPr>
                    <w:t>%</w:t>
                  </w:r>
                </w:p>
              </w:tc>
              <w:tc>
                <w:tcPr>
                  <w:tcW w:w="1417" w:type="dxa"/>
                </w:tcPr>
                <w:p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35</w:t>
                  </w:r>
                  <w:r w:rsidR="002833BC">
                    <w:rPr>
                      <w:rFonts w:ascii="Arial" w:eastAsiaTheme="minorHAnsi" w:hAnsi="Arial" w:cs="Arial"/>
                      <w:sz w:val="20"/>
                      <w:szCs w:val="20"/>
                    </w:rPr>
                    <w:t xml:space="preserve"> </w:t>
                  </w:r>
                  <w:r w:rsidRPr="007F4AE4">
                    <w:rPr>
                      <w:rFonts w:ascii="Arial" w:eastAsiaTheme="minorHAnsi" w:hAnsi="Arial" w:cs="Arial"/>
                      <w:sz w:val="20"/>
                      <w:szCs w:val="20"/>
                    </w:rPr>
                    <w:t>%</w:t>
                  </w:r>
                </w:p>
              </w:tc>
              <w:tc>
                <w:tcPr>
                  <w:tcW w:w="1701" w:type="dxa"/>
                </w:tcPr>
                <w:p w:rsidR="007E00EB" w:rsidRPr="007F4AE4" w:rsidRDefault="007E00EB" w:rsidP="007E00EB">
                  <w:pPr>
                    <w:pStyle w:val="Brezrazmikov"/>
                    <w:rPr>
                      <w:rFonts w:ascii="Arial" w:eastAsiaTheme="minorHAnsi" w:hAnsi="Arial" w:cs="Arial"/>
                      <w:sz w:val="20"/>
                      <w:szCs w:val="20"/>
                    </w:rPr>
                  </w:pPr>
                  <w:r w:rsidRPr="007F4AE4">
                    <w:rPr>
                      <w:rFonts w:ascii="Arial" w:eastAsiaTheme="minorHAnsi" w:hAnsi="Arial" w:cs="Arial"/>
                      <w:sz w:val="20"/>
                      <w:szCs w:val="20"/>
                    </w:rPr>
                    <w:t>Portal e</w:t>
                  </w:r>
                  <w:r w:rsidR="002833BC">
                    <w:rPr>
                      <w:rFonts w:ascii="Arial" w:eastAsiaTheme="minorHAnsi" w:hAnsi="Arial" w:cs="Arial"/>
                      <w:sz w:val="20"/>
                      <w:szCs w:val="20"/>
                    </w:rPr>
                    <w:t>-</w:t>
                  </w:r>
                  <w:r w:rsidRPr="007F4AE4">
                    <w:rPr>
                      <w:rFonts w:ascii="Arial" w:eastAsiaTheme="minorHAnsi" w:hAnsi="Arial" w:cs="Arial"/>
                      <w:sz w:val="20"/>
                      <w:szCs w:val="20"/>
                    </w:rPr>
                    <w:t>naročanje</w:t>
                  </w:r>
                </w:p>
                <w:p w:rsidR="007E00EB" w:rsidRPr="007F4AE4" w:rsidRDefault="007E00EB" w:rsidP="007E00EB">
                  <w:pPr>
                    <w:pStyle w:val="Brezrazmikov"/>
                    <w:rPr>
                      <w:rFonts w:ascii="Arial" w:eastAsiaTheme="minorHAnsi" w:hAnsi="Arial" w:cs="Arial"/>
                      <w:sz w:val="20"/>
                      <w:szCs w:val="20"/>
                    </w:rPr>
                  </w:pPr>
                  <w:proofErr w:type="spellStart"/>
                  <w:r w:rsidRPr="007F4AE4">
                    <w:rPr>
                      <w:rFonts w:ascii="Arial" w:eastAsiaTheme="minorHAnsi" w:hAnsi="Arial" w:cs="Arial"/>
                      <w:sz w:val="20"/>
                      <w:szCs w:val="20"/>
                    </w:rPr>
                    <w:t>www.enaročanje.si</w:t>
                  </w:r>
                  <w:proofErr w:type="spellEnd"/>
                </w:p>
              </w:tc>
            </w:tr>
            <w:tr w:rsidR="007E00EB" w:rsidRPr="007F4AE4" w:rsidTr="00803FC2">
              <w:tc>
                <w:tcPr>
                  <w:tcW w:w="2263" w:type="dxa"/>
                </w:tcPr>
                <w:p w:rsidR="007E00EB" w:rsidRPr="007F4AE4" w:rsidRDefault="007E00EB" w:rsidP="007E00EB">
                  <w:pPr>
                    <w:pStyle w:val="Brezrazmikov"/>
                    <w:rPr>
                      <w:rFonts w:ascii="Arial" w:eastAsiaTheme="minorHAnsi" w:hAnsi="Arial" w:cs="Arial"/>
                      <w:sz w:val="20"/>
                      <w:szCs w:val="20"/>
                    </w:rPr>
                  </w:pPr>
                  <w:r w:rsidRPr="007F4AE4">
                    <w:rPr>
                      <w:rFonts w:ascii="Arial" w:eastAsiaTheme="minorHAnsi" w:hAnsi="Arial" w:cs="Arial"/>
                      <w:sz w:val="20"/>
                      <w:szCs w:val="20"/>
                    </w:rPr>
                    <w:t>Količina odpadne hrane</w:t>
                  </w:r>
                </w:p>
              </w:tc>
              <w:tc>
                <w:tcPr>
                  <w:tcW w:w="956" w:type="dxa"/>
                </w:tcPr>
                <w:p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x</w:t>
                  </w:r>
                </w:p>
              </w:tc>
              <w:tc>
                <w:tcPr>
                  <w:tcW w:w="1171" w:type="dxa"/>
                </w:tcPr>
                <w:p w:rsidR="007E00EB" w:rsidRPr="007F4AE4" w:rsidRDefault="002833BC" w:rsidP="007E00EB">
                  <w:pPr>
                    <w:pStyle w:val="Brezrazmikov"/>
                    <w:jc w:val="center"/>
                    <w:rPr>
                      <w:rFonts w:ascii="Arial" w:eastAsiaTheme="minorHAnsi" w:hAnsi="Arial" w:cs="Arial"/>
                      <w:sz w:val="20"/>
                      <w:szCs w:val="20"/>
                    </w:rPr>
                  </w:pPr>
                  <w:r>
                    <w:rPr>
                      <w:rFonts w:ascii="Arial" w:eastAsiaTheme="minorHAnsi" w:hAnsi="Arial" w:cs="Arial"/>
                      <w:sz w:val="20"/>
                      <w:szCs w:val="20"/>
                    </w:rPr>
                    <w:t>o</w:t>
                  </w:r>
                  <w:r w:rsidR="007E00EB" w:rsidRPr="007F4AE4">
                    <w:rPr>
                      <w:rFonts w:ascii="Arial" w:eastAsiaTheme="minorHAnsi" w:hAnsi="Arial" w:cs="Arial"/>
                      <w:sz w:val="20"/>
                      <w:szCs w:val="20"/>
                    </w:rPr>
                    <w:t>cena dejanskega stanja</w:t>
                  </w:r>
                </w:p>
              </w:tc>
              <w:tc>
                <w:tcPr>
                  <w:tcW w:w="1134" w:type="dxa"/>
                </w:tcPr>
                <w:p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x</w:t>
                  </w:r>
                  <w:r w:rsidR="002833BC">
                    <w:rPr>
                      <w:rFonts w:ascii="Arial" w:eastAsiaTheme="minorHAnsi" w:hAnsi="Arial" w:cs="Arial"/>
                      <w:sz w:val="20"/>
                      <w:szCs w:val="20"/>
                    </w:rPr>
                    <w:t xml:space="preserve"> – </w:t>
                  </w:r>
                  <w:r w:rsidRPr="007F4AE4">
                    <w:rPr>
                      <w:rFonts w:ascii="Arial" w:eastAsiaTheme="minorHAnsi" w:hAnsi="Arial" w:cs="Arial"/>
                      <w:sz w:val="20"/>
                      <w:szCs w:val="20"/>
                    </w:rPr>
                    <w:t>20</w:t>
                  </w:r>
                  <w:r w:rsidR="002833BC">
                    <w:rPr>
                      <w:rFonts w:ascii="Arial" w:eastAsiaTheme="minorHAnsi" w:hAnsi="Arial" w:cs="Arial"/>
                      <w:sz w:val="20"/>
                      <w:szCs w:val="20"/>
                    </w:rPr>
                    <w:t xml:space="preserve"> </w:t>
                  </w:r>
                  <w:r w:rsidRPr="007F4AE4">
                    <w:rPr>
                      <w:rFonts w:ascii="Arial" w:eastAsiaTheme="minorHAnsi" w:hAnsi="Arial" w:cs="Arial"/>
                      <w:sz w:val="20"/>
                      <w:szCs w:val="20"/>
                    </w:rPr>
                    <w:t>%</w:t>
                  </w:r>
                </w:p>
              </w:tc>
              <w:tc>
                <w:tcPr>
                  <w:tcW w:w="1417" w:type="dxa"/>
                </w:tcPr>
                <w:p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x</w:t>
                  </w:r>
                  <w:r w:rsidR="002833BC">
                    <w:rPr>
                      <w:rFonts w:ascii="Arial" w:eastAsiaTheme="minorHAnsi" w:hAnsi="Arial" w:cs="Arial"/>
                      <w:sz w:val="20"/>
                      <w:szCs w:val="20"/>
                    </w:rPr>
                    <w:t xml:space="preserve"> – </w:t>
                  </w:r>
                  <w:r w:rsidRPr="007F4AE4">
                    <w:rPr>
                      <w:rFonts w:ascii="Arial" w:eastAsiaTheme="minorHAnsi" w:hAnsi="Arial" w:cs="Arial"/>
                      <w:sz w:val="20"/>
                      <w:szCs w:val="20"/>
                    </w:rPr>
                    <w:t>30</w:t>
                  </w:r>
                  <w:r w:rsidR="002833BC">
                    <w:rPr>
                      <w:rFonts w:ascii="Arial" w:eastAsiaTheme="minorHAnsi" w:hAnsi="Arial" w:cs="Arial"/>
                      <w:sz w:val="20"/>
                      <w:szCs w:val="20"/>
                    </w:rPr>
                    <w:t xml:space="preserve"> </w:t>
                  </w:r>
                  <w:r w:rsidRPr="007F4AE4">
                    <w:rPr>
                      <w:rFonts w:ascii="Arial" w:eastAsiaTheme="minorHAnsi" w:hAnsi="Arial" w:cs="Arial"/>
                      <w:sz w:val="20"/>
                      <w:szCs w:val="20"/>
                    </w:rPr>
                    <w:t>%</w:t>
                  </w:r>
                </w:p>
              </w:tc>
              <w:tc>
                <w:tcPr>
                  <w:tcW w:w="1701" w:type="dxa"/>
                </w:tcPr>
                <w:p w:rsidR="007E00EB" w:rsidRPr="007F4AE4" w:rsidRDefault="007E00EB" w:rsidP="007E00EB">
                  <w:pPr>
                    <w:pStyle w:val="Brezrazmikov"/>
                    <w:jc w:val="center"/>
                    <w:rPr>
                      <w:rFonts w:ascii="Arial" w:eastAsiaTheme="minorHAnsi" w:hAnsi="Arial" w:cs="Arial"/>
                      <w:sz w:val="20"/>
                      <w:szCs w:val="20"/>
                    </w:rPr>
                  </w:pPr>
                  <w:r w:rsidRPr="007F4AE4">
                    <w:rPr>
                      <w:rFonts w:ascii="Arial" w:eastAsiaTheme="minorHAnsi" w:hAnsi="Arial" w:cs="Arial"/>
                      <w:sz w:val="20"/>
                      <w:szCs w:val="20"/>
                    </w:rPr>
                    <w:t>MOP</w:t>
                  </w:r>
                </w:p>
              </w:tc>
            </w:tr>
          </w:tbl>
          <w:p w:rsidR="007E00EB" w:rsidRPr="007F4AE4" w:rsidRDefault="007E00EB" w:rsidP="007E00EB">
            <w:pPr>
              <w:pStyle w:val="Brezrazmikov"/>
              <w:rPr>
                <w:rFonts w:ascii="Arial" w:eastAsiaTheme="minorHAnsi" w:hAnsi="Arial" w:cs="Arial"/>
                <w:sz w:val="20"/>
                <w:szCs w:val="20"/>
              </w:rPr>
            </w:pPr>
          </w:p>
          <w:p w:rsidR="007E00EB" w:rsidRPr="007F4AE4" w:rsidRDefault="007E00EB" w:rsidP="007E00EB">
            <w:pPr>
              <w:pStyle w:val="Brezrazmikov"/>
              <w:rPr>
                <w:rFonts w:ascii="Arial" w:eastAsiaTheme="minorHAnsi" w:hAnsi="Arial" w:cs="Arial"/>
                <w:sz w:val="20"/>
                <w:szCs w:val="20"/>
              </w:rPr>
            </w:pPr>
          </w:p>
          <w:p w:rsidR="007E00EB" w:rsidRPr="007F4AE4" w:rsidRDefault="007E00EB" w:rsidP="007E00EB">
            <w:pPr>
              <w:pStyle w:val="Brezrazmikov"/>
              <w:rPr>
                <w:rFonts w:ascii="Arial" w:eastAsiaTheme="minorHAnsi" w:hAnsi="Arial" w:cs="Arial"/>
                <w:sz w:val="20"/>
                <w:szCs w:val="20"/>
              </w:rPr>
            </w:pPr>
            <w:r w:rsidRPr="007F4AE4">
              <w:rPr>
                <w:rFonts w:ascii="Arial" w:eastAsiaTheme="minorHAnsi" w:hAnsi="Arial" w:cs="Arial"/>
                <w:sz w:val="20"/>
                <w:szCs w:val="20"/>
              </w:rPr>
              <w:t>Ocena prihrankov emisij CO</w:t>
            </w:r>
            <w:r w:rsidRPr="007F4AE4">
              <w:rPr>
                <w:rFonts w:ascii="Arial" w:eastAsiaTheme="minorHAnsi" w:hAnsi="Arial" w:cs="Arial"/>
                <w:sz w:val="20"/>
                <w:szCs w:val="20"/>
                <w:vertAlign w:val="subscript"/>
              </w:rPr>
              <w:t>2</w:t>
            </w:r>
            <w:r w:rsidRPr="007F4AE4">
              <w:rPr>
                <w:rFonts w:ascii="Arial" w:eastAsiaTheme="minorHAnsi" w:hAnsi="Arial" w:cs="Arial"/>
                <w:sz w:val="20"/>
                <w:szCs w:val="20"/>
              </w:rPr>
              <w:t xml:space="preserve"> na podlagi izvajanja projekta CARE4CLIMATE v t CO</w:t>
            </w:r>
            <w:r w:rsidRPr="007F4AE4">
              <w:rPr>
                <w:rFonts w:ascii="Arial" w:eastAsiaTheme="minorHAnsi" w:hAnsi="Arial" w:cs="Arial"/>
                <w:sz w:val="20"/>
                <w:szCs w:val="20"/>
                <w:vertAlign w:val="subscript"/>
              </w:rPr>
              <w:t>2</w:t>
            </w:r>
            <w:r w:rsidRPr="007F4AE4">
              <w:rPr>
                <w:rFonts w:ascii="Arial" w:eastAsiaTheme="minorHAnsi" w:hAnsi="Arial" w:cs="Arial"/>
                <w:sz w:val="20"/>
                <w:szCs w:val="20"/>
              </w:rPr>
              <w:t xml:space="preserve"> </w:t>
            </w:r>
            <w:proofErr w:type="spellStart"/>
            <w:r w:rsidRPr="007F4AE4">
              <w:rPr>
                <w:rFonts w:ascii="Arial" w:eastAsiaTheme="minorHAnsi" w:hAnsi="Arial" w:cs="Arial"/>
                <w:sz w:val="20"/>
                <w:szCs w:val="20"/>
              </w:rPr>
              <w:t>ekv</w:t>
            </w:r>
            <w:proofErr w:type="spellEnd"/>
            <w:r w:rsidRPr="007F4AE4">
              <w:rPr>
                <w:rFonts w:ascii="Arial" w:eastAsiaTheme="minorHAnsi" w:hAnsi="Arial" w:cs="Arial"/>
                <w:sz w:val="20"/>
                <w:szCs w:val="20"/>
              </w:rPr>
              <w:t>.</w:t>
            </w:r>
          </w:p>
          <w:p w:rsidR="007E00EB" w:rsidRPr="007F4AE4" w:rsidRDefault="007E00EB" w:rsidP="007E00EB">
            <w:pPr>
              <w:pStyle w:val="Brezrazmikov"/>
              <w:rPr>
                <w:rFonts w:ascii="Arial" w:eastAsiaTheme="minorHAnsi"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1293"/>
              <w:gridCol w:w="1293"/>
              <w:gridCol w:w="1294"/>
              <w:gridCol w:w="1294"/>
              <w:gridCol w:w="1294"/>
              <w:gridCol w:w="1294"/>
              <w:gridCol w:w="1294"/>
            </w:tblGrid>
            <w:tr w:rsidR="007E00EB" w:rsidRPr="007F4AE4" w:rsidTr="00803FC2">
              <w:tc>
                <w:tcPr>
                  <w:tcW w:w="1293" w:type="dxa"/>
                </w:tcPr>
                <w:p w:rsidR="007E00EB" w:rsidRPr="007F4AE4" w:rsidRDefault="007E00EB" w:rsidP="007E00EB">
                  <w:pPr>
                    <w:pStyle w:val="Brezrazmikov"/>
                    <w:rPr>
                      <w:rFonts w:ascii="Arial" w:hAnsi="Arial" w:cs="Arial"/>
                      <w:b/>
                      <w:sz w:val="20"/>
                      <w:szCs w:val="20"/>
                    </w:rPr>
                  </w:pPr>
                  <w:r w:rsidRPr="007F4AE4">
                    <w:rPr>
                      <w:rFonts w:ascii="Arial" w:hAnsi="Arial" w:cs="Arial"/>
                      <w:b/>
                      <w:sz w:val="20"/>
                      <w:szCs w:val="20"/>
                    </w:rPr>
                    <w:t>Aktivnosti</w:t>
                  </w:r>
                </w:p>
              </w:tc>
              <w:tc>
                <w:tcPr>
                  <w:tcW w:w="1293" w:type="dxa"/>
                </w:tcPr>
                <w:p w:rsidR="007E00EB" w:rsidRPr="007F4AE4" w:rsidRDefault="007E00EB" w:rsidP="007E00EB">
                  <w:pPr>
                    <w:pStyle w:val="Brezrazmikov"/>
                    <w:jc w:val="center"/>
                    <w:rPr>
                      <w:rFonts w:ascii="Arial" w:hAnsi="Arial" w:cs="Arial"/>
                      <w:sz w:val="20"/>
                      <w:szCs w:val="20"/>
                    </w:rPr>
                  </w:pPr>
                  <w:r w:rsidRPr="007F4AE4">
                    <w:rPr>
                      <w:rFonts w:ascii="Arial" w:hAnsi="Arial" w:cs="Arial"/>
                      <w:sz w:val="20"/>
                      <w:szCs w:val="20"/>
                    </w:rPr>
                    <w:t>C2</w:t>
                  </w:r>
                </w:p>
              </w:tc>
              <w:tc>
                <w:tcPr>
                  <w:tcW w:w="1294" w:type="dxa"/>
                </w:tcPr>
                <w:p w:rsidR="007E00EB" w:rsidRPr="007F4AE4" w:rsidRDefault="007E00EB" w:rsidP="007E00EB">
                  <w:pPr>
                    <w:pStyle w:val="Brezrazmikov"/>
                    <w:jc w:val="center"/>
                    <w:rPr>
                      <w:rFonts w:ascii="Arial" w:hAnsi="Arial" w:cs="Arial"/>
                      <w:sz w:val="20"/>
                      <w:szCs w:val="20"/>
                    </w:rPr>
                  </w:pPr>
                  <w:r w:rsidRPr="007F4AE4">
                    <w:rPr>
                      <w:rFonts w:ascii="Arial" w:hAnsi="Arial" w:cs="Arial"/>
                      <w:sz w:val="20"/>
                      <w:szCs w:val="20"/>
                    </w:rPr>
                    <w:t>C3</w:t>
                  </w:r>
                </w:p>
              </w:tc>
              <w:tc>
                <w:tcPr>
                  <w:tcW w:w="1294" w:type="dxa"/>
                </w:tcPr>
                <w:p w:rsidR="007E00EB" w:rsidRPr="007F4AE4" w:rsidRDefault="007E00EB" w:rsidP="007E00EB">
                  <w:pPr>
                    <w:pStyle w:val="Brezrazmikov"/>
                    <w:jc w:val="center"/>
                    <w:rPr>
                      <w:rFonts w:ascii="Arial" w:hAnsi="Arial" w:cs="Arial"/>
                      <w:sz w:val="20"/>
                      <w:szCs w:val="20"/>
                    </w:rPr>
                  </w:pPr>
                  <w:r w:rsidRPr="007F4AE4">
                    <w:rPr>
                      <w:rFonts w:ascii="Arial" w:hAnsi="Arial" w:cs="Arial"/>
                      <w:sz w:val="20"/>
                      <w:szCs w:val="20"/>
                    </w:rPr>
                    <w:t>C4</w:t>
                  </w:r>
                </w:p>
              </w:tc>
              <w:tc>
                <w:tcPr>
                  <w:tcW w:w="1294" w:type="dxa"/>
                </w:tcPr>
                <w:p w:rsidR="007E00EB" w:rsidRPr="007F4AE4" w:rsidRDefault="007E00EB" w:rsidP="007E00EB">
                  <w:pPr>
                    <w:pStyle w:val="Brezrazmikov"/>
                    <w:jc w:val="center"/>
                    <w:rPr>
                      <w:rFonts w:ascii="Arial" w:hAnsi="Arial" w:cs="Arial"/>
                      <w:sz w:val="20"/>
                      <w:szCs w:val="20"/>
                    </w:rPr>
                  </w:pPr>
                  <w:r w:rsidRPr="007F4AE4">
                    <w:rPr>
                      <w:rFonts w:ascii="Arial" w:hAnsi="Arial" w:cs="Arial"/>
                      <w:sz w:val="20"/>
                      <w:szCs w:val="20"/>
                    </w:rPr>
                    <w:t>C5</w:t>
                  </w:r>
                </w:p>
              </w:tc>
              <w:tc>
                <w:tcPr>
                  <w:tcW w:w="1294" w:type="dxa"/>
                </w:tcPr>
                <w:p w:rsidR="007E00EB" w:rsidRPr="007F4AE4" w:rsidRDefault="007E00EB" w:rsidP="007E00EB">
                  <w:pPr>
                    <w:pStyle w:val="Brezrazmikov"/>
                    <w:jc w:val="center"/>
                    <w:rPr>
                      <w:rFonts w:ascii="Arial" w:hAnsi="Arial" w:cs="Arial"/>
                      <w:sz w:val="20"/>
                      <w:szCs w:val="20"/>
                    </w:rPr>
                  </w:pPr>
                  <w:r w:rsidRPr="007F4AE4">
                    <w:rPr>
                      <w:rFonts w:ascii="Arial" w:hAnsi="Arial" w:cs="Arial"/>
                      <w:sz w:val="20"/>
                      <w:szCs w:val="20"/>
                    </w:rPr>
                    <w:t>C8</w:t>
                  </w:r>
                </w:p>
              </w:tc>
              <w:tc>
                <w:tcPr>
                  <w:tcW w:w="1294" w:type="dxa"/>
                </w:tcPr>
                <w:p w:rsidR="007E00EB" w:rsidRPr="007F4AE4" w:rsidRDefault="007E00EB" w:rsidP="007E00EB">
                  <w:pPr>
                    <w:pStyle w:val="Brezrazmikov"/>
                    <w:rPr>
                      <w:rFonts w:ascii="Arial" w:hAnsi="Arial" w:cs="Arial"/>
                      <w:sz w:val="20"/>
                      <w:szCs w:val="20"/>
                    </w:rPr>
                  </w:pPr>
                  <w:r w:rsidRPr="007F4AE4">
                    <w:rPr>
                      <w:rFonts w:ascii="Arial" w:hAnsi="Arial" w:cs="Arial"/>
                      <w:sz w:val="20"/>
                      <w:szCs w:val="20"/>
                    </w:rPr>
                    <w:t>SKUPAJ</w:t>
                  </w:r>
                </w:p>
              </w:tc>
            </w:tr>
            <w:tr w:rsidR="007E00EB" w:rsidRPr="007F4AE4" w:rsidTr="00803FC2">
              <w:tc>
                <w:tcPr>
                  <w:tcW w:w="1293" w:type="dxa"/>
                </w:tcPr>
                <w:p w:rsidR="007E00EB" w:rsidRPr="007F4AE4" w:rsidRDefault="007E00EB" w:rsidP="007E00EB">
                  <w:pPr>
                    <w:pStyle w:val="Brezrazmikov"/>
                    <w:rPr>
                      <w:rFonts w:ascii="Arial" w:hAnsi="Arial" w:cs="Arial"/>
                      <w:sz w:val="20"/>
                      <w:szCs w:val="20"/>
                    </w:rPr>
                  </w:pPr>
                  <w:r w:rsidRPr="007F4AE4">
                    <w:rPr>
                      <w:rFonts w:ascii="Arial" w:hAnsi="Arial" w:cs="Arial"/>
                      <w:sz w:val="20"/>
                      <w:szCs w:val="20"/>
                    </w:rPr>
                    <w:t>Promet</w:t>
                  </w:r>
                </w:p>
              </w:tc>
              <w:tc>
                <w:tcPr>
                  <w:tcW w:w="1293" w:type="dxa"/>
                </w:tcPr>
                <w:p w:rsidR="007E00EB" w:rsidRPr="007F4AE4" w:rsidRDefault="007E00EB" w:rsidP="007E00EB">
                  <w:pPr>
                    <w:pStyle w:val="Brezrazmikov"/>
                    <w:rPr>
                      <w:rFonts w:ascii="Arial" w:hAnsi="Arial" w:cs="Arial"/>
                      <w:sz w:val="20"/>
                      <w:szCs w:val="20"/>
                    </w:rPr>
                  </w:pPr>
                </w:p>
              </w:tc>
              <w:tc>
                <w:tcPr>
                  <w:tcW w:w="1294" w:type="dxa"/>
                </w:tcPr>
                <w:p w:rsidR="007E00EB" w:rsidRPr="007F4AE4" w:rsidRDefault="007E00EB" w:rsidP="007E00EB">
                  <w:pPr>
                    <w:pStyle w:val="Brezrazmikov"/>
                    <w:jc w:val="center"/>
                    <w:rPr>
                      <w:rFonts w:ascii="Arial" w:hAnsi="Arial" w:cs="Arial"/>
                      <w:sz w:val="20"/>
                      <w:szCs w:val="20"/>
                    </w:rPr>
                  </w:pPr>
                  <w:r w:rsidRPr="007F4AE4">
                    <w:rPr>
                      <w:rFonts w:ascii="Arial" w:hAnsi="Arial" w:cs="Arial"/>
                      <w:sz w:val="20"/>
                      <w:szCs w:val="20"/>
                    </w:rPr>
                    <w:t>11.000</w:t>
                  </w:r>
                </w:p>
              </w:tc>
              <w:tc>
                <w:tcPr>
                  <w:tcW w:w="1294" w:type="dxa"/>
                </w:tcPr>
                <w:p w:rsidR="007E00EB" w:rsidRPr="007F4AE4" w:rsidRDefault="007E00EB" w:rsidP="007E00EB">
                  <w:pPr>
                    <w:pStyle w:val="Brezrazmikov"/>
                    <w:rPr>
                      <w:rFonts w:ascii="Arial" w:hAnsi="Arial" w:cs="Arial"/>
                      <w:sz w:val="20"/>
                      <w:szCs w:val="20"/>
                    </w:rPr>
                  </w:pPr>
                </w:p>
              </w:tc>
              <w:tc>
                <w:tcPr>
                  <w:tcW w:w="1294" w:type="dxa"/>
                </w:tcPr>
                <w:p w:rsidR="007E00EB" w:rsidRPr="007F4AE4" w:rsidRDefault="007E00EB" w:rsidP="007E00EB">
                  <w:pPr>
                    <w:pStyle w:val="Brezrazmikov"/>
                    <w:rPr>
                      <w:rFonts w:ascii="Arial" w:hAnsi="Arial" w:cs="Arial"/>
                      <w:sz w:val="20"/>
                      <w:szCs w:val="20"/>
                    </w:rPr>
                  </w:pPr>
                </w:p>
              </w:tc>
              <w:tc>
                <w:tcPr>
                  <w:tcW w:w="1294" w:type="dxa"/>
                </w:tcPr>
                <w:p w:rsidR="007E00EB" w:rsidRPr="007F4AE4" w:rsidRDefault="007E00EB" w:rsidP="007E00EB">
                  <w:pPr>
                    <w:pStyle w:val="Brezrazmikov"/>
                    <w:rPr>
                      <w:rFonts w:ascii="Arial" w:hAnsi="Arial" w:cs="Arial"/>
                      <w:sz w:val="20"/>
                      <w:szCs w:val="20"/>
                    </w:rPr>
                  </w:pPr>
                </w:p>
              </w:tc>
              <w:tc>
                <w:tcPr>
                  <w:tcW w:w="1294" w:type="dxa"/>
                </w:tcPr>
                <w:p w:rsidR="007E00EB" w:rsidRPr="007F4AE4" w:rsidRDefault="007E00EB" w:rsidP="007E00EB">
                  <w:pPr>
                    <w:pStyle w:val="Brezrazmikov"/>
                    <w:rPr>
                      <w:rFonts w:ascii="Arial" w:hAnsi="Arial" w:cs="Arial"/>
                      <w:sz w:val="20"/>
                      <w:szCs w:val="20"/>
                    </w:rPr>
                  </w:pPr>
                  <w:r w:rsidRPr="007F4AE4">
                    <w:rPr>
                      <w:rFonts w:ascii="Arial" w:hAnsi="Arial" w:cs="Arial"/>
                      <w:sz w:val="20"/>
                      <w:szCs w:val="20"/>
                    </w:rPr>
                    <w:t>11.000</w:t>
                  </w:r>
                </w:p>
              </w:tc>
            </w:tr>
            <w:tr w:rsidR="007E00EB" w:rsidRPr="007F4AE4" w:rsidTr="00803FC2">
              <w:tc>
                <w:tcPr>
                  <w:tcW w:w="1293" w:type="dxa"/>
                </w:tcPr>
                <w:p w:rsidR="007E00EB" w:rsidRPr="007F4AE4" w:rsidRDefault="00136536" w:rsidP="007E00EB">
                  <w:pPr>
                    <w:pStyle w:val="Brezrazmikov"/>
                    <w:rPr>
                      <w:rFonts w:ascii="Arial" w:hAnsi="Arial" w:cs="Arial"/>
                      <w:sz w:val="20"/>
                      <w:szCs w:val="20"/>
                    </w:rPr>
                  </w:pPr>
                  <w:r>
                    <w:rPr>
                      <w:rFonts w:ascii="Arial" w:hAnsi="Arial" w:cs="Arial"/>
                      <w:sz w:val="20"/>
                      <w:szCs w:val="20"/>
                    </w:rPr>
                    <w:t>Druga</w:t>
                  </w:r>
                  <w:r w:rsidR="007E00EB" w:rsidRPr="007F4AE4">
                    <w:rPr>
                      <w:rFonts w:ascii="Arial" w:hAnsi="Arial" w:cs="Arial"/>
                      <w:sz w:val="20"/>
                      <w:szCs w:val="20"/>
                    </w:rPr>
                    <w:t xml:space="preserve"> raba</w:t>
                  </w:r>
                </w:p>
              </w:tc>
              <w:tc>
                <w:tcPr>
                  <w:tcW w:w="1293" w:type="dxa"/>
                </w:tcPr>
                <w:p w:rsidR="007E00EB" w:rsidRPr="007F4AE4" w:rsidRDefault="007E00EB" w:rsidP="007E00EB">
                  <w:pPr>
                    <w:pStyle w:val="Brezrazmikov"/>
                    <w:rPr>
                      <w:rFonts w:ascii="Arial" w:hAnsi="Arial" w:cs="Arial"/>
                      <w:sz w:val="20"/>
                      <w:szCs w:val="20"/>
                    </w:rPr>
                  </w:pPr>
                </w:p>
              </w:tc>
              <w:tc>
                <w:tcPr>
                  <w:tcW w:w="1294" w:type="dxa"/>
                </w:tcPr>
                <w:p w:rsidR="007E00EB" w:rsidRPr="007F4AE4" w:rsidRDefault="007E00EB" w:rsidP="007E00EB">
                  <w:pPr>
                    <w:pStyle w:val="Brezrazmikov"/>
                    <w:rPr>
                      <w:rFonts w:ascii="Arial" w:hAnsi="Arial" w:cs="Arial"/>
                      <w:sz w:val="20"/>
                      <w:szCs w:val="20"/>
                    </w:rPr>
                  </w:pPr>
                </w:p>
              </w:tc>
              <w:tc>
                <w:tcPr>
                  <w:tcW w:w="1294" w:type="dxa"/>
                </w:tcPr>
                <w:p w:rsidR="007E00EB" w:rsidRPr="007F4AE4" w:rsidRDefault="007E00EB" w:rsidP="007E00EB">
                  <w:pPr>
                    <w:pStyle w:val="Brezrazmikov"/>
                    <w:jc w:val="center"/>
                    <w:rPr>
                      <w:rFonts w:ascii="Arial" w:hAnsi="Arial" w:cs="Arial"/>
                      <w:sz w:val="20"/>
                      <w:szCs w:val="20"/>
                    </w:rPr>
                  </w:pPr>
                  <w:r w:rsidRPr="007F4AE4">
                    <w:rPr>
                      <w:rFonts w:ascii="Arial" w:hAnsi="Arial" w:cs="Arial"/>
                      <w:sz w:val="20"/>
                      <w:szCs w:val="20"/>
                    </w:rPr>
                    <w:t>500</w:t>
                  </w:r>
                </w:p>
              </w:tc>
              <w:tc>
                <w:tcPr>
                  <w:tcW w:w="1294" w:type="dxa"/>
                </w:tcPr>
                <w:p w:rsidR="007E00EB" w:rsidRPr="007F4AE4" w:rsidRDefault="007E00EB" w:rsidP="007E00EB">
                  <w:pPr>
                    <w:pStyle w:val="Brezrazmikov"/>
                    <w:rPr>
                      <w:rFonts w:ascii="Arial" w:hAnsi="Arial" w:cs="Arial"/>
                      <w:sz w:val="20"/>
                      <w:szCs w:val="20"/>
                    </w:rPr>
                  </w:pPr>
                </w:p>
              </w:tc>
              <w:tc>
                <w:tcPr>
                  <w:tcW w:w="1294" w:type="dxa"/>
                </w:tcPr>
                <w:p w:rsidR="007E00EB" w:rsidRPr="007F4AE4" w:rsidRDefault="007E00EB" w:rsidP="007E00EB">
                  <w:pPr>
                    <w:pStyle w:val="Brezrazmikov"/>
                    <w:jc w:val="center"/>
                    <w:rPr>
                      <w:rFonts w:ascii="Arial" w:hAnsi="Arial" w:cs="Arial"/>
                      <w:sz w:val="20"/>
                      <w:szCs w:val="20"/>
                    </w:rPr>
                  </w:pPr>
                  <w:r w:rsidRPr="007F4AE4">
                    <w:rPr>
                      <w:rFonts w:ascii="Arial" w:hAnsi="Arial" w:cs="Arial"/>
                      <w:sz w:val="20"/>
                      <w:szCs w:val="20"/>
                    </w:rPr>
                    <w:t>706</w:t>
                  </w:r>
                </w:p>
              </w:tc>
              <w:tc>
                <w:tcPr>
                  <w:tcW w:w="1294" w:type="dxa"/>
                </w:tcPr>
                <w:p w:rsidR="007E00EB" w:rsidRPr="007F4AE4" w:rsidRDefault="007E00EB" w:rsidP="007E00EB">
                  <w:pPr>
                    <w:pStyle w:val="Brezrazmikov"/>
                    <w:jc w:val="center"/>
                    <w:rPr>
                      <w:rFonts w:ascii="Arial" w:hAnsi="Arial" w:cs="Arial"/>
                      <w:sz w:val="20"/>
                      <w:szCs w:val="20"/>
                    </w:rPr>
                  </w:pPr>
                </w:p>
              </w:tc>
            </w:tr>
            <w:tr w:rsidR="007E00EB" w:rsidRPr="007F4AE4" w:rsidTr="00803FC2">
              <w:tc>
                <w:tcPr>
                  <w:tcW w:w="1293" w:type="dxa"/>
                </w:tcPr>
                <w:p w:rsidR="007E00EB" w:rsidRPr="007F4AE4" w:rsidRDefault="007E00EB" w:rsidP="007E00EB">
                  <w:pPr>
                    <w:pStyle w:val="Brezrazmikov"/>
                    <w:rPr>
                      <w:rFonts w:ascii="Arial" w:hAnsi="Arial" w:cs="Arial"/>
                      <w:sz w:val="20"/>
                      <w:szCs w:val="20"/>
                    </w:rPr>
                  </w:pPr>
                  <w:r w:rsidRPr="007F4AE4">
                    <w:rPr>
                      <w:rFonts w:ascii="Arial" w:hAnsi="Arial" w:cs="Arial"/>
                      <w:sz w:val="20"/>
                      <w:szCs w:val="20"/>
                    </w:rPr>
                    <w:t>Industrija, ki ni vključena v sistem ETS</w:t>
                  </w:r>
                </w:p>
              </w:tc>
              <w:tc>
                <w:tcPr>
                  <w:tcW w:w="1293" w:type="dxa"/>
                </w:tcPr>
                <w:p w:rsidR="007E00EB" w:rsidRPr="007F4AE4" w:rsidRDefault="007E00EB" w:rsidP="007E00EB">
                  <w:pPr>
                    <w:pStyle w:val="Brezrazmikov"/>
                    <w:jc w:val="center"/>
                    <w:rPr>
                      <w:rFonts w:ascii="Arial" w:hAnsi="Arial" w:cs="Arial"/>
                      <w:sz w:val="20"/>
                      <w:szCs w:val="20"/>
                    </w:rPr>
                  </w:pPr>
                  <w:r w:rsidRPr="007F4AE4">
                    <w:rPr>
                      <w:rFonts w:ascii="Arial" w:hAnsi="Arial" w:cs="Arial"/>
                      <w:sz w:val="20"/>
                      <w:szCs w:val="20"/>
                    </w:rPr>
                    <w:t>3.915</w:t>
                  </w:r>
                </w:p>
              </w:tc>
              <w:tc>
                <w:tcPr>
                  <w:tcW w:w="1294" w:type="dxa"/>
                </w:tcPr>
                <w:p w:rsidR="007E00EB" w:rsidRPr="007F4AE4" w:rsidRDefault="007E00EB" w:rsidP="007E00EB">
                  <w:pPr>
                    <w:pStyle w:val="Brezrazmikov"/>
                    <w:rPr>
                      <w:rFonts w:ascii="Arial" w:hAnsi="Arial" w:cs="Arial"/>
                      <w:sz w:val="20"/>
                      <w:szCs w:val="20"/>
                    </w:rPr>
                  </w:pPr>
                </w:p>
              </w:tc>
              <w:tc>
                <w:tcPr>
                  <w:tcW w:w="1294" w:type="dxa"/>
                </w:tcPr>
                <w:p w:rsidR="007E00EB" w:rsidRPr="007F4AE4" w:rsidRDefault="007E00EB" w:rsidP="007E00EB">
                  <w:pPr>
                    <w:pStyle w:val="Brezrazmikov"/>
                    <w:rPr>
                      <w:rFonts w:ascii="Arial" w:hAnsi="Arial" w:cs="Arial"/>
                      <w:sz w:val="20"/>
                      <w:szCs w:val="20"/>
                    </w:rPr>
                  </w:pPr>
                </w:p>
              </w:tc>
              <w:tc>
                <w:tcPr>
                  <w:tcW w:w="1294" w:type="dxa"/>
                </w:tcPr>
                <w:p w:rsidR="007E00EB" w:rsidRPr="007F4AE4" w:rsidRDefault="007E00EB" w:rsidP="007E00EB">
                  <w:pPr>
                    <w:pStyle w:val="Brezrazmikov"/>
                    <w:jc w:val="center"/>
                    <w:rPr>
                      <w:rFonts w:ascii="Arial" w:hAnsi="Arial" w:cs="Arial"/>
                      <w:sz w:val="20"/>
                      <w:szCs w:val="20"/>
                    </w:rPr>
                  </w:pPr>
                  <w:r w:rsidRPr="007F4AE4">
                    <w:rPr>
                      <w:rFonts w:ascii="Arial" w:hAnsi="Arial" w:cs="Arial"/>
                      <w:sz w:val="20"/>
                      <w:szCs w:val="20"/>
                    </w:rPr>
                    <w:t>13.800</w:t>
                  </w:r>
                </w:p>
              </w:tc>
              <w:tc>
                <w:tcPr>
                  <w:tcW w:w="1294" w:type="dxa"/>
                </w:tcPr>
                <w:p w:rsidR="007E00EB" w:rsidRPr="007F4AE4" w:rsidRDefault="007E00EB" w:rsidP="007E00EB">
                  <w:pPr>
                    <w:pStyle w:val="Brezrazmikov"/>
                    <w:jc w:val="center"/>
                    <w:rPr>
                      <w:rFonts w:ascii="Arial" w:hAnsi="Arial" w:cs="Arial"/>
                      <w:sz w:val="20"/>
                      <w:szCs w:val="20"/>
                    </w:rPr>
                  </w:pPr>
                </w:p>
              </w:tc>
              <w:tc>
                <w:tcPr>
                  <w:tcW w:w="1294" w:type="dxa"/>
                </w:tcPr>
                <w:p w:rsidR="007E00EB" w:rsidRPr="007F4AE4" w:rsidRDefault="007E00EB" w:rsidP="007E00EB">
                  <w:pPr>
                    <w:pStyle w:val="Brezrazmikov"/>
                    <w:jc w:val="center"/>
                    <w:rPr>
                      <w:rFonts w:ascii="Arial" w:hAnsi="Arial" w:cs="Arial"/>
                      <w:sz w:val="20"/>
                      <w:szCs w:val="20"/>
                    </w:rPr>
                  </w:pPr>
                  <w:r w:rsidRPr="007F4AE4">
                    <w:rPr>
                      <w:rFonts w:ascii="Arial" w:hAnsi="Arial" w:cs="Arial"/>
                      <w:sz w:val="20"/>
                      <w:szCs w:val="20"/>
                    </w:rPr>
                    <w:t>18.921</w:t>
                  </w:r>
                </w:p>
              </w:tc>
            </w:tr>
            <w:tr w:rsidR="007E00EB" w:rsidRPr="007F4AE4" w:rsidTr="00803FC2">
              <w:tc>
                <w:tcPr>
                  <w:tcW w:w="1293" w:type="dxa"/>
                </w:tcPr>
                <w:p w:rsidR="007E00EB" w:rsidRPr="007F4AE4" w:rsidRDefault="001F1546" w:rsidP="007E00EB">
                  <w:pPr>
                    <w:pStyle w:val="Brezrazmikov"/>
                    <w:rPr>
                      <w:rFonts w:ascii="Arial" w:hAnsi="Arial" w:cs="Arial"/>
                      <w:sz w:val="20"/>
                      <w:szCs w:val="20"/>
                    </w:rPr>
                  </w:pPr>
                  <w:r>
                    <w:rPr>
                      <w:rFonts w:ascii="Arial" w:hAnsi="Arial" w:cs="Arial"/>
                      <w:sz w:val="20"/>
                      <w:szCs w:val="20"/>
                    </w:rPr>
                    <w:t>Kmetijstvo in LULUCF</w:t>
                  </w:r>
                </w:p>
              </w:tc>
              <w:tc>
                <w:tcPr>
                  <w:tcW w:w="1293" w:type="dxa"/>
                </w:tcPr>
                <w:p w:rsidR="007E00EB" w:rsidRPr="007F4AE4" w:rsidRDefault="007E00EB" w:rsidP="007E00EB">
                  <w:pPr>
                    <w:pStyle w:val="Brezrazmikov"/>
                    <w:rPr>
                      <w:rFonts w:ascii="Arial" w:hAnsi="Arial" w:cs="Arial"/>
                      <w:sz w:val="20"/>
                      <w:szCs w:val="20"/>
                    </w:rPr>
                  </w:pPr>
                </w:p>
              </w:tc>
              <w:tc>
                <w:tcPr>
                  <w:tcW w:w="1294" w:type="dxa"/>
                </w:tcPr>
                <w:p w:rsidR="007E00EB" w:rsidRPr="007F4AE4" w:rsidRDefault="007E00EB" w:rsidP="007E00EB">
                  <w:pPr>
                    <w:pStyle w:val="Brezrazmikov"/>
                    <w:rPr>
                      <w:rFonts w:ascii="Arial" w:hAnsi="Arial" w:cs="Arial"/>
                      <w:sz w:val="20"/>
                      <w:szCs w:val="20"/>
                    </w:rPr>
                  </w:pPr>
                </w:p>
              </w:tc>
              <w:tc>
                <w:tcPr>
                  <w:tcW w:w="1294" w:type="dxa"/>
                </w:tcPr>
                <w:p w:rsidR="007E00EB" w:rsidRPr="007F4AE4" w:rsidRDefault="007E00EB" w:rsidP="007E00EB">
                  <w:pPr>
                    <w:pStyle w:val="Brezrazmikov"/>
                    <w:rPr>
                      <w:rFonts w:ascii="Arial" w:hAnsi="Arial" w:cs="Arial"/>
                      <w:sz w:val="20"/>
                      <w:szCs w:val="20"/>
                    </w:rPr>
                  </w:pPr>
                </w:p>
              </w:tc>
              <w:tc>
                <w:tcPr>
                  <w:tcW w:w="1294" w:type="dxa"/>
                </w:tcPr>
                <w:p w:rsidR="007E00EB" w:rsidRPr="007F4AE4" w:rsidRDefault="007E00EB" w:rsidP="007E00EB">
                  <w:pPr>
                    <w:pStyle w:val="Brezrazmikov"/>
                    <w:rPr>
                      <w:rFonts w:ascii="Arial" w:hAnsi="Arial" w:cs="Arial"/>
                      <w:sz w:val="20"/>
                      <w:szCs w:val="20"/>
                    </w:rPr>
                  </w:pPr>
                </w:p>
              </w:tc>
              <w:tc>
                <w:tcPr>
                  <w:tcW w:w="1294" w:type="dxa"/>
                </w:tcPr>
                <w:p w:rsidR="007E00EB" w:rsidRPr="007F4AE4" w:rsidRDefault="007E00EB" w:rsidP="007E00EB">
                  <w:pPr>
                    <w:pStyle w:val="Brezrazmikov"/>
                    <w:jc w:val="center"/>
                    <w:rPr>
                      <w:rFonts w:ascii="Arial" w:hAnsi="Arial" w:cs="Arial"/>
                      <w:sz w:val="20"/>
                      <w:szCs w:val="20"/>
                    </w:rPr>
                  </w:pPr>
                  <w:r w:rsidRPr="007F4AE4">
                    <w:rPr>
                      <w:rFonts w:ascii="Arial" w:hAnsi="Arial" w:cs="Arial"/>
                      <w:sz w:val="20"/>
                      <w:szCs w:val="20"/>
                    </w:rPr>
                    <w:t>706</w:t>
                  </w:r>
                </w:p>
              </w:tc>
              <w:tc>
                <w:tcPr>
                  <w:tcW w:w="1294" w:type="dxa"/>
                </w:tcPr>
                <w:p w:rsidR="007E00EB" w:rsidRPr="007F4AE4" w:rsidRDefault="007E00EB" w:rsidP="007E00EB">
                  <w:pPr>
                    <w:pStyle w:val="Brezrazmikov"/>
                    <w:jc w:val="center"/>
                    <w:rPr>
                      <w:rFonts w:ascii="Arial" w:hAnsi="Arial" w:cs="Arial"/>
                      <w:sz w:val="20"/>
                      <w:szCs w:val="20"/>
                    </w:rPr>
                  </w:pPr>
                  <w:r w:rsidRPr="007F4AE4">
                    <w:rPr>
                      <w:rFonts w:ascii="Arial" w:hAnsi="Arial" w:cs="Arial"/>
                      <w:sz w:val="20"/>
                      <w:szCs w:val="20"/>
                    </w:rPr>
                    <w:t>706</w:t>
                  </w:r>
                </w:p>
              </w:tc>
            </w:tr>
            <w:tr w:rsidR="007E00EB" w:rsidRPr="007F4AE4" w:rsidTr="00803FC2">
              <w:tc>
                <w:tcPr>
                  <w:tcW w:w="1293" w:type="dxa"/>
                </w:tcPr>
                <w:p w:rsidR="007E00EB" w:rsidRPr="007F4AE4" w:rsidRDefault="007E00EB" w:rsidP="007E00EB">
                  <w:pPr>
                    <w:pStyle w:val="Brezrazmikov"/>
                    <w:rPr>
                      <w:rFonts w:ascii="Arial" w:hAnsi="Arial" w:cs="Arial"/>
                      <w:sz w:val="20"/>
                      <w:szCs w:val="20"/>
                    </w:rPr>
                  </w:pPr>
                  <w:r w:rsidRPr="007F4AE4">
                    <w:rPr>
                      <w:rFonts w:ascii="Arial" w:hAnsi="Arial" w:cs="Arial"/>
                      <w:sz w:val="20"/>
                      <w:szCs w:val="20"/>
                    </w:rPr>
                    <w:t>Energ</w:t>
                  </w:r>
                  <w:r w:rsidR="001F1546">
                    <w:rPr>
                      <w:rFonts w:ascii="Arial" w:hAnsi="Arial" w:cs="Arial"/>
                      <w:sz w:val="20"/>
                      <w:szCs w:val="20"/>
                    </w:rPr>
                    <w:t>etika, ki ni vključena v sistem ETS</w:t>
                  </w:r>
                </w:p>
              </w:tc>
              <w:tc>
                <w:tcPr>
                  <w:tcW w:w="1293" w:type="dxa"/>
                </w:tcPr>
                <w:p w:rsidR="007E00EB" w:rsidRPr="007F4AE4" w:rsidRDefault="007E00EB" w:rsidP="007E00EB">
                  <w:pPr>
                    <w:pStyle w:val="Brezrazmikov"/>
                    <w:rPr>
                      <w:rFonts w:ascii="Arial" w:hAnsi="Arial" w:cs="Arial"/>
                      <w:sz w:val="20"/>
                      <w:szCs w:val="20"/>
                    </w:rPr>
                  </w:pPr>
                </w:p>
              </w:tc>
              <w:tc>
                <w:tcPr>
                  <w:tcW w:w="1294" w:type="dxa"/>
                </w:tcPr>
                <w:p w:rsidR="007E00EB" w:rsidRPr="007F4AE4" w:rsidRDefault="007E00EB" w:rsidP="007E00EB">
                  <w:pPr>
                    <w:pStyle w:val="Brezrazmikov"/>
                    <w:rPr>
                      <w:rFonts w:ascii="Arial" w:hAnsi="Arial" w:cs="Arial"/>
                      <w:sz w:val="20"/>
                      <w:szCs w:val="20"/>
                    </w:rPr>
                  </w:pPr>
                </w:p>
              </w:tc>
              <w:tc>
                <w:tcPr>
                  <w:tcW w:w="1294" w:type="dxa"/>
                </w:tcPr>
                <w:p w:rsidR="007E00EB" w:rsidRPr="007F4AE4" w:rsidRDefault="007E00EB" w:rsidP="007E00EB">
                  <w:pPr>
                    <w:pStyle w:val="Brezrazmikov"/>
                    <w:rPr>
                      <w:rFonts w:ascii="Arial" w:hAnsi="Arial" w:cs="Arial"/>
                      <w:sz w:val="20"/>
                      <w:szCs w:val="20"/>
                    </w:rPr>
                  </w:pPr>
                </w:p>
              </w:tc>
              <w:tc>
                <w:tcPr>
                  <w:tcW w:w="1294" w:type="dxa"/>
                </w:tcPr>
                <w:p w:rsidR="007E00EB" w:rsidRPr="007F4AE4" w:rsidRDefault="007E00EB" w:rsidP="007E00EB">
                  <w:pPr>
                    <w:pStyle w:val="Brezrazmikov"/>
                    <w:rPr>
                      <w:rFonts w:ascii="Arial" w:hAnsi="Arial" w:cs="Arial"/>
                      <w:sz w:val="20"/>
                      <w:szCs w:val="20"/>
                    </w:rPr>
                  </w:pPr>
                </w:p>
              </w:tc>
              <w:tc>
                <w:tcPr>
                  <w:tcW w:w="1294" w:type="dxa"/>
                </w:tcPr>
                <w:p w:rsidR="007E00EB" w:rsidRPr="007F4AE4" w:rsidRDefault="007E00EB" w:rsidP="007E00EB">
                  <w:pPr>
                    <w:pStyle w:val="Brezrazmikov"/>
                    <w:jc w:val="center"/>
                    <w:rPr>
                      <w:rFonts w:ascii="Arial" w:hAnsi="Arial" w:cs="Arial"/>
                      <w:sz w:val="20"/>
                      <w:szCs w:val="20"/>
                    </w:rPr>
                  </w:pPr>
                </w:p>
              </w:tc>
              <w:tc>
                <w:tcPr>
                  <w:tcW w:w="1294" w:type="dxa"/>
                </w:tcPr>
                <w:p w:rsidR="007E00EB" w:rsidRPr="007F4AE4" w:rsidRDefault="007E00EB" w:rsidP="007E00EB">
                  <w:pPr>
                    <w:pStyle w:val="Brezrazmikov"/>
                    <w:jc w:val="center"/>
                    <w:rPr>
                      <w:rFonts w:ascii="Arial" w:hAnsi="Arial" w:cs="Arial"/>
                      <w:sz w:val="20"/>
                      <w:szCs w:val="20"/>
                    </w:rPr>
                  </w:pPr>
                </w:p>
              </w:tc>
            </w:tr>
            <w:tr w:rsidR="007E00EB" w:rsidRPr="007F4AE4" w:rsidTr="00803FC2">
              <w:tc>
                <w:tcPr>
                  <w:tcW w:w="1293" w:type="dxa"/>
                </w:tcPr>
                <w:p w:rsidR="007E00EB" w:rsidRPr="007F4AE4" w:rsidRDefault="007E00EB" w:rsidP="007E00EB">
                  <w:pPr>
                    <w:pStyle w:val="Brezrazmikov"/>
                    <w:rPr>
                      <w:rFonts w:ascii="Arial" w:hAnsi="Arial" w:cs="Arial"/>
                      <w:sz w:val="20"/>
                      <w:szCs w:val="20"/>
                    </w:rPr>
                  </w:pPr>
                  <w:r w:rsidRPr="007F4AE4">
                    <w:rPr>
                      <w:rFonts w:ascii="Arial" w:hAnsi="Arial" w:cs="Arial"/>
                      <w:sz w:val="20"/>
                      <w:szCs w:val="20"/>
                    </w:rPr>
                    <w:t>SKUPAJ</w:t>
                  </w:r>
                </w:p>
              </w:tc>
              <w:tc>
                <w:tcPr>
                  <w:tcW w:w="1293" w:type="dxa"/>
                </w:tcPr>
                <w:p w:rsidR="007E00EB" w:rsidRPr="007F4AE4" w:rsidRDefault="007E00EB" w:rsidP="007E00EB">
                  <w:pPr>
                    <w:pStyle w:val="Brezrazmikov"/>
                    <w:jc w:val="center"/>
                    <w:rPr>
                      <w:rFonts w:ascii="Arial" w:hAnsi="Arial" w:cs="Arial"/>
                      <w:sz w:val="20"/>
                      <w:szCs w:val="20"/>
                    </w:rPr>
                  </w:pPr>
                  <w:r w:rsidRPr="007F4AE4">
                    <w:rPr>
                      <w:rFonts w:ascii="Arial" w:hAnsi="Arial" w:cs="Arial"/>
                      <w:sz w:val="20"/>
                      <w:szCs w:val="20"/>
                    </w:rPr>
                    <w:t>3.915</w:t>
                  </w:r>
                </w:p>
              </w:tc>
              <w:tc>
                <w:tcPr>
                  <w:tcW w:w="1294" w:type="dxa"/>
                </w:tcPr>
                <w:p w:rsidR="007E00EB" w:rsidRPr="007F4AE4" w:rsidRDefault="007E00EB" w:rsidP="007E00EB">
                  <w:pPr>
                    <w:pStyle w:val="Brezrazmikov"/>
                    <w:jc w:val="center"/>
                    <w:rPr>
                      <w:rFonts w:ascii="Arial" w:hAnsi="Arial" w:cs="Arial"/>
                      <w:sz w:val="20"/>
                      <w:szCs w:val="20"/>
                    </w:rPr>
                  </w:pPr>
                  <w:r w:rsidRPr="007F4AE4">
                    <w:rPr>
                      <w:rFonts w:ascii="Arial" w:hAnsi="Arial" w:cs="Arial"/>
                      <w:sz w:val="20"/>
                      <w:szCs w:val="20"/>
                    </w:rPr>
                    <w:t>11.000</w:t>
                  </w:r>
                </w:p>
              </w:tc>
              <w:tc>
                <w:tcPr>
                  <w:tcW w:w="1294" w:type="dxa"/>
                </w:tcPr>
                <w:p w:rsidR="007E00EB" w:rsidRPr="007F4AE4" w:rsidRDefault="007E00EB" w:rsidP="007E00EB">
                  <w:pPr>
                    <w:pStyle w:val="Brezrazmikov"/>
                    <w:rPr>
                      <w:rFonts w:ascii="Arial" w:hAnsi="Arial" w:cs="Arial"/>
                      <w:sz w:val="20"/>
                      <w:szCs w:val="20"/>
                    </w:rPr>
                  </w:pPr>
                  <w:r w:rsidRPr="007F4AE4">
                    <w:rPr>
                      <w:rFonts w:ascii="Arial" w:hAnsi="Arial" w:cs="Arial"/>
                      <w:sz w:val="20"/>
                      <w:szCs w:val="20"/>
                    </w:rPr>
                    <w:t>500</w:t>
                  </w:r>
                </w:p>
              </w:tc>
              <w:tc>
                <w:tcPr>
                  <w:tcW w:w="1294" w:type="dxa"/>
                </w:tcPr>
                <w:p w:rsidR="007E00EB" w:rsidRPr="007F4AE4" w:rsidRDefault="007E00EB" w:rsidP="007E00EB">
                  <w:pPr>
                    <w:pStyle w:val="Brezrazmikov"/>
                    <w:jc w:val="center"/>
                    <w:rPr>
                      <w:rFonts w:ascii="Arial" w:hAnsi="Arial" w:cs="Arial"/>
                      <w:sz w:val="20"/>
                      <w:szCs w:val="20"/>
                    </w:rPr>
                  </w:pPr>
                  <w:r w:rsidRPr="007F4AE4">
                    <w:rPr>
                      <w:rFonts w:ascii="Arial" w:hAnsi="Arial" w:cs="Arial"/>
                      <w:sz w:val="20"/>
                      <w:szCs w:val="20"/>
                    </w:rPr>
                    <w:t>13.800</w:t>
                  </w:r>
                </w:p>
              </w:tc>
              <w:tc>
                <w:tcPr>
                  <w:tcW w:w="1294" w:type="dxa"/>
                </w:tcPr>
                <w:p w:rsidR="007E00EB" w:rsidRPr="007F4AE4" w:rsidRDefault="007E00EB" w:rsidP="007E00EB">
                  <w:pPr>
                    <w:pStyle w:val="Brezrazmikov"/>
                    <w:jc w:val="center"/>
                    <w:rPr>
                      <w:rFonts w:ascii="Arial" w:hAnsi="Arial" w:cs="Arial"/>
                      <w:sz w:val="20"/>
                      <w:szCs w:val="20"/>
                    </w:rPr>
                  </w:pPr>
                  <w:r w:rsidRPr="007F4AE4">
                    <w:rPr>
                      <w:rFonts w:ascii="Arial" w:hAnsi="Arial" w:cs="Arial"/>
                      <w:sz w:val="20"/>
                      <w:szCs w:val="20"/>
                    </w:rPr>
                    <w:t>1.412</w:t>
                  </w:r>
                </w:p>
              </w:tc>
              <w:tc>
                <w:tcPr>
                  <w:tcW w:w="1294" w:type="dxa"/>
                </w:tcPr>
                <w:p w:rsidR="007E00EB" w:rsidRPr="007F4AE4" w:rsidRDefault="007E00EB" w:rsidP="007E00EB">
                  <w:pPr>
                    <w:pStyle w:val="Brezrazmikov"/>
                    <w:jc w:val="center"/>
                    <w:rPr>
                      <w:rFonts w:ascii="Arial" w:hAnsi="Arial" w:cs="Arial"/>
                      <w:sz w:val="20"/>
                      <w:szCs w:val="20"/>
                    </w:rPr>
                  </w:pPr>
                  <w:r w:rsidRPr="007F4AE4">
                    <w:rPr>
                      <w:rFonts w:ascii="Arial" w:hAnsi="Arial" w:cs="Arial"/>
                      <w:sz w:val="20"/>
                      <w:szCs w:val="20"/>
                    </w:rPr>
                    <w:t>30.627</w:t>
                  </w:r>
                </w:p>
              </w:tc>
            </w:tr>
          </w:tbl>
          <w:p w:rsidR="007E00EB" w:rsidRPr="007F4AE4" w:rsidRDefault="007E00EB" w:rsidP="007E00EB">
            <w:pPr>
              <w:pStyle w:val="Brezrazmikov"/>
              <w:rPr>
                <w:rFonts w:ascii="Arial" w:hAnsi="Arial" w:cs="Arial"/>
                <w:sz w:val="20"/>
                <w:szCs w:val="20"/>
              </w:rPr>
            </w:pPr>
          </w:p>
        </w:tc>
      </w:tr>
      <w:tr w:rsidR="007E00EB" w:rsidRPr="007F4AE4" w:rsidTr="00803FC2">
        <w:tc>
          <w:tcPr>
            <w:tcW w:w="3030" w:type="pct"/>
            <w:gridSpan w:val="8"/>
            <w:shd w:val="clear" w:color="auto" w:fill="D9D9D9" w:themeFill="background1" w:themeFillShade="D9"/>
          </w:tcPr>
          <w:p w:rsidR="007E00EB" w:rsidRPr="005366EF" w:rsidRDefault="0012177E" w:rsidP="007E00EB">
            <w:pPr>
              <w:pStyle w:val="Brezrazmikov"/>
              <w:rPr>
                <w:rFonts w:ascii="Arial" w:hAnsi="Arial" w:cs="Arial"/>
                <w:b/>
                <w:sz w:val="20"/>
                <w:szCs w:val="20"/>
              </w:rPr>
            </w:pPr>
            <w:r w:rsidRPr="005366EF">
              <w:rPr>
                <w:rFonts w:ascii="Arial" w:hAnsi="Arial" w:cs="Arial"/>
                <w:b/>
                <w:sz w:val="20"/>
                <w:szCs w:val="20"/>
              </w:rPr>
              <w:lastRenderedPageBreak/>
              <w:t>Merilo</w:t>
            </w:r>
            <w:r w:rsidR="007E00EB" w:rsidRPr="005366EF">
              <w:rPr>
                <w:rFonts w:ascii="Arial" w:hAnsi="Arial" w:cs="Arial"/>
                <w:b/>
                <w:sz w:val="20"/>
                <w:szCs w:val="20"/>
              </w:rPr>
              <w:t xml:space="preserve"> 2</w:t>
            </w:r>
            <w:r w:rsidR="00136536" w:rsidRPr="005366EF">
              <w:rPr>
                <w:rFonts w:ascii="Arial" w:hAnsi="Arial" w:cs="Arial"/>
                <w:b/>
                <w:sz w:val="20"/>
                <w:szCs w:val="20"/>
              </w:rPr>
              <w:t>:</w:t>
            </w:r>
            <w:r w:rsidR="007E00EB" w:rsidRPr="005366EF">
              <w:rPr>
                <w:rFonts w:ascii="Arial" w:hAnsi="Arial" w:cs="Arial"/>
                <w:b/>
                <w:sz w:val="20"/>
                <w:szCs w:val="20"/>
              </w:rPr>
              <w:t xml:space="preserve"> izpolnjevanj</w:t>
            </w:r>
            <w:r w:rsidR="00136536" w:rsidRPr="005366EF">
              <w:rPr>
                <w:rFonts w:ascii="Arial" w:hAnsi="Arial" w:cs="Arial"/>
                <w:b/>
                <w:sz w:val="20"/>
                <w:szCs w:val="20"/>
              </w:rPr>
              <w:t>e</w:t>
            </w:r>
            <w:r w:rsidR="007E00EB" w:rsidRPr="005366EF">
              <w:rPr>
                <w:rFonts w:ascii="Arial" w:hAnsi="Arial" w:cs="Arial"/>
                <w:b/>
                <w:sz w:val="20"/>
                <w:szCs w:val="20"/>
              </w:rPr>
              <w:t xml:space="preserve"> mednarodnih obveznosti</w:t>
            </w:r>
          </w:p>
        </w:tc>
        <w:tc>
          <w:tcPr>
            <w:tcW w:w="646" w:type="pct"/>
            <w:shd w:val="clear" w:color="auto" w:fill="D9D9D9" w:themeFill="background1" w:themeFillShade="D9"/>
          </w:tcPr>
          <w:p w:rsidR="007E00EB" w:rsidRPr="007F4AE4" w:rsidRDefault="007E00EB" w:rsidP="007E00EB">
            <w:pPr>
              <w:pStyle w:val="Brezrazmikov"/>
              <w:rPr>
                <w:rFonts w:ascii="Arial" w:hAnsi="Arial" w:cs="Arial"/>
                <w:b/>
                <w:sz w:val="20"/>
                <w:szCs w:val="20"/>
              </w:rPr>
            </w:pPr>
            <w:r w:rsidRPr="007F4AE4">
              <w:rPr>
                <w:rFonts w:ascii="Arial" w:hAnsi="Arial" w:cs="Arial"/>
                <w:b/>
                <w:sz w:val="20"/>
                <w:szCs w:val="20"/>
              </w:rPr>
              <w:t>da</w:t>
            </w:r>
          </w:p>
        </w:tc>
        <w:tc>
          <w:tcPr>
            <w:tcW w:w="646" w:type="pct"/>
            <w:shd w:val="clear" w:color="auto" w:fill="D9D9D9" w:themeFill="background1" w:themeFillShade="D9"/>
          </w:tcPr>
          <w:p w:rsidR="007E00EB" w:rsidRPr="007F4AE4" w:rsidRDefault="007E00EB" w:rsidP="007E00EB">
            <w:pPr>
              <w:pStyle w:val="Brezrazmikov"/>
              <w:rPr>
                <w:rFonts w:ascii="Arial" w:hAnsi="Arial" w:cs="Arial"/>
                <w:sz w:val="20"/>
                <w:szCs w:val="20"/>
              </w:rPr>
            </w:pPr>
            <w:r w:rsidRPr="007F4AE4">
              <w:rPr>
                <w:rFonts w:ascii="Arial" w:hAnsi="Arial" w:cs="Arial"/>
                <w:sz w:val="20"/>
                <w:szCs w:val="20"/>
              </w:rPr>
              <w:t>ne</w:t>
            </w:r>
          </w:p>
        </w:tc>
        <w:tc>
          <w:tcPr>
            <w:tcW w:w="678" w:type="pct"/>
            <w:shd w:val="clear" w:color="auto" w:fill="D9D9D9" w:themeFill="background1" w:themeFillShade="D9"/>
          </w:tcPr>
          <w:p w:rsidR="007E00EB" w:rsidRPr="007F4AE4" w:rsidRDefault="007E00EB" w:rsidP="007E00EB">
            <w:pPr>
              <w:pStyle w:val="Brezrazmikov"/>
              <w:rPr>
                <w:rFonts w:ascii="Arial" w:hAnsi="Arial" w:cs="Arial"/>
                <w:sz w:val="20"/>
                <w:szCs w:val="20"/>
              </w:rPr>
            </w:pPr>
            <w:r w:rsidRPr="007F4AE4">
              <w:rPr>
                <w:rFonts w:ascii="Arial" w:hAnsi="Arial" w:cs="Arial"/>
                <w:sz w:val="20"/>
                <w:szCs w:val="20"/>
              </w:rPr>
              <w:t>posredno</w:t>
            </w:r>
          </w:p>
        </w:tc>
      </w:tr>
      <w:tr w:rsidR="007E00EB" w:rsidRPr="007F4AE4" w:rsidTr="00803FC2">
        <w:tc>
          <w:tcPr>
            <w:tcW w:w="5000" w:type="pct"/>
            <w:gridSpan w:val="11"/>
          </w:tcPr>
          <w:p w:rsidR="007E00EB" w:rsidRPr="005366EF" w:rsidRDefault="007E00EB" w:rsidP="007E00EB">
            <w:pPr>
              <w:pStyle w:val="Brezrazmikov"/>
              <w:rPr>
                <w:rFonts w:ascii="Arial" w:hAnsi="Arial" w:cs="Arial"/>
                <w:b/>
                <w:i/>
                <w:sz w:val="20"/>
                <w:szCs w:val="20"/>
              </w:rPr>
            </w:pPr>
          </w:p>
          <w:p w:rsidR="007E00EB" w:rsidRPr="00E85D10" w:rsidRDefault="007E00EB" w:rsidP="00A71C96">
            <w:pPr>
              <w:pStyle w:val="Brezrazmikov"/>
              <w:rPr>
                <w:rFonts w:ascii="Arial" w:hAnsi="Arial" w:cs="Arial"/>
                <w:i/>
                <w:sz w:val="20"/>
                <w:szCs w:val="20"/>
              </w:rPr>
            </w:pPr>
            <w:r w:rsidRPr="00E85D10">
              <w:rPr>
                <w:rFonts w:ascii="Arial" w:hAnsi="Arial" w:cs="Arial"/>
                <w:bCs/>
                <w:i/>
                <w:sz w:val="20"/>
                <w:szCs w:val="20"/>
                <w:lang w:eastAsia="sl-SI"/>
              </w:rPr>
              <w:t xml:space="preserve">Izvedba projekta CARE4CLIMATE bo omogočila učinkovitejše izvajanje evropske zakonodaje </w:t>
            </w:r>
            <w:r w:rsidR="00136536" w:rsidRPr="00E85D10">
              <w:rPr>
                <w:rFonts w:ascii="Arial" w:hAnsi="Arial" w:cs="Arial"/>
                <w:bCs/>
                <w:i/>
                <w:sz w:val="20"/>
                <w:szCs w:val="20"/>
                <w:lang w:eastAsia="sl-SI"/>
              </w:rPr>
              <w:t>glede</w:t>
            </w:r>
            <w:r w:rsidRPr="00E85D10">
              <w:rPr>
                <w:rFonts w:ascii="Arial" w:hAnsi="Arial" w:cs="Arial"/>
                <w:bCs/>
                <w:i/>
                <w:sz w:val="20"/>
                <w:szCs w:val="20"/>
                <w:lang w:eastAsia="sl-SI"/>
              </w:rPr>
              <w:t xml:space="preserve"> blaženja podnebnih sprememb in torej posredno </w:t>
            </w:r>
            <w:r w:rsidR="00657D33" w:rsidRPr="00E85D10">
              <w:rPr>
                <w:rFonts w:ascii="Arial" w:hAnsi="Arial" w:cs="Arial"/>
                <w:bCs/>
                <w:i/>
                <w:sz w:val="20"/>
                <w:szCs w:val="20"/>
                <w:lang w:eastAsia="sl-SI"/>
              </w:rPr>
              <w:t>spremljanje</w:t>
            </w:r>
            <w:r w:rsidRPr="00E85D10">
              <w:rPr>
                <w:rFonts w:ascii="Arial" w:hAnsi="Arial" w:cs="Arial"/>
                <w:bCs/>
                <w:i/>
                <w:sz w:val="20"/>
                <w:szCs w:val="20"/>
                <w:lang w:eastAsia="sl-SI"/>
              </w:rPr>
              <w:t xml:space="preserve"> izpolnjevanj</w:t>
            </w:r>
            <w:r w:rsidR="00657D33" w:rsidRPr="00E85D10">
              <w:rPr>
                <w:rFonts w:ascii="Arial" w:hAnsi="Arial" w:cs="Arial"/>
                <w:bCs/>
                <w:i/>
                <w:sz w:val="20"/>
                <w:szCs w:val="20"/>
                <w:lang w:eastAsia="sl-SI"/>
              </w:rPr>
              <w:t>a</w:t>
            </w:r>
            <w:r w:rsidRPr="00E85D10">
              <w:rPr>
                <w:rFonts w:ascii="Arial" w:hAnsi="Arial" w:cs="Arial"/>
                <w:bCs/>
                <w:i/>
                <w:sz w:val="20"/>
                <w:szCs w:val="20"/>
                <w:lang w:eastAsia="sl-SI"/>
              </w:rPr>
              <w:t xml:space="preserve"> mednarodnih obveznosti Republike Slovenije v okviru </w:t>
            </w:r>
            <w:r w:rsidR="00F968CF" w:rsidRPr="00E85D10">
              <w:rPr>
                <w:rFonts w:ascii="Arial" w:hAnsi="Arial" w:cs="Arial"/>
                <w:bCs/>
                <w:i/>
                <w:sz w:val="20"/>
                <w:szCs w:val="20"/>
                <w:lang w:eastAsia="sl-SI"/>
              </w:rPr>
              <w:t>svetovni</w:t>
            </w:r>
            <w:r w:rsidRPr="00E85D10">
              <w:rPr>
                <w:rFonts w:ascii="Arial" w:hAnsi="Arial" w:cs="Arial"/>
                <w:bCs/>
                <w:i/>
                <w:sz w:val="20"/>
                <w:szCs w:val="20"/>
                <w:lang w:eastAsia="sl-SI"/>
              </w:rPr>
              <w:t>h podnebnih prizadevanj v skladu s Pariškim sporazumom in določili 4. člena Okvirne konvencije Združenih narodov o spremembi podnebja o zagotovitvi ustrezne finančne in tehnične pomoči za mednarodne podnebne aktivnosti na področju podnebnih sprememb, še zlasti za zmanjševanje emisij toplogrednih plinov.</w:t>
            </w:r>
          </w:p>
        </w:tc>
      </w:tr>
      <w:tr w:rsidR="007E00EB" w:rsidRPr="007F4AE4" w:rsidTr="00803FC2">
        <w:tc>
          <w:tcPr>
            <w:tcW w:w="3030" w:type="pct"/>
            <w:gridSpan w:val="8"/>
            <w:shd w:val="clear" w:color="auto" w:fill="D9D9D9" w:themeFill="background1" w:themeFillShade="D9"/>
          </w:tcPr>
          <w:p w:rsidR="007E00EB" w:rsidRPr="005366EF" w:rsidRDefault="0012177E" w:rsidP="007E00EB">
            <w:pPr>
              <w:pStyle w:val="Brezrazmikov"/>
              <w:rPr>
                <w:rFonts w:ascii="Arial" w:hAnsi="Arial" w:cs="Arial"/>
                <w:b/>
                <w:sz w:val="20"/>
                <w:szCs w:val="20"/>
              </w:rPr>
            </w:pPr>
            <w:r w:rsidRPr="005366EF">
              <w:rPr>
                <w:rFonts w:ascii="Arial" w:hAnsi="Arial" w:cs="Arial"/>
                <w:b/>
                <w:sz w:val="20"/>
                <w:szCs w:val="20"/>
              </w:rPr>
              <w:lastRenderedPageBreak/>
              <w:t>Merilo</w:t>
            </w:r>
            <w:r w:rsidR="007E00EB" w:rsidRPr="005366EF">
              <w:rPr>
                <w:rFonts w:ascii="Arial" w:hAnsi="Arial" w:cs="Arial"/>
                <w:b/>
                <w:sz w:val="20"/>
                <w:szCs w:val="20"/>
              </w:rPr>
              <w:t xml:space="preserve"> 3</w:t>
            </w:r>
            <w:r w:rsidR="00136536" w:rsidRPr="005366EF">
              <w:rPr>
                <w:rFonts w:ascii="Arial" w:hAnsi="Arial" w:cs="Arial"/>
                <w:b/>
                <w:sz w:val="20"/>
                <w:szCs w:val="20"/>
              </w:rPr>
              <w:t>:</w:t>
            </w:r>
            <w:r w:rsidR="007E00EB" w:rsidRPr="005366EF">
              <w:rPr>
                <w:rFonts w:ascii="Arial" w:hAnsi="Arial" w:cs="Arial"/>
                <w:b/>
                <w:sz w:val="20"/>
                <w:szCs w:val="20"/>
              </w:rPr>
              <w:t xml:space="preserve"> dodan</w:t>
            </w:r>
            <w:r w:rsidR="00136536" w:rsidRPr="005366EF">
              <w:rPr>
                <w:rFonts w:ascii="Arial" w:hAnsi="Arial" w:cs="Arial"/>
                <w:b/>
                <w:sz w:val="20"/>
                <w:szCs w:val="20"/>
              </w:rPr>
              <w:t>a</w:t>
            </w:r>
            <w:r w:rsidR="007E00EB" w:rsidRPr="005366EF">
              <w:rPr>
                <w:rFonts w:ascii="Arial" w:hAnsi="Arial" w:cs="Arial"/>
                <w:b/>
                <w:sz w:val="20"/>
                <w:szCs w:val="20"/>
              </w:rPr>
              <w:t xml:space="preserve"> vrednost</w:t>
            </w:r>
          </w:p>
        </w:tc>
        <w:tc>
          <w:tcPr>
            <w:tcW w:w="646" w:type="pct"/>
            <w:shd w:val="clear" w:color="auto" w:fill="D9D9D9" w:themeFill="background1" w:themeFillShade="D9"/>
          </w:tcPr>
          <w:p w:rsidR="007E00EB" w:rsidRPr="007F4AE4" w:rsidRDefault="007E00EB" w:rsidP="007E00EB">
            <w:pPr>
              <w:pStyle w:val="Brezrazmikov"/>
              <w:rPr>
                <w:rFonts w:ascii="Arial" w:hAnsi="Arial" w:cs="Arial"/>
                <w:b/>
                <w:sz w:val="20"/>
                <w:szCs w:val="20"/>
              </w:rPr>
            </w:pPr>
            <w:r w:rsidRPr="007F4AE4">
              <w:rPr>
                <w:rFonts w:ascii="Arial" w:hAnsi="Arial" w:cs="Arial"/>
                <w:b/>
                <w:sz w:val="20"/>
                <w:szCs w:val="20"/>
              </w:rPr>
              <w:t>da</w:t>
            </w:r>
          </w:p>
        </w:tc>
        <w:tc>
          <w:tcPr>
            <w:tcW w:w="646" w:type="pct"/>
            <w:shd w:val="clear" w:color="auto" w:fill="D9D9D9" w:themeFill="background1" w:themeFillShade="D9"/>
          </w:tcPr>
          <w:p w:rsidR="007E00EB" w:rsidRPr="007F4AE4" w:rsidRDefault="007E00EB" w:rsidP="007E00EB">
            <w:pPr>
              <w:pStyle w:val="Brezrazmikov"/>
              <w:rPr>
                <w:rFonts w:ascii="Arial" w:hAnsi="Arial" w:cs="Arial"/>
                <w:sz w:val="20"/>
                <w:szCs w:val="20"/>
              </w:rPr>
            </w:pPr>
            <w:r w:rsidRPr="007F4AE4">
              <w:rPr>
                <w:rFonts w:ascii="Arial" w:hAnsi="Arial" w:cs="Arial"/>
                <w:sz w:val="20"/>
                <w:szCs w:val="20"/>
              </w:rPr>
              <w:t>ne</w:t>
            </w:r>
          </w:p>
        </w:tc>
        <w:tc>
          <w:tcPr>
            <w:tcW w:w="678" w:type="pct"/>
            <w:shd w:val="clear" w:color="auto" w:fill="D9D9D9" w:themeFill="background1" w:themeFillShade="D9"/>
          </w:tcPr>
          <w:p w:rsidR="007E00EB" w:rsidRPr="007F4AE4" w:rsidRDefault="007E00EB" w:rsidP="007E00EB">
            <w:pPr>
              <w:pStyle w:val="Brezrazmikov"/>
              <w:rPr>
                <w:rFonts w:ascii="Arial" w:hAnsi="Arial" w:cs="Arial"/>
                <w:sz w:val="20"/>
                <w:szCs w:val="20"/>
              </w:rPr>
            </w:pPr>
            <w:r w:rsidRPr="007F4AE4">
              <w:rPr>
                <w:rFonts w:ascii="Arial" w:hAnsi="Arial" w:cs="Arial"/>
                <w:sz w:val="20"/>
                <w:szCs w:val="20"/>
              </w:rPr>
              <w:t>posredno</w:t>
            </w:r>
          </w:p>
        </w:tc>
      </w:tr>
      <w:tr w:rsidR="007E00EB" w:rsidRPr="007F4AE4" w:rsidTr="00803FC2">
        <w:tc>
          <w:tcPr>
            <w:tcW w:w="5000" w:type="pct"/>
            <w:gridSpan w:val="11"/>
          </w:tcPr>
          <w:p w:rsidR="007E00EB" w:rsidRPr="007F4AE4" w:rsidRDefault="007E00EB" w:rsidP="007E00EB">
            <w:pPr>
              <w:pStyle w:val="Brezrazmikov"/>
              <w:rPr>
                <w:rFonts w:ascii="Arial" w:hAnsi="Arial" w:cs="Arial"/>
                <w:b/>
                <w:i/>
                <w:sz w:val="20"/>
                <w:szCs w:val="20"/>
                <w:lang w:eastAsia="sl-SI"/>
              </w:rPr>
            </w:pPr>
          </w:p>
          <w:p w:rsidR="007E00EB" w:rsidRPr="005366EF" w:rsidRDefault="007E00EB" w:rsidP="007E00EB">
            <w:pPr>
              <w:pStyle w:val="Brezrazmikov"/>
              <w:jc w:val="both"/>
              <w:rPr>
                <w:rFonts w:ascii="Arial" w:hAnsi="Arial" w:cs="Arial"/>
                <w:bCs/>
                <w:sz w:val="20"/>
                <w:szCs w:val="20"/>
                <w:lang w:eastAsia="sl-SI"/>
              </w:rPr>
            </w:pPr>
            <w:r w:rsidRPr="005366EF">
              <w:rPr>
                <w:rFonts w:ascii="Arial" w:hAnsi="Arial" w:cs="Arial"/>
                <w:bCs/>
                <w:sz w:val="20"/>
                <w:szCs w:val="20"/>
                <w:lang w:eastAsia="sl-SI"/>
              </w:rPr>
              <w:t xml:space="preserve">Projekt bo zagotovil pogoje, pripravil nove oblike </w:t>
            </w:r>
            <w:r w:rsidR="001A3B3D" w:rsidRPr="005366EF">
              <w:rPr>
                <w:rFonts w:ascii="Arial" w:hAnsi="Arial" w:cs="Arial"/>
                <w:bCs/>
                <w:sz w:val="20"/>
                <w:szCs w:val="20"/>
                <w:lang w:eastAsia="sl-SI"/>
              </w:rPr>
              <w:t>oziroma</w:t>
            </w:r>
            <w:r w:rsidRPr="005366EF">
              <w:rPr>
                <w:rFonts w:ascii="Arial" w:hAnsi="Arial" w:cs="Arial"/>
                <w:bCs/>
                <w:sz w:val="20"/>
                <w:szCs w:val="20"/>
                <w:lang w:eastAsia="sl-SI"/>
              </w:rPr>
              <w:t xml:space="preserve"> mehanizme financiranja in omogočil mobilizacijo dodatnih virov financiranja za ukrepe za zmanjševanje emisij TGP </w:t>
            </w:r>
            <w:r w:rsidR="00136536" w:rsidRPr="005366EF">
              <w:rPr>
                <w:rFonts w:ascii="Arial" w:hAnsi="Arial" w:cs="Arial"/>
                <w:bCs/>
                <w:sz w:val="20"/>
                <w:szCs w:val="20"/>
                <w:lang w:eastAsia="sl-SI"/>
              </w:rPr>
              <w:t>in</w:t>
            </w:r>
            <w:r w:rsidRPr="005366EF">
              <w:rPr>
                <w:rFonts w:ascii="Arial" w:hAnsi="Arial" w:cs="Arial"/>
                <w:bCs/>
                <w:sz w:val="20"/>
                <w:szCs w:val="20"/>
                <w:lang w:eastAsia="sl-SI"/>
              </w:rPr>
              <w:t xml:space="preserve"> naložbe v trajnostno mobilnost lokalnih skupnosti</w:t>
            </w:r>
            <w:r w:rsidR="00136536" w:rsidRPr="005366EF">
              <w:rPr>
                <w:rFonts w:ascii="Arial" w:hAnsi="Arial" w:cs="Arial"/>
                <w:bCs/>
                <w:sz w:val="20"/>
                <w:szCs w:val="20"/>
                <w:lang w:eastAsia="sl-SI"/>
              </w:rPr>
              <w:t xml:space="preserve"> ter omogočil</w:t>
            </w:r>
            <w:r w:rsidRPr="005366EF">
              <w:rPr>
                <w:rFonts w:ascii="Arial" w:hAnsi="Arial" w:cs="Arial"/>
                <w:bCs/>
                <w:sz w:val="20"/>
                <w:szCs w:val="20"/>
                <w:lang w:eastAsia="sl-SI"/>
              </w:rPr>
              <w:t xml:space="preserve"> izvajanje zahtevnejših ukrepov prenov stavb na </w:t>
            </w:r>
            <w:r w:rsidR="00136536" w:rsidRPr="005366EF">
              <w:rPr>
                <w:rFonts w:ascii="Arial" w:hAnsi="Arial" w:cs="Arial"/>
                <w:bCs/>
                <w:sz w:val="20"/>
                <w:szCs w:val="20"/>
                <w:lang w:eastAsia="sl-SI"/>
              </w:rPr>
              <w:t>obm</w:t>
            </w:r>
            <w:r w:rsidRPr="005366EF">
              <w:rPr>
                <w:rFonts w:ascii="Arial" w:hAnsi="Arial" w:cs="Arial"/>
                <w:bCs/>
                <w:sz w:val="20"/>
                <w:szCs w:val="20"/>
                <w:lang w:eastAsia="sl-SI"/>
              </w:rPr>
              <w:t xml:space="preserve">očju celotne Slovenije. Projekt bo oblikoval in testiral nove </w:t>
            </w:r>
            <w:r w:rsidR="00136536" w:rsidRPr="005366EF">
              <w:rPr>
                <w:rFonts w:ascii="Arial" w:hAnsi="Arial" w:cs="Arial"/>
                <w:bCs/>
                <w:sz w:val="20"/>
                <w:szCs w:val="20"/>
                <w:lang w:eastAsia="sl-SI"/>
              </w:rPr>
              <w:t>načine</w:t>
            </w:r>
            <w:r w:rsidRPr="005366EF">
              <w:rPr>
                <w:rFonts w:ascii="Arial" w:hAnsi="Arial" w:cs="Arial"/>
                <w:bCs/>
                <w:sz w:val="20"/>
                <w:szCs w:val="20"/>
                <w:lang w:eastAsia="sl-SI"/>
              </w:rPr>
              <w:t xml:space="preserve"> organizacije ukrepov in njihovega upravljanja, s čimer bo </w:t>
            </w:r>
            <w:r w:rsidR="00136536" w:rsidRPr="005366EF">
              <w:rPr>
                <w:rFonts w:ascii="Arial" w:hAnsi="Arial" w:cs="Arial"/>
                <w:bCs/>
                <w:sz w:val="20"/>
                <w:szCs w:val="20"/>
                <w:lang w:eastAsia="sl-SI"/>
              </w:rPr>
              <w:t>omogočena</w:t>
            </w:r>
            <w:r w:rsidRPr="005366EF">
              <w:rPr>
                <w:rFonts w:ascii="Arial" w:hAnsi="Arial" w:cs="Arial"/>
                <w:bCs/>
                <w:sz w:val="20"/>
                <w:szCs w:val="20"/>
                <w:lang w:eastAsia="sl-SI"/>
              </w:rPr>
              <w:t xml:space="preserve"> povezav</w:t>
            </w:r>
            <w:r w:rsidR="00136536" w:rsidRPr="005366EF">
              <w:rPr>
                <w:rFonts w:ascii="Arial" w:hAnsi="Arial" w:cs="Arial"/>
                <w:bCs/>
                <w:sz w:val="20"/>
                <w:szCs w:val="20"/>
                <w:lang w:eastAsia="sl-SI"/>
              </w:rPr>
              <w:t>a</w:t>
            </w:r>
            <w:r w:rsidRPr="005366EF">
              <w:rPr>
                <w:rFonts w:ascii="Arial" w:hAnsi="Arial" w:cs="Arial"/>
                <w:bCs/>
                <w:sz w:val="20"/>
                <w:szCs w:val="20"/>
                <w:lang w:eastAsia="sl-SI"/>
              </w:rPr>
              <w:t xml:space="preserve"> med ukrepi za blažitev podnebnih sprememb v različnih sektorjih. Pospešil bo uresničevanje ciljev OP TGP in </w:t>
            </w:r>
            <w:r w:rsidR="00136536" w:rsidRPr="005366EF">
              <w:rPr>
                <w:rFonts w:ascii="Arial" w:hAnsi="Arial" w:cs="Arial"/>
                <w:bCs/>
                <w:sz w:val="20"/>
                <w:szCs w:val="20"/>
                <w:lang w:eastAsia="sl-SI"/>
              </w:rPr>
              <w:t>hkrati</w:t>
            </w:r>
            <w:r w:rsidRPr="005366EF">
              <w:rPr>
                <w:rFonts w:ascii="Arial" w:hAnsi="Arial" w:cs="Arial"/>
                <w:bCs/>
                <w:sz w:val="20"/>
                <w:szCs w:val="20"/>
                <w:lang w:eastAsia="sl-SI"/>
              </w:rPr>
              <w:t xml:space="preserve"> okrepil sinergije z izvajanjem ukrepov, ki s</w:t>
            </w:r>
            <w:r w:rsidR="00136536" w:rsidRPr="005366EF">
              <w:rPr>
                <w:rFonts w:ascii="Arial" w:hAnsi="Arial" w:cs="Arial"/>
                <w:bCs/>
                <w:sz w:val="20"/>
                <w:szCs w:val="20"/>
                <w:lang w:eastAsia="sl-SI"/>
              </w:rPr>
              <w:t>o usmerjeni v</w:t>
            </w:r>
            <w:r w:rsidRPr="005366EF">
              <w:rPr>
                <w:rFonts w:ascii="Arial" w:hAnsi="Arial" w:cs="Arial"/>
                <w:bCs/>
                <w:sz w:val="20"/>
                <w:szCs w:val="20"/>
                <w:lang w:eastAsia="sl-SI"/>
              </w:rPr>
              <w:t xml:space="preserve"> energetsko učinkovitost in obnovljive vire energije, trajnostno mobilnost ter ustrezno načrtovanje ukrepov v povezavi z rabo tal in spremljanjem njihovih učinkov.</w:t>
            </w:r>
          </w:p>
          <w:p w:rsidR="007E00EB" w:rsidRPr="005366EF" w:rsidRDefault="007E00EB" w:rsidP="007E00EB">
            <w:pPr>
              <w:pStyle w:val="Brezrazmikov"/>
              <w:jc w:val="both"/>
              <w:rPr>
                <w:rFonts w:ascii="Arial" w:hAnsi="Arial" w:cs="Arial"/>
                <w:bCs/>
                <w:sz w:val="20"/>
                <w:szCs w:val="20"/>
                <w:lang w:eastAsia="sl-SI"/>
              </w:rPr>
            </w:pPr>
            <w:r w:rsidRPr="005366EF">
              <w:rPr>
                <w:rFonts w:ascii="Arial" w:hAnsi="Arial" w:cs="Arial"/>
                <w:bCs/>
                <w:sz w:val="20"/>
                <w:szCs w:val="20"/>
                <w:lang w:eastAsia="sl-SI"/>
              </w:rPr>
              <w:t xml:space="preserve">Projekt bo vzpostavil programe in pogoje ter omogočil uvedbo usposabljanj, ki so nujni za pospešeno in učinkovito izvajanje ukrepov OP TGP, s čimer bo zagotovil </w:t>
            </w:r>
            <w:r w:rsidR="00136536" w:rsidRPr="005366EF">
              <w:rPr>
                <w:rFonts w:ascii="Arial" w:hAnsi="Arial" w:cs="Arial"/>
                <w:bCs/>
                <w:sz w:val="20"/>
                <w:szCs w:val="20"/>
                <w:lang w:eastAsia="sl-SI"/>
              </w:rPr>
              <w:t>stalno</w:t>
            </w:r>
            <w:r w:rsidRPr="005366EF">
              <w:rPr>
                <w:rFonts w:ascii="Arial" w:hAnsi="Arial" w:cs="Arial"/>
                <w:bCs/>
                <w:sz w:val="20"/>
                <w:szCs w:val="20"/>
                <w:lang w:eastAsia="sl-SI"/>
              </w:rPr>
              <w:t xml:space="preserve"> in nenehno izboljševanje </w:t>
            </w:r>
            <w:proofErr w:type="spellStart"/>
            <w:r w:rsidRPr="005366EF">
              <w:rPr>
                <w:rFonts w:ascii="Arial" w:hAnsi="Arial" w:cs="Arial"/>
                <w:bCs/>
                <w:sz w:val="20"/>
                <w:szCs w:val="20"/>
                <w:lang w:eastAsia="sl-SI"/>
              </w:rPr>
              <w:t>kompetenčnih</w:t>
            </w:r>
            <w:proofErr w:type="spellEnd"/>
            <w:r w:rsidRPr="005366EF">
              <w:rPr>
                <w:rFonts w:ascii="Arial" w:hAnsi="Arial" w:cs="Arial"/>
                <w:bCs/>
                <w:sz w:val="20"/>
                <w:szCs w:val="20"/>
                <w:lang w:eastAsia="sl-SI"/>
              </w:rPr>
              <w:t xml:space="preserve"> zmogljivosti strokovnjakov in drugih zainteresiranih javnosti v Sloveniji. Prav tako bo spodbudil in </w:t>
            </w:r>
            <w:r w:rsidR="00136536" w:rsidRPr="005366EF">
              <w:rPr>
                <w:rFonts w:ascii="Arial" w:hAnsi="Arial" w:cs="Arial"/>
                <w:bCs/>
                <w:sz w:val="20"/>
                <w:szCs w:val="20"/>
                <w:lang w:eastAsia="sl-SI"/>
              </w:rPr>
              <w:t>krepil</w:t>
            </w:r>
            <w:r w:rsidRPr="005366EF">
              <w:rPr>
                <w:rFonts w:ascii="Arial" w:hAnsi="Arial" w:cs="Arial"/>
                <w:bCs/>
                <w:sz w:val="20"/>
                <w:szCs w:val="20"/>
                <w:lang w:eastAsia="sl-SI"/>
              </w:rPr>
              <w:t xml:space="preserve"> izvajanj</w:t>
            </w:r>
            <w:r w:rsidR="00136536" w:rsidRPr="005366EF">
              <w:rPr>
                <w:rFonts w:ascii="Arial" w:hAnsi="Arial" w:cs="Arial"/>
                <w:bCs/>
                <w:sz w:val="20"/>
                <w:szCs w:val="20"/>
                <w:lang w:eastAsia="sl-SI"/>
              </w:rPr>
              <w:t>e</w:t>
            </w:r>
            <w:r w:rsidRPr="005366EF">
              <w:rPr>
                <w:rFonts w:ascii="Arial" w:hAnsi="Arial" w:cs="Arial"/>
                <w:bCs/>
                <w:sz w:val="20"/>
                <w:szCs w:val="20"/>
                <w:lang w:eastAsia="sl-SI"/>
              </w:rPr>
              <w:t xml:space="preserve"> in promocij</w:t>
            </w:r>
            <w:r w:rsidR="00136536" w:rsidRPr="005366EF">
              <w:rPr>
                <w:rFonts w:ascii="Arial" w:hAnsi="Arial" w:cs="Arial"/>
                <w:bCs/>
                <w:sz w:val="20"/>
                <w:szCs w:val="20"/>
                <w:lang w:eastAsia="sl-SI"/>
              </w:rPr>
              <w:t>o</w:t>
            </w:r>
            <w:r w:rsidRPr="005366EF">
              <w:rPr>
                <w:rFonts w:ascii="Arial" w:hAnsi="Arial" w:cs="Arial"/>
                <w:bCs/>
                <w:sz w:val="20"/>
                <w:szCs w:val="20"/>
                <w:lang w:eastAsia="sl-SI"/>
              </w:rPr>
              <w:t xml:space="preserve"> najboljš</w:t>
            </w:r>
            <w:r w:rsidR="00136536" w:rsidRPr="005366EF">
              <w:rPr>
                <w:rFonts w:ascii="Arial" w:hAnsi="Arial" w:cs="Arial"/>
                <w:bCs/>
                <w:sz w:val="20"/>
                <w:szCs w:val="20"/>
                <w:lang w:eastAsia="sl-SI"/>
              </w:rPr>
              <w:t>ih</w:t>
            </w:r>
            <w:r w:rsidRPr="005366EF">
              <w:rPr>
                <w:rFonts w:ascii="Arial" w:hAnsi="Arial" w:cs="Arial"/>
                <w:bCs/>
                <w:sz w:val="20"/>
                <w:szCs w:val="20"/>
                <w:lang w:eastAsia="sl-SI"/>
              </w:rPr>
              <w:t xml:space="preserve"> praks za ključne ciljne skupine. Zaradi celovitega pristopa k aktivnostim </w:t>
            </w:r>
            <w:r w:rsidR="00136536" w:rsidRPr="005366EF">
              <w:rPr>
                <w:rFonts w:ascii="Arial" w:hAnsi="Arial" w:cs="Arial"/>
                <w:bCs/>
                <w:sz w:val="20"/>
                <w:szCs w:val="20"/>
                <w:lang w:eastAsia="sl-SI"/>
              </w:rPr>
              <w:t>v</w:t>
            </w:r>
            <w:r w:rsidRPr="005366EF">
              <w:rPr>
                <w:rFonts w:ascii="Arial" w:hAnsi="Arial" w:cs="Arial"/>
                <w:bCs/>
                <w:sz w:val="20"/>
                <w:szCs w:val="20"/>
                <w:lang w:eastAsia="sl-SI"/>
              </w:rPr>
              <w:t xml:space="preserve"> vseh ključnih sektorjih, ki jih </w:t>
            </w:r>
            <w:r w:rsidR="00136536" w:rsidRPr="005366EF">
              <w:rPr>
                <w:rFonts w:ascii="Arial" w:hAnsi="Arial" w:cs="Arial"/>
                <w:bCs/>
                <w:sz w:val="20"/>
                <w:szCs w:val="20"/>
                <w:lang w:eastAsia="sl-SI"/>
              </w:rPr>
              <w:t>obravnava</w:t>
            </w:r>
            <w:r w:rsidRPr="005366EF">
              <w:rPr>
                <w:rFonts w:ascii="Arial" w:hAnsi="Arial" w:cs="Arial"/>
                <w:bCs/>
                <w:sz w:val="20"/>
                <w:szCs w:val="20"/>
                <w:lang w:eastAsia="sl-SI"/>
              </w:rPr>
              <w:t xml:space="preserve"> OP TGP, bo spodbudil dialog med različnimi skupinami zainteresiranih strani o blaženju podnebnih sprememb.</w:t>
            </w:r>
          </w:p>
          <w:p w:rsidR="007E00EB" w:rsidRPr="007F4AE4" w:rsidRDefault="007E00EB" w:rsidP="007E00EB">
            <w:pPr>
              <w:pStyle w:val="Brezrazmikov"/>
              <w:rPr>
                <w:rFonts w:ascii="Arial" w:hAnsi="Arial" w:cs="Arial"/>
                <w:i/>
                <w:sz w:val="20"/>
                <w:szCs w:val="20"/>
              </w:rPr>
            </w:pPr>
          </w:p>
        </w:tc>
      </w:tr>
      <w:tr w:rsidR="007E00EB" w:rsidRPr="007F4AE4" w:rsidTr="00803FC2">
        <w:tc>
          <w:tcPr>
            <w:tcW w:w="3030" w:type="pct"/>
            <w:gridSpan w:val="8"/>
            <w:shd w:val="clear" w:color="auto" w:fill="D9D9D9" w:themeFill="background1" w:themeFillShade="D9"/>
          </w:tcPr>
          <w:p w:rsidR="007E00EB" w:rsidRPr="005366EF" w:rsidRDefault="0012177E" w:rsidP="007E00EB">
            <w:pPr>
              <w:pStyle w:val="Brezrazmikov"/>
              <w:rPr>
                <w:rFonts w:ascii="Arial" w:hAnsi="Arial" w:cs="Arial"/>
                <w:b/>
                <w:sz w:val="20"/>
                <w:szCs w:val="20"/>
              </w:rPr>
            </w:pPr>
            <w:r w:rsidRPr="005366EF">
              <w:rPr>
                <w:rFonts w:ascii="Arial" w:hAnsi="Arial" w:cs="Arial"/>
                <w:b/>
                <w:sz w:val="20"/>
                <w:szCs w:val="20"/>
              </w:rPr>
              <w:t>Merilo</w:t>
            </w:r>
            <w:r w:rsidR="007E00EB" w:rsidRPr="005366EF">
              <w:rPr>
                <w:rFonts w:ascii="Arial" w:hAnsi="Arial" w:cs="Arial"/>
                <w:b/>
                <w:sz w:val="20"/>
                <w:szCs w:val="20"/>
              </w:rPr>
              <w:t xml:space="preserve"> 4</w:t>
            </w:r>
            <w:r w:rsidR="00136536" w:rsidRPr="005366EF">
              <w:rPr>
                <w:rFonts w:ascii="Arial" w:hAnsi="Arial" w:cs="Arial"/>
                <w:b/>
                <w:sz w:val="20"/>
                <w:szCs w:val="20"/>
              </w:rPr>
              <w:t>:</w:t>
            </w:r>
            <w:r w:rsidR="007E00EB" w:rsidRPr="005366EF">
              <w:rPr>
                <w:rFonts w:ascii="Arial" w:hAnsi="Arial" w:cs="Arial"/>
                <w:b/>
                <w:sz w:val="20"/>
                <w:szCs w:val="20"/>
              </w:rPr>
              <w:t xml:space="preserve"> doseganj</w:t>
            </w:r>
            <w:r w:rsidR="00136536" w:rsidRPr="005366EF">
              <w:rPr>
                <w:rFonts w:ascii="Arial" w:hAnsi="Arial" w:cs="Arial"/>
                <w:b/>
                <w:sz w:val="20"/>
                <w:szCs w:val="20"/>
              </w:rPr>
              <w:t>e</w:t>
            </w:r>
            <w:r w:rsidR="007E00EB" w:rsidRPr="005366EF">
              <w:rPr>
                <w:rFonts w:ascii="Arial" w:hAnsi="Arial" w:cs="Arial"/>
                <w:b/>
                <w:sz w:val="20"/>
                <w:szCs w:val="20"/>
              </w:rPr>
              <w:t xml:space="preserve"> sinergij </w:t>
            </w:r>
          </w:p>
        </w:tc>
        <w:tc>
          <w:tcPr>
            <w:tcW w:w="646" w:type="pct"/>
            <w:shd w:val="clear" w:color="auto" w:fill="D9D9D9" w:themeFill="background1" w:themeFillShade="D9"/>
          </w:tcPr>
          <w:p w:rsidR="007E00EB" w:rsidRPr="007F4AE4" w:rsidRDefault="007E00EB" w:rsidP="007E00EB">
            <w:pPr>
              <w:pStyle w:val="Brezrazmikov"/>
              <w:rPr>
                <w:rFonts w:ascii="Arial" w:hAnsi="Arial" w:cs="Arial"/>
                <w:b/>
                <w:sz w:val="20"/>
                <w:szCs w:val="20"/>
              </w:rPr>
            </w:pPr>
            <w:r w:rsidRPr="007F4AE4">
              <w:rPr>
                <w:rFonts w:ascii="Arial" w:hAnsi="Arial" w:cs="Arial"/>
                <w:b/>
                <w:sz w:val="20"/>
                <w:szCs w:val="20"/>
              </w:rPr>
              <w:t xml:space="preserve">da </w:t>
            </w:r>
          </w:p>
        </w:tc>
        <w:tc>
          <w:tcPr>
            <w:tcW w:w="646" w:type="pct"/>
            <w:shd w:val="clear" w:color="auto" w:fill="D9D9D9" w:themeFill="background1" w:themeFillShade="D9"/>
          </w:tcPr>
          <w:p w:rsidR="007E00EB" w:rsidRPr="007F4AE4" w:rsidRDefault="007E00EB" w:rsidP="007E00EB">
            <w:pPr>
              <w:pStyle w:val="Brezrazmikov"/>
              <w:rPr>
                <w:rFonts w:ascii="Arial" w:hAnsi="Arial" w:cs="Arial"/>
                <w:sz w:val="20"/>
                <w:szCs w:val="20"/>
              </w:rPr>
            </w:pPr>
            <w:r w:rsidRPr="007F4AE4">
              <w:rPr>
                <w:rFonts w:ascii="Arial" w:hAnsi="Arial" w:cs="Arial"/>
                <w:sz w:val="20"/>
                <w:szCs w:val="20"/>
              </w:rPr>
              <w:t>ne</w:t>
            </w:r>
          </w:p>
        </w:tc>
        <w:tc>
          <w:tcPr>
            <w:tcW w:w="678" w:type="pct"/>
            <w:shd w:val="clear" w:color="auto" w:fill="D9D9D9" w:themeFill="background1" w:themeFillShade="D9"/>
          </w:tcPr>
          <w:p w:rsidR="007E00EB" w:rsidRPr="007F4AE4" w:rsidRDefault="007E00EB" w:rsidP="007E00EB">
            <w:pPr>
              <w:pStyle w:val="Brezrazmikov"/>
              <w:rPr>
                <w:rFonts w:ascii="Arial" w:hAnsi="Arial" w:cs="Arial"/>
                <w:sz w:val="20"/>
                <w:szCs w:val="20"/>
              </w:rPr>
            </w:pPr>
            <w:r w:rsidRPr="007F4AE4">
              <w:rPr>
                <w:rFonts w:ascii="Arial" w:hAnsi="Arial" w:cs="Arial"/>
                <w:sz w:val="20"/>
                <w:szCs w:val="20"/>
              </w:rPr>
              <w:t>neopredeljeno</w:t>
            </w:r>
          </w:p>
        </w:tc>
      </w:tr>
      <w:tr w:rsidR="007E00EB" w:rsidRPr="007F4AE4" w:rsidTr="00803FC2">
        <w:tc>
          <w:tcPr>
            <w:tcW w:w="5000" w:type="pct"/>
            <w:gridSpan w:val="11"/>
          </w:tcPr>
          <w:p w:rsidR="007E00EB" w:rsidRPr="007F4AE4" w:rsidRDefault="007E00EB" w:rsidP="007E00EB">
            <w:pPr>
              <w:pStyle w:val="Brezrazmikov"/>
              <w:rPr>
                <w:rFonts w:ascii="Arial" w:hAnsi="Arial" w:cs="Arial"/>
                <w:b/>
                <w:i/>
                <w:sz w:val="20"/>
                <w:szCs w:val="20"/>
                <w:lang w:eastAsia="sl-SI"/>
              </w:rPr>
            </w:pPr>
          </w:p>
          <w:p w:rsidR="007E00EB" w:rsidRPr="00E75372" w:rsidRDefault="007E00EB" w:rsidP="007E00EB">
            <w:pPr>
              <w:pStyle w:val="Brezrazmikov"/>
              <w:rPr>
                <w:rFonts w:ascii="Arial" w:hAnsi="Arial" w:cs="Arial"/>
                <w:bCs/>
                <w:sz w:val="20"/>
                <w:szCs w:val="20"/>
                <w:lang w:eastAsia="sl-SI"/>
              </w:rPr>
            </w:pPr>
            <w:r w:rsidRPr="005366EF">
              <w:rPr>
                <w:rFonts w:ascii="Arial" w:hAnsi="Arial" w:cs="Arial"/>
                <w:bCs/>
                <w:sz w:val="20"/>
                <w:szCs w:val="20"/>
                <w:lang w:eastAsia="sl-SI"/>
              </w:rPr>
              <w:t xml:space="preserve">Izvedba projekta bo omogočila pospešitev energetske </w:t>
            </w:r>
            <w:r w:rsidR="00136536" w:rsidRPr="005366EF">
              <w:rPr>
                <w:rFonts w:ascii="Arial" w:hAnsi="Arial" w:cs="Arial"/>
                <w:bCs/>
                <w:sz w:val="20"/>
                <w:szCs w:val="20"/>
                <w:lang w:eastAsia="sl-SI"/>
              </w:rPr>
              <w:t>prenove</w:t>
            </w:r>
            <w:r w:rsidRPr="005366EF">
              <w:rPr>
                <w:rFonts w:ascii="Arial" w:hAnsi="Arial" w:cs="Arial"/>
                <w:bCs/>
                <w:sz w:val="20"/>
                <w:szCs w:val="20"/>
                <w:lang w:eastAsia="sl-SI"/>
              </w:rPr>
              <w:t xml:space="preserve"> stavb </w:t>
            </w:r>
            <w:r w:rsidR="00136536" w:rsidRPr="005366EF">
              <w:rPr>
                <w:rFonts w:ascii="Arial" w:hAnsi="Arial" w:cs="Arial"/>
                <w:bCs/>
                <w:sz w:val="20"/>
                <w:szCs w:val="20"/>
                <w:lang w:eastAsia="sl-SI"/>
              </w:rPr>
              <w:t>ter</w:t>
            </w:r>
            <w:r w:rsidRPr="005366EF">
              <w:rPr>
                <w:rFonts w:ascii="Arial" w:hAnsi="Arial" w:cs="Arial"/>
                <w:bCs/>
                <w:sz w:val="20"/>
                <w:szCs w:val="20"/>
                <w:lang w:eastAsia="sl-SI"/>
              </w:rPr>
              <w:t xml:space="preserve"> povečala opravljanje gradbenih storitev in zaposlovanje </w:t>
            </w:r>
            <w:r w:rsidR="00136536" w:rsidRPr="005366EF">
              <w:rPr>
                <w:rFonts w:ascii="Arial" w:hAnsi="Arial" w:cs="Arial"/>
                <w:bCs/>
                <w:sz w:val="20"/>
                <w:szCs w:val="20"/>
                <w:lang w:eastAsia="sl-SI"/>
              </w:rPr>
              <w:t xml:space="preserve">v </w:t>
            </w:r>
            <w:r w:rsidRPr="005366EF">
              <w:rPr>
                <w:rFonts w:ascii="Arial" w:hAnsi="Arial" w:cs="Arial"/>
                <w:bCs/>
                <w:sz w:val="20"/>
                <w:szCs w:val="20"/>
                <w:lang w:eastAsia="sl-SI"/>
              </w:rPr>
              <w:t>ma</w:t>
            </w:r>
            <w:r w:rsidR="00136536" w:rsidRPr="005366EF">
              <w:rPr>
                <w:rFonts w:ascii="Arial" w:hAnsi="Arial" w:cs="Arial"/>
                <w:bCs/>
                <w:sz w:val="20"/>
                <w:szCs w:val="20"/>
                <w:lang w:eastAsia="sl-SI"/>
              </w:rPr>
              <w:t>jhnih</w:t>
            </w:r>
            <w:r w:rsidRPr="005366EF">
              <w:rPr>
                <w:rFonts w:ascii="Arial" w:hAnsi="Arial" w:cs="Arial"/>
                <w:bCs/>
                <w:sz w:val="20"/>
                <w:szCs w:val="20"/>
                <w:lang w:eastAsia="sl-SI"/>
              </w:rPr>
              <w:t xml:space="preserve"> in srednje velikih podjet</w:t>
            </w:r>
            <w:r w:rsidR="00136536" w:rsidRPr="005366EF">
              <w:rPr>
                <w:rFonts w:ascii="Arial" w:hAnsi="Arial" w:cs="Arial"/>
                <w:bCs/>
                <w:sz w:val="20"/>
                <w:szCs w:val="20"/>
                <w:lang w:eastAsia="sl-SI"/>
              </w:rPr>
              <w:t>jih ter ustvarjanje</w:t>
            </w:r>
            <w:r w:rsidRPr="005366EF">
              <w:rPr>
                <w:rFonts w:ascii="Arial" w:hAnsi="Arial" w:cs="Arial"/>
                <w:bCs/>
                <w:sz w:val="20"/>
                <w:szCs w:val="20"/>
                <w:lang w:eastAsia="sl-SI"/>
              </w:rPr>
              <w:t xml:space="preserve"> nov</w:t>
            </w:r>
            <w:r w:rsidR="00136536" w:rsidRPr="005366EF">
              <w:rPr>
                <w:rFonts w:ascii="Arial" w:hAnsi="Arial" w:cs="Arial"/>
                <w:bCs/>
                <w:sz w:val="20"/>
                <w:szCs w:val="20"/>
                <w:lang w:eastAsia="sl-SI"/>
              </w:rPr>
              <w:t>ih</w:t>
            </w:r>
            <w:r w:rsidRPr="005366EF">
              <w:rPr>
                <w:rFonts w:ascii="Arial" w:hAnsi="Arial" w:cs="Arial"/>
                <w:bCs/>
                <w:sz w:val="20"/>
                <w:szCs w:val="20"/>
                <w:lang w:eastAsia="sl-SI"/>
              </w:rPr>
              <w:t xml:space="preserve"> delovn</w:t>
            </w:r>
            <w:r w:rsidR="00136536" w:rsidRPr="005366EF">
              <w:rPr>
                <w:rFonts w:ascii="Arial" w:hAnsi="Arial" w:cs="Arial"/>
                <w:bCs/>
                <w:sz w:val="20"/>
                <w:szCs w:val="20"/>
                <w:lang w:eastAsia="sl-SI"/>
              </w:rPr>
              <w:t>ih</w:t>
            </w:r>
            <w:r w:rsidR="00E75372">
              <w:rPr>
                <w:rFonts w:ascii="Arial" w:hAnsi="Arial" w:cs="Arial"/>
                <w:bCs/>
                <w:sz w:val="20"/>
                <w:szCs w:val="20"/>
                <w:lang w:eastAsia="sl-SI"/>
              </w:rPr>
              <w:t xml:space="preserve"> mest.</w:t>
            </w:r>
          </w:p>
        </w:tc>
      </w:tr>
      <w:tr w:rsidR="007E00EB" w:rsidRPr="007F4AE4" w:rsidTr="00803FC2">
        <w:tc>
          <w:tcPr>
            <w:tcW w:w="3030" w:type="pct"/>
            <w:gridSpan w:val="8"/>
            <w:shd w:val="clear" w:color="auto" w:fill="D9D9D9" w:themeFill="background1" w:themeFillShade="D9"/>
          </w:tcPr>
          <w:p w:rsidR="007E00EB" w:rsidRPr="005366EF" w:rsidRDefault="0012177E" w:rsidP="007E00EB">
            <w:pPr>
              <w:pStyle w:val="Brezrazmikov"/>
              <w:rPr>
                <w:rFonts w:ascii="Arial" w:hAnsi="Arial" w:cs="Arial"/>
                <w:b/>
                <w:sz w:val="20"/>
                <w:szCs w:val="20"/>
              </w:rPr>
            </w:pPr>
            <w:r w:rsidRPr="005366EF">
              <w:rPr>
                <w:rFonts w:ascii="Arial" w:hAnsi="Arial" w:cs="Arial"/>
                <w:b/>
                <w:sz w:val="20"/>
                <w:szCs w:val="20"/>
              </w:rPr>
              <w:t>Merilo</w:t>
            </w:r>
            <w:r w:rsidR="007E00EB" w:rsidRPr="005366EF">
              <w:rPr>
                <w:rFonts w:ascii="Arial" w:hAnsi="Arial" w:cs="Arial"/>
                <w:b/>
                <w:sz w:val="20"/>
                <w:szCs w:val="20"/>
              </w:rPr>
              <w:t xml:space="preserve"> 5</w:t>
            </w:r>
            <w:r w:rsidR="00136536" w:rsidRPr="005366EF">
              <w:rPr>
                <w:rFonts w:ascii="Arial" w:hAnsi="Arial" w:cs="Arial"/>
                <w:b/>
                <w:sz w:val="20"/>
                <w:szCs w:val="20"/>
              </w:rPr>
              <w:t>:</w:t>
            </w:r>
            <w:r w:rsidR="007E00EB" w:rsidRPr="005366EF">
              <w:rPr>
                <w:rFonts w:ascii="Arial" w:hAnsi="Arial" w:cs="Arial"/>
                <w:b/>
                <w:sz w:val="20"/>
                <w:szCs w:val="20"/>
              </w:rPr>
              <w:t xml:space="preserve"> učinkovitost </w:t>
            </w:r>
          </w:p>
        </w:tc>
        <w:tc>
          <w:tcPr>
            <w:tcW w:w="646" w:type="pct"/>
            <w:shd w:val="clear" w:color="auto" w:fill="D9D9D9" w:themeFill="background1" w:themeFillShade="D9"/>
          </w:tcPr>
          <w:p w:rsidR="007E00EB" w:rsidRPr="007F4AE4" w:rsidRDefault="007E00EB" w:rsidP="007E00EB">
            <w:pPr>
              <w:pStyle w:val="Brezrazmikov"/>
              <w:rPr>
                <w:rFonts w:ascii="Arial" w:hAnsi="Arial" w:cs="Arial"/>
                <w:b/>
                <w:sz w:val="20"/>
                <w:szCs w:val="20"/>
              </w:rPr>
            </w:pPr>
            <w:r w:rsidRPr="007F4AE4">
              <w:rPr>
                <w:rFonts w:ascii="Arial" w:hAnsi="Arial" w:cs="Arial"/>
                <w:b/>
                <w:sz w:val="20"/>
                <w:szCs w:val="20"/>
              </w:rPr>
              <w:t>da</w:t>
            </w:r>
          </w:p>
        </w:tc>
        <w:tc>
          <w:tcPr>
            <w:tcW w:w="646" w:type="pct"/>
            <w:shd w:val="clear" w:color="auto" w:fill="D9D9D9" w:themeFill="background1" w:themeFillShade="D9"/>
          </w:tcPr>
          <w:p w:rsidR="007E00EB" w:rsidRPr="007F4AE4" w:rsidRDefault="007E00EB" w:rsidP="007E00EB">
            <w:pPr>
              <w:pStyle w:val="Brezrazmikov"/>
              <w:rPr>
                <w:rFonts w:ascii="Arial" w:hAnsi="Arial" w:cs="Arial"/>
                <w:sz w:val="20"/>
                <w:szCs w:val="20"/>
              </w:rPr>
            </w:pPr>
            <w:r w:rsidRPr="007F4AE4">
              <w:rPr>
                <w:rFonts w:ascii="Arial" w:hAnsi="Arial" w:cs="Arial"/>
                <w:sz w:val="20"/>
                <w:szCs w:val="20"/>
              </w:rPr>
              <w:t>ne</w:t>
            </w:r>
          </w:p>
        </w:tc>
        <w:tc>
          <w:tcPr>
            <w:tcW w:w="678" w:type="pct"/>
            <w:shd w:val="clear" w:color="auto" w:fill="D9D9D9" w:themeFill="background1" w:themeFillShade="D9"/>
          </w:tcPr>
          <w:p w:rsidR="007E00EB" w:rsidRPr="007F4AE4" w:rsidRDefault="007E00EB" w:rsidP="007E00EB">
            <w:pPr>
              <w:pStyle w:val="Brezrazmikov"/>
              <w:rPr>
                <w:rFonts w:ascii="Arial" w:hAnsi="Arial" w:cs="Arial"/>
                <w:sz w:val="20"/>
                <w:szCs w:val="20"/>
              </w:rPr>
            </w:pPr>
            <w:r w:rsidRPr="007F4AE4">
              <w:rPr>
                <w:rFonts w:ascii="Arial" w:hAnsi="Arial" w:cs="Arial"/>
                <w:sz w:val="20"/>
                <w:szCs w:val="20"/>
              </w:rPr>
              <w:t>neopredeljeno</w:t>
            </w:r>
          </w:p>
        </w:tc>
      </w:tr>
      <w:tr w:rsidR="007E00EB" w:rsidRPr="007F4AE4" w:rsidTr="00803FC2">
        <w:tc>
          <w:tcPr>
            <w:tcW w:w="5000" w:type="pct"/>
            <w:gridSpan w:val="11"/>
          </w:tcPr>
          <w:p w:rsidR="007E00EB" w:rsidRPr="007F4AE4" w:rsidRDefault="007E00EB" w:rsidP="007E00EB">
            <w:pPr>
              <w:pStyle w:val="Brezrazmikov"/>
              <w:rPr>
                <w:rFonts w:ascii="Arial" w:hAnsi="Arial" w:cs="Arial"/>
                <w:b/>
                <w:i/>
                <w:sz w:val="20"/>
                <w:szCs w:val="20"/>
                <w:lang w:eastAsia="sl-SI"/>
              </w:rPr>
            </w:pPr>
          </w:p>
          <w:p w:rsidR="007E00EB" w:rsidRPr="005366EF" w:rsidRDefault="00136536" w:rsidP="007E00EB">
            <w:pPr>
              <w:pStyle w:val="Brezrazmikov"/>
              <w:jc w:val="both"/>
              <w:rPr>
                <w:rFonts w:ascii="Arial" w:hAnsi="Arial" w:cs="Arial"/>
                <w:bCs/>
                <w:sz w:val="20"/>
                <w:szCs w:val="20"/>
                <w:lang w:eastAsia="sl-SI"/>
              </w:rPr>
            </w:pPr>
            <w:r w:rsidRPr="005366EF">
              <w:rPr>
                <w:rFonts w:ascii="Arial" w:hAnsi="Arial" w:cs="Arial"/>
                <w:bCs/>
                <w:sz w:val="20"/>
                <w:szCs w:val="20"/>
                <w:lang w:eastAsia="sl-SI"/>
              </w:rPr>
              <w:t>Projekt</w:t>
            </w:r>
            <w:r w:rsidR="007E00EB" w:rsidRPr="005366EF">
              <w:rPr>
                <w:rFonts w:ascii="Arial" w:hAnsi="Arial" w:cs="Arial"/>
                <w:bCs/>
                <w:sz w:val="20"/>
                <w:szCs w:val="20"/>
                <w:lang w:eastAsia="sl-SI"/>
              </w:rPr>
              <w:t xml:space="preserve"> je umerjen v razvoj in pripravo programov, sistemskih rešitev in instrumentov, ki bodo podlaga za nadaljnje izvajanje aktivnosti</w:t>
            </w:r>
            <w:r w:rsidRPr="005366EF">
              <w:rPr>
                <w:rFonts w:ascii="Arial" w:hAnsi="Arial" w:cs="Arial"/>
                <w:bCs/>
                <w:sz w:val="20"/>
                <w:szCs w:val="20"/>
                <w:lang w:eastAsia="sl-SI"/>
              </w:rPr>
              <w:t>,</w:t>
            </w:r>
            <w:r w:rsidR="007E00EB" w:rsidRPr="005366EF">
              <w:rPr>
                <w:rFonts w:ascii="Arial" w:hAnsi="Arial" w:cs="Arial"/>
                <w:bCs/>
                <w:sz w:val="20"/>
                <w:szCs w:val="20"/>
                <w:lang w:eastAsia="sl-SI"/>
              </w:rPr>
              <w:t xml:space="preserve"> ter v povečevanje človeških</w:t>
            </w:r>
            <w:r w:rsidR="00A71C96">
              <w:rPr>
                <w:rFonts w:ascii="Arial" w:hAnsi="Arial" w:cs="Arial"/>
                <w:bCs/>
                <w:sz w:val="20"/>
                <w:szCs w:val="20"/>
                <w:lang w:eastAsia="sl-SI"/>
              </w:rPr>
              <w:t xml:space="preserve"> oziroma</w:t>
            </w:r>
            <w:r w:rsidR="007E00EB" w:rsidRPr="005366EF">
              <w:rPr>
                <w:rFonts w:ascii="Arial" w:hAnsi="Arial" w:cs="Arial"/>
                <w:bCs/>
                <w:sz w:val="20"/>
                <w:szCs w:val="20"/>
                <w:lang w:eastAsia="sl-SI"/>
              </w:rPr>
              <w:t xml:space="preserve"> strokovnih kompetenc, ki so potrebne za učinkovito uporabo rezultatov tega projekta. Novi kadri, ki bodo vključeni v vodenje posameznih aktivnosti </w:t>
            </w:r>
            <w:r w:rsidR="008D47E1" w:rsidRPr="005366EF">
              <w:rPr>
                <w:rFonts w:ascii="Arial" w:hAnsi="Arial" w:cs="Arial"/>
                <w:bCs/>
                <w:sz w:val="20"/>
                <w:szCs w:val="20"/>
                <w:lang w:eastAsia="sl-SI"/>
              </w:rPr>
              <w:t>projekta</w:t>
            </w:r>
            <w:r w:rsidR="007E00EB" w:rsidRPr="005366EF">
              <w:rPr>
                <w:rFonts w:ascii="Arial" w:hAnsi="Arial" w:cs="Arial"/>
                <w:bCs/>
                <w:sz w:val="20"/>
                <w:szCs w:val="20"/>
                <w:lang w:eastAsia="sl-SI"/>
              </w:rPr>
              <w:t xml:space="preserve">, bodo tvorili </w:t>
            </w:r>
            <w:proofErr w:type="spellStart"/>
            <w:r w:rsidR="007E00EB" w:rsidRPr="005366EF">
              <w:rPr>
                <w:rFonts w:ascii="Arial" w:hAnsi="Arial" w:cs="Arial"/>
                <w:bCs/>
                <w:sz w:val="20"/>
                <w:szCs w:val="20"/>
                <w:lang w:eastAsia="sl-SI"/>
              </w:rPr>
              <w:t>kompetenčno</w:t>
            </w:r>
            <w:proofErr w:type="spellEnd"/>
            <w:r w:rsidR="007E00EB" w:rsidRPr="005366EF">
              <w:rPr>
                <w:rFonts w:ascii="Arial" w:hAnsi="Arial" w:cs="Arial"/>
                <w:bCs/>
                <w:sz w:val="20"/>
                <w:szCs w:val="20"/>
                <w:lang w:eastAsia="sl-SI"/>
              </w:rPr>
              <w:t xml:space="preserve"> jedro za nadaljevanje aktivnosti</w:t>
            </w:r>
            <w:r w:rsidR="00C102FE" w:rsidRPr="005366EF">
              <w:rPr>
                <w:rFonts w:ascii="Arial" w:hAnsi="Arial" w:cs="Arial"/>
                <w:bCs/>
                <w:sz w:val="20"/>
                <w:szCs w:val="20"/>
                <w:lang w:eastAsia="sl-SI"/>
              </w:rPr>
              <w:t xml:space="preserve"> pri izvajanju OP TGP po izteku projekta</w:t>
            </w:r>
            <w:r w:rsidR="007E00EB" w:rsidRPr="005366EF">
              <w:rPr>
                <w:rFonts w:ascii="Arial" w:hAnsi="Arial" w:cs="Arial"/>
                <w:bCs/>
                <w:sz w:val="20"/>
                <w:szCs w:val="20"/>
                <w:lang w:eastAsia="sl-SI"/>
              </w:rPr>
              <w:t>. Višja raven znanja in usposobljenosti ter večji obseg kadrovskih zmogljivosti na izvedben</w:t>
            </w:r>
            <w:r w:rsidR="008D47E1" w:rsidRPr="005366EF">
              <w:rPr>
                <w:rFonts w:ascii="Arial" w:hAnsi="Arial" w:cs="Arial"/>
                <w:bCs/>
                <w:sz w:val="20"/>
                <w:szCs w:val="20"/>
                <w:lang w:eastAsia="sl-SI"/>
              </w:rPr>
              <w:t>i ravni</w:t>
            </w:r>
            <w:r w:rsidR="007E00EB" w:rsidRPr="005366EF">
              <w:rPr>
                <w:rFonts w:ascii="Arial" w:hAnsi="Arial" w:cs="Arial"/>
                <w:bCs/>
                <w:sz w:val="20"/>
                <w:szCs w:val="20"/>
                <w:lang w:eastAsia="sl-SI"/>
              </w:rPr>
              <w:t xml:space="preserve"> bosta prav tako omogočila hitrejše in trajnejše doseganje ciljev. Z vzpostavitvijo mehanizmov za spremljanje rezultatov in njihovim sistematičnim izvajanjem bo</w:t>
            </w:r>
            <w:r w:rsidR="008D47E1" w:rsidRPr="005366EF">
              <w:rPr>
                <w:rFonts w:ascii="Arial" w:hAnsi="Arial" w:cs="Arial"/>
                <w:bCs/>
                <w:sz w:val="20"/>
                <w:szCs w:val="20"/>
                <w:lang w:eastAsia="sl-SI"/>
              </w:rPr>
              <w:t>do</w:t>
            </w:r>
            <w:r w:rsidR="007E00EB" w:rsidRPr="005366EF">
              <w:rPr>
                <w:rFonts w:ascii="Arial" w:hAnsi="Arial" w:cs="Arial"/>
                <w:bCs/>
                <w:sz w:val="20"/>
                <w:szCs w:val="20"/>
                <w:lang w:eastAsia="sl-SI"/>
              </w:rPr>
              <w:t xml:space="preserve"> omogočen</w:t>
            </w:r>
            <w:r w:rsidR="008D47E1" w:rsidRPr="005366EF">
              <w:rPr>
                <w:rFonts w:ascii="Arial" w:hAnsi="Arial" w:cs="Arial"/>
                <w:bCs/>
                <w:sz w:val="20"/>
                <w:szCs w:val="20"/>
                <w:lang w:eastAsia="sl-SI"/>
              </w:rPr>
              <w:t>i</w:t>
            </w:r>
            <w:r w:rsidR="007E00EB" w:rsidRPr="005366EF">
              <w:rPr>
                <w:rFonts w:ascii="Arial" w:hAnsi="Arial" w:cs="Arial"/>
                <w:bCs/>
                <w:sz w:val="20"/>
                <w:szCs w:val="20"/>
                <w:lang w:eastAsia="sl-SI"/>
              </w:rPr>
              <w:t xml:space="preserve"> optimizacija, prilagajanje, dopolnjevanje in izboljševanje ukrepov, kar še krepi možnosti za dolgoročno trajnost rezultatov. Možnosti za uspešno </w:t>
            </w:r>
            <w:r w:rsidR="008D47E1" w:rsidRPr="005366EF">
              <w:rPr>
                <w:rFonts w:ascii="Arial" w:hAnsi="Arial" w:cs="Arial"/>
                <w:bCs/>
                <w:sz w:val="20"/>
                <w:szCs w:val="20"/>
                <w:lang w:eastAsia="sl-SI"/>
              </w:rPr>
              <w:t>izvajanje</w:t>
            </w:r>
            <w:r w:rsidR="007E00EB" w:rsidRPr="005366EF">
              <w:rPr>
                <w:rFonts w:ascii="Arial" w:hAnsi="Arial" w:cs="Arial"/>
                <w:bCs/>
                <w:sz w:val="20"/>
                <w:szCs w:val="20"/>
                <w:lang w:eastAsia="sl-SI"/>
              </w:rPr>
              <w:t xml:space="preserve"> ukrepov v največjem možnem obsegu bo</w:t>
            </w:r>
            <w:r w:rsidR="008D47E1" w:rsidRPr="005366EF">
              <w:rPr>
                <w:rFonts w:ascii="Arial" w:hAnsi="Arial" w:cs="Arial"/>
                <w:bCs/>
                <w:sz w:val="20"/>
                <w:szCs w:val="20"/>
                <w:lang w:eastAsia="sl-SI"/>
              </w:rPr>
              <w:t>do</w:t>
            </w:r>
            <w:r w:rsidR="007E00EB" w:rsidRPr="005366EF">
              <w:rPr>
                <w:rFonts w:ascii="Arial" w:hAnsi="Arial" w:cs="Arial"/>
                <w:bCs/>
                <w:sz w:val="20"/>
                <w:szCs w:val="20"/>
                <w:lang w:eastAsia="sl-SI"/>
              </w:rPr>
              <w:t xml:space="preserve"> še povečal</w:t>
            </w:r>
            <w:r w:rsidR="008D47E1" w:rsidRPr="005366EF">
              <w:rPr>
                <w:rFonts w:ascii="Arial" w:hAnsi="Arial" w:cs="Arial"/>
                <w:bCs/>
                <w:sz w:val="20"/>
                <w:szCs w:val="20"/>
                <w:lang w:eastAsia="sl-SI"/>
              </w:rPr>
              <w:t>i</w:t>
            </w:r>
            <w:r w:rsidR="00AF083B">
              <w:rPr>
                <w:rFonts w:ascii="Arial" w:hAnsi="Arial" w:cs="Arial"/>
                <w:bCs/>
                <w:sz w:val="20"/>
                <w:szCs w:val="20"/>
                <w:lang w:eastAsia="sl-SI"/>
              </w:rPr>
              <w:t xml:space="preserve"> </w:t>
            </w:r>
            <w:r w:rsidR="007E00EB" w:rsidRPr="005366EF">
              <w:rPr>
                <w:rFonts w:ascii="Arial" w:hAnsi="Arial" w:cs="Arial"/>
                <w:bCs/>
                <w:sz w:val="20"/>
                <w:szCs w:val="20"/>
                <w:lang w:eastAsia="sl-SI"/>
              </w:rPr>
              <w:t>pilotni in demonstracijski ukrep</w:t>
            </w:r>
            <w:r w:rsidR="008D47E1" w:rsidRPr="005366EF">
              <w:rPr>
                <w:rFonts w:ascii="Arial" w:hAnsi="Arial" w:cs="Arial"/>
                <w:bCs/>
                <w:sz w:val="20"/>
                <w:szCs w:val="20"/>
                <w:lang w:eastAsia="sl-SI"/>
              </w:rPr>
              <w:t>i</w:t>
            </w:r>
            <w:r w:rsidR="007E00EB" w:rsidRPr="005366EF">
              <w:rPr>
                <w:rFonts w:ascii="Arial" w:hAnsi="Arial" w:cs="Arial"/>
                <w:bCs/>
                <w:sz w:val="20"/>
                <w:szCs w:val="20"/>
                <w:lang w:eastAsia="sl-SI"/>
              </w:rPr>
              <w:t>. Študije, strategije, načrti in orodja, pripravljen</w:t>
            </w:r>
            <w:r w:rsidR="008D47E1" w:rsidRPr="005366EF">
              <w:rPr>
                <w:rFonts w:ascii="Arial" w:hAnsi="Arial" w:cs="Arial"/>
                <w:bCs/>
                <w:sz w:val="20"/>
                <w:szCs w:val="20"/>
                <w:lang w:eastAsia="sl-SI"/>
              </w:rPr>
              <w:t>i</w:t>
            </w:r>
            <w:r w:rsidR="007E00EB" w:rsidRPr="005366EF">
              <w:rPr>
                <w:rFonts w:ascii="Arial" w:hAnsi="Arial" w:cs="Arial"/>
                <w:bCs/>
                <w:sz w:val="20"/>
                <w:szCs w:val="20"/>
                <w:lang w:eastAsia="sl-SI"/>
              </w:rPr>
              <w:t xml:space="preserve"> v okviru projekta, bodo zagotovil</w:t>
            </w:r>
            <w:r w:rsidR="008D47E1" w:rsidRPr="005366EF">
              <w:rPr>
                <w:rFonts w:ascii="Arial" w:hAnsi="Arial" w:cs="Arial"/>
                <w:bCs/>
                <w:sz w:val="20"/>
                <w:szCs w:val="20"/>
                <w:lang w:eastAsia="sl-SI"/>
              </w:rPr>
              <w:t>i</w:t>
            </w:r>
            <w:r w:rsidR="007E00EB" w:rsidRPr="005366EF">
              <w:rPr>
                <w:rFonts w:ascii="Arial" w:hAnsi="Arial" w:cs="Arial"/>
                <w:bCs/>
                <w:sz w:val="20"/>
                <w:szCs w:val="20"/>
                <w:lang w:eastAsia="sl-SI"/>
              </w:rPr>
              <w:t xml:space="preserve"> tako dolgoročni pogled k</w:t>
            </w:r>
            <w:r w:rsidR="008D47E1" w:rsidRPr="005366EF">
              <w:rPr>
                <w:rFonts w:ascii="Arial" w:hAnsi="Arial" w:cs="Arial"/>
                <w:bCs/>
                <w:sz w:val="20"/>
                <w:szCs w:val="20"/>
                <w:lang w:eastAsia="sl-SI"/>
              </w:rPr>
              <w:t>akor tudi</w:t>
            </w:r>
            <w:r w:rsidR="007E00EB" w:rsidRPr="005366EF">
              <w:rPr>
                <w:rFonts w:ascii="Arial" w:hAnsi="Arial" w:cs="Arial"/>
                <w:bCs/>
                <w:sz w:val="20"/>
                <w:szCs w:val="20"/>
                <w:lang w:eastAsia="sl-SI"/>
              </w:rPr>
              <w:t xml:space="preserve"> izvedljivost načrtovanih </w:t>
            </w:r>
            <w:r w:rsidR="008D47E1" w:rsidRPr="005366EF">
              <w:rPr>
                <w:rFonts w:ascii="Arial" w:hAnsi="Arial" w:cs="Arial"/>
                <w:bCs/>
                <w:sz w:val="20"/>
                <w:szCs w:val="20"/>
                <w:lang w:eastAsia="sl-SI"/>
              </w:rPr>
              <w:t>aktivnosti</w:t>
            </w:r>
            <w:r w:rsidR="007E00EB" w:rsidRPr="005366EF">
              <w:rPr>
                <w:rFonts w:ascii="Arial" w:hAnsi="Arial" w:cs="Arial"/>
                <w:bCs/>
                <w:sz w:val="20"/>
                <w:szCs w:val="20"/>
                <w:lang w:eastAsia="sl-SI"/>
              </w:rPr>
              <w:t xml:space="preserve"> na operativn</w:t>
            </w:r>
            <w:r w:rsidR="008D47E1" w:rsidRPr="005366EF">
              <w:rPr>
                <w:rFonts w:ascii="Arial" w:hAnsi="Arial" w:cs="Arial"/>
                <w:bCs/>
                <w:sz w:val="20"/>
                <w:szCs w:val="20"/>
                <w:lang w:eastAsia="sl-SI"/>
              </w:rPr>
              <w:t>i</w:t>
            </w:r>
            <w:r w:rsidR="007E00EB" w:rsidRPr="005366EF">
              <w:rPr>
                <w:rFonts w:ascii="Arial" w:hAnsi="Arial" w:cs="Arial"/>
                <w:bCs/>
                <w:sz w:val="20"/>
                <w:szCs w:val="20"/>
                <w:lang w:eastAsia="sl-SI"/>
              </w:rPr>
              <w:t xml:space="preserve"> </w:t>
            </w:r>
            <w:r w:rsidR="008D47E1" w:rsidRPr="005366EF">
              <w:rPr>
                <w:rFonts w:ascii="Arial" w:hAnsi="Arial" w:cs="Arial"/>
                <w:bCs/>
                <w:sz w:val="20"/>
                <w:szCs w:val="20"/>
                <w:lang w:eastAsia="sl-SI"/>
              </w:rPr>
              <w:t>ravni</w:t>
            </w:r>
            <w:r w:rsidR="007E00EB" w:rsidRPr="005366EF">
              <w:rPr>
                <w:rFonts w:ascii="Arial" w:hAnsi="Arial" w:cs="Arial"/>
                <w:bCs/>
                <w:sz w:val="20"/>
                <w:szCs w:val="20"/>
                <w:lang w:eastAsia="sl-SI"/>
              </w:rPr>
              <w:t>. Rezultati projekta bodo traj</w:t>
            </w:r>
            <w:r w:rsidR="00A056A3" w:rsidRPr="005366EF">
              <w:rPr>
                <w:rFonts w:ascii="Arial" w:hAnsi="Arial" w:cs="Arial"/>
                <w:bCs/>
                <w:sz w:val="20"/>
                <w:szCs w:val="20"/>
                <w:lang w:eastAsia="sl-SI"/>
              </w:rPr>
              <w:t>no</w:t>
            </w:r>
            <w:r w:rsidR="007E00EB" w:rsidRPr="005366EF">
              <w:rPr>
                <w:rFonts w:ascii="Arial" w:hAnsi="Arial" w:cs="Arial"/>
                <w:bCs/>
                <w:sz w:val="20"/>
                <w:szCs w:val="20"/>
                <w:lang w:eastAsia="sl-SI"/>
              </w:rPr>
              <w:t xml:space="preserve"> vpliv</w:t>
            </w:r>
            <w:r w:rsidR="00A056A3" w:rsidRPr="005366EF">
              <w:rPr>
                <w:rFonts w:ascii="Arial" w:hAnsi="Arial" w:cs="Arial"/>
                <w:bCs/>
                <w:sz w:val="20"/>
                <w:szCs w:val="20"/>
                <w:lang w:eastAsia="sl-SI"/>
              </w:rPr>
              <w:t>ali</w:t>
            </w:r>
            <w:r w:rsidR="007E00EB" w:rsidRPr="005366EF">
              <w:rPr>
                <w:rFonts w:ascii="Arial" w:hAnsi="Arial" w:cs="Arial"/>
                <w:bCs/>
                <w:sz w:val="20"/>
                <w:szCs w:val="20"/>
                <w:lang w:eastAsia="sl-SI"/>
              </w:rPr>
              <w:t xml:space="preserve"> na zmanjšanje emisij TGP, izboljšano energetsko učinkovitost, povečano uporabo obnovljivih virov energije ipd. Kampanje za ozaveščanje in informiranje bodo oblikovane celovito in prilagojene sodobnim načinom digitalnega komuniciranja. </w:t>
            </w:r>
          </w:p>
          <w:p w:rsidR="007E00EB" w:rsidRPr="007F4AE4" w:rsidRDefault="007E00EB" w:rsidP="007F4AE4">
            <w:pPr>
              <w:pStyle w:val="Brezrazmikov"/>
              <w:rPr>
                <w:rFonts w:ascii="Arial" w:hAnsi="Arial" w:cs="Arial"/>
                <w:sz w:val="20"/>
                <w:szCs w:val="20"/>
              </w:rPr>
            </w:pPr>
          </w:p>
        </w:tc>
      </w:tr>
      <w:tr w:rsidR="007E00EB" w:rsidRPr="007F4AE4" w:rsidTr="00803FC2">
        <w:tc>
          <w:tcPr>
            <w:tcW w:w="3030" w:type="pct"/>
            <w:gridSpan w:val="8"/>
            <w:shd w:val="clear" w:color="auto" w:fill="D9D9D9" w:themeFill="background1" w:themeFillShade="D9"/>
          </w:tcPr>
          <w:p w:rsidR="007E00EB" w:rsidRPr="005366EF" w:rsidRDefault="0012177E" w:rsidP="007E00EB">
            <w:pPr>
              <w:pStyle w:val="Brezrazmikov"/>
              <w:rPr>
                <w:rFonts w:ascii="Arial" w:hAnsi="Arial" w:cs="Arial"/>
                <w:b/>
                <w:sz w:val="20"/>
                <w:szCs w:val="20"/>
              </w:rPr>
            </w:pPr>
            <w:r w:rsidRPr="005366EF">
              <w:rPr>
                <w:rFonts w:ascii="Arial" w:hAnsi="Arial" w:cs="Arial"/>
                <w:b/>
                <w:sz w:val="20"/>
                <w:szCs w:val="20"/>
              </w:rPr>
              <w:t>Merilo</w:t>
            </w:r>
            <w:r w:rsidR="007E00EB" w:rsidRPr="005366EF">
              <w:rPr>
                <w:rFonts w:ascii="Arial" w:hAnsi="Arial" w:cs="Arial"/>
                <w:b/>
                <w:sz w:val="20"/>
                <w:szCs w:val="20"/>
              </w:rPr>
              <w:t xml:space="preserve"> 6</w:t>
            </w:r>
            <w:r w:rsidR="00A056A3" w:rsidRPr="005366EF">
              <w:rPr>
                <w:rFonts w:ascii="Arial" w:hAnsi="Arial" w:cs="Arial"/>
                <w:b/>
                <w:sz w:val="20"/>
                <w:szCs w:val="20"/>
              </w:rPr>
              <w:t>:</w:t>
            </w:r>
            <w:r w:rsidR="007E00EB" w:rsidRPr="005366EF">
              <w:rPr>
                <w:rFonts w:ascii="Arial" w:hAnsi="Arial" w:cs="Arial"/>
                <w:b/>
                <w:sz w:val="20"/>
                <w:szCs w:val="20"/>
              </w:rPr>
              <w:t xml:space="preserve"> pripravljenost za izvedbo</w:t>
            </w:r>
          </w:p>
        </w:tc>
        <w:tc>
          <w:tcPr>
            <w:tcW w:w="646" w:type="pct"/>
            <w:shd w:val="clear" w:color="auto" w:fill="D9D9D9" w:themeFill="background1" w:themeFillShade="D9"/>
          </w:tcPr>
          <w:p w:rsidR="007E00EB" w:rsidRPr="007F4AE4" w:rsidRDefault="006C6154" w:rsidP="007E00EB">
            <w:pPr>
              <w:pStyle w:val="Brezrazmikov"/>
              <w:rPr>
                <w:rFonts w:ascii="Arial" w:hAnsi="Arial" w:cs="Arial"/>
                <w:b/>
                <w:sz w:val="20"/>
                <w:szCs w:val="20"/>
              </w:rPr>
            </w:pPr>
            <w:r>
              <w:rPr>
                <w:rFonts w:ascii="Arial" w:hAnsi="Arial" w:cs="Arial"/>
                <w:b/>
                <w:sz w:val="20"/>
                <w:szCs w:val="20"/>
              </w:rPr>
              <w:t>kratkoročno</w:t>
            </w:r>
          </w:p>
        </w:tc>
        <w:tc>
          <w:tcPr>
            <w:tcW w:w="646" w:type="pct"/>
            <w:shd w:val="clear" w:color="auto" w:fill="D9D9D9" w:themeFill="background1" w:themeFillShade="D9"/>
          </w:tcPr>
          <w:p w:rsidR="007E00EB" w:rsidRPr="007F4AE4" w:rsidRDefault="006C6154" w:rsidP="007E00EB">
            <w:pPr>
              <w:pStyle w:val="Brezrazmikov"/>
              <w:rPr>
                <w:rFonts w:ascii="Arial" w:hAnsi="Arial" w:cs="Arial"/>
                <w:sz w:val="20"/>
                <w:szCs w:val="20"/>
              </w:rPr>
            </w:pPr>
            <w:r>
              <w:rPr>
                <w:rFonts w:ascii="Arial" w:hAnsi="Arial" w:cs="Arial"/>
                <w:sz w:val="20"/>
                <w:szCs w:val="20"/>
              </w:rPr>
              <w:t>srednjeročno</w:t>
            </w:r>
          </w:p>
        </w:tc>
        <w:tc>
          <w:tcPr>
            <w:tcW w:w="678" w:type="pct"/>
            <w:shd w:val="clear" w:color="auto" w:fill="D9D9D9" w:themeFill="background1" w:themeFillShade="D9"/>
          </w:tcPr>
          <w:p w:rsidR="007E00EB" w:rsidRPr="007F4AE4" w:rsidRDefault="006C6154" w:rsidP="007E00EB">
            <w:pPr>
              <w:pStyle w:val="Brezrazmikov"/>
              <w:rPr>
                <w:rFonts w:ascii="Arial" w:hAnsi="Arial" w:cs="Arial"/>
                <w:sz w:val="20"/>
                <w:szCs w:val="20"/>
              </w:rPr>
            </w:pPr>
            <w:r>
              <w:rPr>
                <w:rFonts w:ascii="Arial" w:hAnsi="Arial" w:cs="Arial"/>
                <w:sz w:val="20"/>
                <w:szCs w:val="20"/>
              </w:rPr>
              <w:t>dolgoročno</w:t>
            </w:r>
          </w:p>
        </w:tc>
      </w:tr>
      <w:tr w:rsidR="007E00EB" w:rsidRPr="007F4AE4" w:rsidTr="00803FC2">
        <w:tc>
          <w:tcPr>
            <w:tcW w:w="5000" w:type="pct"/>
            <w:gridSpan w:val="11"/>
          </w:tcPr>
          <w:p w:rsidR="007F4AE4" w:rsidRDefault="007F4AE4" w:rsidP="007F4AE4">
            <w:pPr>
              <w:pStyle w:val="Brezrazmikov"/>
              <w:jc w:val="both"/>
              <w:rPr>
                <w:rFonts w:ascii="Arial" w:hAnsi="Arial" w:cs="Arial"/>
                <w:b/>
                <w:bCs/>
                <w:sz w:val="20"/>
                <w:szCs w:val="20"/>
                <w:lang w:eastAsia="sl-SI"/>
              </w:rPr>
            </w:pPr>
          </w:p>
          <w:p w:rsidR="007F4AE4" w:rsidRPr="005366EF" w:rsidRDefault="00E75372" w:rsidP="007F4AE4">
            <w:pPr>
              <w:pStyle w:val="Brezrazmikov"/>
              <w:jc w:val="both"/>
              <w:rPr>
                <w:rFonts w:ascii="Arial" w:hAnsi="Arial" w:cs="Arial"/>
                <w:bCs/>
                <w:sz w:val="20"/>
                <w:szCs w:val="20"/>
                <w:lang w:eastAsia="sl-SI"/>
              </w:rPr>
            </w:pPr>
            <w:r>
              <w:rPr>
                <w:rFonts w:ascii="Arial" w:hAnsi="Arial" w:cs="Arial"/>
                <w:bCs/>
                <w:sz w:val="20"/>
                <w:szCs w:val="20"/>
                <w:lang w:eastAsia="sl-SI"/>
              </w:rPr>
              <w:t>Pogodba z Evropsko komisijo je podpisana</w:t>
            </w:r>
            <w:r w:rsidR="007F4AE4" w:rsidRPr="005366EF">
              <w:rPr>
                <w:rFonts w:ascii="Arial" w:hAnsi="Arial" w:cs="Arial"/>
                <w:bCs/>
                <w:sz w:val="20"/>
                <w:szCs w:val="20"/>
                <w:lang w:eastAsia="sl-SI"/>
              </w:rPr>
              <w:t xml:space="preserve">, projekt se </w:t>
            </w:r>
            <w:r>
              <w:rPr>
                <w:rFonts w:ascii="Arial" w:hAnsi="Arial" w:cs="Arial"/>
                <w:bCs/>
                <w:sz w:val="20"/>
                <w:szCs w:val="20"/>
                <w:lang w:eastAsia="sl-SI"/>
              </w:rPr>
              <w:t>že izvaja od</w:t>
            </w:r>
            <w:r w:rsidR="007F4AE4" w:rsidRPr="005366EF">
              <w:rPr>
                <w:rFonts w:ascii="Arial" w:hAnsi="Arial" w:cs="Arial"/>
                <w:bCs/>
                <w:sz w:val="20"/>
                <w:szCs w:val="20"/>
                <w:lang w:eastAsia="sl-SI"/>
              </w:rPr>
              <w:t xml:space="preserve"> 1 .1. </w:t>
            </w:r>
            <w:r>
              <w:rPr>
                <w:rFonts w:ascii="Arial" w:hAnsi="Arial" w:cs="Arial"/>
                <w:bCs/>
                <w:sz w:val="20"/>
                <w:szCs w:val="20"/>
                <w:lang w:eastAsia="sl-SI"/>
              </w:rPr>
              <w:t>2019</w:t>
            </w:r>
            <w:r w:rsidR="007F4AE4" w:rsidRPr="005366EF">
              <w:rPr>
                <w:rFonts w:ascii="Arial" w:hAnsi="Arial" w:cs="Arial"/>
                <w:bCs/>
                <w:sz w:val="20"/>
                <w:szCs w:val="20"/>
                <w:lang w:eastAsia="sl-SI"/>
              </w:rPr>
              <w:t>.</w:t>
            </w:r>
          </w:p>
          <w:p w:rsidR="007E00EB" w:rsidRPr="007F4AE4" w:rsidRDefault="007E00EB" w:rsidP="007F4AE4">
            <w:pPr>
              <w:pStyle w:val="Brezrazmikov"/>
              <w:jc w:val="both"/>
              <w:rPr>
                <w:rFonts w:ascii="Arial" w:hAnsi="Arial" w:cs="Arial"/>
                <w:i/>
                <w:sz w:val="20"/>
                <w:szCs w:val="20"/>
              </w:rPr>
            </w:pPr>
          </w:p>
        </w:tc>
      </w:tr>
      <w:tr w:rsidR="007E00EB" w:rsidRPr="007F4AE4" w:rsidTr="00803FC2">
        <w:tc>
          <w:tcPr>
            <w:tcW w:w="5000" w:type="pct"/>
            <w:gridSpan w:val="11"/>
            <w:shd w:val="clear" w:color="auto" w:fill="D9D9D9" w:themeFill="background1" w:themeFillShade="D9"/>
          </w:tcPr>
          <w:p w:rsidR="007E00EB" w:rsidRPr="005366EF" w:rsidRDefault="00295A63" w:rsidP="00B772EA">
            <w:pPr>
              <w:pStyle w:val="Brezrazmikov"/>
              <w:rPr>
                <w:rFonts w:ascii="Arial" w:hAnsi="Arial" w:cs="Arial"/>
                <w:b/>
                <w:sz w:val="20"/>
                <w:szCs w:val="20"/>
              </w:rPr>
            </w:pPr>
            <w:r w:rsidRPr="005366EF">
              <w:rPr>
                <w:rFonts w:ascii="Arial" w:hAnsi="Arial" w:cs="Arial"/>
                <w:b/>
                <w:sz w:val="20"/>
                <w:szCs w:val="20"/>
              </w:rPr>
              <w:t>Skupna ocena</w:t>
            </w:r>
            <w:r w:rsidR="00B772EA">
              <w:rPr>
                <w:rFonts w:ascii="Arial" w:hAnsi="Arial" w:cs="Arial"/>
                <w:b/>
                <w:sz w:val="20"/>
                <w:szCs w:val="20"/>
              </w:rPr>
              <w:t xml:space="preserve"> </w:t>
            </w:r>
          </w:p>
        </w:tc>
      </w:tr>
      <w:tr w:rsidR="007E00EB" w:rsidRPr="007F4AE4" w:rsidTr="00803FC2">
        <w:tc>
          <w:tcPr>
            <w:tcW w:w="1242" w:type="pct"/>
            <w:gridSpan w:val="4"/>
          </w:tcPr>
          <w:p w:rsidR="007E00EB" w:rsidRPr="004F7541" w:rsidRDefault="0012177E" w:rsidP="007E00EB">
            <w:pPr>
              <w:pStyle w:val="Brezrazmikov"/>
              <w:rPr>
                <w:rFonts w:ascii="Arial" w:hAnsi="Arial" w:cs="Arial"/>
                <w:sz w:val="20"/>
                <w:szCs w:val="20"/>
              </w:rPr>
            </w:pPr>
            <w:r w:rsidRPr="004F7541">
              <w:rPr>
                <w:rFonts w:ascii="Arial" w:hAnsi="Arial" w:cs="Arial"/>
                <w:sz w:val="20"/>
                <w:szCs w:val="20"/>
              </w:rPr>
              <w:t>Merilo</w:t>
            </w:r>
            <w:r w:rsidR="007E00EB" w:rsidRPr="004F7541">
              <w:rPr>
                <w:rFonts w:ascii="Arial" w:hAnsi="Arial" w:cs="Arial"/>
                <w:sz w:val="20"/>
                <w:szCs w:val="20"/>
              </w:rPr>
              <w:t xml:space="preserve"> 1</w:t>
            </w:r>
          </w:p>
        </w:tc>
        <w:tc>
          <w:tcPr>
            <w:tcW w:w="1142" w:type="pct"/>
            <w:gridSpan w:val="2"/>
          </w:tcPr>
          <w:p w:rsidR="007E00EB" w:rsidRPr="007F4AE4" w:rsidRDefault="0012177E" w:rsidP="007E00EB">
            <w:pPr>
              <w:pStyle w:val="Brezrazmikov"/>
              <w:rPr>
                <w:rFonts w:ascii="Arial" w:hAnsi="Arial" w:cs="Arial"/>
                <w:sz w:val="20"/>
                <w:szCs w:val="20"/>
              </w:rPr>
            </w:pPr>
            <w:r>
              <w:rPr>
                <w:rFonts w:ascii="Arial" w:hAnsi="Arial" w:cs="Arial"/>
                <w:sz w:val="20"/>
                <w:szCs w:val="20"/>
              </w:rPr>
              <w:t>Merilo</w:t>
            </w:r>
            <w:r w:rsidR="007E00EB" w:rsidRPr="007F4AE4">
              <w:rPr>
                <w:rFonts w:ascii="Arial" w:hAnsi="Arial" w:cs="Arial"/>
                <w:sz w:val="20"/>
                <w:szCs w:val="20"/>
              </w:rPr>
              <w:t xml:space="preserve"> 2</w:t>
            </w:r>
          </w:p>
        </w:tc>
        <w:tc>
          <w:tcPr>
            <w:tcW w:w="646" w:type="pct"/>
            <w:gridSpan w:val="2"/>
          </w:tcPr>
          <w:p w:rsidR="007E00EB" w:rsidRPr="007F4AE4" w:rsidRDefault="0012177E" w:rsidP="007E00EB">
            <w:pPr>
              <w:pStyle w:val="Brezrazmikov"/>
              <w:rPr>
                <w:rFonts w:ascii="Arial" w:hAnsi="Arial" w:cs="Arial"/>
                <w:sz w:val="20"/>
                <w:szCs w:val="20"/>
              </w:rPr>
            </w:pPr>
            <w:r>
              <w:rPr>
                <w:rFonts w:ascii="Arial" w:hAnsi="Arial" w:cs="Arial"/>
                <w:sz w:val="20"/>
                <w:szCs w:val="20"/>
              </w:rPr>
              <w:t>Merilo</w:t>
            </w:r>
            <w:r w:rsidR="007E00EB" w:rsidRPr="007F4AE4">
              <w:rPr>
                <w:rFonts w:ascii="Arial" w:hAnsi="Arial" w:cs="Arial"/>
                <w:sz w:val="20"/>
                <w:szCs w:val="20"/>
              </w:rPr>
              <w:t xml:space="preserve"> 3</w:t>
            </w:r>
          </w:p>
        </w:tc>
        <w:tc>
          <w:tcPr>
            <w:tcW w:w="646" w:type="pct"/>
          </w:tcPr>
          <w:p w:rsidR="007E00EB" w:rsidRPr="007F4AE4" w:rsidRDefault="0012177E" w:rsidP="007E00EB">
            <w:pPr>
              <w:pStyle w:val="Brezrazmikov"/>
              <w:rPr>
                <w:rFonts w:ascii="Arial" w:hAnsi="Arial" w:cs="Arial"/>
                <w:sz w:val="20"/>
                <w:szCs w:val="20"/>
              </w:rPr>
            </w:pPr>
            <w:r>
              <w:rPr>
                <w:rFonts w:ascii="Arial" w:hAnsi="Arial" w:cs="Arial"/>
                <w:sz w:val="20"/>
                <w:szCs w:val="20"/>
              </w:rPr>
              <w:t>Merilo</w:t>
            </w:r>
            <w:r w:rsidR="007E00EB" w:rsidRPr="007F4AE4">
              <w:rPr>
                <w:rFonts w:ascii="Arial" w:hAnsi="Arial" w:cs="Arial"/>
                <w:sz w:val="20"/>
                <w:szCs w:val="20"/>
              </w:rPr>
              <w:t xml:space="preserve"> 4</w:t>
            </w:r>
          </w:p>
        </w:tc>
        <w:tc>
          <w:tcPr>
            <w:tcW w:w="646" w:type="pct"/>
          </w:tcPr>
          <w:p w:rsidR="007E00EB" w:rsidRPr="007F4AE4" w:rsidRDefault="0012177E" w:rsidP="007E00EB">
            <w:pPr>
              <w:pStyle w:val="Brezrazmikov"/>
              <w:rPr>
                <w:rFonts w:ascii="Arial" w:hAnsi="Arial" w:cs="Arial"/>
                <w:sz w:val="20"/>
                <w:szCs w:val="20"/>
              </w:rPr>
            </w:pPr>
            <w:r>
              <w:rPr>
                <w:rFonts w:ascii="Arial" w:hAnsi="Arial" w:cs="Arial"/>
                <w:sz w:val="20"/>
                <w:szCs w:val="20"/>
              </w:rPr>
              <w:t>Merilo</w:t>
            </w:r>
            <w:r w:rsidR="007E00EB" w:rsidRPr="007F4AE4">
              <w:rPr>
                <w:rFonts w:ascii="Arial" w:hAnsi="Arial" w:cs="Arial"/>
                <w:sz w:val="20"/>
                <w:szCs w:val="20"/>
              </w:rPr>
              <w:t xml:space="preserve"> 5</w:t>
            </w:r>
          </w:p>
        </w:tc>
        <w:tc>
          <w:tcPr>
            <w:tcW w:w="678" w:type="pct"/>
          </w:tcPr>
          <w:p w:rsidR="007E00EB" w:rsidRPr="007F4AE4" w:rsidRDefault="0012177E" w:rsidP="007E00EB">
            <w:pPr>
              <w:pStyle w:val="Brezrazmikov"/>
              <w:rPr>
                <w:rFonts w:ascii="Arial" w:hAnsi="Arial" w:cs="Arial"/>
                <w:sz w:val="20"/>
                <w:szCs w:val="20"/>
              </w:rPr>
            </w:pPr>
            <w:r>
              <w:rPr>
                <w:rFonts w:ascii="Arial" w:hAnsi="Arial" w:cs="Arial"/>
                <w:sz w:val="20"/>
                <w:szCs w:val="20"/>
              </w:rPr>
              <w:t>Merilo</w:t>
            </w:r>
            <w:r w:rsidR="007E00EB" w:rsidRPr="007F4AE4">
              <w:rPr>
                <w:rFonts w:ascii="Arial" w:hAnsi="Arial" w:cs="Arial"/>
                <w:sz w:val="20"/>
                <w:szCs w:val="20"/>
              </w:rPr>
              <w:t xml:space="preserve"> 6</w:t>
            </w:r>
          </w:p>
        </w:tc>
      </w:tr>
      <w:tr w:rsidR="007F4AE4" w:rsidRPr="007F4AE4" w:rsidTr="00803FC2">
        <w:tc>
          <w:tcPr>
            <w:tcW w:w="1242" w:type="pct"/>
            <w:gridSpan w:val="4"/>
            <w:shd w:val="clear" w:color="auto" w:fill="D9D9D9" w:themeFill="background1" w:themeFillShade="D9"/>
          </w:tcPr>
          <w:p w:rsidR="007F4AE4" w:rsidRPr="005366EF" w:rsidRDefault="007F4AE4" w:rsidP="002A62D4">
            <w:pPr>
              <w:pStyle w:val="Brezrazmikov"/>
              <w:rPr>
                <w:rFonts w:ascii="Arial" w:hAnsi="Arial" w:cs="Arial"/>
                <w:sz w:val="20"/>
                <w:szCs w:val="20"/>
              </w:rPr>
            </w:pPr>
            <w:r w:rsidRPr="005366EF">
              <w:rPr>
                <w:rFonts w:ascii="Arial" w:hAnsi="Arial" w:cs="Arial"/>
                <w:b/>
                <w:sz w:val="20"/>
                <w:szCs w:val="20"/>
              </w:rPr>
              <w:t>da</w:t>
            </w:r>
            <w:r w:rsidRPr="005366EF">
              <w:rPr>
                <w:rFonts w:ascii="Arial" w:hAnsi="Arial" w:cs="Arial"/>
                <w:sz w:val="20"/>
                <w:szCs w:val="20"/>
              </w:rPr>
              <w:t>/ne/delno</w:t>
            </w:r>
          </w:p>
        </w:tc>
        <w:tc>
          <w:tcPr>
            <w:tcW w:w="1142" w:type="pct"/>
            <w:gridSpan w:val="2"/>
            <w:shd w:val="clear" w:color="auto" w:fill="D9D9D9" w:themeFill="background1" w:themeFillShade="D9"/>
          </w:tcPr>
          <w:p w:rsidR="007F4AE4" w:rsidRPr="00C24FCA" w:rsidRDefault="007F4AE4" w:rsidP="002A62D4">
            <w:pPr>
              <w:pStyle w:val="Brezrazmikov"/>
              <w:rPr>
                <w:rFonts w:ascii="Arial" w:hAnsi="Arial" w:cs="Arial"/>
                <w:bCs/>
                <w:sz w:val="20"/>
                <w:szCs w:val="20"/>
              </w:rPr>
            </w:pPr>
            <w:r w:rsidRPr="00C24FCA">
              <w:rPr>
                <w:rFonts w:ascii="Arial" w:hAnsi="Arial" w:cs="Arial"/>
                <w:b/>
                <w:sz w:val="20"/>
                <w:szCs w:val="20"/>
              </w:rPr>
              <w:t>da</w:t>
            </w:r>
            <w:r w:rsidRPr="00C24FCA">
              <w:rPr>
                <w:rFonts w:ascii="Arial" w:hAnsi="Arial" w:cs="Arial"/>
                <w:sz w:val="20"/>
                <w:szCs w:val="20"/>
              </w:rPr>
              <w:t>/ne/delno</w:t>
            </w:r>
          </w:p>
        </w:tc>
        <w:tc>
          <w:tcPr>
            <w:tcW w:w="646" w:type="pct"/>
            <w:gridSpan w:val="2"/>
            <w:shd w:val="clear" w:color="auto" w:fill="D9D9D9" w:themeFill="background1" w:themeFillShade="D9"/>
          </w:tcPr>
          <w:p w:rsidR="007F4AE4" w:rsidRPr="00C24FCA" w:rsidRDefault="007F4AE4" w:rsidP="002A62D4">
            <w:pPr>
              <w:pStyle w:val="Brezrazmikov"/>
              <w:rPr>
                <w:rFonts w:ascii="Arial" w:hAnsi="Arial" w:cs="Arial"/>
                <w:b/>
                <w:bCs/>
                <w:sz w:val="20"/>
                <w:szCs w:val="20"/>
              </w:rPr>
            </w:pPr>
            <w:r w:rsidRPr="00C24FCA">
              <w:rPr>
                <w:rFonts w:ascii="Arial" w:hAnsi="Arial" w:cs="Arial"/>
                <w:b/>
                <w:bCs/>
                <w:sz w:val="20"/>
                <w:szCs w:val="20"/>
              </w:rPr>
              <w:t>da/</w:t>
            </w:r>
            <w:r w:rsidRPr="00C24FCA">
              <w:rPr>
                <w:rFonts w:ascii="Arial" w:hAnsi="Arial" w:cs="Arial"/>
                <w:bCs/>
                <w:sz w:val="20"/>
                <w:szCs w:val="20"/>
              </w:rPr>
              <w:t>ne/delno</w:t>
            </w:r>
          </w:p>
        </w:tc>
        <w:tc>
          <w:tcPr>
            <w:tcW w:w="646" w:type="pct"/>
            <w:shd w:val="clear" w:color="auto" w:fill="D9D9D9" w:themeFill="background1" w:themeFillShade="D9"/>
          </w:tcPr>
          <w:p w:rsidR="007F4AE4" w:rsidRPr="00C24FCA" w:rsidRDefault="007F4AE4" w:rsidP="002A62D4">
            <w:pPr>
              <w:pStyle w:val="Brezrazmikov"/>
              <w:rPr>
                <w:rFonts w:ascii="Arial" w:hAnsi="Arial" w:cs="Arial"/>
                <w:b/>
                <w:bCs/>
                <w:sz w:val="20"/>
                <w:szCs w:val="20"/>
              </w:rPr>
            </w:pPr>
            <w:r w:rsidRPr="00C24FCA">
              <w:rPr>
                <w:rFonts w:ascii="Arial" w:hAnsi="Arial" w:cs="Arial"/>
                <w:b/>
                <w:bCs/>
                <w:sz w:val="20"/>
                <w:szCs w:val="20"/>
              </w:rPr>
              <w:t>da/</w:t>
            </w:r>
            <w:r w:rsidRPr="00C24FCA">
              <w:rPr>
                <w:rFonts w:ascii="Arial" w:hAnsi="Arial" w:cs="Arial"/>
                <w:bCs/>
                <w:sz w:val="20"/>
                <w:szCs w:val="20"/>
              </w:rPr>
              <w:t>ne/delno</w:t>
            </w:r>
          </w:p>
        </w:tc>
        <w:tc>
          <w:tcPr>
            <w:tcW w:w="646" w:type="pct"/>
            <w:shd w:val="clear" w:color="auto" w:fill="D9D9D9" w:themeFill="background1" w:themeFillShade="D9"/>
          </w:tcPr>
          <w:p w:rsidR="007F4AE4" w:rsidRPr="00C24FCA" w:rsidRDefault="007F4AE4" w:rsidP="002A62D4">
            <w:pPr>
              <w:pStyle w:val="Brezrazmikov"/>
              <w:rPr>
                <w:rFonts w:ascii="Arial" w:hAnsi="Arial" w:cs="Arial"/>
                <w:b/>
                <w:bCs/>
                <w:sz w:val="20"/>
                <w:szCs w:val="20"/>
              </w:rPr>
            </w:pPr>
            <w:r w:rsidRPr="00C24FCA">
              <w:rPr>
                <w:rFonts w:ascii="Arial" w:hAnsi="Arial" w:cs="Arial"/>
                <w:b/>
                <w:bCs/>
                <w:sz w:val="20"/>
                <w:szCs w:val="20"/>
              </w:rPr>
              <w:t>da/</w:t>
            </w:r>
            <w:r w:rsidRPr="00C24FCA">
              <w:rPr>
                <w:rFonts w:ascii="Arial" w:hAnsi="Arial" w:cs="Arial"/>
                <w:bCs/>
                <w:sz w:val="20"/>
                <w:szCs w:val="20"/>
              </w:rPr>
              <w:t>ne/delno</w:t>
            </w:r>
          </w:p>
        </w:tc>
        <w:tc>
          <w:tcPr>
            <w:tcW w:w="678" w:type="pct"/>
            <w:shd w:val="clear" w:color="auto" w:fill="D9D9D9" w:themeFill="background1" w:themeFillShade="D9"/>
          </w:tcPr>
          <w:p w:rsidR="007F4AE4" w:rsidRPr="00C24FCA" w:rsidRDefault="007F4AE4" w:rsidP="002A62D4">
            <w:pPr>
              <w:pStyle w:val="Brezrazmikov"/>
              <w:rPr>
                <w:rFonts w:ascii="Arial" w:hAnsi="Arial" w:cs="Arial"/>
                <w:b/>
                <w:bCs/>
                <w:sz w:val="20"/>
                <w:szCs w:val="20"/>
              </w:rPr>
            </w:pPr>
            <w:r w:rsidRPr="00C24FCA">
              <w:rPr>
                <w:rFonts w:ascii="Arial" w:hAnsi="Arial" w:cs="Arial"/>
                <w:b/>
                <w:bCs/>
                <w:sz w:val="20"/>
                <w:szCs w:val="20"/>
              </w:rPr>
              <w:t>da/</w:t>
            </w:r>
            <w:r w:rsidRPr="00C24FCA">
              <w:rPr>
                <w:rFonts w:ascii="Arial" w:hAnsi="Arial" w:cs="Arial"/>
                <w:bCs/>
                <w:sz w:val="20"/>
                <w:szCs w:val="20"/>
              </w:rPr>
              <w:t>ne/delno</w:t>
            </w:r>
          </w:p>
        </w:tc>
      </w:tr>
    </w:tbl>
    <w:p w:rsidR="00F3676E" w:rsidRDefault="00F3676E"/>
    <w:p w:rsidR="00687DAA" w:rsidRDefault="00687DAA" w:rsidP="001C71BB">
      <w:pPr>
        <w:jc w:val="both"/>
        <w:rPr>
          <w:rFonts w:ascii="Arial" w:eastAsia="Times New Roman" w:hAnsi="Arial" w:cs="Arial"/>
          <w:sz w:val="20"/>
          <w:szCs w:val="20"/>
          <w:lang w:eastAsia="sl-SI"/>
        </w:rPr>
      </w:pPr>
    </w:p>
    <w:p w:rsidR="0064021C" w:rsidRDefault="0064021C" w:rsidP="001C71BB">
      <w:pPr>
        <w:jc w:val="both"/>
        <w:rPr>
          <w:rFonts w:ascii="Arial" w:eastAsia="Times New Roman" w:hAnsi="Arial" w:cs="Arial"/>
          <w:sz w:val="20"/>
          <w:szCs w:val="20"/>
          <w:lang w:eastAsia="sl-SI"/>
        </w:rPr>
      </w:pPr>
    </w:p>
    <w:p w:rsidR="003811A9" w:rsidRDefault="003811A9" w:rsidP="001C71BB">
      <w:pPr>
        <w:jc w:val="both"/>
        <w:rPr>
          <w:rFonts w:ascii="Arial" w:eastAsia="Times New Roman" w:hAnsi="Arial" w:cs="Arial"/>
          <w:sz w:val="20"/>
          <w:szCs w:val="20"/>
          <w:lang w:eastAsia="sl-SI"/>
        </w:rPr>
      </w:pPr>
    </w:p>
    <w:p w:rsidR="003811A9" w:rsidRDefault="003811A9" w:rsidP="001C71BB">
      <w:pPr>
        <w:jc w:val="both"/>
        <w:rPr>
          <w:rFonts w:ascii="Arial" w:eastAsia="Times New Roman" w:hAnsi="Arial" w:cs="Arial"/>
          <w:sz w:val="20"/>
          <w:szCs w:val="20"/>
          <w:lang w:eastAsia="sl-SI"/>
        </w:rPr>
      </w:pPr>
    </w:p>
    <w:p w:rsidR="003811A9" w:rsidRDefault="003811A9" w:rsidP="001C71BB">
      <w:pPr>
        <w:jc w:val="both"/>
        <w:rPr>
          <w:rFonts w:ascii="Arial" w:eastAsia="Times New Roman" w:hAnsi="Arial" w:cs="Arial"/>
          <w:sz w:val="20"/>
          <w:szCs w:val="20"/>
          <w:lang w:eastAsia="sl-SI"/>
        </w:rPr>
      </w:pPr>
    </w:p>
    <w:p w:rsidR="00BC7251" w:rsidRDefault="00BC7251" w:rsidP="001C71BB">
      <w:pPr>
        <w:jc w:val="both"/>
        <w:rPr>
          <w:rFonts w:ascii="Arial" w:eastAsia="Times New Roman" w:hAnsi="Arial" w:cs="Arial"/>
          <w:sz w:val="20"/>
          <w:szCs w:val="20"/>
          <w:lang w:eastAsia="sl-SI"/>
        </w:rPr>
      </w:pPr>
    </w:p>
    <w:tbl>
      <w:tblPr>
        <w:tblStyle w:val="Svetlamrea8"/>
        <w:tblW w:w="9474" w:type="dxa"/>
        <w:tblLook w:val="04A0" w:firstRow="1" w:lastRow="0" w:firstColumn="1" w:lastColumn="0" w:noHBand="0" w:noVBand="1"/>
      </w:tblPr>
      <w:tblGrid>
        <w:gridCol w:w="661"/>
        <w:gridCol w:w="661"/>
        <w:gridCol w:w="661"/>
        <w:gridCol w:w="661"/>
        <w:gridCol w:w="1273"/>
        <w:gridCol w:w="1328"/>
        <w:gridCol w:w="1372"/>
        <w:gridCol w:w="1373"/>
        <w:gridCol w:w="1484"/>
      </w:tblGrid>
      <w:tr w:rsidR="0064021C" w:rsidRPr="0064021C" w:rsidTr="00423DF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474" w:type="dxa"/>
            <w:gridSpan w:val="9"/>
          </w:tcPr>
          <w:p w:rsidR="0064021C" w:rsidRPr="0064021C" w:rsidRDefault="0064021C" w:rsidP="00ED5C21">
            <w:pPr>
              <w:rPr>
                <w:rFonts w:ascii="Arial" w:hAnsi="Arial" w:cs="Arial"/>
                <w:sz w:val="20"/>
                <w:szCs w:val="20"/>
              </w:rPr>
            </w:pPr>
            <w:r w:rsidRPr="0064021C">
              <w:rPr>
                <w:rFonts w:ascii="Arial" w:hAnsi="Arial" w:cs="Arial"/>
                <w:sz w:val="20"/>
                <w:szCs w:val="20"/>
              </w:rPr>
              <w:lastRenderedPageBreak/>
              <w:t xml:space="preserve">Namen: </w:t>
            </w:r>
            <w:r w:rsidR="00ED5C21">
              <w:rPr>
                <w:rFonts w:ascii="Arial" w:hAnsi="Arial" w:cs="Arial"/>
                <w:sz w:val="20"/>
                <w:szCs w:val="20"/>
              </w:rPr>
              <w:t>Sofinanciranje projektov LIFE</w:t>
            </w:r>
          </w:p>
        </w:tc>
      </w:tr>
      <w:tr w:rsidR="00ED5C21" w:rsidRPr="0064021C" w:rsidTr="00423D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474" w:type="dxa"/>
            <w:gridSpan w:val="9"/>
            <w:shd w:val="clear" w:color="auto" w:fill="D9D9D9" w:themeFill="background1" w:themeFillShade="D9"/>
          </w:tcPr>
          <w:p w:rsidR="00ED5C21" w:rsidRPr="00ED5C21" w:rsidRDefault="00ED5C21" w:rsidP="004F16DC">
            <w:pPr>
              <w:jc w:val="both"/>
              <w:rPr>
                <w:rFonts w:ascii="Arial" w:hAnsi="Arial" w:cs="Arial"/>
                <w:sz w:val="20"/>
                <w:szCs w:val="20"/>
              </w:rPr>
            </w:pPr>
            <w:r>
              <w:rPr>
                <w:rFonts w:ascii="Arial" w:hAnsi="Arial" w:cs="Arial"/>
                <w:sz w:val="20"/>
                <w:szCs w:val="20"/>
                <w:highlight w:val="lightGray"/>
              </w:rPr>
              <w:t>Opis u</w:t>
            </w:r>
            <w:r w:rsidRPr="00ED5C21">
              <w:rPr>
                <w:rFonts w:ascii="Arial" w:hAnsi="Arial" w:cs="Arial"/>
                <w:sz w:val="20"/>
                <w:szCs w:val="20"/>
                <w:highlight w:val="lightGray"/>
              </w:rPr>
              <w:t>krep</w:t>
            </w:r>
            <w:r>
              <w:rPr>
                <w:rFonts w:ascii="Arial" w:hAnsi="Arial" w:cs="Arial"/>
                <w:sz w:val="20"/>
                <w:szCs w:val="20"/>
                <w:highlight w:val="lightGray"/>
              </w:rPr>
              <w:t>a</w:t>
            </w:r>
            <w:r w:rsidRPr="00ED5C21">
              <w:rPr>
                <w:rFonts w:ascii="Arial" w:hAnsi="Arial" w:cs="Arial"/>
                <w:sz w:val="20"/>
                <w:szCs w:val="20"/>
                <w:highlight w:val="lightGray"/>
              </w:rPr>
              <w:t>:</w:t>
            </w:r>
            <w:r w:rsidR="00423DFD">
              <w:rPr>
                <w:rFonts w:ascii="Arial" w:hAnsi="Arial" w:cs="Arial"/>
                <w:sz w:val="20"/>
                <w:szCs w:val="20"/>
                <w:highlight w:val="lightGray"/>
              </w:rPr>
              <w:t xml:space="preserve"> Ostali LIFE projekti</w:t>
            </w:r>
            <w:r w:rsidR="00E701C4">
              <w:rPr>
                <w:rFonts w:ascii="Arial" w:hAnsi="Arial" w:cs="Arial"/>
                <w:sz w:val="20"/>
                <w:szCs w:val="20"/>
                <w:highlight w:val="lightGray"/>
              </w:rPr>
              <w:t xml:space="preserve"> </w:t>
            </w:r>
          </w:p>
        </w:tc>
      </w:tr>
      <w:tr w:rsidR="0064021C" w:rsidRPr="0064021C" w:rsidTr="00423DF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474" w:type="dxa"/>
            <w:gridSpan w:val="9"/>
            <w:shd w:val="clear" w:color="auto" w:fill="auto"/>
          </w:tcPr>
          <w:p w:rsidR="00423DFD" w:rsidRDefault="00423DFD" w:rsidP="000B4A19">
            <w:pPr>
              <w:jc w:val="both"/>
              <w:rPr>
                <w:rFonts w:ascii="Arial" w:hAnsi="Arial" w:cs="Arial"/>
                <w:b w:val="0"/>
                <w:sz w:val="20"/>
                <w:szCs w:val="20"/>
              </w:rPr>
            </w:pPr>
            <w:r>
              <w:rPr>
                <w:rFonts w:ascii="Arial" w:hAnsi="Arial" w:cs="Arial"/>
                <w:b w:val="0"/>
                <w:sz w:val="20"/>
                <w:szCs w:val="20"/>
              </w:rPr>
              <w:t>Projekti, ki jih sofinancira program LIFE, prispevajo k več ciljem na področju podnebnih sprememb in širše, zato se zagotovi sofinanciranje na razpisih izbranih projektov v letu 2019 in podnebnih projektov v prihodnjih letih v višini 20% upravičenih stroškov</w:t>
            </w:r>
            <w:r w:rsidR="004F16DC">
              <w:rPr>
                <w:rFonts w:ascii="Arial" w:hAnsi="Arial" w:cs="Arial"/>
                <w:b w:val="0"/>
                <w:sz w:val="20"/>
                <w:szCs w:val="20"/>
              </w:rPr>
              <w:t xml:space="preserve"> projekta</w:t>
            </w:r>
            <w:r>
              <w:rPr>
                <w:rFonts w:ascii="Arial" w:hAnsi="Arial" w:cs="Arial"/>
                <w:b w:val="0"/>
                <w:sz w:val="20"/>
                <w:szCs w:val="20"/>
              </w:rPr>
              <w:t>.</w:t>
            </w:r>
          </w:p>
          <w:p w:rsidR="00423DFD" w:rsidRDefault="00423DFD" w:rsidP="000B4A19">
            <w:pPr>
              <w:jc w:val="both"/>
              <w:rPr>
                <w:rFonts w:ascii="Arial" w:hAnsi="Arial" w:cs="Arial"/>
                <w:b w:val="0"/>
                <w:sz w:val="20"/>
                <w:szCs w:val="20"/>
              </w:rPr>
            </w:pPr>
          </w:p>
          <w:p w:rsidR="0064021C" w:rsidRDefault="00423DFD" w:rsidP="000B4A19">
            <w:pPr>
              <w:jc w:val="both"/>
              <w:rPr>
                <w:rFonts w:ascii="Arial" w:hAnsi="Arial" w:cs="Arial"/>
                <w:b w:val="0"/>
                <w:sz w:val="20"/>
                <w:szCs w:val="20"/>
              </w:rPr>
            </w:pPr>
            <w:r>
              <w:rPr>
                <w:rFonts w:ascii="Arial" w:hAnsi="Arial" w:cs="Arial"/>
                <w:b w:val="0"/>
                <w:sz w:val="20"/>
                <w:szCs w:val="20"/>
              </w:rPr>
              <w:t>Na razpisu v letu 2019 so bili izbrani štirje slovenskih projekti. Projekt</w:t>
            </w:r>
            <w:r w:rsidRPr="00423DFD">
              <w:rPr>
                <w:rFonts w:ascii="Arial" w:hAnsi="Arial" w:cs="Arial"/>
                <w:b w:val="0"/>
                <w:sz w:val="20"/>
                <w:szCs w:val="20"/>
              </w:rPr>
              <w:t xml:space="preserve"> LIFE AMPHICON – </w:t>
            </w:r>
            <w:proofErr w:type="spellStart"/>
            <w:r w:rsidRPr="00423DFD">
              <w:rPr>
                <w:rFonts w:ascii="Arial" w:hAnsi="Arial" w:cs="Arial"/>
                <w:b w:val="0"/>
                <w:sz w:val="20"/>
                <w:szCs w:val="20"/>
              </w:rPr>
              <w:t>Amphibian</w:t>
            </w:r>
            <w:proofErr w:type="spellEnd"/>
            <w:r w:rsidRPr="00423DFD">
              <w:rPr>
                <w:rFonts w:ascii="Arial" w:hAnsi="Arial" w:cs="Arial"/>
                <w:b w:val="0"/>
                <w:sz w:val="20"/>
                <w:szCs w:val="20"/>
              </w:rPr>
              <w:t xml:space="preserve"> </w:t>
            </w:r>
            <w:proofErr w:type="spellStart"/>
            <w:r w:rsidRPr="00423DFD">
              <w:rPr>
                <w:rFonts w:ascii="Arial" w:hAnsi="Arial" w:cs="Arial"/>
                <w:b w:val="0"/>
                <w:sz w:val="20"/>
                <w:szCs w:val="20"/>
              </w:rPr>
              <w:t>conservation</w:t>
            </w:r>
            <w:proofErr w:type="spellEnd"/>
            <w:r w:rsidRPr="00423DFD">
              <w:rPr>
                <w:rFonts w:ascii="Arial" w:hAnsi="Arial" w:cs="Arial"/>
                <w:b w:val="0"/>
                <w:sz w:val="20"/>
                <w:szCs w:val="20"/>
              </w:rPr>
              <w:t xml:space="preserve"> </w:t>
            </w:r>
            <w:proofErr w:type="spellStart"/>
            <w:r w:rsidRPr="00423DFD">
              <w:rPr>
                <w:rFonts w:ascii="Arial" w:hAnsi="Arial" w:cs="Arial"/>
                <w:b w:val="0"/>
                <w:sz w:val="20"/>
                <w:szCs w:val="20"/>
              </w:rPr>
              <w:t>and</w:t>
            </w:r>
            <w:proofErr w:type="spellEnd"/>
            <w:r w:rsidRPr="00423DFD">
              <w:rPr>
                <w:rFonts w:ascii="Arial" w:hAnsi="Arial" w:cs="Arial"/>
                <w:b w:val="0"/>
                <w:sz w:val="20"/>
                <w:szCs w:val="20"/>
              </w:rPr>
              <w:t xml:space="preserve"> habitat </w:t>
            </w:r>
            <w:proofErr w:type="spellStart"/>
            <w:r w:rsidRPr="00423DFD">
              <w:rPr>
                <w:rFonts w:ascii="Arial" w:hAnsi="Arial" w:cs="Arial"/>
                <w:b w:val="0"/>
                <w:sz w:val="20"/>
                <w:szCs w:val="20"/>
              </w:rPr>
              <w:t>restoration</w:t>
            </w:r>
            <w:proofErr w:type="spellEnd"/>
            <w:r w:rsidRPr="00423DFD">
              <w:rPr>
                <w:rFonts w:ascii="Arial" w:hAnsi="Arial" w:cs="Arial"/>
                <w:b w:val="0"/>
                <w:sz w:val="20"/>
                <w:szCs w:val="20"/>
              </w:rPr>
              <w:t xml:space="preserve"> (Varstvo dvoživk in obnova njihovih habitatov)</w:t>
            </w:r>
            <w:r>
              <w:rPr>
                <w:rFonts w:ascii="Arial" w:hAnsi="Arial" w:cs="Arial"/>
                <w:b w:val="0"/>
                <w:sz w:val="20"/>
                <w:szCs w:val="20"/>
              </w:rPr>
              <w:t xml:space="preserve"> naslavlja problem</w:t>
            </w:r>
            <w:r w:rsidRPr="00ED5C21">
              <w:rPr>
                <w:rFonts w:ascii="Arial" w:hAnsi="Arial" w:cs="Arial"/>
                <w:b w:val="0"/>
                <w:sz w:val="20"/>
                <w:szCs w:val="20"/>
              </w:rPr>
              <w:t xml:space="preserve"> upad</w:t>
            </w:r>
            <w:r>
              <w:rPr>
                <w:rFonts w:ascii="Arial" w:hAnsi="Arial" w:cs="Arial"/>
                <w:b w:val="0"/>
                <w:sz w:val="20"/>
                <w:szCs w:val="20"/>
              </w:rPr>
              <w:t>a</w:t>
            </w:r>
            <w:r w:rsidRPr="00ED5C21">
              <w:rPr>
                <w:rFonts w:ascii="Arial" w:hAnsi="Arial" w:cs="Arial"/>
                <w:b w:val="0"/>
                <w:sz w:val="20"/>
                <w:szCs w:val="20"/>
              </w:rPr>
              <w:t xml:space="preserve"> populacij dvoživk, ki je posledica izgube, drobitve in uničenja primernih življenjskih prostorov ter zmanjšanje njihove povezanosti</w:t>
            </w:r>
            <w:r>
              <w:rPr>
                <w:rFonts w:ascii="Arial" w:hAnsi="Arial" w:cs="Arial"/>
                <w:b w:val="0"/>
                <w:sz w:val="20"/>
                <w:szCs w:val="20"/>
              </w:rPr>
              <w:t xml:space="preserve">. </w:t>
            </w:r>
            <w:r w:rsidR="0064021C" w:rsidRPr="00ED5C21">
              <w:rPr>
                <w:rFonts w:ascii="Arial" w:hAnsi="Arial" w:cs="Arial"/>
                <w:b w:val="0"/>
                <w:sz w:val="20"/>
                <w:szCs w:val="20"/>
              </w:rPr>
              <w:t xml:space="preserve">Dvoživke so med najbolj ogroženimi skupinami vretenčarjev tako v Sloveniji kot tudi drugod v Evropi. Cilj projekta je izboljšati stanje ohranjenosti ciljnih vrst dvoživk v Natura 2000 območjih v Slovenji (Ljubljansko barje, Radensko polje – </w:t>
            </w:r>
            <w:proofErr w:type="spellStart"/>
            <w:r w:rsidR="0064021C" w:rsidRPr="00ED5C21">
              <w:rPr>
                <w:rFonts w:ascii="Arial" w:hAnsi="Arial" w:cs="Arial"/>
                <w:b w:val="0"/>
                <w:sz w:val="20"/>
                <w:szCs w:val="20"/>
              </w:rPr>
              <w:t>Viršnica</w:t>
            </w:r>
            <w:proofErr w:type="spellEnd"/>
            <w:r w:rsidR="0064021C" w:rsidRPr="00ED5C21">
              <w:rPr>
                <w:rFonts w:ascii="Arial" w:hAnsi="Arial" w:cs="Arial"/>
                <w:b w:val="0"/>
                <w:sz w:val="20"/>
                <w:szCs w:val="20"/>
              </w:rPr>
              <w:t xml:space="preserve">, Dobrava – </w:t>
            </w:r>
            <w:proofErr w:type="spellStart"/>
            <w:r w:rsidR="0064021C" w:rsidRPr="00ED5C21">
              <w:rPr>
                <w:rFonts w:ascii="Arial" w:hAnsi="Arial" w:cs="Arial"/>
                <w:b w:val="0"/>
                <w:sz w:val="20"/>
                <w:szCs w:val="20"/>
              </w:rPr>
              <w:t>Jovsi</w:t>
            </w:r>
            <w:proofErr w:type="spellEnd"/>
            <w:r w:rsidR="0064021C" w:rsidRPr="00ED5C21">
              <w:rPr>
                <w:rFonts w:ascii="Arial" w:hAnsi="Arial" w:cs="Arial"/>
                <w:b w:val="0"/>
                <w:sz w:val="20"/>
                <w:szCs w:val="20"/>
              </w:rPr>
              <w:t xml:space="preserve"> in Bohor). Ciljne vrste so nižinski urh (</w:t>
            </w:r>
            <w:proofErr w:type="spellStart"/>
            <w:r w:rsidR="0064021C" w:rsidRPr="00ED5C21">
              <w:rPr>
                <w:rFonts w:ascii="Arial" w:hAnsi="Arial" w:cs="Arial"/>
                <w:b w:val="0"/>
                <w:i/>
                <w:sz w:val="20"/>
                <w:szCs w:val="20"/>
              </w:rPr>
              <w:t>Bombina</w:t>
            </w:r>
            <w:proofErr w:type="spellEnd"/>
            <w:r w:rsidR="0064021C" w:rsidRPr="00ED5C21">
              <w:rPr>
                <w:rFonts w:ascii="Arial" w:hAnsi="Arial" w:cs="Arial"/>
                <w:b w:val="0"/>
                <w:i/>
                <w:sz w:val="20"/>
                <w:szCs w:val="20"/>
              </w:rPr>
              <w:t xml:space="preserve"> </w:t>
            </w:r>
            <w:proofErr w:type="spellStart"/>
            <w:r w:rsidR="0064021C" w:rsidRPr="00ED5C21">
              <w:rPr>
                <w:rFonts w:ascii="Arial" w:hAnsi="Arial" w:cs="Arial"/>
                <w:b w:val="0"/>
                <w:i/>
                <w:sz w:val="20"/>
                <w:szCs w:val="20"/>
              </w:rPr>
              <w:t>bombina</w:t>
            </w:r>
            <w:proofErr w:type="spellEnd"/>
            <w:r w:rsidR="0064021C" w:rsidRPr="00ED5C21">
              <w:rPr>
                <w:rFonts w:ascii="Arial" w:hAnsi="Arial" w:cs="Arial"/>
                <w:b w:val="0"/>
                <w:sz w:val="20"/>
                <w:szCs w:val="20"/>
              </w:rPr>
              <w:t>), hribski urh (</w:t>
            </w:r>
            <w:proofErr w:type="spellStart"/>
            <w:r w:rsidR="0064021C" w:rsidRPr="00ED5C21">
              <w:rPr>
                <w:rFonts w:ascii="Arial" w:hAnsi="Arial" w:cs="Arial"/>
                <w:b w:val="0"/>
                <w:i/>
                <w:sz w:val="20"/>
                <w:szCs w:val="20"/>
              </w:rPr>
              <w:t>Bombina</w:t>
            </w:r>
            <w:proofErr w:type="spellEnd"/>
            <w:r w:rsidR="0064021C" w:rsidRPr="00ED5C21">
              <w:rPr>
                <w:rFonts w:ascii="Arial" w:hAnsi="Arial" w:cs="Arial"/>
                <w:b w:val="0"/>
                <w:i/>
                <w:sz w:val="20"/>
                <w:szCs w:val="20"/>
              </w:rPr>
              <w:t xml:space="preserve"> </w:t>
            </w:r>
            <w:proofErr w:type="spellStart"/>
            <w:r w:rsidR="0064021C" w:rsidRPr="00ED5C21">
              <w:rPr>
                <w:rFonts w:ascii="Arial" w:hAnsi="Arial" w:cs="Arial"/>
                <w:b w:val="0"/>
                <w:i/>
                <w:sz w:val="20"/>
                <w:szCs w:val="20"/>
              </w:rPr>
              <w:t>variegata</w:t>
            </w:r>
            <w:proofErr w:type="spellEnd"/>
            <w:r w:rsidR="0064021C" w:rsidRPr="00ED5C21">
              <w:rPr>
                <w:rFonts w:ascii="Arial" w:hAnsi="Arial" w:cs="Arial"/>
                <w:b w:val="0"/>
                <w:sz w:val="20"/>
                <w:szCs w:val="20"/>
              </w:rPr>
              <w:t>) in veliki pupek (</w:t>
            </w:r>
            <w:proofErr w:type="spellStart"/>
            <w:r w:rsidR="0064021C" w:rsidRPr="00ED5C21">
              <w:rPr>
                <w:rFonts w:ascii="Arial" w:hAnsi="Arial" w:cs="Arial"/>
                <w:b w:val="0"/>
                <w:i/>
                <w:sz w:val="20"/>
                <w:szCs w:val="20"/>
              </w:rPr>
              <w:t>Triturus</w:t>
            </w:r>
            <w:proofErr w:type="spellEnd"/>
            <w:r w:rsidR="0064021C" w:rsidRPr="00ED5C21">
              <w:rPr>
                <w:rFonts w:ascii="Arial" w:hAnsi="Arial" w:cs="Arial"/>
                <w:b w:val="0"/>
                <w:i/>
                <w:sz w:val="20"/>
                <w:szCs w:val="20"/>
              </w:rPr>
              <w:t xml:space="preserve"> </w:t>
            </w:r>
            <w:proofErr w:type="spellStart"/>
            <w:r w:rsidR="0064021C" w:rsidRPr="00ED5C21">
              <w:rPr>
                <w:rFonts w:ascii="Arial" w:hAnsi="Arial" w:cs="Arial"/>
                <w:b w:val="0"/>
                <w:i/>
                <w:sz w:val="20"/>
                <w:szCs w:val="20"/>
              </w:rPr>
              <w:t>carnifex</w:t>
            </w:r>
            <w:proofErr w:type="spellEnd"/>
            <w:r w:rsidR="0064021C" w:rsidRPr="00ED5C21">
              <w:rPr>
                <w:rFonts w:ascii="Arial" w:hAnsi="Arial" w:cs="Arial"/>
                <w:b w:val="0"/>
                <w:sz w:val="20"/>
                <w:szCs w:val="20"/>
              </w:rPr>
              <w:t xml:space="preserve">), vse vrste s </w:t>
            </w:r>
            <w:r w:rsidR="0064021C" w:rsidRPr="00ED5C21">
              <w:rPr>
                <w:rFonts w:ascii="Arial" w:hAnsi="Arial" w:cs="Arial"/>
                <w:b w:val="0"/>
                <w:i/>
                <w:sz w:val="20"/>
                <w:szCs w:val="20"/>
              </w:rPr>
              <w:t>Priloge II</w:t>
            </w:r>
            <w:r w:rsidR="0064021C" w:rsidRPr="00ED5C21">
              <w:rPr>
                <w:rFonts w:ascii="Arial" w:hAnsi="Arial" w:cs="Arial"/>
                <w:b w:val="0"/>
                <w:sz w:val="20"/>
                <w:szCs w:val="20"/>
              </w:rPr>
              <w:t xml:space="preserve"> </w:t>
            </w:r>
            <w:r w:rsidR="0064021C" w:rsidRPr="00ED5C21">
              <w:rPr>
                <w:rFonts w:ascii="Arial" w:hAnsi="Arial" w:cs="Arial"/>
                <w:b w:val="0"/>
                <w:i/>
                <w:sz w:val="20"/>
                <w:szCs w:val="20"/>
              </w:rPr>
              <w:t>Direktive o habitatih,</w:t>
            </w:r>
            <w:r w:rsidR="0064021C" w:rsidRPr="00ED5C21">
              <w:rPr>
                <w:rFonts w:ascii="Arial" w:hAnsi="Arial" w:cs="Arial"/>
                <w:b w:val="0"/>
                <w:sz w:val="20"/>
                <w:szCs w:val="20"/>
              </w:rPr>
              <w:t xml:space="preserve"> za katere so razglašena Natura 2000 območja, kjer se bo projekt izvajal. Z načrtovanimi ukrepi bo izboljšano tudi stanje vrst s </w:t>
            </w:r>
            <w:r w:rsidR="0064021C" w:rsidRPr="00ED5C21">
              <w:rPr>
                <w:rFonts w:ascii="Arial" w:hAnsi="Arial" w:cs="Arial"/>
                <w:b w:val="0"/>
                <w:i/>
                <w:sz w:val="20"/>
                <w:szCs w:val="20"/>
              </w:rPr>
              <w:t>Priloge IV Direktive o habitatih</w:t>
            </w:r>
            <w:r w:rsidR="0064021C" w:rsidRPr="00ED5C21">
              <w:rPr>
                <w:rFonts w:ascii="Arial" w:hAnsi="Arial" w:cs="Arial"/>
                <w:b w:val="0"/>
                <w:sz w:val="20"/>
                <w:szCs w:val="20"/>
              </w:rPr>
              <w:t xml:space="preserve"> na projektnih območjih (plavček </w:t>
            </w:r>
            <w:r w:rsidR="0064021C" w:rsidRPr="00ED5C21">
              <w:rPr>
                <w:rFonts w:ascii="Arial" w:hAnsi="Arial" w:cs="Arial"/>
                <w:b w:val="0"/>
                <w:i/>
                <w:sz w:val="20"/>
                <w:szCs w:val="20"/>
              </w:rPr>
              <w:t xml:space="preserve">Rana </w:t>
            </w:r>
            <w:proofErr w:type="spellStart"/>
            <w:r w:rsidR="0064021C" w:rsidRPr="00ED5C21">
              <w:rPr>
                <w:rFonts w:ascii="Arial" w:hAnsi="Arial" w:cs="Arial"/>
                <w:b w:val="0"/>
                <w:i/>
                <w:sz w:val="20"/>
                <w:szCs w:val="20"/>
              </w:rPr>
              <w:t>arvalis</w:t>
            </w:r>
            <w:proofErr w:type="spellEnd"/>
            <w:r w:rsidR="0064021C" w:rsidRPr="00ED5C21">
              <w:rPr>
                <w:rFonts w:ascii="Arial" w:hAnsi="Arial" w:cs="Arial"/>
                <w:b w:val="0"/>
                <w:sz w:val="20"/>
                <w:szCs w:val="20"/>
              </w:rPr>
              <w:t xml:space="preserve">, rosnica </w:t>
            </w:r>
            <w:r w:rsidR="0064021C" w:rsidRPr="00ED5C21">
              <w:rPr>
                <w:rFonts w:ascii="Arial" w:hAnsi="Arial" w:cs="Arial"/>
                <w:b w:val="0"/>
                <w:i/>
                <w:sz w:val="20"/>
                <w:szCs w:val="20"/>
              </w:rPr>
              <w:t xml:space="preserve">R. </w:t>
            </w:r>
            <w:proofErr w:type="spellStart"/>
            <w:r w:rsidR="0064021C" w:rsidRPr="00ED5C21">
              <w:rPr>
                <w:rFonts w:ascii="Arial" w:hAnsi="Arial" w:cs="Arial"/>
                <w:b w:val="0"/>
                <w:i/>
                <w:sz w:val="20"/>
                <w:szCs w:val="20"/>
              </w:rPr>
              <w:t>dalmatina</w:t>
            </w:r>
            <w:proofErr w:type="spellEnd"/>
            <w:r w:rsidR="0064021C" w:rsidRPr="00ED5C21">
              <w:rPr>
                <w:rFonts w:ascii="Arial" w:hAnsi="Arial" w:cs="Arial"/>
                <w:b w:val="0"/>
                <w:sz w:val="20"/>
                <w:szCs w:val="20"/>
              </w:rPr>
              <w:t xml:space="preserve"> in zelena rega </w:t>
            </w:r>
            <w:proofErr w:type="spellStart"/>
            <w:r w:rsidR="0064021C" w:rsidRPr="00ED5C21">
              <w:rPr>
                <w:rFonts w:ascii="Arial" w:hAnsi="Arial" w:cs="Arial"/>
                <w:b w:val="0"/>
                <w:i/>
                <w:sz w:val="20"/>
                <w:szCs w:val="20"/>
              </w:rPr>
              <w:t>Hyla</w:t>
            </w:r>
            <w:proofErr w:type="spellEnd"/>
            <w:r w:rsidR="0064021C" w:rsidRPr="00ED5C21">
              <w:rPr>
                <w:rFonts w:ascii="Arial" w:hAnsi="Arial" w:cs="Arial"/>
                <w:b w:val="0"/>
                <w:i/>
                <w:sz w:val="20"/>
                <w:szCs w:val="20"/>
              </w:rPr>
              <w:t xml:space="preserve"> </w:t>
            </w:r>
            <w:proofErr w:type="spellStart"/>
            <w:r w:rsidR="0064021C" w:rsidRPr="00ED5C21">
              <w:rPr>
                <w:rFonts w:ascii="Arial" w:hAnsi="Arial" w:cs="Arial"/>
                <w:b w:val="0"/>
                <w:i/>
                <w:sz w:val="20"/>
                <w:szCs w:val="20"/>
              </w:rPr>
              <w:t>arborea</w:t>
            </w:r>
            <w:proofErr w:type="spellEnd"/>
            <w:r w:rsidR="0064021C" w:rsidRPr="00ED5C21">
              <w:rPr>
                <w:rFonts w:ascii="Arial" w:hAnsi="Arial" w:cs="Arial"/>
                <w:b w:val="0"/>
                <w:sz w:val="20"/>
                <w:szCs w:val="20"/>
              </w:rPr>
              <w:t xml:space="preserve">). Osrednja aktivnost projekta je obnovitev ali ponovna vzpostavitev </w:t>
            </w:r>
            <w:proofErr w:type="spellStart"/>
            <w:r w:rsidR="0064021C" w:rsidRPr="00ED5C21">
              <w:rPr>
                <w:rFonts w:ascii="Arial" w:hAnsi="Arial" w:cs="Arial"/>
                <w:b w:val="0"/>
                <w:sz w:val="20"/>
                <w:szCs w:val="20"/>
              </w:rPr>
              <w:t>mrestišč</w:t>
            </w:r>
            <w:proofErr w:type="spellEnd"/>
            <w:r w:rsidR="0064021C" w:rsidRPr="00ED5C21">
              <w:rPr>
                <w:rFonts w:ascii="Arial" w:hAnsi="Arial" w:cs="Arial"/>
                <w:b w:val="0"/>
                <w:sz w:val="20"/>
                <w:szCs w:val="20"/>
              </w:rPr>
              <w:t xml:space="preserve"> (predvidena ureditev 130 mlak v Sloveniji) in kopenskih habitatov (predvidenih</w:t>
            </w:r>
            <w:r w:rsidR="0064021C" w:rsidRPr="00ED5C21" w:rsidDel="00AE1C9E">
              <w:rPr>
                <w:rFonts w:ascii="Arial" w:hAnsi="Arial" w:cs="Arial"/>
                <w:b w:val="0"/>
                <w:sz w:val="20"/>
                <w:szCs w:val="20"/>
              </w:rPr>
              <w:t xml:space="preserve"> </w:t>
            </w:r>
            <w:r w:rsidR="0064021C" w:rsidRPr="00ED5C21">
              <w:rPr>
                <w:rFonts w:ascii="Arial" w:hAnsi="Arial" w:cs="Arial"/>
                <w:b w:val="0"/>
                <w:sz w:val="20"/>
                <w:szCs w:val="20"/>
              </w:rPr>
              <w:t>52 ha v Sloveniji). Partnerji bodo na Radenskem polju, Ljubljanskem barju in v Kozjanskem parku vzpostavili učinkovite ukrepe za dvoživke na štirih najbolj problematičnih cestnih odsekih, ter jih kot primere dobrih praks prenesli tudi v druge dele Slovenije.</w:t>
            </w:r>
            <w:r>
              <w:rPr>
                <w:rFonts w:ascii="Arial" w:hAnsi="Arial" w:cs="Arial"/>
                <w:b w:val="0"/>
                <w:sz w:val="20"/>
                <w:szCs w:val="20"/>
              </w:rPr>
              <w:t xml:space="preserve"> </w:t>
            </w:r>
            <w:r w:rsidR="0064021C" w:rsidRPr="00ED5C21">
              <w:rPr>
                <w:rFonts w:ascii="Arial" w:hAnsi="Arial" w:cs="Arial"/>
                <w:b w:val="0"/>
                <w:sz w:val="20"/>
                <w:szCs w:val="20"/>
              </w:rPr>
              <w:t>Vodilni partner projekta je občina Grosuplje, partnerji v projektu pa so Zavod za turizem in promocijo »Turizem Grosuplje« (Krajinski park Radensko polje), Javni zavod Krajinski park Ljubljansko barje, Javni zavod Kozjanski park, Direkcija Republike Slovenije za infrastrukturo (MZI), Center za kartografijo favne in flore.</w:t>
            </w:r>
          </w:p>
          <w:p w:rsidR="00423DFD" w:rsidRDefault="00423DFD" w:rsidP="000B4A19">
            <w:pPr>
              <w:jc w:val="both"/>
              <w:rPr>
                <w:rFonts w:ascii="Arial" w:hAnsi="Arial" w:cs="Arial"/>
                <w:b w:val="0"/>
                <w:sz w:val="20"/>
                <w:szCs w:val="20"/>
              </w:rPr>
            </w:pPr>
          </w:p>
          <w:p w:rsidR="004F16DC" w:rsidRDefault="004F16DC" w:rsidP="000B4A19">
            <w:pPr>
              <w:jc w:val="both"/>
              <w:rPr>
                <w:rFonts w:ascii="Arial" w:hAnsi="Arial" w:cs="Arial"/>
                <w:b w:val="0"/>
                <w:sz w:val="20"/>
                <w:szCs w:val="20"/>
              </w:rPr>
            </w:pPr>
            <w:r w:rsidRPr="004F16DC">
              <w:rPr>
                <w:rFonts w:ascii="Arial" w:hAnsi="Arial" w:cs="Arial"/>
                <w:b w:val="0"/>
                <w:sz w:val="20"/>
                <w:szCs w:val="20"/>
              </w:rPr>
              <w:t xml:space="preserve">Projekt </w:t>
            </w:r>
            <w:proofErr w:type="spellStart"/>
            <w:r w:rsidRPr="004F16DC">
              <w:rPr>
                <w:rFonts w:ascii="Arial" w:hAnsi="Arial" w:cs="Arial"/>
                <w:b w:val="0"/>
                <w:sz w:val="20"/>
                <w:szCs w:val="20"/>
              </w:rPr>
              <w:t>BioTHOP</w:t>
            </w:r>
            <w:proofErr w:type="spellEnd"/>
            <w:r w:rsidRPr="004F16DC">
              <w:rPr>
                <w:rFonts w:ascii="Arial" w:hAnsi="Arial" w:cs="Arial"/>
                <w:b w:val="0"/>
                <w:sz w:val="20"/>
                <w:szCs w:val="20"/>
              </w:rPr>
              <w:t xml:space="preserve"> se posveča v</w:t>
            </w:r>
            <w:hyperlink r:id="rId24" w:history="1">
              <w:r>
                <w:rPr>
                  <w:rFonts w:ascii="Arial" w:hAnsi="Arial" w:cs="Arial"/>
                  <w:b w:val="0"/>
                  <w:sz w:val="20"/>
                  <w:szCs w:val="20"/>
                </w:rPr>
                <w:t>peljavi biorazgradljive vrvice v s</w:t>
              </w:r>
              <w:r w:rsidRPr="004F16DC">
                <w:rPr>
                  <w:rFonts w:ascii="Arial" w:hAnsi="Arial" w:cs="Arial"/>
                  <w:b w:val="0"/>
                  <w:sz w:val="20"/>
                  <w:szCs w:val="20"/>
                </w:rPr>
                <w:t>lovenska hmeljišča in u</w:t>
              </w:r>
              <w:r>
                <w:rPr>
                  <w:rFonts w:ascii="Arial" w:hAnsi="Arial" w:cs="Arial"/>
                  <w:b w:val="0"/>
                  <w:sz w:val="20"/>
                  <w:szCs w:val="20"/>
                </w:rPr>
                <w:t>porabi</w:t>
              </w:r>
              <w:r w:rsidRPr="004F16DC">
                <w:rPr>
                  <w:rFonts w:ascii="Arial" w:hAnsi="Arial" w:cs="Arial"/>
                  <w:b w:val="0"/>
                  <w:sz w:val="20"/>
                  <w:szCs w:val="20"/>
                </w:rPr>
                <w:t xml:space="preserve"> odpadne hmeljevine v novih industrijskih produktih</w:t>
              </w:r>
            </w:hyperlink>
            <w:r>
              <w:rPr>
                <w:rFonts w:ascii="Arial" w:hAnsi="Arial" w:cs="Arial"/>
                <w:b w:val="0"/>
                <w:sz w:val="20"/>
                <w:szCs w:val="20"/>
              </w:rPr>
              <w:t xml:space="preserve">. </w:t>
            </w:r>
            <w:r w:rsidRPr="00591FE3">
              <w:rPr>
                <w:rFonts w:ascii="Arial" w:hAnsi="Arial" w:cs="Arial"/>
                <w:b w:val="0"/>
                <w:sz w:val="20"/>
                <w:szCs w:val="20"/>
              </w:rPr>
              <w:t>Na ravni EU se na 26.500 ha letno pridela 50.000 ton hmelja. Slovenija je ena izmed pomembnih proizvajalk hmelja v svetu, hmeljarstvo ostaja največja izvozna panoga v kmetijskem sektorju Slovenije in ima velik pomen tudi za razpoznavnost Slovenije v svetu.</w:t>
            </w:r>
            <w:r>
              <w:rPr>
                <w:rFonts w:ascii="Arial" w:hAnsi="Arial" w:cs="Arial"/>
                <w:b w:val="0"/>
                <w:sz w:val="20"/>
                <w:szCs w:val="20"/>
              </w:rPr>
              <w:t xml:space="preserve"> </w:t>
            </w:r>
            <w:r w:rsidRPr="00591FE3">
              <w:rPr>
                <w:rFonts w:ascii="Arial" w:hAnsi="Arial" w:cs="Arial"/>
                <w:b w:val="0"/>
                <w:sz w:val="20"/>
                <w:szCs w:val="20"/>
              </w:rPr>
              <w:t xml:space="preserve">V času obiranja hmelja se iz hmeljišča odpelje celotna nadzemna masa hmelja, po obiranju storžkov pa pri obiralnem stroju ostane hmeljevina (listi in trta hmelja), ki predstavlja dragocen vir organske mase in hranil za vračanje na kmetijske površine. Vendar pa je v pridelavi hmelja problem sintetična </w:t>
            </w:r>
            <w:proofErr w:type="spellStart"/>
            <w:r w:rsidRPr="00591FE3">
              <w:rPr>
                <w:rFonts w:ascii="Arial" w:hAnsi="Arial" w:cs="Arial"/>
                <w:b w:val="0"/>
                <w:sz w:val="20"/>
                <w:szCs w:val="20"/>
              </w:rPr>
              <w:t>polipropilenska</w:t>
            </w:r>
            <w:proofErr w:type="spellEnd"/>
            <w:r w:rsidRPr="00591FE3">
              <w:rPr>
                <w:rFonts w:ascii="Arial" w:hAnsi="Arial" w:cs="Arial"/>
                <w:b w:val="0"/>
                <w:sz w:val="20"/>
                <w:szCs w:val="20"/>
              </w:rPr>
              <w:t xml:space="preserve"> vrvica, ki se uporablja kot opora za hmelj v času rasti, saj ostane prepletena v hmeljevini in se tudi s kompostiranjem ne razgradi ter tako onemogoča uporabo hmeljevine kot surovine in obene</w:t>
            </w:r>
            <w:r>
              <w:rPr>
                <w:rFonts w:ascii="Arial" w:hAnsi="Arial" w:cs="Arial"/>
                <w:b w:val="0"/>
                <w:sz w:val="20"/>
                <w:szCs w:val="20"/>
              </w:rPr>
              <w:t>m predstavlja okoljski problem.</w:t>
            </w:r>
            <w:r w:rsidRPr="00591FE3">
              <w:rPr>
                <w:rFonts w:ascii="Arial" w:hAnsi="Arial" w:cs="Arial"/>
                <w:b w:val="0"/>
                <w:sz w:val="20"/>
                <w:szCs w:val="20"/>
              </w:rPr>
              <w:t xml:space="preserve"> Cilj projekta </w:t>
            </w:r>
            <w:proofErr w:type="spellStart"/>
            <w:r w:rsidRPr="00591FE3">
              <w:rPr>
                <w:rFonts w:ascii="Arial" w:hAnsi="Arial" w:cs="Arial"/>
                <w:b w:val="0"/>
                <w:sz w:val="20"/>
                <w:szCs w:val="20"/>
              </w:rPr>
              <w:t>BioTHOP</w:t>
            </w:r>
            <w:proofErr w:type="spellEnd"/>
            <w:r w:rsidRPr="00591FE3">
              <w:rPr>
                <w:rFonts w:ascii="Arial" w:hAnsi="Arial" w:cs="Arial"/>
                <w:b w:val="0"/>
                <w:sz w:val="20"/>
                <w:szCs w:val="20"/>
              </w:rPr>
              <w:t xml:space="preserve"> je zamenjati hmeljarsko </w:t>
            </w:r>
            <w:proofErr w:type="spellStart"/>
            <w:r w:rsidRPr="00591FE3">
              <w:rPr>
                <w:rFonts w:ascii="Arial" w:hAnsi="Arial" w:cs="Arial"/>
                <w:b w:val="0"/>
                <w:sz w:val="20"/>
                <w:szCs w:val="20"/>
              </w:rPr>
              <w:t>polipropilensko</w:t>
            </w:r>
            <w:proofErr w:type="spellEnd"/>
            <w:r w:rsidRPr="00591FE3">
              <w:rPr>
                <w:rFonts w:ascii="Arial" w:hAnsi="Arial" w:cs="Arial"/>
                <w:b w:val="0"/>
                <w:sz w:val="20"/>
                <w:szCs w:val="20"/>
              </w:rPr>
              <w:t xml:space="preserve"> vrvico z vrvico iz </w:t>
            </w:r>
            <w:proofErr w:type="spellStart"/>
            <w:r w:rsidRPr="00591FE3">
              <w:rPr>
                <w:rFonts w:ascii="Arial" w:hAnsi="Arial" w:cs="Arial"/>
                <w:b w:val="0"/>
                <w:sz w:val="20"/>
                <w:szCs w:val="20"/>
              </w:rPr>
              <w:t>polimlečne</w:t>
            </w:r>
            <w:proofErr w:type="spellEnd"/>
            <w:r w:rsidRPr="00591FE3">
              <w:rPr>
                <w:rFonts w:ascii="Arial" w:hAnsi="Arial" w:cs="Arial"/>
                <w:b w:val="0"/>
                <w:sz w:val="20"/>
                <w:szCs w:val="20"/>
              </w:rPr>
              <w:t xml:space="preserve"> kisline (PLA), ki je narejena iz obnovljivih materialov in se pri </w:t>
            </w:r>
            <w:proofErr w:type="spellStart"/>
            <w:r w:rsidRPr="00591FE3">
              <w:rPr>
                <w:rFonts w:ascii="Arial" w:hAnsi="Arial" w:cs="Arial"/>
                <w:b w:val="0"/>
                <w:sz w:val="20"/>
                <w:szCs w:val="20"/>
              </w:rPr>
              <w:t>kompostoranju</w:t>
            </w:r>
            <w:proofErr w:type="spellEnd"/>
            <w:r w:rsidRPr="00591FE3">
              <w:rPr>
                <w:rFonts w:ascii="Arial" w:hAnsi="Arial" w:cs="Arial"/>
                <w:b w:val="0"/>
                <w:sz w:val="20"/>
                <w:szCs w:val="20"/>
              </w:rPr>
              <w:t xml:space="preserve"> razgradi na vodo, CO2 in biomaso, in s tem spremeniti hmeljevino v primarno surovino za izdelavo komposta na kmetijah (gnojilo) ter biorazgradljive izdelke.</w:t>
            </w:r>
            <w:r>
              <w:rPr>
                <w:rFonts w:ascii="Arial" w:hAnsi="Arial" w:cs="Arial"/>
                <w:b w:val="0"/>
                <w:sz w:val="20"/>
                <w:szCs w:val="20"/>
              </w:rPr>
              <w:t xml:space="preserve"> </w:t>
            </w:r>
          </w:p>
          <w:p w:rsidR="004F16DC" w:rsidRPr="00ED5C21" w:rsidRDefault="004F16DC" w:rsidP="000B4A19">
            <w:pPr>
              <w:jc w:val="both"/>
              <w:rPr>
                <w:rFonts w:ascii="Arial" w:hAnsi="Arial" w:cs="Arial"/>
                <w:b w:val="0"/>
                <w:sz w:val="20"/>
                <w:szCs w:val="20"/>
              </w:rPr>
            </w:pPr>
          </w:p>
          <w:p w:rsidR="0064021C" w:rsidRDefault="004F16DC" w:rsidP="004F16DC">
            <w:pPr>
              <w:jc w:val="both"/>
              <w:rPr>
                <w:rFonts w:ascii="Arial" w:hAnsi="Arial" w:cs="Arial"/>
                <w:b w:val="0"/>
                <w:sz w:val="20"/>
                <w:szCs w:val="20"/>
              </w:rPr>
            </w:pPr>
            <w:r w:rsidRPr="004F16DC">
              <w:rPr>
                <w:rFonts w:ascii="Arial" w:hAnsi="Arial" w:cs="Arial"/>
                <w:b w:val="0"/>
                <w:sz w:val="20"/>
                <w:szCs w:val="20"/>
              </w:rPr>
              <w:t>Projekt E-</w:t>
            </w:r>
            <w:proofErr w:type="spellStart"/>
            <w:r w:rsidRPr="004F16DC">
              <w:rPr>
                <w:rFonts w:ascii="Arial" w:hAnsi="Arial" w:cs="Arial"/>
                <w:b w:val="0"/>
                <w:sz w:val="20"/>
                <w:szCs w:val="20"/>
              </w:rPr>
              <w:t>waste</w:t>
            </w:r>
            <w:proofErr w:type="spellEnd"/>
            <w:r w:rsidRPr="004F16DC">
              <w:rPr>
                <w:rFonts w:ascii="Arial" w:hAnsi="Arial" w:cs="Arial"/>
                <w:b w:val="0"/>
                <w:sz w:val="20"/>
                <w:szCs w:val="20"/>
              </w:rPr>
              <w:t xml:space="preserve"> </w:t>
            </w:r>
            <w:proofErr w:type="spellStart"/>
            <w:r w:rsidRPr="004F16DC">
              <w:rPr>
                <w:rFonts w:ascii="Arial" w:hAnsi="Arial" w:cs="Arial"/>
                <w:b w:val="0"/>
                <w:sz w:val="20"/>
                <w:szCs w:val="20"/>
              </w:rPr>
              <w:t>circular</w:t>
            </w:r>
            <w:proofErr w:type="spellEnd"/>
            <w:r w:rsidRPr="004F16DC">
              <w:rPr>
                <w:rFonts w:ascii="Arial" w:hAnsi="Arial" w:cs="Arial"/>
                <w:b w:val="0"/>
                <w:sz w:val="20"/>
                <w:szCs w:val="20"/>
              </w:rPr>
              <w:t xml:space="preserve"> </w:t>
            </w:r>
            <w:r>
              <w:rPr>
                <w:rFonts w:ascii="Arial" w:hAnsi="Arial" w:cs="Arial"/>
                <w:b w:val="0"/>
                <w:sz w:val="20"/>
                <w:szCs w:val="20"/>
              </w:rPr>
              <w:t>se ukvarja z odpadno električno in elektronsko opremo</w:t>
            </w:r>
            <w:r w:rsidRPr="006B758E">
              <w:rPr>
                <w:rFonts w:ascii="Arial" w:hAnsi="Arial" w:cs="Arial"/>
                <w:b w:val="0"/>
                <w:sz w:val="20"/>
                <w:szCs w:val="20"/>
              </w:rPr>
              <w:t xml:space="preserve"> (OEEO)</w:t>
            </w:r>
            <w:r>
              <w:rPr>
                <w:rFonts w:ascii="Arial" w:hAnsi="Arial" w:cs="Arial"/>
                <w:b w:val="0"/>
                <w:sz w:val="20"/>
                <w:szCs w:val="20"/>
              </w:rPr>
              <w:t>, ki</w:t>
            </w:r>
            <w:r w:rsidRPr="006B758E">
              <w:rPr>
                <w:rFonts w:ascii="Arial" w:hAnsi="Arial" w:cs="Arial"/>
                <w:b w:val="0"/>
                <w:sz w:val="20"/>
                <w:szCs w:val="20"/>
              </w:rPr>
              <w:t xml:space="preserve"> je eden najhitreje rastočih tokov odpadkov v EU, po podatkih </w:t>
            </w:r>
            <w:proofErr w:type="spellStart"/>
            <w:r w:rsidRPr="006B758E">
              <w:rPr>
                <w:rFonts w:ascii="Arial" w:hAnsi="Arial" w:cs="Arial"/>
                <w:b w:val="0"/>
                <w:sz w:val="20"/>
                <w:szCs w:val="20"/>
              </w:rPr>
              <w:t>Eurostata</w:t>
            </w:r>
            <w:proofErr w:type="spellEnd"/>
            <w:r w:rsidRPr="006B758E">
              <w:rPr>
                <w:rFonts w:ascii="Arial" w:hAnsi="Arial" w:cs="Arial"/>
                <w:b w:val="0"/>
                <w:sz w:val="20"/>
                <w:szCs w:val="20"/>
              </w:rPr>
              <w:t xml:space="preserve"> raste na 3-5% na leto. OEEO je raznovrstna mešanica materialov, sestavljajo jo tudi zdravju in okolju škodljive snovi. Njena proizvodnja zahteva dragocene naravne vire, ki so lahko s primerno obdelavo dostopne tržišču v obliki sekundarnih surovin.</w:t>
            </w:r>
            <w:r>
              <w:rPr>
                <w:rFonts w:ascii="Arial" w:hAnsi="Arial" w:cs="Arial"/>
                <w:b w:val="0"/>
                <w:sz w:val="20"/>
                <w:szCs w:val="20"/>
              </w:rPr>
              <w:t xml:space="preserve"> </w:t>
            </w:r>
            <w:r w:rsidRPr="006B758E">
              <w:rPr>
                <w:rFonts w:ascii="Arial" w:hAnsi="Arial" w:cs="Arial"/>
                <w:b w:val="0"/>
                <w:sz w:val="20"/>
                <w:szCs w:val="20"/>
              </w:rPr>
              <w:t>Projekt se osredotoča na ohranjanje naravnih virov z nadgradnjo osnovne dejavnosti podjetja. ZEOS je nacionalna neprofitna shema upravljanja OEEO, s tem projektom želijo čim večji del e-odpadkov preusmeriti nazaj v uporabo, naj gre za cele naprave ali njihove sestavne dele. Za dosego tega cilja je potrebna sprememba dojemanje potrošnikov in deležnikov, ki sodelujejo v verigi upravljanja z elektronsko opremo. Ozaveščanje lokalnih ciljnih skupin in zainteresiranih strani o konceptu krožnega gospodarstva je pomemben del projekta, ki pa ima skupaj z izvedbo ustrezne infrastrukture, zakonodajne podpore in poslovnih rešitev veliko večji učinek.</w:t>
            </w:r>
            <w:r>
              <w:rPr>
                <w:rFonts w:ascii="Arial" w:hAnsi="Arial" w:cs="Arial"/>
                <w:b w:val="0"/>
                <w:sz w:val="20"/>
                <w:szCs w:val="20"/>
              </w:rPr>
              <w:t xml:space="preserve"> Projekt bo vzpostavil </w:t>
            </w:r>
            <w:r w:rsidRPr="006B758E">
              <w:rPr>
                <w:rFonts w:ascii="Arial" w:hAnsi="Arial" w:cs="Arial"/>
                <w:b w:val="0"/>
                <w:sz w:val="20"/>
                <w:szCs w:val="20"/>
              </w:rPr>
              <w:t>mrežo zbirnih mest za oddajo e-opreme pri lokalnih zbirnih centrih, usklajene smernice in navodila za preusmeritev e-opreme nazaj v ponovno uporabo, pripravo na ponovno upo</w:t>
            </w:r>
            <w:r>
              <w:rPr>
                <w:rFonts w:ascii="Arial" w:hAnsi="Arial" w:cs="Arial"/>
                <w:b w:val="0"/>
                <w:sz w:val="20"/>
                <w:szCs w:val="20"/>
              </w:rPr>
              <w:t xml:space="preserve">rabo in obnovo rezervnih delov, </w:t>
            </w:r>
            <w:r w:rsidRPr="006B758E">
              <w:rPr>
                <w:rFonts w:ascii="Arial" w:hAnsi="Arial" w:cs="Arial"/>
                <w:b w:val="0"/>
                <w:sz w:val="20"/>
                <w:szCs w:val="20"/>
              </w:rPr>
              <w:t xml:space="preserve">spletni forum krožnega gospodarstva kot stičišče za uporabnike, proizvajalce, ponudnike storitev, predelovalce opreme, skupnosti souporabe in promotorje garažnih razprodaj z video vsebinami za servisiranje in preprosta popravila ter aplikacijo za usmerjanje uporabnikov v diagnostiko in povezave do prodajnih platform. Druga komponenta je proizvodnja mobilne servisne delavnice, da bi popravila približala lokalnemu okolju. Poleg popravil je njen glavni namen širiti zavest o možnostih koncepta krožnega gospodarstva. Ostale dejavnosti vključujejo socialna omrežja, informativne table, medijske kampanje, radijsko, časopisno in </w:t>
            </w:r>
            <w:proofErr w:type="spellStart"/>
            <w:r w:rsidRPr="006B758E">
              <w:rPr>
                <w:rFonts w:ascii="Arial" w:hAnsi="Arial" w:cs="Arial"/>
                <w:b w:val="0"/>
                <w:sz w:val="20"/>
                <w:szCs w:val="20"/>
              </w:rPr>
              <w:t>Facebook</w:t>
            </w:r>
            <w:proofErr w:type="spellEnd"/>
            <w:r w:rsidRPr="006B758E">
              <w:rPr>
                <w:rFonts w:ascii="Arial" w:hAnsi="Arial" w:cs="Arial"/>
                <w:b w:val="0"/>
                <w:sz w:val="20"/>
                <w:szCs w:val="20"/>
              </w:rPr>
              <w:t xml:space="preserve"> oglaševanje, izdelava plakatov, letakov, maskote, tiskovno konferenco in druge dogodke. Od vseh aktivnosti pričakujemo določene rezultate, in sicer posredno informiranje </w:t>
            </w:r>
            <w:r w:rsidRPr="006B758E">
              <w:rPr>
                <w:rFonts w:ascii="Arial" w:hAnsi="Arial" w:cs="Arial"/>
                <w:b w:val="0"/>
                <w:sz w:val="20"/>
                <w:szCs w:val="20"/>
              </w:rPr>
              <w:lastRenderedPageBreak/>
              <w:t>51% populacije, osemkratno povečanje število uporabnikov naštetih elementov krožnega gospodarstva, zmanjšanje odpadkov za 340 ton na leto in določene tržne rešitve v obliki zagonskih poslovnih modelov.</w:t>
            </w:r>
          </w:p>
          <w:p w:rsidR="004F16DC" w:rsidRDefault="004F16DC" w:rsidP="004F16DC">
            <w:pPr>
              <w:jc w:val="both"/>
              <w:rPr>
                <w:rFonts w:ascii="Arial" w:hAnsi="Arial" w:cs="Arial"/>
                <w:b w:val="0"/>
                <w:sz w:val="20"/>
                <w:szCs w:val="20"/>
              </w:rPr>
            </w:pPr>
          </w:p>
          <w:p w:rsidR="004F16DC" w:rsidRDefault="004F16DC" w:rsidP="004F16DC">
            <w:pPr>
              <w:rPr>
                <w:rFonts w:ascii="Arial" w:hAnsi="Arial" w:cs="Arial"/>
                <w:bCs w:val="0"/>
                <w:sz w:val="20"/>
                <w:szCs w:val="20"/>
              </w:rPr>
            </w:pPr>
            <w:r w:rsidRPr="00BB6EC9">
              <w:rPr>
                <w:rFonts w:ascii="Arial" w:hAnsi="Arial" w:cs="Arial"/>
                <w:b w:val="0"/>
                <w:sz w:val="20"/>
                <w:szCs w:val="20"/>
              </w:rPr>
              <w:t xml:space="preserve">Glavni cilj projekta LIFE HIDAQUA je razvoj in integracija trajnostnega koncepta ravnanja z vodnimi viri v industriji na primeru podjetja </w:t>
            </w:r>
            <w:proofErr w:type="spellStart"/>
            <w:r w:rsidRPr="00BB6EC9">
              <w:rPr>
                <w:rFonts w:ascii="Arial" w:hAnsi="Arial" w:cs="Arial"/>
                <w:b w:val="0"/>
                <w:sz w:val="20"/>
                <w:szCs w:val="20"/>
              </w:rPr>
              <w:t>Hidria</w:t>
            </w:r>
            <w:proofErr w:type="spellEnd"/>
            <w:r w:rsidRPr="00BB6EC9">
              <w:rPr>
                <w:rFonts w:ascii="Arial" w:hAnsi="Arial" w:cs="Arial"/>
                <w:b w:val="0"/>
                <w:sz w:val="20"/>
                <w:szCs w:val="20"/>
              </w:rPr>
              <w:t>, ki je eno vodilnih evropskih korporacij na področju proizvodnje avtomobilskih komponent.</w:t>
            </w:r>
            <w:r w:rsidR="000058E4">
              <w:rPr>
                <w:rFonts w:ascii="Arial" w:hAnsi="Arial" w:cs="Arial"/>
                <w:b w:val="0"/>
                <w:sz w:val="20"/>
                <w:szCs w:val="20"/>
              </w:rPr>
              <w:t xml:space="preserve"> </w:t>
            </w:r>
            <w:r w:rsidRPr="00BB6EC9">
              <w:rPr>
                <w:rFonts w:ascii="Arial" w:hAnsi="Arial" w:cs="Arial"/>
                <w:b w:val="0"/>
                <w:sz w:val="20"/>
                <w:szCs w:val="20"/>
              </w:rPr>
              <w:t xml:space="preserve">Po podatkih Evropske komisije se je pojavnost in obseg sušnih obdobij v Evropi močno povečalo. Pomanjkanje vode zaradi suše je prizadelo že vsaj 11 % prebivalcev Evrope in približno 17 % njenega ozemlja. Območje Mediterana je še posebno izpostavljeno globalnim klimatskih spremembam, ki vodijo v sušna obdobja, kar ogroža vodo-oskrbo lokalnega prebivalstva in gospodarstva. To je še posebej izrazito v poletni turistični sezoni. Projekt LIFE HIDAQUA celostno naslavlja problematiko upravljanja z vodo na industrializiranih območjih EU, še posebno Mediterana, z reševanjem okoljskih problemov i) siromašenja naravnih virov pitne vode, </w:t>
            </w:r>
            <w:proofErr w:type="spellStart"/>
            <w:r w:rsidRPr="00BB6EC9">
              <w:rPr>
                <w:rFonts w:ascii="Arial" w:hAnsi="Arial" w:cs="Arial"/>
                <w:b w:val="0"/>
                <w:sz w:val="20"/>
                <w:szCs w:val="20"/>
              </w:rPr>
              <w:t>ii</w:t>
            </w:r>
            <w:proofErr w:type="spellEnd"/>
            <w:r w:rsidRPr="00BB6EC9">
              <w:rPr>
                <w:rFonts w:ascii="Arial" w:hAnsi="Arial" w:cs="Arial"/>
                <w:b w:val="0"/>
                <w:sz w:val="20"/>
                <w:szCs w:val="20"/>
              </w:rPr>
              <w:t xml:space="preserve">) slabšanja ekološkega in kemijskega stanja naravnih vodnih teles in </w:t>
            </w:r>
            <w:proofErr w:type="spellStart"/>
            <w:r w:rsidRPr="00BB6EC9">
              <w:rPr>
                <w:rFonts w:ascii="Arial" w:hAnsi="Arial" w:cs="Arial"/>
                <w:b w:val="0"/>
                <w:sz w:val="20"/>
                <w:szCs w:val="20"/>
              </w:rPr>
              <w:t>iii</w:t>
            </w:r>
            <w:proofErr w:type="spellEnd"/>
            <w:r w:rsidRPr="00BB6EC9">
              <w:rPr>
                <w:rFonts w:ascii="Arial" w:hAnsi="Arial" w:cs="Arial"/>
                <w:b w:val="0"/>
                <w:sz w:val="20"/>
                <w:szCs w:val="20"/>
              </w:rPr>
              <w:t>) obremenjevanja okolja z odvajanjem tekočin in odlaganjem odpadkov iz procesov čiščenja industrijske odpadne vode.</w:t>
            </w:r>
            <w:r w:rsidR="000058E4">
              <w:rPr>
                <w:rFonts w:ascii="Arial" w:hAnsi="Arial" w:cs="Arial"/>
                <w:b w:val="0"/>
                <w:sz w:val="20"/>
                <w:szCs w:val="20"/>
              </w:rPr>
              <w:t xml:space="preserve"> </w:t>
            </w:r>
            <w:r w:rsidRPr="00BB6EC9">
              <w:rPr>
                <w:rFonts w:ascii="Arial" w:hAnsi="Arial" w:cs="Arial"/>
                <w:b w:val="0"/>
                <w:sz w:val="20"/>
                <w:szCs w:val="20"/>
              </w:rPr>
              <w:t xml:space="preserve">V projektu bo za ta namen razvit napreden sistem čiščenja vode, ki bo hkrati omogočal recikliranje industrijske odpadne vode in izkoriščanje vode iz alternativnih virov (somornica in meteorna voda). Uporabljene bodo tehnologije </w:t>
            </w:r>
            <w:proofErr w:type="spellStart"/>
            <w:r w:rsidRPr="00BB6EC9">
              <w:rPr>
                <w:rFonts w:ascii="Arial" w:hAnsi="Arial" w:cs="Arial"/>
                <w:b w:val="0"/>
                <w:sz w:val="20"/>
                <w:szCs w:val="20"/>
              </w:rPr>
              <w:t>elektrodialize</w:t>
            </w:r>
            <w:proofErr w:type="spellEnd"/>
            <w:r w:rsidRPr="00BB6EC9">
              <w:rPr>
                <w:rFonts w:ascii="Arial" w:hAnsi="Arial" w:cs="Arial"/>
                <w:b w:val="0"/>
                <w:sz w:val="20"/>
                <w:szCs w:val="20"/>
              </w:rPr>
              <w:t xml:space="preserve">, filtracija z recikliranimi membranami iz </w:t>
            </w:r>
            <w:proofErr w:type="spellStart"/>
            <w:r w:rsidRPr="00BB6EC9">
              <w:rPr>
                <w:rFonts w:ascii="Arial" w:hAnsi="Arial" w:cs="Arial"/>
                <w:b w:val="0"/>
                <w:sz w:val="20"/>
                <w:szCs w:val="20"/>
              </w:rPr>
              <w:t>reverzne</w:t>
            </w:r>
            <w:proofErr w:type="spellEnd"/>
            <w:r w:rsidRPr="00BB6EC9">
              <w:rPr>
                <w:rFonts w:ascii="Arial" w:hAnsi="Arial" w:cs="Arial"/>
                <w:b w:val="0"/>
                <w:sz w:val="20"/>
                <w:szCs w:val="20"/>
              </w:rPr>
              <w:t xml:space="preserve"> osmoze ter napredno </w:t>
            </w:r>
            <w:proofErr w:type="spellStart"/>
            <w:r w:rsidRPr="00BB6EC9">
              <w:rPr>
                <w:rFonts w:ascii="Arial" w:hAnsi="Arial" w:cs="Arial"/>
                <w:b w:val="0"/>
                <w:sz w:val="20"/>
                <w:szCs w:val="20"/>
              </w:rPr>
              <w:t>odločevalsko</w:t>
            </w:r>
            <w:proofErr w:type="spellEnd"/>
            <w:r w:rsidRPr="00BB6EC9">
              <w:rPr>
                <w:rFonts w:ascii="Arial" w:hAnsi="Arial" w:cs="Arial"/>
                <w:b w:val="0"/>
                <w:sz w:val="20"/>
                <w:szCs w:val="20"/>
              </w:rPr>
              <w:t xml:space="preserve"> orodje za trajnostno upravljanje s sistemom čiščenja. Sistem bo zagotavljal ponovno uporabo vse industrijske odpadne vode v HIDRI-jini poslovni enoti v Kopru (približno 4000 m3 / letno), kar bodo skupaj z izkoriščanjem alternativnih virov v tovarni pokrili več kot 40 % potreb po pitni vodi. Vpeljane bodo "</w:t>
            </w:r>
            <w:proofErr w:type="spellStart"/>
            <w:r w:rsidRPr="00BB6EC9">
              <w:rPr>
                <w:rFonts w:ascii="Arial" w:hAnsi="Arial" w:cs="Arial"/>
                <w:b w:val="0"/>
                <w:sz w:val="20"/>
                <w:szCs w:val="20"/>
              </w:rPr>
              <w:t>Zero</w:t>
            </w:r>
            <w:proofErr w:type="spellEnd"/>
            <w:r w:rsidRPr="00BB6EC9">
              <w:rPr>
                <w:rFonts w:ascii="Arial" w:hAnsi="Arial" w:cs="Arial"/>
                <w:b w:val="0"/>
                <w:sz w:val="20"/>
                <w:szCs w:val="20"/>
              </w:rPr>
              <w:t>-</w:t>
            </w:r>
            <w:proofErr w:type="spellStart"/>
            <w:r w:rsidRPr="00BB6EC9">
              <w:rPr>
                <w:rFonts w:ascii="Arial" w:hAnsi="Arial" w:cs="Arial"/>
                <w:b w:val="0"/>
                <w:sz w:val="20"/>
                <w:szCs w:val="20"/>
              </w:rPr>
              <w:t>Liquid</w:t>
            </w:r>
            <w:proofErr w:type="spellEnd"/>
            <w:r w:rsidRPr="00BB6EC9">
              <w:rPr>
                <w:rFonts w:ascii="Arial" w:hAnsi="Arial" w:cs="Arial"/>
                <w:b w:val="0"/>
                <w:sz w:val="20"/>
                <w:szCs w:val="20"/>
              </w:rPr>
              <w:t>-</w:t>
            </w:r>
            <w:proofErr w:type="spellStart"/>
            <w:r w:rsidRPr="00BB6EC9">
              <w:rPr>
                <w:rFonts w:ascii="Arial" w:hAnsi="Arial" w:cs="Arial"/>
                <w:b w:val="0"/>
                <w:sz w:val="20"/>
                <w:szCs w:val="20"/>
              </w:rPr>
              <w:t>Discharge</w:t>
            </w:r>
            <w:proofErr w:type="spellEnd"/>
            <w:r w:rsidRPr="00BB6EC9">
              <w:rPr>
                <w:rFonts w:ascii="Arial" w:hAnsi="Arial" w:cs="Arial"/>
                <w:b w:val="0"/>
                <w:sz w:val="20"/>
                <w:szCs w:val="20"/>
              </w:rPr>
              <w:t>" in "</w:t>
            </w:r>
            <w:proofErr w:type="spellStart"/>
            <w:r w:rsidRPr="00BB6EC9">
              <w:rPr>
                <w:rFonts w:ascii="Arial" w:hAnsi="Arial" w:cs="Arial"/>
                <w:b w:val="0"/>
                <w:sz w:val="20"/>
                <w:szCs w:val="20"/>
              </w:rPr>
              <w:t>Zero</w:t>
            </w:r>
            <w:proofErr w:type="spellEnd"/>
            <w:r w:rsidRPr="00BB6EC9">
              <w:rPr>
                <w:rFonts w:ascii="Arial" w:hAnsi="Arial" w:cs="Arial"/>
                <w:b w:val="0"/>
                <w:sz w:val="20"/>
                <w:szCs w:val="20"/>
              </w:rPr>
              <w:t>-</w:t>
            </w:r>
            <w:proofErr w:type="spellStart"/>
            <w:r w:rsidRPr="00BB6EC9">
              <w:rPr>
                <w:rFonts w:ascii="Arial" w:hAnsi="Arial" w:cs="Arial"/>
                <w:b w:val="0"/>
                <w:sz w:val="20"/>
                <w:szCs w:val="20"/>
              </w:rPr>
              <w:t>Waste</w:t>
            </w:r>
            <w:proofErr w:type="spellEnd"/>
            <w:r w:rsidRPr="00BB6EC9">
              <w:rPr>
                <w:rFonts w:ascii="Arial" w:hAnsi="Arial" w:cs="Arial"/>
                <w:b w:val="0"/>
                <w:sz w:val="20"/>
                <w:szCs w:val="20"/>
              </w:rPr>
              <w:t xml:space="preserve">" tehnologije in pristopi, ki bodo omogočili recikliranje vseh odpadkov iz procesa čiščenja vode. Rezultat tega bodo reciklirani proizvodi, kot so na primer soli in gradbeni kompoziti (0,5 tone soli in 1 tona gradbenih proizvodov). Eden glavnih ciljev projekta LIFE HIDAQUA je promocija in prenos trajnostnega koncepta ravnanja z vodo v evropski industriji, ki bo potekala preko aktivnosti mreženja na lokalnem (občine, podjetja in podjetniška združenja, komunalna podjetja, </w:t>
            </w:r>
            <w:proofErr w:type="spellStart"/>
            <w:r w:rsidRPr="00BB6EC9">
              <w:rPr>
                <w:rFonts w:ascii="Arial" w:hAnsi="Arial" w:cs="Arial"/>
                <w:b w:val="0"/>
                <w:sz w:val="20"/>
                <w:szCs w:val="20"/>
              </w:rPr>
              <w:t>etc</w:t>
            </w:r>
            <w:proofErr w:type="spellEnd"/>
            <w:r w:rsidRPr="00BB6EC9">
              <w:rPr>
                <w:rFonts w:ascii="Arial" w:hAnsi="Arial" w:cs="Arial"/>
                <w:b w:val="0"/>
                <w:sz w:val="20"/>
                <w:szCs w:val="20"/>
              </w:rPr>
              <w:t xml:space="preserve">) in vseevropskem nivoju (Evropska združenja proizvajalcev avtomobilov, </w:t>
            </w:r>
            <w:proofErr w:type="spellStart"/>
            <w:r w:rsidRPr="00BB6EC9">
              <w:rPr>
                <w:rFonts w:ascii="Arial" w:hAnsi="Arial" w:cs="Arial"/>
                <w:b w:val="0"/>
                <w:sz w:val="20"/>
                <w:szCs w:val="20"/>
              </w:rPr>
              <w:t>WssTP</w:t>
            </w:r>
            <w:proofErr w:type="spellEnd"/>
            <w:r w:rsidRPr="00BB6EC9">
              <w:rPr>
                <w:rFonts w:ascii="Arial" w:hAnsi="Arial" w:cs="Arial"/>
                <w:b w:val="0"/>
                <w:sz w:val="20"/>
                <w:szCs w:val="20"/>
              </w:rPr>
              <w:t>, NETWERC, GWP, itd.). Za vzpostavitev aktivne mreže različnih zainteresiranih deležnikov bo v okviru projekta organizirana informacijska mreža imenovana "</w:t>
            </w:r>
            <w:proofErr w:type="spellStart"/>
            <w:r w:rsidRPr="00BB6EC9">
              <w:rPr>
                <w:rFonts w:ascii="Arial" w:hAnsi="Arial" w:cs="Arial"/>
                <w:b w:val="0"/>
                <w:sz w:val="20"/>
                <w:szCs w:val="20"/>
              </w:rPr>
              <w:t>Water</w:t>
            </w:r>
            <w:proofErr w:type="spellEnd"/>
            <w:r w:rsidRPr="00BB6EC9">
              <w:rPr>
                <w:rFonts w:ascii="Arial" w:hAnsi="Arial" w:cs="Arial"/>
                <w:b w:val="0"/>
                <w:sz w:val="20"/>
                <w:szCs w:val="20"/>
              </w:rPr>
              <w:t xml:space="preserve"> </w:t>
            </w:r>
            <w:proofErr w:type="spellStart"/>
            <w:r w:rsidRPr="00BB6EC9">
              <w:rPr>
                <w:rFonts w:ascii="Arial" w:hAnsi="Arial" w:cs="Arial"/>
                <w:b w:val="0"/>
                <w:sz w:val="20"/>
                <w:szCs w:val="20"/>
              </w:rPr>
              <w:t>Innovation</w:t>
            </w:r>
            <w:proofErr w:type="spellEnd"/>
            <w:r w:rsidRPr="00BB6EC9">
              <w:rPr>
                <w:rFonts w:ascii="Arial" w:hAnsi="Arial" w:cs="Arial"/>
                <w:b w:val="0"/>
                <w:sz w:val="20"/>
                <w:szCs w:val="20"/>
              </w:rPr>
              <w:t xml:space="preserve"> Hub".</w:t>
            </w:r>
          </w:p>
          <w:p w:rsidR="004F16DC" w:rsidRDefault="004F16DC" w:rsidP="004F16DC">
            <w:pPr>
              <w:jc w:val="both"/>
              <w:rPr>
                <w:rFonts w:ascii="Arial" w:hAnsi="Arial" w:cs="Arial"/>
                <w:b w:val="0"/>
                <w:sz w:val="20"/>
                <w:szCs w:val="20"/>
              </w:rPr>
            </w:pPr>
          </w:p>
          <w:p w:rsidR="004F16DC" w:rsidRPr="0064021C" w:rsidRDefault="004F16DC" w:rsidP="004F16DC">
            <w:pPr>
              <w:jc w:val="both"/>
              <w:rPr>
                <w:rFonts w:ascii="Arial" w:hAnsi="Arial" w:cs="Arial"/>
                <w:sz w:val="20"/>
                <w:szCs w:val="20"/>
              </w:rPr>
            </w:pPr>
          </w:p>
        </w:tc>
      </w:tr>
      <w:tr w:rsidR="00A31810" w:rsidRPr="000B4A19" w:rsidTr="00423D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44" w:type="dxa"/>
            <w:gridSpan w:val="4"/>
            <w:shd w:val="clear" w:color="auto" w:fill="D9D9D9" w:themeFill="background1" w:themeFillShade="D9"/>
          </w:tcPr>
          <w:p w:rsidR="0064021C" w:rsidRPr="00777B68" w:rsidRDefault="00A31810" w:rsidP="00ED5C21">
            <w:pPr>
              <w:rPr>
                <w:rFonts w:ascii="Arial" w:hAnsi="Arial" w:cs="Arial"/>
                <w:sz w:val="20"/>
                <w:szCs w:val="20"/>
              </w:rPr>
            </w:pPr>
            <w:r>
              <w:rPr>
                <w:rFonts w:ascii="Arial" w:hAnsi="Arial" w:cs="Arial"/>
                <w:sz w:val="20"/>
                <w:szCs w:val="20"/>
              </w:rPr>
              <w:lastRenderedPageBreak/>
              <w:t xml:space="preserve">predvidena </w:t>
            </w:r>
            <w:r w:rsidR="0064021C" w:rsidRPr="00ED5C21">
              <w:rPr>
                <w:rFonts w:ascii="Arial" w:hAnsi="Arial" w:cs="Arial"/>
                <w:sz w:val="20"/>
                <w:szCs w:val="20"/>
              </w:rPr>
              <w:t>finančna sredstva</w:t>
            </w:r>
            <w:r>
              <w:rPr>
                <w:rFonts w:ascii="Arial" w:hAnsi="Arial" w:cs="Arial"/>
                <w:sz w:val="20"/>
                <w:szCs w:val="20"/>
              </w:rPr>
              <w:t xml:space="preserve"> 2020 - 202</w:t>
            </w:r>
            <w:r w:rsidR="00474650">
              <w:rPr>
                <w:rFonts w:ascii="Arial" w:hAnsi="Arial" w:cs="Arial"/>
                <w:sz w:val="20"/>
                <w:szCs w:val="20"/>
              </w:rPr>
              <w:t>3</w:t>
            </w:r>
          </w:p>
        </w:tc>
        <w:tc>
          <w:tcPr>
            <w:tcW w:w="1273" w:type="dxa"/>
            <w:shd w:val="clear" w:color="auto" w:fill="D9D9D9" w:themeFill="background1" w:themeFillShade="D9"/>
          </w:tcPr>
          <w:p w:rsidR="0064021C" w:rsidRPr="00777B68" w:rsidRDefault="0064021C" w:rsidP="00ED5C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77B68">
              <w:rPr>
                <w:rFonts w:ascii="Arial" w:hAnsi="Arial" w:cs="Arial"/>
                <w:sz w:val="20"/>
                <w:szCs w:val="20"/>
              </w:rPr>
              <w:t>pristojnost za izvajanje</w:t>
            </w:r>
          </w:p>
        </w:tc>
        <w:tc>
          <w:tcPr>
            <w:tcW w:w="1328" w:type="dxa"/>
            <w:shd w:val="clear" w:color="auto" w:fill="D9D9D9" w:themeFill="background1" w:themeFillShade="D9"/>
          </w:tcPr>
          <w:p w:rsidR="0064021C" w:rsidRPr="00777B68" w:rsidRDefault="0064021C" w:rsidP="00E55586">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77B68">
              <w:rPr>
                <w:rFonts w:ascii="Arial" w:hAnsi="Arial" w:cs="Arial"/>
                <w:sz w:val="20"/>
                <w:szCs w:val="20"/>
              </w:rPr>
              <w:t xml:space="preserve">kazalnik </w:t>
            </w:r>
          </w:p>
        </w:tc>
        <w:tc>
          <w:tcPr>
            <w:tcW w:w="1372" w:type="dxa"/>
            <w:shd w:val="clear" w:color="auto" w:fill="D9D9D9" w:themeFill="background1" w:themeFillShade="D9"/>
          </w:tcPr>
          <w:p w:rsidR="0064021C" w:rsidRPr="00777B68" w:rsidRDefault="0064021C" w:rsidP="00ED5C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77B68">
              <w:rPr>
                <w:rFonts w:ascii="Arial" w:hAnsi="Arial" w:cs="Arial"/>
                <w:sz w:val="20"/>
                <w:szCs w:val="20"/>
              </w:rPr>
              <w:t>ocena učinka</w:t>
            </w:r>
          </w:p>
        </w:tc>
        <w:tc>
          <w:tcPr>
            <w:tcW w:w="1373" w:type="dxa"/>
            <w:shd w:val="clear" w:color="auto" w:fill="D9D9D9" w:themeFill="background1" w:themeFillShade="D9"/>
          </w:tcPr>
          <w:p w:rsidR="0064021C" w:rsidRPr="00777B68" w:rsidRDefault="0064021C" w:rsidP="00ED5C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77B68">
              <w:rPr>
                <w:rFonts w:ascii="Arial" w:hAnsi="Arial" w:cs="Arial"/>
                <w:sz w:val="20"/>
                <w:szCs w:val="20"/>
              </w:rPr>
              <w:t>odgovorna oseba</w:t>
            </w:r>
          </w:p>
        </w:tc>
        <w:tc>
          <w:tcPr>
            <w:tcW w:w="1484" w:type="dxa"/>
            <w:shd w:val="clear" w:color="auto" w:fill="D9D9D9" w:themeFill="background1" w:themeFillShade="D9"/>
          </w:tcPr>
          <w:p w:rsidR="0064021C" w:rsidRPr="00777B68" w:rsidRDefault="0064021C" w:rsidP="00ED5C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777B68">
              <w:rPr>
                <w:rFonts w:ascii="Arial" w:hAnsi="Arial" w:cs="Arial"/>
                <w:sz w:val="20"/>
                <w:szCs w:val="20"/>
              </w:rPr>
              <w:t>opombe</w:t>
            </w:r>
          </w:p>
        </w:tc>
      </w:tr>
      <w:tr w:rsidR="00A31810" w:rsidRPr="003811A9" w:rsidTr="00423DFD">
        <w:trPr>
          <w:cnfStyle w:val="000000010000" w:firstRow="0" w:lastRow="0" w:firstColumn="0" w:lastColumn="0" w:oddVBand="0" w:evenVBand="0" w:oddHBand="0" w:evenHBand="1" w:firstRowFirstColumn="0" w:firstRowLastColumn="0" w:lastRowFirstColumn="0" w:lastRowLastColumn="0"/>
          <w:trHeight w:val="1058"/>
        </w:trPr>
        <w:tc>
          <w:tcPr>
            <w:cnfStyle w:val="001000000000" w:firstRow="0" w:lastRow="0" w:firstColumn="1" w:lastColumn="0" w:oddVBand="0" w:evenVBand="0" w:oddHBand="0" w:evenHBand="0" w:firstRowFirstColumn="0" w:firstRowLastColumn="0" w:lastRowFirstColumn="0" w:lastRowLastColumn="0"/>
            <w:tcW w:w="661" w:type="dxa"/>
            <w:shd w:val="clear" w:color="auto" w:fill="auto"/>
          </w:tcPr>
          <w:p w:rsidR="00A31810" w:rsidRPr="00F660FB" w:rsidRDefault="00A31810" w:rsidP="00ED5C21">
            <w:pPr>
              <w:rPr>
                <w:rFonts w:ascii="Arial" w:hAnsi="Arial" w:cs="Arial"/>
                <w:b w:val="0"/>
                <w:bCs w:val="0"/>
                <w:sz w:val="20"/>
                <w:szCs w:val="20"/>
              </w:rPr>
            </w:pPr>
            <w:r w:rsidRPr="00F660FB">
              <w:rPr>
                <w:rFonts w:ascii="Arial" w:hAnsi="Arial" w:cs="Arial"/>
                <w:b w:val="0"/>
                <w:sz w:val="20"/>
                <w:szCs w:val="20"/>
              </w:rPr>
              <w:t>2020</w:t>
            </w:r>
          </w:p>
        </w:tc>
        <w:tc>
          <w:tcPr>
            <w:tcW w:w="661" w:type="dxa"/>
            <w:shd w:val="clear" w:color="auto" w:fill="auto"/>
          </w:tcPr>
          <w:p w:rsidR="00A31810" w:rsidRPr="00F660FB" w:rsidRDefault="00A31810" w:rsidP="00BC7251">
            <w:pPr>
              <w:cnfStyle w:val="000000010000" w:firstRow="0" w:lastRow="0" w:firstColumn="0" w:lastColumn="0" w:oddVBand="0" w:evenVBand="0" w:oddHBand="0" w:evenHBand="1" w:firstRowFirstColumn="0" w:firstRowLastColumn="0" w:lastRowFirstColumn="0" w:lastRowLastColumn="0"/>
              <w:rPr>
                <w:rFonts w:ascii="Arial" w:hAnsi="Arial" w:cs="Arial"/>
                <w:bCs/>
                <w:sz w:val="20"/>
                <w:szCs w:val="20"/>
              </w:rPr>
            </w:pPr>
            <w:r w:rsidRPr="00F660FB">
              <w:rPr>
                <w:rFonts w:ascii="Arial" w:hAnsi="Arial" w:cs="Arial"/>
                <w:sz w:val="20"/>
                <w:szCs w:val="20"/>
              </w:rPr>
              <w:t>2021</w:t>
            </w:r>
          </w:p>
        </w:tc>
        <w:tc>
          <w:tcPr>
            <w:tcW w:w="661" w:type="dxa"/>
            <w:shd w:val="clear" w:color="auto" w:fill="auto"/>
          </w:tcPr>
          <w:p w:rsidR="00A31810" w:rsidRPr="00F660FB" w:rsidRDefault="00A31810" w:rsidP="00ED5C21">
            <w:pPr>
              <w:cnfStyle w:val="000000010000" w:firstRow="0" w:lastRow="0" w:firstColumn="0" w:lastColumn="0" w:oddVBand="0" w:evenVBand="0" w:oddHBand="0" w:evenHBand="1" w:firstRowFirstColumn="0" w:firstRowLastColumn="0" w:lastRowFirstColumn="0" w:lastRowLastColumn="0"/>
              <w:rPr>
                <w:rFonts w:ascii="Arial" w:hAnsi="Arial" w:cs="Arial"/>
                <w:bCs/>
                <w:sz w:val="20"/>
                <w:szCs w:val="20"/>
              </w:rPr>
            </w:pPr>
            <w:r w:rsidRPr="00F660FB">
              <w:rPr>
                <w:rFonts w:ascii="Arial" w:hAnsi="Arial" w:cs="Arial"/>
                <w:bCs/>
                <w:sz w:val="20"/>
                <w:szCs w:val="20"/>
              </w:rPr>
              <w:t>2022</w:t>
            </w:r>
          </w:p>
        </w:tc>
        <w:tc>
          <w:tcPr>
            <w:tcW w:w="661" w:type="dxa"/>
            <w:shd w:val="clear" w:color="auto" w:fill="auto"/>
          </w:tcPr>
          <w:p w:rsidR="00A31810" w:rsidRPr="00F660FB" w:rsidRDefault="00A31810" w:rsidP="00ED5C2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F660FB">
              <w:rPr>
                <w:rFonts w:ascii="Arial" w:hAnsi="Arial" w:cs="Arial"/>
                <w:sz w:val="20"/>
                <w:szCs w:val="20"/>
              </w:rPr>
              <w:t>2023</w:t>
            </w:r>
          </w:p>
        </w:tc>
        <w:tc>
          <w:tcPr>
            <w:tcW w:w="1273" w:type="dxa"/>
            <w:vMerge w:val="restart"/>
            <w:shd w:val="clear" w:color="auto" w:fill="auto"/>
          </w:tcPr>
          <w:p w:rsidR="00A31810" w:rsidRPr="00F660FB" w:rsidRDefault="004F16DC" w:rsidP="004F16DC">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Pr>
                <w:rFonts w:ascii="Arial" w:hAnsi="Arial" w:cs="Arial"/>
                <w:sz w:val="20"/>
                <w:szCs w:val="20"/>
              </w:rPr>
              <w:t>MOP, nosilni partner projekta</w:t>
            </w:r>
          </w:p>
        </w:tc>
        <w:tc>
          <w:tcPr>
            <w:tcW w:w="1328" w:type="dxa"/>
            <w:vMerge w:val="restart"/>
            <w:shd w:val="clear" w:color="auto" w:fill="auto"/>
          </w:tcPr>
          <w:p w:rsidR="00A31810" w:rsidRPr="00F660FB" w:rsidRDefault="004F16DC" w:rsidP="00ED5C2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Pr>
                <w:rFonts w:ascii="Arial" w:hAnsi="Arial" w:cs="Arial"/>
                <w:bCs/>
                <w:sz w:val="20"/>
                <w:szCs w:val="20"/>
              </w:rPr>
              <w:t>so opredeljeni v projektni prijavi vsakega projekta</w:t>
            </w:r>
          </w:p>
        </w:tc>
        <w:tc>
          <w:tcPr>
            <w:tcW w:w="1372" w:type="dxa"/>
            <w:vMerge w:val="restart"/>
            <w:shd w:val="clear" w:color="auto" w:fill="auto"/>
          </w:tcPr>
          <w:p w:rsidR="00A31810" w:rsidRPr="00F660FB" w:rsidRDefault="00A31810" w:rsidP="004F16DC">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F660FB">
              <w:rPr>
                <w:rFonts w:ascii="Arial" w:hAnsi="Arial" w:cs="Arial"/>
                <w:sz w:val="20"/>
                <w:szCs w:val="20"/>
              </w:rPr>
              <w:t>Ocena učinka bo ovrednotena na osnovi letnih poročil o uspešnosti izvajanja akcij</w:t>
            </w:r>
          </w:p>
        </w:tc>
        <w:tc>
          <w:tcPr>
            <w:tcW w:w="1373" w:type="dxa"/>
            <w:vMerge w:val="restart"/>
            <w:shd w:val="clear" w:color="auto" w:fill="auto"/>
          </w:tcPr>
          <w:p w:rsidR="00A31810" w:rsidRPr="00F660FB" w:rsidRDefault="00A31810" w:rsidP="004F16DC">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F660FB">
              <w:rPr>
                <w:rFonts w:ascii="Arial" w:hAnsi="Arial" w:cs="Arial"/>
                <w:sz w:val="20"/>
                <w:szCs w:val="20"/>
              </w:rPr>
              <w:t xml:space="preserve">vodja projekta </w:t>
            </w:r>
          </w:p>
        </w:tc>
        <w:tc>
          <w:tcPr>
            <w:tcW w:w="1484" w:type="dxa"/>
            <w:vMerge w:val="restart"/>
            <w:shd w:val="clear" w:color="auto" w:fill="auto"/>
          </w:tcPr>
          <w:p w:rsidR="00A31810" w:rsidRPr="00BC7251" w:rsidRDefault="00A31810" w:rsidP="00ED5C21">
            <w:pPr>
              <w:cnfStyle w:val="000000010000" w:firstRow="0" w:lastRow="0" w:firstColumn="0" w:lastColumn="0" w:oddVBand="0" w:evenVBand="0" w:oddHBand="0" w:evenHBand="1" w:firstRowFirstColumn="0" w:firstRowLastColumn="0" w:lastRowFirstColumn="0" w:lastRowLastColumn="0"/>
              <w:rPr>
                <w:rFonts w:ascii="Arial" w:hAnsi="Arial" w:cs="Arial"/>
                <w:color w:val="FF0000"/>
                <w:sz w:val="20"/>
                <w:szCs w:val="20"/>
              </w:rPr>
            </w:pPr>
          </w:p>
        </w:tc>
      </w:tr>
      <w:tr w:rsidR="00A31810" w:rsidRPr="003811A9" w:rsidTr="00423DFD">
        <w:trPr>
          <w:cnfStyle w:val="000000100000" w:firstRow="0" w:lastRow="0" w:firstColumn="0" w:lastColumn="0" w:oddVBand="0" w:evenVBand="0" w:oddHBand="1" w:evenHBand="0" w:firstRowFirstColumn="0" w:firstRowLastColumn="0" w:lastRowFirstColumn="0" w:lastRowLastColumn="0"/>
          <w:trHeight w:val="1058"/>
        </w:trPr>
        <w:tc>
          <w:tcPr>
            <w:cnfStyle w:val="001000000000" w:firstRow="0" w:lastRow="0" w:firstColumn="1" w:lastColumn="0" w:oddVBand="0" w:evenVBand="0" w:oddHBand="0" w:evenHBand="0" w:firstRowFirstColumn="0" w:firstRowLastColumn="0" w:lastRowFirstColumn="0" w:lastRowLastColumn="0"/>
            <w:tcW w:w="661" w:type="dxa"/>
            <w:shd w:val="clear" w:color="auto" w:fill="auto"/>
          </w:tcPr>
          <w:p w:rsidR="00A31810" w:rsidRPr="004F16DC" w:rsidRDefault="004F16DC" w:rsidP="00ED5C21">
            <w:pPr>
              <w:rPr>
                <w:rFonts w:ascii="Arial" w:hAnsi="Arial" w:cs="Arial"/>
                <w:b w:val="0"/>
                <w:sz w:val="20"/>
                <w:szCs w:val="20"/>
              </w:rPr>
            </w:pPr>
            <w:r w:rsidRPr="004F16DC">
              <w:rPr>
                <w:rFonts w:ascii="Arial" w:hAnsi="Arial" w:cs="Arial"/>
                <w:b w:val="0"/>
                <w:sz w:val="20"/>
                <w:szCs w:val="20"/>
              </w:rPr>
              <w:t>do 0,5 mio €</w:t>
            </w:r>
          </w:p>
        </w:tc>
        <w:tc>
          <w:tcPr>
            <w:tcW w:w="661" w:type="dxa"/>
            <w:shd w:val="clear" w:color="auto" w:fill="auto"/>
          </w:tcPr>
          <w:p w:rsidR="00A31810" w:rsidRPr="004F16DC" w:rsidRDefault="004F16DC" w:rsidP="00ED5C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F16DC">
              <w:rPr>
                <w:rFonts w:ascii="Arial" w:hAnsi="Arial" w:cs="Arial"/>
                <w:sz w:val="20"/>
                <w:szCs w:val="20"/>
              </w:rPr>
              <w:t>do 0,5 mio €</w:t>
            </w:r>
          </w:p>
        </w:tc>
        <w:tc>
          <w:tcPr>
            <w:tcW w:w="661" w:type="dxa"/>
            <w:shd w:val="clear" w:color="auto" w:fill="auto"/>
          </w:tcPr>
          <w:p w:rsidR="00A31810" w:rsidRPr="004F16DC" w:rsidRDefault="004F16DC" w:rsidP="00ED5C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F16DC">
              <w:rPr>
                <w:rFonts w:ascii="Arial" w:hAnsi="Arial" w:cs="Arial"/>
                <w:sz w:val="20"/>
                <w:szCs w:val="20"/>
              </w:rPr>
              <w:t>do 0,5 mio €</w:t>
            </w:r>
          </w:p>
        </w:tc>
        <w:tc>
          <w:tcPr>
            <w:tcW w:w="661" w:type="dxa"/>
            <w:shd w:val="clear" w:color="auto" w:fill="auto"/>
          </w:tcPr>
          <w:p w:rsidR="00A31810" w:rsidRPr="004F16DC" w:rsidRDefault="004F16DC" w:rsidP="00ED5C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F16DC">
              <w:rPr>
                <w:rFonts w:ascii="Arial" w:hAnsi="Arial" w:cs="Arial"/>
                <w:sz w:val="20"/>
                <w:szCs w:val="20"/>
              </w:rPr>
              <w:t>do 0,5 mio €</w:t>
            </w:r>
          </w:p>
        </w:tc>
        <w:tc>
          <w:tcPr>
            <w:tcW w:w="1273" w:type="dxa"/>
            <w:vMerge/>
            <w:shd w:val="clear" w:color="auto" w:fill="auto"/>
          </w:tcPr>
          <w:p w:rsidR="00A31810" w:rsidRPr="003811A9" w:rsidRDefault="00A31810" w:rsidP="00ED5C21">
            <w:pPr>
              <w:cnfStyle w:val="000000100000" w:firstRow="0" w:lastRow="0" w:firstColumn="0" w:lastColumn="0" w:oddVBand="0" w:evenVBand="0" w:oddHBand="1" w:evenHBand="0" w:firstRowFirstColumn="0" w:firstRowLastColumn="0" w:lastRowFirstColumn="0" w:lastRowLastColumn="0"/>
              <w:rPr>
                <w:rFonts w:ascii="Arial" w:hAnsi="Arial" w:cs="Arial"/>
                <w:color w:val="FF0000"/>
                <w:sz w:val="20"/>
                <w:szCs w:val="20"/>
              </w:rPr>
            </w:pPr>
          </w:p>
        </w:tc>
        <w:tc>
          <w:tcPr>
            <w:tcW w:w="1328" w:type="dxa"/>
            <w:vMerge/>
            <w:shd w:val="clear" w:color="auto" w:fill="auto"/>
          </w:tcPr>
          <w:p w:rsidR="00A31810" w:rsidRPr="003811A9" w:rsidRDefault="00A31810" w:rsidP="00ED5C21">
            <w:pPr>
              <w:cnfStyle w:val="000000100000" w:firstRow="0" w:lastRow="0" w:firstColumn="0" w:lastColumn="0" w:oddVBand="0" w:evenVBand="0" w:oddHBand="1" w:evenHBand="0" w:firstRowFirstColumn="0" w:firstRowLastColumn="0" w:lastRowFirstColumn="0" w:lastRowLastColumn="0"/>
              <w:rPr>
                <w:rFonts w:ascii="Arial" w:hAnsi="Arial" w:cs="Arial"/>
                <w:bCs/>
                <w:color w:val="FF0000"/>
                <w:sz w:val="20"/>
                <w:szCs w:val="20"/>
              </w:rPr>
            </w:pPr>
          </w:p>
        </w:tc>
        <w:tc>
          <w:tcPr>
            <w:tcW w:w="1372" w:type="dxa"/>
            <w:vMerge/>
            <w:shd w:val="clear" w:color="auto" w:fill="auto"/>
          </w:tcPr>
          <w:p w:rsidR="00A31810" w:rsidRPr="003811A9" w:rsidRDefault="00A31810" w:rsidP="00ED5C21">
            <w:pPr>
              <w:cnfStyle w:val="000000100000" w:firstRow="0" w:lastRow="0" w:firstColumn="0" w:lastColumn="0" w:oddVBand="0" w:evenVBand="0" w:oddHBand="1" w:evenHBand="0" w:firstRowFirstColumn="0" w:firstRowLastColumn="0" w:lastRowFirstColumn="0" w:lastRowLastColumn="0"/>
              <w:rPr>
                <w:rFonts w:ascii="Arial" w:hAnsi="Arial" w:cs="Arial"/>
                <w:color w:val="FF0000"/>
                <w:sz w:val="20"/>
                <w:szCs w:val="20"/>
              </w:rPr>
            </w:pPr>
          </w:p>
        </w:tc>
        <w:tc>
          <w:tcPr>
            <w:tcW w:w="1373" w:type="dxa"/>
            <w:vMerge/>
            <w:shd w:val="clear" w:color="auto" w:fill="auto"/>
          </w:tcPr>
          <w:p w:rsidR="00A31810" w:rsidRPr="003811A9" w:rsidRDefault="00A31810" w:rsidP="00ED5C21">
            <w:pPr>
              <w:cnfStyle w:val="000000100000" w:firstRow="0" w:lastRow="0" w:firstColumn="0" w:lastColumn="0" w:oddVBand="0" w:evenVBand="0" w:oddHBand="1" w:evenHBand="0" w:firstRowFirstColumn="0" w:firstRowLastColumn="0" w:lastRowFirstColumn="0" w:lastRowLastColumn="0"/>
              <w:rPr>
                <w:rFonts w:ascii="Arial" w:hAnsi="Arial" w:cs="Arial"/>
                <w:color w:val="FF0000"/>
                <w:sz w:val="20"/>
                <w:szCs w:val="20"/>
              </w:rPr>
            </w:pPr>
          </w:p>
        </w:tc>
        <w:tc>
          <w:tcPr>
            <w:tcW w:w="1484" w:type="dxa"/>
            <w:vMerge/>
            <w:shd w:val="clear" w:color="auto" w:fill="auto"/>
          </w:tcPr>
          <w:p w:rsidR="00A31810" w:rsidRPr="003811A9" w:rsidRDefault="00A31810" w:rsidP="00ED5C21">
            <w:pPr>
              <w:cnfStyle w:val="000000100000" w:firstRow="0" w:lastRow="0" w:firstColumn="0" w:lastColumn="0" w:oddVBand="0" w:evenVBand="0" w:oddHBand="1" w:evenHBand="0" w:firstRowFirstColumn="0" w:firstRowLastColumn="0" w:lastRowFirstColumn="0" w:lastRowLastColumn="0"/>
              <w:rPr>
                <w:rFonts w:ascii="Arial" w:hAnsi="Arial" w:cs="Arial"/>
                <w:color w:val="FF0000"/>
                <w:sz w:val="20"/>
                <w:szCs w:val="20"/>
              </w:rPr>
            </w:pPr>
          </w:p>
        </w:tc>
      </w:tr>
      <w:tr w:rsidR="00A31810" w:rsidRPr="004B1C95" w:rsidTr="00423DF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5" w:type="dxa"/>
            <w:gridSpan w:val="6"/>
            <w:shd w:val="clear" w:color="auto" w:fill="D9D9D9" w:themeFill="background1" w:themeFillShade="D9"/>
          </w:tcPr>
          <w:p w:rsidR="0064021C" w:rsidRPr="004B1C95" w:rsidRDefault="00777B68" w:rsidP="00ED5C21">
            <w:pPr>
              <w:rPr>
                <w:rFonts w:ascii="Arial" w:hAnsi="Arial" w:cs="Arial"/>
                <w:sz w:val="20"/>
                <w:szCs w:val="20"/>
              </w:rPr>
            </w:pPr>
            <w:r w:rsidRPr="004B1C95">
              <w:rPr>
                <w:rFonts w:ascii="Arial" w:hAnsi="Arial" w:cs="Arial"/>
                <w:sz w:val="20"/>
                <w:szCs w:val="20"/>
              </w:rPr>
              <w:t xml:space="preserve">Merilo 1: prispevek k ciljem na področju podnebnih sprememb </w:t>
            </w:r>
          </w:p>
        </w:tc>
        <w:tc>
          <w:tcPr>
            <w:tcW w:w="1372" w:type="dxa"/>
            <w:shd w:val="clear" w:color="auto" w:fill="D9D9D9" w:themeFill="background1" w:themeFillShade="D9"/>
          </w:tcPr>
          <w:p w:rsidR="0064021C" w:rsidRPr="004B1C95" w:rsidRDefault="0064021C" w:rsidP="00ED5C2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4B1C95">
              <w:rPr>
                <w:rFonts w:ascii="Arial" w:hAnsi="Arial" w:cs="Arial"/>
                <w:sz w:val="20"/>
                <w:szCs w:val="20"/>
              </w:rPr>
              <w:t>blaženje</w:t>
            </w:r>
          </w:p>
        </w:tc>
        <w:tc>
          <w:tcPr>
            <w:tcW w:w="1373" w:type="dxa"/>
            <w:shd w:val="clear" w:color="auto" w:fill="D9D9D9" w:themeFill="background1" w:themeFillShade="D9"/>
          </w:tcPr>
          <w:p w:rsidR="0064021C" w:rsidRPr="004F0F15" w:rsidRDefault="0064021C" w:rsidP="00ED5C2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4F0F15">
              <w:rPr>
                <w:rFonts w:ascii="Arial" w:hAnsi="Arial" w:cs="Arial"/>
                <w:sz w:val="20"/>
                <w:szCs w:val="20"/>
              </w:rPr>
              <w:t>prilagajanje</w:t>
            </w:r>
          </w:p>
        </w:tc>
        <w:tc>
          <w:tcPr>
            <w:tcW w:w="1484" w:type="dxa"/>
            <w:shd w:val="clear" w:color="auto" w:fill="D9D9D9" w:themeFill="background1" w:themeFillShade="D9"/>
          </w:tcPr>
          <w:p w:rsidR="0064021C" w:rsidRPr="004F0F15" w:rsidRDefault="0064021C" w:rsidP="00ED5C21">
            <w:pPr>
              <w:cnfStyle w:val="000000010000" w:firstRow="0" w:lastRow="0" w:firstColumn="0" w:lastColumn="0" w:oddVBand="0" w:evenVBand="0" w:oddHBand="0" w:evenHBand="1" w:firstRowFirstColumn="0" w:firstRowLastColumn="0" w:lastRowFirstColumn="0" w:lastRowLastColumn="0"/>
              <w:rPr>
                <w:rFonts w:ascii="Arial" w:hAnsi="Arial" w:cs="Arial"/>
                <w:b/>
                <w:sz w:val="20"/>
                <w:szCs w:val="20"/>
              </w:rPr>
            </w:pPr>
            <w:r w:rsidRPr="004F0F15">
              <w:rPr>
                <w:rFonts w:ascii="Arial" w:hAnsi="Arial" w:cs="Arial"/>
                <w:b/>
                <w:sz w:val="20"/>
                <w:szCs w:val="20"/>
              </w:rPr>
              <w:t>blaženje in prilagajanje</w:t>
            </w:r>
          </w:p>
        </w:tc>
      </w:tr>
      <w:tr w:rsidR="00ED5C21" w:rsidRPr="00777B68" w:rsidTr="00423D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474" w:type="dxa"/>
            <w:gridSpan w:val="9"/>
            <w:shd w:val="clear" w:color="auto" w:fill="auto"/>
          </w:tcPr>
          <w:p w:rsidR="00816790" w:rsidRDefault="00816790" w:rsidP="004F16DC">
            <w:pPr>
              <w:rPr>
                <w:rFonts w:ascii="Arial" w:eastAsiaTheme="minorHAnsi" w:hAnsi="Arial" w:cs="Arial"/>
                <w:b w:val="0"/>
                <w:sz w:val="20"/>
                <w:szCs w:val="20"/>
              </w:rPr>
            </w:pPr>
          </w:p>
          <w:p w:rsidR="004F16DC" w:rsidRDefault="0064021C" w:rsidP="004F16DC">
            <w:pPr>
              <w:rPr>
                <w:rFonts w:ascii="Arial" w:eastAsiaTheme="minorHAnsi" w:hAnsi="Arial" w:cs="Arial"/>
                <w:b w:val="0"/>
                <w:sz w:val="20"/>
                <w:szCs w:val="20"/>
              </w:rPr>
            </w:pPr>
            <w:r w:rsidRPr="00777B68">
              <w:rPr>
                <w:rFonts w:ascii="Arial" w:eastAsiaTheme="minorHAnsi" w:hAnsi="Arial" w:cs="Arial"/>
                <w:b w:val="0"/>
                <w:sz w:val="20"/>
                <w:szCs w:val="20"/>
              </w:rPr>
              <w:t>Ukrepi za ohranjanje biotske raznovrstnosti so globalno in na ravni EU prepoznani kot ukrepi, ki konkretno prispevajo k blaženju podnebnih sprememb in prilagajanju nanje. Gre za ukrepe izboljšanja stanja biotske raznovrstnosti v gozdovih, na mokriščih, traviščih in kmetijskih zemljiščih</w:t>
            </w:r>
            <w:r w:rsidR="004F16DC">
              <w:rPr>
                <w:rFonts w:ascii="Arial" w:eastAsiaTheme="minorHAnsi" w:hAnsi="Arial" w:cs="Arial"/>
                <w:b w:val="0"/>
                <w:sz w:val="20"/>
                <w:szCs w:val="20"/>
              </w:rPr>
              <w:t>.</w:t>
            </w:r>
          </w:p>
          <w:p w:rsidR="004F16DC" w:rsidRPr="00816790" w:rsidRDefault="004F16DC" w:rsidP="00816790">
            <w:pPr>
              <w:pStyle w:val="Brezrazmikov"/>
              <w:rPr>
                <w:rFonts w:ascii="Arial" w:hAnsi="Arial" w:cs="Arial"/>
                <w:sz w:val="20"/>
                <w:szCs w:val="20"/>
              </w:rPr>
            </w:pPr>
            <w:r w:rsidRPr="006B758E">
              <w:rPr>
                <w:rFonts w:ascii="Arial" w:hAnsi="Arial" w:cs="Arial"/>
                <w:b w:val="0"/>
                <w:sz w:val="20"/>
                <w:szCs w:val="20"/>
              </w:rPr>
              <w:t xml:space="preserve">Proizvodnja elektronike </w:t>
            </w:r>
            <w:r w:rsidR="00816790">
              <w:rPr>
                <w:rFonts w:ascii="Arial" w:hAnsi="Arial" w:cs="Arial"/>
                <w:b w:val="0"/>
                <w:sz w:val="20"/>
                <w:szCs w:val="20"/>
              </w:rPr>
              <w:t>sprošča tudi velike količine emisij TGP</w:t>
            </w:r>
            <w:r w:rsidRPr="006B758E">
              <w:rPr>
                <w:rFonts w:ascii="Arial" w:hAnsi="Arial" w:cs="Arial"/>
                <w:b w:val="0"/>
                <w:sz w:val="20"/>
                <w:szCs w:val="20"/>
              </w:rPr>
              <w:t xml:space="preserve">. V </w:t>
            </w:r>
            <w:r w:rsidR="00816790">
              <w:rPr>
                <w:rFonts w:ascii="Arial" w:hAnsi="Arial" w:cs="Arial"/>
                <w:b w:val="0"/>
                <w:sz w:val="20"/>
                <w:szCs w:val="20"/>
              </w:rPr>
              <w:t>študijah</w:t>
            </w:r>
            <w:r w:rsidRPr="006B758E">
              <w:rPr>
                <w:rFonts w:ascii="Arial" w:hAnsi="Arial" w:cs="Arial"/>
                <w:b w:val="0"/>
                <w:sz w:val="20"/>
                <w:szCs w:val="20"/>
              </w:rPr>
              <w:t xml:space="preserve"> je bilo ugotovljeno, da se za vsako proizvedeno tono CRT-</w:t>
            </w:r>
            <w:proofErr w:type="spellStart"/>
            <w:r w:rsidRPr="006B758E">
              <w:rPr>
                <w:rFonts w:ascii="Arial" w:hAnsi="Arial" w:cs="Arial"/>
                <w:b w:val="0"/>
                <w:sz w:val="20"/>
                <w:szCs w:val="20"/>
              </w:rPr>
              <w:t>ovih</w:t>
            </w:r>
            <w:proofErr w:type="spellEnd"/>
            <w:r w:rsidRPr="006B758E">
              <w:rPr>
                <w:rFonts w:ascii="Arial" w:hAnsi="Arial" w:cs="Arial"/>
                <w:b w:val="0"/>
                <w:sz w:val="20"/>
                <w:szCs w:val="20"/>
              </w:rPr>
              <w:t xml:space="preserve"> izdelkov sprosti 2,9 metrske tone ogljika. Ob pravilni recikliranju se sprosti le 10 odstotkov emisij toplogrednih plinov. Projekt</w:t>
            </w:r>
            <w:r w:rsidR="00816790">
              <w:rPr>
                <w:rFonts w:ascii="Arial" w:hAnsi="Arial" w:cs="Arial"/>
                <w:b w:val="0"/>
                <w:sz w:val="20"/>
                <w:szCs w:val="20"/>
              </w:rPr>
              <w:t>i</w:t>
            </w:r>
            <w:r w:rsidRPr="006B758E">
              <w:rPr>
                <w:rFonts w:ascii="Arial" w:hAnsi="Arial" w:cs="Arial"/>
                <w:b w:val="0"/>
                <w:sz w:val="20"/>
                <w:szCs w:val="20"/>
              </w:rPr>
              <w:t xml:space="preserve"> bo k blaženju podnebnih sprememb prispeval</w:t>
            </w:r>
            <w:r w:rsidR="00816790">
              <w:rPr>
                <w:rFonts w:ascii="Arial" w:hAnsi="Arial" w:cs="Arial"/>
                <w:b w:val="0"/>
                <w:sz w:val="20"/>
                <w:szCs w:val="20"/>
              </w:rPr>
              <w:t>i</w:t>
            </w:r>
            <w:r w:rsidRPr="006B758E">
              <w:rPr>
                <w:rFonts w:ascii="Arial" w:hAnsi="Arial" w:cs="Arial"/>
                <w:b w:val="0"/>
                <w:sz w:val="20"/>
                <w:szCs w:val="20"/>
              </w:rPr>
              <w:t xml:space="preserve"> zaradi preprečevanja nastajanja odpadkov, manjšanju potrebe po novih izdelkih, boljšemu ravnanju z nevarnimi snovmi</w:t>
            </w:r>
            <w:r w:rsidR="00816790">
              <w:rPr>
                <w:rFonts w:ascii="Arial" w:hAnsi="Arial" w:cs="Arial"/>
                <w:sz w:val="20"/>
                <w:szCs w:val="20"/>
              </w:rPr>
              <w:t>.</w:t>
            </w:r>
            <w:r w:rsidR="000058E4">
              <w:rPr>
                <w:rFonts w:ascii="Arial" w:hAnsi="Arial" w:cs="Arial"/>
                <w:sz w:val="20"/>
                <w:szCs w:val="20"/>
              </w:rPr>
              <w:t xml:space="preserve"> </w:t>
            </w:r>
            <w:r w:rsidR="00816790">
              <w:rPr>
                <w:rFonts w:ascii="Arial" w:hAnsi="Arial" w:cs="Arial"/>
                <w:b w:val="0"/>
                <w:sz w:val="20"/>
                <w:szCs w:val="20"/>
                <w:lang w:eastAsia="sl-SI"/>
              </w:rPr>
              <w:t xml:space="preserve">Z uporabo </w:t>
            </w:r>
            <w:r w:rsidR="00816790" w:rsidRPr="00BB6EC9">
              <w:rPr>
                <w:rFonts w:ascii="Arial" w:hAnsi="Arial" w:cs="Arial"/>
                <w:b w:val="0"/>
                <w:sz w:val="20"/>
                <w:szCs w:val="20"/>
              </w:rPr>
              <w:t>"</w:t>
            </w:r>
            <w:proofErr w:type="spellStart"/>
            <w:r w:rsidR="00816790" w:rsidRPr="00BB6EC9">
              <w:rPr>
                <w:rFonts w:ascii="Arial" w:hAnsi="Arial" w:cs="Arial"/>
                <w:b w:val="0"/>
                <w:sz w:val="20"/>
                <w:szCs w:val="20"/>
              </w:rPr>
              <w:t>Zero</w:t>
            </w:r>
            <w:proofErr w:type="spellEnd"/>
            <w:r w:rsidR="00816790" w:rsidRPr="00BB6EC9">
              <w:rPr>
                <w:rFonts w:ascii="Arial" w:hAnsi="Arial" w:cs="Arial"/>
                <w:b w:val="0"/>
                <w:sz w:val="20"/>
                <w:szCs w:val="20"/>
              </w:rPr>
              <w:t>-</w:t>
            </w:r>
            <w:proofErr w:type="spellStart"/>
            <w:r w:rsidR="00816790" w:rsidRPr="00BB6EC9">
              <w:rPr>
                <w:rFonts w:ascii="Arial" w:hAnsi="Arial" w:cs="Arial"/>
                <w:b w:val="0"/>
                <w:sz w:val="20"/>
                <w:szCs w:val="20"/>
              </w:rPr>
              <w:t>Liquid</w:t>
            </w:r>
            <w:proofErr w:type="spellEnd"/>
            <w:r w:rsidR="00816790" w:rsidRPr="00BB6EC9">
              <w:rPr>
                <w:rFonts w:ascii="Arial" w:hAnsi="Arial" w:cs="Arial"/>
                <w:b w:val="0"/>
                <w:sz w:val="20"/>
                <w:szCs w:val="20"/>
              </w:rPr>
              <w:t>-</w:t>
            </w:r>
            <w:proofErr w:type="spellStart"/>
            <w:r w:rsidR="00816790" w:rsidRPr="00BB6EC9">
              <w:rPr>
                <w:rFonts w:ascii="Arial" w:hAnsi="Arial" w:cs="Arial"/>
                <w:b w:val="0"/>
                <w:sz w:val="20"/>
                <w:szCs w:val="20"/>
              </w:rPr>
              <w:t>Discharge</w:t>
            </w:r>
            <w:proofErr w:type="spellEnd"/>
            <w:r w:rsidR="00816790" w:rsidRPr="00BB6EC9">
              <w:rPr>
                <w:rFonts w:ascii="Arial" w:hAnsi="Arial" w:cs="Arial"/>
                <w:b w:val="0"/>
                <w:sz w:val="20"/>
                <w:szCs w:val="20"/>
              </w:rPr>
              <w:t>" in "</w:t>
            </w:r>
            <w:proofErr w:type="spellStart"/>
            <w:r w:rsidR="00816790" w:rsidRPr="00BB6EC9">
              <w:rPr>
                <w:rFonts w:ascii="Arial" w:hAnsi="Arial" w:cs="Arial"/>
                <w:b w:val="0"/>
                <w:sz w:val="20"/>
                <w:szCs w:val="20"/>
              </w:rPr>
              <w:t>Zero</w:t>
            </w:r>
            <w:proofErr w:type="spellEnd"/>
            <w:r w:rsidR="00816790" w:rsidRPr="00BB6EC9">
              <w:rPr>
                <w:rFonts w:ascii="Arial" w:hAnsi="Arial" w:cs="Arial"/>
                <w:b w:val="0"/>
                <w:sz w:val="20"/>
                <w:szCs w:val="20"/>
              </w:rPr>
              <w:t>-</w:t>
            </w:r>
            <w:proofErr w:type="spellStart"/>
            <w:r w:rsidR="00816790" w:rsidRPr="00BB6EC9">
              <w:rPr>
                <w:rFonts w:ascii="Arial" w:hAnsi="Arial" w:cs="Arial"/>
                <w:b w:val="0"/>
                <w:sz w:val="20"/>
                <w:szCs w:val="20"/>
              </w:rPr>
              <w:t>Waste</w:t>
            </w:r>
            <w:proofErr w:type="spellEnd"/>
            <w:r w:rsidR="00816790" w:rsidRPr="00BB6EC9">
              <w:rPr>
                <w:rFonts w:ascii="Arial" w:hAnsi="Arial" w:cs="Arial"/>
                <w:b w:val="0"/>
                <w:sz w:val="20"/>
                <w:szCs w:val="20"/>
              </w:rPr>
              <w:t>" tehnologije</w:t>
            </w:r>
            <w:r w:rsidR="00816790">
              <w:rPr>
                <w:rFonts w:ascii="Arial" w:hAnsi="Arial" w:cs="Arial"/>
                <w:b w:val="0"/>
                <w:sz w:val="20"/>
                <w:szCs w:val="20"/>
              </w:rPr>
              <w:t xml:space="preserve"> bo projekt prispeval k minimalnemu vplivu na okolje. In sicer, bo omogočal dosti </w:t>
            </w:r>
            <w:r w:rsidR="00816790" w:rsidRPr="009759D0">
              <w:rPr>
                <w:rFonts w:ascii="Arial" w:hAnsi="Arial" w:cs="Arial"/>
                <w:b w:val="0"/>
                <w:sz w:val="20"/>
                <w:szCs w:val="20"/>
              </w:rPr>
              <w:t>nižj</w:t>
            </w:r>
            <w:r w:rsidR="00816790">
              <w:rPr>
                <w:rFonts w:ascii="Arial" w:hAnsi="Arial" w:cs="Arial"/>
                <w:b w:val="0"/>
                <w:sz w:val="20"/>
                <w:szCs w:val="20"/>
              </w:rPr>
              <w:t>e vplive na okolje</w:t>
            </w:r>
            <w:r w:rsidR="00816790" w:rsidRPr="009759D0">
              <w:rPr>
                <w:rFonts w:ascii="Arial" w:hAnsi="Arial" w:cs="Arial"/>
                <w:b w:val="0"/>
                <w:sz w:val="20"/>
                <w:szCs w:val="20"/>
              </w:rPr>
              <w:t xml:space="preserve"> </w:t>
            </w:r>
            <w:r w:rsidR="00816790">
              <w:rPr>
                <w:rFonts w:ascii="Arial" w:hAnsi="Arial" w:cs="Arial"/>
                <w:b w:val="0"/>
                <w:sz w:val="20"/>
                <w:szCs w:val="20"/>
              </w:rPr>
              <w:t>glede na tiste z</w:t>
            </w:r>
            <w:r w:rsidR="00816790" w:rsidRPr="009759D0">
              <w:rPr>
                <w:rFonts w:ascii="Arial" w:hAnsi="Arial" w:cs="Arial"/>
                <w:b w:val="0"/>
                <w:sz w:val="20"/>
                <w:szCs w:val="20"/>
              </w:rPr>
              <w:t xml:space="preserve"> običajn</w:t>
            </w:r>
            <w:r w:rsidR="00816790">
              <w:rPr>
                <w:rFonts w:ascii="Arial" w:hAnsi="Arial" w:cs="Arial"/>
                <w:b w:val="0"/>
                <w:sz w:val="20"/>
                <w:szCs w:val="20"/>
              </w:rPr>
              <w:t>o</w:t>
            </w:r>
            <w:r w:rsidR="00816790" w:rsidRPr="009759D0">
              <w:rPr>
                <w:rFonts w:ascii="Arial" w:hAnsi="Arial" w:cs="Arial"/>
                <w:b w:val="0"/>
                <w:sz w:val="20"/>
                <w:szCs w:val="20"/>
              </w:rPr>
              <w:t xml:space="preserve"> obdelav</w:t>
            </w:r>
            <w:r w:rsidR="00816790">
              <w:rPr>
                <w:rFonts w:ascii="Arial" w:hAnsi="Arial" w:cs="Arial"/>
                <w:b w:val="0"/>
                <w:sz w:val="20"/>
                <w:szCs w:val="20"/>
              </w:rPr>
              <w:t>o vode od 3 % do 59 %,</w:t>
            </w:r>
            <w:r w:rsidR="00816790" w:rsidRPr="009759D0">
              <w:rPr>
                <w:rFonts w:ascii="Arial" w:hAnsi="Arial" w:cs="Arial"/>
                <w:b w:val="0"/>
                <w:sz w:val="20"/>
                <w:szCs w:val="20"/>
              </w:rPr>
              <w:t xml:space="preserve"> odvisno od kategorije</w:t>
            </w:r>
            <w:r w:rsidR="00816790">
              <w:rPr>
                <w:rFonts w:ascii="Arial" w:hAnsi="Arial" w:cs="Arial"/>
                <w:b w:val="0"/>
                <w:sz w:val="20"/>
                <w:szCs w:val="20"/>
              </w:rPr>
              <w:t xml:space="preserve"> vpliva</w:t>
            </w:r>
            <w:r w:rsidR="00816790" w:rsidRPr="009759D0">
              <w:rPr>
                <w:rFonts w:ascii="Arial" w:hAnsi="Arial" w:cs="Arial"/>
                <w:b w:val="0"/>
                <w:sz w:val="20"/>
                <w:szCs w:val="20"/>
              </w:rPr>
              <w:t xml:space="preserve">. </w:t>
            </w:r>
            <w:r w:rsidR="00816790">
              <w:rPr>
                <w:rFonts w:ascii="Arial" w:hAnsi="Arial" w:cs="Arial"/>
                <w:b w:val="0"/>
                <w:sz w:val="20"/>
                <w:szCs w:val="20"/>
              </w:rPr>
              <w:t xml:space="preserve">Hkrati bo omogočalo </w:t>
            </w:r>
            <w:r w:rsidR="00816790" w:rsidRPr="009759D0">
              <w:rPr>
                <w:rFonts w:ascii="Arial" w:hAnsi="Arial" w:cs="Arial"/>
                <w:b w:val="0"/>
                <w:sz w:val="20"/>
                <w:szCs w:val="20"/>
              </w:rPr>
              <w:t>zmanjšanje emisij 0,23 kg CO</w:t>
            </w:r>
            <w:r w:rsidR="00816790" w:rsidRPr="009759D0">
              <w:rPr>
                <w:rFonts w:ascii="Arial" w:hAnsi="Arial" w:cs="Arial"/>
                <w:b w:val="0"/>
                <w:sz w:val="20"/>
                <w:szCs w:val="20"/>
                <w:vertAlign w:val="subscript"/>
              </w:rPr>
              <w:t>2</w:t>
            </w:r>
            <w:r w:rsidR="00816790" w:rsidRPr="009759D0">
              <w:rPr>
                <w:rFonts w:ascii="Arial" w:hAnsi="Arial" w:cs="Arial"/>
                <w:b w:val="0"/>
                <w:sz w:val="20"/>
                <w:szCs w:val="20"/>
              </w:rPr>
              <w:t xml:space="preserve"> ekvivalenta na m</w:t>
            </w:r>
            <w:r w:rsidR="00816790" w:rsidRPr="009759D0">
              <w:rPr>
                <w:rFonts w:ascii="Arial" w:hAnsi="Arial" w:cs="Arial"/>
                <w:b w:val="0"/>
                <w:sz w:val="20"/>
                <w:szCs w:val="20"/>
                <w:vertAlign w:val="superscript"/>
              </w:rPr>
              <w:t>3</w:t>
            </w:r>
            <w:r w:rsidR="00816790" w:rsidRPr="009759D0">
              <w:rPr>
                <w:rFonts w:ascii="Arial" w:hAnsi="Arial" w:cs="Arial"/>
                <w:b w:val="0"/>
                <w:sz w:val="20"/>
                <w:szCs w:val="20"/>
              </w:rPr>
              <w:t xml:space="preserve"> vode. Ključne kategorije vpliva so v tem procesu potencial globalnega segrevanja (GWP), </w:t>
            </w:r>
            <w:proofErr w:type="spellStart"/>
            <w:r w:rsidR="00816790" w:rsidRPr="009759D0">
              <w:rPr>
                <w:rFonts w:ascii="Arial" w:hAnsi="Arial" w:cs="Arial"/>
                <w:b w:val="0"/>
                <w:sz w:val="20"/>
                <w:szCs w:val="20"/>
              </w:rPr>
              <w:t>evtrofikacija</w:t>
            </w:r>
            <w:proofErr w:type="spellEnd"/>
            <w:r w:rsidR="00816790" w:rsidRPr="009759D0">
              <w:rPr>
                <w:rFonts w:ascii="Arial" w:hAnsi="Arial" w:cs="Arial"/>
                <w:b w:val="0"/>
                <w:sz w:val="20"/>
                <w:szCs w:val="20"/>
              </w:rPr>
              <w:t xml:space="preserve"> (FWEU in MEU) in </w:t>
            </w:r>
            <w:proofErr w:type="spellStart"/>
            <w:r w:rsidR="00816790" w:rsidRPr="009759D0">
              <w:rPr>
                <w:rFonts w:ascii="Arial" w:hAnsi="Arial" w:cs="Arial"/>
                <w:b w:val="0"/>
                <w:sz w:val="20"/>
                <w:szCs w:val="20"/>
              </w:rPr>
              <w:t>ekotoksičnost</w:t>
            </w:r>
            <w:proofErr w:type="spellEnd"/>
            <w:r w:rsidR="00816790" w:rsidRPr="009759D0">
              <w:rPr>
                <w:rFonts w:ascii="Arial" w:hAnsi="Arial" w:cs="Arial"/>
                <w:b w:val="0"/>
                <w:sz w:val="20"/>
                <w:szCs w:val="20"/>
              </w:rPr>
              <w:t xml:space="preserve"> (TE, FE in ME)</w:t>
            </w:r>
            <w:r w:rsidR="00816790">
              <w:rPr>
                <w:rFonts w:ascii="Arial" w:hAnsi="Arial" w:cs="Arial"/>
                <w:b w:val="0"/>
                <w:sz w:val="20"/>
                <w:szCs w:val="20"/>
              </w:rPr>
              <w:t xml:space="preserve">. Ustanovitev </w:t>
            </w:r>
            <w:r w:rsidR="00816790" w:rsidRPr="00BB6EC9">
              <w:rPr>
                <w:rFonts w:ascii="Arial" w:hAnsi="Arial" w:cs="Arial"/>
                <w:b w:val="0"/>
                <w:sz w:val="20"/>
                <w:szCs w:val="20"/>
              </w:rPr>
              <w:t>"</w:t>
            </w:r>
            <w:proofErr w:type="spellStart"/>
            <w:r w:rsidR="00816790" w:rsidRPr="00BB6EC9">
              <w:rPr>
                <w:rFonts w:ascii="Arial" w:hAnsi="Arial" w:cs="Arial"/>
                <w:b w:val="0"/>
                <w:sz w:val="20"/>
                <w:szCs w:val="20"/>
              </w:rPr>
              <w:t>Water</w:t>
            </w:r>
            <w:proofErr w:type="spellEnd"/>
            <w:r w:rsidR="00816790" w:rsidRPr="00BB6EC9">
              <w:rPr>
                <w:rFonts w:ascii="Arial" w:hAnsi="Arial" w:cs="Arial"/>
                <w:b w:val="0"/>
                <w:sz w:val="20"/>
                <w:szCs w:val="20"/>
              </w:rPr>
              <w:t xml:space="preserve"> </w:t>
            </w:r>
            <w:proofErr w:type="spellStart"/>
            <w:r w:rsidR="00816790" w:rsidRPr="00BB6EC9">
              <w:rPr>
                <w:rFonts w:ascii="Arial" w:hAnsi="Arial" w:cs="Arial"/>
                <w:b w:val="0"/>
                <w:sz w:val="20"/>
                <w:szCs w:val="20"/>
              </w:rPr>
              <w:t>Innovation</w:t>
            </w:r>
            <w:proofErr w:type="spellEnd"/>
            <w:r w:rsidR="00816790" w:rsidRPr="00BB6EC9">
              <w:rPr>
                <w:rFonts w:ascii="Arial" w:hAnsi="Arial" w:cs="Arial"/>
                <w:b w:val="0"/>
                <w:sz w:val="20"/>
                <w:szCs w:val="20"/>
              </w:rPr>
              <w:t xml:space="preserve"> Hub"</w:t>
            </w:r>
            <w:r w:rsidR="00816790">
              <w:rPr>
                <w:rFonts w:ascii="Arial" w:hAnsi="Arial" w:cs="Arial"/>
                <w:b w:val="0"/>
                <w:sz w:val="20"/>
                <w:szCs w:val="20"/>
              </w:rPr>
              <w:t>, bo prispeval k boljšem pretoku informacij in znanj na področju čiščenja voda med stroko in zainteresirano javnostjo, kakor tudi med potencialnimi partnerji</w:t>
            </w:r>
            <w:r w:rsidR="00816790" w:rsidRPr="00BB6EC9">
              <w:rPr>
                <w:rFonts w:ascii="Arial" w:hAnsi="Arial" w:cs="Arial"/>
                <w:b w:val="0"/>
                <w:sz w:val="20"/>
                <w:szCs w:val="20"/>
              </w:rPr>
              <w:t>.</w:t>
            </w:r>
          </w:p>
          <w:p w:rsidR="0064021C" w:rsidRPr="00591FE3" w:rsidRDefault="0064021C" w:rsidP="00ED5C21">
            <w:pPr>
              <w:rPr>
                <w:rFonts w:ascii="Arial" w:eastAsiaTheme="minorHAnsi" w:hAnsi="Arial" w:cs="Arial"/>
                <w:b w:val="0"/>
                <w:sz w:val="20"/>
                <w:szCs w:val="20"/>
              </w:rPr>
            </w:pPr>
          </w:p>
        </w:tc>
      </w:tr>
      <w:tr w:rsidR="00A31810" w:rsidRPr="004B1C95" w:rsidTr="00423DF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5" w:type="dxa"/>
            <w:gridSpan w:val="6"/>
            <w:shd w:val="clear" w:color="auto" w:fill="D9D9D9" w:themeFill="background1" w:themeFillShade="D9"/>
          </w:tcPr>
          <w:p w:rsidR="0064021C" w:rsidRPr="004B1C95" w:rsidRDefault="004B1C95" w:rsidP="00ED5C21">
            <w:pPr>
              <w:rPr>
                <w:rFonts w:ascii="Arial" w:hAnsi="Arial" w:cs="Arial"/>
                <w:sz w:val="20"/>
                <w:szCs w:val="20"/>
              </w:rPr>
            </w:pPr>
            <w:r w:rsidRPr="004B1C95">
              <w:rPr>
                <w:rFonts w:ascii="Arial" w:hAnsi="Arial" w:cs="Arial"/>
                <w:sz w:val="20"/>
                <w:szCs w:val="20"/>
              </w:rPr>
              <w:lastRenderedPageBreak/>
              <w:t>Merilo (2)</w:t>
            </w:r>
            <w:r w:rsidR="00AF083B">
              <w:rPr>
                <w:rFonts w:ascii="Arial" w:hAnsi="Arial" w:cs="Arial"/>
                <w:sz w:val="20"/>
                <w:szCs w:val="20"/>
              </w:rPr>
              <w:t xml:space="preserve"> </w:t>
            </w:r>
            <w:r w:rsidRPr="004B1C95">
              <w:rPr>
                <w:rFonts w:ascii="Arial" w:hAnsi="Arial" w:cs="Arial"/>
                <w:sz w:val="20"/>
                <w:szCs w:val="20"/>
              </w:rPr>
              <w:t>izpolnjevanje mednarodnih obveznosti</w:t>
            </w:r>
          </w:p>
        </w:tc>
        <w:tc>
          <w:tcPr>
            <w:tcW w:w="1372" w:type="dxa"/>
            <w:shd w:val="clear" w:color="auto" w:fill="D9D9D9" w:themeFill="background1" w:themeFillShade="D9"/>
          </w:tcPr>
          <w:p w:rsidR="0064021C" w:rsidRPr="000F676D" w:rsidRDefault="0064021C" w:rsidP="00ED5C21">
            <w:pPr>
              <w:cnfStyle w:val="000000010000" w:firstRow="0" w:lastRow="0" w:firstColumn="0" w:lastColumn="0" w:oddVBand="0" w:evenVBand="0" w:oddHBand="0" w:evenHBand="1" w:firstRowFirstColumn="0" w:firstRowLastColumn="0" w:lastRowFirstColumn="0" w:lastRowLastColumn="0"/>
              <w:rPr>
                <w:rFonts w:ascii="Arial" w:hAnsi="Arial" w:cs="Arial"/>
                <w:b/>
                <w:sz w:val="20"/>
                <w:szCs w:val="20"/>
              </w:rPr>
            </w:pPr>
            <w:r w:rsidRPr="000F676D">
              <w:rPr>
                <w:rFonts w:ascii="Arial" w:hAnsi="Arial" w:cs="Arial"/>
                <w:b/>
                <w:sz w:val="20"/>
                <w:szCs w:val="20"/>
              </w:rPr>
              <w:t>da</w:t>
            </w:r>
          </w:p>
        </w:tc>
        <w:tc>
          <w:tcPr>
            <w:tcW w:w="1373" w:type="dxa"/>
            <w:shd w:val="clear" w:color="auto" w:fill="D9D9D9" w:themeFill="background1" w:themeFillShade="D9"/>
          </w:tcPr>
          <w:p w:rsidR="0064021C" w:rsidRPr="004B1C95" w:rsidRDefault="0064021C" w:rsidP="00ED5C2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4B1C95">
              <w:rPr>
                <w:rFonts w:ascii="Arial" w:hAnsi="Arial" w:cs="Arial"/>
                <w:sz w:val="20"/>
                <w:szCs w:val="20"/>
              </w:rPr>
              <w:t>ne</w:t>
            </w:r>
          </w:p>
        </w:tc>
        <w:tc>
          <w:tcPr>
            <w:tcW w:w="1484" w:type="dxa"/>
            <w:shd w:val="clear" w:color="auto" w:fill="D9D9D9" w:themeFill="background1" w:themeFillShade="D9"/>
          </w:tcPr>
          <w:p w:rsidR="0064021C" w:rsidRPr="004B1C95" w:rsidRDefault="0064021C" w:rsidP="00ED5C2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4B1C95">
              <w:rPr>
                <w:rFonts w:ascii="Arial" w:hAnsi="Arial" w:cs="Arial"/>
                <w:sz w:val="20"/>
                <w:szCs w:val="20"/>
              </w:rPr>
              <w:t>posredno</w:t>
            </w:r>
          </w:p>
        </w:tc>
      </w:tr>
      <w:tr w:rsidR="0064021C" w:rsidRPr="0064021C" w:rsidTr="00423D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474" w:type="dxa"/>
            <w:gridSpan w:val="9"/>
            <w:shd w:val="clear" w:color="auto" w:fill="auto"/>
          </w:tcPr>
          <w:p w:rsidR="0064021C" w:rsidRPr="00BA4E01" w:rsidRDefault="0064021C" w:rsidP="00ED5C21">
            <w:pPr>
              <w:rPr>
                <w:rFonts w:ascii="Arial" w:hAnsi="Arial" w:cs="Arial"/>
                <w:b w:val="0"/>
                <w:i/>
                <w:sz w:val="20"/>
                <w:szCs w:val="20"/>
                <w:lang w:eastAsia="sl-SI"/>
              </w:rPr>
            </w:pPr>
          </w:p>
          <w:p w:rsidR="004F16DC" w:rsidRPr="0064021C" w:rsidRDefault="0064021C" w:rsidP="004F16DC">
            <w:pPr>
              <w:rPr>
                <w:rFonts w:ascii="Arial" w:hAnsi="Arial" w:cs="Arial"/>
                <w:sz w:val="20"/>
                <w:szCs w:val="20"/>
                <w:lang w:eastAsia="sl-SI"/>
              </w:rPr>
            </w:pPr>
            <w:r w:rsidRPr="00BA4E01">
              <w:rPr>
                <w:rFonts w:ascii="Arial" w:hAnsi="Arial" w:cs="Arial"/>
                <w:b w:val="0"/>
                <w:sz w:val="20"/>
                <w:szCs w:val="20"/>
                <w:lang w:eastAsia="sl-SI"/>
              </w:rPr>
              <w:t>Projekt</w:t>
            </w:r>
            <w:r w:rsidR="004F16DC">
              <w:rPr>
                <w:rFonts w:ascii="Arial" w:hAnsi="Arial" w:cs="Arial"/>
                <w:b w:val="0"/>
                <w:sz w:val="20"/>
                <w:szCs w:val="20"/>
                <w:lang w:eastAsia="sl-SI"/>
              </w:rPr>
              <w:t>i med drugim</w:t>
            </w:r>
            <w:r w:rsidRPr="00BA4E01">
              <w:rPr>
                <w:rFonts w:ascii="Arial" w:hAnsi="Arial" w:cs="Arial"/>
                <w:b w:val="0"/>
                <w:sz w:val="20"/>
                <w:szCs w:val="20"/>
                <w:lang w:eastAsia="sl-SI"/>
              </w:rPr>
              <w:t xml:space="preserve"> prispeva</w:t>
            </w:r>
            <w:r w:rsidR="004F16DC">
              <w:rPr>
                <w:rFonts w:ascii="Arial" w:hAnsi="Arial" w:cs="Arial"/>
                <w:b w:val="0"/>
                <w:sz w:val="20"/>
                <w:szCs w:val="20"/>
                <w:lang w:eastAsia="sl-SI"/>
              </w:rPr>
              <w:t>jo</w:t>
            </w:r>
            <w:r w:rsidRPr="00BA4E01">
              <w:rPr>
                <w:rFonts w:ascii="Arial" w:hAnsi="Arial" w:cs="Arial"/>
                <w:b w:val="0"/>
                <w:sz w:val="20"/>
                <w:szCs w:val="20"/>
                <w:lang w:eastAsia="sl-SI"/>
              </w:rPr>
              <w:t xml:space="preserve"> k izpolnjevanju naslednjih mednarodnih obveznosti: Akcijski načrt EU za biotsko raznovrstnost (Natura 2000 območja, prispevek biotske pestrosti k zmanjševanju podnebnih vplivov), cilji EU k Pariškemu sporazumu, okvirna konvencija združenih narodov o spremembi podnebja in Kohezijski politiki </w:t>
            </w:r>
            <w:r w:rsidRPr="00BA4E01">
              <w:rPr>
                <w:rFonts w:ascii="Arial" w:eastAsiaTheme="minorHAnsi" w:hAnsi="Arial" w:cs="Arial"/>
                <w:b w:val="0"/>
                <w:sz w:val="20"/>
                <w:szCs w:val="20"/>
              </w:rPr>
              <w:t>Strategija EU</w:t>
            </w:r>
            <w:r w:rsidRPr="00591FE3">
              <w:rPr>
                <w:rFonts w:ascii="Arial" w:eastAsiaTheme="minorHAnsi" w:hAnsi="Arial" w:cs="Arial"/>
                <w:b w:val="0"/>
                <w:sz w:val="20"/>
                <w:szCs w:val="20"/>
              </w:rPr>
              <w:t xml:space="preserve"> za biotsko raznovrstnost do 2020, Akcijski načrt za naravo, ljudi in gospodarstvo.</w:t>
            </w:r>
            <w:r w:rsidR="004F16DC">
              <w:rPr>
                <w:rFonts w:ascii="Arial" w:eastAsiaTheme="minorHAnsi" w:hAnsi="Arial" w:cs="Arial"/>
                <w:b w:val="0"/>
                <w:sz w:val="20"/>
                <w:szCs w:val="20"/>
              </w:rPr>
              <w:t xml:space="preserve"> </w:t>
            </w:r>
            <w:r w:rsidR="004F16DC" w:rsidRPr="00591FE3">
              <w:rPr>
                <w:rFonts w:ascii="Arial" w:hAnsi="Arial" w:cs="Arial"/>
                <w:b w:val="0"/>
                <w:sz w:val="20"/>
                <w:szCs w:val="20"/>
                <w:lang w:eastAsia="sl-SI"/>
              </w:rPr>
              <w:t>Projekt prispeva k izpolnjevanju naslednjih mednarodnih obveznosti: Akcijski načrt EU krožno gospodarstvo, cilji EU iz Pariškega sporazuma, Okvirna konvencija združenih narodov o spremembi podnebja in EU okvirna direktiva o odpadkih</w:t>
            </w:r>
            <w:r w:rsidR="004F16DC" w:rsidRPr="0064021C">
              <w:rPr>
                <w:rFonts w:ascii="Arial" w:hAnsi="Arial" w:cs="Arial"/>
                <w:sz w:val="20"/>
                <w:szCs w:val="20"/>
                <w:lang w:eastAsia="sl-SI"/>
              </w:rPr>
              <w:t xml:space="preserve">. </w:t>
            </w:r>
          </w:p>
          <w:p w:rsidR="0064021C" w:rsidRPr="0064021C" w:rsidRDefault="0064021C" w:rsidP="00ED5C21">
            <w:pPr>
              <w:rPr>
                <w:rFonts w:ascii="Arial" w:hAnsi="Arial" w:cs="Arial"/>
                <w:sz w:val="20"/>
                <w:szCs w:val="20"/>
                <w:lang w:eastAsia="sl-SI"/>
              </w:rPr>
            </w:pPr>
          </w:p>
          <w:p w:rsidR="0064021C" w:rsidRPr="0064021C" w:rsidRDefault="0064021C" w:rsidP="00ED5C21">
            <w:pPr>
              <w:rPr>
                <w:rFonts w:ascii="Arial" w:hAnsi="Arial" w:cs="Arial"/>
                <w:sz w:val="20"/>
                <w:szCs w:val="20"/>
              </w:rPr>
            </w:pPr>
          </w:p>
        </w:tc>
      </w:tr>
      <w:tr w:rsidR="00A31810" w:rsidRPr="00BA4E01" w:rsidTr="00423DF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5" w:type="dxa"/>
            <w:gridSpan w:val="6"/>
            <w:shd w:val="clear" w:color="auto" w:fill="D9D9D9" w:themeFill="background1" w:themeFillShade="D9"/>
          </w:tcPr>
          <w:p w:rsidR="0064021C" w:rsidRPr="00BA4E01" w:rsidRDefault="004B1C95" w:rsidP="004B1C95">
            <w:pPr>
              <w:rPr>
                <w:rFonts w:ascii="Arial" w:hAnsi="Arial" w:cs="Arial"/>
                <w:sz w:val="20"/>
                <w:szCs w:val="20"/>
              </w:rPr>
            </w:pPr>
            <w:r>
              <w:rPr>
                <w:rFonts w:ascii="Arial" w:hAnsi="Arial" w:cs="Arial"/>
                <w:sz w:val="20"/>
                <w:szCs w:val="20"/>
              </w:rPr>
              <w:t xml:space="preserve">Merilo </w:t>
            </w:r>
            <w:r w:rsidR="0064021C" w:rsidRPr="00BA4E01">
              <w:rPr>
                <w:rFonts w:ascii="Arial" w:hAnsi="Arial" w:cs="Arial"/>
                <w:sz w:val="20"/>
                <w:szCs w:val="20"/>
              </w:rPr>
              <w:t>(3) dodan</w:t>
            </w:r>
            <w:r>
              <w:rPr>
                <w:rFonts w:ascii="Arial" w:hAnsi="Arial" w:cs="Arial"/>
                <w:sz w:val="20"/>
                <w:szCs w:val="20"/>
              </w:rPr>
              <w:t>a vrednost</w:t>
            </w:r>
          </w:p>
        </w:tc>
        <w:tc>
          <w:tcPr>
            <w:tcW w:w="1372" w:type="dxa"/>
            <w:shd w:val="clear" w:color="auto" w:fill="D9D9D9" w:themeFill="background1" w:themeFillShade="D9"/>
          </w:tcPr>
          <w:p w:rsidR="0064021C" w:rsidRPr="000F676D" w:rsidRDefault="0064021C" w:rsidP="00ED5C21">
            <w:pPr>
              <w:cnfStyle w:val="000000010000" w:firstRow="0" w:lastRow="0" w:firstColumn="0" w:lastColumn="0" w:oddVBand="0" w:evenVBand="0" w:oddHBand="0" w:evenHBand="1" w:firstRowFirstColumn="0" w:firstRowLastColumn="0" w:lastRowFirstColumn="0" w:lastRowLastColumn="0"/>
              <w:rPr>
                <w:rFonts w:ascii="Arial" w:hAnsi="Arial" w:cs="Arial"/>
                <w:b/>
                <w:sz w:val="20"/>
                <w:szCs w:val="20"/>
              </w:rPr>
            </w:pPr>
            <w:r w:rsidRPr="000F676D">
              <w:rPr>
                <w:rFonts w:ascii="Arial" w:hAnsi="Arial" w:cs="Arial"/>
                <w:b/>
                <w:sz w:val="20"/>
                <w:szCs w:val="20"/>
              </w:rPr>
              <w:t>da</w:t>
            </w:r>
          </w:p>
        </w:tc>
        <w:tc>
          <w:tcPr>
            <w:tcW w:w="1373" w:type="dxa"/>
            <w:shd w:val="clear" w:color="auto" w:fill="D9D9D9" w:themeFill="background1" w:themeFillShade="D9"/>
          </w:tcPr>
          <w:p w:rsidR="0064021C" w:rsidRPr="000F676D" w:rsidRDefault="0064021C" w:rsidP="00ED5C2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0F676D">
              <w:rPr>
                <w:rFonts w:ascii="Arial" w:hAnsi="Arial" w:cs="Arial"/>
                <w:sz w:val="20"/>
                <w:szCs w:val="20"/>
              </w:rPr>
              <w:t>ne</w:t>
            </w:r>
          </w:p>
        </w:tc>
        <w:tc>
          <w:tcPr>
            <w:tcW w:w="1484" w:type="dxa"/>
            <w:shd w:val="clear" w:color="auto" w:fill="D9D9D9" w:themeFill="background1" w:themeFillShade="D9"/>
          </w:tcPr>
          <w:p w:rsidR="0064021C" w:rsidRPr="000F676D" w:rsidRDefault="0064021C" w:rsidP="00ED5C2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0F676D">
              <w:rPr>
                <w:rFonts w:ascii="Arial" w:hAnsi="Arial" w:cs="Arial"/>
                <w:sz w:val="20"/>
                <w:szCs w:val="20"/>
              </w:rPr>
              <w:t>posredno</w:t>
            </w:r>
          </w:p>
        </w:tc>
      </w:tr>
      <w:tr w:rsidR="0064021C" w:rsidRPr="0064021C" w:rsidTr="00423D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474" w:type="dxa"/>
            <w:gridSpan w:val="9"/>
            <w:shd w:val="clear" w:color="auto" w:fill="auto"/>
          </w:tcPr>
          <w:p w:rsidR="0064021C" w:rsidRPr="00D407C7" w:rsidRDefault="0064021C" w:rsidP="00D407C7">
            <w:pPr>
              <w:jc w:val="both"/>
              <w:rPr>
                <w:rFonts w:ascii="Arial" w:hAnsi="Arial" w:cs="Arial"/>
                <w:b w:val="0"/>
                <w:i/>
                <w:sz w:val="20"/>
                <w:szCs w:val="20"/>
                <w:lang w:eastAsia="sl-SI"/>
              </w:rPr>
            </w:pPr>
          </w:p>
          <w:p w:rsidR="0064021C" w:rsidRPr="0064021C" w:rsidRDefault="0064021C" w:rsidP="00D407C7">
            <w:pPr>
              <w:jc w:val="both"/>
              <w:rPr>
                <w:rFonts w:ascii="Arial" w:hAnsi="Arial" w:cs="Arial"/>
                <w:sz w:val="20"/>
                <w:szCs w:val="20"/>
                <w:lang w:eastAsia="sl-SI"/>
              </w:rPr>
            </w:pPr>
            <w:r w:rsidRPr="00D407C7">
              <w:rPr>
                <w:rFonts w:ascii="Arial" w:hAnsi="Arial" w:cs="Arial"/>
                <w:b w:val="0"/>
                <w:sz w:val="20"/>
                <w:szCs w:val="20"/>
                <w:lang w:eastAsia="sl-SI"/>
              </w:rPr>
              <w:t>Projekt</w:t>
            </w:r>
            <w:r w:rsidR="004F16DC">
              <w:rPr>
                <w:rFonts w:ascii="Arial" w:hAnsi="Arial" w:cs="Arial"/>
                <w:b w:val="0"/>
                <w:sz w:val="20"/>
                <w:szCs w:val="20"/>
                <w:lang w:eastAsia="sl-SI"/>
              </w:rPr>
              <w:t>i med drugim prispevajo</w:t>
            </w:r>
            <w:r w:rsidRPr="00D407C7">
              <w:rPr>
                <w:rFonts w:ascii="Arial" w:hAnsi="Arial" w:cs="Arial"/>
                <w:b w:val="0"/>
                <w:sz w:val="20"/>
                <w:szCs w:val="20"/>
                <w:lang w:eastAsia="sl-SI"/>
              </w:rPr>
              <w:t xml:space="preserve"> k izvajanju ukrepov, vezanih na program upravljanja območij Natura 2000 - PUN, navedenih v nacionalnem programu varstva narave – NPVN, ki je del Nacionalnega programa varstva okolja (NPVO). PUN je podlaga za izvajanje ukrepov, ki so opredeljeni v Operativnem programu za izvajanje evropske kohezijske politike v obdobju 2014–2020 iz kohezije, tako projekt prispeva tudi k izvajanju kohezijske politike</w:t>
            </w:r>
            <w:r w:rsidRPr="0064021C">
              <w:rPr>
                <w:rFonts w:ascii="Arial" w:hAnsi="Arial" w:cs="Arial"/>
                <w:sz w:val="20"/>
                <w:szCs w:val="20"/>
                <w:lang w:eastAsia="sl-SI"/>
              </w:rPr>
              <w:t>.</w:t>
            </w:r>
          </w:p>
          <w:p w:rsidR="0064021C" w:rsidRPr="0064021C" w:rsidRDefault="0064021C" w:rsidP="00777B68">
            <w:pPr>
              <w:rPr>
                <w:rFonts w:ascii="Arial" w:hAnsi="Arial" w:cs="Arial"/>
                <w:i/>
                <w:sz w:val="20"/>
                <w:szCs w:val="20"/>
              </w:rPr>
            </w:pPr>
          </w:p>
        </w:tc>
      </w:tr>
      <w:tr w:rsidR="00A31810" w:rsidRPr="00D407C7" w:rsidTr="00423DF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5" w:type="dxa"/>
            <w:gridSpan w:val="6"/>
            <w:shd w:val="clear" w:color="auto" w:fill="D9D9D9" w:themeFill="background1" w:themeFillShade="D9"/>
          </w:tcPr>
          <w:p w:rsidR="0064021C" w:rsidRPr="00D407C7" w:rsidRDefault="004B1C95" w:rsidP="00ED5C21">
            <w:pPr>
              <w:rPr>
                <w:rFonts w:ascii="Arial" w:hAnsi="Arial" w:cs="Arial"/>
                <w:sz w:val="20"/>
                <w:szCs w:val="20"/>
              </w:rPr>
            </w:pPr>
            <w:r>
              <w:rPr>
                <w:rFonts w:ascii="Arial" w:hAnsi="Arial" w:cs="Arial"/>
                <w:sz w:val="20"/>
                <w:szCs w:val="20"/>
              </w:rPr>
              <w:t>Merilo</w:t>
            </w:r>
            <w:r w:rsidR="00AF083B">
              <w:rPr>
                <w:rFonts w:ascii="Arial" w:hAnsi="Arial" w:cs="Arial"/>
                <w:sz w:val="20"/>
                <w:szCs w:val="20"/>
              </w:rPr>
              <w:t xml:space="preserve"> </w:t>
            </w:r>
            <w:r>
              <w:rPr>
                <w:rFonts w:ascii="Arial" w:hAnsi="Arial" w:cs="Arial"/>
                <w:sz w:val="20"/>
                <w:szCs w:val="20"/>
              </w:rPr>
              <w:t>(4) doseganje sinergij</w:t>
            </w:r>
          </w:p>
        </w:tc>
        <w:tc>
          <w:tcPr>
            <w:tcW w:w="1372" w:type="dxa"/>
            <w:shd w:val="clear" w:color="auto" w:fill="D9D9D9" w:themeFill="background1" w:themeFillShade="D9"/>
          </w:tcPr>
          <w:p w:rsidR="0064021C" w:rsidRPr="002C058D" w:rsidRDefault="0064021C" w:rsidP="00ED5C21">
            <w:pPr>
              <w:cnfStyle w:val="000000010000" w:firstRow="0" w:lastRow="0" w:firstColumn="0" w:lastColumn="0" w:oddVBand="0" w:evenVBand="0" w:oddHBand="0" w:evenHBand="1" w:firstRowFirstColumn="0" w:firstRowLastColumn="0" w:lastRowFirstColumn="0" w:lastRowLastColumn="0"/>
              <w:rPr>
                <w:rFonts w:ascii="Arial" w:hAnsi="Arial" w:cs="Arial"/>
                <w:b/>
                <w:sz w:val="20"/>
                <w:szCs w:val="20"/>
              </w:rPr>
            </w:pPr>
            <w:r w:rsidRPr="002C058D">
              <w:rPr>
                <w:rFonts w:ascii="Arial" w:hAnsi="Arial" w:cs="Arial"/>
                <w:b/>
                <w:sz w:val="20"/>
                <w:szCs w:val="20"/>
              </w:rPr>
              <w:t xml:space="preserve">da </w:t>
            </w:r>
          </w:p>
        </w:tc>
        <w:tc>
          <w:tcPr>
            <w:tcW w:w="1373" w:type="dxa"/>
            <w:shd w:val="clear" w:color="auto" w:fill="D9D9D9" w:themeFill="background1" w:themeFillShade="D9"/>
          </w:tcPr>
          <w:p w:rsidR="0064021C" w:rsidRPr="00D407C7" w:rsidRDefault="0064021C" w:rsidP="00ED5C2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D407C7">
              <w:rPr>
                <w:rFonts w:ascii="Arial" w:hAnsi="Arial" w:cs="Arial"/>
                <w:sz w:val="20"/>
                <w:szCs w:val="20"/>
              </w:rPr>
              <w:t>ne</w:t>
            </w:r>
          </w:p>
        </w:tc>
        <w:tc>
          <w:tcPr>
            <w:tcW w:w="1484" w:type="dxa"/>
            <w:shd w:val="clear" w:color="auto" w:fill="D9D9D9" w:themeFill="background1" w:themeFillShade="D9"/>
          </w:tcPr>
          <w:p w:rsidR="0064021C" w:rsidRPr="00D407C7" w:rsidRDefault="0064021C" w:rsidP="00ED5C2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D407C7">
              <w:rPr>
                <w:rFonts w:ascii="Arial" w:hAnsi="Arial" w:cs="Arial"/>
                <w:sz w:val="20"/>
                <w:szCs w:val="20"/>
              </w:rPr>
              <w:t>neopredeljeno</w:t>
            </w:r>
          </w:p>
        </w:tc>
      </w:tr>
      <w:tr w:rsidR="0064021C" w:rsidRPr="00D407C7" w:rsidTr="00423D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474" w:type="dxa"/>
            <w:gridSpan w:val="9"/>
            <w:shd w:val="clear" w:color="auto" w:fill="auto"/>
          </w:tcPr>
          <w:p w:rsidR="0064021C" w:rsidRPr="00D407C7" w:rsidRDefault="0064021C" w:rsidP="00ED5C21">
            <w:pPr>
              <w:rPr>
                <w:rFonts w:ascii="Arial" w:hAnsi="Arial" w:cs="Arial"/>
                <w:b w:val="0"/>
                <w:i/>
                <w:sz w:val="20"/>
                <w:szCs w:val="20"/>
                <w:lang w:eastAsia="sl-SI"/>
              </w:rPr>
            </w:pPr>
          </w:p>
          <w:p w:rsidR="0064021C" w:rsidRPr="00D407C7" w:rsidRDefault="0064021C" w:rsidP="00816790">
            <w:pPr>
              <w:jc w:val="both"/>
              <w:rPr>
                <w:rFonts w:ascii="Arial" w:hAnsi="Arial" w:cs="Arial"/>
                <w:b w:val="0"/>
                <w:sz w:val="20"/>
                <w:szCs w:val="20"/>
              </w:rPr>
            </w:pPr>
            <w:r w:rsidRPr="00D407C7">
              <w:rPr>
                <w:rFonts w:ascii="Arial" w:hAnsi="Arial" w:cs="Arial"/>
                <w:b w:val="0"/>
                <w:sz w:val="20"/>
                <w:szCs w:val="20"/>
              </w:rPr>
              <w:t>Ukrepi bodo namenjenih izboljšanju stanja vrst in habitatnih tipov, prilagajanju habitatov na podnebne spremembe</w:t>
            </w:r>
            <w:r w:rsidR="000B4A19">
              <w:rPr>
                <w:rFonts w:ascii="Arial" w:hAnsi="Arial" w:cs="Arial"/>
                <w:b w:val="0"/>
                <w:sz w:val="20"/>
                <w:szCs w:val="20"/>
              </w:rPr>
              <w:t>.</w:t>
            </w:r>
            <w:r w:rsidR="00816790">
              <w:rPr>
                <w:rFonts w:ascii="Arial" w:hAnsi="Arial" w:cs="Arial"/>
                <w:b w:val="0"/>
                <w:sz w:val="20"/>
                <w:szCs w:val="20"/>
              </w:rPr>
              <w:t xml:space="preserve"> </w:t>
            </w:r>
            <w:r w:rsidR="00816790" w:rsidRPr="006B758E">
              <w:rPr>
                <w:rFonts w:ascii="Arial" w:hAnsi="Arial" w:cs="Arial"/>
                <w:b w:val="0"/>
                <w:sz w:val="20"/>
                <w:szCs w:val="20"/>
              </w:rPr>
              <w:t>Primeri dobrih praks tega projekta bodo prispevali k boljšemu izvajanju evropske in slo</w:t>
            </w:r>
            <w:r w:rsidR="00816790">
              <w:rPr>
                <w:rFonts w:ascii="Arial" w:hAnsi="Arial" w:cs="Arial"/>
                <w:b w:val="0"/>
                <w:sz w:val="20"/>
                <w:szCs w:val="20"/>
              </w:rPr>
              <w:t>venske zakonodaje na področju krožnega gospodarstva - KG</w:t>
            </w:r>
            <w:r w:rsidR="00816790" w:rsidRPr="006B758E">
              <w:rPr>
                <w:rFonts w:ascii="Arial" w:hAnsi="Arial" w:cs="Arial"/>
                <w:b w:val="0"/>
                <w:sz w:val="20"/>
                <w:szCs w:val="20"/>
              </w:rPr>
              <w:t xml:space="preserve"> (tudi za pripravo OEEO za ponovno uporabo). S projektnimi aktivnostmi bomo prispevali k splošnim ciljem programa </w:t>
            </w:r>
            <w:proofErr w:type="spellStart"/>
            <w:r w:rsidR="00816790" w:rsidRPr="006B758E">
              <w:rPr>
                <w:rFonts w:ascii="Arial" w:hAnsi="Arial" w:cs="Arial"/>
                <w:b w:val="0"/>
                <w:sz w:val="20"/>
                <w:szCs w:val="20"/>
              </w:rPr>
              <w:t>Life</w:t>
            </w:r>
            <w:proofErr w:type="spellEnd"/>
            <w:r w:rsidR="00816790" w:rsidRPr="006B758E">
              <w:rPr>
                <w:rFonts w:ascii="Arial" w:hAnsi="Arial" w:cs="Arial"/>
                <w:b w:val="0"/>
                <w:sz w:val="20"/>
                <w:szCs w:val="20"/>
              </w:rPr>
              <w:t xml:space="preserve">, in sicer s preizkušanjem pristopov vodenja, najboljših praks in rešitev za okoljske izzive, ki podpirajo politike in zakonodajo, povezane z učinkovito rabo virov, vključno s časovnim okvirom za Evropo, gospodarno z viri: *Prehod na </w:t>
            </w:r>
            <w:proofErr w:type="spellStart"/>
            <w:r w:rsidR="00816790" w:rsidRPr="006B758E">
              <w:rPr>
                <w:rFonts w:ascii="Arial" w:hAnsi="Arial" w:cs="Arial"/>
                <w:b w:val="0"/>
                <w:sz w:val="20"/>
                <w:szCs w:val="20"/>
              </w:rPr>
              <w:t>nizkoogljično</w:t>
            </w:r>
            <w:proofErr w:type="spellEnd"/>
            <w:r w:rsidR="00816790" w:rsidRPr="006B758E">
              <w:rPr>
                <w:rFonts w:ascii="Arial" w:hAnsi="Arial" w:cs="Arial"/>
                <w:b w:val="0"/>
                <w:sz w:val="20"/>
                <w:szCs w:val="20"/>
              </w:rPr>
              <w:t xml:space="preserve"> gospodarstvo (CO2 ): Koncept KG vpliva na zmanjševanje izpusta CO2 v okolje skozi različne stopnje življenjskega cikla EEO, in sicer vse od proizvodnje nove EEO, prevoza, uporabe, obnove. S projektnimi aktivnostmi bomo vzpostavili nove modele in spodbujali uporabo posameznih elementov KG, ki bodo vplivali na zmanjševanje proizvodnje nove EEO na račun večjega števila servisiranja, souporabe ter izmenjave EEO kot tudi ponovne uporabe OEEO in nastajanju novih okoljskih poslovnih modelov. Vplivali bomo tudi na manjše okoljske vplive iz logistike zaradi servisiranja EEO v lokalnem okolju in spodbujanje manjših popravil EEO v gospodinjstvih (s pomočjo spletne platforme in mobilne aplikacije). </w:t>
            </w:r>
          </w:p>
        </w:tc>
      </w:tr>
      <w:tr w:rsidR="00A31810" w:rsidRPr="000B4A19" w:rsidTr="00423DF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5" w:type="dxa"/>
            <w:gridSpan w:val="6"/>
            <w:shd w:val="clear" w:color="auto" w:fill="D9D9D9" w:themeFill="background1" w:themeFillShade="D9"/>
          </w:tcPr>
          <w:p w:rsidR="0064021C" w:rsidRPr="005A32A2" w:rsidRDefault="002C058D" w:rsidP="00ED5C21">
            <w:pPr>
              <w:rPr>
                <w:rFonts w:ascii="Arial" w:hAnsi="Arial" w:cs="Arial"/>
                <w:sz w:val="20"/>
                <w:szCs w:val="20"/>
              </w:rPr>
            </w:pPr>
            <w:r w:rsidRPr="005A32A2">
              <w:rPr>
                <w:rFonts w:ascii="Arial" w:hAnsi="Arial" w:cs="Arial"/>
                <w:sz w:val="20"/>
                <w:szCs w:val="20"/>
              </w:rPr>
              <w:t xml:space="preserve">Merilo </w:t>
            </w:r>
            <w:r w:rsidR="009B02B7" w:rsidRPr="005A32A2">
              <w:rPr>
                <w:rFonts w:ascii="Arial" w:hAnsi="Arial" w:cs="Arial"/>
                <w:sz w:val="20"/>
                <w:szCs w:val="20"/>
              </w:rPr>
              <w:t>(5) učinkovitost</w:t>
            </w:r>
          </w:p>
        </w:tc>
        <w:tc>
          <w:tcPr>
            <w:tcW w:w="1372" w:type="dxa"/>
            <w:shd w:val="clear" w:color="auto" w:fill="D9D9D9" w:themeFill="background1" w:themeFillShade="D9"/>
          </w:tcPr>
          <w:p w:rsidR="0064021C" w:rsidRPr="000B4A19" w:rsidRDefault="0064021C" w:rsidP="00ED5C2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0B4A19">
              <w:rPr>
                <w:rFonts w:ascii="Arial" w:hAnsi="Arial" w:cs="Arial"/>
                <w:sz w:val="20"/>
                <w:szCs w:val="20"/>
              </w:rPr>
              <w:t>da</w:t>
            </w:r>
          </w:p>
        </w:tc>
        <w:tc>
          <w:tcPr>
            <w:tcW w:w="1373" w:type="dxa"/>
            <w:shd w:val="clear" w:color="auto" w:fill="D9D9D9" w:themeFill="background1" w:themeFillShade="D9"/>
          </w:tcPr>
          <w:p w:rsidR="0064021C" w:rsidRPr="000B4A19" w:rsidRDefault="0064021C" w:rsidP="00ED5C2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0B4A19">
              <w:rPr>
                <w:rFonts w:ascii="Arial" w:hAnsi="Arial" w:cs="Arial"/>
                <w:sz w:val="20"/>
                <w:szCs w:val="20"/>
              </w:rPr>
              <w:t>ne</w:t>
            </w:r>
          </w:p>
        </w:tc>
        <w:tc>
          <w:tcPr>
            <w:tcW w:w="1484" w:type="dxa"/>
            <w:shd w:val="clear" w:color="auto" w:fill="D9D9D9" w:themeFill="background1" w:themeFillShade="D9"/>
          </w:tcPr>
          <w:p w:rsidR="0064021C" w:rsidRPr="000B4A19" w:rsidRDefault="0064021C" w:rsidP="00ED5C2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0B4A19">
              <w:rPr>
                <w:rFonts w:ascii="Arial" w:hAnsi="Arial" w:cs="Arial"/>
                <w:sz w:val="20"/>
                <w:szCs w:val="20"/>
              </w:rPr>
              <w:t>neopredeljeno</w:t>
            </w:r>
          </w:p>
        </w:tc>
      </w:tr>
      <w:tr w:rsidR="00D407C7" w:rsidRPr="000B4A19" w:rsidTr="00423D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474" w:type="dxa"/>
            <w:gridSpan w:val="9"/>
            <w:shd w:val="clear" w:color="auto" w:fill="auto"/>
          </w:tcPr>
          <w:p w:rsidR="004F16DC" w:rsidRDefault="004F16DC" w:rsidP="004F16DC">
            <w:pPr>
              <w:rPr>
                <w:rFonts w:ascii="Arial" w:hAnsi="Arial" w:cs="Arial"/>
                <w:b w:val="0"/>
                <w:sz w:val="20"/>
                <w:szCs w:val="20"/>
              </w:rPr>
            </w:pPr>
          </w:p>
          <w:p w:rsidR="0064021C" w:rsidRPr="00816790" w:rsidRDefault="004F16DC" w:rsidP="00816790">
            <w:pPr>
              <w:pStyle w:val="Brezrazmikov"/>
              <w:rPr>
                <w:rFonts w:ascii="Arial" w:hAnsi="Arial" w:cs="Arial"/>
                <w:sz w:val="20"/>
                <w:szCs w:val="20"/>
              </w:rPr>
            </w:pPr>
            <w:r w:rsidRPr="00591FE3">
              <w:rPr>
                <w:rFonts w:ascii="Arial" w:hAnsi="Arial" w:cs="Arial"/>
                <w:b w:val="0"/>
                <w:sz w:val="20"/>
                <w:szCs w:val="20"/>
              </w:rPr>
              <w:t xml:space="preserve">Skozi izvajanje projekta </w:t>
            </w:r>
            <w:r>
              <w:rPr>
                <w:rFonts w:ascii="Arial" w:hAnsi="Arial" w:cs="Arial"/>
                <w:b w:val="0"/>
                <w:sz w:val="20"/>
                <w:szCs w:val="20"/>
              </w:rPr>
              <w:t xml:space="preserve">bo npr. </w:t>
            </w:r>
            <w:r w:rsidRPr="00591FE3">
              <w:rPr>
                <w:rFonts w:ascii="Arial" w:hAnsi="Arial" w:cs="Arial"/>
                <w:b w:val="0"/>
                <w:sz w:val="20"/>
                <w:szCs w:val="20"/>
              </w:rPr>
              <w:t xml:space="preserve">v Spodnja Savinjska dolina postala primer dobre prakse tudi za vsa ostala hmeljarska območja ne samo v EU, pač pa tudi v svetu, sočasno pa se bo povečala njena dodana </w:t>
            </w:r>
            <w:proofErr w:type="spellStart"/>
            <w:r w:rsidRPr="00591FE3">
              <w:rPr>
                <w:rFonts w:ascii="Arial" w:hAnsi="Arial" w:cs="Arial"/>
                <w:b w:val="0"/>
                <w:sz w:val="20"/>
                <w:szCs w:val="20"/>
              </w:rPr>
              <w:t>socioekonomska</w:t>
            </w:r>
            <w:proofErr w:type="spellEnd"/>
            <w:r w:rsidRPr="00591FE3">
              <w:rPr>
                <w:rFonts w:ascii="Arial" w:hAnsi="Arial" w:cs="Arial"/>
                <w:b w:val="0"/>
                <w:sz w:val="20"/>
                <w:szCs w:val="20"/>
              </w:rPr>
              <w:t xml:space="preserve"> vrednost, npr. zeleni turizem. Projekt</w:t>
            </w:r>
            <w:r>
              <w:rPr>
                <w:rFonts w:ascii="Arial" w:hAnsi="Arial" w:cs="Arial"/>
                <w:b w:val="0"/>
                <w:sz w:val="20"/>
                <w:szCs w:val="20"/>
              </w:rPr>
              <w:t>i</w:t>
            </w:r>
            <w:r w:rsidRPr="00591FE3">
              <w:rPr>
                <w:rFonts w:ascii="Arial" w:hAnsi="Arial" w:cs="Arial"/>
                <w:b w:val="0"/>
                <w:sz w:val="20"/>
                <w:szCs w:val="20"/>
              </w:rPr>
              <w:t xml:space="preserve"> sledi</w:t>
            </w:r>
            <w:r>
              <w:rPr>
                <w:rFonts w:ascii="Arial" w:hAnsi="Arial" w:cs="Arial"/>
                <w:b w:val="0"/>
                <w:sz w:val="20"/>
                <w:szCs w:val="20"/>
              </w:rPr>
              <w:t>jo</w:t>
            </w:r>
            <w:r w:rsidRPr="00591FE3">
              <w:rPr>
                <w:rFonts w:ascii="Arial" w:hAnsi="Arial" w:cs="Arial"/>
                <w:b w:val="0"/>
                <w:sz w:val="20"/>
                <w:szCs w:val="20"/>
              </w:rPr>
              <w:t xml:space="preserve"> modelu krožnega gospodarstva s ciljem zvišanja stopnje predelanih odpadnih produktov iz hmeljarske panoge za 100 %, izboljšano energetsko učinkovitostjo za 25 % preko zamenjave nerazgradljive plastike z </w:t>
            </w:r>
            <w:proofErr w:type="spellStart"/>
            <w:r w:rsidRPr="00591FE3">
              <w:rPr>
                <w:rFonts w:ascii="Arial" w:hAnsi="Arial" w:cs="Arial"/>
                <w:b w:val="0"/>
                <w:sz w:val="20"/>
                <w:szCs w:val="20"/>
              </w:rPr>
              <w:t>biopolimernimi</w:t>
            </w:r>
            <w:proofErr w:type="spellEnd"/>
            <w:r w:rsidRPr="00591FE3">
              <w:rPr>
                <w:rFonts w:ascii="Arial" w:hAnsi="Arial" w:cs="Arial"/>
                <w:b w:val="0"/>
                <w:sz w:val="20"/>
                <w:szCs w:val="20"/>
              </w:rPr>
              <w:t xml:space="preserve"> alternativami, medtem ko bodo emisije toplogrednih plinov, v primerjavi z zdajšnjimi dejavnostmi predelave sintetičnih plastičnih proizvodov, zmanjšane kar za 6-</w:t>
            </w:r>
            <w:proofErr w:type="spellStart"/>
            <w:r w:rsidRPr="00591FE3">
              <w:rPr>
                <w:rFonts w:ascii="Arial" w:hAnsi="Arial" w:cs="Arial"/>
                <w:b w:val="0"/>
                <w:sz w:val="20"/>
                <w:szCs w:val="20"/>
              </w:rPr>
              <w:t>kratnik</w:t>
            </w:r>
            <w:proofErr w:type="spellEnd"/>
            <w:r w:rsidRPr="00591FE3">
              <w:rPr>
                <w:rFonts w:ascii="Arial" w:hAnsi="Arial" w:cs="Arial"/>
                <w:b w:val="0"/>
                <w:sz w:val="20"/>
                <w:szCs w:val="20"/>
              </w:rPr>
              <w:t xml:space="preserve">. </w:t>
            </w:r>
            <w:r w:rsidR="00816790">
              <w:rPr>
                <w:rFonts w:ascii="Arial" w:hAnsi="Arial" w:cs="Arial"/>
                <w:b w:val="0"/>
                <w:sz w:val="20"/>
                <w:szCs w:val="20"/>
              </w:rPr>
              <w:t>N</w:t>
            </w:r>
            <w:r w:rsidR="00816790" w:rsidRPr="00BB6EC9">
              <w:rPr>
                <w:rFonts w:ascii="Arial" w:hAnsi="Arial" w:cs="Arial"/>
                <w:b w:val="0"/>
                <w:sz w:val="20"/>
                <w:szCs w:val="20"/>
              </w:rPr>
              <w:t xml:space="preserve">apredno </w:t>
            </w:r>
            <w:proofErr w:type="spellStart"/>
            <w:r w:rsidR="00816790" w:rsidRPr="00BB6EC9">
              <w:rPr>
                <w:rFonts w:ascii="Arial" w:hAnsi="Arial" w:cs="Arial"/>
                <w:b w:val="0"/>
                <w:sz w:val="20"/>
                <w:szCs w:val="20"/>
              </w:rPr>
              <w:t>odločevalsko</w:t>
            </w:r>
            <w:proofErr w:type="spellEnd"/>
            <w:r w:rsidR="00816790" w:rsidRPr="00BB6EC9">
              <w:rPr>
                <w:rFonts w:ascii="Arial" w:hAnsi="Arial" w:cs="Arial"/>
                <w:b w:val="0"/>
                <w:sz w:val="20"/>
                <w:szCs w:val="20"/>
              </w:rPr>
              <w:t xml:space="preserve"> orodje za trajnostno upravljanje s sistemom čiščenja</w:t>
            </w:r>
            <w:r w:rsidR="00816790">
              <w:rPr>
                <w:rFonts w:ascii="Arial" w:hAnsi="Arial" w:cs="Arial"/>
                <w:b w:val="0"/>
                <w:sz w:val="20"/>
                <w:szCs w:val="20"/>
              </w:rPr>
              <w:t xml:space="preserve"> »</w:t>
            </w:r>
            <w:proofErr w:type="spellStart"/>
            <w:r w:rsidR="00816790">
              <w:rPr>
                <w:rFonts w:ascii="Arial" w:hAnsi="Arial" w:cs="Arial"/>
                <w:b w:val="0"/>
                <w:sz w:val="20"/>
                <w:szCs w:val="20"/>
              </w:rPr>
              <w:t>Decision</w:t>
            </w:r>
            <w:proofErr w:type="spellEnd"/>
            <w:r w:rsidR="00816790">
              <w:rPr>
                <w:rFonts w:ascii="Arial" w:hAnsi="Arial" w:cs="Arial"/>
                <w:b w:val="0"/>
                <w:sz w:val="20"/>
                <w:szCs w:val="20"/>
              </w:rPr>
              <w:t xml:space="preserve">- </w:t>
            </w:r>
            <w:proofErr w:type="spellStart"/>
            <w:r w:rsidR="00816790">
              <w:rPr>
                <w:rFonts w:ascii="Arial" w:hAnsi="Arial" w:cs="Arial"/>
                <w:b w:val="0"/>
                <w:sz w:val="20"/>
                <w:szCs w:val="20"/>
              </w:rPr>
              <w:t>making</w:t>
            </w:r>
            <w:proofErr w:type="spellEnd"/>
            <w:r w:rsidR="00816790">
              <w:rPr>
                <w:rFonts w:ascii="Arial" w:hAnsi="Arial" w:cs="Arial"/>
                <w:b w:val="0"/>
                <w:sz w:val="20"/>
                <w:szCs w:val="20"/>
              </w:rPr>
              <w:t xml:space="preserve"> </w:t>
            </w:r>
            <w:proofErr w:type="spellStart"/>
            <w:r w:rsidR="00816790">
              <w:rPr>
                <w:rFonts w:ascii="Arial" w:hAnsi="Arial" w:cs="Arial"/>
                <w:b w:val="0"/>
                <w:sz w:val="20"/>
                <w:szCs w:val="20"/>
              </w:rPr>
              <w:t>Tool</w:t>
            </w:r>
            <w:proofErr w:type="spellEnd"/>
            <w:r w:rsidR="00816790">
              <w:rPr>
                <w:rFonts w:ascii="Arial" w:hAnsi="Arial" w:cs="Arial"/>
                <w:b w:val="0"/>
                <w:sz w:val="20"/>
                <w:szCs w:val="20"/>
              </w:rPr>
              <w:t xml:space="preserve">« bo omogočalo izračun najbolj optimalne rešitve za izrabo razpoložljivih voda, vključujoč </w:t>
            </w:r>
            <w:r w:rsidR="00816790" w:rsidRPr="00E17963">
              <w:rPr>
                <w:rFonts w:ascii="Arial" w:hAnsi="Arial" w:cs="Arial"/>
                <w:b w:val="0"/>
                <w:sz w:val="20"/>
                <w:szCs w:val="20"/>
              </w:rPr>
              <w:t>stroškovn</w:t>
            </w:r>
            <w:r w:rsidR="00816790">
              <w:rPr>
                <w:rFonts w:ascii="Arial" w:hAnsi="Arial" w:cs="Arial"/>
                <w:b w:val="0"/>
                <w:sz w:val="20"/>
                <w:szCs w:val="20"/>
              </w:rPr>
              <w:t>o učinkovitostjo, učinkovitostjo čiščenja ter</w:t>
            </w:r>
            <w:r w:rsidR="00816790" w:rsidRPr="00E17963">
              <w:rPr>
                <w:rFonts w:ascii="Arial" w:hAnsi="Arial" w:cs="Arial"/>
                <w:b w:val="0"/>
                <w:sz w:val="20"/>
                <w:szCs w:val="20"/>
              </w:rPr>
              <w:t xml:space="preserve"> </w:t>
            </w:r>
            <w:r w:rsidR="00816790">
              <w:rPr>
                <w:rFonts w:ascii="Arial" w:hAnsi="Arial" w:cs="Arial"/>
                <w:b w:val="0"/>
                <w:sz w:val="20"/>
                <w:szCs w:val="20"/>
              </w:rPr>
              <w:t xml:space="preserve">dodanih </w:t>
            </w:r>
            <w:r w:rsidR="00816790" w:rsidRPr="00E17963">
              <w:rPr>
                <w:rFonts w:ascii="Arial" w:hAnsi="Arial" w:cs="Arial"/>
                <w:b w:val="0"/>
                <w:sz w:val="20"/>
                <w:szCs w:val="20"/>
              </w:rPr>
              <w:t>družbenih in okoljskih vplivov.</w:t>
            </w:r>
            <w:r w:rsidR="00816790">
              <w:rPr>
                <w:rFonts w:ascii="Arial" w:hAnsi="Arial" w:cs="Arial"/>
                <w:b w:val="0"/>
                <w:sz w:val="20"/>
                <w:szCs w:val="20"/>
              </w:rPr>
              <w:t xml:space="preserve"> Omogočeni bodo tudi s</w:t>
            </w:r>
            <w:r w:rsidR="00816790" w:rsidRPr="00AD08C1">
              <w:rPr>
                <w:rFonts w:ascii="Arial" w:hAnsi="Arial" w:cs="Arial"/>
                <w:b w:val="0"/>
                <w:sz w:val="20"/>
                <w:szCs w:val="20"/>
              </w:rPr>
              <w:t>istematični pristopi za preprečevanje izgube vode, energije in virov v industrijski proizvodnji in / ali vodni in odpadni vodi.</w:t>
            </w:r>
          </w:p>
          <w:p w:rsidR="004F16DC" w:rsidRPr="000B4A19" w:rsidRDefault="004F16DC" w:rsidP="000B4A19">
            <w:pPr>
              <w:rPr>
                <w:rFonts w:ascii="Arial" w:hAnsi="Arial" w:cs="Arial"/>
                <w:b w:val="0"/>
                <w:sz w:val="20"/>
                <w:szCs w:val="20"/>
              </w:rPr>
            </w:pPr>
          </w:p>
        </w:tc>
      </w:tr>
      <w:tr w:rsidR="00A31810" w:rsidRPr="000B4A19" w:rsidTr="00423DF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5" w:type="dxa"/>
            <w:gridSpan w:val="6"/>
            <w:shd w:val="clear" w:color="auto" w:fill="D9D9D9" w:themeFill="background1" w:themeFillShade="D9"/>
          </w:tcPr>
          <w:p w:rsidR="0064021C" w:rsidRPr="005A32A2" w:rsidRDefault="002C058D" w:rsidP="00ED5C21">
            <w:pPr>
              <w:rPr>
                <w:rFonts w:ascii="Arial" w:hAnsi="Arial" w:cs="Arial"/>
                <w:sz w:val="20"/>
                <w:szCs w:val="20"/>
              </w:rPr>
            </w:pPr>
            <w:r w:rsidRPr="005A32A2">
              <w:rPr>
                <w:rFonts w:ascii="Arial" w:hAnsi="Arial" w:cs="Arial"/>
                <w:sz w:val="20"/>
                <w:szCs w:val="20"/>
              </w:rPr>
              <w:t>Merilo (6) pripravljenosti za izvedbo</w:t>
            </w:r>
          </w:p>
        </w:tc>
        <w:tc>
          <w:tcPr>
            <w:tcW w:w="1372" w:type="dxa"/>
            <w:shd w:val="clear" w:color="auto" w:fill="D9D9D9" w:themeFill="background1" w:themeFillShade="D9"/>
          </w:tcPr>
          <w:p w:rsidR="0064021C" w:rsidRPr="002C058D" w:rsidRDefault="00856984" w:rsidP="00ED5C21">
            <w:pPr>
              <w:cnfStyle w:val="000000010000" w:firstRow="0" w:lastRow="0" w:firstColumn="0" w:lastColumn="0" w:oddVBand="0" w:evenVBand="0" w:oddHBand="0" w:evenHBand="1" w:firstRowFirstColumn="0" w:firstRowLastColumn="0" w:lastRowFirstColumn="0" w:lastRowLastColumn="0"/>
              <w:rPr>
                <w:rFonts w:ascii="Arial" w:hAnsi="Arial" w:cs="Arial"/>
                <w:b/>
                <w:sz w:val="20"/>
                <w:szCs w:val="20"/>
              </w:rPr>
            </w:pPr>
            <w:r>
              <w:rPr>
                <w:rFonts w:ascii="Arial" w:hAnsi="Arial" w:cs="Arial"/>
                <w:b/>
                <w:sz w:val="20"/>
                <w:szCs w:val="20"/>
              </w:rPr>
              <w:t xml:space="preserve">kratkoročno </w:t>
            </w:r>
          </w:p>
        </w:tc>
        <w:tc>
          <w:tcPr>
            <w:tcW w:w="1373" w:type="dxa"/>
            <w:shd w:val="clear" w:color="auto" w:fill="D9D9D9" w:themeFill="background1" w:themeFillShade="D9"/>
          </w:tcPr>
          <w:p w:rsidR="0064021C" w:rsidRPr="000B4A19" w:rsidRDefault="00856984" w:rsidP="00ED5C2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Pr>
                <w:rFonts w:ascii="Arial" w:hAnsi="Arial" w:cs="Arial"/>
                <w:sz w:val="20"/>
                <w:szCs w:val="20"/>
              </w:rPr>
              <w:t xml:space="preserve">srednjeročno </w:t>
            </w:r>
          </w:p>
        </w:tc>
        <w:tc>
          <w:tcPr>
            <w:tcW w:w="1484" w:type="dxa"/>
            <w:shd w:val="clear" w:color="auto" w:fill="D9D9D9" w:themeFill="background1" w:themeFillShade="D9"/>
          </w:tcPr>
          <w:p w:rsidR="0064021C" w:rsidRPr="000B4A19" w:rsidRDefault="00856984" w:rsidP="00ED5C2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Pr>
                <w:rFonts w:ascii="Arial" w:hAnsi="Arial" w:cs="Arial"/>
                <w:sz w:val="20"/>
                <w:szCs w:val="20"/>
              </w:rPr>
              <w:t>dolgoročno</w:t>
            </w:r>
          </w:p>
        </w:tc>
      </w:tr>
      <w:tr w:rsidR="00D407C7" w:rsidRPr="000B4A19" w:rsidTr="00423D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474" w:type="dxa"/>
            <w:gridSpan w:val="9"/>
            <w:shd w:val="clear" w:color="auto" w:fill="auto"/>
          </w:tcPr>
          <w:p w:rsidR="0064021C" w:rsidRPr="000B4A19" w:rsidRDefault="0064021C" w:rsidP="00ED5C21">
            <w:pPr>
              <w:rPr>
                <w:rFonts w:ascii="Arial" w:hAnsi="Arial" w:cs="Arial"/>
                <w:b w:val="0"/>
                <w:i/>
                <w:sz w:val="20"/>
                <w:szCs w:val="20"/>
                <w:lang w:eastAsia="sl-SI"/>
              </w:rPr>
            </w:pPr>
          </w:p>
          <w:p w:rsidR="0064021C" w:rsidRPr="000B4A19" w:rsidRDefault="0064021C" w:rsidP="00ED5C21">
            <w:pPr>
              <w:rPr>
                <w:rFonts w:ascii="Arial" w:hAnsi="Arial" w:cs="Arial"/>
                <w:b w:val="0"/>
                <w:sz w:val="20"/>
                <w:szCs w:val="20"/>
                <w:lang w:eastAsia="sl-SI"/>
              </w:rPr>
            </w:pPr>
            <w:r w:rsidRPr="000B4A19">
              <w:rPr>
                <w:rFonts w:ascii="Arial" w:hAnsi="Arial" w:cs="Arial"/>
                <w:b w:val="0"/>
                <w:sz w:val="20"/>
                <w:szCs w:val="20"/>
                <w:lang w:eastAsia="sl-SI"/>
              </w:rPr>
              <w:t>Projekt</w:t>
            </w:r>
            <w:r w:rsidR="004F16DC">
              <w:rPr>
                <w:rFonts w:ascii="Arial" w:hAnsi="Arial" w:cs="Arial"/>
                <w:b w:val="0"/>
                <w:sz w:val="20"/>
                <w:szCs w:val="20"/>
                <w:lang w:eastAsia="sl-SI"/>
              </w:rPr>
              <w:t>e</w:t>
            </w:r>
            <w:r w:rsidRPr="000B4A19">
              <w:rPr>
                <w:rFonts w:ascii="Arial" w:hAnsi="Arial" w:cs="Arial"/>
                <w:b w:val="0"/>
                <w:sz w:val="20"/>
                <w:szCs w:val="20"/>
                <w:lang w:eastAsia="sl-SI"/>
              </w:rPr>
              <w:t xml:space="preserve"> je za sofinanciranje potrdila Evro</w:t>
            </w:r>
            <w:r w:rsidR="004F16DC">
              <w:rPr>
                <w:rFonts w:ascii="Arial" w:hAnsi="Arial" w:cs="Arial"/>
                <w:b w:val="0"/>
                <w:sz w:val="20"/>
                <w:szCs w:val="20"/>
                <w:lang w:eastAsia="sl-SI"/>
              </w:rPr>
              <w:t>pska komisija. Izvajati so se že začeli</w:t>
            </w:r>
            <w:r w:rsidRPr="000B4A19">
              <w:rPr>
                <w:rFonts w:ascii="Arial" w:hAnsi="Arial" w:cs="Arial"/>
                <w:b w:val="0"/>
                <w:sz w:val="20"/>
                <w:szCs w:val="20"/>
                <w:lang w:eastAsia="sl-SI"/>
              </w:rPr>
              <w:t xml:space="preserve"> in se zaključi</w:t>
            </w:r>
            <w:r w:rsidR="004F16DC">
              <w:rPr>
                <w:rFonts w:ascii="Arial" w:hAnsi="Arial" w:cs="Arial"/>
                <w:b w:val="0"/>
                <w:sz w:val="20"/>
                <w:szCs w:val="20"/>
                <w:lang w:eastAsia="sl-SI"/>
              </w:rPr>
              <w:t xml:space="preserve">jo do leta </w:t>
            </w:r>
            <w:r w:rsidRPr="000B4A19">
              <w:rPr>
                <w:rFonts w:ascii="Arial" w:hAnsi="Arial" w:cs="Arial"/>
                <w:b w:val="0"/>
                <w:sz w:val="20"/>
                <w:szCs w:val="20"/>
                <w:lang w:eastAsia="sl-SI"/>
              </w:rPr>
              <w:t>2026.</w:t>
            </w:r>
          </w:p>
          <w:p w:rsidR="0064021C" w:rsidRPr="000B4A19" w:rsidRDefault="0064021C" w:rsidP="00ED5C21">
            <w:pPr>
              <w:rPr>
                <w:rFonts w:ascii="Arial" w:hAnsi="Arial" w:cs="Arial"/>
                <w:b w:val="0"/>
                <w:i/>
                <w:sz w:val="20"/>
                <w:szCs w:val="20"/>
              </w:rPr>
            </w:pPr>
          </w:p>
        </w:tc>
      </w:tr>
      <w:tr w:rsidR="00D407C7" w:rsidRPr="000B4A19" w:rsidTr="00423DF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474" w:type="dxa"/>
            <w:gridSpan w:val="9"/>
            <w:shd w:val="clear" w:color="auto" w:fill="D9D9D9" w:themeFill="background1" w:themeFillShade="D9"/>
          </w:tcPr>
          <w:p w:rsidR="0064021C" w:rsidRPr="000B4A19" w:rsidRDefault="000B4A19" w:rsidP="000B4A19">
            <w:pPr>
              <w:rPr>
                <w:rFonts w:ascii="Arial" w:hAnsi="Arial" w:cs="Arial"/>
                <w:sz w:val="20"/>
                <w:szCs w:val="20"/>
              </w:rPr>
            </w:pPr>
            <w:r>
              <w:rPr>
                <w:rFonts w:ascii="Arial" w:hAnsi="Arial" w:cs="Arial"/>
                <w:sz w:val="20"/>
                <w:szCs w:val="20"/>
              </w:rPr>
              <w:t xml:space="preserve">Skupna ocena </w:t>
            </w:r>
          </w:p>
        </w:tc>
      </w:tr>
      <w:tr w:rsidR="00A31810" w:rsidRPr="000B4A19" w:rsidTr="00423D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44" w:type="dxa"/>
            <w:gridSpan w:val="4"/>
            <w:shd w:val="clear" w:color="auto" w:fill="auto"/>
          </w:tcPr>
          <w:p w:rsidR="0064021C" w:rsidRPr="000B4A19" w:rsidRDefault="0064021C" w:rsidP="00ED5C21">
            <w:pPr>
              <w:rPr>
                <w:rFonts w:ascii="Arial" w:hAnsi="Arial" w:cs="Arial"/>
                <w:b w:val="0"/>
                <w:sz w:val="20"/>
                <w:szCs w:val="20"/>
              </w:rPr>
            </w:pPr>
            <w:r w:rsidRPr="000B4A19">
              <w:rPr>
                <w:rFonts w:ascii="Arial" w:hAnsi="Arial" w:cs="Arial"/>
                <w:b w:val="0"/>
                <w:sz w:val="20"/>
                <w:szCs w:val="20"/>
              </w:rPr>
              <w:t>Kriterij 1</w:t>
            </w:r>
          </w:p>
        </w:tc>
        <w:tc>
          <w:tcPr>
            <w:tcW w:w="1273" w:type="dxa"/>
            <w:shd w:val="clear" w:color="auto" w:fill="auto"/>
          </w:tcPr>
          <w:p w:rsidR="0064021C" w:rsidRPr="00D407C7" w:rsidRDefault="0064021C" w:rsidP="00ED5C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407C7">
              <w:rPr>
                <w:rFonts w:ascii="Arial" w:hAnsi="Arial" w:cs="Arial"/>
                <w:sz w:val="20"/>
                <w:szCs w:val="20"/>
              </w:rPr>
              <w:t>Kriterij 2</w:t>
            </w:r>
          </w:p>
        </w:tc>
        <w:tc>
          <w:tcPr>
            <w:tcW w:w="1328" w:type="dxa"/>
            <w:shd w:val="clear" w:color="auto" w:fill="auto"/>
          </w:tcPr>
          <w:p w:rsidR="0064021C" w:rsidRPr="00D407C7" w:rsidRDefault="0064021C" w:rsidP="00ED5C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407C7">
              <w:rPr>
                <w:rFonts w:ascii="Arial" w:hAnsi="Arial" w:cs="Arial"/>
                <w:sz w:val="20"/>
                <w:szCs w:val="20"/>
              </w:rPr>
              <w:t>Kriterij 3</w:t>
            </w:r>
          </w:p>
        </w:tc>
        <w:tc>
          <w:tcPr>
            <w:tcW w:w="1372" w:type="dxa"/>
            <w:shd w:val="clear" w:color="auto" w:fill="auto"/>
          </w:tcPr>
          <w:p w:rsidR="0064021C" w:rsidRPr="000B4A19" w:rsidRDefault="0064021C" w:rsidP="00ED5C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B4A19">
              <w:rPr>
                <w:rFonts w:ascii="Arial" w:hAnsi="Arial" w:cs="Arial"/>
                <w:sz w:val="20"/>
                <w:szCs w:val="20"/>
              </w:rPr>
              <w:t>Kriterij 4</w:t>
            </w:r>
          </w:p>
        </w:tc>
        <w:tc>
          <w:tcPr>
            <w:tcW w:w="1373" w:type="dxa"/>
            <w:shd w:val="clear" w:color="auto" w:fill="auto"/>
          </w:tcPr>
          <w:p w:rsidR="0064021C" w:rsidRPr="000B4A19" w:rsidRDefault="0064021C" w:rsidP="00ED5C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B4A19">
              <w:rPr>
                <w:rFonts w:ascii="Arial" w:hAnsi="Arial" w:cs="Arial"/>
                <w:sz w:val="20"/>
                <w:szCs w:val="20"/>
              </w:rPr>
              <w:t>Kriterij 5</w:t>
            </w:r>
          </w:p>
        </w:tc>
        <w:tc>
          <w:tcPr>
            <w:tcW w:w="1484" w:type="dxa"/>
            <w:shd w:val="clear" w:color="auto" w:fill="auto"/>
          </w:tcPr>
          <w:p w:rsidR="0064021C" w:rsidRPr="000B4A19" w:rsidRDefault="0064021C" w:rsidP="00ED5C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0B4A19">
              <w:rPr>
                <w:rFonts w:ascii="Arial" w:hAnsi="Arial" w:cs="Arial"/>
                <w:sz w:val="20"/>
                <w:szCs w:val="20"/>
              </w:rPr>
              <w:t>Kriterij 6</w:t>
            </w:r>
          </w:p>
        </w:tc>
      </w:tr>
      <w:tr w:rsidR="00A31810" w:rsidRPr="002C058D" w:rsidTr="00423DF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44" w:type="dxa"/>
            <w:gridSpan w:val="4"/>
            <w:shd w:val="clear" w:color="auto" w:fill="D9D9D9" w:themeFill="background1" w:themeFillShade="D9"/>
          </w:tcPr>
          <w:p w:rsidR="0064021C" w:rsidRPr="002C058D" w:rsidRDefault="0064021C" w:rsidP="00ED5C21">
            <w:pPr>
              <w:rPr>
                <w:rFonts w:ascii="Arial" w:hAnsi="Arial" w:cs="Arial"/>
                <w:b w:val="0"/>
                <w:sz w:val="20"/>
                <w:szCs w:val="20"/>
              </w:rPr>
            </w:pPr>
            <w:r w:rsidRPr="002C058D">
              <w:rPr>
                <w:rFonts w:ascii="Arial" w:hAnsi="Arial" w:cs="Arial"/>
                <w:sz w:val="20"/>
                <w:szCs w:val="20"/>
              </w:rPr>
              <w:t>da/</w:t>
            </w:r>
            <w:r w:rsidRPr="002C058D">
              <w:rPr>
                <w:rFonts w:ascii="Arial" w:hAnsi="Arial" w:cs="Arial"/>
                <w:b w:val="0"/>
                <w:sz w:val="20"/>
                <w:szCs w:val="20"/>
              </w:rPr>
              <w:t>ne/delno</w:t>
            </w:r>
          </w:p>
        </w:tc>
        <w:tc>
          <w:tcPr>
            <w:tcW w:w="1273" w:type="dxa"/>
            <w:shd w:val="clear" w:color="auto" w:fill="D9D9D9" w:themeFill="background1" w:themeFillShade="D9"/>
          </w:tcPr>
          <w:p w:rsidR="0064021C" w:rsidRPr="002C058D" w:rsidRDefault="0064021C" w:rsidP="00ED5C2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058D">
              <w:rPr>
                <w:rFonts w:ascii="Arial" w:hAnsi="Arial" w:cs="Arial"/>
                <w:b/>
                <w:sz w:val="20"/>
                <w:szCs w:val="20"/>
              </w:rPr>
              <w:t>da</w:t>
            </w:r>
            <w:r w:rsidRPr="002C058D">
              <w:rPr>
                <w:rFonts w:ascii="Arial" w:hAnsi="Arial" w:cs="Arial"/>
                <w:sz w:val="20"/>
                <w:szCs w:val="20"/>
              </w:rPr>
              <w:t>/ne/delno</w:t>
            </w:r>
          </w:p>
        </w:tc>
        <w:tc>
          <w:tcPr>
            <w:tcW w:w="1328" w:type="dxa"/>
            <w:shd w:val="clear" w:color="auto" w:fill="D9D9D9" w:themeFill="background1" w:themeFillShade="D9"/>
          </w:tcPr>
          <w:p w:rsidR="0064021C" w:rsidRPr="002C058D" w:rsidRDefault="0064021C" w:rsidP="00ED5C2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058D">
              <w:rPr>
                <w:rFonts w:ascii="Arial" w:hAnsi="Arial" w:cs="Arial"/>
                <w:b/>
                <w:sz w:val="20"/>
                <w:szCs w:val="20"/>
              </w:rPr>
              <w:t>da</w:t>
            </w:r>
            <w:r w:rsidRPr="002C058D">
              <w:rPr>
                <w:rFonts w:ascii="Arial" w:hAnsi="Arial" w:cs="Arial"/>
                <w:sz w:val="20"/>
                <w:szCs w:val="20"/>
              </w:rPr>
              <w:t>/ne/delno</w:t>
            </w:r>
          </w:p>
        </w:tc>
        <w:tc>
          <w:tcPr>
            <w:tcW w:w="1372" w:type="dxa"/>
            <w:shd w:val="clear" w:color="auto" w:fill="D9D9D9" w:themeFill="background1" w:themeFillShade="D9"/>
          </w:tcPr>
          <w:p w:rsidR="0064021C" w:rsidRPr="002C058D" w:rsidRDefault="0064021C" w:rsidP="00ED5C2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058D">
              <w:rPr>
                <w:rFonts w:ascii="Arial" w:hAnsi="Arial" w:cs="Arial"/>
                <w:b/>
                <w:sz w:val="20"/>
                <w:szCs w:val="20"/>
              </w:rPr>
              <w:t>da/</w:t>
            </w:r>
            <w:r w:rsidRPr="002C058D">
              <w:rPr>
                <w:rFonts w:ascii="Arial" w:hAnsi="Arial" w:cs="Arial"/>
                <w:sz w:val="20"/>
                <w:szCs w:val="20"/>
              </w:rPr>
              <w:t>ne/delno</w:t>
            </w:r>
          </w:p>
        </w:tc>
        <w:tc>
          <w:tcPr>
            <w:tcW w:w="1373" w:type="dxa"/>
            <w:shd w:val="clear" w:color="auto" w:fill="D9D9D9" w:themeFill="background1" w:themeFillShade="D9"/>
          </w:tcPr>
          <w:p w:rsidR="0064021C" w:rsidRPr="002C058D" w:rsidRDefault="0064021C" w:rsidP="00ED5C2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4F16DC">
              <w:rPr>
                <w:rFonts w:ascii="Arial" w:hAnsi="Arial" w:cs="Arial"/>
                <w:b/>
                <w:sz w:val="20"/>
                <w:szCs w:val="20"/>
              </w:rPr>
              <w:t>da</w:t>
            </w:r>
            <w:r w:rsidRPr="002C058D">
              <w:rPr>
                <w:rFonts w:ascii="Arial" w:hAnsi="Arial" w:cs="Arial"/>
                <w:sz w:val="20"/>
                <w:szCs w:val="20"/>
              </w:rPr>
              <w:t>/ne/delno</w:t>
            </w:r>
          </w:p>
        </w:tc>
        <w:tc>
          <w:tcPr>
            <w:tcW w:w="1484" w:type="dxa"/>
            <w:shd w:val="clear" w:color="auto" w:fill="D9D9D9" w:themeFill="background1" w:themeFillShade="D9"/>
          </w:tcPr>
          <w:p w:rsidR="0064021C" w:rsidRPr="002C058D" w:rsidRDefault="0064021C" w:rsidP="00ED5C21">
            <w:pPr>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2C058D">
              <w:rPr>
                <w:rFonts w:ascii="Arial" w:hAnsi="Arial" w:cs="Arial"/>
                <w:b/>
                <w:sz w:val="20"/>
                <w:szCs w:val="20"/>
              </w:rPr>
              <w:t>da</w:t>
            </w:r>
            <w:r w:rsidRPr="002C058D">
              <w:rPr>
                <w:rFonts w:ascii="Arial" w:hAnsi="Arial" w:cs="Arial"/>
                <w:sz w:val="20"/>
                <w:szCs w:val="20"/>
              </w:rPr>
              <w:t>/ne/delno</w:t>
            </w:r>
          </w:p>
        </w:tc>
      </w:tr>
    </w:tbl>
    <w:p w:rsidR="0064021C" w:rsidRPr="0064021C" w:rsidRDefault="0064021C" w:rsidP="00ED5C21">
      <w:pPr>
        <w:spacing w:after="0" w:line="240" w:lineRule="auto"/>
        <w:rPr>
          <w:rFonts w:ascii="Arial" w:hAnsi="Arial" w:cs="Arial"/>
        </w:rPr>
      </w:pPr>
    </w:p>
    <w:p w:rsidR="004F0F15" w:rsidRDefault="004F0F15">
      <w:pPr>
        <w:rPr>
          <w:rFonts w:ascii="Arial" w:eastAsia="Times New Roman" w:hAnsi="Arial" w:cs="Arial"/>
          <w:sz w:val="20"/>
          <w:szCs w:val="20"/>
          <w:lang w:eastAsia="sl-SI"/>
        </w:rPr>
      </w:pPr>
    </w:p>
    <w:tbl>
      <w:tblPr>
        <w:tblW w:w="9524"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661"/>
        <w:gridCol w:w="661"/>
        <w:gridCol w:w="661"/>
        <w:gridCol w:w="661"/>
        <w:gridCol w:w="1273"/>
        <w:gridCol w:w="1539"/>
        <w:gridCol w:w="1372"/>
        <w:gridCol w:w="1373"/>
        <w:gridCol w:w="1484"/>
      </w:tblGrid>
      <w:tr w:rsidR="004F0F15" w:rsidRPr="00077D8E" w:rsidTr="00F660FB">
        <w:tc>
          <w:tcPr>
            <w:tcW w:w="9524" w:type="dxa"/>
            <w:gridSpan w:val="9"/>
          </w:tcPr>
          <w:p w:rsidR="004F0F15" w:rsidRPr="00F91CD2" w:rsidRDefault="004F0F15" w:rsidP="00080F56">
            <w:pPr>
              <w:pStyle w:val="Brezrazmikov"/>
              <w:rPr>
                <w:rFonts w:ascii="Arial" w:hAnsi="Arial" w:cs="Arial"/>
                <w:b/>
                <w:sz w:val="20"/>
                <w:szCs w:val="20"/>
              </w:rPr>
            </w:pPr>
            <w:r w:rsidRPr="00F91CD2">
              <w:rPr>
                <w:rFonts w:ascii="Arial" w:hAnsi="Arial" w:cs="Arial"/>
                <w:b/>
                <w:sz w:val="20"/>
                <w:szCs w:val="20"/>
              </w:rPr>
              <w:lastRenderedPageBreak/>
              <w:t xml:space="preserve">Namen: </w:t>
            </w:r>
            <w:r w:rsidR="00080F56" w:rsidRPr="00080F56">
              <w:rPr>
                <w:rFonts w:ascii="Arial" w:hAnsi="Arial" w:cs="Arial"/>
                <w:b/>
                <w:sz w:val="20"/>
                <w:szCs w:val="20"/>
              </w:rPr>
              <w:t>Sistemska podpora trajnostnemu prehodu</w:t>
            </w:r>
          </w:p>
        </w:tc>
      </w:tr>
      <w:tr w:rsidR="004F0F15" w:rsidRPr="00077D8E" w:rsidTr="00F660FB">
        <w:tc>
          <w:tcPr>
            <w:tcW w:w="9524" w:type="dxa"/>
            <w:gridSpan w:val="9"/>
            <w:shd w:val="clear" w:color="auto" w:fill="D9D9D9" w:themeFill="background1" w:themeFillShade="D9"/>
          </w:tcPr>
          <w:p w:rsidR="004F0F15" w:rsidRPr="00F91CD2" w:rsidRDefault="004F0F15" w:rsidP="00933964">
            <w:pPr>
              <w:pStyle w:val="Brezrazmikov"/>
              <w:rPr>
                <w:rFonts w:ascii="Arial" w:hAnsi="Arial" w:cs="Arial"/>
                <w:b/>
                <w:sz w:val="20"/>
                <w:szCs w:val="20"/>
              </w:rPr>
            </w:pPr>
            <w:r w:rsidRPr="00F91CD2">
              <w:rPr>
                <w:rFonts w:ascii="Arial" w:hAnsi="Arial" w:cs="Arial"/>
                <w:b/>
                <w:sz w:val="20"/>
                <w:szCs w:val="20"/>
              </w:rPr>
              <w:t xml:space="preserve">Opis ukrepa: </w:t>
            </w:r>
            <w:r w:rsidRPr="005A34C5">
              <w:rPr>
                <w:rFonts w:ascii="Arial" w:hAnsi="Arial" w:cs="Arial"/>
                <w:b/>
                <w:sz w:val="20"/>
                <w:szCs w:val="20"/>
              </w:rPr>
              <w:t xml:space="preserve">Izvedba horizontalnih programov celovitega strateškega projekta </w:t>
            </w:r>
            <w:proofErr w:type="spellStart"/>
            <w:r w:rsidRPr="005A34C5">
              <w:rPr>
                <w:rFonts w:ascii="Arial" w:hAnsi="Arial" w:cs="Arial"/>
                <w:b/>
                <w:sz w:val="20"/>
                <w:szCs w:val="20"/>
              </w:rPr>
              <w:t>razogljičenja</w:t>
            </w:r>
            <w:proofErr w:type="spellEnd"/>
            <w:r w:rsidRPr="005A34C5">
              <w:rPr>
                <w:rFonts w:ascii="Arial" w:hAnsi="Arial" w:cs="Arial"/>
                <w:b/>
                <w:sz w:val="20"/>
                <w:szCs w:val="20"/>
              </w:rPr>
              <w:t xml:space="preserve"> Slovenije preko prehoda v krožno gospodarstvo</w:t>
            </w:r>
          </w:p>
        </w:tc>
      </w:tr>
      <w:tr w:rsidR="004F0F15" w:rsidRPr="001352DC" w:rsidTr="00F660FB">
        <w:tc>
          <w:tcPr>
            <w:tcW w:w="9524" w:type="dxa"/>
            <w:gridSpan w:val="9"/>
          </w:tcPr>
          <w:p w:rsidR="004F0F15" w:rsidRDefault="004F0F15" w:rsidP="00933964">
            <w:pPr>
              <w:pStyle w:val="Brezrazmikov"/>
              <w:rPr>
                <w:rFonts w:ascii="Arial" w:hAnsi="Arial" w:cs="Arial"/>
                <w:i/>
                <w:sz w:val="20"/>
                <w:szCs w:val="20"/>
              </w:rPr>
            </w:pPr>
          </w:p>
          <w:p w:rsidR="004F0F15" w:rsidRDefault="004F0F15" w:rsidP="00933964">
            <w:pPr>
              <w:pStyle w:val="Default"/>
              <w:jc w:val="both"/>
              <w:rPr>
                <w:rFonts w:ascii="Arial" w:hAnsi="Arial" w:cs="Arial"/>
                <w:sz w:val="20"/>
                <w:szCs w:val="20"/>
              </w:rPr>
            </w:pPr>
            <w:r>
              <w:rPr>
                <w:rFonts w:ascii="Arial" w:hAnsi="Arial" w:cs="Arial"/>
                <w:sz w:val="20"/>
                <w:szCs w:val="20"/>
              </w:rPr>
              <w:t xml:space="preserve">Ukrep bo omogočil začetek izvajanja celovitega strateškega projekta </w:t>
            </w:r>
            <w:proofErr w:type="spellStart"/>
            <w:r w:rsidRPr="005A34C5">
              <w:rPr>
                <w:rFonts w:ascii="Arial" w:hAnsi="Arial" w:cs="Arial"/>
                <w:sz w:val="20"/>
                <w:szCs w:val="20"/>
              </w:rPr>
              <w:t>razogljičenja</w:t>
            </w:r>
            <w:proofErr w:type="spellEnd"/>
            <w:r w:rsidRPr="005A34C5">
              <w:rPr>
                <w:rFonts w:ascii="Arial" w:hAnsi="Arial" w:cs="Arial"/>
                <w:sz w:val="20"/>
                <w:szCs w:val="20"/>
              </w:rPr>
              <w:t xml:space="preserve"> Slovenije preko prehoda v krožno gospodarstvo</w:t>
            </w:r>
            <w:r>
              <w:rPr>
                <w:rFonts w:ascii="Arial" w:hAnsi="Arial" w:cs="Arial"/>
                <w:sz w:val="20"/>
                <w:szCs w:val="20"/>
              </w:rPr>
              <w:t xml:space="preserve">, in sicer: </w:t>
            </w:r>
          </w:p>
          <w:p w:rsidR="004F0F15" w:rsidRDefault="004F0F15" w:rsidP="004F0F15">
            <w:pPr>
              <w:pStyle w:val="Default"/>
              <w:numPr>
                <w:ilvl w:val="0"/>
                <w:numId w:val="68"/>
              </w:numPr>
              <w:jc w:val="both"/>
              <w:rPr>
                <w:rFonts w:ascii="Arial" w:hAnsi="Arial" w:cs="Arial"/>
                <w:sz w:val="20"/>
                <w:szCs w:val="20"/>
              </w:rPr>
            </w:pPr>
            <w:r w:rsidRPr="005A34C5">
              <w:rPr>
                <w:rFonts w:ascii="Arial" w:hAnsi="Arial" w:cs="Arial"/>
                <w:sz w:val="20"/>
                <w:szCs w:val="20"/>
              </w:rPr>
              <w:t xml:space="preserve">povezovanje in koordinirano upravljanje programov celovitega strateškega projekta, vključno z vzpostavitvijo </w:t>
            </w:r>
            <w:r>
              <w:rPr>
                <w:rFonts w:ascii="Arial" w:hAnsi="Arial" w:cs="Arial"/>
                <w:sz w:val="20"/>
                <w:szCs w:val="20"/>
              </w:rPr>
              <w:t>centra/</w:t>
            </w:r>
            <w:r w:rsidRPr="005A34C5">
              <w:rPr>
                <w:rFonts w:ascii="Arial" w:hAnsi="Arial" w:cs="Arial"/>
                <w:sz w:val="20"/>
                <w:szCs w:val="20"/>
              </w:rPr>
              <w:t>stičišč</w:t>
            </w:r>
            <w:r>
              <w:rPr>
                <w:rFonts w:ascii="Arial" w:hAnsi="Arial" w:cs="Arial"/>
                <w:sz w:val="20"/>
                <w:szCs w:val="20"/>
              </w:rPr>
              <w:t>a</w:t>
            </w:r>
            <w:r w:rsidRPr="005A34C5">
              <w:rPr>
                <w:rFonts w:ascii="Arial" w:hAnsi="Arial" w:cs="Arial"/>
                <w:sz w:val="20"/>
                <w:szCs w:val="20"/>
              </w:rPr>
              <w:t xml:space="preserve"> za vse deležnike in akterje, </w:t>
            </w:r>
          </w:p>
          <w:p w:rsidR="004F0F15" w:rsidRDefault="004F0F15" w:rsidP="004F0F15">
            <w:pPr>
              <w:pStyle w:val="Default"/>
              <w:numPr>
                <w:ilvl w:val="0"/>
                <w:numId w:val="68"/>
              </w:numPr>
              <w:jc w:val="both"/>
              <w:rPr>
                <w:rFonts w:ascii="Arial" w:hAnsi="Arial" w:cs="Arial"/>
                <w:sz w:val="20"/>
                <w:szCs w:val="20"/>
              </w:rPr>
            </w:pPr>
            <w:r w:rsidRPr="005A34C5">
              <w:rPr>
                <w:rFonts w:ascii="Arial" w:hAnsi="Arial" w:cs="Arial"/>
                <w:sz w:val="20"/>
                <w:szCs w:val="20"/>
              </w:rPr>
              <w:t xml:space="preserve">podporo sistemskemu preoblikovanju na ravni politik, </w:t>
            </w:r>
          </w:p>
          <w:p w:rsidR="004F0F15" w:rsidRPr="005F2321" w:rsidRDefault="004F0F15" w:rsidP="004F0F15">
            <w:pPr>
              <w:pStyle w:val="Default"/>
              <w:numPr>
                <w:ilvl w:val="0"/>
                <w:numId w:val="68"/>
              </w:numPr>
              <w:jc w:val="both"/>
              <w:rPr>
                <w:rFonts w:ascii="Arial" w:hAnsi="Arial" w:cs="Arial"/>
                <w:b/>
                <w:sz w:val="20"/>
                <w:szCs w:val="20"/>
              </w:rPr>
            </w:pPr>
            <w:r w:rsidRPr="005A34C5">
              <w:rPr>
                <w:rFonts w:ascii="Arial" w:hAnsi="Arial" w:cs="Arial"/>
                <w:sz w:val="20"/>
                <w:szCs w:val="20"/>
              </w:rPr>
              <w:t xml:space="preserve">podporo pri strateškem kombiniranju različnih virov financiranja in vzpostavitvi ustrezne naložbene logike, </w:t>
            </w:r>
          </w:p>
          <w:p w:rsidR="004F0F15" w:rsidRPr="005A34C5" w:rsidRDefault="004F0F15" w:rsidP="004F0F15">
            <w:pPr>
              <w:pStyle w:val="Default"/>
              <w:numPr>
                <w:ilvl w:val="0"/>
                <w:numId w:val="68"/>
              </w:numPr>
              <w:jc w:val="both"/>
              <w:rPr>
                <w:rFonts w:ascii="Arial" w:hAnsi="Arial" w:cs="Arial"/>
                <w:b/>
                <w:sz w:val="20"/>
                <w:szCs w:val="20"/>
              </w:rPr>
            </w:pPr>
            <w:r>
              <w:rPr>
                <w:rFonts w:ascii="Arial" w:hAnsi="Arial" w:cs="Arial"/>
                <w:sz w:val="20"/>
                <w:szCs w:val="20"/>
              </w:rPr>
              <w:t>podporo oblikovanju programov za pametne in krožne regije,</w:t>
            </w:r>
          </w:p>
          <w:p w:rsidR="004F0F15" w:rsidRPr="005A34C5" w:rsidRDefault="004F0F15" w:rsidP="004F0F15">
            <w:pPr>
              <w:pStyle w:val="Default"/>
              <w:numPr>
                <w:ilvl w:val="0"/>
                <w:numId w:val="68"/>
              </w:numPr>
              <w:jc w:val="both"/>
              <w:rPr>
                <w:rFonts w:ascii="Arial" w:hAnsi="Arial" w:cs="Arial"/>
                <w:b/>
                <w:sz w:val="20"/>
                <w:szCs w:val="20"/>
              </w:rPr>
            </w:pPr>
            <w:r w:rsidRPr="005A34C5">
              <w:rPr>
                <w:rFonts w:ascii="Arial" w:hAnsi="Arial" w:cs="Arial"/>
                <w:sz w:val="20"/>
                <w:szCs w:val="20"/>
              </w:rPr>
              <w:t>spremljanj</w:t>
            </w:r>
            <w:r>
              <w:rPr>
                <w:rFonts w:ascii="Arial" w:hAnsi="Arial" w:cs="Arial"/>
                <w:sz w:val="20"/>
                <w:szCs w:val="20"/>
              </w:rPr>
              <w:t>u</w:t>
            </w:r>
            <w:r w:rsidRPr="005A34C5">
              <w:rPr>
                <w:rFonts w:ascii="Arial" w:hAnsi="Arial" w:cs="Arial"/>
                <w:sz w:val="20"/>
                <w:szCs w:val="20"/>
              </w:rPr>
              <w:t xml:space="preserve"> izvajanja celotnega nabora ukrepov za prehod v </w:t>
            </w:r>
            <w:proofErr w:type="spellStart"/>
            <w:r>
              <w:rPr>
                <w:rFonts w:ascii="Arial" w:hAnsi="Arial" w:cs="Arial"/>
                <w:sz w:val="20"/>
                <w:szCs w:val="20"/>
              </w:rPr>
              <w:t>nizkoogljično</w:t>
            </w:r>
            <w:proofErr w:type="spellEnd"/>
            <w:r>
              <w:rPr>
                <w:rFonts w:ascii="Arial" w:hAnsi="Arial" w:cs="Arial"/>
                <w:sz w:val="20"/>
                <w:szCs w:val="20"/>
              </w:rPr>
              <w:t xml:space="preserve"> družbo</w:t>
            </w:r>
            <w:r w:rsidRPr="005A34C5">
              <w:rPr>
                <w:rFonts w:ascii="Arial" w:hAnsi="Arial" w:cs="Arial"/>
                <w:sz w:val="20"/>
                <w:szCs w:val="20"/>
              </w:rPr>
              <w:t xml:space="preserve">, z razvojem ustreznih indikatorjev. </w:t>
            </w:r>
          </w:p>
          <w:p w:rsidR="004F0F15" w:rsidRDefault="004F0F15" w:rsidP="00933964">
            <w:pPr>
              <w:pStyle w:val="Default"/>
              <w:jc w:val="both"/>
              <w:rPr>
                <w:rFonts w:ascii="Arial" w:hAnsi="Arial" w:cs="Arial"/>
                <w:sz w:val="20"/>
                <w:szCs w:val="20"/>
              </w:rPr>
            </w:pPr>
          </w:p>
          <w:p w:rsidR="004F0F15" w:rsidRPr="00314D17" w:rsidRDefault="004F0F15" w:rsidP="00933964">
            <w:pPr>
              <w:spacing w:after="0" w:line="240" w:lineRule="auto"/>
              <w:jc w:val="both"/>
              <w:rPr>
                <w:rFonts w:ascii="Arial" w:hAnsi="Arial" w:cs="Arial"/>
                <w:b/>
                <w:sz w:val="20"/>
                <w:szCs w:val="20"/>
              </w:rPr>
            </w:pPr>
            <w:r>
              <w:rPr>
                <w:rFonts w:ascii="Arial" w:hAnsi="Arial" w:cs="Arial"/>
                <w:sz w:val="20"/>
                <w:szCs w:val="20"/>
              </w:rPr>
              <w:t xml:space="preserve">Ukrep bo med drugim vključeval: poglobljeno analitično delo za sistematično načrtovanje aktivnosti, vzpostavitev digitalne platforme, povezovanje deležnikov (lokalnih skupnosti, podjetij in drugih deležnikov), delavnice za ozaveščanje in izobraževanje. Vse te aktivnosti bodo zagotovile mednarodno prepoznavnost Slovenije kot pilotne države za prehod v </w:t>
            </w:r>
            <w:proofErr w:type="spellStart"/>
            <w:r>
              <w:rPr>
                <w:rFonts w:ascii="Arial" w:hAnsi="Arial" w:cs="Arial"/>
                <w:sz w:val="20"/>
                <w:szCs w:val="20"/>
              </w:rPr>
              <w:t>nizkoogljično</w:t>
            </w:r>
            <w:proofErr w:type="spellEnd"/>
            <w:r>
              <w:rPr>
                <w:rFonts w:ascii="Arial" w:hAnsi="Arial" w:cs="Arial"/>
                <w:sz w:val="20"/>
                <w:szCs w:val="20"/>
              </w:rPr>
              <w:t xml:space="preserve"> krožno gospodarstvo in družbo. V okviru ukrepa se predvideva tudi vzpostavitev laboratorija za oblikovanje politik, ki bo</w:t>
            </w:r>
            <w:r w:rsidRPr="00314D17">
              <w:rPr>
                <w:rFonts w:ascii="Arial" w:hAnsi="Arial" w:cs="Arial"/>
                <w:sz w:val="20"/>
                <w:szCs w:val="20"/>
              </w:rPr>
              <w:t xml:space="preserve"> namenjen vključevanju javnih institucij</w:t>
            </w:r>
            <w:r>
              <w:rPr>
                <w:rFonts w:ascii="Arial" w:hAnsi="Arial" w:cs="Arial"/>
                <w:sz w:val="20"/>
                <w:szCs w:val="20"/>
              </w:rPr>
              <w:t xml:space="preserve"> v dialog z akterji na danem področju. Na ta</w:t>
            </w:r>
            <w:r w:rsidRPr="00314D17">
              <w:rPr>
                <w:rFonts w:ascii="Arial" w:hAnsi="Arial" w:cs="Arial"/>
                <w:sz w:val="20"/>
                <w:szCs w:val="20"/>
              </w:rPr>
              <w:t xml:space="preserve"> način </w:t>
            </w:r>
            <w:r>
              <w:rPr>
                <w:rFonts w:ascii="Arial" w:hAnsi="Arial" w:cs="Arial"/>
                <w:sz w:val="20"/>
                <w:szCs w:val="20"/>
              </w:rPr>
              <w:t xml:space="preserve">se bodo </w:t>
            </w:r>
            <w:r w:rsidRPr="00314D17">
              <w:rPr>
                <w:rFonts w:ascii="Arial" w:hAnsi="Arial" w:cs="Arial"/>
                <w:sz w:val="20"/>
                <w:szCs w:val="20"/>
              </w:rPr>
              <w:t>identificira</w:t>
            </w:r>
            <w:r>
              <w:rPr>
                <w:rFonts w:ascii="Arial" w:hAnsi="Arial" w:cs="Arial"/>
                <w:sz w:val="20"/>
                <w:szCs w:val="20"/>
              </w:rPr>
              <w:t>li ukrepi za odpravo ovir</w:t>
            </w:r>
            <w:r w:rsidRPr="00314D17">
              <w:rPr>
                <w:rFonts w:ascii="Arial" w:hAnsi="Arial" w:cs="Arial"/>
                <w:sz w:val="20"/>
                <w:szCs w:val="20"/>
              </w:rPr>
              <w:t xml:space="preserve">, ki preprečujejo hitrejši prehod v </w:t>
            </w:r>
            <w:proofErr w:type="spellStart"/>
            <w:r w:rsidRPr="00314D17">
              <w:rPr>
                <w:rFonts w:ascii="Arial" w:hAnsi="Arial" w:cs="Arial"/>
                <w:sz w:val="20"/>
                <w:szCs w:val="20"/>
              </w:rPr>
              <w:t>niz</w:t>
            </w:r>
            <w:r>
              <w:rPr>
                <w:rFonts w:ascii="Arial" w:hAnsi="Arial" w:cs="Arial"/>
                <w:sz w:val="20"/>
                <w:szCs w:val="20"/>
              </w:rPr>
              <w:t>koogljično</w:t>
            </w:r>
            <w:proofErr w:type="spellEnd"/>
            <w:r>
              <w:rPr>
                <w:rFonts w:ascii="Arial" w:hAnsi="Arial" w:cs="Arial"/>
                <w:sz w:val="20"/>
                <w:szCs w:val="20"/>
              </w:rPr>
              <w:t xml:space="preserve"> krožno gospodarstvo. Z ukrepom bomo prav tako omogočili</w:t>
            </w:r>
            <w:r w:rsidRPr="004939F0">
              <w:rPr>
                <w:rFonts w:ascii="Arial" w:hAnsi="Arial" w:cs="Arial"/>
                <w:sz w:val="20"/>
                <w:szCs w:val="20"/>
              </w:rPr>
              <w:t xml:space="preserve"> strateško kombiniranje različnih virov financiranja in vzpostaviti novo naložbeno logiko, da bomo s porablj</w:t>
            </w:r>
            <w:r>
              <w:rPr>
                <w:rFonts w:ascii="Arial" w:hAnsi="Arial" w:cs="Arial"/>
                <w:sz w:val="20"/>
                <w:szCs w:val="20"/>
              </w:rPr>
              <w:t xml:space="preserve">enimi sredstvi dosegli ustrezno posodabljanje gospodarstva in družbe v smeri </w:t>
            </w:r>
            <w:proofErr w:type="spellStart"/>
            <w:r>
              <w:rPr>
                <w:rFonts w:ascii="Arial" w:hAnsi="Arial" w:cs="Arial"/>
                <w:sz w:val="20"/>
                <w:szCs w:val="20"/>
              </w:rPr>
              <w:t>nizkoogljičnosti</w:t>
            </w:r>
            <w:proofErr w:type="spellEnd"/>
            <w:r w:rsidRPr="004939F0">
              <w:rPr>
                <w:rFonts w:ascii="Arial" w:hAnsi="Arial" w:cs="Arial"/>
                <w:sz w:val="20"/>
                <w:szCs w:val="20"/>
              </w:rPr>
              <w:t>.</w:t>
            </w:r>
            <w:r w:rsidRPr="00314D17">
              <w:rPr>
                <w:rFonts w:ascii="Arial" w:hAnsi="Arial" w:cs="Arial"/>
                <w:b/>
                <w:sz w:val="20"/>
                <w:szCs w:val="20"/>
              </w:rPr>
              <w:t xml:space="preserve"> </w:t>
            </w:r>
            <w:r w:rsidRPr="00B5744B">
              <w:rPr>
                <w:rFonts w:ascii="Arial" w:hAnsi="Arial" w:cs="Arial"/>
                <w:sz w:val="20"/>
                <w:szCs w:val="20"/>
              </w:rPr>
              <w:t>Hkrati bo ukrep zajemal</w:t>
            </w:r>
            <w:r>
              <w:rPr>
                <w:rFonts w:ascii="Arial" w:hAnsi="Arial" w:cs="Arial"/>
                <w:b/>
                <w:sz w:val="20"/>
                <w:szCs w:val="20"/>
              </w:rPr>
              <w:t xml:space="preserve"> </w:t>
            </w:r>
            <w:r w:rsidRPr="00314D17">
              <w:rPr>
                <w:rFonts w:ascii="Arial" w:hAnsi="Arial" w:cs="Arial"/>
                <w:sz w:val="20"/>
                <w:szCs w:val="20"/>
              </w:rPr>
              <w:t xml:space="preserve">razvoj indikatorjev za spremljanje prehoda v krožno gospodarstvo. Na ta način bomo lažje zagotovili </w:t>
            </w:r>
            <w:proofErr w:type="spellStart"/>
            <w:r w:rsidRPr="00314D17">
              <w:rPr>
                <w:rFonts w:ascii="Arial" w:hAnsi="Arial" w:cs="Arial"/>
                <w:sz w:val="20"/>
                <w:szCs w:val="20"/>
              </w:rPr>
              <w:t>čezsektorsko</w:t>
            </w:r>
            <w:proofErr w:type="spellEnd"/>
            <w:r w:rsidRPr="00314D17">
              <w:rPr>
                <w:rFonts w:ascii="Arial" w:hAnsi="Arial" w:cs="Arial"/>
                <w:sz w:val="20"/>
                <w:szCs w:val="20"/>
              </w:rPr>
              <w:t xml:space="preserve"> integracijo vidikov </w:t>
            </w:r>
            <w:proofErr w:type="spellStart"/>
            <w:r>
              <w:rPr>
                <w:rFonts w:ascii="Arial" w:hAnsi="Arial" w:cs="Arial"/>
                <w:sz w:val="20"/>
                <w:szCs w:val="20"/>
              </w:rPr>
              <w:t>razogličenja</w:t>
            </w:r>
            <w:proofErr w:type="spellEnd"/>
            <w:r w:rsidRPr="00314D17">
              <w:rPr>
                <w:rFonts w:ascii="Arial" w:hAnsi="Arial" w:cs="Arial"/>
                <w:sz w:val="20"/>
                <w:szCs w:val="20"/>
              </w:rPr>
              <w:t xml:space="preserve"> in uvajanja krožnega gospodarstva v strateške politike, pa tudi spremljanje uspešnosti prehoda na ravni podjetij. </w:t>
            </w:r>
          </w:p>
          <w:p w:rsidR="004F0F15" w:rsidRPr="004939F0" w:rsidRDefault="004F0F15" w:rsidP="00933964">
            <w:pPr>
              <w:pStyle w:val="Default"/>
              <w:jc w:val="both"/>
              <w:rPr>
                <w:rFonts w:ascii="Arial" w:hAnsi="Arial" w:cs="Arial"/>
                <w:b/>
                <w:sz w:val="20"/>
                <w:szCs w:val="20"/>
              </w:rPr>
            </w:pPr>
          </w:p>
          <w:p w:rsidR="004F0F15" w:rsidRDefault="004F0F15" w:rsidP="00933964">
            <w:pPr>
              <w:spacing w:after="0" w:line="240" w:lineRule="auto"/>
              <w:jc w:val="both"/>
              <w:rPr>
                <w:rFonts w:ascii="Arial" w:hAnsi="Arial" w:cs="Arial"/>
                <w:sz w:val="20"/>
                <w:szCs w:val="20"/>
              </w:rPr>
            </w:pPr>
            <w:r w:rsidRPr="00F91CD2">
              <w:rPr>
                <w:rFonts w:ascii="Arial" w:hAnsi="Arial" w:cs="Arial"/>
                <w:sz w:val="20"/>
                <w:szCs w:val="20"/>
              </w:rPr>
              <w:t>Z izvajanjem tega strateškega projekta bomo</w:t>
            </w:r>
            <w:r>
              <w:rPr>
                <w:rFonts w:ascii="Arial" w:hAnsi="Arial" w:cs="Arial"/>
                <w:sz w:val="20"/>
                <w:szCs w:val="20"/>
              </w:rPr>
              <w:t xml:space="preserve"> prispevali k izvajanju naslednjih strateških dokumentov Slovenije, ki so sprejeti ali v postopku priprave:</w:t>
            </w:r>
          </w:p>
          <w:p w:rsidR="004F0F15" w:rsidRDefault="004F0F15" w:rsidP="004F0F15">
            <w:pPr>
              <w:pStyle w:val="Odstavekseznama"/>
              <w:numPr>
                <w:ilvl w:val="0"/>
                <w:numId w:val="67"/>
              </w:numPr>
              <w:spacing w:after="0" w:line="240" w:lineRule="auto"/>
              <w:jc w:val="both"/>
              <w:rPr>
                <w:rFonts w:ascii="Arial" w:hAnsi="Arial" w:cs="Arial"/>
                <w:sz w:val="20"/>
                <w:szCs w:val="20"/>
              </w:rPr>
            </w:pPr>
            <w:r w:rsidRPr="005F2321">
              <w:rPr>
                <w:rFonts w:ascii="Arial" w:hAnsi="Arial" w:cs="Arial"/>
                <w:sz w:val="20"/>
                <w:szCs w:val="20"/>
              </w:rPr>
              <w:t>St</w:t>
            </w:r>
            <w:r>
              <w:rPr>
                <w:rFonts w:ascii="Arial" w:hAnsi="Arial" w:cs="Arial"/>
                <w:sz w:val="20"/>
                <w:szCs w:val="20"/>
              </w:rPr>
              <w:t>rategiji</w:t>
            </w:r>
            <w:r w:rsidRPr="005F2321">
              <w:rPr>
                <w:rFonts w:ascii="Arial" w:hAnsi="Arial" w:cs="Arial"/>
                <w:sz w:val="20"/>
                <w:szCs w:val="20"/>
              </w:rPr>
              <w:t xml:space="preserve"> razvoja Slovenije 2030,</w:t>
            </w:r>
          </w:p>
          <w:p w:rsidR="004F0F15" w:rsidRDefault="004F0F15" w:rsidP="004F0F15">
            <w:pPr>
              <w:pStyle w:val="Odstavekseznama"/>
              <w:numPr>
                <w:ilvl w:val="0"/>
                <w:numId w:val="67"/>
              </w:numPr>
              <w:spacing w:after="0" w:line="240" w:lineRule="auto"/>
              <w:jc w:val="both"/>
              <w:rPr>
                <w:rFonts w:ascii="Arial" w:hAnsi="Arial" w:cs="Arial"/>
                <w:sz w:val="20"/>
                <w:szCs w:val="20"/>
              </w:rPr>
            </w:pPr>
            <w:r>
              <w:rPr>
                <w:rFonts w:ascii="Arial" w:hAnsi="Arial" w:cs="Arial"/>
                <w:sz w:val="20"/>
                <w:szCs w:val="20"/>
              </w:rPr>
              <w:t>N</w:t>
            </w:r>
            <w:r w:rsidRPr="005F2321">
              <w:rPr>
                <w:rFonts w:ascii="Arial" w:hAnsi="Arial" w:cs="Arial"/>
                <w:sz w:val="20"/>
                <w:szCs w:val="20"/>
              </w:rPr>
              <w:t>acionalne</w:t>
            </w:r>
            <w:r>
              <w:rPr>
                <w:rFonts w:ascii="Arial" w:hAnsi="Arial" w:cs="Arial"/>
                <w:sz w:val="20"/>
                <w:szCs w:val="20"/>
              </w:rPr>
              <w:t>mu</w:t>
            </w:r>
            <w:r w:rsidRPr="005F2321">
              <w:rPr>
                <w:rFonts w:ascii="Arial" w:hAnsi="Arial" w:cs="Arial"/>
                <w:sz w:val="20"/>
                <w:szCs w:val="20"/>
              </w:rPr>
              <w:t xml:space="preserve"> program</w:t>
            </w:r>
            <w:r>
              <w:rPr>
                <w:rFonts w:ascii="Arial" w:hAnsi="Arial" w:cs="Arial"/>
                <w:sz w:val="20"/>
                <w:szCs w:val="20"/>
              </w:rPr>
              <w:t>u</w:t>
            </w:r>
            <w:r w:rsidRPr="005F2321">
              <w:rPr>
                <w:rFonts w:ascii="Arial" w:hAnsi="Arial" w:cs="Arial"/>
                <w:sz w:val="20"/>
                <w:szCs w:val="20"/>
              </w:rPr>
              <w:t xml:space="preserve"> varstva okolja do leta 2030</w:t>
            </w:r>
            <w:r>
              <w:rPr>
                <w:rFonts w:ascii="Arial" w:hAnsi="Arial" w:cs="Arial"/>
                <w:sz w:val="20"/>
                <w:szCs w:val="20"/>
              </w:rPr>
              <w:t>,</w:t>
            </w:r>
          </w:p>
          <w:p w:rsidR="004F0F15" w:rsidRDefault="004F0F15" w:rsidP="004F0F15">
            <w:pPr>
              <w:pStyle w:val="Odstavekseznama"/>
              <w:numPr>
                <w:ilvl w:val="0"/>
                <w:numId w:val="67"/>
              </w:numPr>
              <w:spacing w:after="0" w:line="240" w:lineRule="auto"/>
              <w:jc w:val="both"/>
              <w:rPr>
                <w:rFonts w:ascii="Arial" w:hAnsi="Arial" w:cs="Arial"/>
                <w:sz w:val="20"/>
                <w:szCs w:val="20"/>
              </w:rPr>
            </w:pPr>
            <w:r>
              <w:rPr>
                <w:rFonts w:ascii="Arial" w:hAnsi="Arial" w:cs="Arial"/>
                <w:sz w:val="20"/>
                <w:szCs w:val="20"/>
              </w:rPr>
              <w:t>Podnebni strategiji 2050,</w:t>
            </w:r>
          </w:p>
          <w:p w:rsidR="004F0F15" w:rsidRDefault="004F0F15" w:rsidP="004F0F15">
            <w:pPr>
              <w:pStyle w:val="Odstavekseznama"/>
              <w:numPr>
                <w:ilvl w:val="0"/>
                <w:numId w:val="67"/>
              </w:numPr>
              <w:spacing w:after="0" w:line="240" w:lineRule="auto"/>
              <w:jc w:val="both"/>
              <w:rPr>
                <w:rFonts w:ascii="Arial" w:hAnsi="Arial" w:cs="Arial"/>
                <w:sz w:val="20"/>
                <w:szCs w:val="20"/>
              </w:rPr>
            </w:pPr>
            <w:r>
              <w:rPr>
                <w:rFonts w:ascii="Arial" w:hAnsi="Arial" w:cs="Arial"/>
                <w:sz w:val="20"/>
                <w:szCs w:val="20"/>
              </w:rPr>
              <w:t>N</w:t>
            </w:r>
            <w:r w:rsidRPr="005F2321">
              <w:rPr>
                <w:rFonts w:ascii="Arial" w:hAnsi="Arial" w:cs="Arial"/>
                <w:sz w:val="20"/>
                <w:szCs w:val="20"/>
              </w:rPr>
              <w:t>acionalne</w:t>
            </w:r>
            <w:r>
              <w:rPr>
                <w:rFonts w:ascii="Arial" w:hAnsi="Arial" w:cs="Arial"/>
                <w:sz w:val="20"/>
                <w:szCs w:val="20"/>
              </w:rPr>
              <w:t>mu</w:t>
            </w:r>
            <w:r w:rsidRPr="005F2321">
              <w:rPr>
                <w:rFonts w:ascii="Arial" w:hAnsi="Arial" w:cs="Arial"/>
                <w:sz w:val="20"/>
                <w:szCs w:val="20"/>
              </w:rPr>
              <w:t xml:space="preserve"> energetsko-podnebne</w:t>
            </w:r>
            <w:r>
              <w:rPr>
                <w:rFonts w:ascii="Arial" w:hAnsi="Arial" w:cs="Arial"/>
                <w:sz w:val="20"/>
                <w:szCs w:val="20"/>
              </w:rPr>
              <w:t xml:space="preserve">mu </w:t>
            </w:r>
            <w:r w:rsidRPr="005F2321">
              <w:rPr>
                <w:rFonts w:ascii="Arial" w:hAnsi="Arial" w:cs="Arial"/>
                <w:sz w:val="20"/>
                <w:szCs w:val="20"/>
              </w:rPr>
              <w:t>načrt</w:t>
            </w:r>
            <w:r>
              <w:rPr>
                <w:rFonts w:ascii="Arial" w:hAnsi="Arial" w:cs="Arial"/>
                <w:sz w:val="20"/>
                <w:szCs w:val="20"/>
              </w:rPr>
              <w:t>u 2030.</w:t>
            </w:r>
          </w:p>
          <w:p w:rsidR="004F0F15" w:rsidRDefault="004F0F15" w:rsidP="00933964">
            <w:pPr>
              <w:spacing w:after="0" w:line="240" w:lineRule="auto"/>
              <w:jc w:val="both"/>
              <w:rPr>
                <w:rFonts w:ascii="Arial" w:hAnsi="Arial" w:cs="Arial"/>
                <w:sz w:val="20"/>
                <w:szCs w:val="20"/>
              </w:rPr>
            </w:pPr>
          </w:p>
          <w:p w:rsidR="004F0F15" w:rsidRDefault="004F0F15" w:rsidP="00933964">
            <w:pPr>
              <w:spacing w:after="0" w:line="240" w:lineRule="auto"/>
              <w:jc w:val="both"/>
              <w:rPr>
                <w:rFonts w:ascii="Arial" w:hAnsi="Arial" w:cs="Arial"/>
                <w:sz w:val="20"/>
                <w:szCs w:val="20"/>
              </w:rPr>
            </w:pPr>
            <w:r w:rsidRPr="005F2321">
              <w:rPr>
                <w:rFonts w:ascii="Arial" w:hAnsi="Arial" w:cs="Arial"/>
                <w:sz w:val="20"/>
                <w:szCs w:val="20"/>
              </w:rPr>
              <w:t xml:space="preserve">Programi v okviru projekta bodo </w:t>
            </w:r>
            <w:r>
              <w:rPr>
                <w:rFonts w:ascii="Arial" w:hAnsi="Arial" w:cs="Arial"/>
                <w:sz w:val="20"/>
                <w:szCs w:val="20"/>
              </w:rPr>
              <w:t>dopolnjevali</w:t>
            </w:r>
            <w:r w:rsidRPr="005F2321">
              <w:rPr>
                <w:rFonts w:ascii="Arial" w:hAnsi="Arial" w:cs="Arial"/>
                <w:sz w:val="20"/>
                <w:szCs w:val="20"/>
              </w:rPr>
              <w:t xml:space="preserve"> tudi izvajanje ukrepov evropske kohezijske politike v obdobju 2014–2020, in sicer v segmentu, povezanim s podjetništvom, raziskavami, izobraževanjem in trgom dela, ter s področji, povezanimi s Slovensko strategijo pametne specializacije.</w:t>
            </w:r>
            <w:r>
              <w:rPr>
                <w:rFonts w:ascii="Arial" w:hAnsi="Arial" w:cs="Arial"/>
                <w:sz w:val="20"/>
                <w:szCs w:val="20"/>
              </w:rPr>
              <w:t xml:space="preserve"> Prav tako bodo premoščali vrzeli med zaključkom te finančne perspektive EU</w:t>
            </w:r>
            <w:r w:rsidR="00080F56">
              <w:rPr>
                <w:rFonts w:ascii="Arial" w:hAnsi="Arial" w:cs="Arial"/>
                <w:sz w:val="20"/>
                <w:szCs w:val="20"/>
              </w:rPr>
              <w:t xml:space="preserve"> in začetku izvajanja nove ter prispevali k pripravi ukrepov </w:t>
            </w:r>
            <w:r w:rsidR="00080F56" w:rsidRPr="005F2321">
              <w:rPr>
                <w:rFonts w:ascii="Arial" w:hAnsi="Arial" w:cs="Arial"/>
                <w:sz w:val="20"/>
                <w:szCs w:val="20"/>
              </w:rPr>
              <w:t>evropske kohezijske politike v obdobju</w:t>
            </w:r>
            <w:r w:rsidR="00080F56">
              <w:rPr>
                <w:rFonts w:ascii="Arial" w:hAnsi="Arial" w:cs="Arial"/>
                <w:sz w:val="20"/>
                <w:szCs w:val="20"/>
              </w:rPr>
              <w:t xml:space="preserve"> 2021 – 2027.</w:t>
            </w:r>
          </w:p>
          <w:p w:rsidR="004F0F15" w:rsidRDefault="004F0F15" w:rsidP="00933964">
            <w:pPr>
              <w:spacing w:after="0" w:line="240" w:lineRule="auto"/>
              <w:jc w:val="both"/>
              <w:rPr>
                <w:rFonts w:ascii="Arial" w:hAnsi="Arial" w:cs="Arial"/>
                <w:sz w:val="20"/>
                <w:szCs w:val="20"/>
              </w:rPr>
            </w:pPr>
          </w:p>
          <w:p w:rsidR="004F0F15" w:rsidRPr="00F91CD2" w:rsidRDefault="004F0F15" w:rsidP="00933964">
            <w:pPr>
              <w:widowControl w:val="0"/>
              <w:tabs>
                <w:tab w:val="left" w:pos="3005"/>
              </w:tabs>
              <w:suppressAutoHyphens/>
              <w:spacing w:after="0" w:line="240" w:lineRule="auto"/>
              <w:jc w:val="both"/>
              <w:rPr>
                <w:rFonts w:ascii="Arial" w:hAnsi="Arial" w:cs="Arial"/>
                <w:sz w:val="20"/>
                <w:szCs w:val="20"/>
              </w:rPr>
            </w:pPr>
          </w:p>
        </w:tc>
      </w:tr>
      <w:tr w:rsidR="00054906" w:rsidRPr="001352DC" w:rsidTr="00BC7251">
        <w:tc>
          <w:tcPr>
            <w:tcW w:w="2870" w:type="dxa"/>
            <w:gridSpan w:val="4"/>
            <w:shd w:val="clear" w:color="auto" w:fill="D9D9D9" w:themeFill="background1" w:themeFillShade="D9"/>
          </w:tcPr>
          <w:p w:rsidR="004F0F15" w:rsidRPr="00F91CD2" w:rsidRDefault="00054906" w:rsidP="00933964">
            <w:pPr>
              <w:pStyle w:val="Brezrazmikov"/>
              <w:rPr>
                <w:rFonts w:ascii="Arial" w:hAnsi="Arial" w:cs="Arial"/>
                <w:b/>
                <w:sz w:val="20"/>
                <w:szCs w:val="20"/>
              </w:rPr>
            </w:pPr>
            <w:r>
              <w:rPr>
                <w:rFonts w:ascii="Arial" w:hAnsi="Arial" w:cs="Arial"/>
                <w:b/>
                <w:sz w:val="20"/>
                <w:szCs w:val="20"/>
              </w:rPr>
              <w:t xml:space="preserve">predvidena </w:t>
            </w:r>
            <w:r w:rsidR="004F0F15" w:rsidRPr="00F91CD2">
              <w:rPr>
                <w:rFonts w:ascii="Arial" w:hAnsi="Arial" w:cs="Arial"/>
                <w:b/>
                <w:sz w:val="20"/>
                <w:szCs w:val="20"/>
              </w:rPr>
              <w:t>finančna sredstva</w:t>
            </w:r>
            <w:r>
              <w:rPr>
                <w:rFonts w:ascii="Arial" w:hAnsi="Arial" w:cs="Arial"/>
                <w:b/>
                <w:sz w:val="20"/>
                <w:szCs w:val="20"/>
              </w:rPr>
              <w:t xml:space="preserve"> 2020 - 202</w:t>
            </w:r>
            <w:r w:rsidR="00474650">
              <w:rPr>
                <w:rFonts w:ascii="Arial" w:hAnsi="Arial" w:cs="Arial"/>
                <w:b/>
                <w:sz w:val="20"/>
                <w:szCs w:val="20"/>
              </w:rPr>
              <w:t>3</w:t>
            </w:r>
          </w:p>
        </w:tc>
        <w:tc>
          <w:tcPr>
            <w:tcW w:w="1204" w:type="dxa"/>
            <w:shd w:val="clear" w:color="auto" w:fill="D9D9D9" w:themeFill="background1" w:themeFillShade="D9"/>
          </w:tcPr>
          <w:p w:rsidR="004F0F15" w:rsidRPr="00F91CD2" w:rsidRDefault="004F0F15" w:rsidP="00933964">
            <w:pPr>
              <w:pStyle w:val="Brezrazmikov"/>
              <w:rPr>
                <w:rFonts w:ascii="Arial" w:hAnsi="Arial" w:cs="Arial"/>
                <w:sz w:val="20"/>
                <w:szCs w:val="20"/>
              </w:rPr>
            </w:pPr>
            <w:r w:rsidRPr="00F91CD2">
              <w:rPr>
                <w:rFonts w:ascii="Arial" w:hAnsi="Arial" w:cs="Arial"/>
                <w:sz w:val="20"/>
                <w:szCs w:val="20"/>
              </w:rPr>
              <w:t>pristojnost za izvajanje</w:t>
            </w:r>
          </w:p>
        </w:tc>
        <w:tc>
          <w:tcPr>
            <w:tcW w:w="1453" w:type="dxa"/>
            <w:shd w:val="clear" w:color="auto" w:fill="D9D9D9" w:themeFill="background1" w:themeFillShade="D9"/>
          </w:tcPr>
          <w:p w:rsidR="004F0F15" w:rsidRPr="00F91CD2" w:rsidRDefault="004F0F15" w:rsidP="00E55586">
            <w:pPr>
              <w:pStyle w:val="Brezrazmikov"/>
              <w:rPr>
                <w:rFonts w:ascii="Arial" w:hAnsi="Arial" w:cs="Arial"/>
                <w:sz w:val="20"/>
                <w:szCs w:val="20"/>
              </w:rPr>
            </w:pPr>
            <w:r w:rsidRPr="00F91CD2">
              <w:rPr>
                <w:rFonts w:ascii="Arial" w:hAnsi="Arial" w:cs="Arial"/>
                <w:sz w:val="20"/>
                <w:szCs w:val="20"/>
              </w:rPr>
              <w:t xml:space="preserve">kazalnik </w:t>
            </w:r>
          </w:p>
        </w:tc>
        <w:tc>
          <w:tcPr>
            <w:tcW w:w="1297" w:type="dxa"/>
            <w:shd w:val="clear" w:color="auto" w:fill="D9D9D9" w:themeFill="background1" w:themeFillShade="D9"/>
          </w:tcPr>
          <w:p w:rsidR="004F0F15" w:rsidRPr="00F91CD2" w:rsidRDefault="004F0F15" w:rsidP="00933964">
            <w:pPr>
              <w:pStyle w:val="Brezrazmikov"/>
              <w:rPr>
                <w:rFonts w:ascii="Arial" w:hAnsi="Arial" w:cs="Arial"/>
                <w:sz w:val="20"/>
                <w:szCs w:val="20"/>
              </w:rPr>
            </w:pPr>
            <w:r w:rsidRPr="00F91CD2">
              <w:rPr>
                <w:rFonts w:ascii="Arial" w:hAnsi="Arial" w:cs="Arial"/>
                <w:sz w:val="20"/>
                <w:szCs w:val="20"/>
              </w:rPr>
              <w:t>ocena učinka</w:t>
            </w:r>
          </w:p>
        </w:tc>
        <w:tc>
          <w:tcPr>
            <w:tcW w:w="1298" w:type="dxa"/>
            <w:shd w:val="clear" w:color="auto" w:fill="D9D9D9" w:themeFill="background1" w:themeFillShade="D9"/>
          </w:tcPr>
          <w:p w:rsidR="004F0F15" w:rsidRPr="00F91CD2" w:rsidRDefault="004F0F15" w:rsidP="00933964">
            <w:pPr>
              <w:pStyle w:val="Brezrazmikov"/>
              <w:rPr>
                <w:rFonts w:ascii="Arial" w:hAnsi="Arial" w:cs="Arial"/>
                <w:sz w:val="20"/>
                <w:szCs w:val="20"/>
              </w:rPr>
            </w:pPr>
            <w:r w:rsidRPr="00F91CD2">
              <w:rPr>
                <w:rFonts w:ascii="Arial" w:hAnsi="Arial" w:cs="Arial"/>
                <w:sz w:val="20"/>
                <w:szCs w:val="20"/>
              </w:rPr>
              <w:t>odgovorna oseba</w:t>
            </w:r>
          </w:p>
        </w:tc>
        <w:tc>
          <w:tcPr>
            <w:tcW w:w="1402" w:type="dxa"/>
            <w:shd w:val="clear" w:color="auto" w:fill="D9D9D9" w:themeFill="background1" w:themeFillShade="D9"/>
          </w:tcPr>
          <w:p w:rsidR="004F0F15" w:rsidRPr="00F91CD2" w:rsidRDefault="004F0F15" w:rsidP="00933964">
            <w:pPr>
              <w:pStyle w:val="Brezrazmikov"/>
              <w:rPr>
                <w:rFonts w:ascii="Arial" w:hAnsi="Arial" w:cs="Arial"/>
                <w:sz w:val="20"/>
                <w:szCs w:val="20"/>
              </w:rPr>
            </w:pPr>
            <w:r w:rsidRPr="00F91CD2">
              <w:rPr>
                <w:rFonts w:ascii="Arial" w:hAnsi="Arial" w:cs="Arial"/>
                <w:sz w:val="20"/>
                <w:szCs w:val="20"/>
              </w:rPr>
              <w:t>opombe</w:t>
            </w:r>
          </w:p>
        </w:tc>
      </w:tr>
      <w:tr w:rsidR="00054906" w:rsidRPr="001352DC" w:rsidTr="00BC7251">
        <w:trPr>
          <w:trHeight w:val="670"/>
        </w:trPr>
        <w:tc>
          <w:tcPr>
            <w:tcW w:w="738" w:type="dxa"/>
          </w:tcPr>
          <w:p w:rsidR="00054906" w:rsidRPr="00BC7251" w:rsidRDefault="00054906" w:rsidP="00933964">
            <w:pPr>
              <w:pStyle w:val="Brezrazmikov"/>
              <w:rPr>
                <w:rFonts w:ascii="Arial" w:hAnsi="Arial" w:cs="Arial"/>
                <w:sz w:val="20"/>
                <w:szCs w:val="20"/>
              </w:rPr>
            </w:pPr>
            <w:r w:rsidRPr="00054906">
              <w:rPr>
                <w:rFonts w:ascii="Arial" w:hAnsi="Arial" w:cs="Arial"/>
                <w:sz w:val="20"/>
                <w:szCs w:val="20"/>
              </w:rPr>
              <w:t>2020</w:t>
            </w:r>
          </w:p>
        </w:tc>
        <w:tc>
          <w:tcPr>
            <w:tcW w:w="868" w:type="dxa"/>
          </w:tcPr>
          <w:p w:rsidR="00054906" w:rsidRPr="00BC7251" w:rsidRDefault="00054906" w:rsidP="00933964">
            <w:pPr>
              <w:pStyle w:val="Brezrazmikov"/>
              <w:rPr>
                <w:rFonts w:ascii="Arial" w:hAnsi="Arial" w:cs="Arial"/>
                <w:sz w:val="20"/>
                <w:szCs w:val="20"/>
              </w:rPr>
            </w:pPr>
            <w:r w:rsidRPr="00BC7251">
              <w:rPr>
                <w:rFonts w:ascii="Arial" w:hAnsi="Arial" w:cs="Arial"/>
                <w:sz w:val="20"/>
                <w:szCs w:val="20"/>
              </w:rPr>
              <w:t>2021</w:t>
            </w:r>
          </w:p>
        </w:tc>
        <w:tc>
          <w:tcPr>
            <w:tcW w:w="632" w:type="dxa"/>
          </w:tcPr>
          <w:p w:rsidR="00054906" w:rsidRPr="00BC7251" w:rsidRDefault="00054906" w:rsidP="00933964">
            <w:pPr>
              <w:pStyle w:val="Brezrazmikov"/>
              <w:rPr>
                <w:rFonts w:ascii="Arial" w:hAnsi="Arial" w:cs="Arial"/>
                <w:sz w:val="20"/>
                <w:szCs w:val="20"/>
              </w:rPr>
            </w:pPr>
            <w:r w:rsidRPr="00BC7251">
              <w:rPr>
                <w:rFonts w:ascii="Arial" w:hAnsi="Arial" w:cs="Arial"/>
                <w:sz w:val="20"/>
                <w:szCs w:val="20"/>
              </w:rPr>
              <w:t>2022</w:t>
            </w:r>
          </w:p>
        </w:tc>
        <w:tc>
          <w:tcPr>
            <w:tcW w:w="632" w:type="dxa"/>
          </w:tcPr>
          <w:p w:rsidR="00054906" w:rsidRPr="00BC7251" w:rsidRDefault="00054906" w:rsidP="00933964">
            <w:pPr>
              <w:pStyle w:val="Brezrazmikov"/>
              <w:rPr>
                <w:rFonts w:ascii="Arial" w:hAnsi="Arial" w:cs="Arial"/>
                <w:sz w:val="20"/>
                <w:szCs w:val="20"/>
              </w:rPr>
            </w:pPr>
            <w:r w:rsidRPr="00BC7251">
              <w:rPr>
                <w:rFonts w:ascii="Arial" w:hAnsi="Arial" w:cs="Arial"/>
                <w:sz w:val="20"/>
                <w:szCs w:val="20"/>
              </w:rPr>
              <w:t>2023</w:t>
            </w:r>
          </w:p>
        </w:tc>
        <w:tc>
          <w:tcPr>
            <w:tcW w:w="1204" w:type="dxa"/>
            <w:vMerge w:val="restart"/>
          </w:tcPr>
          <w:p w:rsidR="00054906" w:rsidRPr="00F91CD2" w:rsidRDefault="00054906" w:rsidP="00933964">
            <w:pPr>
              <w:pStyle w:val="Brezrazmikov"/>
              <w:rPr>
                <w:rFonts w:ascii="Arial" w:hAnsi="Arial" w:cs="Arial"/>
                <w:sz w:val="20"/>
                <w:szCs w:val="20"/>
              </w:rPr>
            </w:pPr>
            <w:r>
              <w:rPr>
                <w:rFonts w:ascii="Arial" w:hAnsi="Arial" w:cs="Arial"/>
                <w:sz w:val="20"/>
                <w:szCs w:val="20"/>
              </w:rPr>
              <w:t>MOP, MGRT, MIZŠ, SVRK, agencije in skladi</w:t>
            </w:r>
          </w:p>
        </w:tc>
        <w:tc>
          <w:tcPr>
            <w:tcW w:w="1453" w:type="dxa"/>
            <w:vMerge w:val="restart"/>
          </w:tcPr>
          <w:p w:rsidR="00054906" w:rsidRDefault="00054906" w:rsidP="00933964">
            <w:pPr>
              <w:pStyle w:val="Brezrazmikov"/>
              <w:rPr>
                <w:rFonts w:ascii="Arial" w:hAnsi="Arial" w:cs="Arial"/>
                <w:sz w:val="20"/>
                <w:szCs w:val="20"/>
              </w:rPr>
            </w:pPr>
            <w:r w:rsidRPr="005F2321">
              <w:rPr>
                <w:rFonts w:ascii="Arial" w:hAnsi="Arial" w:cs="Arial"/>
                <w:sz w:val="20"/>
                <w:szCs w:val="20"/>
              </w:rPr>
              <w:t>V</w:t>
            </w:r>
            <w:r>
              <w:rPr>
                <w:rFonts w:ascii="Arial" w:hAnsi="Arial" w:cs="Arial"/>
                <w:sz w:val="20"/>
                <w:szCs w:val="20"/>
              </w:rPr>
              <w:t>zpostavljen center/stičišče,</w:t>
            </w:r>
          </w:p>
          <w:p w:rsidR="00054906" w:rsidRPr="00F91CD2" w:rsidRDefault="00054906" w:rsidP="00933964">
            <w:pPr>
              <w:pStyle w:val="Brezrazmikov"/>
              <w:rPr>
                <w:rFonts w:ascii="Arial" w:hAnsi="Arial" w:cs="Arial"/>
                <w:sz w:val="20"/>
                <w:szCs w:val="20"/>
              </w:rPr>
            </w:pPr>
            <w:r>
              <w:rPr>
                <w:rFonts w:ascii="Arial" w:hAnsi="Arial" w:cs="Arial"/>
                <w:sz w:val="20"/>
                <w:szCs w:val="20"/>
              </w:rPr>
              <w:t>vključitev relevantnih deležnikov, opredelitev metod dela</w:t>
            </w:r>
          </w:p>
        </w:tc>
        <w:tc>
          <w:tcPr>
            <w:tcW w:w="1297" w:type="dxa"/>
            <w:vMerge w:val="restart"/>
          </w:tcPr>
          <w:p w:rsidR="00054906" w:rsidRPr="00F91CD2" w:rsidRDefault="00054906" w:rsidP="00933964">
            <w:pPr>
              <w:pStyle w:val="Brezrazmikov"/>
              <w:rPr>
                <w:rFonts w:ascii="Arial" w:hAnsi="Arial" w:cs="Arial"/>
                <w:sz w:val="20"/>
                <w:szCs w:val="20"/>
              </w:rPr>
            </w:pPr>
            <w:r>
              <w:rPr>
                <w:rFonts w:ascii="Arial" w:hAnsi="Arial" w:cs="Arial"/>
                <w:sz w:val="20"/>
                <w:szCs w:val="20"/>
              </w:rPr>
              <w:t>Znižanje emisij TGP</w:t>
            </w:r>
          </w:p>
        </w:tc>
        <w:tc>
          <w:tcPr>
            <w:tcW w:w="1298" w:type="dxa"/>
            <w:vMerge w:val="restart"/>
          </w:tcPr>
          <w:p w:rsidR="00054906" w:rsidRPr="00F91CD2" w:rsidRDefault="00054906" w:rsidP="00933964">
            <w:pPr>
              <w:pStyle w:val="Brezrazmikov"/>
              <w:rPr>
                <w:rFonts w:ascii="Arial" w:hAnsi="Arial" w:cs="Arial"/>
                <w:sz w:val="20"/>
                <w:szCs w:val="20"/>
              </w:rPr>
            </w:pPr>
            <w:r>
              <w:rPr>
                <w:rFonts w:ascii="Arial" w:hAnsi="Arial" w:cs="Arial"/>
                <w:sz w:val="20"/>
                <w:szCs w:val="20"/>
              </w:rPr>
              <w:t>Minister MOP</w:t>
            </w:r>
          </w:p>
        </w:tc>
        <w:tc>
          <w:tcPr>
            <w:tcW w:w="1402" w:type="dxa"/>
            <w:vMerge w:val="restart"/>
          </w:tcPr>
          <w:p w:rsidR="00054906" w:rsidRPr="00F91CD2" w:rsidRDefault="00054906" w:rsidP="00933964">
            <w:pPr>
              <w:pStyle w:val="Brezrazmikov"/>
              <w:rPr>
                <w:rFonts w:ascii="Arial" w:hAnsi="Arial" w:cs="Arial"/>
                <w:sz w:val="20"/>
                <w:szCs w:val="20"/>
              </w:rPr>
            </w:pPr>
          </w:p>
        </w:tc>
      </w:tr>
      <w:tr w:rsidR="00054906" w:rsidRPr="001352DC" w:rsidTr="00BC7251">
        <w:trPr>
          <w:trHeight w:val="670"/>
        </w:trPr>
        <w:tc>
          <w:tcPr>
            <w:tcW w:w="738" w:type="dxa"/>
          </w:tcPr>
          <w:p w:rsidR="00054906" w:rsidRDefault="00BB2523" w:rsidP="00933964">
            <w:pPr>
              <w:pStyle w:val="Brezrazmikov"/>
              <w:rPr>
                <w:rFonts w:ascii="Arial" w:hAnsi="Arial" w:cs="Arial"/>
                <w:sz w:val="20"/>
                <w:szCs w:val="20"/>
              </w:rPr>
            </w:pPr>
            <w:r>
              <w:rPr>
                <w:rFonts w:ascii="Arial" w:hAnsi="Arial" w:cs="Arial"/>
                <w:sz w:val="20"/>
                <w:szCs w:val="20"/>
              </w:rPr>
              <w:t>do 1</w:t>
            </w:r>
            <w:r w:rsidR="00054906">
              <w:rPr>
                <w:rFonts w:ascii="Arial" w:hAnsi="Arial" w:cs="Arial"/>
                <w:sz w:val="20"/>
                <w:szCs w:val="20"/>
              </w:rPr>
              <w:t xml:space="preserve"> mio EUR</w:t>
            </w:r>
          </w:p>
        </w:tc>
        <w:tc>
          <w:tcPr>
            <w:tcW w:w="868" w:type="dxa"/>
          </w:tcPr>
          <w:p w:rsidR="00054906" w:rsidRDefault="00BB2523" w:rsidP="00933964">
            <w:pPr>
              <w:pStyle w:val="Brezrazmikov"/>
              <w:rPr>
                <w:rFonts w:ascii="Arial" w:hAnsi="Arial" w:cs="Arial"/>
                <w:sz w:val="20"/>
                <w:szCs w:val="20"/>
              </w:rPr>
            </w:pPr>
            <w:r>
              <w:rPr>
                <w:rFonts w:ascii="Arial" w:hAnsi="Arial" w:cs="Arial"/>
                <w:sz w:val="20"/>
                <w:szCs w:val="20"/>
              </w:rPr>
              <w:t xml:space="preserve">do 2 </w:t>
            </w:r>
            <w:r w:rsidR="00054906">
              <w:rPr>
                <w:rFonts w:ascii="Arial" w:hAnsi="Arial" w:cs="Arial"/>
                <w:sz w:val="20"/>
                <w:szCs w:val="20"/>
              </w:rPr>
              <w:t>mio EUR</w:t>
            </w:r>
          </w:p>
        </w:tc>
        <w:tc>
          <w:tcPr>
            <w:tcW w:w="632" w:type="dxa"/>
          </w:tcPr>
          <w:p w:rsidR="00054906" w:rsidRDefault="00054906" w:rsidP="00BB2523">
            <w:pPr>
              <w:pStyle w:val="Brezrazmikov"/>
              <w:rPr>
                <w:rFonts w:ascii="Arial" w:hAnsi="Arial" w:cs="Arial"/>
                <w:sz w:val="20"/>
                <w:szCs w:val="20"/>
              </w:rPr>
            </w:pPr>
            <w:r>
              <w:rPr>
                <w:rFonts w:ascii="Arial" w:hAnsi="Arial" w:cs="Arial"/>
                <w:sz w:val="20"/>
                <w:szCs w:val="20"/>
              </w:rPr>
              <w:t xml:space="preserve">do </w:t>
            </w:r>
            <w:r w:rsidR="00BB2523">
              <w:rPr>
                <w:rFonts w:ascii="Arial" w:hAnsi="Arial" w:cs="Arial"/>
                <w:sz w:val="20"/>
                <w:szCs w:val="20"/>
              </w:rPr>
              <w:t>1</w:t>
            </w:r>
            <w:r>
              <w:rPr>
                <w:rFonts w:ascii="Arial" w:hAnsi="Arial" w:cs="Arial"/>
                <w:sz w:val="20"/>
                <w:szCs w:val="20"/>
              </w:rPr>
              <w:t xml:space="preserve"> mio EUR</w:t>
            </w:r>
          </w:p>
        </w:tc>
        <w:tc>
          <w:tcPr>
            <w:tcW w:w="632" w:type="dxa"/>
          </w:tcPr>
          <w:p w:rsidR="00054906" w:rsidRDefault="00054906" w:rsidP="00BB2523">
            <w:pPr>
              <w:pStyle w:val="Brezrazmikov"/>
              <w:rPr>
                <w:rFonts w:ascii="Arial" w:hAnsi="Arial" w:cs="Arial"/>
                <w:sz w:val="20"/>
                <w:szCs w:val="20"/>
              </w:rPr>
            </w:pPr>
            <w:r>
              <w:rPr>
                <w:rFonts w:ascii="Arial" w:hAnsi="Arial" w:cs="Arial"/>
                <w:sz w:val="20"/>
                <w:szCs w:val="20"/>
              </w:rPr>
              <w:t xml:space="preserve">do </w:t>
            </w:r>
            <w:r w:rsidR="00BB2523">
              <w:rPr>
                <w:rFonts w:ascii="Arial" w:hAnsi="Arial" w:cs="Arial"/>
                <w:sz w:val="20"/>
                <w:szCs w:val="20"/>
              </w:rPr>
              <w:t>1</w:t>
            </w:r>
            <w:r>
              <w:rPr>
                <w:rFonts w:ascii="Arial" w:hAnsi="Arial" w:cs="Arial"/>
                <w:sz w:val="20"/>
                <w:szCs w:val="20"/>
              </w:rPr>
              <w:t xml:space="preserve"> mio EUR</w:t>
            </w:r>
          </w:p>
        </w:tc>
        <w:tc>
          <w:tcPr>
            <w:tcW w:w="1204" w:type="dxa"/>
            <w:vMerge/>
          </w:tcPr>
          <w:p w:rsidR="00054906" w:rsidRDefault="00054906" w:rsidP="00933964">
            <w:pPr>
              <w:pStyle w:val="Brezrazmikov"/>
              <w:rPr>
                <w:rFonts w:ascii="Arial" w:hAnsi="Arial" w:cs="Arial"/>
                <w:sz w:val="20"/>
                <w:szCs w:val="20"/>
              </w:rPr>
            </w:pPr>
          </w:p>
        </w:tc>
        <w:tc>
          <w:tcPr>
            <w:tcW w:w="1453" w:type="dxa"/>
            <w:vMerge/>
          </w:tcPr>
          <w:p w:rsidR="00054906" w:rsidRPr="005F2321" w:rsidRDefault="00054906" w:rsidP="00933964">
            <w:pPr>
              <w:pStyle w:val="Brezrazmikov"/>
              <w:rPr>
                <w:rFonts w:ascii="Arial" w:hAnsi="Arial" w:cs="Arial"/>
                <w:sz w:val="20"/>
                <w:szCs w:val="20"/>
              </w:rPr>
            </w:pPr>
          </w:p>
        </w:tc>
        <w:tc>
          <w:tcPr>
            <w:tcW w:w="1297" w:type="dxa"/>
            <w:vMerge/>
          </w:tcPr>
          <w:p w:rsidR="00054906" w:rsidRDefault="00054906" w:rsidP="00933964">
            <w:pPr>
              <w:pStyle w:val="Brezrazmikov"/>
              <w:rPr>
                <w:rFonts w:ascii="Arial" w:hAnsi="Arial" w:cs="Arial"/>
                <w:sz w:val="20"/>
                <w:szCs w:val="20"/>
              </w:rPr>
            </w:pPr>
          </w:p>
        </w:tc>
        <w:tc>
          <w:tcPr>
            <w:tcW w:w="1298" w:type="dxa"/>
            <w:vMerge/>
          </w:tcPr>
          <w:p w:rsidR="00054906" w:rsidRDefault="00054906" w:rsidP="00933964">
            <w:pPr>
              <w:pStyle w:val="Brezrazmikov"/>
              <w:rPr>
                <w:rFonts w:ascii="Arial" w:hAnsi="Arial" w:cs="Arial"/>
                <w:sz w:val="20"/>
                <w:szCs w:val="20"/>
              </w:rPr>
            </w:pPr>
          </w:p>
        </w:tc>
        <w:tc>
          <w:tcPr>
            <w:tcW w:w="1402" w:type="dxa"/>
            <w:vMerge/>
          </w:tcPr>
          <w:p w:rsidR="00054906" w:rsidRPr="00F91CD2" w:rsidRDefault="00054906" w:rsidP="00933964">
            <w:pPr>
              <w:pStyle w:val="Brezrazmikov"/>
              <w:rPr>
                <w:rFonts w:ascii="Arial" w:hAnsi="Arial" w:cs="Arial"/>
                <w:sz w:val="20"/>
                <w:szCs w:val="20"/>
              </w:rPr>
            </w:pPr>
          </w:p>
        </w:tc>
      </w:tr>
      <w:tr w:rsidR="00054906" w:rsidRPr="00077D8E" w:rsidTr="00BC7251">
        <w:tc>
          <w:tcPr>
            <w:tcW w:w="5527" w:type="dxa"/>
            <w:gridSpan w:val="6"/>
            <w:shd w:val="clear" w:color="auto" w:fill="D9D9D9" w:themeFill="background1" w:themeFillShade="D9"/>
          </w:tcPr>
          <w:p w:rsidR="004F0F15" w:rsidRPr="00F91CD2" w:rsidRDefault="004F0F15" w:rsidP="00933964">
            <w:pPr>
              <w:pStyle w:val="Brezrazmikov"/>
              <w:rPr>
                <w:rFonts w:ascii="Arial" w:hAnsi="Arial" w:cs="Arial"/>
                <w:b/>
                <w:sz w:val="20"/>
                <w:szCs w:val="20"/>
              </w:rPr>
            </w:pPr>
            <w:r w:rsidRPr="00F91CD2">
              <w:rPr>
                <w:rFonts w:ascii="Arial" w:hAnsi="Arial" w:cs="Arial"/>
                <w:b/>
                <w:sz w:val="20"/>
                <w:szCs w:val="20"/>
              </w:rPr>
              <w:t>Merilo 1: prispevek k ciljem na področju podnebnih sprememb (označite):</w:t>
            </w:r>
          </w:p>
        </w:tc>
        <w:tc>
          <w:tcPr>
            <w:tcW w:w="1297" w:type="dxa"/>
            <w:shd w:val="clear" w:color="auto" w:fill="D9D9D9" w:themeFill="background1" w:themeFillShade="D9"/>
          </w:tcPr>
          <w:p w:rsidR="004F0F15" w:rsidRPr="00F91CD2" w:rsidRDefault="004F0F15" w:rsidP="00933964">
            <w:pPr>
              <w:pStyle w:val="Brezrazmikov"/>
              <w:rPr>
                <w:rFonts w:ascii="Arial" w:hAnsi="Arial" w:cs="Arial"/>
                <w:sz w:val="20"/>
                <w:szCs w:val="20"/>
              </w:rPr>
            </w:pPr>
            <w:r w:rsidRPr="00F91CD2">
              <w:rPr>
                <w:rFonts w:ascii="Arial" w:hAnsi="Arial" w:cs="Arial"/>
                <w:sz w:val="20"/>
                <w:szCs w:val="20"/>
              </w:rPr>
              <w:t>blaženje</w:t>
            </w:r>
          </w:p>
        </w:tc>
        <w:tc>
          <w:tcPr>
            <w:tcW w:w="1298" w:type="dxa"/>
            <w:shd w:val="clear" w:color="auto" w:fill="D9D9D9" w:themeFill="background1" w:themeFillShade="D9"/>
          </w:tcPr>
          <w:p w:rsidR="004F0F15" w:rsidRPr="00F91CD2" w:rsidRDefault="004F0F15" w:rsidP="00933964">
            <w:pPr>
              <w:pStyle w:val="Brezrazmikov"/>
              <w:rPr>
                <w:rFonts w:ascii="Arial" w:hAnsi="Arial" w:cs="Arial"/>
                <w:sz w:val="20"/>
                <w:szCs w:val="20"/>
              </w:rPr>
            </w:pPr>
            <w:r w:rsidRPr="00F91CD2">
              <w:rPr>
                <w:rFonts w:ascii="Arial" w:hAnsi="Arial" w:cs="Arial"/>
                <w:sz w:val="20"/>
                <w:szCs w:val="20"/>
              </w:rPr>
              <w:t>prilagajanje</w:t>
            </w:r>
          </w:p>
        </w:tc>
        <w:tc>
          <w:tcPr>
            <w:tcW w:w="1402" w:type="dxa"/>
            <w:shd w:val="clear" w:color="auto" w:fill="D9D9D9" w:themeFill="background1" w:themeFillShade="D9"/>
          </w:tcPr>
          <w:p w:rsidR="004F0F15" w:rsidRPr="00F91CD2" w:rsidRDefault="004F0F15" w:rsidP="00933964">
            <w:pPr>
              <w:pStyle w:val="Brezrazmikov"/>
              <w:rPr>
                <w:rFonts w:ascii="Arial" w:hAnsi="Arial" w:cs="Arial"/>
                <w:b/>
                <w:sz w:val="20"/>
                <w:szCs w:val="20"/>
              </w:rPr>
            </w:pPr>
            <w:r w:rsidRPr="00F91CD2">
              <w:rPr>
                <w:rFonts w:ascii="Arial" w:hAnsi="Arial" w:cs="Arial"/>
                <w:b/>
                <w:sz w:val="20"/>
                <w:szCs w:val="20"/>
              </w:rPr>
              <w:t>blaženje in prilagajanje</w:t>
            </w:r>
          </w:p>
        </w:tc>
      </w:tr>
      <w:tr w:rsidR="004F0F15" w:rsidRPr="001352DC" w:rsidTr="00BC7251">
        <w:tc>
          <w:tcPr>
            <w:tcW w:w="9524" w:type="dxa"/>
            <w:gridSpan w:val="9"/>
          </w:tcPr>
          <w:p w:rsidR="004F0F15" w:rsidRDefault="004F0F15" w:rsidP="00933964">
            <w:pPr>
              <w:pStyle w:val="Brezrazmikov"/>
              <w:rPr>
                <w:rFonts w:ascii="Arial" w:hAnsi="Arial" w:cs="Arial"/>
                <w:sz w:val="20"/>
                <w:szCs w:val="20"/>
              </w:rPr>
            </w:pPr>
          </w:p>
          <w:p w:rsidR="004F0F15" w:rsidRDefault="004F0F15" w:rsidP="00933964">
            <w:pPr>
              <w:pStyle w:val="Brezrazmikov"/>
              <w:rPr>
                <w:rFonts w:ascii="Arial" w:hAnsi="Arial" w:cs="Arial"/>
                <w:sz w:val="20"/>
                <w:szCs w:val="20"/>
              </w:rPr>
            </w:pPr>
            <w:r w:rsidRPr="00A6678C">
              <w:rPr>
                <w:rFonts w:ascii="Arial" w:hAnsi="Arial" w:cs="Arial"/>
                <w:sz w:val="20"/>
                <w:szCs w:val="20"/>
              </w:rPr>
              <w:t>Izvedba ukrepov omogoča doseganje dolgoročnih ciljev in obveznosti Republike Slovenije na področju podnebnih sprememb. Ocena učinka ukrepa ni opredeljena, ker gre za dolgoročno zmanjšanje emisij toplogrednih plinov in odpornost na vplive podnebnih sprememb.</w:t>
            </w:r>
          </w:p>
          <w:p w:rsidR="004F0F15" w:rsidRPr="00F91CD2" w:rsidRDefault="004F0F15" w:rsidP="00933964">
            <w:pPr>
              <w:pStyle w:val="Brezrazmikov"/>
              <w:rPr>
                <w:rFonts w:ascii="Arial" w:hAnsi="Arial" w:cs="Arial"/>
                <w:sz w:val="20"/>
                <w:szCs w:val="20"/>
              </w:rPr>
            </w:pPr>
          </w:p>
        </w:tc>
      </w:tr>
      <w:tr w:rsidR="00054906" w:rsidRPr="001352DC" w:rsidTr="00F660FB">
        <w:tc>
          <w:tcPr>
            <w:tcW w:w="5527" w:type="dxa"/>
            <w:gridSpan w:val="6"/>
            <w:shd w:val="clear" w:color="auto" w:fill="D9D9D9" w:themeFill="background1" w:themeFillShade="D9"/>
          </w:tcPr>
          <w:p w:rsidR="004F0F15" w:rsidRPr="00F91CD2" w:rsidRDefault="004F0F15" w:rsidP="00933964">
            <w:pPr>
              <w:pStyle w:val="Brezrazmikov"/>
              <w:rPr>
                <w:rFonts w:ascii="Arial" w:hAnsi="Arial" w:cs="Arial"/>
                <w:b/>
                <w:sz w:val="20"/>
                <w:szCs w:val="20"/>
              </w:rPr>
            </w:pPr>
            <w:r w:rsidRPr="00F91CD2">
              <w:rPr>
                <w:rFonts w:ascii="Arial" w:hAnsi="Arial" w:cs="Arial"/>
                <w:b/>
                <w:sz w:val="20"/>
                <w:szCs w:val="20"/>
              </w:rPr>
              <w:t>Merilo 2: izpolnjevanje mednarodnih obveznosti</w:t>
            </w:r>
          </w:p>
        </w:tc>
        <w:tc>
          <w:tcPr>
            <w:tcW w:w="1297" w:type="dxa"/>
            <w:shd w:val="clear" w:color="auto" w:fill="D9D9D9" w:themeFill="background1" w:themeFillShade="D9"/>
          </w:tcPr>
          <w:p w:rsidR="004F0F15" w:rsidRPr="00F91CD2" w:rsidRDefault="004F0F15" w:rsidP="00933964">
            <w:pPr>
              <w:pStyle w:val="Brezrazmikov"/>
              <w:rPr>
                <w:rFonts w:ascii="Arial" w:hAnsi="Arial" w:cs="Arial"/>
                <w:b/>
                <w:sz w:val="20"/>
                <w:szCs w:val="20"/>
              </w:rPr>
            </w:pPr>
            <w:r w:rsidRPr="00F91CD2">
              <w:rPr>
                <w:rFonts w:ascii="Arial" w:hAnsi="Arial" w:cs="Arial"/>
                <w:b/>
                <w:sz w:val="20"/>
                <w:szCs w:val="20"/>
              </w:rPr>
              <w:t>da</w:t>
            </w:r>
          </w:p>
        </w:tc>
        <w:tc>
          <w:tcPr>
            <w:tcW w:w="1298" w:type="dxa"/>
            <w:shd w:val="clear" w:color="auto" w:fill="D9D9D9" w:themeFill="background1" w:themeFillShade="D9"/>
          </w:tcPr>
          <w:p w:rsidR="004F0F15" w:rsidRPr="00F91CD2" w:rsidRDefault="004F0F15" w:rsidP="00933964">
            <w:pPr>
              <w:pStyle w:val="Brezrazmikov"/>
              <w:rPr>
                <w:rFonts w:ascii="Arial" w:hAnsi="Arial" w:cs="Arial"/>
                <w:sz w:val="20"/>
                <w:szCs w:val="20"/>
              </w:rPr>
            </w:pPr>
            <w:r w:rsidRPr="00F91CD2">
              <w:rPr>
                <w:rFonts w:ascii="Arial" w:hAnsi="Arial" w:cs="Arial"/>
                <w:sz w:val="20"/>
                <w:szCs w:val="20"/>
              </w:rPr>
              <w:t>ne</w:t>
            </w:r>
          </w:p>
        </w:tc>
        <w:tc>
          <w:tcPr>
            <w:tcW w:w="1402" w:type="dxa"/>
            <w:shd w:val="clear" w:color="auto" w:fill="D9D9D9" w:themeFill="background1" w:themeFillShade="D9"/>
          </w:tcPr>
          <w:p w:rsidR="004F0F15" w:rsidRPr="00F91CD2" w:rsidRDefault="004F0F15" w:rsidP="00933964">
            <w:pPr>
              <w:pStyle w:val="Brezrazmikov"/>
              <w:rPr>
                <w:rFonts w:ascii="Arial" w:hAnsi="Arial" w:cs="Arial"/>
                <w:sz w:val="20"/>
                <w:szCs w:val="20"/>
              </w:rPr>
            </w:pPr>
            <w:r w:rsidRPr="00F91CD2">
              <w:rPr>
                <w:rFonts w:ascii="Arial" w:hAnsi="Arial" w:cs="Arial"/>
                <w:sz w:val="20"/>
                <w:szCs w:val="20"/>
              </w:rPr>
              <w:t>posredno</w:t>
            </w:r>
          </w:p>
        </w:tc>
      </w:tr>
      <w:tr w:rsidR="004F0F15" w:rsidRPr="001352DC" w:rsidTr="00A951BE">
        <w:tc>
          <w:tcPr>
            <w:tcW w:w="9524" w:type="dxa"/>
            <w:gridSpan w:val="9"/>
          </w:tcPr>
          <w:p w:rsidR="004F0F15" w:rsidRDefault="004F0F15" w:rsidP="00933964">
            <w:pPr>
              <w:pStyle w:val="Brezrazmikov"/>
              <w:rPr>
                <w:rFonts w:ascii="Arial" w:hAnsi="Arial" w:cs="Arial"/>
                <w:sz w:val="20"/>
                <w:szCs w:val="20"/>
              </w:rPr>
            </w:pPr>
            <w:r w:rsidRPr="00A6678C">
              <w:rPr>
                <w:rFonts w:ascii="Arial" w:hAnsi="Arial" w:cs="Arial"/>
                <w:sz w:val="20"/>
                <w:szCs w:val="20"/>
              </w:rPr>
              <w:t xml:space="preserve">Ukrep prispeva k izpolnjevanju mednarodnih obveznosti Republike Slovenije v okviru svetovnih podnebnih </w:t>
            </w:r>
            <w:r w:rsidRPr="00A6678C">
              <w:rPr>
                <w:rFonts w:ascii="Arial" w:hAnsi="Arial" w:cs="Arial"/>
                <w:sz w:val="20"/>
                <w:szCs w:val="20"/>
              </w:rPr>
              <w:lastRenderedPageBreak/>
              <w:t xml:space="preserve">prizadevanj v skladu s Pariškim sporazumom. </w:t>
            </w:r>
            <w:r>
              <w:rPr>
                <w:rFonts w:ascii="Arial" w:hAnsi="Arial" w:cs="Arial"/>
                <w:sz w:val="20"/>
                <w:szCs w:val="20"/>
              </w:rPr>
              <w:t xml:space="preserve">Hkrati izpolnjujemo mednarodno zavezo glede vzpostavitve stičišča za Jugovzhodno Evropo. </w:t>
            </w:r>
          </w:p>
          <w:p w:rsidR="004F0F15" w:rsidRPr="00F91CD2" w:rsidRDefault="004F0F15" w:rsidP="00933964">
            <w:pPr>
              <w:pStyle w:val="Brezrazmikov"/>
              <w:rPr>
                <w:rFonts w:ascii="Arial" w:hAnsi="Arial" w:cs="Arial"/>
                <w:sz w:val="20"/>
                <w:szCs w:val="20"/>
              </w:rPr>
            </w:pPr>
          </w:p>
        </w:tc>
      </w:tr>
      <w:tr w:rsidR="00054906" w:rsidRPr="001352DC" w:rsidTr="00A951BE">
        <w:tc>
          <w:tcPr>
            <w:tcW w:w="5527" w:type="dxa"/>
            <w:gridSpan w:val="6"/>
            <w:shd w:val="clear" w:color="auto" w:fill="D9D9D9" w:themeFill="background1" w:themeFillShade="D9"/>
          </w:tcPr>
          <w:p w:rsidR="004F0F15" w:rsidRPr="00F91CD2" w:rsidRDefault="004F0F15" w:rsidP="00933964">
            <w:pPr>
              <w:pStyle w:val="Brezrazmikov"/>
              <w:rPr>
                <w:rFonts w:ascii="Arial" w:hAnsi="Arial" w:cs="Arial"/>
                <w:b/>
                <w:sz w:val="20"/>
                <w:szCs w:val="20"/>
              </w:rPr>
            </w:pPr>
            <w:r w:rsidRPr="00F91CD2">
              <w:rPr>
                <w:rFonts w:ascii="Arial" w:hAnsi="Arial" w:cs="Arial"/>
                <w:b/>
                <w:sz w:val="20"/>
                <w:szCs w:val="20"/>
              </w:rPr>
              <w:lastRenderedPageBreak/>
              <w:t>Merilo 3: dodana vrednost</w:t>
            </w:r>
          </w:p>
        </w:tc>
        <w:tc>
          <w:tcPr>
            <w:tcW w:w="1297" w:type="dxa"/>
            <w:shd w:val="clear" w:color="auto" w:fill="D9D9D9" w:themeFill="background1" w:themeFillShade="D9"/>
          </w:tcPr>
          <w:p w:rsidR="004F0F15" w:rsidRPr="00F91CD2" w:rsidRDefault="004F0F15" w:rsidP="00933964">
            <w:pPr>
              <w:pStyle w:val="Brezrazmikov"/>
              <w:rPr>
                <w:rFonts w:ascii="Arial" w:hAnsi="Arial" w:cs="Arial"/>
                <w:b/>
                <w:sz w:val="20"/>
                <w:szCs w:val="20"/>
              </w:rPr>
            </w:pPr>
            <w:r w:rsidRPr="00F91CD2">
              <w:rPr>
                <w:rFonts w:ascii="Arial" w:hAnsi="Arial" w:cs="Arial"/>
                <w:b/>
                <w:sz w:val="20"/>
                <w:szCs w:val="20"/>
              </w:rPr>
              <w:t>da</w:t>
            </w:r>
          </w:p>
        </w:tc>
        <w:tc>
          <w:tcPr>
            <w:tcW w:w="1298" w:type="dxa"/>
            <w:shd w:val="clear" w:color="auto" w:fill="D9D9D9" w:themeFill="background1" w:themeFillShade="D9"/>
          </w:tcPr>
          <w:p w:rsidR="004F0F15" w:rsidRPr="00F91CD2" w:rsidRDefault="004F0F15" w:rsidP="00933964">
            <w:pPr>
              <w:pStyle w:val="Brezrazmikov"/>
              <w:rPr>
                <w:rFonts w:ascii="Arial" w:hAnsi="Arial" w:cs="Arial"/>
                <w:sz w:val="20"/>
                <w:szCs w:val="20"/>
              </w:rPr>
            </w:pPr>
            <w:r w:rsidRPr="00F91CD2">
              <w:rPr>
                <w:rFonts w:ascii="Arial" w:hAnsi="Arial" w:cs="Arial"/>
                <w:sz w:val="20"/>
                <w:szCs w:val="20"/>
              </w:rPr>
              <w:t>ne</w:t>
            </w:r>
          </w:p>
        </w:tc>
        <w:tc>
          <w:tcPr>
            <w:tcW w:w="1402" w:type="dxa"/>
            <w:shd w:val="clear" w:color="auto" w:fill="D9D9D9" w:themeFill="background1" w:themeFillShade="D9"/>
          </w:tcPr>
          <w:p w:rsidR="004F0F15" w:rsidRPr="00F91CD2" w:rsidRDefault="004F0F15" w:rsidP="00933964">
            <w:pPr>
              <w:pStyle w:val="Brezrazmikov"/>
              <w:rPr>
                <w:rFonts w:ascii="Arial" w:hAnsi="Arial" w:cs="Arial"/>
                <w:sz w:val="20"/>
                <w:szCs w:val="20"/>
              </w:rPr>
            </w:pPr>
            <w:r w:rsidRPr="00F91CD2">
              <w:rPr>
                <w:rFonts w:ascii="Arial" w:hAnsi="Arial" w:cs="Arial"/>
                <w:sz w:val="20"/>
                <w:szCs w:val="20"/>
              </w:rPr>
              <w:t>posredno</w:t>
            </w:r>
          </w:p>
        </w:tc>
      </w:tr>
      <w:tr w:rsidR="004F0F15" w:rsidRPr="001352DC" w:rsidTr="00A951BE">
        <w:tc>
          <w:tcPr>
            <w:tcW w:w="9524" w:type="dxa"/>
            <w:gridSpan w:val="9"/>
          </w:tcPr>
          <w:p w:rsidR="004F0F15" w:rsidRPr="00F91CD2" w:rsidRDefault="004F0F15" w:rsidP="00933964">
            <w:pPr>
              <w:pStyle w:val="Brezrazmikov"/>
              <w:rPr>
                <w:rFonts w:ascii="Arial" w:hAnsi="Arial" w:cs="Arial"/>
                <w:sz w:val="20"/>
                <w:szCs w:val="20"/>
                <w:lang w:eastAsia="sl-SI"/>
              </w:rPr>
            </w:pPr>
            <w:r w:rsidRPr="00F91CD2">
              <w:rPr>
                <w:rFonts w:ascii="Arial" w:hAnsi="Arial" w:cs="Arial"/>
                <w:sz w:val="20"/>
                <w:szCs w:val="20"/>
                <w:lang w:eastAsia="sl-SI"/>
              </w:rPr>
              <w:t xml:space="preserve">Bistvena dodana vrednost </w:t>
            </w:r>
            <w:r>
              <w:rPr>
                <w:rFonts w:ascii="Arial" w:hAnsi="Arial" w:cs="Arial"/>
                <w:sz w:val="20"/>
                <w:szCs w:val="20"/>
                <w:lang w:eastAsia="sl-SI"/>
              </w:rPr>
              <w:t>ukrepa</w:t>
            </w:r>
            <w:r w:rsidRPr="00F91CD2">
              <w:rPr>
                <w:rFonts w:ascii="Arial" w:hAnsi="Arial" w:cs="Arial"/>
                <w:sz w:val="20"/>
                <w:szCs w:val="20"/>
                <w:lang w:eastAsia="sl-SI"/>
              </w:rPr>
              <w:t xml:space="preserve"> je, da bo podprl sistemski pristop k prehodu v </w:t>
            </w:r>
            <w:proofErr w:type="spellStart"/>
            <w:r w:rsidRPr="00F91CD2">
              <w:rPr>
                <w:rFonts w:ascii="Arial" w:hAnsi="Arial" w:cs="Arial"/>
                <w:sz w:val="20"/>
                <w:szCs w:val="20"/>
                <w:lang w:eastAsia="sl-SI"/>
              </w:rPr>
              <w:t>nizkoogljično</w:t>
            </w:r>
            <w:proofErr w:type="spellEnd"/>
            <w:r w:rsidRPr="00F91CD2">
              <w:rPr>
                <w:rFonts w:ascii="Arial" w:hAnsi="Arial" w:cs="Arial"/>
                <w:sz w:val="20"/>
                <w:szCs w:val="20"/>
                <w:lang w:eastAsia="sl-SI"/>
              </w:rPr>
              <w:t xml:space="preserve"> krožno gospodarstvo v Sloveniji.</w:t>
            </w:r>
            <w:r>
              <w:rPr>
                <w:rFonts w:ascii="Arial" w:hAnsi="Arial" w:cs="Arial"/>
                <w:sz w:val="20"/>
                <w:szCs w:val="20"/>
                <w:lang w:eastAsia="sl-SI"/>
              </w:rPr>
              <w:t xml:space="preserve"> </w:t>
            </w:r>
            <w:r w:rsidRPr="00A6678C">
              <w:rPr>
                <w:rFonts w:ascii="Arial" w:hAnsi="Arial" w:cs="Arial"/>
                <w:sz w:val="20"/>
                <w:szCs w:val="20"/>
                <w:lang w:eastAsia="sl-SI"/>
              </w:rPr>
              <w:t xml:space="preserve">Ukrep dopolnjuje, nadgrajuje in povezuje aktivnosti MOP, MGRT, MIZŠ, </w:t>
            </w:r>
            <w:proofErr w:type="spellStart"/>
            <w:r w:rsidRPr="00A6678C">
              <w:rPr>
                <w:rFonts w:ascii="Arial" w:hAnsi="Arial" w:cs="Arial"/>
                <w:sz w:val="20"/>
                <w:szCs w:val="20"/>
                <w:lang w:eastAsia="sl-SI"/>
              </w:rPr>
              <w:t>MzI</w:t>
            </w:r>
            <w:proofErr w:type="spellEnd"/>
            <w:r w:rsidRPr="00A6678C">
              <w:rPr>
                <w:rFonts w:ascii="Arial" w:hAnsi="Arial" w:cs="Arial"/>
                <w:sz w:val="20"/>
                <w:szCs w:val="20"/>
                <w:lang w:eastAsia="sl-SI"/>
              </w:rPr>
              <w:t>, MGRT, SVRK</w:t>
            </w:r>
            <w:r w:rsidR="00AF083B">
              <w:rPr>
                <w:rFonts w:ascii="Arial" w:hAnsi="Arial" w:cs="Arial"/>
                <w:sz w:val="20"/>
                <w:szCs w:val="20"/>
                <w:lang w:eastAsia="sl-SI"/>
              </w:rPr>
              <w:t xml:space="preserve"> </w:t>
            </w:r>
            <w:r w:rsidRPr="00A6678C">
              <w:rPr>
                <w:rFonts w:ascii="Arial" w:hAnsi="Arial" w:cs="Arial"/>
                <w:sz w:val="20"/>
                <w:szCs w:val="20"/>
                <w:lang w:eastAsia="sl-SI"/>
              </w:rPr>
              <w:t xml:space="preserve">in drugih ministrstev na področju prehoda v </w:t>
            </w:r>
            <w:proofErr w:type="spellStart"/>
            <w:r w:rsidRPr="00A6678C">
              <w:rPr>
                <w:rFonts w:ascii="Arial" w:hAnsi="Arial" w:cs="Arial"/>
                <w:sz w:val="20"/>
                <w:szCs w:val="20"/>
                <w:lang w:eastAsia="sl-SI"/>
              </w:rPr>
              <w:t>nizkoogljično</w:t>
            </w:r>
            <w:proofErr w:type="spellEnd"/>
            <w:r w:rsidRPr="00A6678C">
              <w:rPr>
                <w:rFonts w:ascii="Arial" w:hAnsi="Arial" w:cs="Arial"/>
                <w:sz w:val="20"/>
                <w:szCs w:val="20"/>
                <w:lang w:eastAsia="sl-SI"/>
              </w:rPr>
              <w:t xml:space="preserve"> družbo in gospodarstvo.</w:t>
            </w:r>
          </w:p>
          <w:p w:rsidR="004F0F15" w:rsidRPr="00F91CD2" w:rsidRDefault="004F0F15" w:rsidP="00933964">
            <w:pPr>
              <w:pStyle w:val="Brezrazmikov"/>
              <w:rPr>
                <w:rFonts w:ascii="Arial" w:hAnsi="Arial" w:cs="Arial"/>
                <w:sz w:val="20"/>
                <w:szCs w:val="20"/>
              </w:rPr>
            </w:pPr>
          </w:p>
        </w:tc>
      </w:tr>
      <w:tr w:rsidR="00054906" w:rsidRPr="001352DC" w:rsidTr="00A951BE">
        <w:tc>
          <w:tcPr>
            <w:tcW w:w="5527" w:type="dxa"/>
            <w:gridSpan w:val="6"/>
            <w:shd w:val="clear" w:color="auto" w:fill="D9D9D9" w:themeFill="background1" w:themeFillShade="D9"/>
          </w:tcPr>
          <w:p w:rsidR="004F0F15" w:rsidRPr="00F91CD2" w:rsidRDefault="004F0F15" w:rsidP="00933964">
            <w:pPr>
              <w:pStyle w:val="Brezrazmikov"/>
              <w:rPr>
                <w:rFonts w:ascii="Arial" w:hAnsi="Arial" w:cs="Arial"/>
                <w:b/>
                <w:sz w:val="20"/>
                <w:szCs w:val="20"/>
              </w:rPr>
            </w:pPr>
            <w:r w:rsidRPr="00F91CD2">
              <w:rPr>
                <w:rFonts w:ascii="Arial" w:hAnsi="Arial" w:cs="Arial"/>
                <w:b/>
                <w:sz w:val="20"/>
                <w:szCs w:val="20"/>
              </w:rPr>
              <w:t xml:space="preserve">Merilo 4: doseganje sinergij </w:t>
            </w:r>
          </w:p>
        </w:tc>
        <w:tc>
          <w:tcPr>
            <w:tcW w:w="1297" w:type="dxa"/>
            <w:shd w:val="clear" w:color="auto" w:fill="D9D9D9" w:themeFill="background1" w:themeFillShade="D9"/>
          </w:tcPr>
          <w:p w:rsidR="004F0F15" w:rsidRPr="00F91CD2" w:rsidRDefault="004F0F15" w:rsidP="00933964">
            <w:pPr>
              <w:pStyle w:val="Brezrazmikov"/>
              <w:rPr>
                <w:rFonts w:ascii="Arial" w:hAnsi="Arial" w:cs="Arial"/>
                <w:b/>
                <w:sz w:val="20"/>
                <w:szCs w:val="20"/>
              </w:rPr>
            </w:pPr>
            <w:r w:rsidRPr="00F91CD2">
              <w:rPr>
                <w:rFonts w:ascii="Arial" w:hAnsi="Arial" w:cs="Arial"/>
                <w:b/>
                <w:sz w:val="20"/>
                <w:szCs w:val="20"/>
              </w:rPr>
              <w:t xml:space="preserve">da </w:t>
            </w:r>
          </w:p>
        </w:tc>
        <w:tc>
          <w:tcPr>
            <w:tcW w:w="1298" w:type="dxa"/>
            <w:shd w:val="clear" w:color="auto" w:fill="D9D9D9" w:themeFill="background1" w:themeFillShade="D9"/>
          </w:tcPr>
          <w:p w:rsidR="004F0F15" w:rsidRPr="00F91CD2" w:rsidRDefault="004F0F15" w:rsidP="00933964">
            <w:pPr>
              <w:pStyle w:val="Brezrazmikov"/>
              <w:rPr>
                <w:rFonts w:ascii="Arial" w:hAnsi="Arial" w:cs="Arial"/>
                <w:sz w:val="20"/>
                <w:szCs w:val="20"/>
              </w:rPr>
            </w:pPr>
            <w:r w:rsidRPr="00F91CD2">
              <w:rPr>
                <w:rFonts w:ascii="Arial" w:hAnsi="Arial" w:cs="Arial"/>
                <w:sz w:val="20"/>
                <w:szCs w:val="20"/>
              </w:rPr>
              <w:t>ne</w:t>
            </w:r>
          </w:p>
        </w:tc>
        <w:tc>
          <w:tcPr>
            <w:tcW w:w="1402" w:type="dxa"/>
            <w:shd w:val="clear" w:color="auto" w:fill="D9D9D9" w:themeFill="background1" w:themeFillShade="D9"/>
          </w:tcPr>
          <w:p w:rsidR="004F0F15" w:rsidRPr="00F91CD2" w:rsidRDefault="004F0F15" w:rsidP="00933964">
            <w:pPr>
              <w:pStyle w:val="Brezrazmikov"/>
              <w:rPr>
                <w:rFonts w:ascii="Arial" w:hAnsi="Arial" w:cs="Arial"/>
                <w:sz w:val="20"/>
                <w:szCs w:val="20"/>
              </w:rPr>
            </w:pPr>
            <w:r w:rsidRPr="00F91CD2">
              <w:rPr>
                <w:rFonts w:ascii="Arial" w:hAnsi="Arial" w:cs="Arial"/>
                <w:sz w:val="20"/>
                <w:szCs w:val="20"/>
              </w:rPr>
              <w:t>neopredeljeno</w:t>
            </w:r>
          </w:p>
        </w:tc>
      </w:tr>
      <w:tr w:rsidR="004F0F15" w:rsidRPr="001352DC" w:rsidTr="00A951BE">
        <w:tc>
          <w:tcPr>
            <w:tcW w:w="9524" w:type="dxa"/>
            <w:gridSpan w:val="9"/>
          </w:tcPr>
          <w:p w:rsidR="004F0F15" w:rsidRPr="00565BE1" w:rsidRDefault="004F0F15" w:rsidP="00933964">
            <w:pPr>
              <w:pStyle w:val="Brezrazmikov"/>
              <w:rPr>
                <w:rFonts w:ascii="Arial" w:hAnsi="Arial" w:cs="Arial"/>
                <w:sz w:val="20"/>
                <w:szCs w:val="20"/>
                <w:lang w:eastAsia="sl-SI"/>
              </w:rPr>
            </w:pPr>
            <w:r w:rsidRPr="00565BE1">
              <w:rPr>
                <w:rFonts w:ascii="Arial" w:hAnsi="Arial" w:cs="Arial"/>
                <w:sz w:val="20"/>
                <w:szCs w:val="20"/>
                <w:lang w:eastAsia="sl-SI"/>
              </w:rPr>
              <w:t xml:space="preserve">Ukrep dopolnjuje druge ukrepe s področij prehoda v </w:t>
            </w:r>
            <w:proofErr w:type="spellStart"/>
            <w:r w:rsidRPr="00565BE1">
              <w:rPr>
                <w:rFonts w:ascii="Arial" w:hAnsi="Arial" w:cs="Arial"/>
                <w:sz w:val="20"/>
                <w:szCs w:val="20"/>
                <w:lang w:eastAsia="sl-SI"/>
              </w:rPr>
              <w:t>nizkoogljično</w:t>
            </w:r>
            <w:proofErr w:type="spellEnd"/>
            <w:r w:rsidRPr="00565BE1">
              <w:rPr>
                <w:rFonts w:ascii="Arial" w:hAnsi="Arial" w:cs="Arial"/>
                <w:sz w:val="20"/>
                <w:szCs w:val="20"/>
                <w:lang w:eastAsia="sl-SI"/>
              </w:rPr>
              <w:t xml:space="preserve"> gospodarstvo in družbo. </w:t>
            </w:r>
          </w:p>
          <w:p w:rsidR="004F0F15" w:rsidRPr="00565BE1" w:rsidRDefault="004F0F15" w:rsidP="00933964">
            <w:pPr>
              <w:pStyle w:val="Brezrazmikov"/>
              <w:rPr>
                <w:rFonts w:ascii="Arial" w:hAnsi="Arial" w:cs="Arial"/>
                <w:sz w:val="20"/>
                <w:szCs w:val="20"/>
                <w:lang w:eastAsia="sl-SI"/>
              </w:rPr>
            </w:pPr>
          </w:p>
          <w:p w:rsidR="004F0F15" w:rsidRDefault="004F0F15" w:rsidP="00933964">
            <w:pPr>
              <w:pStyle w:val="Brezrazmikov"/>
              <w:rPr>
                <w:rFonts w:ascii="Arial" w:hAnsi="Arial" w:cs="Arial"/>
                <w:sz w:val="20"/>
                <w:szCs w:val="20"/>
                <w:lang w:eastAsia="sl-SI"/>
              </w:rPr>
            </w:pPr>
            <w:r w:rsidRPr="00565BE1">
              <w:rPr>
                <w:rFonts w:ascii="Arial" w:hAnsi="Arial" w:cs="Arial"/>
                <w:sz w:val="20"/>
                <w:szCs w:val="20"/>
                <w:lang w:eastAsia="sl-SI"/>
              </w:rPr>
              <w:t xml:space="preserve">Ukrep ima </w:t>
            </w:r>
            <w:proofErr w:type="spellStart"/>
            <w:r w:rsidRPr="00565BE1">
              <w:rPr>
                <w:rFonts w:ascii="Arial" w:hAnsi="Arial" w:cs="Arial"/>
                <w:sz w:val="20"/>
                <w:szCs w:val="20"/>
                <w:lang w:eastAsia="sl-SI"/>
              </w:rPr>
              <w:t>sinergijske</w:t>
            </w:r>
            <w:proofErr w:type="spellEnd"/>
            <w:r w:rsidRPr="00565BE1">
              <w:rPr>
                <w:rFonts w:ascii="Arial" w:hAnsi="Arial" w:cs="Arial"/>
                <w:sz w:val="20"/>
                <w:szCs w:val="20"/>
                <w:lang w:eastAsia="sl-SI"/>
              </w:rPr>
              <w:t xml:space="preserve"> učinke s politikami na področju spodbujanju gospodarskega razvoja, zdravja in kakovosti zunanjega zraka, saj bodo rezultati prispevali k hitrejšemu prehodu v </w:t>
            </w:r>
            <w:proofErr w:type="spellStart"/>
            <w:r w:rsidRPr="00565BE1">
              <w:rPr>
                <w:rFonts w:ascii="Arial" w:hAnsi="Arial" w:cs="Arial"/>
                <w:sz w:val="20"/>
                <w:szCs w:val="20"/>
                <w:lang w:eastAsia="sl-SI"/>
              </w:rPr>
              <w:t>nizkoogljično</w:t>
            </w:r>
            <w:proofErr w:type="spellEnd"/>
            <w:r w:rsidRPr="00565BE1">
              <w:rPr>
                <w:rFonts w:ascii="Arial" w:hAnsi="Arial" w:cs="Arial"/>
                <w:sz w:val="20"/>
                <w:szCs w:val="20"/>
                <w:lang w:eastAsia="sl-SI"/>
              </w:rPr>
              <w:t xml:space="preserve"> in podnebno odporno družbo.</w:t>
            </w:r>
          </w:p>
          <w:p w:rsidR="004F0F15" w:rsidRPr="00F91CD2" w:rsidRDefault="004F0F15" w:rsidP="00933964">
            <w:pPr>
              <w:pStyle w:val="Brezrazmikov"/>
              <w:rPr>
                <w:rFonts w:ascii="Arial" w:hAnsi="Arial" w:cs="Arial"/>
                <w:sz w:val="20"/>
                <w:szCs w:val="20"/>
                <w:lang w:eastAsia="sl-SI"/>
              </w:rPr>
            </w:pPr>
          </w:p>
          <w:p w:rsidR="004F0F15" w:rsidRPr="00F91CD2" w:rsidRDefault="004F0F15" w:rsidP="00933964">
            <w:pPr>
              <w:pStyle w:val="Brezrazmikov"/>
              <w:rPr>
                <w:rFonts w:ascii="Arial" w:hAnsi="Arial" w:cs="Arial"/>
                <w:sz w:val="20"/>
                <w:szCs w:val="20"/>
              </w:rPr>
            </w:pPr>
            <w:proofErr w:type="spellStart"/>
            <w:r w:rsidRPr="00F91CD2">
              <w:rPr>
                <w:rFonts w:ascii="Arial" w:hAnsi="Arial" w:cs="Arial"/>
                <w:sz w:val="20"/>
                <w:szCs w:val="20"/>
                <w:lang w:eastAsia="sl-SI"/>
              </w:rPr>
              <w:t>Sinergično</w:t>
            </w:r>
            <w:proofErr w:type="spellEnd"/>
            <w:r w:rsidRPr="00F91CD2">
              <w:rPr>
                <w:rFonts w:ascii="Arial" w:hAnsi="Arial" w:cs="Arial"/>
                <w:sz w:val="20"/>
                <w:szCs w:val="20"/>
                <w:lang w:eastAsia="sl-SI"/>
              </w:rPr>
              <w:t xml:space="preserve"> delovanje in povezovanje posameznih področij in premoščanje silosnega razmišljanja in delovanja je vgrajeno v sam DNK projekta, saj je ideja o projektu nastala zaradi prepoznane potrebe po oblikovanju sinergij </w:t>
            </w:r>
            <w:r w:rsidRPr="00F91CD2">
              <w:rPr>
                <w:rFonts w:ascii="Arial" w:hAnsi="Arial" w:cs="Arial"/>
                <w:sz w:val="20"/>
                <w:szCs w:val="20"/>
              </w:rPr>
              <w:t xml:space="preserve">med sredstvi </w:t>
            </w:r>
            <w:r w:rsidRPr="00F91CD2">
              <w:rPr>
                <w:rFonts w:ascii="Arial" w:hAnsi="Arial" w:cs="Arial"/>
                <w:color w:val="000000"/>
                <w:sz w:val="20"/>
                <w:szCs w:val="20"/>
                <w:lang w:eastAsia="sl-SI"/>
              </w:rPr>
              <w:t>in instrumenti na ravni EU ter na nacionalni ravni, saj oboji obravnavajo iste cilje in izzive na skupnem območju.</w:t>
            </w:r>
            <w:r w:rsidRPr="00F91CD2">
              <w:rPr>
                <w:rFonts w:ascii="Arial" w:hAnsi="Arial" w:cs="Arial"/>
                <w:sz w:val="20"/>
                <w:szCs w:val="20"/>
              </w:rPr>
              <w:t xml:space="preserve"> Tako </w:t>
            </w:r>
            <w:proofErr w:type="spellStart"/>
            <w:r w:rsidRPr="00F91CD2">
              <w:rPr>
                <w:rFonts w:ascii="Arial" w:hAnsi="Arial" w:cs="Arial"/>
                <w:sz w:val="20"/>
                <w:szCs w:val="20"/>
              </w:rPr>
              <w:t>sinergično</w:t>
            </w:r>
            <w:proofErr w:type="spellEnd"/>
            <w:r w:rsidRPr="00F91CD2">
              <w:rPr>
                <w:rFonts w:ascii="Arial" w:hAnsi="Arial" w:cs="Arial"/>
                <w:sz w:val="20"/>
                <w:szCs w:val="20"/>
              </w:rPr>
              <w:t xml:space="preserve"> povezovanje bo še bolj pomembno v naslednji finančni perspektivi. Poleg tega so sinergije oblikovane tudi pri povezovanju ukrepov za blaženje podnebnih sprememb in učinkovite rabe virov. </w:t>
            </w:r>
          </w:p>
          <w:p w:rsidR="004F0F15" w:rsidRDefault="004F0F15" w:rsidP="00933964">
            <w:pPr>
              <w:pStyle w:val="Brezrazmikov"/>
              <w:rPr>
                <w:rFonts w:ascii="Arial" w:hAnsi="Arial" w:cs="Arial"/>
                <w:sz w:val="20"/>
                <w:szCs w:val="20"/>
              </w:rPr>
            </w:pPr>
            <w:r w:rsidRPr="00F91CD2">
              <w:rPr>
                <w:rFonts w:ascii="Arial" w:hAnsi="Arial" w:cs="Arial"/>
                <w:sz w:val="20"/>
                <w:szCs w:val="20"/>
              </w:rPr>
              <w:t xml:space="preserve">Poleg tega bo eden od bistvenih poudarkov pri izvajanju projekta iskanje sinergij z relevantnimi projekti, ki se že izvajajo/so v teku (vključno s Care4Climate, </w:t>
            </w:r>
            <w:proofErr w:type="spellStart"/>
            <w:r w:rsidRPr="00F91CD2">
              <w:rPr>
                <w:rFonts w:ascii="Arial" w:hAnsi="Arial" w:cs="Arial"/>
                <w:sz w:val="20"/>
                <w:szCs w:val="20"/>
              </w:rPr>
              <w:t>Bioeast</w:t>
            </w:r>
            <w:proofErr w:type="spellEnd"/>
            <w:r w:rsidRPr="00F91CD2">
              <w:rPr>
                <w:rFonts w:ascii="Arial" w:hAnsi="Arial" w:cs="Arial"/>
                <w:sz w:val="20"/>
                <w:szCs w:val="20"/>
              </w:rPr>
              <w:t>, itd.). Predlagane rešitve podpirajo tudi izvajanje nastajajočega NPVO2030.</w:t>
            </w:r>
          </w:p>
          <w:p w:rsidR="004F0F15" w:rsidRDefault="004F0F15" w:rsidP="00933964">
            <w:pPr>
              <w:pStyle w:val="Brezrazmikov"/>
              <w:rPr>
                <w:rFonts w:ascii="Arial" w:hAnsi="Arial" w:cs="Arial"/>
                <w:sz w:val="20"/>
                <w:szCs w:val="20"/>
              </w:rPr>
            </w:pPr>
          </w:p>
          <w:p w:rsidR="004F0F15" w:rsidRDefault="004F0F15" w:rsidP="00933964">
            <w:pPr>
              <w:pStyle w:val="Brezrazmikov"/>
              <w:rPr>
                <w:rFonts w:ascii="Arial" w:hAnsi="Arial" w:cs="Arial"/>
                <w:sz w:val="20"/>
                <w:szCs w:val="20"/>
              </w:rPr>
            </w:pPr>
            <w:r w:rsidRPr="00565BE1">
              <w:rPr>
                <w:rFonts w:ascii="Arial" w:hAnsi="Arial" w:cs="Arial"/>
                <w:sz w:val="20"/>
                <w:szCs w:val="20"/>
              </w:rPr>
              <w:t>Ukrep bo tudi spodbujal energetsko in stroškovno učinkovitost z zmanjševanjem stroškov gospodarstva in javnega sektorja za rabo energije in naravnih virov.</w:t>
            </w:r>
          </w:p>
          <w:p w:rsidR="004F0F15" w:rsidRPr="00F91CD2" w:rsidRDefault="004F0F15" w:rsidP="00933964">
            <w:pPr>
              <w:pStyle w:val="Brezrazmikov"/>
              <w:rPr>
                <w:rFonts w:ascii="Arial" w:hAnsi="Arial" w:cs="Arial"/>
                <w:sz w:val="20"/>
                <w:szCs w:val="20"/>
              </w:rPr>
            </w:pPr>
          </w:p>
        </w:tc>
      </w:tr>
      <w:tr w:rsidR="00054906" w:rsidRPr="001352DC" w:rsidTr="00A951BE">
        <w:tc>
          <w:tcPr>
            <w:tcW w:w="5527" w:type="dxa"/>
            <w:gridSpan w:val="6"/>
            <w:shd w:val="clear" w:color="auto" w:fill="D9D9D9" w:themeFill="background1" w:themeFillShade="D9"/>
          </w:tcPr>
          <w:p w:rsidR="004F0F15" w:rsidRPr="00F91CD2" w:rsidRDefault="004F0F15" w:rsidP="00933964">
            <w:pPr>
              <w:pStyle w:val="Brezrazmikov"/>
              <w:rPr>
                <w:rFonts w:ascii="Arial" w:hAnsi="Arial" w:cs="Arial"/>
                <w:b/>
                <w:sz w:val="20"/>
                <w:szCs w:val="20"/>
              </w:rPr>
            </w:pPr>
            <w:r w:rsidRPr="00F91CD2">
              <w:rPr>
                <w:rFonts w:ascii="Arial" w:hAnsi="Arial" w:cs="Arial"/>
                <w:b/>
                <w:sz w:val="20"/>
                <w:szCs w:val="20"/>
              </w:rPr>
              <w:t xml:space="preserve">Merilo 5: učinkovitost </w:t>
            </w:r>
          </w:p>
        </w:tc>
        <w:tc>
          <w:tcPr>
            <w:tcW w:w="1297" w:type="dxa"/>
            <w:shd w:val="clear" w:color="auto" w:fill="D9D9D9" w:themeFill="background1" w:themeFillShade="D9"/>
          </w:tcPr>
          <w:p w:rsidR="004F0F15" w:rsidRPr="00F91CD2" w:rsidRDefault="004F0F15" w:rsidP="00933964">
            <w:pPr>
              <w:pStyle w:val="Brezrazmikov"/>
              <w:rPr>
                <w:rFonts w:ascii="Arial" w:hAnsi="Arial" w:cs="Arial"/>
                <w:b/>
                <w:sz w:val="20"/>
                <w:szCs w:val="20"/>
              </w:rPr>
            </w:pPr>
            <w:r w:rsidRPr="00F91CD2">
              <w:rPr>
                <w:rFonts w:ascii="Arial" w:hAnsi="Arial" w:cs="Arial"/>
                <w:b/>
                <w:sz w:val="20"/>
                <w:szCs w:val="20"/>
              </w:rPr>
              <w:t>da</w:t>
            </w:r>
          </w:p>
        </w:tc>
        <w:tc>
          <w:tcPr>
            <w:tcW w:w="1298" w:type="dxa"/>
            <w:shd w:val="clear" w:color="auto" w:fill="D9D9D9" w:themeFill="background1" w:themeFillShade="D9"/>
          </w:tcPr>
          <w:p w:rsidR="004F0F15" w:rsidRPr="00F91CD2" w:rsidRDefault="004F0F15" w:rsidP="00933964">
            <w:pPr>
              <w:pStyle w:val="Brezrazmikov"/>
              <w:rPr>
                <w:rFonts w:ascii="Arial" w:hAnsi="Arial" w:cs="Arial"/>
                <w:sz w:val="20"/>
                <w:szCs w:val="20"/>
              </w:rPr>
            </w:pPr>
            <w:r w:rsidRPr="00F91CD2">
              <w:rPr>
                <w:rFonts w:ascii="Arial" w:hAnsi="Arial" w:cs="Arial"/>
                <w:sz w:val="20"/>
                <w:szCs w:val="20"/>
              </w:rPr>
              <w:t>ne</w:t>
            </w:r>
          </w:p>
        </w:tc>
        <w:tc>
          <w:tcPr>
            <w:tcW w:w="1402" w:type="dxa"/>
            <w:shd w:val="clear" w:color="auto" w:fill="D9D9D9" w:themeFill="background1" w:themeFillShade="D9"/>
          </w:tcPr>
          <w:p w:rsidR="004F0F15" w:rsidRPr="00F91CD2" w:rsidRDefault="004F0F15" w:rsidP="00933964">
            <w:pPr>
              <w:pStyle w:val="Brezrazmikov"/>
              <w:rPr>
                <w:rFonts w:ascii="Arial" w:hAnsi="Arial" w:cs="Arial"/>
                <w:sz w:val="20"/>
                <w:szCs w:val="20"/>
              </w:rPr>
            </w:pPr>
            <w:r w:rsidRPr="00F91CD2">
              <w:rPr>
                <w:rFonts w:ascii="Arial" w:hAnsi="Arial" w:cs="Arial"/>
                <w:sz w:val="20"/>
                <w:szCs w:val="20"/>
              </w:rPr>
              <w:t>neopredeljeno</w:t>
            </w:r>
          </w:p>
        </w:tc>
      </w:tr>
      <w:tr w:rsidR="004F0F15" w:rsidRPr="001352DC" w:rsidTr="00A951BE">
        <w:tc>
          <w:tcPr>
            <w:tcW w:w="9524" w:type="dxa"/>
            <w:gridSpan w:val="9"/>
          </w:tcPr>
          <w:p w:rsidR="004F0F15" w:rsidRDefault="004F0F15" w:rsidP="00933964">
            <w:pPr>
              <w:pStyle w:val="Brezrazmikov"/>
              <w:rPr>
                <w:rFonts w:ascii="Arial" w:hAnsi="Arial" w:cs="Arial"/>
                <w:sz w:val="20"/>
                <w:szCs w:val="20"/>
                <w:lang w:eastAsia="sl-SI"/>
              </w:rPr>
            </w:pPr>
            <w:r>
              <w:rPr>
                <w:rFonts w:ascii="Arial" w:hAnsi="Arial" w:cs="Arial"/>
                <w:sz w:val="20"/>
                <w:szCs w:val="20"/>
                <w:lang w:eastAsia="sl-SI"/>
              </w:rPr>
              <w:t>Projekt bo prispeval k učinkovitosti na več ravneh.</w:t>
            </w:r>
          </w:p>
          <w:p w:rsidR="004F0F15" w:rsidRDefault="004F0F15" w:rsidP="00933964">
            <w:pPr>
              <w:pStyle w:val="Brezrazmikov"/>
              <w:rPr>
                <w:rFonts w:ascii="Arial" w:hAnsi="Arial" w:cs="Arial"/>
                <w:sz w:val="20"/>
                <w:szCs w:val="20"/>
                <w:lang w:eastAsia="sl-SI"/>
              </w:rPr>
            </w:pPr>
            <w:r>
              <w:rPr>
                <w:rFonts w:ascii="Arial" w:hAnsi="Arial" w:cs="Arial"/>
                <w:sz w:val="20"/>
                <w:szCs w:val="20"/>
                <w:lang w:eastAsia="sl-SI"/>
              </w:rPr>
              <w:t xml:space="preserve">S tem projektom bomo izboljšali učinkovitost porabe javnih sredstev, saj bomo s pomočjo tujega strokovnega znanja oblikovali ukrepe, ki bodo hkrati zasledovale več ciljev (npr. dvig konkurenčnosti in izboljšanje snovne/energetske produktivnosti). V segmentu podjetništva se bo zaradi izvajanja ukrepov izboljšala stroškovna učinkovitost poslovanja (npr. zaradi povezovanja ukrepov se bodo med podjetji lahko začele ustvarjati nove povezave za morebitni razvoj novih proizvodov oziroma bo mogoča nadaljnja optimizacija stroškov). </w:t>
            </w:r>
          </w:p>
          <w:p w:rsidR="004F0F15" w:rsidRPr="00F91CD2" w:rsidRDefault="004F0F15" w:rsidP="00933964">
            <w:pPr>
              <w:pStyle w:val="Brezrazmikov"/>
              <w:rPr>
                <w:rFonts w:ascii="Arial" w:hAnsi="Arial" w:cs="Arial"/>
                <w:sz w:val="20"/>
                <w:szCs w:val="20"/>
                <w:lang w:eastAsia="sl-SI"/>
              </w:rPr>
            </w:pPr>
            <w:r>
              <w:rPr>
                <w:rFonts w:ascii="Arial" w:hAnsi="Arial" w:cs="Arial"/>
                <w:sz w:val="20"/>
                <w:szCs w:val="20"/>
                <w:lang w:eastAsia="sl-SI"/>
              </w:rPr>
              <w:t>Zaradi povezanega delovanja deležnikov v državni upravi pričakujemo tudi bolj učinkovito oblikovanje in izvajanje relevantnih politik, hkrati pa je zaradi bolj sistematičnega povezovanja in vključevanja deležnikov mogoče pričakovati hitrejše odkrivanje rešitev in manj razpršeno delovanje posameznih skupin deležnikov in njihovo medsebojno povezovanje.</w:t>
            </w:r>
            <w:r w:rsidR="00AF083B">
              <w:rPr>
                <w:rFonts w:ascii="Arial" w:hAnsi="Arial" w:cs="Arial"/>
                <w:sz w:val="20"/>
                <w:szCs w:val="20"/>
                <w:lang w:eastAsia="sl-SI"/>
              </w:rPr>
              <w:t xml:space="preserve"> </w:t>
            </w:r>
          </w:p>
          <w:p w:rsidR="004F0F15" w:rsidRPr="00F91CD2" w:rsidRDefault="004F0F15" w:rsidP="00933964">
            <w:pPr>
              <w:pStyle w:val="Brezrazmikov"/>
              <w:rPr>
                <w:rFonts w:ascii="Arial" w:hAnsi="Arial" w:cs="Arial"/>
                <w:sz w:val="20"/>
                <w:szCs w:val="20"/>
              </w:rPr>
            </w:pPr>
          </w:p>
        </w:tc>
      </w:tr>
      <w:tr w:rsidR="00054906" w:rsidRPr="001352DC" w:rsidTr="00A951BE">
        <w:tc>
          <w:tcPr>
            <w:tcW w:w="5527" w:type="dxa"/>
            <w:gridSpan w:val="6"/>
            <w:shd w:val="clear" w:color="auto" w:fill="D9D9D9" w:themeFill="background1" w:themeFillShade="D9"/>
          </w:tcPr>
          <w:p w:rsidR="004F0F15" w:rsidRPr="00F91CD2" w:rsidRDefault="004F0F15" w:rsidP="00933964">
            <w:pPr>
              <w:pStyle w:val="Brezrazmikov"/>
              <w:rPr>
                <w:rFonts w:ascii="Arial" w:hAnsi="Arial" w:cs="Arial"/>
                <w:b/>
                <w:sz w:val="20"/>
                <w:szCs w:val="20"/>
              </w:rPr>
            </w:pPr>
            <w:r w:rsidRPr="00F91CD2">
              <w:rPr>
                <w:rFonts w:ascii="Arial" w:hAnsi="Arial" w:cs="Arial"/>
                <w:b/>
                <w:sz w:val="20"/>
                <w:szCs w:val="20"/>
              </w:rPr>
              <w:t>Merilo 6: pripravljenost za izvedbo</w:t>
            </w:r>
          </w:p>
        </w:tc>
        <w:tc>
          <w:tcPr>
            <w:tcW w:w="1297" w:type="dxa"/>
            <w:shd w:val="clear" w:color="auto" w:fill="D9D9D9" w:themeFill="background1" w:themeFillShade="D9"/>
          </w:tcPr>
          <w:p w:rsidR="004F0F15" w:rsidRPr="00F91CD2" w:rsidRDefault="004F0F15" w:rsidP="00933964">
            <w:pPr>
              <w:pStyle w:val="Brezrazmikov"/>
              <w:rPr>
                <w:rFonts w:ascii="Arial" w:hAnsi="Arial" w:cs="Arial"/>
                <w:b/>
                <w:sz w:val="20"/>
                <w:szCs w:val="20"/>
              </w:rPr>
            </w:pPr>
            <w:r w:rsidRPr="00F91CD2">
              <w:rPr>
                <w:rFonts w:ascii="Arial" w:hAnsi="Arial" w:cs="Arial"/>
                <w:b/>
                <w:sz w:val="20"/>
                <w:szCs w:val="20"/>
              </w:rPr>
              <w:t>kratkoročno</w:t>
            </w:r>
          </w:p>
        </w:tc>
        <w:tc>
          <w:tcPr>
            <w:tcW w:w="1298" w:type="dxa"/>
            <w:shd w:val="clear" w:color="auto" w:fill="D9D9D9" w:themeFill="background1" w:themeFillShade="D9"/>
          </w:tcPr>
          <w:p w:rsidR="004F0F15" w:rsidRPr="00F91CD2" w:rsidRDefault="004F0F15" w:rsidP="00933964">
            <w:pPr>
              <w:pStyle w:val="Brezrazmikov"/>
              <w:rPr>
                <w:rFonts w:ascii="Arial" w:hAnsi="Arial" w:cs="Arial"/>
                <w:sz w:val="20"/>
                <w:szCs w:val="20"/>
              </w:rPr>
            </w:pPr>
            <w:r w:rsidRPr="00F91CD2">
              <w:rPr>
                <w:rFonts w:ascii="Arial" w:hAnsi="Arial" w:cs="Arial"/>
                <w:sz w:val="20"/>
                <w:szCs w:val="20"/>
              </w:rPr>
              <w:t>srednjeročno</w:t>
            </w:r>
          </w:p>
        </w:tc>
        <w:tc>
          <w:tcPr>
            <w:tcW w:w="1402" w:type="dxa"/>
            <w:shd w:val="clear" w:color="auto" w:fill="D9D9D9" w:themeFill="background1" w:themeFillShade="D9"/>
          </w:tcPr>
          <w:p w:rsidR="004F0F15" w:rsidRPr="00F91CD2" w:rsidRDefault="004F0F15" w:rsidP="00933964">
            <w:pPr>
              <w:pStyle w:val="Brezrazmikov"/>
              <w:rPr>
                <w:rFonts w:ascii="Arial" w:hAnsi="Arial" w:cs="Arial"/>
                <w:sz w:val="20"/>
                <w:szCs w:val="20"/>
              </w:rPr>
            </w:pPr>
            <w:r w:rsidRPr="00F91CD2">
              <w:rPr>
                <w:rFonts w:ascii="Arial" w:hAnsi="Arial" w:cs="Arial"/>
                <w:sz w:val="20"/>
                <w:szCs w:val="20"/>
              </w:rPr>
              <w:t>dolgoročno</w:t>
            </w:r>
          </w:p>
        </w:tc>
      </w:tr>
      <w:tr w:rsidR="004F0F15" w:rsidRPr="001352DC" w:rsidTr="00A951BE">
        <w:tc>
          <w:tcPr>
            <w:tcW w:w="9524" w:type="dxa"/>
            <w:gridSpan w:val="9"/>
          </w:tcPr>
          <w:p w:rsidR="004F0F15" w:rsidRPr="00565BE1" w:rsidRDefault="004F0F15" w:rsidP="00933964">
            <w:pPr>
              <w:pStyle w:val="Brezrazmikov"/>
              <w:rPr>
                <w:rFonts w:ascii="Arial" w:hAnsi="Arial" w:cs="Arial"/>
                <w:sz w:val="20"/>
                <w:szCs w:val="20"/>
              </w:rPr>
            </w:pPr>
            <w:r w:rsidRPr="00565BE1">
              <w:rPr>
                <w:rFonts w:ascii="Arial" w:hAnsi="Arial" w:cs="Arial"/>
                <w:sz w:val="20"/>
                <w:szCs w:val="20"/>
              </w:rPr>
              <w:t xml:space="preserve">Ukrep se lahko začne izvajati takoj po sprejetju programa in se nadgrajuje v letih 2021 in 2022, v skladu z načrtom izvedbe Celovitega strateškega projekta </w:t>
            </w:r>
            <w:proofErr w:type="spellStart"/>
            <w:r w:rsidRPr="00565BE1">
              <w:rPr>
                <w:rFonts w:ascii="Arial" w:hAnsi="Arial" w:cs="Arial"/>
                <w:sz w:val="20"/>
                <w:szCs w:val="20"/>
              </w:rPr>
              <w:t>razogljičenja</w:t>
            </w:r>
            <w:proofErr w:type="spellEnd"/>
            <w:r w:rsidRPr="00565BE1">
              <w:rPr>
                <w:rFonts w:ascii="Arial" w:hAnsi="Arial" w:cs="Arial"/>
                <w:sz w:val="20"/>
                <w:szCs w:val="20"/>
              </w:rPr>
              <w:t xml:space="preserve"> Slovenije preko prehoda v krožno gospodarstvo, ki ga bo v letu 2020 sprejela vlada. </w:t>
            </w:r>
          </w:p>
          <w:p w:rsidR="004F0F15" w:rsidRPr="00565BE1" w:rsidRDefault="00080F56" w:rsidP="00933964">
            <w:pPr>
              <w:pStyle w:val="Brezrazmikov"/>
              <w:rPr>
                <w:rFonts w:ascii="Arial" w:hAnsi="Arial" w:cs="Arial"/>
                <w:sz w:val="20"/>
                <w:szCs w:val="20"/>
              </w:rPr>
            </w:pPr>
            <w:r>
              <w:rPr>
                <w:rFonts w:ascii="Arial" w:hAnsi="Arial" w:cs="Arial"/>
                <w:sz w:val="20"/>
                <w:szCs w:val="20"/>
              </w:rPr>
              <w:t>Za izvedbo</w:t>
            </w:r>
            <w:r w:rsidR="004F0F15" w:rsidRPr="00565BE1">
              <w:rPr>
                <w:rFonts w:ascii="Arial" w:hAnsi="Arial" w:cs="Arial"/>
                <w:sz w:val="20"/>
                <w:szCs w:val="20"/>
              </w:rPr>
              <w:t xml:space="preserve"> je možnih več postopkov - preko javnega naročila, javnega razpisa, neposredne pogodbe / sporazuma z izbrano agencijo ali skladom ter sodelujočimi ministrstvi. Podroben postopek bo opredeljen v prvih treh mesecih leta 2020, upošteval pa bo sinergije tega ukrepa z drugimi ukrepi programa Sklada za podnebne spremembe.</w:t>
            </w:r>
            <w:r w:rsidR="00AF083B">
              <w:rPr>
                <w:rFonts w:ascii="Arial" w:hAnsi="Arial" w:cs="Arial"/>
                <w:sz w:val="20"/>
                <w:szCs w:val="20"/>
              </w:rPr>
              <w:t xml:space="preserve"> </w:t>
            </w:r>
          </w:p>
          <w:p w:rsidR="004F0F15" w:rsidRPr="00F91CD2" w:rsidRDefault="004F0F15" w:rsidP="00933964">
            <w:pPr>
              <w:pStyle w:val="Brezrazmikov"/>
              <w:rPr>
                <w:rFonts w:ascii="Arial" w:hAnsi="Arial" w:cs="Arial"/>
                <w:i/>
                <w:sz w:val="20"/>
                <w:szCs w:val="20"/>
              </w:rPr>
            </w:pPr>
            <w:r w:rsidRPr="00565BE1">
              <w:rPr>
                <w:rFonts w:ascii="Arial" w:hAnsi="Arial" w:cs="Arial"/>
                <w:sz w:val="20"/>
                <w:szCs w:val="20"/>
              </w:rPr>
              <w:t xml:space="preserve"> </w:t>
            </w:r>
          </w:p>
        </w:tc>
      </w:tr>
      <w:tr w:rsidR="004F0F15" w:rsidRPr="001703C5" w:rsidTr="00A951BE">
        <w:tc>
          <w:tcPr>
            <w:tcW w:w="9524" w:type="dxa"/>
            <w:gridSpan w:val="9"/>
            <w:shd w:val="clear" w:color="auto" w:fill="D9D9D9" w:themeFill="background1" w:themeFillShade="D9"/>
          </w:tcPr>
          <w:p w:rsidR="004F0F15" w:rsidRPr="00F91CD2" w:rsidRDefault="004F0F15" w:rsidP="00933964">
            <w:pPr>
              <w:pStyle w:val="Brezrazmikov"/>
              <w:rPr>
                <w:rFonts w:ascii="Arial" w:hAnsi="Arial" w:cs="Arial"/>
                <w:b/>
                <w:sz w:val="20"/>
                <w:szCs w:val="20"/>
              </w:rPr>
            </w:pPr>
            <w:r w:rsidRPr="00F91CD2">
              <w:rPr>
                <w:rFonts w:ascii="Arial" w:hAnsi="Arial" w:cs="Arial"/>
                <w:b/>
                <w:sz w:val="20"/>
                <w:szCs w:val="20"/>
              </w:rPr>
              <w:t xml:space="preserve">Skupna ocena </w:t>
            </w:r>
          </w:p>
        </w:tc>
      </w:tr>
      <w:tr w:rsidR="00054906" w:rsidRPr="001352DC" w:rsidTr="00A951BE">
        <w:tc>
          <w:tcPr>
            <w:tcW w:w="2870" w:type="dxa"/>
            <w:gridSpan w:val="4"/>
          </w:tcPr>
          <w:p w:rsidR="004F0F15" w:rsidRPr="00F91CD2" w:rsidRDefault="004F0F15" w:rsidP="00933964">
            <w:pPr>
              <w:pStyle w:val="Brezrazmikov"/>
              <w:rPr>
                <w:rFonts w:ascii="Arial" w:hAnsi="Arial" w:cs="Arial"/>
                <w:sz w:val="20"/>
                <w:szCs w:val="20"/>
              </w:rPr>
            </w:pPr>
            <w:r w:rsidRPr="00F91CD2">
              <w:rPr>
                <w:rFonts w:ascii="Arial" w:hAnsi="Arial" w:cs="Arial"/>
                <w:sz w:val="20"/>
                <w:szCs w:val="20"/>
              </w:rPr>
              <w:t>Merilo 1</w:t>
            </w:r>
          </w:p>
        </w:tc>
        <w:tc>
          <w:tcPr>
            <w:tcW w:w="1204" w:type="dxa"/>
          </w:tcPr>
          <w:p w:rsidR="004F0F15" w:rsidRPr="00F91CD2" w:rsidRDefault="004F0F15" w:rsidP="00933964">
            <w:pPr>
              <w:pStyle w:val="Brezrazmikov"/>
              <w:rPr>
                <w:rFonts w:ascii="Arial" w:hAnsi="Arial" w:cs="Arial"/>
                <w:sz w:val="20"/>
                <w:szCs w:val="20"/>
              </w:rPr>
            </w:pPr>
            <w:r w:rsidRPr="00F91CD2">
              <w:rPr>
                <w:rFonts w:ascii="Arial" w:hAnsi="Arial" w:cs="Arial"/>
                <w:sz w:val="20"/>
                <w:szCs w:val="20"/>
              </w:rPr>
              <w:t>Merilo 2</w:t>
            </w:r>
          </w:p>
        </w:tc>
        <w:tc>
          <w:tcPr>
            <w:tcW w:w="1453" w:type="dxa"/>
          </w:tcPr>
          <w:p w:rsidR="004F0F15" w:rsidRPr="00F91CD2" w:rsidRDefault="004F0F15" w:rsidP="00933964">
            <w:pPr>
              <w:pStyle w:val="Brezrazmikov"/>
              <w:rPr>
                <w:rFonts w:ascii="Arial" w:hAnsi="Arial" w:cs="Arial"/>
                <w:sz w:val="20"/>
                <w:szCs w:val="20"/>
              </w:rPr>
            </w:pPr>
            <w:r w:rsidRPr="00F91CD2">
              <w:rPr>
                <w:rFonts w:ascii="Arial" w:hAnsi="Arial" w:cs="Arial"/>
                <w:sz w:val="20"/>
                <w:szCs w:val="20"/>
              </w:rPr>
              <w:t>Merilo 3</w:t>
            </w:r>
          </w:p>
        </w:tc>
        <w:tc>
          <w:tcPr>
            <w:tcW w:w="1297" w:type="dxa"/>
          </w:tcPr>
          <w:p w:rsidR="004F0F15" w:rsidRPr="00F91CD2" w:rsidRDefault="004F0F15" w:rsidP="00933964">
            <w:pPr>
              <w:pStyle w:val="Brezrazmikov"/>
              <w:rPr>
                <w:rFonts w:ascii="Arial" w:hAnsi="Arial" w:cs="Arial"/>
                <w:sz w:val="20"/>
                <w:szCs w:val="20"/>
              </w:rPr>
            </w:pPr>
            <w:r w:rsidRPr="00F91CD2">
              <w:rPr>
                <w:rFonts w:ascii="Arial" w:hAnsi="Arial" w:cs="Arial"/>
                <w:sz w:val="20"/>
                <w:szCs w:val="20"/>
              </w:rPr>
              <w:t>Merilo 4</w:t>
            </w:r>
          </w:p>
        </w:tc>
        <w:tc>
          <w:tcPr>
            <w:tcW w:w="1298" w:type="dxa"/>
          </w:tcPr>
          <w:p w:rsidR="004F0F15" w:rsidRPr="00F91CD2" w:rsidRDefault="004F0F15" w:rsidP="00933964">
            <w:pPr>
              <w:pStyle w:val="Brezrazmikov"/>
              <w:rPr>
                <w:rFonts w:ascii="Arial" w:hAnsi="Arial" w:cs="Arial"/>
                <w:sz w:val="20"/>
                <w:szCs w:val="20"/>
              </w:rPr>
            </w:pPr>
            <w:r w:rsidRPr="00F91CD2">
              <w:rPr>
                <w:rFonts w:ascii="Arial" w:hAnsi="Arial" w:cs="Arial"/>
                <w:sz w:val="20"/>
                <w:szCs w:val="20"/>
              </w:rPr>
              <w:t>Merilo 5</w:t>
            </w:r>
          </w:p>
        </w:tc>
        <w:tc>
          <w:tcPr>
            <w:tcW w:w="1402" w:type="dxa"/>
          </w:tcPr>
          <w:p w:rsidR="004F0F15" w:rsidRPr="00F91CD2" w:rsidRDefault="004F0F15" w:rsidP="00933964">
            <w:pPr>
              <w:pStyle w:val="Brezrazmikov"/>
              <w:rPr>
                <w:rFonts w:ascii="Arial" w:hAnsi="Arial" w:cs="Arial"/>
                <w:sz w:val="20"/>
                <w:szCs w:val="20"/>
              </w:rPr>
            </w:pPr>
            <w:r w:rsidRPr="00F91CD2">
              <w:rPr>
                <w:rFonts w:ascii="Arial" w:hAnsi="Arial" w:cs="Arial"/>
                <w:sz w:val="20"/>
                <w:szCs w:val="20"/>
              </w:rPr>
              <w:t>Merilo 6</w:t>
            </w:r>
          </w:p>
        </w:tc>
      </w:tr>
      <w:tr w:rsidR="00054906" w:rsidRPr="007F5ED4" w:rsidTr="00A951BE">
        <w:tc>
          <w:tcPr>
            <w:tcW w:w="2870" w:type="dxa"/>
            <w:gridSpan w:val="4"/>
            <w:shd w:val="clear" w:color="auto" w:fill="D9D9D9" w:themeFill="background1" w:themeFillShade="D9"/>
          </w:tcPr>
          <w:p w:rsidR="004F0F15" w:rsidRPr="00F91CD2" w:rsidRDefault="004F0F15" w:rsidP="00933964">
            <w:pPr>
              <w:pStyle w:val="Brezrazmikov"/>
              <w:rPr>
                <w:rFonts w:ascii="Arial" w:hAnsi="Arial" w:cs="Arial"/>
                <w:b/>
                <w:sz w:val="20"/>
                <w:szCs w:val="20"/>
              </w:rPr>
            </w:pPr>
            <w:r w:rsidRPr="00F91CD2">
              <w:rPr>
                <w:rFonts w:ascii="Arial" w:hAnsi="Arial" w:cs="Arial"/>
                <w:b/>
                <w:sz w:val="20"/>
                <w:szCs w:val="20"/>
              </w:rPr>
              <w:t>da</w:t>
            </w:r>
            <w:r w:rsidRPr="00F91CD2">
              <w:rPr>
                <w:rFonts w:ascii="Arial" w:hAnsi="Arial" w:cs="Arial"/>
                <w:sz w:val="20"/>
                <w:szCs w:val="20"/>
              </w:rPr>
              <w:t>/ne/delno</w:t>
            </w:r>
          </w:p>
        </w:tc>
        <w:tc>
          <w:tcPr>
            <w:tcW w:w="1204" w:type="dxa"/>
            <w:shd w:val="clear" w:color="auto" w:fill="D9D9D9" w:themeFill="background1" w:themeFillShade="D9"/>
          </w:tcPr>
          <w:p w:rsidR="004F0F15" w:rsidRPr="00F91CD2" w:rsidRDefault="004F0F15" w:rsidP="00933964">
            <w:pPr>
              <w:pStyle w:val="Brezrazmikov"/>
              <w:rPr>
                <w:rFonts w:ascii="Arial" w:hAnsi="Arial" w:cs="Arial"/>
                <w:sz w:val="20"/>
                <w:szCs w:val="20"/>
              </w:rPr>
            </w:pPr>
            <w:r w:rsidRPr="00F91CD2">
              <w:rPr>
                <w:rFonts w:ascii="Arial" w:hAnsi="Arial" w:cs="Arial"/>
                <w:b/>
                <w:sz w:val="20"/>
                <w:szCs w:val="20"/>
              </w:rPr>
              <w:t>da</w:t>
            </w:r>
            <w:r w:rsidRPr="00F91CD2">
              <w:rPr>
                <w:rFonts w:ascii="Arial" w:hAnsi="Arial" w:cs="Arial"/>
                <w:sz w:val="20"/>
                <w:szCs w:val="20"/>
              </w:rPr>
              <w:t>/ne/delno</w:t>
            </w:r>
          </w:p>
        </w:tc>
        <w:tc>
          <w:tcPr>
            <w:tcW w:w="1453" w:type="dxa"/>
            <w:shd w:val="clear" w:color="auto" w:fill="D9D9D9" w:themeFill="background1" w:themeFillShade="D9"/>
          </w:tcPr>
          <w:p w:rsidR="004F0F15" w:rsidRPr="00F91CD2" w:rsidRDefault="004F0F15" w:rsidP="00933964">
            <w:pPr>
              <w:pStyle w:val="Brezrazmikov"/>
              <w:rPr>
                <w:rFonts w:ascii="Arial" w:hAnsi="Arial" w:cs="Arial"/>
                <w:sz w:val="20"/>
                <w:szCs w:val="20"/>
              </w:rPr>
            </w:pPr>
            <w:r w:rsidRPr="00F91CD2">
              <w:rPr>
                <w:rFonts w:ascii="Arial" w:hAnsi="Arial" w:cs="Arial"/>
                <w:b/>
                <w:sz w:val="20"/>
                <w:szCs w:val="20"/>
              </w:rPr>
              <w:t>da</w:t>
            </w:r>
            <w:r w:rsidRPr="00F91CD2">
              <w:rPr>
                <w:rFonts w:ascii="Arial" w:hAnsi="Arial" w:cs="Arial"/>
                <w:sz w:val="20"/>
                <w:szCs w:val="20"/>
              </w:rPr>
              <w:t>/ne/delno</w:t>
            </w:r>
          </w:p>
        </w:tc>
        <w:tc>
          <w:tcPr>
            <w:tcW w:w="1297" w:type="dxa"/>
            <w:shd w:val="clear" w:color="auto" w:fill="D9D9D9" w:themeFill="background1" w:themeFillShade="D9"/>
          </w:tcPr>
          <w:p w:rsidR="004F0F15" w:rsidRPr="00F91CD2" w:rsidRDefault="004F0F15" w:rsidP="00933964">
            <w:pPr>
              <w:pStyle w:val="Brezrazmikov"/>
              <w:rPr>
                <w:rFonts w:ascii="Arial" w:hAnsi="Arial" w:cs="Arial"/>
                <w:sz w:val="20"/>
                <w:szCs w:val="20"/>
              </w:rPr>
            </w:pPr>
            <w:r w:rsidRPr="00F91CD2">
              <w:rPr>
                <w:rFonts w:ascii="Arial" w:hAnsi="Arial" w:cs="Arial"/>
                <w:b/>
                <w:sz w:val="20"/>
                <w:szCs w:val="20"/>
              </w:rPr>
              <w:t>da</w:t>
            </w:r>
            <w:r w:rsidRPr="00F91CD2">
              <w:rPr>
                <w:rFonts w:ascii="Arial" w:hAnsi="Arial" w:cs="Arial"/>
                <w:sz w:val="20"/>
                <w:szCs w:val="20"/>
              </w:rPr>
              <w:t>/ne/delno</w:t>
            </w:r>
          </w:p>
        </w:tc>
        <w:tc>
          <w:tcPr>
            <w:tcW w:w="1298" w:type="dxa"/>
            <w:shd w:val="clear" w:color="auto" w:fill="D9D9D9" w:themeFill="background1" w:themeFillShade="D9"/>
          </w:tcPr>
          <w:p w:rsidR="004F0F15" w:rsidRPr="00F91CD2" w:rsidRDefault="004F0F15" w:rsidP="00933964">
            <w:pPr>
              <w:pStyle w:val="Brezrazmikov"/>
              <w:rPr>
                <w:rFonts w:ascii="Arial" w:hAnsi="Arial" w:cs="Arial"/>
                <w:sz w:val="20"/>
                <w:szCs w:val="20"/>
              </w:rPr>
            </w:pPr>
            <w:r w:rsidRPr="00F91CD2">
              <w:rPr>
                <w:rFonts w:ascii="Arial" w:hAnsi="Arial" w:cs="Arial"/>
                <w:b/>
                <w:sz w:val="20"/>
                <w:szCs w:val="20"/>
              </w:rPr>
              <w:t>da</w:t>
            </w:r>
            <w:r w:rsidRPr="00F91CD2">
              <w:rPr>
                <w:rFonts w:ascii="Arial" w:hAnsi="Arial" w:cs="Arial"/>
                <w:sz w:val="20"/>
                <w:szCs w:val="20"/>
              </w:rPr>
              <w:t>/ne/delno</w:t>
            </w:r>
          </w:p>
        </w:tc>
        <w:tc>
          <w:tcPr>
            <w:tcW w:w="1402" w:type="dxa"/>
            <w:shd w:val="clear" w:color="auto" w:fill="D9D9D9" w:themeFill="background1" w:themeFillShade="D9"/>
          </w:tcPr>
          <w:p w:rsidR="004F0F15" w:rsidRPr="00F91CD2" w:rsidRDefault="004F0F15" w:rsidP="00933964">
            <w:pPr>
              <w:pStyle w:val="Brezrazmikov"/>
              <w:rPr>
                <w:rFonts w:ascii="Arial" w:hAnsi="Arial" w:cs="Arial"/>
                <w:sz w:val="20"/>
                <w:szCs w:val="20"/>
              </w:rPr>
            </w:pPr>
            <w:r w:rsidRPr="00F91CD2">
              <w:rPr>
                <w:rFonts w:ascii="Arial" w:hAnsi="Arial" w:cs="Arial"/>
                <w:b/>
                <w:sz w:val="20"/>
                <w:szCs w:val="20"/>
              </w:rPr>
              <w:t>da</w:t>
            </w:r>
            <w:r w:rsidRPr="00F91CD2">
              <w:rPr>
                <w:rFonts w:ascii="Arial" w:hAnsi="Arial" w:cs="Arial"/>
                <w:sz w:val="20"/>
                <w:szCs w:val="20"/>
              </w:rPr>
              <w:t>/ne/delno</w:t>
            </w:r>
          </w:p>
        </w:tc>
      </w:tr>
    </w:tbl>
    <w:p w:rsidR="0064021C" w:rsidRDefault="0064021C" w:rsidP="001C71BB">
      <w:pPr>
        <w:jc w:val="both"/>
        <w:rPr>
          <w:rFonts w:ascii="Arial" w:eastAsia="Times New Roman" w:hAnsi="Arial" w:cs="Arial"/>
          <w:sz w:val="20"/>
          <w:szCs w:val="20"/>
          <w:lang w:eastAsia="sl-SI"/>
        </w:rPr>
      </w:pPr>
    </w:p>
    <w:sectPr w:rsidR="0064021C" w:rsidSect="00B21686">
      <w:footerReference w:type="default" r:id="rId2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509D5" w:rsidRDefault="008509D5" w:rsidP="003053FD">
      <w:pPr>
        <w:spacing w:after="0" w:line="240" w:lineRule="auto"/>
      </w:pPr>
      <w:r>
        <w:separator/>
      </w:r>
    </w:p>
  </w:endnote>
  <w:endnote w:type="continuationSeparator" w:id="0">
    <w:p w:rsidR="008509D5" w:rsidRDefault="008509D5" w:rsidP="003053FD">
      <w:pPr>
        <w:spacing w:after="0" w:line="240" w:lineRule="auto"/>
      </w:pPr>
      <w:r>
        <w:continuationSeparator/>
      </w:r>
    </w:p>
  </w:endnote>
  <w:endnote w:type="continuationNotice" w:id="1">
    <w:p w:rsidR="008509D5" w:rsidRDefault="008509D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Arial Narrow">
    <w:panose1 w:val="020B0606020202030204"/>
    <w:charset w:val="EE"/>
    <w:family w:val="swiss"/>
    <w:pitch w:val="variable"/>
    <w:sig w:usb0="00000287" w:usb1="000008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sans-serif">
    <w:panose1 w:val="00000000000000000000"/>
    <w:charset w:val="EE"/>
    <w:family w:val="auto"/>
    <w:notTrueType/>
    <w:pitch w:val="variable"/>
    <w:sig w:usb0="00000005" w:usb1="00000000" w:usb2="00000000" w:usb3="00000000" w:csb0="00000002"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87836931"/>
      <w:docPartObj>
        <w:docPartGallery w:val="Page Numbers (Bottom of Page)"/>
        <w:docPartUnique/>
      </w:docPartObj>
    </w:sdtPr>
    <w:sdtEndPr>
      <w:rPr>
        <w:rFonts w:ascii="Arial" w:hAnsi="Arial" w:cs="Arial"/>
        <w:sz w:val="20"/>
        <w:szCs w:val="20"/>
      </w:rPr>
    </w:sdtEndPr>
    <w:sdtContent>
      <w:p w:rsidR="0070265B" w:rsidRPr="00F320CC" w:rsidRDefault="0070265B">
        <w:pPr>
          <w:pStyle w:val="Noga"/>
          <w:jc w:val="center"/>
          <w:rPr>
            <w:rFonts w:ascii="Arial" w:hAnsi="Arial" w:cs="Arial"/>
            <w:sz w:val="20"/>
            <w:szCs w:val="20"/>
          </w:rPr>
        </w:pPr>
        <w:r w:rsidRPr="00F320CC">
          <w:rPr>
            <w:rFonts w:ascii="Arial" w:hAnsi="Arial" w:cs="Arial"/>
            <w:sz w:val="20"/>
            <w:szCs w:val="20"/>
          </w:rPr>
          <w:fldChar w:fldCharType="begin"/>
        </w:r>
        <w:r w:rsidRPr="00F320CC">
          <w:rPr>
            <w:rFonts w:ascii="Arial" w:hAnsi="Arial" w:cs="Arial"/>
            <w:sz w:val="20"/>
            <w:szCs w:val="20"/>
          </w:rPr>
          <w:instrText>PAGE   \* MERGEFORMAT</w:instrText>
        </w:r>
        <w:r w:rsidRPr="00F320CC">
          <w:rPr>
            <w:rFonts w:ascii="Arial" w:hAnsi="Arial" w:cs="Arial"/>
            <w:sz w:val="20"/>
            <w:szCs w:val="20"/>
          </w:rPr>
          <w:fldChar w:fldCharType="separate"/>
        </w:r>
        <w:r w:rsidR="00741A8D">
          <w:rPr>
            <w:rFonts w:ascii="Arial" w:hAnsi="Arial" w:cs="Arial"/>
            <w:noProof/>
            <w:sz w:val="20"/>
            <w:szCs w:val="20"/>
          </w:rPr>
          <w:t>3</w:t>
        </w:r>
        <w:r w:rsidRPr="00F320CC">
          <w:rPr>
            <w:rFonts w:ascii="Arial" w:hAnsi="Arial" w:cs="Arial"/>
            <w:sz w:val="20"/>
            <w:szCs w:val="20"/>
          </w:rPr>
          <w:fldChar w:fldCharType="end"/>
        </w:r>
      </w:p>
    </w:sdtContent>
  </w:sdt>
  <w:p w:rsidR="0070265B" w:rsidRDefault="0070265B">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509D5" w:rsidRDefault="008509D5" w:rsidP="003053FD">
      <w:pPr>
        <w:spacing w:after="0" w:line="240" w:lineRule="auto"/>
      </w:pPr>
      <w:r>
        <w:separator/>
      </w:r>
    </w:p>
  </w:footnote>
  <w:footnote w:type="continuationSeparator" w:id="0">
    <w:p w:rsidR="008509D5" w:rsidRDefault="008509D5" w:rsidP="003053FD">
      <w:pPr>
        <w:spacing w:after="0" w:line="240" w:lineRule="auto"/>
      </w:pPr>
      <w:r>
        <w:continuationSeparator/>
      </w:r>
    </w:p>
  </w:footnote>
  <w:footnote w:type="continuationNotice" w:id="1">
    <w:p w:rsidR="008509D5" w:rsidRDefault="008509D5">
      <w:pPr>
        <w:spacing w:after="0" w:line="240" w:lineRule="auto"/>
      </w:pPr>
    </w:p>
  </w:footnote>
  <w:footnote w:id="2">
    <w:p w:rsidR="0070265B" w:rsidRPr="00996C2E" w:rsidRDefault="0070265B" w:rsidP="00F5784D">
      <w:pPr>
        <w:pStyle w:val="Brezrazmikov"/>
        <w:rPr>
          <w:rStyle w:val="Poudarek"/>
          <w:rFonts w:ascii="Arial" w:hAnsi="Arial" w:cs="Arial"/>
          <w:b w:val="0"/>
          <w:bCs w:val="0"/>
          <w:i w:val="0"/>
          <w:iCs w:val="0"/>
          <w:spacing w:val="0"/>
          <w:sz w:val="18"/>
          <w:szCs w:val="18"/>
        </w:rPr>
      </w:pPr>
      <w:r w:rsidRPr="000F631B">
        <w:rPr>
          <w:rStyle w:val="Sprotnaopomba-sklic"/>
          <w:sz w:val="16"/>
          <w:szCs w:val="16"/>
        </w:rPr>
        <w:footnoteRef/>
      </w:r>
      <w:r w:rsidRPr="00E55347">
        <w:rPr>
          <w:lang w:val="pl-PL"/>
        </w:rPr>
        <w:t xml:space="preserve"> </w:t>
      </w:r>
      <w:r w:rsidRPr="00996C2E">
        <w:rPr>
          <w:rStyle w:val="Poudarek"/>
          <w:rFonts w:ascii="Arial" w:hAnsi="Arial" w:cs="Arial"/>
          <w:b w:val="0"/>
          <w:bCs w:val="0"/>
          <w:i w:val="0"/>
          <w:iCs w:val="0"/>
          <w:spacing w:val="0"/>
          <w:sz w:val="18"/>
          <w:szCs w:val="18"/>
        </w:rPr>
        <w:t>Na območjih, za katera so sprejeti odloki o načrtu za izboljšanje kakovosti zraka.</w:t>
      </w:r>
    </w:p>
  </w:footnote>
  <w:footnote w:id="3">
    <w:p w:rsidR="0070265B" w:rsidRPr="00521A0E" w:rsidRDefault="0070265B" w:rsidP="00EE377B">
      <w:pPr>
        <w:pStyle w:val="Brezrazmikov"/>
        <w:rPr>
          <w:rFonts w:ascii="Arial" w:hAnsi="Arial" w:cs="Arial"/>
          <w:sz w:val="18"/>
          <w:szCs w:val="18"/>
        </w:rPr>
      </w:pPr>
      <w:r w:rsidRPr="00521A0E">
        <w:rPr>
          <w:rStyle w:val="Sprotnaopomba-sklic"/>
          <w:rFonts w:ascii="Arial" w:hAnsi="Arial" w:cs="Arial"/>
          <w:sz w:val="18"/>
          <w:szCs w:val="18"/>
        </w:rPr>
        <w:footnoteRef/>
      </w:r>
      <w:r w:rsidRPr="00521A0E">
        <w:rPr>
          <w:rFonts w:ascii="Arial" w:hAnsi="Arial" w:cs="Arial"/>
          <w:sz w:val="18"/>
          <w:szCs w:val="18"/>
        </w:rPr>
        <w:t xml:space="preserve"> Zadnje vrednosti kazalcev so dostopne v Poročilu, pripravljenem v okviru </w:t>
      </w:r>
      <w:r>
        <w:rPr>
          <w:rFonts w:ascii="Arial" w:hAnsi="Arial" w:cs="Arial"/>
          <w:sz w:val="18"/>
          <w:szCs w:val="18"/>
        </w:rPr>
        <w:t>projekta LIFE Podnebna pot 2050</w:t>
      </w:r>
      <w:r w:rsidRPr="00521A0E">
        <w:rPr>
          <w:rFonts w:ascii="Arial" w:hAnsi="Arial" w:cs="Arial"/>
          <w:sz w:val="18"/>
          <w:szCs w:val="18"/>
        </w:rPr>
        <w:t>, dostopno na: https://www.podnebnapot2050.si/</w:t>
      </w:r>
      <w:r>
        <w:rPr>
          <w:rFonts w:ascii="Arial" w:hAnsi="Arial" w:cs="Arial"/>
          <w:sz w:val="18"/>
          <w:szCs w:val="18"/>
        </w:rPr>
        <w:t>.</w:t>
      </w:r>
    </w:p>
  </w:footnote>
  <w:footnote w:id="4">
    <w:p w:rsidR="0070265B" w:rsidRPr="00000B70" w:rsidRDefault="0070265B">
      <w:pPr>
        <w:pStyle w:val="Sprotnaopomba-besedilo"/>
        <w:rPr>
          <w:rFonts w:ascii="Arial" w:hAnsi="Arial" w:cs="Arial"/>
          <w:sz w:val="18"/>
          <w:szCs w:val="18"/>
          <w:lang w:val="sl-SI"/>
        </w:rPr>
      </w:pPr>
      <w:r w:rsidRPr="00000B70">
        <w:rPr>
          <w:rStyle w:val="Sprotnaopomba-sklic"/>
          <w:rFonts w:ascii="Arial" w:hAnsi="Arial" w:cs="Arial"/>
          <w:sz w:val="18"/>
          <w:szCs w:val="18"/>
        </w:rPr>
        <w:footnoteRef/>
      </w:r>
      <w:r w:rsidRPr="00764BA2">
        <w:rPr>
          <w:rFonts w:ascii="Arial" w:hAnsi="Arial" w:cs="Arial"/>
          <w:sz w:val="18"/>
          <w:szCs w:val="18"/>
          <w:lang w:val="sl-SI"/>
        </w:rPr>
        <w:t xml:space="preserve"> Vir: </w:t>
      </w:r>
      <w:r w:rsidRPr="0070265B">
        <w:rPr>
          <w:rFonts w:ascii="Arial" w:hAnsi="Arial" w:cs="Arial"/>
          <w:sz w:val="18"/>
          <w:szCs w:val="18"/>
          <w:lang w:val="sl-SI"/>
        </w:rPr>
        <w:t>https://www.unisdr.org/we/inform/publications/61119</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3C62DBE0"/>
    <w:lvl w:ilvl="0">
      <w:numFmt w:val="bullet"/>
      <w:lvlText w:val="*"/>
      <w:lvlJc w:val="left"/>
    </w:lvl>
  </w:abstractNum>
  <w:abstractNum w:abstractNumId="1">
    <w:nsid w:val="012C25B6"/>
    <w:multiLevelType w:val="hybridMultilevel"/>
    <w:tmpl w:val="B4FA8AA4"/>
    <w:lvl w:ilvl="0" w:tplc="E412267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4F423E5"/>
    <w:multiLevelType w:val="hybridMultilevel"/>
    <w:tmpl w:val="7B4A3F6A"/>
    <w:lvl w:ilvl="0" w:tplc="9FFC0780">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50843FD"/>
    <w:multiLevelType w:val="hybridMultilevel"/>
    <w:tmpl w:val="673E0D00"/>
    <w:lvl w:ilvl="0" w:tplc="0424000F">
      <w:start w:val="1"/>
      <w:numFmt w:val="decimal"/>
      <w:lvlText w:val="%1."/>
      <w:lvlJc w:val="left"/>
      <w:pPr>
        <w:tabs>
          <w:tab w:val="num" w:pos="720"/>
        </w:tabs>
        <w:ind w:left="720" w:hanging="360"/>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4">
    <w:nsid w:val="08CB73CC"/>
    <w:multiLevelType w:val="multilevel"/>
    <w:tmpl w:val="2E0AB2F6"/>
    <w:lvl w:ilvl="0">
      <w:start w:val="1"/>
      <w:numFmt w:val="decimal"/>
      <w:lvlText w:val="%1."/>
      <w:lvlJc w:val="left"/>
      <w:pPr>
        <w:ind w:left="720" w:hanging="360"/>
      </w:pPr>
      <w:rPr>
        <w:rFonts w:hint="default"/>
      </w:rPr>
    </w:lvl>
    <w:lvl w:ilvl="1">
      <w:start w:val="10"/>
      <w:numFmt w:val="decimal"/>
      <w:isLgl/>
      <w:lvlText w:val="%1.%2"/>
      <w:lvlJc w:val="left"/>
      <w:pPr>
        <w:ind w:left="1305" w:hanging="58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5">
    <w:nsid w:val="0CEE2927"/>
    <w:multiLevelType w:val="hybridMultilevel"/>
    <w:tmpl w:val="1340F506"/>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0E690343"/>
    <w:multiLevelType w:val="hybridMultilevel"/>
    <w:tmpl w:val="9B4C30BC"/>
    <w:lvl w:ilvl="0" w:tplc="9FFC0780">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0FE73406"/>
    <w:multiLevelType w:val="hybridMultilevel"/>
    <w:tmpl w:val="0C1C1274"/>
    <w:lvl w:ilvl="0" w:tplc="96C81BDC">
      <w:start w:val="7"/>
      <w:numFmt w:val="bullet"/>
      <w:lvlText w:val=""/>
      <w:lvlJc w:val="left"/>
      <w:pPr>
        <w:ind w:left="720" w:hanging="360"/>
      </w:pPr>
      <w:rPr>
        <w:rFonts w:ascii="Symbol" w:eastAsiaTheme="majorEastAsia" w:hAnsi="Symbo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143605D7"/>
    <w:multiLevelType w:val="hybridMultilevel"/>
    <w:tmpl w:val="5B2AF3E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14F828EF"/>
    <w:multiLevelType w:val="hybridMultilevel"/>
    <w:tmpl w:val="4CC8EC86"/>
    <w:lvl w:ilvl="0" w:tplc="9FFC0780">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169F0111"/>
    <w:multiLevelType w:val="hybridMultilevel"/>
    <w:tmpl w:val="163C5990"/>
    <w:lvl w:ilvl="0" w:tplc="064E486C">
      <w:start w:val="30"/>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17622E08"/>
    <w:multiLevelType w:val="hybridMultilevel"/>
    <w:tmpl w:val="60680134"/>
    <w:lvl w:ilvl="0" w:tplc="0424000D">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17F679A9"/>
    <w:multiLevelType w:val="hybridMultilevel"/>
    <w:tmpl w:val="279CDE3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180B0E4A"/>
    <w:multiLevelType w:val="hybridMultilevel"/>
    <w:tmpl w:val="EF04184A"/>
    <w:lvl w:ilvl="0" w:tplc="C3D2C26A">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1C5A62E4"/>
    <w:multiLevelType w:val="hybridMultilevel"/>
    <w:tmpl w:val="1026004E"/>
    <w:lvl w:ilvl="0" w:tplc="271E0E5E">
      <w:start w:val="1"/>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1C6D4492"/>
    <w:multiLevelType w:val="hybridMultilevel"/>
    <w:tmpl w:val="096606A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1C8B3B49"/>
    <w:multiLevelType w:val="hybridMultilevel"/>
    <w:tmpl w:val="52EA355E"/>
    <w:lvl w:ilvl="0" w:tplc="9FFC0780">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1FB0487C"/>
    <w:multiLevelType w:val="hybridMultilevel"/>
    <w:tmpl w:val="7676EBB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221534CB"/>
    <w:multiLevelType w:val="hybridMultilevel"/>
    <w:tmpl w:val="0F605B52"/>
    <w:lvl w:ilvl="0" w:tplc="D0E8F596">
      <w:start w:val="3"/>
      <w:numFmt w:val="bullet"/>
      <w:lvlText w:val="–"/>
      <w:lvlJc w:val="left"/>
      <w:pPr>
        <w:ind w:left="720" w:hanging="360"/>
      </w:pPr>
      <w:rPr>
        <w:rFonts w:ascii="Palatino Linotype" w:eastAsia="Times New Roman" w:hAnsi="Palatino Linotype"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24AF0A37"/>
    <w:multiLevelType w:val="hybridMultilevel"/>
    <w:tmpl w:val="300CAA0E"/>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0">
    <w:nsid w:val="26844AEC"/>
    <w:multiLevelType w:val="hybridMultilevel"/>
    <w:tmpl w:val="12464638"/>
    <w:lvl w:ilvl="0" w:tplc="04240001">
      <w:start w:val="1"/>
      <w:numFmt w:val="bullet"/>
      <w:lvlText w:val=""/>
      <w:lvlJc w:val="left"/>
      <w:pPr>
        <w:ind w:left="720" w:hanging="360"/>
      </w:pPr>
      <w:rPr>
        <w:rFonts w:ascii="Symbol" w:hAnsi="Symbol" w:hint="default"/>
      </w:rPr>
    </w:lvl>
    <w:lvl w:ilvl="1" w:tplc="D0E8F596">
      <w:start w:val="3"/>
      <w:numFmt w:val="bullet"/>
      <w:lvlText w:val="–"/>
      <w:lvlJc w:val="left"/>
      <w:pPr>
        <w:ind w:left="1440" w:hanging="360"/>
      </w:pPr>
      <w:rPr>
        <w:rFonts w:ascii="Palatino Linotype" w:eastAsia="Times New Roman" w:hAnsi="Palatino Linotype"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36E2E304">
      <w:start w:val="7"/>
      <w:numFmt w:val="bullet"/>
      <w:lvlText w:val="-"/>
      <w:lvlJc w:val="left"/>
      <w:pPr>
        <w:ind w:left="3600" w:hanging="360"/>
      </w:pPr>
      <w:rPr>
        <w:rFonts w:ascii="Arial" w:eastAsia="Times New Roman" w:hAnsi="Arial" w:cs="Arial"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294E54B5"/>
    <w:multiLevelType w:val="hybridMultilevel"/>
    <w:tmpl w:val="E820BFA6"/>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2A7D3BC7"/>
    <w:multiLevelType w:val="hybridMultilevel"/>
    <w:tmpl w:val="3C981AA4"/>
    <w:lvl w:ilvl="0" w:tplc="ADB0B3C0">
      <w:numFmt w:val="bullet"/>
      <w:lvlText w:val="-"/>
      <w:lvlJc w:val="left"/>
      <w:pPr>
        <w:tabs>
          <w:tab w:val="num" w:pos="720"/>
        </w:tabs>
        <w:ind w:left="720" w:hanging="360"/>
      </w:pPr>
      <w:rPr>
        <w:rFonts w:ascii="Times New Roman" w:eastAsia="Times New Roman" w:hAnsi="Times New Roman" w:cs="Times New Roman"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3">
    <w:nsid w:val="2AAF34E7"/>
    <w:multiLevelType w:val="hybridMultilevel"/>
    <w:tmpl w:val="71C4F240"/>
    <w:lvl w:ilvl="0" w:tplc="D0E8F596">
      <w:start w:val="3"/>
      <w:numFmt w:val="bullet"/>
      <w:lvlText w:val="–"/>
      <w:lvlJc w:val="left"/>
      <w:pPr>
        <w:ind w:left="720" w:hanging="360"/>
      </w:pPr>
      <w:rPr>
        <w:rFonts w:ascii="Palatino Linotype" w:eastAsia="Times New Roman" w:hAnsi="Palatino Linotype"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2FC30810"/>
    <w:multiLevelType w:val="hybridMultilevel"/>
    <w:tmpl w:val="6E564520"/>
    <w:lvl w:ilvl="0" w:tplc="F238FEFA">
      <w:numFmt w:val="bullet"/>
      <w:lvlText w:val="•"/>
      <w:lvlJc w:val="left"/>
      <w:pPr>
        <w:ind w:left="720" w:hanging="360"/>
      </w:pPr>
      <w:rPr>
        <w:rFonts w:ascii="Arial" w:eastAsiaTheme="majorEastAsia"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30C664C5"/>
    <w:multiLevelType w:val="hybridMultilevel"/>
    <w:tmpl w:val="6390E74C"/>
    <w:lvl w:ilvl="0" w:tplc="9FFC0780">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319B4524"/>
    <w:multiLevelType w:val="hybridMultilevel"/>
    <w:tmpl w:val="3470FE12"/>
    <w:lvl w:ilvl="0" w:tplc="9FFC0780">
      <w:numFmt w:val="bullet"/>
      <w:lvlText w:val="–"/>
      <w:lvlJc w:val="left"/>
      <w:pPr>
        <w:ind w:left="720" w:hanging="360"/>
      </w:pPr>
      <w:rPr>
        <w:rFonts w:ascii="Arial" w:eastAsia="Calibri" w:hAnsi="Arial" w:cs="Arial" w:hint="default"/>
      </w:rPr>
    </w:lvl>
    <w:lvl w:ilvl="1" w:tplc="DF30DD0E">
      <w:numFmt w:val="bullet"/>
      <w:lvlText w:val="-"/>
      <w:lvlJc w:val="left"/>
      <w:pPr>
        <w:ind w:left="1440" w:hanging="360"/>
      </w:pPr>
      <w:rPr>
        <w:rFonts w:ascii="Arial" w:eastAsiaTheme="majorEastAsia" w:hAnsi="Arial" w:cs="Arial" w:hint="default"/>
      </w:rPr>
    </w:lvl>
    <w:lvl w:ilvl="2" w:tplc="88A6B138">
      <w:numFmt w:val="bullet"/>
      <w:lvlText w:val="•"/>
      <w:lvlJc w:val="left"/>
      <w:pPr>
        <w:ind w:left="2505" w:hanging="705"/>
      </w:pPr>
      <w:rPr>
        <w:rFonts w:ascii="Arial" w:eastAsiaTheme="majorEastAsia"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31E25D17"/>
    <w:multiLevelType w:val="hybridMultilevel"/>
    <w:tmpl w:val="E018A844"/>
    <w:lvl w:ilvl="0" w:tplc="A862382A">
      <w:start w:val="2"/>
      <w:numFmt w:val="bullet"/>
      <w:lvlText w:val="-"/>
      <w:lvlJc w:val="left"/>
      <w:pPr>
        <w:ind w:left="502" w:hanging="360"/>
      </w:pPr>
      <w:rPr>
        <w:rFonts w:ascii="Garamond" w:eastAsiaTheme="minorHAnsi" w:hAnsi="Garamond" w:cs="Garamond"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325B78AD"/>
    <w:multiLevelType w:val="hybridMultilevel"/>
    <w:tmpl w:val="C54810E6"/>
    <w:lvl w:ilvl="0" w:tplc="9FFC0780">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362C6224"/>
    <w:multiLevelType w:val="hybridMultilevel"/>
    <w:tmpl w:val="ACEEC9F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366F7F0C"/>
    <w:multiLevelType w:val="hybridMultilevel"/>
    <w:tmpl w:val="8B8C11FC"/>
    <w:lvl w:ilvl="0" w:tplc="064E486C">
      <w:start w:val="30"/>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32">
    <w:nsid w:val="3AFD4586"/>
    <w:multiLevelType w:val="hybridMultilevel"/>
    <w:tmpl w:val="CA780556"/>
    <w:lvl w:ilvl="0" w:tplc="9FFC0780">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3B0A32D0"/>
    <w:multiLevelType w:val="hybridMultilevel"/>
    <w:tmpl w:val="2138A7D0"/>
    <w:lvl w:ilvl="0" w:tplc="9FFC0780">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4835592A"/>
    <w:multiLevelType w:val="hybridMultilevel"/>
    <w:tmpl w:val="14D815D4"/>
    <w:lvl w:ilvl="0" w:tplc="6F3CAFF6">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nsid w:val="485B0A08"/>
    <w:multiLevelType w:val="hybridMultilevel"/>
    <w:tmpl w:val="154A03CA"/>
    <w:lvl w:ilvl="0" w:tplc="D0E8F596">
      <w:start w:val="3"/>
      <w:numFmt w:val="bullet"/>
      <w:lvlText w:val="–"/>
      <w:lvlJc w:val="left"/>
      <w:pPr>
        <w:ind w:left="720" w:hanging="360"/>
      </w:pPr>
      <w:rPr>
        <w:rFonts w:ascii="Palatino Linotype" w:eastAsia="Times New Roman" w:hAnsi="Palatino Linotype"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48B803CE"/>
    <w:multiLevelType w:val="multilevel"/>
    <w:tmpl w:val="2AD6AF80"/>
    <w:lvl w:ilvl="0">
      <w:start w:val="1"/>
      <w:numFmt w:val="decimal"/>
      <w:lvlText w:val="%1"/>
      <w:lvlJc w:val="left"/>
      <w:pPr>
        <w:ind w:left="432" w:hanging="432"/>
      </w:pPr>
    </w:lvl>
    <w:lvl w:ilvl="1">
      <w:start w:val="1"/>
      <w:numFmt w:val="decimal"/>
      <w:lvlText w:val="%1.%2"/>
      <w:lvlJc w:val="left"/>
      <w:pPr>
        <w:ind w:left="860" w:hanging="576"/>
      </w:pPr>
    </w:lvl>
    <w:lvl w:ilvl="2">
      <w:start w:val="1"/>
      <w:numFmt w:val="decimal"/>
      <w:lvlText w:val="%1.%2.%3"/>
      <w:lvlJc w:val="left"/>
      <w:pPr>
        <w:ind w:left="1287"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7">
    <w:nsid w:val="496A3C2D"/>
    <w:multiLevelType w:val="hybridMultilevel"/>
    <w:tmpl w:val="4364A6B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49950AD7"/>
    <w:multiLevelType w:val="hybridMultilevel"/>
    <w:tmpl w:val="621C62F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nsid w:val="499B14CD"/>
    <w:multiLevelType w:val="hybridMultilevel"/>
    <w:tmpl w:val="7096C236"/>
    <w:lvl w:ilvl="0" w:tplc="9FFC0780">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4A304777"/>
    <w:multiLevelType w:val="hybridMultilevel"/>
    <w:tmpl w:val="D542BBCA"/>
    <w:lvl w:ilvl="0" w:tplc="9FFC0780">
      <w:numFmt w:val="bullet"/>
      <w:lvlText w:val="–"/>
      <w:lvlJc w:val="left"/>
      <w:pPr>
        <w:ind w:left="1080" w:hanging="360"/>
      </w:pPr>
      <w:rPr>
        <w:rFonts w:ascii="Arial" w:eastAsia="Calibr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1">
    <w:nsid w:val="4CE664FC"/>
    <w:multiLevelType w:val="hybridMultilevel"/>
    <w:tmpl w:val="AA6C7852"/>
    <w:lvl w:ilvl="0" w:tplc="B7BC266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nsid w:val="4F0F36BC"/>
    <w:multiLevelType w:val="hybridMultilevel"/>
    <w:tmpl w:val="924E419E"/>
    <w:lvl w:ilvl="0" w:tplc="A22C16D6">
      <w:start w:val="7"/>
      <w:numFmt w:val="bullet"/>
      <w:lvlText w:val=""/>
      <w:lvlJc w:val="left"/>
      <w:pPr>
        <w:ind w:left="1080" w:hanging="360"/>
      </w:pPr>
      <w:rPr>
        <w:rFonts w:ascii="Symbol" w:eastAsiaTheme="majorEastAsia" w:hAnsi="Symbo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3">
    <w:nsid w:val="528B7008"/>
    <w:multiLevelType w:val="hybridMultilevel"/>
    <w:tmpl w:val="573E4BA0"/>
    <w:lvl w:ilvl="0" w:tplc="B9CAECF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nsid w:val="53E1315F"/>
    <w:multiLevelType w:val="hybridMultilevel"/>
    <w:tmpl w:val="A5EA6E9A"/>
    <w:lvl w:ilvl="0" w:tplc="8A2415A4">
      <w:numFmt w:val="bullet"/>
      <w:lvlText w:val="-"/>
      <w:lvlJc w:val="left"/>
      <w:pPr>
        <w:ind w:left="420" w:hanging="360"/>
      </w:pPr>
      <w:rPr>
        <w:rFonts w:ascii="Arial" w:eastAsia="Times New Roman" w:hAnsi="Arial" w:cs="Arial" w:hint="default"/>
        <w:color w:val="auto"/>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45">
    <w:nsid w:val="58835EBE"/>
    <w:multiLevelType w:val="hybridMultilevel"/>
    <w:tmpl w:val="B664A470"/>
    <w:lvl w:ilvl="0" w:tplc="0424000D">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nsid w:val="58980440"/>
    <w:multiLevelType w:val="hybridMultilevel"/>
    <w:tmpl w:val="AD6C79F8"/>
    <w:lvl w:ilvl="0" w:tplc="9FFC0780">
      <w:numFmt w:val="bullet"/>
      <w:lvlText w:val="–"/>
      <w:lvlJc w:val="left"/>
      <w:pPr>
        <w:ind w:left="720" w:hanging="360"/>
      </w:pPr>
      <w:rPr>
        <w:rFonts w:ascii="Arial" w:eastAsia="Calibri" w:hAnsi="Arial" w:cs="Arial" w:hint="default"/>
      </w:rPr>
    </w:lvl>
    <w:lvl w:ilvl="1" w:tplc="B76057A2">
      <w:numFmt w:val="bullet"/>
      <w:lvlText w:val="•"/>
      <w:lvlJc w:val="left"/>
      <w:pPr>
        <w:ind w:left="1440" w:hanging="360"/>
      </w:pPr>
      <w:rPr>
        <w:rFonts w:ascii="Arial" w:eastAsiaTheme="majorEastAsia"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nsid w:val="5978230D"/>
    <w:multiLevelType w:val="hybridMultilevel"/>
    <w:tmpl w:val="F9D87094"/>
    <w:lvl w:ilvl="0" w:tplc="646038B6">
      <w:start w:val="4"/>
      <w:numFmt w:val="bullet"/>
      <w:lvlText w:val="-"/>
      <w:lvlJc w:val="left"/>
      <w:pPr>
        <w:ind w:left="420" w:hanging="360"/>
      </w:pPr>
      <w:rPr>
        <w:rFonts w:ascii="Calibri" w:eastAsiaTheme="majorEastAsia" w:hAnsi="Calibri" w:cs="Arial" w:hint="default"/>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48">
    <w:nsid w:val="5B7571A2"/>
    <w:multiLevelType w:val="hybridMultilevel"/>
    <w:tmpl w:val="F12E38CC"/>
    <w:lvl w:ilvl="0" w:tplc="BCDE376E">
      <w:numFmt w:val="bullet"/>
      <w:lvlText w:val="-"/>
      <w:lvlJc w:val="left"/>
      <w:pPr>
        <w:ind w:left="720" w:hanging="360"/>
      </w:pPr>
      <w:rPr>
        <w:rFonts w:ascii="Arial" w:eastAsia="Times New Roman"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nsid w:val="5C22511B"/>
    <w:multiLevelType w:val="hybridMultilevel"/>
    <w:tmpl w:val="A8646DB2"/>
    <w:lvl w:ilvl="0" w:tplc="D0E8F596">
      <w:start w:val="3"/>
      <w:numFmt w:val="bullet"/>
      <w:lvlText w:val="–"/>
      <w:lvlJc w:val="left"/>
      <w:pPr>
        <w:ind w:left="720" w:hanging="360"/>
      </w:pPr>
      <w:rPr>
        <w:rFonts w:ascii="Palatino Linotype" w:eastAsia="Times New Roman" w:hAnsi="Palatino Linotype"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nsid w:val="634A4CA9"/>
    <w:multiLevelType w:val="hybridMultilevel"/>
    <w:tmpl w:val="AB3236B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nsid w:val="63CA1160"/>
    <w:multiLevelType w:val="hybridMultilevel"/>
    <w:tmpl w:val="6FDE0488"/>
    <w:lvl w:ilvl="0" w:tplc="D0E8F596">
      <w:start w:val="3"/>
      <w:numFmt w:val="bullet"/>
      <w:lvlText w:val="–"/>
      <w:lvlJc w:val="left"/>
      <w:pPr>
        <w:tabs>
          <w:tab w:val="num" w:pos="720"/>
        </w:tabs>
        <w:ind w:left="720" w:hanging="360"/>
      </w:pPr>
      <w:rPr>
        <w:rFonts w:ascii="Palatino Linotype" w:eastAsia="Times New Roman" w:hAnsi="Palatino Linotype" w:hint="default"/>
      </w:rPr>
    </w:lvl>
    <w:lvl w:ilvl="1" w:tplc="3482E056">
      <w:start w:val="1"/>
      <w:numFmt w:val="bullet"/>
      <w:lvlText w:val=""/>
      <w:lvlJc w:val="left"/>
      <w:pPr>
        <w:tabs>
          <w:tab w:val="num" w:pos="1440"/>
        </w:tabs>
        <w:ind w:left="1440" w:hanging="360"/>
      </w:pPr>
      <w:rPr>
        <w:rFonts w:ascii="Symbol" w:hAnsi="Symbol" w:hint="default"/>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52">
    <w:nsid w:val="63DC4AC5"/>
    <w:multiLevelType w:val="hybridMultilevel"/>
    <w:tmpl w:val="460A77B6"/>
    <w:lvl w:ilvl="0" w:tplc="D0E8F596">
      <w:start w:val="3"/>
      <w:numFmt w:val="bullet"/>
      <w:lvlText w:val="–"/>
      <w:lvlJc w:val="left"/>
      <w:pPr>
        <w:ind w:left="1440" w:hanging="360"/>
      </w:pPr>
      <w:rPr>
        <w:rFonts w:ascii="Palatino Linotype" w:eastAsia="Times New Roman" w:hAnsi="Palatino Linotype" w:hint="default"/>
      </w:rPr>
    </w:lvl>
    <w:lvl w:ilvl="1" w:tplc="04240001">
      <w:start w:val="1"/>
      <w:numFmt w:val="bullet"/>
      <w:lvlText w:val=""/>
      <w:lvlJc w:val="left"/>
      <w:pPr>
        <w:ind w:left="2160" w:hanging="360"/>
      </w:pPr>
      <w:rPr>
        <w:rFonts w:ascii="Symbol" w:hAnsi="Symbol" w:hint="default"/>
      </w:rPr>
    </w:lvl>
    <w:lvl w:ilvl="2" w:tplc="04240005">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53">
    <w:nsid w:val="641013AA"/>
    <w:multiLevelType w:val="hybridMultilevel"/>
    <w:tmpl w:val="3D568C94"/>
    <w:lvl w:ilvl="0" w:tplc="E412267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nsid w:val="648A5A6D"/>
    <w:multiLevelType w:val="hybridMultilevel"/>
    <w:tmpl w:val="7F8ED260"/>
    <w:lvl w:ilvl="0" w:tplc="9FFC0780">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nsid w:val="6860057C"/>
    <w:multiLevelType w:val="hybridMultilevel"/>
    <w:tmpl w:val="5082EF70"/>
    <w:lvl w:ilvl="0" w:tplc="9FFC0780">
      <w:numFmt w:val="bullet"/>
      <w:lvlText w:val="–"/>
      <w:lvlJc w:val="left"/>
      <w:pPr>
        <w:ind w:left="2160" w:hanging="360"/>
      </w:pPr>
      <w:rPr>
        <w:rFonts w:ascii="Arial" w:eastAsia="Calibri" w:hAnsi="Arial" w:cs="Arial" w:hint="default"/>
      </w:rPr>
    </w:lvl>
    <w:lvl w:ilvl="1" w:tplc="04240003" w:tentative="1">
      <w:start w:val="1"/>
      <w:numFmt w:val="bullet"/>
      <w:lvlText w:val="o"/>
      <w:lvlJc w:val="left"/>
      <w:pPr>
        <w:ind w:left="2880" w:hanging="360"/>
      </w:pPr>
      <w:rPr>
        <w:rFonts w:ascii="Courier New" w:hAnsi="Courier New" w:cs="Courier New" w:hint="default"/>
      </w:rPr>
    </w:lvl>
    <w:lvl w:ilvl="2" w:tplc="04240005" w:tentative="1">
      <w:start w:val="1"/>
      <w:numFmt w:val="bullet"/>
      <w:lvlText w:val=""/>
      <w:lvlJc w:val="left"/>
      <w:pPr>
        <w:ind w:left="3600" w:hanging="360"/>
      </w:pPr>
      <w:rPr>
        <w:rFonts w:ascii="Wingdings" w:hAnsi="Wingdings" w:hint="default"/>
      </w:rPr>
    </w:lvl>
    <w:lvl w:ilvl="3" w:tplc="04240001" w:tentative="1">
      <w:start w:val="1"/>
      <w:numFmt w:val="bullet"/>
      <w:lvlText w:val=""/>
      <w:lvlJc w:val="left"/>
      <w:pPr>
        <w:ind w:left="4320" w:hanging="360"/>
      </w:pPr>
      <w:rPr>
        <w:rFonts w:ascii="Symbol" w:hAnsi="Symbol" w:hint="default"/>
      </w:rPr>
    </w:lvl>
    <w:lvl w:ilvl="4" w:tplc="04240003" w:tentative="1">
      <w:start w:val="1"/>
      <w:numFmt w:val="bullet"/>
      <w:lvlText w:val="o"/>
      <w:lvlJc w:val="left"/>
      <w:pPr>
        <w:ind w:left="5040" w:hanging="360"/>
      </w:pPr>
      <w:rPr>
        <w:rFonts w:ascii="Courier New" w:hAnsi="Courier New" w:cs="Courier New" w:hint="default"/>
      </w:rPr>
    </w:lvl>
    <w:lvl w:ilvl="5" w:tplc="04240005" w:tentative="1">
      <w:start w:val="1"/>
      <w:numFmt w:val="bullet"/>
      <w:lvlText w:val=""/>
      <w:lvlJc w:val="left"/>
      <w:pPr>
        <w:ind w:left="5760" w:hanging="360"/>
      </w:pPr>
      <w:rPr>
        <w:rFonts w:ascii="Wingdings" w:hAnsi="Wingdings" w:hint="default"/>
      </w:rPr>
    </w:lvl>
    <w:lvl w:ilvl="6" w:tplc="04240001" w:tentative="1">
      <w:start w:val="1"/>
      <w:numFmt w:val="bullet"/>
      <w:lvlText w:val=""/>
      <w:lvlJc w:val="left"/>
      <w:pPr>
        <w:ind w:left="6480" w:hanging="360"/>
      </w:pPr>
      <w:rPr>
        <w:rFonts w:ascii="Symbol" w:hAnsi="Symbol" w:hint="default"/>
      </w:rPr>
    </w:lvl>
    <w:lvl w:ilvl="7" w:tplc="04240003" w:tentative="1">
      <w:start w:val="1"/>
      <w:numFmt w:val="bullet"/>
      <w:lvlText w:val="o"/>
      <w:lvlJc w:val="left"/>
      <w:pPr>
        <w:ind w:left="7200" w:hanging="360"/>
      </w:pPr>
      <w:rPr>
        <w:rFonts w:ascii="Courier New" w:hAnsi="Courier New" w:cs="Courier New" w:hint="default"/>
      </w:rPr>
    </w:lvl>
    <w:lvl w:ilvl="8" w:tplc="04240005" w:tentative="1">
      <w:start w:val="1"/>
      <w:numFmt w:val="bullet"/>
      <w:lvlText w:val=""/>
      <w:lvlJc w:val="left"/>
      <w:pPr>
        <w:ind w:left="7920" w:hanging="360"/>
      </w:pPr>
      <w:rPr>
        <w:rFonts w:ascii="Wingdings" w:hAnsi="Wingdings" w:hint="default"/>
      </w:rPr>
    </w:lvl>
  </w:abstractNum>
  <w:abstractNum w:abstractNumId="56">
    <w:nsid w:val="68BA6BD5"/>
    <w:multiLevelType w:val="hybridMultilevel"/>
    <w:tmpl w:val="B392867C"/>
    <w:lvl w:ilvl="0" w:tplc="271E0E5E">
      <w:start w:val="1"/>
      <w:numFmt w:val="bullet"/>
      <w:lvlText w:val="-"/>
      <w:lvlJc w:val="left"/>
      <w:pPr>
        <w:ind w:left="720" w:hanging="360"/>
      </w:pPr>
      <w:rPr>
        <w:rFonts w:ascii="Courier New" w:hAnsi="Courier New"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57">
    <w:nsid w:val="6B1836D4"/>
    <w:multiLevelType w:val="hybridMultilevel"/>
    <w:tmpl w:val="64C090D2"/>
    <w:lvl w:ilvl="0" w:tplc="9FFC0780">
      <w:numFmt w:val="bullet"/>
      <w:lvlText w:val="–"/>
      <w:lvlJc w:val="left"/>
      <w:pPr>
        <w:ind w:left="1080" w:hanging="360"/>
      </w:pPr>
      <w:rPr>
        <w:rFonts w:ascii="Arial" w:eastAsia="Calibr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8">
    <w:nsid w:val="6BCF2AF9"/>
    <w:multiLevelType w:val="hybridMultilevel"/>
    <w:tmpl w:val="1938C06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nsid w:val="6D440AE1"/>
    <w:multiLevelType w:val="hybridMultilevel"/>
    <w:tmpl w:val="FA7CFE7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nsid w:val="6FD03E4C"/>
    <w:multiLevelType w:val="hybridMultilevel"/>
    <w:tmpl w:val="5212EE76"/>
    <w:lvl w:ilvl="0" w:tplc="064E486C">
      <w:start w:val="30"/>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nsid w:val="75063609"/>
    <w:multiLevelType w:val="hybridMultilevel"/>
    <w:tmpl w:val="757A3A80"/>
    <w:lvl w:ilvl="0" w:tplc="064E486C">
      <w:start w:val="30"/>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nsid w:val="755E6094"/>
    <w:multiLevelType w:val="hybridMultilevel"/>
    <w:tmpl w:val="5EC40D00"/>
    <w:lvl w:ilvl="0" w:tplc="38D81A56">
      <w:start w:val="1"/>
      <w:numFmt w:val="bullet"/>
      <w:lvlText w:val="-"/>
      <w:lvlJc w:val="left"/>
      <w:pPr>
        <w:ind w:left="720" w:hanging="360"/>
      </w:pPr>
      <w:rPr>
        <w:rFonts w:ascii="Arial" w:eastAsiaTheme="majorEastAsia"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nsid w:val="75977DDE"/>
    <w:multiLevelType w:val="hybridMultilevel"/>
    <w:tmpl w:val="29226524"/>
    <w:lvl w:ilvl="0" w:tplc="0424000D">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nsid w:val="7A821F59"/>
    <w:multiLevelType w:val="hybridMultilevel"/>
    <w:tmpl w:val="0082B36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nsid w:val="7B9B33B3"/>
    <w:multiLevelType w:val="hybridMultilevel"/>
    <w:tmpl w:val="1D664188"/>
    <w:lvl w:ilvl="0" w:tplc="B9CAECF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nsid w:val="7D61384F"/>
    <w:multiLevelType w:val="hybridMultilevel"/>
    <w:tmpl w:val="EFBEF736"/>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nsid w:val="7D8A7563"/>
    <w:multiLevelType w:val="hybridMultilevel"/>
    <w:tmpl w:val="4FBC5BBC"/>
    <w:lvl w:ilvl="0" w:tplc="5B1CDEB8">
      <w:start w:val="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
  </w:num>
  <w:num w:numId="2">
    <w:abstractNumId w:val="36"/>
  </w:num>
  <w:num w:numId="3">
    <w:abstractNumId w:val="12"/>
  </w:num>
  <w:num w:numId="4">
    <w:abstractNumId w:val="31"/>
    <w:lvlOverride w:ilvl="0">
      <w:startOverride w:val="1"/>
    </w:lvlOverride>
  </w:num>
  <w:num w:numId="5">
    <w:abstractNumId w:val="51"/>
  </w:num>
  <w:num w:numId="6">
    <w:abstractNumId w:val="30"/>
  </w:num>
  <w:num w:numId="7">
    <w:abstractNumId w:val="63"/>
  </w:num>
  <w:num w:numId="8">
    <w:abstractNumId w:val="37"/>
  </w:num>
  <w:num w:numId="9">
    <w:abstractNumId w:val="29"/>
  </w:num>
  <w:num w:numId="1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num>
  <w:num w:numId="12">
    <w:abstractNumId w:val="66"/>
  </w:num>
  <w:num w:numId="13">
    <w:abstractNumId w:val="35"/>
  </w:num>
  <w:num w:numId="14">
    <w:abstractNumId w:val="18"/>
  </w:num>
  <w:num w:numId="15">
    <w:abstractNumId w:val="49"/>
  </w:num>
  <w:num w:numId="16">
    <w:abstractNumId w:val="52"/>
  </w:num>
  <w:num w:numId="17">
    <w:abstractNumId w:val="23"/>
  </w:num>
  <w:num w:numId="18">
    <w:abstractNumId w:val="45"/>
  </w:num>
  <w:num w:numId="19">
    <w:abstractNumId w:val="56"/>
  </w:num>
  <w:num w:numId="20">
    <w:abstractNumId w:val="41"/>
  </w:num>
  <w:num w:numId="21">
    <w:abstractNumId w:val="43"/>
  </w:num>
  <w:num w:numId="22">
    <w:abstractNumId w:val="21"/>
  </w:num>
  <w:num w:numId="23">
    <w:abstractNumId w:val="65"/>
  </w:num>
  <w:num w:numId="24">
    <w:abstractNumId w:val="20"/>
  </w:num>
  <w:num w:numId="25">
    <w:abstractNumId w:val="22"/>
  </w:num>
  <w:num w:numId="26">
    <w:abstractNumId w:val="58"/>
  </w:num>
  <w:num w:numId="27">
    <w:abstractNumId w:val="64"/>
  </w:num>
  <w:num w:numId="28">
    <w:abstractNumId w:val="50"/>
  </w:num>
  <w:num w:numId="29">
    <w:abstractNumId w:val="8"/>
  </w:num>
  <w:num w:numId="30">
    <w:abstractNumId w:val="15"/>
  </w:num>
  <w:num w:numId="31">
    <w:abstractNumId w:val="27"/>
  </w:num>
  <w:num w:numId="32">
    <w:abstractNumId w:val="38"/>
  </w:num>
  <w:num w:numId="33">
    <w:abstractNumId w:val="17"/>
  </w:num>
  <w:num w:numId="34">
    <w:abstractNumId w:val="0"/>
    <w:lvlOverride w:ilvl="0">
      <w:lvl w:ilvl="0">
        <w:start w:val="65535"/>
        <w:numFmt w:val="bullet"/>
        <w:lvlText w:val="-"/>
        <w:legacy w:legacy="1" w:legacySpace="0" w:legacyIndent="360"/>
        <w:lvlJc w:val="left"/>
        <w:rPr>
          <w:rFonts w:ascii="Times New Roman" w:hAnsi="Times New Roman" w:cs="Times New Roman" w:hint="default"/>
        </w:rPr>
      </w:lvl>
    </w:lvlOverride>
  </w:num>
  <w:num w:numId="35">
    <w:abstractNumId w:val="14"/>
  </w:num>
  <w:num w:numId="36">
    <w:abstractNumId w:val="67"/>
  </w:num>
  <w:num w:numId="37">
    <w:abstractNumId w:val="60"/>
  </w:num>
  <w:num w:numId="38">
    <w:abstractNumId w:val="44"/>
  </w:num>
  <w:num w:numId="39">
    <w:abstractNumId w:val="48"/>
  </w:num>
  <w:num w:numId="40">
    <w:abstractNumId w:val="7"/>
  </w:num>
  <w:num w:numId="41">
    <w:abstractNumId w:val="42"/>
  </w:num>
  <w:num w:numId="42">
    <w:abstractNumId w:val="47"/>
  </w:num>
  <w:num w:numId="43">
    <w:abstractNumId w:val="59"/>
  </w:num>
  <w:num w:numId="44">
    <w:abstractNumId w:val="11"/>
  </w:num>
  <w:num w:numId="45">
    <w:abstractNumId w:val="10"/>
  </w:num>
  <w:num w:numId="46">
    <w:abstractNumId w:val="61"/>
  </w:num>
  <w:num w:numId="47">
    <w:abstractNumId w:val="2"/>
  </w:num>
  <w:num w:numId="48">
    <w:abstractNumId w:val="5"/>
  </w:num>
  <w:num w:numId="49">
    <w:abstractNumId w:val="28"/>
  </w:num>
  <w:num w:numId="50">
    <w:abstractNumId w:val="26"/>
  </w:num>
  <w:num w:numId="51">
    <w:abstractNumId w:val="25"/>
  </w:num>
  <w:num w:numId="52">
    <w:abstractNumId w:val="9"/>
  </w:num>
  <w:num w:numId="53">
    <w:abstractNumId w:val="24"/>
  </w:num>
  <w:num w:numId="54">
    <w:abstractNumId w:val="46"/>
  </w:num>
  <w:num w:numId="55">
    <w:abstractNumId w:val="39"/>
  </w:num>
  <w:num w:numId="56">
    <w:abstractNumId w:val="33"/>
  </w:num>
  <w:num w:numId="57">
    <w:abstractNumId w:val="32"/>
  </w:num>
  <w:num w:numId="58">
    <w:abstractNumId w:val="16"/>
  </w:num>
  <w:num w:numId="59">
    <w:abstractNumId w:val="6"/>
  </w:num>
  <w:num w:numId="60">
    <w:abstractNumId w:val="54"/>
  </w:num>
  <w:num w:numId="61">
    <w:abstractNumId w:val="4"/>
  </w:num>
  <w:num w:numId="62">
    <w:abstractNumId w:val="62"/>
  </w:num>
  <w:num w:numId="63">
    <w:abstractNumId w:val="13"/>
  </w:num>
  <w:num w:numId="64">
    <w:abstractNumId w:val="55"/>
  </w:num>
  <w:num w:numId="65">
    <w:abstractNumId w:val="40"/>
  </w:num>
  <w:num w:numId="66">
    <w:abstractNumId w:val="57"/>
  </w:num>
  <w:num w:numId="67">
    <w:abstractNumId w:val="1"/>
  </w:num>
  <w:num w:numId="68">
    <w:abstractNumId w:val="53"/>
  </w:num>
  <w:num w:numId="69">
    <w:abstractNumId w:val="34"/>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GrammaticalErrors/>
  <w:proofState w:spelling="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3FD"/>
    <w:rsid w:val="00000353"/>
    <w:rsid w:val="000006A8"/>
    <w:rsid w:val="00000B70"/>
    <w:rsid w:val="00000CB8"/>
    <w:rsid w:val="00001041"/>
    <w:rsid w:val="00001F5E"/>
    <w:rsid w:val="0000214A"/>
    <w:rsid w:val="00003AC7"/>
    <w:rsid w:val="00003DCE"/>
    <w:rsid w:val="000058E4"/>
    <w:rsid w:val="00006665"/>
    <w:rsid w:val="0001377D"/>
    <w:rsid w:val="000149BC"/>
    <w:rsid w:val="00017563"/>
    <w:rsid w:val="00020D67"/>
    <w:rsid w:val="00022607"/>
    <w:rsid w:val="00022EAE"/>
    <w:rsid w:val="0002322D"/>
    <w:rsid w:val="000246DA"/>
    <w:rsid w:val="00024AD7"/>
    <w:rsid w:val="00025596"/>
    <w:rsid w:val="00030EA8"/>
    <w:rsid w:val="00032215"/>
    <w:rsid w:val="00037376"/>
    <w:rsid w:val="0004134B"/>
    <w:rsid w:val="0004139D"/>
    <w:rsid w:val="0004238E"/>
    <w:rsid w:val="0004310F"/>
    <w:rsid w:val="00044459"/>
    <w:rsid w:val="00044684"/>
    <w:rsid w:val="00044C41"/>
    <w:rsid w:val="00046739"/>
    <w:rsid w:val="00046826"/>
    <w:rsid w:val="00050417"/>
    <w:rsid w:val="00050AB4"/>
    <w:rsid w:val="0005142A"/>
    <w:rsid w:val="00051A84"/>
    <w:rsid w:val="00053B1A"/>
    <w:rsid w:val="00054906"/>
    <w:rsid w:val="00054E8C"/>
    <w:rsid w:val="00056F37"/>
    <w:rsid w:val="00061EC0"/>
    <w:rsid w:val="000637B2"/>
    <w:rsid w:val="000640E1"/>
    <w:rsid w:val="00064198"/>
    <w:rsid w:val="00064567"/>
    <w:rsid w:val="00070D23"/>
    <w:rsid w:val="00071B98"/>
    <w:rsid w:val="0007236A"/>
    <w:rsid w:val="00074A9F"/>
    <w:rsid w:val="0007614C"/>
    <w:rsid w:val="00077D8E"/>
    <w:rsid w:val="00080F56"/>
    <w:rsid w:val="00081706"/>
    <w:rsid w:val="000846E1"/>
    <w:rsid w:val="00084E16"/>
    <w:rsid w:val="00084F7B"/>
    <w:rsid w:val="000850CF"/>
    <w:rsid w:val="0008574C"/>
    <w:rsid w:val="0008577E"/>
    <w:rsid w:val="00085C88"/>
    <w:rsid w:val="00087AE6"/>
    <w:rsid w:val="00087D6C"/>
    <w:rsid w:val="00090959"/>
    <w:rsid w:val="00093498"/>
    <w:rsid w:val="0009353C"/>
    <w:rsid w:val="00095335"/>
    <w:rsid w:val="00095480"/>
    <w:rsid w:val="0009676C"/>
    <w:rsid w:val="0009686B"/>
    <w:rsid w:val="00096D11"/>
    <w:rsid w:val="000A246A"/>
    <w:rsid w:val="000A3DC0"/>
    <w:rsid w:val="000A570A"/>
    <w:rsid w:val="000B2A48"/>
    <w:rsid w:val="000B4A19"/>
    <w:rsid w:val="000B5FDA"/>
    <w:rsid w:val="000B691A"/>
    <w:rsid w:val="000C1BCA"/>
    <w:rsid w:val="000C3294"/>
    <w:rsid w:val="000C42DC"/>
    <w:rsid w:val="000C667A"/>
    <w:rsid w:val="000D5AE9"/>
    <w:rsid w:val="000D5DD6"/>
    <w:rsid w:val="000D67C2"/>
    <w:rsid w:val="000D78E0"/>
    <w:rsid w:val="000E0A06"/>
    <w:rsid w:val="000E2CB4"/>
    <w:rsid w:val="000E733E"/>
    <w:rsid w:val="000F332F"/>
    <w:rsid w:val="000F676D"/>
    <w:rsid w:val="000F766C"/>
    <w:rsid w:val="000F7C8E"/>
    <w:rsid w:val="00101868"/>
    <w:rsid w:val="00102163"/>
    <w:rsid w:val="001021AC"/>
    <w:rsid w:val="0010257D"/>
    <w:rsid w:val="00103F24"/>
    <w:rsid w:val="001045D2"/>
    <w:rsid w:val="00104BDD"/>
    <w:rsid w:val="00106667"/>
    <w:rsid w:val="00112E83"/>
    <w:rsid w:val="00113AB9"/>
    <w:rsid w:val="0011618E"/>
    <w:rsid w:val="00116AF7"/>
    <w:rsid w:val="00120A53"/>
    <w:rsid w:val="00120DA8"/>
    <w:rsid w:val="0012177E"/>
    <w:rsid w:val="00121F4B"/>
    <w:rsid w:val="00122A7A"/>
    <w:rsid w:val="00123B4E"/>
    <w:rsid w:val="00126B83"/>
    <w:rsid w:val="00127DFD"/>
    <w:rsid w:val="00130182"/>
    <w:rsid w:val="0013098B"/>
    <w:rsid w:val="0013190F"/>
    <w:rsid w:val="0013432B"/>
    <w:rsid w:val="00134603"/>
    <w:rsid w:val="00134D2F"/>
    <w:rsid w:val="0013558D"/>
    <w:rsid w:val="0013634A"/>
    <w:rsid w:val="00136536"/>
    <w:rsid w:val="00136705"/>
    <w:rsid w:val="0014124F"/>
    <w:rsid w:val="001420D5"/>
    <w:rsid w:val="001426BE"/>
    <w:rsid w:val="00143137"/>
    <w:rsid w:val="00143985"/>
    <w:rsid w:val="0014555D"/>
    <w:rsid w:val="00145905"/>
    <w:rsid w:val="00147247"/>
    <w:rsid w:val="00152E44"/>
    <w:rsid w:val="00153068"/>
    <w:rsid w:val="001540BC"/>
    <w:rsid w:val="0015536F"/>
    <w:rsid w:val="0015719E"/>
    <w:rsid w:val="00161402"/>
    <w:rsid w:val="001646CC"/>
    <w:rsid w:val="0016486B"/>
    <w:rsid w:val="001666F0"/>
    <w:rsid w:val="001677E4"/>
    <w:rsid w:val="00167CC4"/>
    <w:rsid w:val="001703C5"/>
    <w:rsid w:val="001716B1"/>
    <w:rsid w:val="00173D2B"/>
    <w:rsid w:val="0017482D"/>
    <w:rsid w:val="00177EAB"/>
    <w:rsid w:val="001809F2"/>
    <w:rsid w:val="00180F56"/>
    <w:rsid w:val="0018146F"/>
    <w:rsid w:val="00182162"/>
    <w:rsid w:val="00182A73"/>
    <w:rsid w:val="00182E53"/>
    <w:rsid w:val="00183B60"/>
    <w:rsid w:val="001860E2"/>
    <w:rsid w:val="00190EF7"/>
    <w:rsid w:val="00192487"/>
    <w:rsid w:val="00192D95"/>
    <w:rsid w:val="00194741"/>
    <w:rsid w:val="00195B90"/>
    <w:rsid w:val="00195C6E"/>
    <w:rsid w:val="001A0956"/>
    <w:rsid w:val="001A0BCA"/>
    <w:rsid w:val="001A20EA"/>
    <w:rsid w:val="001A3B3D"/>
    <w:rsid w:val="001A42C2"/>
    <w:rsid w:val="001A6A39"/>
    <w:rsid w:val="001A75B6"/>
    <w:rsid w:val="001B03F2"/>
    <w:rsid w:val="001B0E0C"/>
    <w:rsid w:val="001B2040"/>
    <w:rsid w:val="001B2214"/>
    <w:rsid w:val="001B2F36"/>
    <w:rsid w:val="001B3EB3"/>
    <w:rsid w:val="001B3F9A"/>
    <w:rsid w:val="001B6438"/>
    <w:rsid w:val="001B7BD5"/>
    <w:rsid w:val="001C2131"/>
    <w:rsid w:val="001C3107"/>
    <w:rsid w:val="001C366F"/>
    <w:rsid w:val="001C3FE9"/>
    <w:rsid w:val="001C4018"/>
    <w:rsid w:val="001C5C2C"/>
    <w:rsid w:val="001C71BB"/>
    <w:rsid w:val="001D02D0"/>
    <w:rsid w:val="001D138F"/>
    <w:rsid w:val="001D3DAC"/>
    <w:rsid w:val="001D6564"/>
    <w:rsid w:val="001E3125"/>
    <w:rsid w:val="001E7E25"/>
    <w:rsid w:val="001F1265"/>
    <w:rsid w:val="001F1546"/>
    <w:rsid w:val="001F1920"/>
    <w:rsid w:val="001F38E6"/>
    <w:rsid w:val="001F5264"/>
    <w:rsid w:val="001F5A56"/>
    <w:rsid w:val="001F77D4"/>
    <w:rsid w:val="002005F1"/>
    <w:rsid w:val="00200F73"/>
    <w:rsid w:val="00201767"/>
    <w:rsid w:val="00202667"/>
    <w:rsid w:val="002047DF"/>
    <w:rsid w:val="00205FF8"/>
    <w:rsid w:val="00210C78"/>
    <w:rsid w:val="00210F6F"/>
    <w:rsid w:val="002126AC"/>
    <w:rsid w:val="0021431F"/>
    <w:rsid w:val="00220914"/>
    <w:rsid w:val="00223647"/>
    <w:rsid w:val="00225447"/>
    <w:rsid w:val="00225FBA"/>
    <w:rsid w:val="0022706F"/>
    <w:rsid w:val="00227802"/>
    <w:rsid w:val="00230388"/>
    <w:rsid w:val="00230D0B"/>
    <w:rsid w:val="00230EBD"/>
    <w:rsid w:val="002326BD"/>
    <w:rsid w:val="002335AA"/>
    <w:rsid w:val="00234CBA"/>
    <w:rsid w:val="00237CC9"/>
    <w:rsid w:val="00240070"/>
    <w:rsid w:val="00241F69"/>
    <w:rsid w:val="00242BFA"/>
    <w:rsid w:val="00245A70"/>
    <w:rsid w:val="002476EE"/>
    <w:rsid w:val="00254044"/>
    <w:rsid w:val="00257FD7"/>
    <w:rsid w:val="00260808"/>
    <w:rsid w:val="00260AF3"/>
    <w:rsid w:val="00261573"/>
    <w:rsid w:val="00262F86"/>
    <w:rsid w:val="002650E0"/>
    <w:rsid w:val="00266773"/>
    <w:rsid w:val="00266BD4"/>
    <w:rsid w:val="0027185D"/>
    <w:rsid w:val="00271D16"/>
    <w:rsid w:val="002749AC"/>
    <w:rsid w:val="002750CF"/>
    <w:rsid w:val="0027572E"/>
    <w:rsid w:val="00275ACA"/>
    <w:rsid w:val="00275CA3"/>
    <w:rsid w:val="00276034"/>
    <w:rsid w:val="00276CDF"/>
    <w:rsid w:val="00280445"/>
    <w:rsid w:val="00280BB0"/>
    <w:rsid w:val="00281133"/>
    <w:rsid w:val="002833BC"/>
    <w:rsid w:val="0028389B"/>
    <w:rsid w:val="0028457B"/>
    <w:rsid w:val="0028687D"/>
    <w:rsid w:val="00291E3B"/>
    <w:rsid w:val="00294F20"/>
    <w:rsid w:val="00295A63"/>
    <w:rsid w:val="00296220"/>
    <w:rsid w:val="0029638A"/>
    <w:rsid w:val="00297205"/>
    <w:rsid w:val="002A154C"/>
    <w:rsid w:val="002A4A89"/>
    <w:rsid w:val="002A4DC5"/>
    <w:rsid w:val="002A5E32"/>
    <w:rsid w:val="002A5FB0"/>
    <w:rsid w:val="002A62D4"/>
    <w:rsid w:val="002A6C5A"/>
    <w:rsid w:val="002A7FB7"/>
    <w:rsid w:val="002B02C5"/>
    <w:rsid w:val="002B0D70"/>
    <w:rsid w:val="002B14E2"/>
    <w:rsid w:val="002B14FE"/>
    <w:rsid w:val="002B1DE4"/>
    <w:rsid w:val="002B444C"/>
    <w:rsid w:val="002B5718"/>
    <w:rsid w:val="002B7114"/>
    <w:rsid w:val="002C058D"/>
    <w:rsid w:val="002C1C06"/>
    <w:rsid w:val="002C2984"/>
    <w:rsid w:val="002C3554"/>
    <w:rsid w:val="002C3697"/>
    <w:rsid w:val="002C36B9"/>
    <w:rsid w:val="002C3B11"/>
    <w:rsid w:val="002D20E1"/>
    <w:rsid w:val="002D2BEC"/>
    <w:rsid w:val="002D3F56"/>
    <w:rsid w:val="002D4A2D"/>
    <w:rsid w:val="002D5B8A"/>
    <w:rsid w:val="002D66B7"/>
    <w:rsid w:val="002D7C32"/>
    <w:rsid w:val="002E0031"/>
    <w:rsid w:val="002E2D58"/>
    <w:rsid w:val="002E2E31"/>
    <w:rsid w:val="002E3429"/>
    <w:rsid w:val="002E3D08"/>
    <w:rsid w:val="002E458B"/>
    <w:rsid w:val="002F01CC"/>
    <w:rsid w:val="002F0347"/>
    <w:rsid w:val="002F6DB4"/>
    <w:rsid w:val="00301499"/>
    <w:rsid w:val="00301EE0"/>
    <w:rsid w:val="0030371F"/>
    <w:rsid w:val="00304B8A"/>
    <w:rsid w:val="003053FD"/>
    <w:rsid w:val="00305A87"/>
    <w:rsid w:val="003076B5"/>
    <w:rsid w:val="00307FF1"/>
    <w:rsid w:val="00312BA4"/>
    <w:rsid w:val="00312D84"/>
    <w:rsid w:val="00312E1B"/>
    <w:rsid w:val="00313EB9"/>
    <w:rsid w:val="00315105"/>
    <w:rsid w:val="003157BF"/>
    <w:rsid w:val="00321110"/>
    <w:rsid w:val="00321635"/>
    <w:rsid w:val="00322411"/>
    <w:rsid w:val="00322A76"/>
    <w:rsid w:val="003234EE"/>
    <w:rsid w:val="00330541"/>
    <w:rsid w:val="00330BE1"/>
    <w:rsid w:val="00330D85"/>
    <w:rsid w:val="003310A1"/>
    <w:rsid w:val="0033367E"/>
    <w:rsid w:val="00334CBB"/>
    <w:rsid w:val="00335A1B"/>
    <w:rsid w:val="00335C25"/>
    <w:rsid w:val="00336D3A"/>
    <w:rsid w:val="00340D77"/>
    <w:rsid w:val="00341ED1"/>
    <w:rsid w:val="003429DF"/>
    <w:rsid w:val="00343261"/>
    <w:rsid w:val="003435B0"/>
    <w:rsid w:val="00347BE7"/>
    <w:rsid w:val="0035009F"/>
    <w:rsid w:val="00353BCB"/>
    <w:rsid w:val="003547E1"/>
    <w:rsid w:val="003548E1"/>
    <w:rsid w:val="00355605"/>
    <w:rsid w:val="00356676"/>
    <w:rsid w:val="003576E9"/>
    <w:rsid w:val="00357A0B"/>
    <w:rsid w:val="003604F2"/>
    <w:rsid w:val="00360A09"/>
    <w:rsid w:val="003617F2"/>
    <w:rsid w:val="00362200"/>
    <w:rsid w:val="003702BC"/>
    <w:rsid w:val="00370433"/>
    <w:rsid w:val="00371387"/>
    <w:rsid w:val="00372386"/>
    <w:rsid w:val="00373F45"/>
    <w:rsid w:val="003751A2"/>
    <w:rsid w:val="0038010B"/>
    <w:rsid w:val="003811A9"/>
    <w:rsid w:val="0038192E"/>
    <w:rsid w:val="00381954"/>
    <w:rsid w:val="003821C1"/>
    <w:rsid w:val="00383065"/>
    <w:rsid w:val="003838D3"/>
    <w:rsid w:val="00383B01"/>
    <w:rsid w:val="00384E54"/>
    <w:rsid w:val="00386D93"/>
    <w:rsid w:val="0038724F"/>
    <w:rsid w:val="003877FF"/>
    <w:rsid w:val="00387CEF"/>
    <w:rsid w:val="0039192F"/>
    <w:rsid w:val="00391A8F"/>
    <w:rsid w:val="00391FF8"/>
    <w:rsid w:val="00392133"/>
    <w:rsid w:val="00392252"/>
    <w:rsid w:val="00392937"/>
    <w:rsid w:val="00395C03"/>
    <w:rsid w:val="003A0538"/>
    <w:rsid w:val="003A2E8A"/>
    <w:rsid w:val="003B41C0"/>
    <w:rsid w:val="003B571C"/>
    <w:rsid w:val="003B626A"/>
    <w:rsid w:val="003C0BAB"/>
    <w:rsid w:val="003C18B8"/>
    <w:rsid w:val="003C1BBF"/>
    <w:rsid w:val="003C54FC"/>
    <w:rsid w:val="003D0902"/>
    <w:rsid w:val="003D307F"/>
    <w:rsid w:val="003D4B25"/>
    <w:rsid w:val="003E0766"/>
    <w:rsid w:val="003E0B7A"/>
    <w:rsid w:val="003E1663"/>
    <w:rsid w:val="003E18F5"/>
    <w:rsid w:val="003E1F6B"/>
    <w:rsid w:val="003E278F"/>
    <w:rsid w:val="003E4DF9"/>
    <w:rsid w:val="003E5435"/>
    <w:rsid w:val="003E6469"/>
    <w:rsid w:val="003E67FE"/>
    <w:rsid w:val="003E7051"/>
    <w:rsid w:val="003E743B"/>
    <w:rsid w:val="003E7A60"/>
    <w:rsid w:val="003F0FBE"/>
    <w:rsid w:val="003F1FC8"/>
    <w:rsid w:val="003F2715"/>
    <w:rsid w:val="003F67F4"/>
    <w:rsid w:val="003F7BE0"/>
    <w:rsid w:val="00403EAD"/>
    <w:rsid w:val="00406C34"/>
    <w:rsid w:val="0041608B"/>
    <w:rsid w:val="00416A19"/>
    <w:rsid w:val="00416A51"/>
    <w:rsid w:val="00416C16"/>
    <w:rsid w:val="00420DCA"/>
    <w:rsid w:val="00423CC3"/>
    <w:rsid w:val="00423DFD"/>
    <w:rsid w:val="0042461F"/>
    <w:rsid w:val="0042500D"/>
    <w:rsid w:val="00425BAC"/>
    <w:rsid w:val="00427005"/>
    <w:rsid w:val="00430373"/>
    <w:rsid w:val="0043107E"/>
    <w:rsid w:val="00431AEB"/>
    <w:rsid w:val="004321F4"/>
    <w:rsid w:val="004350B0"/>
    <w:rsid w:val="004372E2"/>
    <w:rsid w:val="00440C7B"/>
    <w:rsid w:val="00441153"/>
    <w:rsid w:val="00441F3A"/>
    <w:rsid w:val="00444D71"/>
    <w:rsid w:val="0044744F"/>
    <w:rsid w:val="00447CCF"/>
    <w:rsid w:val="00451E7C"/>
    <w:rsid w:val="0045214E"/>
    <w:rsid w:val="00452E68"/>
    <w:rsid w:val="004553BD"/>
    <w:rsid w:val="00457064"/>
    <w:rsid w:val="004603BF"/>
    <w:rsid w:val="004623FD"/>
    <w:rsid w:val="004644D6"/>
    <w:rsid w:val="00465007"/>
    <w:rsid w:val="004657BB"/>
    <w:rsid w:val="0046659B"/>
    <w:rsid w:val="00470080"/>
    <w:rsid w:val="00471A1B"/>
    <w:rsid w:val="00472144"/>
    <w:rsid w:val="0047346D"/>
    <w:rsid w:val="00474137"/>
    <w:rsid w:val="0047443C"/>
    <w:rsid w:val="00474650"/>
    <w:rsid w:val="00474DA9"/>
    <w:rsid w:val="00474DE5"/>
    <w:rsid w:val="00475BC6"/>
    <w:rsid w:val="00476C0D"/>
    <w:rsid w:val="00476D4A"/>
    <w:rsid w:val="004806B7"/>
    <w:rsid w:val="00483AA1"/>
    <w:rsid w:val="00484566"/>
    <w:rsid w:val="00485D7E"/>
    <w:rsid w:val="00486232"/>
    <w:rsid w:val="00486560"/>
    <w:rsid w:val="00490EF2"/>
    <w:rsid w:val="00492907"/>
    <w:rsid w:val="00495AE9"/>
    <w:rsid w:val="00497B66"/>
    <w:rsid w:val="004A08A7"/>
    <w:rsid w:val="004A2380"/>
    <w:rsid w:val="004A2E83"/>
    <w:rsid w:val="004A33C2"/>
    <w:rsid w:val="004A41D0"/>
    <w:rsid w:val="004A6226"/>
    <w:rsid w:val="004A6E81"/>
    <w:rsid w:val="004B0EEC"/>
    <w:rsid w:val="004B1C95"/>
    <w:rsid w:val="004B27D6"/>
    <w:rsid w:val="004B46D0"/>
    <w:rsid w:val="004B6BFE"/>
    <w:rsid w:val="004B77C8"/>
    <w:rsid w:val="004C25B9"/>
    <w:rsid w:val="004C36A8"/>
    <w:rsid w:val="004C3960"/>
    <w:rsid w:val="004C583D"/>
    <w:rsid w:val="004C5CA0"/>
    <w:rsid w:val="004C79F9"/>
    <w:rsid w:val="004C7DB9"/>
    <w:rsid w:val="004D263E"/>
    <w:rsid w:val="004D27E3"/>
    <w:rsid w:val="004D2D5E"/>
    <w:rsid w:val="004D4697"/>
    <w:rsid w:val="004D53B9"/>
    <w:rsid w:val="004E0C20"/>
    <w:rsid w:val="004E14F2"/>
    <w:rsid w:val="004E26FB"/>
    <w:rsid w:val="004E5A17"/>
    <w:rsid w:val="004E5E78"/>
    <w:rsid w:val="004F0F15"/>
    <w:rsid w:val="004F16DC"/>
    <w:rsid w:val="004F174C"/>
    <w:rsid w:val="004F1B70"/>
    <w:rsid w:val="004F39B7"/>
    <w:rsid w:val="004F47A8"/>
    <w:rsid w:val="004F5BCD"/>
    <w:rsid w:val="004F5BCE"/>
    <w:rsid w:val="004F708E"/>
    <w:rsid w:val="004F7541"/>
    <w:rsid w:val="004F75D9"/>
    <w:rsid w:val="004F7604"/>
    <w:rsid w:val="00500FB5"/>
    <w:rsid w:val="0050172B"/>
    <w:rsid w:val="0050185B"/>
    <w:rsid w:val="00503D57"/>
    <w:rsid w:val="005054A0"/>
    <w:rsid w:val="005056BC"/>
    <w:rsid w:val="00506ECC"/>
    <w:rsid w:val="005077A5"/>
    <w:rsid w:val="00507E14"/>
    <w:rsid w:val="00510E05"/>
    <w:rsid w:val="00516B48"/>
    <w:rsid w:val="00517D51"/>
    <w:rsid w:val="00520F43"/>
    <w:rsid w:val="00521A0E"/>
    <w:rsid w:val="00522428"/>
    <w:rsid w:val="00523B77"/>
    <w:rsid w:val="00524454"/>
    <w:rsid w:val="005253C1"/>
    <w:rsid w:val="005273C6"/>
    <w:rsid w:val="00527DE8"/>
    <w:rsid w:val="005307E9"/>
    <w:rsid w:val="00532233"/>
    <w:rsid w:val="00532394"/>
    <w:rsid w:val="00532A08"/>
    <w:rsid w:val="00532CF6"/>
    <w:rsid w:val="00535EF2"/>
    <w:rsid w:val="005366EF"/>
    <w:rsid w:val="00540736"/>
    <w:rsid w:val="00540E0D"/>
    <w:rsid w:val="00541D0B"/>
    <w:rsid w:val="00543B81"/>
    <w:rsid w:val="00545AEA"/>
    <w:rsid w:val="00547530"/>
    <w:rsid w:val="005515B3"/>
    <w:rsid w:val="00553798"/>
    <w:rsid w:val="00555FCB"/>
    <w:rsid w:val="0056018D"/>
    <w:rsid w:val="0056436A"/>
    <w:rsid w:val="00566F90"/>
    <w:rsid w:val="00574085"/>
    <w:rsid w:val="00581921"/>
    <w:rsid w:val="00586946"/>
    <w:rsid w:val="0058763C"/>
    <w:rsid w:val="00590017"/>
    <w:rsid w:val="00590160"/>
    <w:rsid w:val="005902A1"/>
    <w:rsid w:val="00591FE3"/>
    <w:rsid w:val="005961FA"/>
    <w:rsid w:val="0059633E"/>
    <w:rsid w:val="005971BC"/>
    <w:rsid w:val="0059759D"/>
    <w:rsid w:val="00597FC9"/>
    <w:rsid w:val="005A0676"/>
    <w:rsid w:val="005A11CD"/>
    <w:rsid w:val="005A1B79"/>
    <w:rsid w:val="005A2766"/>
    <w:rsid w:val="005A32A2"/>
    <w:rsid w:val="005A40E8"/>
    <w:rsid w:val="005A42FF"/>
    <w:rsid w:val="005A4D42"/>
    <w:rsid w:val="005A524F"/>
    <w:rsid w:val="005A6A9C"/>
    <w:rsid w:val="005A71F3"/>
    <w:rsid w:val="005B0F2B"/>
    <w:rsid w:val="005B2D17"/>
    <w:rsid w:val="005B42C6"/>
    <w:rsid w:val="005B4319"/>
    <w:rsid w:val="005B5C76"/>
    <w:rsid w:val="005C3579"/>
    <w:rsid w:val="005C454C"/>
    <w:rsid w:val="005C4946"/>
    <w:rsid w:val="005C4C79"/>
    <w:rsid w:val="005D2CDE"/>
    <w:rsid w:val="005D311E"/>
    <w:rsid w:val="005D42D9"/>
    <w:rsid w:val="005D5683"/>
    <w:rsid w:val="005D591A"/>
    <w:rsid w:val="005D5B28"/>
    <w:rsid w:val="005D6D07"/>
    <w:rsid w:val="005D7F32"/>
    <w:rsid w:val="005E0BC5"/>
    <w:rsid w:val="005E12F7"/>
    <w:rsid w:val="005E202B"/>
    <w:rsid w:val="005E35FE"/>
    <w:rsid w:val="005E380A"/>
    <w:rsid w:val="005E4513"/>
    <w:rsid w:val="005E467E"/>
    <w:rsid w:val="005E73EB"/>
    <w:rsid w:val="005F5C8C"/>
    <w:rsid w:val="005F6BFA"/>
    <w:rsid w:val="005F6E86"/>
    <w:rsid w:val="005F791E"/>
    <w:rsid w:val="00600E86"/>
    <w:rsid w:val="00601312"/>
    <w:rsid w:val="00601CAE"/>
    <w:rsid w:val="0060353E"/>
    <w:rsid w:val="00605632"/>
    <w:rsid w:val="006058C9"/>
    <w:rsid w:val="0060621F"/>
    <w:rsid w:val="00606C57"/>
    <w:rsid w:val="00606C9F"/>
    <w:rsid w:val="0060702E"/>
    <w:rsid w:val="006073F4"/>
    <w:rsid w:val="006125B0"/>
    <w:rsid w:val="00612DD1"/>
    <w:rsid w:val="00613CB8"/>
    <w:rsid w:val="00614763"/>
    <w:rsid w:val="00616CCB"/>
    <w:rsid w:val="00617DAE"/>
    <w:rsid w:val="00620132"/>
    <w:rsid w:val="00620774"/>
    <w:rsid w:val="00622738"/>
    <w:rsid w:val="00624149"/>
    <w:rsid w:val="006243BC"/>
    <w:rsid w:val="006250CD"/>
    <w:rsid w:val="006259EE"/>
    <w:rsid w:val="00625AF6"/>
    <w:rsid w:val="006308C1"/>
    <w:rsid w:val="00630A7D"/>
    <w:rsid w:val="00632329"/>
    <w:rsid w:val="00632C1E"/>
    <w:rsid w:val="00633E0D"/>
    <w:rsid w:val="00633F00"/>
    <w:rsid w:val="00635004"/>
    <w:rsid w:val="0063516C"/>
    <w:rsid w:val="00635C79"/>
    <w:rsid w:val="00636D13"/>
    <w:rsid w:val="00637A33"/>
    <w:rsid w:val="0064021C"/>
    <w:rsid w:val="00640D15"/>
    <w:rsid w:val="00641094"/>
    <w:rsid w:val="00642694"/>
    <w:rsid w:val="0064365B"/>
    <w:rsid w:val="0064666C"/>
    <w:rsid w:val="00647AD3"/>
    <w:rsid w:val="00650449"/>
    <w:rsid w:val="00650BEC"/>
    <w:rsid w:val="00652E8B"/>
    <w:rsid w:val="00653BE3"/>
    <w:rsid w:val="006541B8"/>
    <w:rsid w:val="00654FF1"/>
    <w:rsid w:val="006566CB"/>
    <w:rsid w:val="00657D33"/>
    <w:rsid w:val="00657F96"/>
    <w:rsid w:val="00660A0F"/>
    <w:rsid w:val="00661069"/>
    <w:rsid w:val="00664A3D"/>
    <w:rsid w:val="0066521B"/>
    <w:rsid w:val="006653E1"/>
    <w:rsid w:val="00665A64"/>
    <w:rsid w:val="00666420"/>
    <w:rsid w:val="00666816"/>
    <w:rsid w:val="00666EFB"/>
    <w:rsid w:val="00666F20"/>
    <w:rsid w:val="0066752B"/>
    <w:rsid w:val="0067068A"/>
    <w:rsid w:val="00670766"/>
    <w:rsid w:val="0067186E"/>
    <w:rsid w:val="00672652"/>
    <w:rsid w:val="0067273D"/>
    <w:rsid w:val="00672D0E"/>
    <w:rsid w:val="006730D5"/>
    <w:rsid w:val="00673A52"/>
    <w:rsid w:val="0067474E"/>
    <w:rsid w:val="0067591B"/>
    <w:rsid w:val="00676CB1"/>
    <w:rsid w:val="00683398"/>
    <w:rsid w:val="00684593"/>
    <w:rsid w:val="00684E53"/>
    <w:rsid w:val="00685ECC"/>
    <w:rsid w:val="006860DE"/>
    <w:rsid w:val="00687DAA"/>
    <w:rsid w:val="0069001F"/>
    <w:rsid w:val="006903FE"/>
    <w:rsid w:val="00690652"/>
    <w:rsid w:val="0069145D"/>
    <w:rsid w:val="00691A1A"/>
    <w:rsid w:val="00692745"/>
    <w:rsid w:val="00693283"/>
    <w:rsid w:val="00695321"/>
    <w:rsid w:val="006A1575"/>
    <w:rsid w:val="006A2519"/>
    <w:rsid w:val="006A4E92"/>
    <w:rsid w:val="006A5EA2"/>
    <w:rsid w:val="006A61B1"/>
    <w:rsid w:val="006A6D5C"/>
    <w:rsid w:val="006A720F"/>
    <w:rsid w:val="006A7E91"/>
    <w:rsid w:val="006A7F94"/>
    <w:rsid w:val="006B1354"/>
    <w:rsid w:val="006B33D6"/>
    <w:rsid w:val="006B5344"/>
    <w:rsid w:val="006B60E1"/>
    <w:rsid w:val="006B68D1"/>
    <w:rsid w:val="006B758E"/>
    <w:rsid w:val="006B7902"/>
    <w:rsid w:val="006C07DD"/>
    <w:rsid w:val="006C2C23"/>
    <w:rsid w:val="006C3912"/>
    <w:rsid w:val="006C4750"/>
    <w:rsid w:val="006C4D5A"/>
    <w:rsid w:val="006C55D4"/>
    <w:rsid w:val="006C5728"/>
    <w:rsid w:val="006C5B3B"/>
    <w:rsid w:val="006C6154"/>
    <w:rsid w:val="006C632F"/>
    <w:rsid w:val="006C636D"/>
    <w:rsid w:val="006C677C"/>
    <w:rsid w:val="006C7C53"/>
    <w:rsid w:val="006C7EEB"/>
    <w:rsid w:val="006D027E"/>
    <w:rsid w:val="006D2E4B"/>
    <w:rsid w:val="006D3F22"/>
    <w:rsid w:val="006D4580"/>
    <w:rsid w:val="006D4C60"/>
    <w:rsid w:val="006D55B8"/>
    <w:rsid w:val="006D5BCB"/>
    <w:rsid w:val="006E0CAD"/>
    <w:rsid w:val="006E1F9B"/>
    <w:rsid w:val="006E2B3E"/>
    <w:rsid w:val="006E4E19"/>
    <w:rsid w:val="006E7068"/>
    <w:rsid w:val="006F0965"/>
    <w:rsid w:val="006F1160"/>
    <w:rsid w:val="006F15E7"/>
    <w:rsid w:val="0070027F"/>
    <w:rsid w:val="00702094"/>
    <w:rsid w:val="0070265B"/>
    <w:rsid w:val="007031CD"/>
    <w:rsid w:val="00706646"/>
    <w:rsid w:val="007071DC"/>
    <w:rsid w:val="00710197"/>
    <w:rsid w:val="007106E0"/>
    <w:rsid w:val="0071129F"/>
    <w:rsid w:val="007116C7"/>
    <w:rsid w:val="00712250"/>
    <w:rsid w:val="007133BF"/>
    <w:rsid w:val="00713E30"/>
    <w:rsid w:val="00713E47"/>
    <w:rsid w:val="00716A13"/>
    <w:rsid w:val="00717284"/>
    <w:rsid w:val="007201BF"/>
    <w:rsid w:val="00721036"/>
    <w:rsid w:val="00721E22"/>
    <w:rsid w:val="00722301"/>
    <w:rsid w:val="007243DC"/>
    <w:rsid w:val="0072476A"/>
    <w:rsid w:val="00727D4B"/>
    <w:rsid w:val="0073078F"/>
    <w:rsid w:val="00731169"/>
    <w:rsid w:val="007314CE"/>
    <w:rsid w:val="0073336F"/>
    <w:rsid w:val="00734E6D"/>
    <w:rsid w:val="00735A6D"/>
    <w:rsid w:val="007406D6"/>
    <w:rsid w:val="00740EA0"/>
    <w:rsid w:val="00741311"/>
    <w:rsid w:val="00741A8D"/>
    <w:rsid w:val="00741D59"/>
    <w:rsid w:val="00743780"/>
    <w:rsid w:val="00743872"/>
    <w:rsid w:val="007442AF"/>
    <w:rsid w:val="00746D20"/>
    <w:rsid w:val="0074740F"/>
    <w:rsid w:val="0075261E"/>
    <w:rsid w:val="0075346E"/>
    <w:rsid w:val="00753A1C"/>
    <w:rsid w:val="00755D8B"/>
    <w:rsid w:val="0075641C"/>
    <w:rsid w:val="00757ABD"/>
    <w:rsid w:val="007615ED"/>
    <w:rsid w:val="00762B94"/>
    <w:rsid w:val="00762E5F"/>
    <w:rsid w:val="00764BA2"/>
    <w:rsid w:val="00765152"/>
    <w:rsid w:val="007677F3"/>
    <w:rsid w:val="00767A85"/>
    <w:rsid w:val="00770270"/>
    <w:rsid w:val="007703EF"/>
    <w:rsid w:val="0077427E"/>
    <w:rsid w:val="007761B7"/>
    <w:rsid w:val="007768A2"/>
    <w:rsid w:val="00777B68"/>
    <w:rsid w:val="007867B5"/>
    <w:rsid w:val="00786FD3"/>
    <w:rsid w:val="00790539"/>
    <w:rsid w:val="00791258"/>
    <w:rsid w:val="00791E20"/>
    <w:rsid w:val="007A4DAB"/>
    <w:rsid w:val="007A72FB"/>
    <w:rsid w:val="007B2CF9"/>
    <w:rsid w:val="007B557F"/>
    <w:rsid w:val="007B6B5D"/>
    <w:rsid w:val="007B7179"/>
    <w:rsid w:val="007B72F4"/>
    <w:rsid w:val="007C0735"/>
    <w:rsid w:val="007C5017"/>
    <w:rsid w:val="007C52E2"/>
    <w:rsid w:val="007C6669"/>
    <w:rsid w:val="007D0859"/>
    <w:rsid w:val="007D0F20"/>
    <w:rsid w:val="007E00EB"/>
    <w:rsid w:val="007E0EBF"/>
    <w:rsid w:val="007E3531"/>
    <w:rsid w:val="007E6B26"/>
    <w:rsid w:val="007E6E27"/>
    <w:rsid w:val="007F25DF"/>
    <w:rsid w:val="007F4AE4"/>
    <w:rsid w:val="007F5ED4"/>
    <w:rsid w:val="007F5F93"/>
    <w:rsid w:val="007F6300"/>
    <w:rsid w:val="00802223"/>
    <w:rsid w:val="008030C5"/>
    <w:rsid w:val="0080372B"/>
    <w:rsid w:val="00803737"/>
    <w:rsid w:val="00803FC2"/>
    <w:rsid w:val="00810F38"/>
    <w:rsid w:val="0081171B"/>
    <w:rsid w:val="00811C04"/>
    <w:rsid w:val="00811F60"/>
    <w:rsid w:val="00811FFF"/>
    <w:rsid w:val="00814197"/>
    <w:rsid w:val="008154F6"/>
    <w:rsid w:val="008162DA"/>
    <w:rsid w:val="00816790"/>
    <w:rsid w:val="00821304"/>
    <w:rsid w:val="00821BA2"/>
    <w:rsid w:val="00822BD9"/>
    <w:rsid w:val="008230DB"/>
    <w:rsid w:val="00827D40"/>
    <w:rsid w:val="0083231D"/>
    <w:rsid w:val="008328AD"/>
    <w:rsid w:val="008363B4"/>
    <w:rsid w:val="00836B36"/>
    <w:rsid w:val="00837591"/>
    <w:rsid w:val="00842E19"/>
    <w:rsid w:val="00843B9A"/>
    <w:rsid w:val="00845573"/>
    <w:rsid w:val="00846F75"/>
    <w:rsid w:val="008509D5"/>
    <w:rsid w:val="00851EB6"/>
    <w:rsid w:val="008529D2"/>
    <w:rsid w:val="00852F34"/>
    <w:rsid w:val="00854A44"/>
    <w:rsid w:val="00856984"/>
    <w:rsid w:val="00860FCD"/>
    <w:rsid w:val="00861031"/>
    <w:rsid w:val="008623B6"/>
    <w:rsid w:val="00863F4E"/>
    <w:rsid w:val="008656C0"/>
    <w:rsid w:val="0086728E"/>
    <w:rsid w:val="00867C85"/>
    <w:rsid w:val="00870821"/>
    <w:rsid w:val="0087372F"/>
    <w:rsid w:val="00875766"/>
    <w:rsid w:val="00875D08"/>
    <w:rsid w:val="00875DBB"/>
    <w:rsid w:val="00885B38"/>
    <w:rsid w:val="008877BF"/>
    <w:rsid w:val="008933F2"/>
    <w:rsid w:val="0089389F"/>
    <w:rsid w:val="00893FBA"/>
    <w:rsid w:val="00894F07"/>
    <w:rsid w:val="00895959"/>
    <w:rsid w:val="008A1EB9"/>
    <w:rsid w:val="008A26B0"/>
    <w:rsid w:val="008A29B8"/>
    <w:rsid w:val="008A37A5"/>
    <w:rsid w:val="008A5746"/>
    <w:rsid w:val="008A6999"/>
    <w:rsid w:val="008A6B06"/>
    <w:rsid w:val="008A6C34"/>
    <w:rsid w:val="008B0FD6"/>
    <w:rsid w:val="008B4F5C"/>
    <w:rsid w:val="008B7C53"/>
    <w:rsid w:val="008C0362"/>
    <w:rsid w:val="008C039C"/>
    <w:rsid w:val="008C1A3A"/>
    <w:rsid w:val="008C4616"/>
    <w:rsid w:val="008C4DF6"/>
    <w:rsid w:val="008C5ABD"/>
    <w:rsid w:val="008C64A3"/>
    <w:rsid w:val="008C76ED"/>
    <w:rsid w:val="008C7D2D"/>
    <w:rsid w:val="008D186B"/>
    <w:rsid w:val="008D45F5"/>
    <w:rsid w:val="008D47E1"/>
    <w:rsid w:val="008D5F2F"/>
    <w:rsid w:val="008D6CE4"/>
    <w:rsid w:val="008D6DC0"/>
    <w:rsid w:val="008D7C3C"/>
    <w:rsid w:val="008E0007"/>
    <w:rsid w:val="008E25F2"/>
    <w:rsid w:val="008F0BDC"/>
    <w:rsid w:val="008F2B42"/>
    <w:rsid w:val="008F348D"/>
    <w:rsid w:val="008F3740"/>
    <w:rsid w:val="008F40DE"/>
    <w:rsid w:val="008F5385"/>
    <w:rsid w:val="008F568F"/>
    <w:rsid w:val="009010E2"/>
    <w:rsid w:val="00901371"/>
    <w:rsid w:val="00904FED"/>
    <w:rsid w:val="009058BA"/>
    <w:rsid w:val="0090672A"/>
    <w:rsid w:val="00907B72"/>
    <w:rsid w:val="00910230"/>
    <w:rsid w:val="009131FA"/>
    <w:rsid w:val="0091395E"/>
    <w:rsid w:val="00914117"/>
    <w:rsid w:val="009153D0"/>
    <w:rsid w:val="00917EF2"/>
    <w:rsid w:val="00920717"/>
    <w:rsid w:val="00923828"/>
    <w:rsid w:val="00930D2C"/>
    <w:rsid w:val="00931E1B"/>
    <w:rsid w:val="00933964"/>
    <w:rsid w:val="00933B2C"/>
    <w:rsid w:val="00933C93"/>
    <w:rsid w:val="00934EA2"/>
    <w:rsid w:val="0093502D"/>
    <w:rsid w:val="009353AD"/>
    <w:rsid w:val="00936593"/>
    <w:rsid w:val="00937A6F"/>
    <w:rsid w:val="009425AE"/>
    <w:rsid w:val="0094296C"/>
    <w:rsid w:val="00943270"/>
    <w:rsid w:val="0094434D"/>
    <w:rsid w:val="0094521D"/>
    <w:rsid w:val="00947A03"/>
    <w:rsid w:val="00950FC8"/>
    <w:rsid w:val="009514C2"/>
    <w:rsid w:val="00954435"/>
    <w:rsid w:val="0095466E"/>
    <w:rsid w:val="0095558E"/>
    <w:rsid w:val="00957948"/>
    <w:rsid w:val="00960174"/>
    <w:rsid w:val="00960287"/>
    <w:rsid w:val="009645BE"/>
    <w:rsid w:val="009653D7"/>
    <w:rsid w:val="00965DA9"/>
    <w:rsid w:val="00970D12"/>
    <w:rsid w:val="00971CA8"/>
    <w:rsid w:val="00971F42"/>
    <w:rsid w:val="009740BF"/>
    <w:rsid w:val="00980F97"/>
    <w:rsid w:val="00982CAA"/>
    <w:rsid w:val="0098456D"/>
    <w:rsid w:val="0098533B"/>
    <w:rsid w:val="00986189"/>
    <w:rsid w:val="00986B5E"/>
    <w:rsid w:val="00986FDD"/>
    <w:rsid w:val="00987FA4"/>
    <w:rsid w:val="00990539"/>
    <w:rsid w:val="009907DA"/>
    <w:rsid w:val="00992A1E"/>
    <w:rsid w:val="00993D4A"/>
    <w:rsid w:val="00995713"/>
    <w:rsid w:val="0099699A"/>
    <w:rsid w:val="00996C2E"/>
    <w:rsid w:val="009A6485"/>
    <w:rsid w:val="009B02B7"/>
    <w:rsid w:val="009B1462"/>
    <w:rsid w:val="009B1DD4"/>
    <w:rsid w:val="009B2224"/>
    <w:rsid w:val="009B330F"/>
    <w:rsid w:val="009B44B5"/>
    <w:rsid w:val="009B5C0C"/>
    <w:rsid w:val="009B606C"/>
    <w:rsid w:val="009B7285"/>
    <w:rsid w:val="009B7821"/>
    <w:rsid w:val="009C48C0"/>
    <w:rsid w:val="009D06F0"/>
    <w:rsid w:val="009D1984"/>
    <w:rsid w:val="009D3439"/>
    <w:rsid w:val="009D4620"/>
    <w:rsid w:val="009D54E4"/>
    <w:rsid w:val="009D5D1B"/>
    <w:rsid w:val="009E1248"/>
    <w:rsid w:val="009E1F4E"/>
    <w:rsid w:val="009E383D"/>
    <w:rsid w:val="009E3AD2"/>
    <w:rsid w:val="009E4975"/>
    <w:rsid w:val="009E6BDA"/>
    <w:rsid w:val="009F1454"/>
    <w:rsid w:val="009F3064"/>
    <w:rsid w:val="009F433F"/>
    <w:rsid w:val="009F4BCC"/>
    <w:rsid w:val="009F5923"/>
    <w:rsid w:val="009F5DAC"/>
    <w:rsid w:val="009F6762"/>
    <w:rsid w:val="009F6B46"/>
    <w:rsid w:val="00A00EEA"/>
    <w:rsid w:val="00A02391"/>
    <w:rsid w:val="00A040AA"/>
    <w:rsid w:val="00A04CEC"/>
    <w:rsid w:val="00A05699"/>
    <w:rsid w:val="00A056A3"/>
    <w:rsid w:val="00A1047B"/>
    <w:rsid w:val="00A11BD9"/>
    <w:rsid w:val="00A12810"/>
    <w:rsid w:val="00A172CD"/>
    <w:rsid w:val="00A219CE"/>
    <w:rsid w:val="00A224C4"/>
    <w:rsid w:val="00A22861"/>
    <w:rsid w:val="00A23391"/>
    <w:rsid w:val="00A24BF1"/>
    <w:rsid w:val="00A24D6D"/>
    <w:rsid w:val="00A24F51"/>
    <w:rsid w:val="00A2683D"/>
    <w:rsid w:val="00A30384"/>
    <w:rsid w:val="00A31810"/>
    <w:rsid w:val="00A32228"/>
    <w:rsid w:val="00A32309"/>
    <w:rsid w:val="00A33258"/>
    <w:rsid w:val="00A3472C"/>
    <w:rsid w:val="00A3553F"/>
    <w:rsid w:val="00A368E5"/>
    <w:rsid w:val="00A42741"/>
    <w:rsid w:val="00A43E56"/>
    <w:rsid w:val="00A45580"/>
    <w:rsid w:val="00A46199"/>
    <w:rsid w:val="00A4683C"/>
    <w:rsid w:val="00A523FD"/>
    <w:rsid w:val="00A544D2"/>
    <w:rsid w:val="00A60397"/>
    <w:rsid w:val="00A60AC4"/>
    <w:rsid w:val="00A6245E"/>
    <w:rsid w:val="00A652EF"/>
    <w:rsid w:val="00A67CC2"/>
    <w:rsid w:val="00A71C96"/>
    <w:rsid w:val="00A71F59"/>
    <w:rsid w:val="00A72222"/>
    <w:rsid w:val="00A723B8"/>
    <w:rsid w:val="00A73316"/>
    <w:rsid w:val="00A73B4F"/>
    <w:rsid w:val="00A756C7"/>
    <w:rsid w:val="00A767E7"/>
    <w:rsid w:val="00A84592"/>
    <w:rsid w:val="00A86623"/>
    <w:rsid w:val="00A904C0"/>
    <w:rsid w:val="00A90867"/>
    <w:rsid w:val="00A90BF4"/>
    <w:rsid w:val="00A91CC5"/>
    <w:rsid w:val="00A951BE"/>
    <w:rsid w:val="00A95CDC"/>
    <w:rsid w:val="00AA058C"/>
    <w:rsid w:val="00AA25E0"/>
    <w:rsid w:val="00AA3071"/>
    <w:rsid w:val="00AA37B2"/>
    <w:rsid w:val="00AA76DC"/>
    <w:rsid w:val="00AB1175"/>
    <w:rsid w:val="00AB2393"/>
    <w:rsid w:val="00AB2E0F"/>
    <w:rsid w:val="00AB326B"/>
    <w:rsid w:val="00AB444A"/>
    <w:rsid w:val="00AB4894"/>
    <w:rsid w:val="00AB4B19"/>
    <w:rsid w:val="00AB7964"/>
    <w:rsid w:val="00AC089B"/>
    <w:rsid w:val="00AC0BDB"/>
    <w:rsid w:val="00AC12BA"/>
    <w:rsid w:val="00AC194C"/>
    <w:rsid w:val="00AC22B2"/>
    <w:rsid w:val="00AC25C4"/>
    <w:rsid w:val="00AC311D"/>
    <w:rsid w:val="00AC4D33"/>
    <w:rsid w:val="00AC5DA5"/>
    <w:rsid w:val="00AC671D"/>
    <w:rsid w:val="00AD3AC4"/>
    <w:rsid w:val="00AE1C99"/>
    <w:rsid w:val="00AE251C"/>
    <w:rsid w:val="00AE277F"/>
    <w:rsid w:val="00AE533C"/>
    <w:rsid w:val="00AE6B94"/>
    <w:rsid w:val="00AE78A2"/>
    <w:rsid w:val="00AF083B"/>
    <w:rsid w:val="00AF29E3"/>
    <w:rsid w:val="00AF38D3"/>
    <w:rsid w:val="00AF723B"/>
    <w:rsid w:val="00B01715"/>
    <w:rsid w:val="00B025AF"/>
    <w:rsid w:val="00B027A0"/>
    <w:rsid w:val="00B04C19"/>
    <w:rsid w:val="00B07FFA"/>
    <w:rsid w:val="00B1141B"/>
    <w:rsid w:val="00B119E0"/>
    <w:rsid w:val="00B14EBC"/>
    <w:rsid w:val="00B15983"/>
    <w:rsid w:val="00B171DF"/>
    <w:rsid w:val="00B17604"/>
    <w:rsid w:val="00B20089"/>
    <w:rsid w:val="00B21686"/>
    <w:rsid w:val="00B23734"/>
    <w:rsid w:val="00B2421A"/>
    <w:rsid w:val="00B24308"/>
    <w:rsid w:val="00B261D9"/>
    <w:rsid w:val="00B26B07"/>
    <w:rsid w:val="00B27770"/>
    <w:rsid w:val="00B308EA"/>
    <w:rsid w:val="00B34BD5"/>
    <w:rsid w:val="00B35458"/>
    <w:rsid w:val="00B36025"/>
    <w:rsid w:val="00B36520"/>
    <w:rsid w:val="00B426F2"/>
    <w:rsid w:val="00B4308D"/>
    <w:rsid w:val="00B44C80"/>
    <w:rsid w:val="00B45C13"/>
    <w:rsid w:val="00B5035C"/>
    <w:rsid w:val="00B52D04"/>
    <w:rsid w:val="00B5342B"/>
    <w:rsid w:val="00B53F9E"/>
    <w:rsid w:val="00B53FD2"/>
    <w:rsid w:val="00B5687C"/>
    <w:rsid w:val="00B611BA"/>
    <w:rsid w:val="00B63F5C"/>
    <w:rsid w:val="00B64A75"/>
    <w:rsid w:val="00B65A1F"/>
    <w:rsid w:val="00B668DA"/>
    <w:rsid w:val="00B674FC"/>
    <w:rsid w:val="00B67F88"/>
    <w:rsid w:val="00B70D8B"/>
    <w:rsid w:val="00B71006"/>
    <w:rsid w:val="00B73522"/>
    <w:rsid w:val="00B772EA"/>
    <w:rsid w:val="00B801F3"/>
    <w:rsid w:val="00B81901"/>
    <w:rsid w:val="00B858FE"/>
    <w:rsid w:val="00B86624"/>
    <w:rsid w:val="00B86DDD"/>
    <w:rsid w:val="00B879E0"/>
    <w:rsid w:val="00BA00D3"/>
    <w:rsid w:val="00BA0456"/>
    <w:rsid w:val="00BA1183"/>
    <w:rsid w:val="00BA1E28"/>
    <w:rsid w:val="00BA4959"/>
    <w:rsid w:val="00BA4E01"/>
    <w:rsid w:val="00BB14CE"/>
    <w:rsid w:val="00BB2523"/>
    <w:rsid w:val="00BB2DCE"/>
    <w:rsid w:val="00BB4400"/>
    <w:rsid w:val="00BB7D79"/>
    <w:rsid w:val="00BC1EC2"/>
    <w:rsid w:val="00BC4188"/>
    <w:rsid w:val="00BC4D44"/>
    <w:rsid w:val="00BC637E"/>
    <w:rsid w:val="00BC6A41"/>
    <w:rsid w:val="00BC7251"/>
    <w:rsid w:val="00BC77D9"/>
    <w:rsid w:val="00BD15A3"/>
    <w:rsid w:val="00BD1816"/>
    <w:rsid w:val="00BD5274"/>
    <w:rsid w:val="00BE0832"/>
    <w:rsid w:val="00BE103A"/>
    <w:rsid w:val="00BE298F"/>
    <w:rsid w:val="00BE447A"/>
    <w:rsid w:val="00BE4D36"/>
    <w:rsid w:val="00BF0BCF"/>
    <w:rsid w:val="00BF1B0A"/>
    <w:rsid w:val="00BF2583"/>
    <w:rsid w:val="00BF78E0"/>
    <w:rsid w:val="00C021BB"/>
    <w:rsid w:val="00C0345C"/>
    <w:rsid w:val="00C03490"/>
    <w:rsid w:val="00C03DDA"/>
    <w:rsid w:val="00C045A9"/>
    <w:rsid w:val="00C04893"/>
    <w:rsid w:val="00C05591"/>
    <w:rsid w:val="00C05655"/>
    <w:rsid w:val="00C0696B"/>
    <w:rsid w:val="00C07B4E"/>
    <w:rsid w:val="00C102FE"/>
    <w:rsid w:val="00C11EBE"/>
    <w:rsid w:val="00C1227D"/>
    <w:rsid w:val="00C17212"/>
    <w:rsid w:val="00C20E4E"/>
    <w:rsid w:val="00C22065"/>
    <w:rsid w:val="00C245B1"/>
    <w:rsid w:val="00C24C66"/>
    <w:rsid w:val="00C26AB2"/>
    <w:rsid w:val="00C279F0"/>
    <w:rsid w:val="00C27F81"/>
    <w:rsid w:val="00C30786"/>
    <w:rsid w:val="00C32771"/>
    <w:rsid w:val="00C4096B"/>
    <w:rsid w:val="00C43D4C"/>
    <w:rsid w:val="00C46169"/>
    <w:rsid w:val="00C4633D"/>
    <w:rsid w:val="00C47E35"/>
    <w:rsid w:val="00C5052D"/>
    <w:rsid w:val="00C50B49"/>
    <w:rsid w:val="00C50D2F"/>
    <w:rsid w:val="00C522BB"/>
    <w:rsid w:val="00C576F5"/>
    <w:rsid w:val="00C6407E"/>
    <w:rsid w:val="00C65313"/>
    <w:rsid w:val="00C6581D"/>
    <w:rsid w:val="00C665B8"/>
    <w:rsid w:val="00C66B4B"/>
    <w:rsid w:val="00C7089B"/>
    <w:rsid w:val="00C70BF2"/>
    <w:rsid w:val="00C72B6E"/>
    <w:rsid w:val="00C745C5"/>
    <w:rsid w:val="00C75071"/>
    <w:rsid w:val="00C75BB9"/>
    <w:rsid w:val="00C75EA4"/>
    <w:rsid w:val="00C76CB7"/>
    <w:rsid w:val="00C77D82"/>
    <w:rsid w:val="00C81BBE"/>
    <w:rsid w:val="00C83F5C"/>
    <w:rsid w:val="00C8494F"/>
    <w:rsid w:val="00C851C1"/>
    <w:rsid w:val="00C86A7E"/>
    <w:rsid w:val="00C87BD9"/>
    <w:rsid w:val="00C9331D"/>
    <w:rsid w:val="00C9520D"/>
    <w:rsid w:val="00CA00AF"/>
    <w:rsid w:val="00CA0F4E"/>
    <w:rsid w:val="00CA37ED"/>
    <w:rsid w:val="00CA3D48"/>
    <w:rsid w:val="00CA6CAA"/>
    <w:rsid w:val="00CB02C9"/>
    <w:rsid w:val="00CB23BC"/>
    <w:rsid w:val="00CB461A"/>
    <w:rsid w:val="00CB7556"/>
    <w:rsid w:val="00CC0CA0"/>
    <w:rsid w:val="00CC13BB"/>
    <w:rsid w:val="00CC1497"/>
    <w:rsid w:val="00CC22CE"/>
    <w:rsid w:val="00CC2697"/>
    <w:rsid w:val="00CC5989"/>
    <w:rsid w:val="00CC657C"/>
    <w:rsid w:val="00CC7528"/>
    <w:rsid w:val="00CD05CF"/>
    <w:rsid w:val="00CD0F79"/>
    <w:rsid w:val="00CD12E6"/>
    <w:rsid w:val="00CD5229"/>
    <w:rsid w:val="00CD6DC3"/>
    <w:rsid w:val="00CE14F2"/>
    <w:rsid w:val="00CE20F2"/>
    <w:rsid w:val="00CE35FE"/>
    <w:rsid w:val="00CE3DD0"/>
    <w:rsid w:val="00CE5E05"/>
    <w:rsid w:val="00CF2B6B"/>
    <w:rsid w:val="00CF4F69"/>
    <w:rsid w:val="00CF6BE2"/>
    <w:rsid w:val="00D00736"/>
    <w:rsid w:val="00D007C1"/>
    <w:rsid w:val="00D01410"/>
    <w:rsid w:val="00D01BBC"/>
    <w:rsid w:val="00D025ED"/>
    <w:rsid w:val="00D0586E"/>
    <w:rsid w:val="00D066A0"/>
    <w:rsid w:val="00D078D9"/>
    <w:rsid w:val="00D16EF3"/>
    <w:rsid w:val="00D1782A"/>
    <w:rsid w:val="00D21E00"/>
    <w:rsid w:val="00D24880"/>
    <w:rsid w:val="00D31E59"/>
    <w:rsid w:val="00D34586"/>
    <w:rsid w:val="00D34E68"/>
    <w:rsid w:val="00D35B2F"/>
    <w:rsid w:val="00D36C0F"/>
    <w:rsid w:val="00D404E1"/>
    <w:rsid w:val="00D4060A"/>
    <w:rsid w:val="00D407C7"/>
    <w:rsid w:val="00D4412B"/>
    <w:rsid w:val="00D45002"/>
    <w:rsid w:val="00D463CA"/>
    <w:rsid w:val="00D466F9"/>
    <w:rsid w:val="00D46A6D"/>
    <w:rsid w:val="00D47D08"/>
    <w:rsid w:val="00D54537"/>
    <w:rsid w:val="00D54BE2"/>
    <w:rsid w:val="00D5501E"/>
    <w:rsid w:val="00D55EE1"/>
    <w:rsid w:val="00D60898"/>
    <w:rsid w:val="00D63DEE"/>
    <w:rsid w:val="00D640B4"/>
    <w:rsid w:val="00D64DB5"/>
    <w:rsid w:val="00D64DDE"/>
    <w:rsid w:val="00D66CFE"/>
    <w:rsid w:val="00D71BFB"/>
    <w:rsid w:val="00D73890"/>
    <w:rsid w:val="00D73B65"/>
    <w:rsid w:val="00D752AF"/>
    <w:rsid w:val="00D75F31"/>
    <w:rsid w:val="00D81B29"/>
    <w:rsid w:val="00D82163"/>
    <w:rsid w:val="00D83F5C"/>
    <w:rsid w:val="00D84336"/>
    <w:rsid w:val="00D91FF5"/>
    <w:rsid w:val="00D92E11"/>
    <w:rsid w:val="00D93956"/>
    <w:rsid w:val="00D94F76"/>
    <w:rsid w:val="00D958B8"/>
    <w:rsid w:val="00D96C82"/>
    <w:rsid w:val="00DA064F"/>
    <w:rsid w:val="00DA1308"/>
    <w:rsid w:val="00DA56EB"/>
    <w:rsid w:val="00DB2227"/>
    <w:rsid w:val="00DB3895"/>
    <w:rsid w:val="00DB3D5F"/>
    <w:rsid w:val="00DB4E8A"/>
    <w:rsid w:val="00DB5B7B"/>
    <w:rsid w:val="00DB6F44"/>
    <w:rsid w:val="00DB7273"/>
    <w:rsid w:val="00DB7544"/>
    <w:rsid w:val="00DC1AD5"/>
    <w:rsid w:val="00DC261E"/>
    <w:rsid w:val="00DC4306"/>
    <w:rsid w:val="00DC44F1"/>
    <w:rsid w:val="00DC6221"/>
    <w:rsid w:val="00DC6551"/>
    <w:rsid w:val="00DC6665"/>
    <w:rsid w:val="00DC6A8B"/>
    <w:rsid w:val="00DD1738"/>
    <w:rsid w:val="00DD1C6C"/>
    <w:rsid w:val="00DD21FD"/>
    <w:rsid w:val="00DD6695"/>
    <w:rsid w:val="00DE236E"/>
    <w:rsid w:val="00DE47EE"/>
    <w:rsid w:val="00DF1905"/>
    <w:rsid w:val="00DF1CB0"/>
    <w:rsid w:val="00DF25F3"/>
    <w:rsid w:val="00DF3782"/>
    <w:rsid w:val="00DF69B5"/>
    <w:rsid w:val="00DF6F9C"/>
    <w:rsid w:val="00DF7140"/>
    <w:rsid w:val="00DF7514"/>
    <w:rsid w:val="00E03342"/>
    <w:rsid w:val="00E0675E"/>
    <w:rsid w:val="00E10BB6"/>
    <w:rsid w:val="00E10EF4"/>
    <w:rsid w:val="00E1339E"/>
    <w:rsid w:val="00E1607B"/>
    <w:rsid w:val="00E16E22"/>
    <w:rsid w:val="00E1739C"/>
    <w:rsid w:val="00E21DB5"/>
    <w:rsid w:val="00E21F30"/>
    <w:rsid w:val="00E228F5"/>
    <w:rsid w:val="00E254E0"/>
    <w:rsid w:val="00E25E35"/>
    <w:rsid w:val="00E265BF"/>
    <w:rsid w:val="00E26BE4"/>
    <w:rsid w:val="00E27264"/>
    <w:rsid w:val="00E30D87"/>
    <w:rsid w:val="00E34C5C"/>
    <w:rsid w:val="00E35DF6"/>
    <w:rsid w:val="00E400B6"/>
    <w:rsid w:val="00E4137C"/>
    <w:rsid w:val="00E41AE8"/>
    <w:rsid w:val="00E47688"/>
    <w:rsid w:val="00E47B68"/>
    <w:rsid w:val="00E50A3C"/>
    <w:rsid w:val="00E52E0D"/>
    <w:rsid w:val="00E5305E"/>
    <w:rsid w:val="00E55586"/>
    <w:rsid w:val="00E559D0"/>
    <w:rsid w:val="00E61DC7"/>
    <w:rsid w:val="00E63209"/>
    <w:rsid w:val="00E6507D"/>
    <w:rsid w:val="00E66DCE"/>
    <w:rsid w:val="00E701C4"/>
    <w:rsid w:val="00E70A12"/>
    <w:rsid w:val="00E72FD2"/>
    <w:rsid w:val="00E73E17"/>
    <w:rsid w:val="00E74657"/>
    <w:rsid w:val="00E74E44"/>
    <w:rsid w:val="00E75372"/>
    <w:rsid w:val="00E75B00"/>
    <w:rsid w:val="00E75B1C"/>
    <w:rsid w:val="00E75E32"/>
    <w:rsid w:val="00E75F4B"/>
    <w:rsid w:val="00E7752F"/>
    <w:rsid w:val="00E77FAA"/>
    <w:rsid w:val="00E836D4"/>
    <w:rsid w:val="00E85B9B"/>
    <w:rsid w:val="00E85D10"/>
    <w:rsid w:val="00E86C15"/>
    <w:rsid w:val="00E87326"/>
    <w:rsid w:val="00E93B50"/>
    <w:rsid w:val="00E945DA"/>
    <w:rsid w:val="00E952EA"/>
    <w:rsid w:val="00E97792"/>
    <w:rsid w:val="00E97CD3"/>
    <w:rsid w:val="00EA0EC9"/>
    <w:rsid w:val="00EA13B7"/>
    <w:rsid w:val="00EA33B9"/>
    <w:rsid w:val="00EA532C"/>
    <w:rsid w:val="00EA5C14"/>
    <w:rsid w:val="00EB0716"/>
    <w:rsid w:val="00EB3ED2"/>
    <w:rsid w:val="00EB52D1"/>
    <w:rsid w:val="00EB53DE"/>
    <w:rsid w:val="00EB60C0"/>
    <w:rsid w:val="00EC0568"/>
    <w:rsid w:val="00EC08A0"/>
    <w:rsid w:val="00EC37C8"/>
    <w:rsid w:val="00EC535F"/>
    <w:rsid w:val="00EC6751"/>
    <w:rsid w:val="00EC6D90"/>
    <w:rsid w:val="00ED3387"/>
    <w:rsid w:val="00ED5C21"/>
    <w:rsid w:val="00EE23B7"/>
    <w:rsid w:val="00EE264C"/>
    <w:rsid w:val="00EE377B"/>
    <w:rsid w:val="00EE4D55"/>
    <w:rsid w:val="00EE5936"/>
    <w:rsid w:val="00EE6861"/>
    <w:rsid w:val="00EE71B1"/>
    <w:rsid w:val="00EE7210"/>
    <w:rsid w:val="00EE7FB2"/>
    <w:rsid w:val="00EF096B"/>
    <w:rsid w:val="00EF211C"/>
    <w:rsid w:val="00EF2DF8"/>
    <w:rsid w:val="00EF3F72"/>
    <w:rsid w:val="00EF49E3"/>
    <w:rsid w:val="00EF5A59"/>
    <w:rsid w:val="00EF5AC9"/>
    <w:rsid w:val="00EF708F"/>
    <w:rsid w:val="00F007E6"/>
    <w:rsid w:val="00F03499"/>
    <w:rsid w:val="00F03C0A"/>
    <w:rsid w:val="00F04916"/>
    <w:rsid w:val="00F04E89"/>
    <w:rsid w:val="00F11A26"/>
    <w:rsid w:val="00F123C2"/>
    <w:rsid w:val="00F203D1"/>
    <w:rsid w:val="00F20490"/>
    <w:rsid w:val="00F204C9"/>
    <w:rsid w:val="00F21DA7"/>
    <w:rsid w:val="00F23CDE"/>
    <w:rsid w:val="00F27161"/>
    <w:rsid w:val="00F278E2"/>
    <w:rsid w:val="00F313C7"/>
    <w:rsid w:val="00F31A59"/>
    <w:rsid w:val="00F320CC"/>
    <w:rsid w:val="00F33146"/>
    <w:rsid w:val="00F344BD"/>
    <w:rsid w:val="00F34DE5"/>
    <w:rsid w:val="00F35246"/>
    <w:rsid w:val="00F35951"/>
    <w:rsid w:val="00F35C24"/>
    <w:rsid w:val="00F3676E"/>
    <w:rsid w:val="00F36B44"/>
    <w:rsid w:val="00F370E6"/>
    <w:rsid w:val="00F40EB3"/>
    <w:rsid w:val="00F41050"/>
    <w:rsid w:val="00F41B22"/>
    <w:rsid w:val="00F4281F"/>
    <w:rsid w:val="00F43089"/>
    <w:rsid w:val="00F430F7"/>
    <w:rsid w:val="00F43619"/>
    <w:rsid w:val="00F44FDA"/>
    <w:rsid w:val="00F454CF"/>
    <w:rsid w:val="00F476B3"/>
    <w:rsid w:val="00F5100A"/>
    <w:rsid w:val="00F51CF8"/>
    <w:rsid w:val="00F5220E"/>
    <w:rsid w:val="00F52A3D"/>
    <w:rsid w:val="00F5329E"/>
    <w:rsid w:val="00F535D7"/>
    <w:rsid w:val="00F54143"/>
    <w:rsid w:val="00F56EEA"/>
    <w:rsid w:val="00F5784D"/>
    <w:rsid w:val="00F6079C"/>
    <w:rsid w:val="00F60A49"/>
    <w:rsid w:val="00F60AA3"/>
    <w:rsid w:val="00F624C1"/>
    <w:rsid w:val="00F63733"/>
    <w:rsid w:val="00F6409D"/>
    <w:rsid w:val="00F6467E"/>
    <w:rsid w:val="00F6472E"/>
    <w:rsid w:val="00F647FF"/>
    <w:rsid w:val="00F6575B"/>
    <w:rsid w:val="00F660FB"/>
    <w:rsid w:val="00F6700A"/>
    <w:rsid w:val="00F71F5A"/>
    <w:rsid w:val="00F7384B"/>
    <w:rsid w:val="00F73C10"/>
    <w:rsid w:val="00F7484D"/>
    <w:rsid w:val="00F76B52"/>
    <w:rsid w:val="00F8012E"/>
    <w:rsid w:val="00F80A80"/>
    <w:rsid w:val="00F836B2"/>
    <w:rsid w:val="00F87326"/>
    <w:rsid w:val="00F87EDD"/>
    <w:rsid w:val="00F907CD"/>
    <w:rsid w:val="00F93EA0"/>
    <w:rsid w:val="00F94730"/>
    <w:rsid w:val="00F968CF"/>
    <w:rsid w:val="00F9799E"/>
    <w:rsid w:val="00FA22D4"/>
    <w:rsid w:val="00FA35B7"/>
    <w:rsid w:val="00FA399A"/>
    <w:rsid w:val="00FA61DF"/>
    <w:rsid w:val="00FA7883"/>
    <w:rsid w:val="00FB2629"/>
    <w:rsid w:val="00FB2953"/>
    <w:rsid w:val="00FB30A9"/>
    <w:rsid w:val="00FB47DF"/>
    <w:rsid w:val="00FB5973"/>
    <w:rsid w:val="00FB65F6"/>
    <w:rsid w:val="00FB693C"/>
    <w:rsid w:val="00FC279B"/>
    <w:rsid w:val="00FC28F4"/>
    <w:rsid w:val="00FC44CE"/>
    <w:rsid w:val="00FC56F1"/>
    <w:rsid w:val="00FC6788"/>
    <w:rsid w:val="00FC7960"/>
    <w:rsid w:val="00FC7E6F"/>
    <w:rsid w:val="00FD029F"/>
    <w:rsid w:val="00FD13D6"/>
    <w:rsid w:val="00FD1A86"/>
    <w:rsid w:val="00FD2302"/>
    <w:rsid w:val="00FD2383"/>
    <w:rsid w:val="00FD266A"/>
    <w:rsid w:val="00FD2E8E"/>
    <w:rsid w:val="00FD3B60"/>
    <w:rsid w:val="00FD50CA"/>
    <w:rsid w:val="00FE3477"/>
    <w:rsid w:val="00FE4BDB"/>
    <w:rsid w:val="00FF09FD"/>
    <w:rsid w:val="00FF2671"/>
    <w:rsid w:val="00FF4EAE"/>
    <w:rsid w:val="00FF52B8"/>
    <w:rsid w:val="00FF5489"/>
    <w:rsid w:val="00FF7FE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ajorHAnsi" w:eastAsiaTheme="majorEastAsia" w:hAnsiTheme="majorHAnsi" w:cstheme="maj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5784D"/>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uiPriority w:val="9"/>
    <w:qFormat/>
    <w:rsid w:val="00F5784D"/>
    <w:pPr>
      <w:spacing w:before="480" w:after="0"/>
      <w:contextualSpacing/>
      <w:outlineLvl w:val="0"/>
    </w:pPr>
    <w:rPr>
      <w:smallCaps/>
      <w:spacing w:val="5"/>
      <w:sz w:val="36"/>
      <w:szCs w:val="36"/>
    </w:rPr>
  </w:style>
  <w:style w:type="paragraph" w:styleId="Naslov2">
    <w:name w:val="heading 2"/>
    <w:basedOn w:val="Navaden"/>
    <w:next w:val="Navaden"/>
    <w:link w:val="Naslov2Znak"/>
    <w:uiPriority w:val="9"/>
    <w:unhideWhenUsed/>
    <w:qFormat/>
    <w:rsid w:val="00F5784D"/>
    <w:pPr>
      <w:spacing w:before="200" w:after="0" w:line="271" w:lineRule="auto"/>
      <w:outlineLvl w:val="1"/>
    </w:pPr>
    <w:rPr>
      <w:smallCaps/>
      <w:sz w:val="28"/>
      <w:szCs w:val="28"/>
    </w:rPr>
  </w:style>
  <w:style w:type="paragraph" w:styleId="Naslov3">
    <w:name w:val="heading 3"/>
    <w:basedOn w:val="Navaden"/>
    <w:next w:val="Navaden"/>
    <w:link w:val="Naslov3Znak"/>
    <w:uiPriority w:val="9"/>
    <w:unhideWhenUsed/>
    <w:qFormat/>
    <w:rsid w:val="00F5784D"/>
    <w:pPr>
      <w:spacing w:before="200" w:after="0" w:line="271" w:lineRule="auto"/>
      <w:outlineLvl w:val="2"/>
    </w:pPr>
    <w:rPr>
      <w:i/>
      <w:iCs/>
      <w:smallCaps/>
      <w:spacing w:val="5"/>
      <w:sz w:val="26"/>
      <w:szCs w:val="26"/>
    </w:rPr>
  </w:style>
  <w:style w:type="paragraph" w:styleId="Naslov4">
    <w:name w:val="heading 4"/>
    <w:basedOn w:val="Navaden"/>
    <w:next w:val="Navaden"/>
    <w:link w:val="Naslov4Znak"/>
    <w:uiPriority w:val="9"/>
    <w:unhideWhenUsed/>
    <w:qFormat/>
    <w:rsid w:val="00F5784D"/>
    <w:pPr>
      <w:spacing w:after="0" w:line="271" w:lineRule="auto"/>
      <w:outlineLvl w:val="3"/>
    </w:pPr>
    <w:rPr>
      <w:b/>
      <w:bCs/>
      <w:spacing w:val="5"/>
      <w:sz w:val="24"/>
      <w:szCs w:val="24"/>
    </w:rPr>
  </w:style>
  <w:style w:type="paragraph" w:styleId="Naslov5">
    <w:name w:val="heading 5"/>
    <w:basedOn w:val="Navaden"/>
    <w:next w:val="Navaden"/>
    <w:link w:val="Naslov5Znak"/>
    <w:uiPriority w:val="9"/>
    <w:unhideWhenUsed/>
    <w:qFormat/>
    <w:rsid w:val="00F5784D"/>
    <w:pPr>
      <w:spacing w:after="0" w:line="271" w:lineRule="auto"/>
      <w:outlineLvl w:val="4"/>
    </w:pPr>
    <w:rPr>
      <w:i/>
      <w:iCs/>
      <w:sz w:val="24"/>
      <w:szCs w:val="24"/>
    </w:rPr>
  </w:style>
  <w:style w:type="paragraph" w:styleId="Naslov6">
    <w:name w:val="heading 6"/>
    <w:basedOn w:val="Navaden"/>
    <w:next w:val="Navaden"/>
    <w:link w:val="Naslov6Znak"/>
    <w:uiPriority w:val="9"/>
    <w:unhideWhenUsed/>
    <w:qFormat/>
    <w:rsid w:val="00F5784D"/>
    <w:pPr>
      <w:shd w:val="clear" w:color="auto" w:fill="FFFFFF" w:themeFill="background1"/>
      <w:spacing w:after="0" w:line="271" w:lineRule="auto"/>
      <w:outlineLvl w:val="5"/>
    </w:pPr>
    <w:rPr>
      <w:b/>
      <w:bCs/>
      <w:color w:val="595959" w:themeColor="text1" w:themeTint="A6"/>
      <w:spacing w:val="5"/>
    </w:rPr>
  </w:style>
  <w:style w:type="paragraph" w:styleId="Naslov7">
    <w:name w:val="heading 7"/>
    <w:basedOn w:val="Navaden"/>
    <w:next w:val="Navaden"/>
    <w:link w:val="Naslov7Znak"/>
    <w:uiPriority w:val="9"/>
    <w:unhideWhenUsed/>
    <w:qFormat/>
    <w:rsid w:val="00F5784D"/>
    <w:pPr>
      <w:spacing w:after="0"/>
      <w:outlineLvl w:val="6"/>
    </w:pPr>
    <w:rPr>
      <w:b/>
      <w:bCs/>
      <w:i/>
      <w:iCs/>
      <w:color w:val="5A5A5A" w:themeColor="text1" w:themeTint="A5"/>
      <w:sz w:val="20"/>
      <w:szCs w:val="20"/>
    </w:rPr>
  </w:style>
  <w:style w:type="paragraph" w:styleId="Naslov8">
    <w:name w:val="heading 8"/>
    <w:basedOn w:val="Navaden"/>
    <w:next w:val="Navaden"/>
    <w:link w:val="Naslov8Znak"/>
    <w:uiPriority w:val="9"/>
    <w:unhideWhenUsed/>
    <w:qFormat/>
    <w:rsid w:val="00F5784D"/>
    <w:pPr>
      <w:spacing w:after="0"/>
      <w:outlineLvl w:val="7"/>
    </w:pPr>
    <w:rPr>
      <w:b/>
      <w:bCs/>
      <w:color w:val="7F7F7F" w:themeColor="text1" w:themeTint="80"/>
      <w:sz w:val="20"/>
      <w:szCs w:val="20"/>
    </w:rPr>
  </w:style>
  <w:style w:type="paragraph" w:styleId="Naslov9">
    <w:name w:val="heading 9"/>
    <w:basedOn w:val="Navaden"/>
    <w:next w:val="Navaden"/>
    <w:link w:val="Naslov9Znak"/>
    <w:uiPriority w:val="9"/>
    <w:unhideWhenUsed/>
    <w:qFormat/>
    <w:rsid w:val="00F5784D"/>
    <w:pPr>
      <w:spacing w:after="0" w:line="271" w:lineRule="auto"/>
      <w:outlineLvl w:val="8"/>
    </w:pPr>
    <w:rPr>
      <w:b/>
      <w:bCs/>
      <w:i/>
      <w:iCs/>
      <w:color w:val="7F7F7F" w:themeColor="text1" w:themeTint="80"/>
      <w:sz w:val="18"/>
      <w:szCs w:val="1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uiPriority w:val="9"/>
    <w:rsid w:val="00F5784D"/>
    <w:rPr>
      <w:smallCaps/>
      <w:spacing w:val="5"/>
      <w:sz w:val="36"/>
      <w:szCs w:val="36"/>
    </w:rPr>
  </w:style>
  <w:style w:type="character" w:customStyle="1" w:styleId="Naslov2Znak">
    <w:name w:val="Naslov 2 Znak"/>
    <w:basedOn w:val="Privzetapisavaodstavka"/>
    <w:link w:val="Naslov2"/>
    <w:uiPriority w:val="9"/>
    <w:rsid w:val="00F5784D"/>
    <w:rPr>
      <w:smallCaps/>
      <w:sz w:val="28"/>
      <w:szCs w:val="28"/>
    </w:rPr>
  </w:style>
  <w:style w:type="character" w:customStyle="1" w:styleId="Naslov3Znak">
    <w:name w:val="Naslov 3 Znak"/>
    <w:basedOn w:val="Privzetapisavaodstavka"/>
    <w:link w:val="Naslov3"/>
    <w:uiPriority w:val="9"/>
    <w:rsid w:val="00F5784D"/>
    <w:rPr>
      <w:i/>
      <w:iCs/>
      <w:smallCaps/>
      <w:spacing w:val="5"/>
      <w:sz w:val="26"/>
      <w:szCs w:val="26"/>
    </w:rPr>
  </w:style>
  <w:style w:type="character" w:customStyle="1" w:styleId="Naslov4Znak">
    <w:name w:val="Naslov 4 Znak"/>
    <w:basedOn w:val="Privzetapisavaodstavka"/>
    <w:link w:val="Naslov4"/>
    <w:uiPriority w:val="9"/>
    <w:rsid w:val="00F5784D"/>
    <w:rPr>
      <w:b/>
      <w:bCs/>
      <w:spacing w:val="5"/>
      <w:sz w:val="24"/>
      <w:szCs w:val="24"/>
    </w:rPr>
  </w:style>
  <w:style w:type="character" w:customStyle="1" w:styleId="Naslov5Znak">
    <w:name w:val="Naslov 5 Znak"/>
    <w:basedOn w:val="Privzetapisavaodstavka"/>
    <w:link w:val="Naslov5"/>
    <w:uiPriority w:val="9"/>
    <w:rsid w:val="00F5784D"/>
    <w:rPr>
      <w:i/>
      <w:iCs/>
      <w:sz w:val="24"/>
      <w:szCs w:val="24"/>
    </w:rPr>
  </w:style>
  <w:style w:type="character" w:customStyle="1" w:styleId="Naslov6Znak">
    <w:name w:val="Naslov 6 Znak"/>
    <w:basedOn w:val="Privzetapisavaodstavka"/>
    <w:link w:val="Naslov6"/>
    <w:uiPriority w:val="9"/>
    <w:rsid w:val="00F5784D"/>
    <w:rPr>
      <w:b/>
      <w:bCs/>
      <w:color w:val="595959" w:themeColor="text1" w:themeTint="A6"/>
      <w:spacing w:val="5"/>
      <w:shd w:val="clear" w:color="auto" w:fill="FFFFFF" w:themeFill="background1"/>
    </w:rPr>
  </w:style>
  <w:style w:type="character" w:customStyle="1" w:styleId="Naslov7Znak">
    <w:name w:val="Naslov 7 Znak"/>
    <w:basedOn w:val="Privzetapisavaodstavka"/>
    <w:link w:val="Naslov7"/>
    <w:uiPriority w:val="9"/>
    <w:rsid w:val="00F5784D"/>
    <w:rPr>
      <w:b/>
      <w:bCs/>
      <w:i/>
      <w:iCs/>
      <w:color w:val="5A5A5A" w:themeColor="text1" w:themeTint="A5"/>
      <w:sz w:val="20"/>
      <w:szCs w:val="20"/>
    </w:rPr>
  </w:style>
  <w:style w:type="character" w:customStyle="1" w:styleId="Naslov8Znak">
    <w:name w:val="Naslov 8 Znak"/>
    <w:basedOn w:val="Privzetapisavaodstavka"/>
    <w:link w:val="Naslov8"/>
    <w:uiPriority w:val="9"/>
    <w:rsid w:val="00F5784D"/>
    <w:rPr>
      <w:b/>
      <w:bCs/>
      <w:color w:val="7F7F7F" w:themeColor="text1" w:themeTint="80"/>
      <w:sz w:val="20"/>
      <w:szCs w:val="20"/>
    </w:rPr>
  </w:style>
  <w:style w:type="character" w:customStyle="1" w:styleId="Naslov9Znak">
    <w:name w:val="Naslov 9 Znak"/>
    <w:basedOn w:val="Privzetapisavaodstavka"/>
    <w:link w:val="Naslov9"/>
    <w:uiPriority w:val="9"/>
    <w:rsid w:val="00F5784D"/>
    <w:rPr>
      <w:b/>
      <w:bCs/>
      <w:i/>
      <w:iCs/>
      <w:color w:val="7F7F7F" w:themeColor="text1" w:themeTint="80"/>
      <w:sz w:val="18"/>
      <w:szCs w:val="18"/>
    </w:rPr>
  </w:style>
  <w:style w:type="paragraph" w:styleId="Sprotnaopomba-besedilo">
    <w:name w:val="footnote text"/>
    <w:aliases w:val="Footnote,Fußnote,Sprotna opomba-besedilo,Char Char,Char Char Char Char,Char Char Char,Sprotna opomba - besedilo Znak1,Sprotna opomba - besedilo Znak Znak2,Sprotna opomba - besedilo Znak1 Znak Znak1,Caption Char,CAP TABELA Char"/>
    <w:basedOn w:val="Navaden"/>
    <w:link w:val="Sprotnaopomba-besediloZnak"/>
    <w:uiPriority w:val="99"/>
    <w:qFormat/>
    <w:rsid w:val="003053FD"/>
    <w:pPr>
      <w:spacing w:line="240" w:lineRule="auto"/>
      <w:jc w:val="both"/>
    </w:pPr>
    <w:rPr>
      <w:szCs w:val="20"/>
      <w:lang w:val="en-GB"/>
    </w:rPr>
  </w:style>
  <w:style w:type="character" w:customStyle="1" w:styleId="Sprotnaopomba-besediloZnak">
    <w:name w:val="Sprotna opomba - besedilo Znak"/>
    <w:aliases w:val="Footnote Znak,Fußnote Znak,Sprotna opomba-besedilo Znak,Char Char Znak,Char Char Char Char Znak,Char Char Char Znak,Sprotna opomba - besedilo Znak1 Znak,Sprotna opomba - besedilo Znak Znak2 Znak,Caption Char Znak"/>
    <w:basedOn w:val="Privzetapisavaodstavka"/>
    <w:link w:val="Sprotnaopomba-besedilo"/>
    <w:uiPriority w:val="99"/>
    <w:rsid w:val="003053FD"/>
    <w:rPr>
      <w:rFonts w:ascii="Arial" w:eastAsia="Times New Roman" w:hAnsi="Arial" w:cs="Times New Roman"/>
      <w:sz w:val="20"/>
      <w:szCs w:val="20"/>
      <w:lang w:val="en-GB"/>
    </w:rPr>
  </w:style>
  <w:style w:type="paragraph" w:customStyle="1" w:styleId="Odstavekseznama1">
    <w:name w:val="Odstavek seznama1"/>
    <w:basedOn w:val="Navaden"/>
    <w:rsid w:val="003053FD"/>
    <w:pPr>
      <w:spacing w:line="240" w:lineRule="auto"/>
      <w:ind w:left="720"/>
      <w:contextualSpacing/>
    </w:pPr>
    <w:rPr>
      <w:rFonts w:ascii="Times New Roman" w:hAnsi="Times New Roman"/>
      <w:sz w:val="24"/>
      <w:lang w:eastAsia="sl-SI"/>
    </w:rPr>
  </w:style>
  <w:style w:type="character" w:styleId="Poudarek">
    <w:name w:val="Emphasis"/>
    <w:uiPriority w:val="20"/>
    <w:qFormat/>
    <w:rsid w:val="00F5784D"/>
    <w:rPr>
      <w:b/>
      <w:bCs/>
      <w:i/>
      <w:iCs/>
      <w:spacing w:val="10"/>
    </w:rPr>
  </w:style>
  <w:style w:type="character" w:styleId="Sprotnaopomba-sklic">
    <w:name w:val="footnote reference"/>
    <w:aliases w:val="Footnote symbol,Fussnota,Footnote reference number,note TESI,SUPERS,EN Footnote Reference,-E Fußnotenzeichen,ESPON Footnote No,number,Times 10 Point,Exposant 3 Point,Footnote Reference_LVL6,Footnote Reference_LVL61,Footnote1,E..."/>
    <w:uiPriority w:val="99"/>
    <w:qFormat/>
    <w:rsid w:val="003053FD"/>
    <w:rPr>
      <w:vertAlign w:val="superscript"/>
    </w:rPr>
  </w:style>
  <w:style w:type="paragraph" w:styleId="Brezrazmikov">
    <w:name w:val="No Spacing"/>
    <w:basedOn w:val="Navaden"/>
    <w:link w:val="BrezrazmikovZnak"/>
    <w:uiPriority w:val="1"/>
    <w:qFormat/>
    <w:rsid w:val="00F5784D"/>
    <w:pPr>
      <w:spacing w:after="0" w:line="240" w:lineRule="auto"/>
    </w:pPr>
  </w:style>
  <w:style w:type="character" w:customStyle="1" w:styleId="BrezrazmikovZnak">
    <w:name w:val="Brez razmikov Znak"/>
    <w:basedOn w:val="Privzetapisavaodstavka"/>
    <w:link w:val="Brezrazmikov"/>
    <w:uiPriority w:val="1"/>
    <w:rsid w:val="00E10EF4"/>
  </w:style>
  <w:style w:type="paragraph" w:customStyle="1" w:styleId="rkovnatokazaodstavkom">
    <w:name w:val="Črkovna točka_za odstavkom"/>
    <w:basedOn w:val="Navaden"/>
    <w:rsid w:val="007B72F4"/>
    <w:pPr>
      <w:numPr>
        <w:numId w:val="4"/>
      </w:numPr>
      <w:overflowPunct w:val="0"/>
      <w:autoSpaceDE w:val="0"/>
      <w:autoSpaceDN w:val="0"/>
      <w:adjustRightInd w:val="0"/>
      <w:spacing w:line="200" w:lineRule="exact"/>
      <w:jc w:val="both"/>
      <w:textAlignment w:val="baseline"/>
    </w:pPr>
    <w:rPr>
      <w:szCs w:val="20"/>
      <w:lang w:eastAsia="sl-SI"/>
    </w:rPr>
  </w:style>
  <w:style w:type="paragraph" w:styleId="Naslov">
    <w:name w:val="Title"/>
    <w:basedOn w:val="Navaden"/>
    <w:next w:val="Navaden"/>
    <w:link w:val="NaslovZnak"/>
    <w:uiPriority w:val="10"/>
    <w:qFormat/>
    <w:rsid w:val="00F5784D"/>
    <w:pPr>
      <w:spacing w:after="300" w:line="240" w:lineRule="auto"/>
      <w:contextualSpacing/>
    </w:pPr>
    <w:rPr>
      <w:smallCaps/>
      <w:sz w:val="52"/>
      <w:szCs w:val="52"/>
    </w:rPr>
  </w:style>
  <w:style w:type="character" w:customStyle="1" w:styleId="NaslovZnak">
    <w:name w:val="Naslov Znak"/>
    <w:basedOn w:val="Privzetapisavaodstavka"/>
    <w:link w:val="Naslov"/>
    <w:uiPriority w:val="10"/>
    <w:rsid w:val="00F5784D"/>
    <w:rPr>
      <w:smallCaps/>
      <w:sz w:val="52"/>
      <w:szCs w:val="52"/>
    </w:rPr>
  </w:style>
  <w:style w:type="paragraph" w:styleId="Podnaslov">
    <w:name w:val="Subtitle"/>
    <w:basedOn w:val="Navaden"/>
    <w:next w:val="Navaden"/>
    <w:link w:val="PodnaslovZnak"/>
    <w:uiPriority w:val="11"/>
    <w:qFormat/>
    <w:rsid w:val="00F5784D"/>
    <w:rPr>
      <w:i/>
      <w:iCs/>
      <w:smallCaps/>
      <w:spacing w:val="10"/>
      <w:sz w:val="28"/>
      <w:szCs w:val="28"/>
    </w:rPr>
  </w:style>
  <w:style w:type="character" w:customStyle="1" w:styleId="PodnaslovZnak">
    <w:name w:val="Podnaslov Znak"/>
    <w:basedOn w:val="Privzetapisavaodstavka"/>
    <w:link w:val="Podnaslov"/>
    <w:uiPriority w:val="11"/>
    <w:rsid w:val="00F5784D"/>
    <w:rPr>
      <w:i/>
      <w:iCs/>
      <w:smallCaps/>
      <w:spacing w:val="10"/>
      <w:sz w:val="28"/>
      <w:szCs w:val="28"/>
    </w:rPr>
  </w:style>
  <w:style w:type="character" w:styleId="Krepko">
    <w:name w:val="Strong"/>
    <w:uiPriority w:val="22"/>
    <w:qFormat/>
    <w:rsid w:val="00F5784D"/>
    <w:rPr>
      <w:b/>
      <w:bCs/>
    </w:rPr>
  </w:style>
  <w:style w:type="paragraph" w:styleId="Odstavekseznama">
    <w:name w:val="List Paragraph"/>
    <w:basedOn w:val="Navaden"/>
    <w:link w:val="OdstavekseznamaZnak"/>
    <w:uiPriority w:val="34"/>
    <w:qFormat/>
    <w:rsid w:val="00F5784D"/>
    <w:pPr>
      <w:ind w:left="720"/>
      <w:contextualSpacing/>
    </w:pPr>
  </w:style>
  <w:style w:type="character" w:customStyle="1" w:styleId="OdstavekseznamaZnak">
    <w:name w:val="Odstavek seznama Znak"/>
    <w:link w:val="Odstavekseznama"/>
    <w:uiPriority w:val="34"/>
    <w:qFormat/>
    <w:locked/>
    <w:rsid w:val="007E00EB"/>
  </w:style>
  <w:style w:type="paragraph" w:styleId="Citat">
    <w:name w:val="Quote"/>
    <w:basedOn w:val="Navaden"/>
    <w:next w:val="Navaden"/>
    <w:link w:val="CitatZnak"/>
    <w:uiPriority w:val="29"/>
    <w:qFormat/>
    <w:rsid w:val="00F5784D"/>
    <w:rPr>
      <w:i/>
      <w:iCs/>
    </w:rPr>
  </w:style>
  <w:style w:type="character" w:customStyle="1" w:styleId="CitatZnak">
    <w:name w:val="Citat Znak"/>
    <w:basedOn w:val="Privzetapisavaodstavka"/>
    <w:link w:val="Citat"/>
    <w:uiPriority w:val="29"/>
    <w:rsid w:val="00F5784D"/>
    <w:rPr>
      <w:i/>
      <w:iCs/>
    </w:rPr>
  </w:style>
  <w:style w:type="paragraph" w:styleId="Intenzivencitat">
    <w:name w:val="Intense Quote"/>
    <w:basedOn w:val="Navaden"/>
    <w:next w:val="Navaden"/>
    <w:link w:val="IntenzivencitatZnak"/>
    <w:uiPriority w:val="30"/>
    <w:qFormat/>
    <w:rsid w:val="00F5784D"/>
    <w:pPr>
      <w:pBdr>
        <w:top w:val="single" w:sz="4" w:space="10" w:color="auto"/>
        <w:bottom w:val="single" w:sz="4" w:space="10" w:color="auto"/>
      </w:pBdr>
      <w:spacing w:before="240" w:after="240" w:line="300" w:lineRule="auto"/>
      <w:ind w:left="1152" w:right="1152"/>
      <w:jc w:val="both"/>
    </w:pPr>
    <w:rPr>
      <w:i/>
      <w:iCs/>
    </w:rPr>
  </w:style>
  <w:style w:type="character" w:customStyle="1" w:styleId="IntenzivencitatZnak">
    <w:name w:val="Intenziven citat Znak"/>
    <w:basedOn w:val="Privzetapisavaodstavka"/>
    <w:link w:val="Intenzivencitat"/>
    <w:uiPriority w:val="30"/>
    <w:rsid w:val="00F5784D"/>
    <w:rPr>
      <w:i/>
      <w:iCs/>
    </w:rPr>
  </w:style>
  <w:style w:type="character" w:styleId="Neenpoudarek">
    <w:name w:val="Subtle Emphasis"/>
    <w:uiPriority w:val="19"/>
    <w:qFormat/>
    <w:rsid w:val="00F5784D"/>
    <w:rPr>
      <w:i/>
      <w:iCs/>
    </w:rPr>
  </w:style>
  <w:style w:type="character" w:styleId="Intenzivenpoudarek">
    <w:name w:val="Intense Emphasis"/>
    <w:uiPriority w:val="21"/>
    <w:qFormat/>
    <w:rsid w:val="00F5784D"/>
    <w:rPr>
      <w:b/>
      <w:bCs/>
      <w:i/>
      <w:iCs/>
    </w:rPr>
  </w:style>
  <w:style w:type="character" w:styleId="Neensklic">
    <w:name w:val="Subtle Reference"/>
    <w:basedOn w:val="Privzetapisavaodstavka"/>
    <w:uiPriority w:val="31"/>
    <w:qFormat/>
    <w:rsid w:val="00F5784D"/>
    <w:rPr>
      <w:smallCaps/>
    </w:rPr>
  </w:style>
  <w:style w:type="character" w:styleId="Intenzivensklic">
    <w:name w:val="Intense Reference"/>
    <w:uiPriority w:val="32"/>
    <w:qFormat/>
    <w:rsid w:val="00F5784D"/>
    <w:rPr>
      <w:b/>
      <w:bCs/>
      <w:smallCaps/>
    </w:rPr>
  </w:style>
  <w:style w:type="character" w:styleId="Naslovknjige">
    <w:name w:val="Book Title"/>
    <w:basedOn w:val="Privzetapisavaodstavka"/>
    <w:uiPriority w:val="33"/>
    <w:qFormat/>
    <w:rsid w:val="00F5784D"/>
    <w:rPr>
      <w:i/>
      <w:iCs/>
      <w:smallCaps/>
      <w:spacing w:val="5"/>
    </w:rPr>
  </w:style>
  <w:style w:type="paragraph" w:styleId="NaslovTOC">
    <w:name w:val="TOC Heading"/>
    <w:basedOn w:val="Naslov1"/>
    <w:next w:val="Navaden"/>
    <w:uiPriority w:val="39"/>
    <w:semiHidden/>
    <w:unhideWhenUsed/>
    <w:qFormat/>
    <w:rsid w:val="00F5784D"/>
    <w:pPr>
      <w:outlineLvl w:val="9"/>
    </w:pPr>
    <w:rPr>
      <w:lang w:bidi="en-US"/>
    </w:rPr>
  </w:style>
  <w:style w:type="paragraph" w:styleId="Kazalovsebine1">
    <w:name w:val="toc 1"/>
    <w:basedOn w:val="Navaden"/>
    <w:next w:val="Navaden"/>
    <w:autoRedefine/>
    <w:uiPriority w:val="39"/>
    <w:unhideWhenUsed/>
    <w:rsid w:val="001426BE"/>
    <w:pPr>
      <w:spacing w:before="360" w:after="0"/>
    </w:pPr>
    <w:rPr>
      <w:b/>
      <w:bCs/>
      <w:caps/>
      <w:sz w:val="24"/>
      <w:szCs w:val="24"/>
    </w:rPr>
  </w:style>
  <w:style w:type="paragraph" w:styleId="Kazalovsebine2">
    <w:name w:val="toc 2"/>
    <w:basedOn w:val="Navaden"/>
    <w:next w:val="Navaden"/>
    <w:autoRedefine/>
    <w:uiPriority w:val="39"/>
    <w:unhideWhenUsed/>
    <w:rsid w:val="001426BE"/>
    <w:pPr>
      <w:spacing w:before="240" w:after="0"/>
    </w:pPr>
    <w:rPr>
      <w:rFonts w:asciiTheme="minorHAnsi" w:hAnsiTheme="minorHAnsi"/>
      <w:b/>
      <w:bCs/>
      <w:sz w:val="20"/>
      <w:szCs w:val="20"/>
    </w:rPr>
  </w:style>
  <w:style w:type="paragraph" w:styleId="Kazalovsebine3">
    <w:name w:val="toc 3"/>
    <w:basedOn w:val="Navaden"/>
    <w:next w:val="Navaden"/>
    <w:autoRedefine/>
    <w:uiPriority w:val="39"/>
    <w:unhideWhenUsed/>
    <w:rsid w:val="001426BE"/>
    <w:pPr>
      <w:spacing w:after="0"/>
      <w:ind w:left="220"/>
    </w:pPr>
    <w:rPr>
      <w:rFonts w:asciiTheme="minorHAnsi" w:hAnsiTheme="minorHAnsi"/>
      <w:sz w:val="20"/>
      <w:szCs w:val="20"/>
    </w:rPr>
  </w:style>
  <w:style w:type="paragraph" w:styleId="Kazalovsebine4">
    <w:name w:val="toc 4"/>
    <w:basedOn w:val="Navaden"/>
    <w:next w:val="Navaden"/>
    <w:autoRedefine/>
    <w:uiPriority w:val="39"/>
    <w:unhideWhenUsed/>
    <w:rsid w:val="001426BE"/>
    <w:pPr>
      <w:spacing w:after="0"/>
      <w:ind w:left="440"/>
    </w:pPr>
    <w:rPr>
      <w:rFonts w:asciiTheme="minorHAnsi" w:hAnsiTheme="minorHAnsi"/>
      <w:sz w:val="20"/>
      <w:szCs w:val="20"/>
    </w:rPr>
  </w:style>
  <w:style w:type="paragraph" w:styleId="Kazalovsebine5">
    <w:name w:val="toc 5"/>
    <w:basedOn w:val="Navaden"/>
    <w:next w:val="Navaden"/>
    <w:autoRedefine/>
    <w:uiPriority w:val="39"/>
    <w:unhideWhenUsed/>
    <w:rsid w:val="001426BE"/>
    <w:pPr>
      <w:spacing w:after="0"/>
      <w:ind w:left="660"/>
    </w:pPr>
    <w:rPr>
      <w:rFonts w:asciiTheme="minorHAnsi" w:hAnsiTheme="minorHAnsi"/>
      <w:sz w:val="20"/>
      <w:szCs w:val="20"/>
    </w:rPr>
  </w:style>
  <w:style w:type="paragraph" w:styleId="Kazalovsebine6">
    <w:name w:val="toc 6"/>
    <w:basedOn w:val="Navaden"/>
    <w:next w:val="Navaden"/>
    <w:autoRedefine/>
    <w:uiPriority w:val="39"/>
    <w:unhideWhenUsed/>
    <w:rsid w:val="001426BE"/>
    <w:pPr>
      <w:spacing w:after="0"/>
      <w:ind w:left="880"/>
    </w:pPr>
    <w:rPr>
      <w:rFonts w:asciiTheme="minorHAnsi" w:hAnsiTheme="minorHAnsi"/>
      <w:sz w:val="20"/>
      <w:szCs w:val="20"/>
    </w:rPr>
  </w:style>
  <w:style w:type="paragraph" w:styleId="Kazalovsebine7">
    <w:name w:val="toc 7"/>
    <w:basedOn w:val="Navaden"/>
    <w:next w:val="Navaden"/>
    <w:autoRedefine/>
    <w:uiPriority w:val="39"/>
    <w:unhideWhenUsed/>
    <w:rsid w:val="001426BE"/>
    <w:pPr>
      <w:spacing w:after="0"/>
      <w:ind w:left="1100"/>
    </w:pPr>
    <w:rPr>
      <w:rFonts w:asciiTheme="minorHAnsi" w:hAnsiTheme="minorHAnsi"/>
      <w:sz w:val="20"/>
      <w:szCs w:val="20"/>
    </w:rPr>
  </w:style>
  <w:style w:type="paragraph" w:styleId="Kazalovsebine8">
    <w:name w:val="toc 8"/>
    <w:basedOn w:val="Navaden"/>
    <w:next w:val="Navaden"/>
    <w:autoRedefine/>
    <w:uiPriority w:val="39"/>
    <w:unhideWhenUsed/>
    <w:rsid w:val="001426BE"/>
    <w:pPr>
      <w:spacing w:after="0"/>
      <w:ind w:left="1320"/>
    </w:pPr>
    <w:rPr>
      <w:rFonts w:asciiTheme="minorHAnsi" w:hAnsiTheme="minorHAnsi"/>
      <w:sz w:val="20"/>
      <w:szCs w:val="20"/>
    </w:rPr>
  </w:style>
  <w:style w:type="paragraph" w:styleId="Kazalovsebine9">
    <w:name w:val="toc 9"/>
    <w:basedOn w:val="Navaden"/>
    <w:next w:val="Navaden"/>
    <w:autoRedefine/>
    <w:uiPriority w:val="39"/>
    <w:unhideWhenUsed/>
    <w:rsid w:val="001426BE"/>
    <w:pPr>
      <w:spacing w:after="0"/>
      <w:ind w:left="1540"/>
    </w:pPr>
    <w:rPr>
      <w:rFonts w:asciiTheme="minorHAnsi" w:hAnsiTheme="minorHAnsi"/>
      <w:sz w:val="20"/>
      <w:szCs w:val="20"/>
    </w:rPr>
  </w:style>
  <w:style w:type="character" w:styleId="Hiperpovezava">
    <w:name w:val="Hyperlink"/>
    <w:basedOn w:val="Privzetapisavaodstavka"/>
    <w:uiPriority w:val="99"/>
    <w:unhideWhenUsed/>
    <w:rsid w:val="001426BE"/>
    <w:rPr>
      <w:color w:val="0000FF" w:themeColor="hyperlink"/>
      <w:u w:val="single"/>
    </w:rPr>
  </w:style>
  <w:style w:type="character" w:styleId="Pripombasklic">
    <w:name w:val="annotation reference"/>
    <w:basedOn w:val="Privzetapisavaodstavka"/>
    <w:uiPriority w:val="99"/>
    <w:semiHidden/>
    <w:unhideWhenUsed/>
    <w:rsid w:val="003076B5"/>
    <w:rPr>
      <w:sz w:val="16"/>
      <w:szCs w:val="16"/>
    </w:rPr>
  </w:style>
  <w:style w:type="paragraph" w:styleId="Pripombabesedilo">
    <w:name w:val="annotation text"/>
    <w:basedOn w:val="Navaden"/>
    <w:link w:val="PripombabesediloZnak"/>
    <w:uiPriority w:val="99"/>
    <w:semiHidden/>
    <w:unhideWhenUsed/>
    <w:rsid w:val="003076B5"/>
    <w:pPr>
      <w:spacing w:line="240" w:lineRule="auto"/>
    </w:pPr>
    <w:rPr>
      <w:rFonts w:asciiTheme="minorHAnsi" w:eastAsiaTheme="minorHAnsi" w:hAnsiTheme="minorHAnsi" w:cstheme="minorBidi"/>
      <w:sz w:val="20"/>
      <w:szCs w:val="20"/>
    </w:rPr>
  </w:style>
  <w:style w:type="character" w:customStyle="1" w:styleId="PripombabesediloZnak">
    <w:name w:val="Pripomba – besedilo Znak"/>
    <w:basedOn w:val="Privzetapisavaodstavka"/>
    <w:link w:val="Pripombabesedilo"/>
    <w:uiPriority w:val="99"/>
    <w:semiHidden/>
    <w:rsid w:val="003076B5"/>
    <w:rPr>
      <w:rFonts w:asciiTheme="minorHAnsi" w:eastAsiaTheme="minorHAnsi" w:hAnsiTheme="minorHAnsi" w:cstheme="minorBidi"/>
      <w:sz w:val="20"/>
      <w:szCs w:val="20"/>
    </w:rPr>
  </w:style>
  <w:style w:type="paragraph" w:styleId="Besedilooblaka">
    <w:name w:val="Balloon Text"/>
    <w:basedOn w:val="Navaden"/>
    <w:link w:val="BesedilooblakaZnak"/>
    <w:uiPriority w:val="99"/>
    <w:semiHidden/>
    <w:unhideWhenUsed/>
    <w:rsid w:val="003076B5"/>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3076B5"/>
    <w:rPr>
      <w:rFonts w:ascii="Tahoma" w:hAnsi="Tahoma" w:cs="Tahoma"/>
      <w:sz w:val="16"/>
      <w:szCs w:val="16"/>
    </w:rPr>
  </w:style>
  <w:style w:type="table" w:styleId="Tabelamrea">
    <w:name w:val="Table Grid"/>
    <w:basedOn w:val="Navadnatabela"/>
    <w:uiPriority w:val="59"/>
    <w:rsid w:val="00996C2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seznama3">
    <w:name w:val="Odstavek seznama3"/>
    <w:basedOn w:val="Navaden"/>
    <w:rsid w:val="005A0676"/>
    <w:pPr>
      <w:spacing w:after="0" w:line="240" w:lineRule="auto"/>
      <w:ind w:left="708"/>
    </w:pPr>
    <w:rPr>
      <w:rFonts w:ascii="Times New Roman" w:eastAsia="Times New Roman" w:hAnsi="Times New Roman" w:cs="Times New Roman"/>
    </w:rPr>
  </w:style>
  <w:style w:type="paragraph" w:customStyle="1" w:styleId="Default">
    <w:name w:val="Default"/>
    <w:rsid w:val="00B426F2"/>
    <w:pPr>
      <w:autoSpaceDE w:val="0"/>
      <w:autoSpaceDN w:val="0"/>
      <w:adjustRightInd w:val="0"/>
      <w:spacing w:after="0" w:line="240" w:lineRule="auto"/>
    </w:pPr>
    <w:rPr>
      <w:rFonts w:ascii="EUAlbertina" w:eastAsia="Times New Roman" w:hAnsi="EUAlbertina" w:cs="EUAlbertina"/>
      <w:color w:val="000000"/>
      <w:sz w:val="24"/>
      <w:szCs w:val="24"/>
      <w:lang w:eastAsia="sl-SI"/>
    </w:rPr>
  </w:style>
  <w:style w:type="table" w:styleId="Svetlamrea">
    <w:name w:val="Light Grid"/>
    <w:basedOn w:val="Navadnatabela"/>
    <w:uiPriority w:val="62"/>
    <w:rsid w:val="009F5DAC"/>
    <w:pPr>
      <w:spacing w:after="0" w:line="240" w:lineRule="auto"/>
    </w:pPr>
    <w:rPr>
      <w:rFonts w:asciiTheme="minorHAnsi" w:eastAsiaTheme="minorHAnsi" w:hAnsiTheme="minorHAnsi" w:cstheme="minorBid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customStyle="1" w:styleId="vrstapredpisa1">
    <w:name w:val="vrstapredpisa1"/>
    <w:basedOn w:val="Navaden"/>
    <w:rsid w:val="00A91CC5"/>
    <w:pPr>
      <w:spacing w:before="480" w:after="0" w:line="240" w:lineRule="auto"/>
      <w:jc w:val="center"/>
    </w:pPr>
    <w:rPr>
      <w:rFonts w:ascii="Arial" w:eastAsia="Times New Roman" w:hAnsi="Arial" w:cs="Arial"/>
      <w:b/>
      <w:bCs/>
      <w:color w:val="000000"/>
      <w:spacing w:val="40"/>
      <w:lang w:eastAsia="sl-SI"/>
    </w:rPr>
  </w:style>
  <w:style w:type="character" w:styleId="SledenaHiperpovezava">
    <w:name w:val="FollowedHyperlink"/>
    <w:basedOn w:val="Privzetapisavaodstavka"/>
    <w:uiPriority w:val="99"/>
    <w:semiHidden/>
    <w:unhideWhenUsed/>
    <w:rsid w:val="00384E54"/>
    <w:rPr>
      <w:color w:val="800080" w:themeColor="followedHyperlink"/>
      <w:u w:val="single"/>
    </w:rPr>
  </w:style>
  <w:style w:type="paragraph" w:styleId="Telobesedila2">
    <w:name w:val="Body Text 2"/>
    <w:basedOn w:val="Navaden"/>
    <w:link w:val="Telobesedila2Znak"/>
    <w:uiPriority w:val="99"/>
    <w:rsid w:val="00803737"/>
    <w:pPr>
      <w:spacing w:after="0" w:line="240" w:lineRule="auto"/>
      <w:jc w:val="both"/>
    </w:pPr>
    <w:rPr>
      <w:rFonts w:ascii="Arial" w:eastAsia="Times New Roman" w:hAnsi="Arial" w:cs="Times New Roman"/>
      <w:color w:val="FF0000"/>
      <w:sz w:val="20"/>
      <w:szCs w:val="20"/>
      <w:lang w:eastAsia="sl-SI"/>
    </w:rPr>
  </w:style>
  <w:style w:type="character" w:customStyle="1" w:styleId="Telobesedila2Znak">
    <w:name w:val="Telo besedila 2 Znak"/>
    <w:basedOn w:val="Privzetapisavaodstavka"/>
    <w:link w:val="Telobesedila2"/>
    <w:uiPriority w:val="99"/>
    <w:rsid w:val="00803737"/>
    <w:rPr>
      <w:rFonts w:ascii="Arial" w:eastAsia="Times New Roman" w:hAnsi="Arial" w:cs="Times New Roman"/>
      <w:color w:val="FF0000"/>
      <w:sz w:val="20"/>
      <w:szCs w:val="20"/>
      <w:lang w:eastAsia="sl-SI"/>
    </w:rPr>
  </w:style>
  <w:style w:type="paragraph" w:styleId="Glava">
    <w:name w:val="header"/>
    <w:basedOn w:val="Navaden"/>
    <w:link w:val="GlavaZnak"/>
    <w:uiPriority w:val="99"/>
    <w:unhideWhenUsed/>
    <w:rsid w:val="00F320CC"/>
    <w:pPr>
      <w:tabs>
        <w:tab w:val="center" w:pos="4536"/>
        <w:tab w:val="right" w:pos="9072"/>
      </w:tabs>
      <w:spacing w:after="0" w:line="240" w:lineRule="auto"/>
    </w:pPr>
  </w:style>
  <w:style w:type="character" w:customStyle="1" w:styleId="GlavaZnak">
    <w:name w:val="Glava Znak"/>
    <w:basedOn w:val="Privzetapisavaodstavka"/>
    <w:link w:val="Glava"/>
    <w:uiPriority w:val="99"/>
    <w:rsid w:val="00F320CC"/>
  </w:style>
  <w:style w:type="paragraph" w:styleId="Noga">
    <w:name w:val="footer"/>
    <w:basedOn w:val="Navaden"/>
    <w:link w:val="NogaZnak"/>
    <w:uiPriority w:val="99"/>
    <w:unhideWhenUsed/>
    <w:rsid w:val="00F320CC"/>
    <w:pPr>
      <w:tabs>
        <w:tab w:val="center" w:pos="4536"/>
        <w:tab w:val="right" w:pos="9072"/>
      </w:tabs>
      <w:spacing w:after="0" w:line="240" w:lineRule="auto"/>
    </w:pPr>
  </w:style>
  <w:style w:type="character" w:customStyle="1" w:styleId="NogaZnak">
    <w:name w:val="Noga Znak"/>
    <w:basedOn w:val="Privzetapisavaodstavka"/>
    <w:link w:val="Noga"/>
    <w:uiPriority w:val="99"/>
    <w:rsid w:val="00F320CC"/>
  </w:style>
  <w:style w:type="paragraph" w:customStyle="1" w:styleId="datumtevilka">
    <w:name w:val="datum številka"/>
    <w:basedOn w:val="Navaden"/>
    <w:qFormat/>
    <w:rsid w:val="007C5017"/>
    <w:pPr>
      <w:tabs>
        <w:tab w:val="left" w:pos="1701"/>
      </w:tabs>
      <w:spacing w:after="0" w:line="260" w:lineRule="exact"/>
    </w:pPr>
    <w:rPr>
      <w:rFonts w:ascii="Arial" w:eastAsia="Times New Roman" w:hAnsi="Arial" w:cs="Times New Roman"/>
      <w:sz w:val="20"/>
      <w:szCs w:val="20"/>
      <w:lang w:eastAsia="sl-SI"/>
    </w:rPr>
  </w:style>
  <w:style w:type="table" w:customStyle="1" w:styleId="Svetlamrea2">
    <w:name w:val="Svetla mreža2"/>
    <w:basedOn w:val="Navadnatabela"/>
    <w:next w:val="Svetlamrea"/>
    <w:uiPriority w:val="62"/>
    <w:rsid w:val="00C77D82"/>
    <w:pPr>
      <w:spacing w:after="0" w:line="240" w:lineRule="auto"/>
    </w:pPr>
    <w:rPr>
      <w:rFonts w:asciiTheme="minorHAnsi" w:eastAsiaTheme="minorHAnsi" w:hAnsiTheme="minorHAnsi" w:cstheme="minorBid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Zadevapripombe">
    <w:name w:val="annotation subject"/>
    <w:basedOn w:val="Pripombabesedilo"/>
    <w:next w:val="Pripombabesedilo"/>
    <w:link w:val="ZadevapripombeZnak"/>
    <w:uiPriority w:val="99"/>
    <w:semiHidden/>
    <w:unhideWhenUsed/>
    <w:rsid w:val="00676CB1"/>
    <w:rPr>
      <w:rFonts w:asciiTheme="majorHAnsi" w:eastAsiaTheme="majorEastAsia" w:hAnsiTheme="majorHAnsi" w:cstheme="majorBidi"/>
      <w:b/>
      <w:bCs/>
    </w:rPr>
  </w:style>
  <w:style w:type="character" w:customStyle="1" w:styleId="ZadevapripombeZnak">
    <w:name w:val="Zadeva pripombe Znak"/>
    <w:basedOn w:val="PripombabesediloZnak"/>
    <w:link w:val="Zadevapripombe"/>
    <w:uiPriority w:val="99"/>
    <w:semiHidden/>
    <w:rsid w:val="00676CB1"/>
    <w:rPr>
      <w:rFonts w:asciiTheme="minorHAnsi" w:eastAsiaTheme="minorHAnsi" w:hAnsiTheme="minorHAnsi" w:cstheme="minorBidi"/>
      <w:b/>
      <w:bCs/>
      <w:sz w:val="20"/>
      <w:szCs w:val="20"/>
    </w:rPr>
  </w:style>
  <w:style w:type="paragraph" w:customStyle="1" w:styleId="font0">
    <w:name w:val="font0"/>
    <w:basedOn w:val="Navaden"/>
    <w:rsid w:val="00540E0D"/>
    <w:pPr>
      <w:spacing w:before="100" w:beforeAutospacing="1" w:after="100" w:afterAutospacing="1" w:line="240" w:lineRule="auto"/>
    </w:pPr>
    <w:rPr>
      <w:rFonts w:ascii="Calibri" w:eastAsia="Times New Roman" w:hAnsi="Calibri" w:cs="Calibri"/>
      <w:color w:val="000000"/>
      <w:lang w:eastAsia="sl-SI"/>
    </w:rPr>
  </w:style>
  <w:style w:type="paragraph" w:customStyle="1" w:styleId="font5">
    <w:name w:val="font5"/>
    <w:basedOn w:val="Navaden"/>
    <w:rsid w:val="00540E0D"/>
    <w:pPr>
      <w:spacing w:before="100" w:beforeAutospacing="1" w:after="100" w:afterAutospacing="1" w:line="240" w:lineRule="auto"/>
    </w:pPr>
    <w:rPr>
      <w:rFonts w:ascii="Calibri" w:eastAsia="Times New Roman" w:hAnsi="Calibri" w:cs="Calibri"/>
      <w:b/>
      <w:bCs/>
      <w:color w:val="000000"/>
      <w:lang w:eastAsia="sl-SI"/>
    </w:rPr>
  </w:style>
  <w:style w:type="paragraph" w:customStyle="1" w:styleId="font6">
    <w:name w:val="font6"/>
    <w:basedOn w:val="Navaden"/>
    <w:rsid w:val="00540E0D"/>
    <w:pPr>
      <w:spacing w:before="100" w:beforeAutospacing="1" w:after="100" w:afterAutospacing="1" w:line="240" w:lineRule="auto"/>
    </w:pPr>
    <w:rPr>
      <w:rFonts w:ascii="Calibri" w:eastAsia="Times New Roman" w:hAnsi="Calibri" w:cs="Calibri"/>
      <w:lang w:eastAsia="sl-SI"/>
    </w:rPr>
  </w:style>
  <w:style w:type="paragraph" w:customStyle="1" w:styleId="font7">
    <w:name w:val="font7"/>
    <w:basedOn w:val="Navaden"/>
    <w:rsid w:val="00540E0D"/>
    <w:pPr>
      <w:spacing w:before="100" w:beforeAutospacing="1" w:after="100" w:afterAutospacing="1" w:line="240" w:lineRule="auto"/>
    </w:pPr>
    <w:rPr>
      <w:rFonts w:ascii="Calibri" w:eastAsia="Times New Roman" w:hAnsi="Calibri" w:cs="Calibri"/>
      <w:b/>
      <w:bCs/>
      <w:lang w:eastAsia="sl-SI"/>
    </w:rPr>
  </w:style>
  <w:style w:type="paragraph" w:customStyle="1" w:styleId="font8">
    <w:name w:val="font8"/>
    <w:basedOn w:val="Navaden"/>
    <w:rsid w:val="00540E0D"/>
    <w:pPr>
      <w:spacing w:before="100" w:beforeAutospacing="1" w:after="100" w:afterAutospacing="1" w:line="240" w:lineRule="auto"/>
    </w:pPr>
    <w:rPr>
      <w:rFonts w:ascii="Calibri" w:eastAsia="Times New Roman" w:hAnsi="Calibri" w:cs="Calibri"/>
      <w:b/>
      <w:bCs/>
      <w:color w:val="C00000"/>
      <w:sz w:val="28"/>
      <w:szCs w:val="28"/>
      <w:lang w:eastAsia="sl-SI"/>
    </w:rPr>
  </w:style>
  <w:style w:type="paragraph" w:customStyle="1" w:styleId="font9">
    <w:name w:val="font9"/>
    <w:basedOn w:val="Navaden"/>
    <w:rsid w:val="00540E0D"/>
    <w:pPr>
      <w:spacing w:before="100" w:beforeAutospacing="1" w:after="100" w:afterAutospacing="1" w:line="240" w:lineRule="auto"/>
    </w:pPr>
    <w:rPr>
      <w:rFonts w:ascii="Calibri" w:eastAsia="Times New Roman" w:hAnsi="Calibri" w:cs="Calibri"/>
      <w:color w:val="FF0000"/>
      <w:lang w:eastAsia="sl-SI"/>
    </w:rPr>
  </w:style>
  <w:style w:type="paragraph" w:customStyle="1" w:styleId="xl65">
    <w:name w:val="xl65"/>
    <w:basedOn w:val="Navaden"/>
    <w:rsid w:val="00540E0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6">
    <w:name w:val="xl66"/>
    <w:basedOn w:val="Navaden"/>
    <w:rsid w:val="00540E0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7">
    <w:name w:val="xl67"/>
    <w:basedOn w:val="Navaden"/>
    <w:rsid w:val="00540E0D"/>
    <w:pPr>
      <w:pBdr>
        <w:top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8">
    <w:name w:val="xl68"/>
    <w:basedOn w:val="Navaden"/>
    <w:rsid w:val="00540E0D"/>
    <w:pPr>
      <w:pBdr>
        <w:top w:val="single" w:sz="8" w:space="0" w:color="auto"/>
        <w:left w:val="single" w:sz="8" w:space="0" w:color="auto"/>
        <w:right w:val="single" w:sz="4" w:space="0" w:color="auto"/>
      </w:pBdr>
      <w:shd w:val="clear" w:color="000000" w:fill="DAEEF3"/>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9">
    <w:name w:val="xl69"/>
    <w:basedOn w:val="Navaden"/>
    <w:rsid w:val="00540E0D"/>
    <w:pPr>
      <w:pBdr>
        <w:left w:val="single" w:sz="8" w:space="0" w:color="auto"/>
        <w:bottom w:val="single" w:sz="8" w:space="0" w:color="auto"/>
        <w:right w:val="single" w:sz="4" w:space="0" w:color="auto"/>
      </w:pBdr>
      <w:shd w:val="clear" w:color="000000" w:fill="DAEEF3"/>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70">
    <w:name w:val="xl70"/>
    <w:basedOn w:val="Navaden"/>
    <w:rsid w:val="00540E0D"/>
    <w:pPr>
      <w:pBdr>
        <w:top w:val="single" w:sz="8" w:space="0" w:color="auto"/>
        <w:left w:val="single" w:sz="8" w:space="0" w:color="auto"/>
        <w:right w:val="single" w:sz="4" w:space="0" w:color="auto"/>
      </w:pBdr>
      <w:shd w:val="clear" w:color="000000" w:fill="B8CCE4"/>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71">
    <w:name w:val="xl71"/>
    <w:basedOn w:val="Navaden"/>
    <w:rsid w:val="00540E0D"/>
    <w:pPr>
      <w:pBdr>
        <w:left w:val="single" w:sz="8" w:space="0" w:color="auto"/>
        <w:right w:val="single" w:sz="4" w:space="0" w:color="auto"/>
      </w:pBdr>
      <w:shd w:val="clear" w:color="000000" w:fill="B8CCE4"/>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72">
    <w:name w:val="xl72"/>
    <w:basedOn w:val="Navaden"/>
    <w:rsid w:val="00540E0D"/>
    <w:pPr>
      <w:pBdr>
        <w:left w:val="single" w:sz="8" w:space="0" w:color="auto"/>
        <w:bottom w:val="single" w:sz="8" w:space="0" w:color="auto"/>
        <w:right w:val="single" w:sz="4" w:space="0" w:color="auto"/>
      </w:pBdr>
      <w:shd w:val="clear" w:color="000000" w:fill="B8CCE4"/>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73">
    <w:name w:val="xl73"/>
    <w:basedOn w:val="Navaden"/>
    <w:rsid w:val="00540E0D"/>
    <w:pPr>
      <w:pBdr>
        <w:top w:val="single" w:sz="8" w:space="0" w:color="auto"/>
        <w:left w:val="single" w:sz="8" w:space="0" w:color="auto"/>
        <w:bottom w:val="single" w:sz="8" w:space="0" w:color="auto"/>
        <w:right w:val="single" w:sz="4" w:space="0" w:color="auto"/>
      </w:pBdr>
      <w:shd w:val="clear" w:color="000000" w:fill="DAEEF3"/>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74">
    <w:name w:val="xl74"/>
    <w:basedOn w:val="Navaden"/>
    <w:rsid w:val="00540E0D"/>
    <w:pPr>
      <w:pBdr>
        <w:top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color w:val="FF0000"/>
      <w:sz w:val="24"/>
      <w:szCs w:val="24"/>
      <w:lang w:eastAsia="sl-SI"/>
    </w:rPr>
  </w:style>
  <w:style w:type="paragraph" w:customStyle="1" w:styleId="xl75">
    <w:name w:val="xl75"/>
    <w:basedOn w:val="Navaden"/>
    <w:rsid w:val="00540E0D"/>
    <w:pP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76">
    <w:name w:val="xl76"/>
    <w:basedOn w:val="Navaden"/>
    <w:rsid w:val="00540E0D"/>
    <w:pPr>
      <w:shd w:val="clear" w:color="000000" w:fill="FFFFFF"/>
      <w:spacing w:before="100" w:beforeAutospacing="1" w:after="100" w:afterAutospacing="1" w:line="240" w:lineRule="auto"/>
    </w:pPr>
    <w:rPr>
      <w:rFonts w:ascii="Times New Roman" w:eastAsia="Times New Roman" w:hAnsi="Times New Roman" w:cs="Times New Roman"/>
      <w:b/>
      <w:bCs/>
      <w:sz w:val="28"/>
      <w:szCs w:val="28"/>
      <w:lang w:eastAsia="sl-SI"/>
    </w:rPr>
  </w:style>
  <w:style w:type="paragraph" w:customStyle="1" w:styleId="xl77">
    <w:name w:val="xl77"/>
    <w:basedOn w:val="Navaden"/>
    <w:rsid w:val="00540E0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78">
    <w:name w:val="xl78"/>
    <w:basedOn w:val="Navaden"/>
    <w:rsid w:val="00540E0D"/>
    <w:pPr>
      <w:pBdr>
        <w:top w:val="single" w:sz="8" w:space="0" w:color="auto"/>
        <w:bottom w:val="single" w:sz="8" w:space="0" w:color="auto"/>
        <w:right w:val="single" w:sz="4" w:space="0" w:color="auto"/>
      </w:pBdr>
      <w:shd w:val="clear" w:color="000000" w:fill="E6B8B7"/>
      <w:spacing w:before="100" w:beforeAutospacing="1" w:after="100" w:afterAutospacing="1" w:line="240" w:lineRule="auto"/>
    </w:pPr>
    <w:rPr>
      <w:rFonts w:ascii="Times New Roman" w:eastAsia="Times New Roman" w:hAnsi="Times New Roman" w:cs="Times New Roman"/>
      <w:b/>
      <w:bCs/>
      <w:color w:val="C00000"/>
      <w:sz w:val="24"/>
      <w:szCs w:val="24"/>
      <w:lang w:eastAsia="sl-SI"/>
    </w:rPr>
  </w:style>
  <w:style w:type="paragraph" w:customStyle="1" w:styleId="xl79">
    <w:name w:val="xl79"/>
    <w:basedOn w:val="Navaden"/>
    <w:rsid w:val="00540E0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80">
    <w:name w:val="xl80"/>
    <w:basedOn w:val="Navaden"/>
    <w:rsid w:val="00540E0D"/>
    <w:pPr>
      <w:pBdr>
        <w:top w:val="single" w:sz="8"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81">
    <w:name w:val="xl81"/>
    <w:basedOn w:val="Navaden"/>
    <w:rsid w:val="00540E0D"/>
    <w:pPr>
      <w:pBdr>
        <w:top w:val="single" w:sz="8"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82">
    <w:name w:val="xl82"/>
    <w:basedOn w:val="Navaden"/>
    <w:rsid w:val="00540E0D"/>
    <w:pPr>
      <w:pBdr>
        <w:top w:val="single" w:sz="4" w:space="0" w:color="auto"/>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83">
    <w:name w:val="xl83"/>
    <w:basedOn w:val="Navaden"/>
    <w:rsid w:val="00540E0D"/>
    <w:pPr>
      <w:pBdr>
        <w:top w:val="single" w:sz="8"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84">
    <w:name w:val="xl84"/>
    <w:basedOn w:val="Navaden"/>
    <w:rsid w:val="00540E0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85">
    <w:name w:val="xl85"/>
    <w:basedOn w:val="Navaden"/>
    <w:rsid w:val="00540E0D"/>
    <w:pP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86">
    <w:name w:val="xl86"/>
    <w:basedOn w:val="Navaden"/>
    <w:rsid w:val="00540E0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87">
    <w:name w:val="xl87"/>
    <w:basedOn w:val="Navaden"/>
    <w:rsid w:val="00540E0D"/>
    <w:pPr>
      <w:shd w:val="clear" w:color="000000" w:fill="FFFFFF"/>
      <w:spacing w:before="100" w:beforeAutospacing="1" w:after="100" w:afterAutospacing="1" w:line="240" w:lineRule="auto"/>
    </w:pPr>
    <w:rPr>
      <w:rFonts w:ascii="Times New Roman" w:eastAsia="Times New Roman" w:hAnsi="Times New Roman" w:cs="Times New Roman"/>
      <w:b/>
      <w:bCs/>
      <w:sz w:val="28"/>
      <w:szCs w:val="28"/>
      <w:lang w:eastAsia="sl-SI"/>
    </w:rPr>
  </w:style>
  <w:style w:type="paragraph" w:customStyle="1" w:styleId="xl88">
    <w:name w:val="xl88"/>
    <w:basedOn w:val="Navaden"/>
    <w:rsid w:val="00540E0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89">
    <w:name w:val="xl89"/>
    <w:basedOn w:val="Navaden"/>
    <w:rsid w:val="00540E0D"/>
    <w:pPr>
      <w:pBdr>
        <w:top w:val="single" w:sz="8"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90">
    <w:name w:val="xl90"/>
    <w:basedOn w:val="Navaden"/>
    <w:rsid w:val="00540E0D"/>
    <w:pPr>
      <w:pBdr>
        <w:top w:val="single" w:sz="8"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91">
    <w:name w:val="xl91"/>
    <w:basedOn w:val="Navaden"/>
    <w:rsid w:val="00540E0D"/>
    <w:pPr>
      <w:pBdr>
        <w:top w:val="single" w:sz="8"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92">
    <w:name w:val="xl92"/>
    <w:basedOn w:val="Navaden"/>
    <w:rsid w:val="00540E0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93">
    <w:name w:val="xl93"/>
    <w:basedOn w:val="Navaden"/>
    <w:rsid w:val="00540E0D"/>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94">
    <w:name w:val="xl94"/>
    <w:basedOn w:val="Navaden"/>
    <w:rsid w:val="00540E0D"/>
    <w:pPr>
      <w:pBdr>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95">
    <w:name w:val="xl95"/>
    <w:basedOn w:val="Navaden"/>
    <w:rsid w:val="00540E0D"/>
    <w:pPr>
      <w:pBdr>
        <w:top w:val="single" w:sz="4" w:space="0" w:color="auto"/>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96">
    <w:name w:val="xl96"/>
    <w:basedOn w:val="Navaden"/>
    <w:rsid w:val="00540E0D"/>
    <w:pPr>
      <w:pBdr>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97">
    <w:name w:val="xl97"/>
    <w:basedOn w:val="Navaden"/>
    <w:rsid w:val="00540E0D"/>
    <w:pPr>
      <w:pBdr>
        <w:left w:val="single" w:sz="4" w:space="0" w:color="auto"/>
        <w:bottom w:val="single" w:sz="8"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98">
    <w:name w:val="xl98"/>
    <w:basedOn w:val="Navaden"/>
    <w:rsid w:val="00540E0D"/>
    <w:pP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99">
    <w:name w:val="xl99"/>
    <w:basedOn w:val="Navaden"/>
    <w:rsid w:val="00540E0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00">
    <w:name w:val="xl100"/>
    <w:basedOn w:val="Navaden"/>
    <w:rsid w:val="00540E0D"/>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01">
    <w:name w:val="xl101"/>
    <w:basedOn w:val="Navaden"/>
    <w:rsid w:val="00540E0D"/>
    <w:pPr>
      <w:pBdr>
        <w:top w:val="single" w:sz="8" w:space="0" w:color="auto"/>
        <w:left w:val="single" w:sz="4" w:space="0" w:color="auto"/>
        <w:bottom w:val="single" w:sz="8" w:space="0" w:color="auto"/>
        <w:right w:val="single" w:sz="4" w:space="0" w:color="auto"/>
      </w:pBdr>
      <w:shd w:val="clear" w:color="000000" w:fill="E6B8B7"/>
      <w:spacing w:before="100" w:beforeAutospacing="1" w:after="100" w:afterAutospacing="1" w:line="240" w:lineRule="auto"/>
    </w:pPr>
    <w:rPr>
      <w:rFonts w:ascii="Times New Roman" w:eastAsia="Times New Roman" w:hAnsi="Times New Roman" w:cs="Times New Roman"/>
      <w:b/>
      <w:bCs/>
      <w:color w:val="C00000"/>
      <w:sz w:val="24"/>
      <w:szCs w:val="24"/>
      <w:lang w:eastAsia="sl-SI"/>
    </w:rPr>
  </w:style>
  <w:style w:type="paragraph" w:customStyle="1" w:styleId="xl102">
    <w:name w:val="xl102"/>
    <w:basedOn w:val="Navaden"/>
    <w:rsid w:val="00540E0D"/>
    <w:pPr>
      <w:pBdr>
        <w:top w:val="single" w:sz="8" w:space="0" w:color="auto"/>
        <w:left w:val="single" w:sz="4" w:space="0" w:color="auto"/>
        <w:bottom w:val="single" w:sz="8" w:space="0" w:color="auto"/>
        <w:right w:val="single" w:sz="4" w:space="0" w:color="auto"/>
      </w:pBdr>
      <w:shd w:val="clear" w:color="000000" w:fill="E6B8B7"/>
      <w:spacing w:before="100" w:beforeAutospacing="1" w:after="100" w:afterAutospacing="1" w:line="240" w:lineRule="auto"/>
    </w:pPr>
    <w:rPr>
      <w:rFonts w:ascii="Times New Roman" w:eastAsia="Times New Roman" w:hAnsi="Times New Roman" w:cs="Times New Roman"/>
      <w:b/>
      <w:bCs/>
      <w:color w:val="C00000"/>
      <w:sz w:val="24"/>
      <w:szCs w:val="24"/>
      <w:lang w:eastAsia="sl-SI"/>
    </w:rPr>
  </w:style>
  <w:style w:type="paragraph" w:customStyle="1" w:styleId="xl103">
    <w:name w:val="xl103"/>
    <w:basedOn w:val="Navaden"/>
    <w:rsid w:val="00540E0D"/>
    <w:pPr>
      <w:pBdr>
        <w:top w:val="single" w:sz="8" w:space="0" w:color="auto"/>
        <w:left w:val="single" w:sz="4" w:space="0" w:color="auto"/>
        <w:bottom w:val="single" w:sz="8" w:space="0" w:color="auto"/>
        <w:right w:val="single" w:sz="8" w:space="0" w:color="auto"/>
      </w:pBdr>
      <w:shd w:val="clear" w:color="000000" w:fill="E6B8B7"/>
      <w:spacing w:before="100" w:beforeAutospacing="1" w:after="100" w:afterAutospacing="1" w:line="240" w:lineRule="auto"/>
    </w:pPr>
    <w:rPr>
      <w:rFonts w:ascii="Times New Roman" w:eastAsia="Times New Roman" w:hAnsi="Times New Roman" w:cs="Times New Roman"/>
      <w:b/>
      <w:bCs/>
      <w:color w:val="C00000"/>
      <w:sz w:val="24"/>
      <w:szCs w:val="24"/>
      <w:lang w:eastAsia="sl-SI"/>
    </w:rPr>
  </w:style>
  <w:style w:type="paragraph" w:customStyle="1" w:styleId="xl104">
    <w:name w:val="xl104"/>
    <w:basedOn w:val="Navaden"/>
    <w:rsid w:val="00540E0D"/>
    <w:pPr>
      <w:pBdr>
        <w:top w:val="single" w:sz="4" w:space="0" w:color="auto"/>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05">
    <w:name w:val="xl105"/>
    <w:basedOn w:val="Navaden"/>
    <w:rsid w:val="00540E0D"/>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06">
    <w:name w:val="xl106"/>
    <w:basedOn w:val="Navaden"/>
    <w:rsid w:val="00540E0D"/>
    <w:pPr>
      <w:shd w:val="clear" w:color="000000" w:fill="FFFFFF"/>
      <w:spacing w:before="100" w:beforeAutospacing="1" w:after="100" w:afterAutospacing="1" w:line="240" w:lineRule="auto"/>
    </w:pPr>
    <w:rPr>
      <w:rFonts w:ascii="Times New Roman" w:eastAsia="Times New Roman" w:hAnsi="Times New Roman" w:cs="Times New Roman"/>
      <w:b/>
      <w:bCs/>
      <w:sz w:val="28"/>
      <w:szCs w:val="28"/>
      <w:lang w:eastAsia="sl-SI"/>
    </w:rPr>
  </w:style>
  <w:style w:type="paragraph" w:customStyle="1" w:styleId="xl107">
    <w:name w:val="xl107"/>
    <w:basedOn w:val="Navaden"/>
    <w:rsid w:val="00540E0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08">
    <w:name w:val="xl108"/>
    <w:basedOn w:val="Navaden"/>
    <w:rsid w:val="00540E0D"/>
    <w:pPr>
      <w:pBdr>
        <w:top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09">
    <w:name w:val="xl109"/>
    <w:basedOn w:val="Navaden"/>
    <w:rsid w:val="00540E0D"/>
    <w:pPr>
      <w:pBdr>
        <w:top w:val="single" w:sz="4" w:space="0" w:color="auto"/>
        <w:left w:val="single" w:sz="8" w:space="0" w:color="auto"/>
        <w:bottom w:val="single" w:sz="4" w:space="0" w:color="auto"/>
        <w:right w:val="single" w:sz="4" w:space="0" w:color="auto"/>
      </w:pBdr>
      <w:shd w:val="clear" w:color="000000" w:fill="DAEEF3"/>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10">
    <w:name w:val="xl110"/>
    <w:basedOn w:val="Navaden"/>
    <w:rsid w:val="00540E0D"/>
    <w:pPr>
      <w:pBdr>
        <w:top w:val="single" w:sz="4" w:space="0" w:color="auto"/>
        <w:left w:val="single" w:sz="8" w:space="0" w:color="auto"/>
        <w:bottom w:val="single" w:sz="8" w:space="0" w:color="auto"/>
        <w:right w:val="single" w:sz="4" w:space="0" w:color="auto"/>
      </w:pBdr>
      <w:shd w:val="clear" w:color="000000" w:fill="DAEEF3"/>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11">
    <w:name w:val="xl111"/>
    <w:basedOn w:val="Navaden"/>
    <w:rsid w:val="00540E0D"/>
    <w:pPr>
      <w:pBdr>
        <w:top w:val="single" w:sz="4" w:space="0" w:color="auto"/>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12">
    <w:name w:val="xl112"/>
    <w:basedOn w:val="Navaden"/>
    <w:rsid w:val="00540E0D"/>
    <w:pPr>
      <w:pBdr>
        <w:top w:val="single" w:sz="8"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color w:val="FF0000"/>
      <w:sz w:val="24"/>
      <w:szCs w:val="24"/>
      <w:lang w:eastAsia="sl-SI"/>
    </w:rPr>
  </w:style>
  <w:style w:type="paragraph" w:customStyle="1" w:styleId="xl113">
    <w:name w:val="xl113"/>
    <w:basedOn w:val="Navaden"/>
    <w:rsid w:val="00540E0D"/>
    <w:pPr>
      <w:pBdr>
        <w:top w:val="single" w:sz="8" w:space="0" w:color="auto"/>
        <w:left w:val="single" w:sz="8" w:space="0" w:color="auto"/>
        <w:bottom w:val="single" w:sz="8" w:space="0" w:color="auto"/>
        <w:right w:val="single" w:sz="4" w:space="0" w:color="auto"/>
      </w:pBdr>
      <w:shd w:val="clear" w:color="000000" w:fill="E6B8B7"/>
      <w:spacing w:before="100" w:beforeAutospacing="1" w:after="100" w:afterAutospacing="1" w:line="240" w:lineRule="auto"/>
    </w:pPr>
    <w:rPr>
      <w:rFonts w:ascii="Times New Roman" w:eastAsia="Times New Roman" w:hAnsi="Times New Roman" w:cs="Times New Roman"/>
      <w:b/>
      <w:bCs/>
      <w:color w:val="C00000"/>
      <w:sz w:val="24"/>
      <w:szCs w:val="24"/>
      <w:lang w:eastAsia="sl-SI"/>
    </w:rPr>
  </w:style>
  <w:style w:type="paragraph" w:customStyle="1" w:styleId="xl114">
    <w:name w:val="xl114"/>
    <w:basedOn w:val="Navaden"/>
    <w:rsid w:val="00540E0D"/>
    <w:pPr>
      <w:pBdr>
        <w:top w:val="single" w:sz="4" w:space="0" w:color="auto"/>
        <w:left w:val="single" w:sz="4" w:space="0" w:color="auto"/>
        <w:bottom w:val="single" w:sz="8"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15">
    <w:name w:val="xl115"/>
    <w:basedOn w:val="Navaden"/>
    <w:rsid w:val="00540E0D"/>
    <w:pPr>
      <w:pBdr>
        <w:top w:val="single" w:sz="4" w:space="0" w:color="auto"/>
        <w:bottom w:val="single" w:sz="8"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16">
    <w:name w:val="xl116"/>
    <w:basedOn w:val="Navaden"/>
    <w:rsid w:val="00540E0D"/>
    <w:pPr>
      <w:pBdr>
        <w:top w:val="single" w:sz="8"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17">
    <w:name w:val="xl117"/>
    <w:basedOn w:val="Navaden"/>
    <w:rsid w:val="00540E0D"/>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18">
    <w:name w:val="xl118"/>
    <w:basedOn w:val="Navaden"/>
    <w:rsid w:val="00540E0D"/>
    <w:pPr>
      <w:pBdr>
        <w:top w:val="single" w:sz="8"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19">
    <w:name w:val="xl119"/>
    <w:basedOn w:val="Navaden"/>
    <w:rsid w:val="00540E0D"/>
    <w:pPr>
      <w:pBdr>
        <w:top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20">
    <w:name w:val="xl120"/>
    <w:basedOn w:val="Navaden"/>
    <w:rsid w:val="00540E0D"/>
    <w:pPr>
      <w:pBdr>
        <w:left w:val="single" w:sz="4" w:space="0" w:color="auto"/>
        <w:bottom w:val="single" w:sz="4" w:space="0" w:color="auto"/>
      </w:pBdr>
      <w:shd w:val="clear" w:color="000000" w:fill="F2F2F2"/>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21">
    <w:name w:val="xl121"/>
    <w:basedOn w:val="Navaden"/>
    <w:rsid w:val="00540E0D"/>
    <w:pPr>
      <w:pBdr>
        <w:top w:val="single" w:sz="4" w:space="0" w:color="auto"/>
        <w:left w:val="single" w:sz="4" w:space="0" w:color="auto"/>
        <w:bottom w:val="single" w:sz="4" w:space="0" w:color="auto"/>
      </w:pBdr>
      <w:shd w:val="clear" w:color="000000" w:fill="F2F2F2"/>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22">
    <w:name w:val="xl122"/>
    <w:basedOn w:val="Navaden"/>
    <w:rsid w:val="00540E0D"/>
    <w:pPr>
      <w:pBdr>
        <w:top w:val="single" w:sz="4" w:space="0" w:color="auto"/>
        <w:left w:val="single" w:sz="4" w:space="0" w:color="auto"/>
        <w:bottom w:val="single" w:sz="8" w:space="0" w:color="auto"/>
      </w:pBdr>
      <w:shd w:val="clear" w:color="000000" w:fill="F2F2F2"/>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23">
    <w:name w:val="xl123"/>
    <w:basedOn w:val="Navaden"/>
    <w:rsid w:val="00540E0D"/>
    <w:pPr>
      <w:pBdr>
        <w:left w:val="single" w:sz="4" w:space="0" w:color="auto"/>
        <w:bottom w:val="single" w:sz="8" w:space="0" w:color="auto"/>
      </w:pBdr>
      <w:shd w:val="clear" w:color="000000" w:fill="F2F2F2"/>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24">
    <w:name w:val="xl124"/>
    <w:basedOn w:val="Navaden"/>
    <w:rsid w:val="00540E0D"/>
    <w:pPr>
      <w:pBdr>
        <w:top w:val="single" w:sz="8" w:space="0" w:color="auto"/>
        <w:left w:val="single" w:sz="4" w:space="0" w:color="auto"/>
        <w:bottom w:val="single" w:sz="4" w:space="0" w:color="auto"/>
      </w:pBdr>
      <w:shd w:val="clear" w:color="000000" w:fill="F2F2F2"/>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25">
    <w:name w:val="xl125"/>
    <w:basedOn w:val="Navaden"/>
    <w:rsid w:val="00540E0D"/>
    <w:pPr>
      <w:pBdr>
        <w:top w:val="single" w:sz="8" w:space="0" w:color="auto"/>
        <w:left w:val="single" w:sz="4" w:space="0" w:color="auto"/>
        <w:bottom w:val="single" w:sz="8" w:space="0" w:color="auto"/>
      </w:pBdr>
      <w:shd w:val="clear" w:color="000000" w:fill="E6B8B7"/>
      <w:spacing w:before="100" w:beforeAutospacing="1" w:after="100" w:afterAutospacing="1" w:line="240" w:lineRule="auto"/>
    </w:pPr>
    <w:rPr>
      <w:rFonts w:ascii="Times New Roman" w:eastAsia="Times New Roman" w:hAnsi="Times New Roman" w:cs="Times New Roman"/>
      <w:b/>
      <w:bCs/>
      <w:color w:val="C00000"/>
      <w:sz w:val="24"/>
      <w:szCs w:val="24"/>
      <w:lang w:eastAsia="sl-SI"/>
    </w:rPr>
  </w:style>
  <w:style w:type="paragraph" w:customStyle="1" w:styleId="xl126">
    <w:name w:val="xl126"/>
    <w:basedOn w:val="Navaden"/>
    <w:rsid w:val="00540E0D"/>
    <w:pPr>
      <w:pBdr>
        <w:top w:val="single" w:sz="8" w:space="0" w:color="auto"/>
        <w:left w:val="single" w:sz="4" w:space="0" w:color="auto"/>
        <w:right w:val="single" w:sz="4" w:space="0" w:color="auto"/>
      </w:pBdr>
      <w:shd w:val="clear" w:color="000000" w:fill="F2DCDB"/>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27">
    <w:name w:val="xl127"/>
    <w:basedOn w:val="Navaden"/>
    <w:rsid w:val="00540E0D"/>
    <w:pPr>
      <w:pBdr>
        <w:top w:val="single" w:sz="8" w:space="0" w:color="auto"/>
        <w:left w:val="single" w:sz="8" w:space="0" w:color="auto"/>
        <w:right w:val="single" w:sz="8" w:space="0" w:color="auto"/>
      </w:pBdr>
      <w:shd w:val="clear" w:color="000000" w:fill="F2DCDB"/>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28">
    <w:name w:val="xl128"/>
    <w:basedOn w:val="Navaden"/>
    <w:rsid w:val="00540E0D"/>
    <w:pPr>
      <w:pBdr>
        <w:top w:val="single" w:sz="4" w:space="0" w:color="auto"/>
        <w:left w:val="single" w:sz="8" w:space="0" w:color="auto"/>
        <w:bottom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29">
    <w:name w:val="xl129"/>
    <w:basedOn w:val="Navaden"/>
    <w:rsid w:val="00540E0D"/>
    <w:pPr>
      <w:pBdr>
        <w:top w:val="single" w:sz="8" w:space="0" w:color="auto"/>
        <w:left w:val="single" w:sz="8" w:space="0" w:color="auto"/>
        <w:bottom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30">
    <w:name w:val="xl130"/>
    <w:basedOn w:val="Navaden"/>
    <w:rsid w:val="00540E0D"/>
    <w:pPr>
      <w:pBdr>
        <w:top w:val="single" w:sz="4" w:space="0" w:color="auto"/>
        <w:left w:val="single" w:sz="8" w:space="0" w:color="auto"/>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31">
    <w:name w:val="xl131"/>
    <w:basedOn w:val="Navaden"/>
    <w:rsid w:val="00540E0D"/>
    <w:pPr>
      <w:pBdr>
        <w:top w:val="single" w:sz="8" w:space="0" w:color="auto"/>
        <w:left w:val="single" w:sz="8" w:space="0" w:color="auto"/>
        <w:right w:val="single" w:sz="4" w:space="0" w:color="auto"/>
      </w:pBdr>
      <w:shd w:val="clear" w:color="000000" w:fill="F2DCDB"/>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32">
    <w:name w:val="xl132"/>
    <w:basedOn w:val="Navaden"/>
    <w:rsid w:val="00540E0D"/>
    <w:pPr>
      <w:pBdr>
        <w:top w:val="single" w:sz="8" w:space="0" w:color="auto"/>
        <w:left w:val="single" w:sz="4" w:space="0" w:color="auto"/>
        <w:right w:val="single" w:sz="4" w:space="0" w:color="auto"/>
      </w:pBdr>
      <w:shd w:val="clear" w:color="000000" w:fill="F2DCDB"/>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33">
    <w:name w:val="xl133"/>
    <w:basedOn w:val="Navaden"/>
    <w:rsid w:val="00540E0D"/>
    <w:pPr>
      <w:pBdr>
        <w:top w:val="single" w:sz="8" w:space="0" w:color="auto"/>
        <w:left w:val="single" w:sz="4" w:space="0" w:color="auto"/>
        <w:right w:val="single" w:sz="4" w:space="0" w:color="auto"/>
      </w:pBdr>
      <w:shd w:val="clear" w:color="000000" w:fill="F2DCDB"/>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34">
    <w:name w:val="xl134"/>
    <w:basedOn w:val="Navaden"/>
    <w:rsid w:val="00540E0D"/>
    <w:pPr>
      <w:pBdr>
        <w:top w:val="single" w:sz="8" w:space="0" w:color="auto"/>
        <w:left w:val="single" w:sz="4" w:space="0" w:color="auto"/>
      </w:pBdr>
      <w:shd w:val="clear" w:color="000000" w:fill="F2F2F2"/>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35">
    <w:name w:val="xl135"/>
    <w:basedOn w:val="Navaden"/>
    <w:rsid w:val="00540E0D"/>
    <w:pPr>
      <w:pBdr>
        <w:top w:val="single" w:sz="8" w:space="0" w:color="auto"/>
        <w:left w:val="single" w:sz="8" w:space="0" w:color="auto"/>
        <w:bottom w:val="single" w:sz="4" w:space="0" w:color="auto"/>
        <w:right w:val="single" w:sz="4" w:space="0" w:color="auto"/>
      </w:pBdr>
      <w:shd w:val="clear" w:color="000000" w:fill="DAEEF3"/>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36">
    <w:name w:val="xl136"/>
    <w:basedOn w:val="Navaden"/>
    <w:rsid w:val="00540E0D"/>
    <w:pPr>
      <w:pBdr>
        <w:top w:val="single" w:sz="4" w:space="0" w:color="auto"/>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37">
    <w:name w:val="xl137"/>
    <w:basedOn w:val="Navaden"/>
    <w:rsid w:val="00540E0D"/>
    <w:pPr>
      <w:pBdr>
        <w:top w:val="single" w:sz="8" w:space="0" w:color="auto"/>
        <w:bottom w:val="single" w:sz="8"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38">
    <w:name w:val="xl138"/>
    <w:basedOn w:val="Navaden"/>
    <w:rsid w:val="00540E0D"/>
    <w:pPr>
      <w:pBdr>
        <w:top w:val="single" w:sz="8"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39">
    <w:name w:val="xl139"/>
    <w:basedOn w:val="Navaden"/>
    <w:rsid w:val="00540E0D"/>
    <w:pPr>
      <w:pBdr>
        <w:top w:val="single" w:sz="8" w:space="0" w:color="auto"/>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40">
    <w:name w:val="xl140"/>
    <w:basedOn w:val="Navaden"/>
    <w:rsid w:val="00540E0D"/>
    <w:pPr>
      <w:pBdr>
        <w:top w:val="single" w:sz="8" w:space="0" w:color="auto"/>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41">
    <w:name w:val="xl141"/>
    <w:basedOn w:val="Navaden"/>
    <w:rsid w:val="00540E0D"/>
    <w:pPr>
      <w:pBdr>
        <w:top w:val="single" w:sz="8"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42">
    <w:name w:val="xl142"/>
    <w:basedOn w:val="Navaden"/>
    <w:rsid w:val="00540E0D"/>
    <w:pPr>
      <w:pBdr>
        <w:top w:val="single" w:sz="8" w:space="0" w:color="auto"/>
        <w:left w:val="single" w:sz="4" w:space="0" w:color="auto"/>
        <w:bottom w:val="single" w:sz="8" w:space="0" w:color="auto"/>
      </w:pBdr>
      <w:shd w:val="clear" w:color="000000" w:fill="F2F2F2"/>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43">
    <w:name w:val="xl143"/>
    <w:basedOn w:val="Navaden"/>
    <w:rsid w:val="00540E0D"/>
    <w:pPr>
      <w:pBdr>
        <w:top w:val="single" w:sz="8" w:space="0" w:color="auto"/>
        <w:left w:val="single" w:sz="8" w:space="0" w:color="auto"/>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44">
    <w:name w:val="xl144"/>
    <w:basedOn w:val="Navaden"/>
    <w:rsid w:val="00540E0D"/>
    <w:pPr>
      <w:pBdr>
        <w:top w:val="single" w:sz="8" w:space="0" w:color="auto"/>
        <w:left w:val="single" w:sz="8" w:space="0" w:color="auto"/>
        <w:right w:val="single" w:sz="4" w:space="0" w:color="auto"/>
      </w:pBdr>
      <w:shd w:val="clear" w:color="000000" w:fill="B8CCE4"/>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45">
    <w:name w:val="xl145"/>
    <w:basedOn w:val="Navaden"/>
    <w:rsid w:val="00540E0D"/>
    <w:pPr>
      <w:pBdr>
        <w:left w:val="single" w:sz="8"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46">
    <w:name w:val="xl146"/>
    <w:basedOn w:val="Navaden"/>
    <w:rsid w:val="00540E0D"/>
    <w:pPr>
      <w:pBdr>
        <w:left w:val="single" w:sz="8" w:space="0" w:color="auto"/>
        <w:bottom w:val="single" w:sz="8"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47">
    <w:name w:val="xl147"/>
    <w:basedOn w:val="Navaden"/>
    <w:rsid w:val="00540E0D"/>
    <w:pPr>
      <w:pBdr>
        <w:top w:val="single" w:sz="8" w:space="0" w:color="auto"/>
        <w:left w:val="single" w:sz="8" w:space="0" w:color="auto"/>
        <w:bottom w:val="single" w:sz="4" w:space="0" w:color="auto"/>
        <w:right w:val="single" w:sz="4" w:space="0" w:color="auto"/>
      </w:pBdr>
      <w:shd w:val="clear" w:color="000000" w:fill="B8CCE4"/>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48">
    <w:name w:val="xl148"/>
    <w:basedOn w:val="Navaden"/>
    <w:rsid w:val="00540E0D"/>
    <w:pPr>
      <w:pBdr>
        <w:top w:val="single" w:sz="4" w:space="0" w:color="auto"/>
        <w:left w:val="single" w:sz="8"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49">
    <w:name w:val="xl149"/>
    <w:basedOn w:val="Navaden"/>
    <w:rsid w:val="00540E0D"/>
    <w:pPr>
      <w:pBdr>
        <w:top w:val="single" w:sz="4" w:space="0" w:color="auto"/>
        <w:left w:val="single" w:sz="8" w:space="0" w:color="auto"/>
        <w:bottom w:val="single" w:sz="8"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50">
    <w:name w:val="xl150"/>
    <w:basedOn w:val="Navaden"/>
    <w:rsid w:val="00540E0D"/>
    <w:pPr>
      <w:pBdr>
        <w:top w:val="single" w:sz="4" w:space="0" w:color="auto"/>
        <w:left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51">
    <w:name w:val="xl151"/>
    <w:basedOn w:val="Navaden"/>
    <w:rsid w:val="00540E0D"/>
    <w:pPr>
      <w:pBdr>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52">
    <w:name w:val="xl152"/>
    <w:basedOn w:val="Navaden"/>
    <w:rsid w:val="00540E0D"/>
    <w:pPr>
      <w:pBdr>
        <w:top w:val="single" w:sz="8" w:space="0" w:color="auto"/>
        <w:left w:val="single" w:sz="8" w:space="0" w:color="auto"/>
        <w:right w:val="single" w:sz="4" w:space="0" w:color="auto"/>
      </w:pBdr>
      <w:shd w:val="clear" w:color="000000" w:fill="DAEEF3"/>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53">
    <w:name w:val="xl153"/>
    <w:basedOn w:val="Navaden"/>
    <w:rsid w:val="00540E0D"/>
    <w:pPr>
      <w:pBdr>
        <w:left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table" w:customStyle="1" w:styleId="Tabelamrea1">
    <w:name w:val="Tabela – mreža1"/>
    <w:basedOn w:val="Navadnatabela"/>
    <w:next w:val="Tabelamrea"/>
    <w:uiPriority w:val="59"/>
    <w:rsid w:val="00933B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vetlamrea1">
    <w:name w:val="Svetla mreža1"/>
    <w:basedOn w:val="Navadnatabela"/>
    <w:next w:val="Svetlamrea"/>
    <w:uiPriority w:val="62"/>
    <w:rsid w:val="00867C85"/>
    <w:pPr>
      <w:spacing w:after="0" w:line="240" w:lineRule="auto"/>
    </w:pPr>
    <w:rPr>
      <w:rFonts w:asciiTheme="minorHAnsi" w:eastAsiaTheme="minorHAnsi" w:hAnsiTheme="minorHAnsi" w:cstheme="minorBid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3">
    <w:name w:val="Svetla mreža3"/>
    <w:basedOn w:val="Navadnatabela"/>
    <w:next w:val="Svetlamrea"/>
    <w:uiPriority w:val="62"/>
    <w:rsid w:val="00A3553F"/>
    <w:pPr>
      <w:spacing w:after="0" w:line="240" w:lineRule="auto"/>
    </w:pPr>
    <w:rPr>
      <w:rFonts w:asciiTheme="minorHAnsi" w:eastAsiaTheme="minorHAnsi" w:hAnsiTheme="minorHAnsi" w:cstheme="minorBid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4">
    <w:name w:val="Svetla mreža4"/>
    <w:basedOn w:val="Navadnatabela"/>
    <w:next w:val="Svetlamrea"/>
    <w:uiPriority w:val="62"/>
    <w:rsid w:val="0060702E"/>
    <w:pPr>
      <w:spacing w:after="0" w:line="240" w:lineRule="auto"/>
    </w:pPr>
    <w:rPr>
      <w:rFonts w:asciiTheme="minorHAnsi" w:eastAsiaTheme="minorHAnsi" w:hAnsiTheme="minorHAnsi" w:cstheme="minorBid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Lines="0" w:beforeAutospacing="0" w:afterLines="0" w:afterAutospacing="0" w:line="240" w:lineRule="auto"/>
      </w:pPr>
      <w:rPr>
        <w:rFonts w:asciiTheme="majorHAnsi" w:eastAsiaTheme="majorEastAsia" w:hAnsiTheme="majorHAnsi" w:cstheme="majorBidi" w:hint="default"/>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Lines="0" w:beforeAutospacing="0" w:afterLines="0" w:afterAutospacing="0" w:line="240" w:lineRule="auto"/>
      </w:pPr>
      <w:rPr>
        <w:rFonts w:asciiTheme="majorHAnsi" w:eastAsiaTheme="majorEastAsia" w:hAnsiTheme="majorHAnsi" w:cstheme="majorBidi" w:hint="default"/>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Tabelamrea2">
    <w:name w:val="Tabela – mreža2"/>
    <w:basedOn w:val="Navadnatabela"/>
    <w:next w:val="Tabelamrea"/>
    <w:uiPriority w:val="59"/>
    <w:rsid w:val="00280445"/>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vetlamrea5">
    <w:name w:val="Svetla mreža5"/>
    <w:basedOn w:val="Navadnatabela"/>
    <w:next w:val="Svetlamrea"/>
    <w:uiPriority w:val="62"/>
    <w:rsid w:val="00C87BD9"/>
    <w:pPr>
      <w:spacing w:after="0" w:line="240" w:lineRule="auto"/>
    </w:pPr>
    <w:rPr>
      <w:rFonts w:asciiTheme="minorHAnsi" w:eastAsiaTheme="minorHAnsi" w:hAnsiTheme="minorHAnsi" w:cstheme="minorBid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6">
    <w:name w:val="Svetla mreža6"/>
    <w:basedOn w:val="Navadnatabela"/>
    <w:next w:val="Svetlamrea"/>
    <w:uiPriority w:val="62"/>
    <w:rsid w:val="00743780"/>
    <w:pPr>
      <w:spacing w:after="0" w:line="240" w:lineRule="auto"/>
    </w:pPr>
    <w:rPr>
      <w:rFonts w:asciiTheme="minorHAnsi" w:eastAsiaTheme="minorHAnsi" w:hAnsiTheme="minorHAnsi" w:cstheme="minorBid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7">
    <w:name w:val="Svetla mreža7"/>
    <w:basedOn w:val="Navadnatabela"/>
    <w:next w:val="Svetlamrea"/>
    <w:uiPriority w:val="62"/>
    <w:rsid w:val="003C0BAB"/>
    <w:pPr>
      <w:spacing w:after="0" w:line="240" w:lineRule="auto"/>
    </w:pPr>
    <w:rPr>
      <w:rFonts w:asciiTheme="minorHAnsi" w:eastAsiaTheme="minorHAnsi" w:hAnsiTheme="minorHAnsi" w:cstheme="minorBid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8">
    <w:name w:val="Svetla mreža8"/>
    <w:basedOn w:val="Navadnatabela"/>
    <w:next w:val="Svetlamrea"/>
    <w:uiPriority w:val="62"/>
    <w:rsid w:val="0064021C"/>
    <w:pPr>
      <w:spacing w:after="0" w:line="240" w:lineRule="auto"/>
    </w:pPr>
    <w:rPr>
      <w:rFonts w:asciiTheme="minorHAnsi" w:eastAsiaTheme="minorHAnsi" w:hAnsiTheme="minorHAnsi" w:cstheme="minorBid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9">
    <w:name w:val="Svetla mreža9"/>
    <w:basedOn w:val="Navadnatabela"/>
    <w:next w:val="Svetlamrea"/>
    <w:uiPriority w:val="62"/>
    <w:rsid w:val="0064021C"/>
    <w:pPr>
      <w:spacing w:after="0" w:line="240" w:lineRule="auto"/>
    </w:pPr>
    <w:rPr>
      <w:rFonts w:asciiTheme="minorHAnsi" w:eastAsiaTheme="minorHAnsi" w:hAnsiTheme="minorHAnsi" w:cstheme="minorBid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10">
    <w:name w:val="Svetla mreža10"/>
    <w:basedOn w:val="Navadnatabela"/>
    <w:next w:val="Svetlamrea"/>
    <w:uiPriority w:val="62"/>
    <w:rsid w:val="0064021C"/>
    <w:pPr>
      <w:spacing w:after="0" w:line="240" w:lineRule="auto"/>
    </w:pPr>
    <w:rPr>
      <w:rFonts w:asciiTheme="minorHAnsi" w:eastAsiaTheme="minorHAnsi" w:hAnsiTheme="minorHAnsi" w:cstheme="minorBid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Navadensplet">
    <w:name w:val="Normal (Web)"/>
    <w:basedOn w:val="Navaden"/>
    <w:uiPriority w:val="99"/>
    <w:semiHidden/>
    <w:unhideWhenUsed/>
    <w:rsid w:val="00291E3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oc-ti">
    <w:name w:val="doc-ti"/>
    <w:basedOn w:val="Navaden"/>
    <w:rsid w:val="0086728E"/>
    <w:pPr>
      <w:spacing w:before="100" w:beforeAutospacing="1" w:after="100" w:afterAutospacing="1" w:line="240" w:lineRule="auto"/>
    </w:pPr>
    <w:rPr>
      <w:rFonts w:ascii="Times New Roman" w:eastAsia="Times New Roman" w:hAnsi="Times New Roman" w:cs="Times New Roman"/>
      <w:sz w:val="24"/>
      <w:szCs w:val="24"/>
      <w:lang w:eastAsia="sl-SI"/>
    </w:rPr>
  </w:style>
  <w:style w:type="table" w:customStyle="1" w:styleId="Svetlamrea11">
    <w:name w:val="Svetla mreža11"/>
    <w:basedOn w:val="Navadnatabela"/>
    <w:next w:val="Svetlamrea"/>
    <w:uiPriority w:val="62"/>
    <w:rsid w:val="007E6E27"/>
    <w:pPr>
      <w:spacing w:after="0" w:line="240" w:lineRule="auto"/>
    </w:pPr>
    <w:rPr>
      <w:rFonts w:asciiTheme="minorHAnsi" w:eastAsiaTheme="minorHAnsi" w:hAnsiTheme="minorHAnsi" w:cstheme="minorBid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ajorHAnsi" w:eastAsiaTheme="majorEastAsia" w:hAnsiTheme="majorHAnsi" w:cstheme="maj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5784D"/>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uiPriority w:val="9"/>
    <w:qFormat/>
    <w:rsid w:val="00F5784D"/>
    <w:pPr>
      <w:spacing w:before="480" w:after="0"/>
      <w:contextualSpacing/>
      <w:outlineLvl w:val="0"/>
    </w:pPr>
    <w:rPr>
      <w:smallCaps/>
      <w:spacing w:val="5"/>
      <w:sz w:val="36"/>
      <w:szCs w:val="36"/>
    </w:rPr>
  </w:style>
  <w:style w:type="paragraph" w:styleId="Naslov2">
    <w:name w:val="heading 2"/>
    <w:basedOn w:val="Navaden"/>
    <w:next w:val="Navaden"/>
    <w:link w:val="Naslov2Znak"/>
    <w:uiPriority w:val="9"/>
    <w:unhideWhenUsed/>
    <w:qFormat/>
    <w:rsid w:val="00F5784D"/>
    <w:pPr>
      <w:spacing w:before="200" w:after="0" w:line="271" w:lineRule="auto"/>
      <w:outlineLvl w:val="1"/>
    </w:pPr>
    <w:rPr>
      <w:smallCaps/>
      <w:sz w:val="28"/>
      <w:szCs w:val="28"/>
    </w:rPr>
  </w:style>
  <w:style w:type="paragraph" w:styleId="Naslov3">
    <w:name w:val="heading 3"/>
    <w:basedOn w:val="Navaden"/>
    <w:next w:val="Navaden"/>
    <w:link w:val="Naslov3Znak"/>
    <w:uiPriority w:val="9"/>
    <w:unhideWhenUsed/>
    <w:qFormat/>
    <w:rsid w:val="00F5784D"/>
    <w:pPr>
      <w:spacing w:before="200" w:after="0" w:line="271" w:lineRule="auto"/>
      <w:outlineLvl w:val="2"/>
    </w:pPr>
    <w:rPr>
      <w:i/>
      <w:iCs/>
      <w:smallCaps/>
      <w:spacing w:val="5"/>
      <w:sz w:val="26"/>
      <w:szCs w:val="26"/>
    </w:rPr>
  </w:style>
  <w:style w:type="paragraph" w:styleId="Naslov4">
    <w:name w:val="heading 4"/>
    <w:basedOn w:val="Navaden"/>
    <w:next w:val="Navaden"/>
    <w:link w:val="Naslov4Znak"/>
    <w:uiPriority w:val="9"/>
    <w:unhideWhenUsed/>
    <w:qFormat/>
    <w:rsid w:val="00F5784D"/>
    <w:pPr>
      <w:spacing w:after="0" w:line="271" w:lineRule="auto"/>
      <w:outlineLvl w:val="3"/>
    </w:pPr>
    <w:rPr>
      <w:b/>
      <w:bCs/>
      <w:spacing w:val="5"/>
      <w:sz w:val="24"/>
      <w:szCs w:val="24"/>
    </w:rPr>
  </w:style>
  <w:style w:type="paragraph" w:styleId="Naslov5">
    <w:name w:val="heading 5"/>
    <w:basedOn w:val="Navaden"/>
    <w:next w:val="Navaden"/>
    <w:link w:val="Naslov5Znak"/>
    <w:uiPriority w:val="9"/>
    <w:unhideWhenUsed/>
    <w:qFormat/>
    <w:rsid w:val="00F5784D"/>
    <w:pPr>
      <w:spacing w:after="0" w:line="271" w:lineRule="auto"/>
      <w:outlineLvl w:val="4"/>
    </w:pPr>
    <w:rPr>
      <w:i/>
      <w:iCs/>
      <w:sz w:val="24"/>
      <w:szCs w:val="24"/>
    </w:rPr>
  </w:style>
  <w:style w:type="paragraph" w:styleId="Naslov6">
    <w:name w:val="heading 6"/>
    <w:basedOn w:val="Navaden"/>
    <w:next w:val="Navaden"/>
    <w:link w:val="Naslov6Znak"/>
    <w:uiPriority w:val="9"/>
    <w:unhideWhenUsed/>
    <w:qFormat/>
    <w:rsid w:val="00F5784D"/>
    <w:pPr>
      <w:shd w:val="clear" w:color="auto" w:fill="FFFFFF" w:themeFill="background1"/>
      <w:spacing w:after="0" w:line="271" w:lineRule="auto"/>
      <w:outlineLvl w:val="5"/>
    </w:pPr>
    <w:rPr>
      <w:b/>
      <w:bCs/>
      <w:color w:val="595959" w:themeColor="text1" w:themeTint="A6"/>
      <w:spacing w:val="5"/>
    </w:rPr>
  </w:style>
  <w:style w:type="paragraph" w:styleId="Naslov7">
    <w:name w:val="heading 7"/>
    <w:basedOn w:val="Navaden"/>
    <w:next w:val="Navaden"/>
    <w:link w:val="Naslov7Znak"/>
    <w:uiPriority w:val="9"/>
    <w:unhideWhenUsed/>
    <w:qFormat/>
    <w:rsid w:val="00F5784D"/>
    <w:pPr>
      <w:spacing w:after="0"/>
      <w:outlineLvl w:val="6"/>
    </w:pPr>
    <w:rPr>
      <w:b/>
      <w:bCs/>
      <w:i/>
      <w:iCs/>
      <w:color w:val="5A5A5A" w:themeColor="text1" w:themeTint="A5"/>
      <w:sz w:val="20"/>
      <w:szCs w:val="20"/>
    </w:rPr>
  </w:style>
  <w:style w:type="paragraph" w:styleId="Naslov8">
    <w:name w:val="heading 8"/>
    <w:basedOn w:val="Navaden"/>
    <w:next w:val="Navaden"/>
    <w:link w:val="Naslov8Znak"/>
    <w:uiPriority w:val="9"/>
    <w:unhideWhenUsed/>
    <w:qFormat/>
    <w:rsid w:val="00F5784D"/>
    <w:pPr>
      <w:spacing w:after="0"/>
      <w:outlineLvl w:val="7"/>
    </w:pPr>
    <w:rPr>
      <w:b/>
      <w:bCs/>
      <w:color w:val="7F7F7F" w:themeColor="text1" w:themeTint="80"/>
      <w:sz w:val="20"/>
      <w:szCs w:val="20"/>
    </w:rPr>
  </w:style>
  <w:style w:type="paragraph" w:styleId="Naslov9">
    <w:name w:val="heading 9"/>
    <w:basedOn w:val="Navaden"/>
    <w:next w:val="Navaden"/>
    <w:link w:val="Naslov9Znak"/>
    <w:uiPriority w:val="9"/>
    <w:unhideWhenUsed/>
    <w:qFormat/>
    <w:rsid w:val="00F5784D"/>
    <w:pPr>
      <w:spacing w:after="0" w:line="271" w:lineRule="auto"/>
      <w:outlineLvl w:val="8"/>
    </w:pPr>
    <w:rPr>
      <w:b/>
      <w:bCs/>
      <w:i/>
      <w:iCs/>
      <w:color w:val="7F7F7F" w:themeColor="text1" w:themeTint="80"/>
      <w:sz w:val="18"/>
      <w:szCs w:val="1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uiPriority w:val="9"/>
    <w:rsid w:val="00F5784D"/>
    <w:rPr>
      <w:smallCaps/>
      <w:spacing w:val="5"/>
      <w:sz w:val="36"/>
      <w:szCs w:val="36"/>
    </w:rPr>
  </w:style>
  <w:style w:type="character" w:customStyle="1" w:styleId="Naslov2Znak">
    <w:name w:val="Naslov 2 Znak"/>
    <w:basedOn w:val="Privzetapisavaodstavka"/>
    <w:link w:val="Naslov2"/>
    <w:uiPriority w:val="9"/>
    <w:rsid w:val="00F5784D"/>
    <w:rPr>
      <w:smallCaps/>
      <w:sz w:val="28"/>
      <w:szCs w:val="28"/>
    </w:rPr>
  </w:style>
  <w:style w:type="character" w:customStyle="1" w:styleId="Naslov3Znak">
    <w:name w:val="Naslov 3 Znak"/>
    <w:basedOn w:val="Privzetapisavaodstavka"/>
    <w:link w:val="Naslov3"/>
    <w:uiPriority w:val="9"/>
    <w:rsid w:val="00F5784D"/>
    <w:rPr>
      <w:i/>
      <w:iCs/>
      <w:smallCaps/>
      <w:spacing w:val="5"/>
      <w:sz w:val="26"/>
      <w:szCs w:val="26"/>
    </w:rPr>
  </w:style>
  <w:style w:type="character" w:customStyle="1" w:styleId="Naslov4Znak">
    <w:name w:val="Naslov 4 Znak"/>
    <w:basedOn w:val="Privzetapisavaodstavka"/>
    <w:link w:val="Naslov4"/>
    <w:uiPriority w:val="9"/>
    <w:rsid w:val="00F5784D"/>
    <w:rPr>
      <w:b/>
      <w:bCs/>
      <w:spacing w:val="5"/>
      <w:sz w:val="24"/>
      <w:szCs w:val="24"/>
    </w:rPr>
  </w:style>
  <w:style w:type="character" w:customStyle="1" w:styleId="Naslov5Znak">
    <w:name w:val="Naslov 5 Znak"/>
    <w:basedOn w:val="Privzetapisavaodstavka"/>
    <w:link w:val="Naslov5"/>
    <w:uiPriority w:val="9"/>
    <w:rsid w:val="00F5784D"/>
    <w:rPr>
      <w:i/>
      <w:iCs/>
      <w:sz w:val="24"/>
      <w:szCs w:val="24"/>
    </w:rPr>
  </w:style>
  <w:style w:type="character" w:customStyle="1" w:styleId="Naslov6Znak">
    <w:name w:val="Naslov 6 Znak"/>
    <w:basedOn w:val="Privzetapisavaodstavka"/>
    <w:link w:val="Naslov6"/>
    <w:uiPriority w:val="9"/>
    <w:rsid w:val="00F5784D"/>
    <w:rPr>
      <w:b/>
      <w:bCs/>
      <w:color w:val="595959" w:themeColor="text1" w:themeTint="A6"/>
      <w:spacing w:val="5"/>
      <w:shd w:val="clear" w:color="auto" w:fill="FFFFFF" w:themeFill="background1"/>
    </w:rPr>
  </w:style>
  <w:style w:type="character" w:customStyle="1" w:styleId="Naslov7Znak">
    <w:name w:val="Naslov 7 Znak"/>
    <w:basedOn w:val="Privzetapisavaodstavka"/>
    <w:link w:val="Naslov7"/>
    <w:uiPriority w:val="9"/>
    <w:rsid w:val="00F5784D"/>
    <w:rPr>
      <w:b/>
      <w:bCs/>
      <w:i/>
      <w:iCs/>
      <w:color w:val="5A5A5A" w:themeColor="text1" w:themeTint="A5"/>
      <w:sz w:val="20"/>
      <w:szCs w:val="20"/>
    </w:rPr>
  </w:style>
  <w:style w:type="character" w:customStyle="1" w:styleId="Naslov8Znak">
    <w:name w:val="Naslov 8 Znak"/>
    <w:basedOn w:val="Privzetapisavaodstavka"/>
    <w:link w:val="Naslov8"/>
    <w:uiPriority w:val="9"/>
    <w:rsid w:val="00F5784D"/>
    <w:rPr>
      <w:b/>
      <w:bCs/>
      <w:color w:val="7F7F7F" w:themeColor="text1" w:themeTint="80"/>
      <w:sz w:val="20"/>
      <w:szCs w:val="20"/>
    </w:rPr>
  </w:style>
  <w:style w:type="character" w:customStyle="1" w:styleId="Naslov9Znak">
    <w:name w:val="Naslov 9 Znak"/>
    <w:basedOn w:val="Privzetapisavaodstavka"/>
    <w:link w:val="Naslov9"/>
    <w:uiPriority w:val="9"/>
    <w:rsid w:val="00F5784D"/>
    <w:rPr>
      <w:b/>
      <w:bCs/>
      <w:i/>
      <w:iCs/>
      <w:color w:val="7F7F7F" w:themeColor="text1" w:themeTint="80"/>
      <w:sz w:val="18"/>
      <w:szCs w:val="18"/>
    </w:rPr>
  </w:style>
  <w:style w:type="paragraph" w:styleId="Sprotnaopomba-besedilo">
    <w:name w:val="footnote text"/>
    <w:aliases w:val="Footnote,Fußnote,Sprotna opomba-besedilo,Char Char,Char Char Char Char,Char Char Char,Sprotna opomba - besedilo Znak1,Sprotna opomba - besedilo Znak Znak2,Sprotna opomba - besedilo Znak1 Znak Znak1,Caption Char,CAP TABELA Char"/>
    <w:basedOn w:val="Navaden"/>
    <w:link w:val="Sprotnaopomba-besediloZnak"/>
    <w:uiPriority w:val="99"/>
    <w:qFormat/>
    <w:rsid w:val="003053FD"/>
    <w:pPr>
      <w:spacing w:line="240" w:lineRule="auto"/>
      <w:jc w:val="both"/>
    </w:pPr>
    <w:rPr>
      <w:szCs w:val="20"/>
      <w:lang w:val="en-GB"/>
    </w:rPr>
  </w:style>
  <w:style w:type="character" w:customStyle="1" w:styleId="Sprotnaopomba-besediloZnak">
    <w:name w:val="Sprotna opomba - besedilo Znak"/>
    <w:aliases w:val="Footnote Znak,Fußnote Znak,Sprotna opomba-besedilo Znak,Char Char Znak,Char Char Char Char Znak,Char Char Char Znak,Sprotna opomba - besedilo Znak1 Znak,Sprotna opomba - besedilo Znak Znak2 Znak,Caption Char Znak"/>
    <w:basedOn w:val="Privzetapisavaodstavka"/>
    <w:link w:val="Sprotnaopomba-besedilo"/>
    <w:uiPriority w:val="99"/>
    <w:rsid w:val="003053FD"/>
    <w:rPr>
      <w:rFonts w:ascii="Arial" w:eastAsia="Times New Roman" w:hAnsi="Arial" w:cs="Times New Roman"/>
      <w:sz w:val="20"/>
      <w:szCs w:val="20"/>
      <w:lang w:val="en-GB"/>
    </w:rPr>
  </w:style>
  <w:style w:type="paragraph" w:customStyle="1" w:styleId="Odstavekseznama1">
    <w:name w:val="Odstavek seznama1"/>
    <w:basedOn w:val="Navaden"/>
    <w:rsid w:val="003053FD"/>
    <w:pPr>
      <w:spacing w:line="240" w:lineRule="auto"/>
      <w:ind w:left="720"/>
      <w:contextualSpacing/>
    </w:pPr>
    <w:rPr>
      <w:rFonts w:ascii="Times New Roman" w:hAnsi="Times New Roman"/>
      <w:sz w:val="24"/>
      <w:lang w:eastAsia="sl-SI"/>
    </w:rPr>
  </w:style>
  <w:style w:type="character" w:styleId="Poudarek">
    <w:name w:val="Emphasis"/>
    <w:uiPriority w:val="20"/>
    <w:qFormat/>
    <w:rsid w:val="00F5784D"/>
    <w:rPr>
      <w:b/>
      <w:bCs/>
      <w:i/>
      <w:iCs/>
      <w:spacing w:val="10"/>
    </w:rPr>
  </w:style>
  <w:style w:type="character" w:styleId="Sprotnaopomba-sklic">
    <w:name w:val="footnote reference"/>
    <w:aliases w:val="Footnote symbol,Fussnota,Footnote reference number,note TESI,SUPERS,EN Footnote Reference,-E Fußnotenzeichen,ESPON Footnote No,number,Times 10 Point,Exposant 3 Point,Footnote Reference_LVL6,Footnote Reference_LVL61,Footnote1,E..."/>
    <w:uiPriority w:val="99"/>
    <w:qFormat/>
    <w:rsid w:val="003053FD"/>
    <w:rPr>
      <w:vertAlign w:val="superscript"/>
    </w:rPr>
  </w:style>
  <w:style w:type="paragraph" w:styleId="Brezrazmikov">
    <w:name w:val="No Spacing"/>
    <w:basedOn w:val="Navaden"/>
    <w:link w:val="BrezrazmikovZnak"/>
    <w:uiPriority w:val="1"/>
    <w:qFormat/>
    <w:rsid w:val="00F5784D"/>
    <w:pPr>
      <w:spacing w:after="0" w:line="240" w:lineRule="auto"/>
    </w:pPr>
  </w:style>
  <w:style w:type="character" w:customStyle="1" w:styleId="BrezrazmikovZnak">
    <w:name w:val="Brez razmikov Znak"/>
    <w:basedOn w:val="Privzetapisavaodstavka"/>
    <w:link w:val="Brezrazmikov"/>
    <w:uiPriority w:val="1"/>
    <w:rsid w:val="00E10EF4"/>
  </w:style>
  <w:style w:type="paragraph" w:customStyle="1" w:styleId="rkovnatokazaodstavkom">
    <w:name w:val="Črkovna točka_za odstavkom"/>
    <w:basedOn w:val="Navaden"/>
    <w:rsid w:val="007B72F4"/>
    <w:pPr>
      <w:numPr>
        <w:numId w:val="4"/>
      </w:numPr>
      <w:overflowPunct w:val="0"/>
      <w:autoSpaceDE w:val="0"/>
      <w:autoSpaceDN w:val="0"/>
      <w:adjustRightInd w:val="0"/>
      <w:spacing w:line="200" w:lineRule="exact"/>
      <w:jc w:val="both"/>
      <w:textAlignment w:val="baseline"/>
    </w:pPr>
    <w:rPr>
      <w:szCs w:val="20"/>
      <w:lang w:eastAsia="sl-SI"/>
    </w:rPr>
  </w:style>
  <w:style w:type="paragraph" w:styleId="Naslov">
    <w:name w:val="Title"/>
    <w:basedOn w:val="Navaden"/>
    <w:next w:val="Navaden"/>
    <w:link w:val="NaslovZnak"/>
    <w:uiPriority w:val="10"/>
    <w:qFormat/>
    <w:rsid w:val="00F5784D"/>
    <w:pPr>
      <w:spacing w:after="300" w:line="240" w:lineRule="auto"/>
      <w:contextualSpacing/>
    </w:pPr>
    <w:rPr>
      <w:smallCaps/>
      <w:sz w:val="52"/>
      <w:szCs w:val="52"/>
    </w:rPr>
  </w:style>
  <w:style w:type="character" w:customStyle="1" w:styleId="NaslovZnak">
    <w:name w:val="Naslov Znak"/>
    <w:basedOn w:val="Privzetapisavaodstavka"/>
    <w:link w:val="Naslov"/>
    <w:uiPriority w:val="10"/>
    <w:rsid w:val="00F5784D"/>
    <w:rPr>
      <w:smallCaps/>
      <w:sz w:val="52"/>
      <w:szCs w:val="52"/>
    </w:rPr>
  </w:style>
  <w:style w:type="paragraph" w:styleId="Podnaslov">
    <w:name w:val="Subtitle"/>
    <w:basedOn w:val="Navaden"/>
    <w:next w:val="Navaden"/>
    <w:link w:val="PodnaslovZnak"/>
    <w:uiPriority w:val="11"/>
    <w:qFormat/>
    <w:rsid w:val="00F5784D"/>
    <w:rPr>
      <w:i/>
      <w:iCs/>
      <w:smallCaps/>
      <w:spacing w:val="10"/>
      <w:sz w:val="28"/>
      <w:szCs w:val="28"/>
    </w:rPr>
  </w:style>
  <w:style w:type="character" w:customStyle="1" w:styleId="PodnaslovZnak">
    <w:name w:val="Podnaslov Znak"/>
    <w:basedOn w:val="Privzetapisavaodstavka"/>
    <w:link w:val="Podnaslov"/>
    <w:uiPriority w:val="11"/>
    <w:rsid w:val="00F5784D"/>
    <w:rPr>
      <w:i/>
      <w:iCs/>
      <w:smallCaps/>
      <w:spacing w:val="10"/>
      <w:sz w:val="28"/>
      <w:szCs w:val="28"/>
    </w:rPr>
  </w:style>
  <w:style w:type="character" w:styleId="Krepko">
    <w:name w:val="Strong"/>
    <w:uiPriority w:val="22"/>
    <w:qFormat/>
    <w:rsid w:val="00F5784D"/>
    <w:rPr>
      <w:b/>
      <w:bCs/>
    </w:rPr>
  </w:style>
  <w:style w:type="paragraph" w:styleId="Odstavekseznama">
    <w:name w:val="List Paragraph"/>
    <w:basedOn w:val="Navaden"/>
    <w:link w:val="OdstavekseznamaZnak"/>
    <w:uiPriority w:val="34"/>
    <w:qFormat/>
    <w:rsid w:val="00F5784D"/>
    <w:pPr>
      <w:ind w:left="720"/>
      <w:contextualSpacing/>
    </w:pPr>
  </w:style>
  <w:style w:type="character" w:customStyle="1" w:styleId="OdstavekseznamaZnak">
    <w:name w:val="Odstavek seznama Znak"/>
    <w:link w:val="Odstavekseznama"/>
    <w:uiPriority w:val="34"/>
    <w:qFormat/>
    <w:locked/>
    <w:rsid w:val="007E00EB"/>
  </w:style>
  <w:style w:type="paragraph" w:styleId="Citat">
    <w:name w:val="Quote"/>
    <w:basedOn w:val="Navaden"/>
    <w:next w:val="Navaden"/>
    <w:link w:val="CitatZnak"/>
    <w:uiPriority w:val="29"/>
    <w:qFormat/>
    <w:rsid w:val="00F5784D"/>
    <w:rPr>
      <w:i/>
      <w:iCs/>
    </w:rPr>
  </w:style>
  <w:style w:type="character" w:customStyle="1" w:styleId="CitatZnak">
    <w:name w:val="Citat Znak"/>
    <w:basedOn w:val="Privzetapisavaodstavka"/>
    <w:link w:val="Citat"/>
    <w:uiPriority w:val="29"/>
    <w:rsid w:val="00F5784D"/>
    <w:rPr>
      <w:i/>
      <w:iCs/>
    </w:rPr>
  </w:style>
  <w:style w:type="paragraph" w:styleId="Intenzivencitat">
    <w:name w:val="Intense Quote"/>
    <w:basedOn w:val="Navaden"/>
    <w:next w:val="Navaden"/>
    <w:link w:val="IntenzivencitatZnak"/>
    <w:uiPriority w:val="30"/>
    <w:qFormat/>
    <w:rsid w:val="00F5784D"/>
    <w:pPr>
      <w:pBdr>
        <w:top w:val="single" w:sz="4" w:space="10" w:color="auto"/>
        <w:bottom w:val="single" w:sz="4" w:space="10" w:color="auto"/>
      </w:pBdr>
      <w:spacing w:before="240" w:after="240" w:line="300" w:lineRule="auto"/>
      <w:ind w:left="1152" w:right="1152"/>
      <w:jc w:val="both"/>
    </w:pPr>
    <w:rPr>
      <w:i/>
      <w:iCs/>
    </w:rPr>
  </w:style>
  <w:style w:type="character" w:customStyle="1" w:styleId="IntenzivencitatZnak">
    <w:name w:val="Intenziven citat Znak"/>
    <w:basedOn w:val="Privzetapisavaodstavka"/>
    <w:link w:val="Intenzivencitat"/>
    <w:uiPriority w:val="30"/>
    <w:rsid w:val="00F5784D"/>
    <w:rPr>
      <w:i/>
      <w:iCs/>
    </w:rPr>
  </w:style>
  <w:style w:type="character" w:styleId="Neenpoudarek">
    <w:name w:val="Subtle Emphasis"/>
    <w:uiPriority w:val="19"/>
    <w:qFormat/>
    <w:rsid w:val="00F5784D"/>
    <w:rPr>
      <w:i/>
      <w:iCs/>
    </w:rPr>
  </w:style>
  <w:style w:type="character" w:styleId="Intenzivenpoudarek">
    <w:name w:val="Intense Emphasis"/>
    <w:uiPriority w:val="21"/>
    <w:qFormat/>
    <w:rsid w:val="00F5784D"/>
    <w:rPr>
      <w:b/>
      <w:bCs/>
      <w:i/>
      <w:iCs/>
    </w:rPr>
  </w:style>
  <w:style w:type="character" w:styleId="Neensklic">
    <w:name w:val="Subtle Reference"/>
    <w:basedOn w:val="Privzetapisavaodstavka"/>
    <w:uiPriority w:val="31"/>
    <w:qFormat/>
    <w:rsid w:val="00F5784D"/>
    <w:rPr>
      <w:smallCaps/>
    </w:rPr>
  </w:style>
  <w:style w:type="character" w:styleId="Intenzivensklic">
    <w:name w:val="Intense Reference"/>
    <w:uiPriority w:val="32"/>
    <w:qFormat/>
    <w:rsid w:val="00F5784D"/>
    <w:rPr>
      <w:b/>
      <w:bCs/>
      <w:smallCaps/>
    </w:rPr>
  </w:style>
  <w:style w:type="character" w:styleId="Naslovknjige">
    <w:name w:val="Book Title"/>
    <w:basedOn w:val="Privzetapisavaodstavka"/>
    <w:uiPriority w:val="33"/>
    <w:qFormat/>
    <w:rsid w:val="00F5784D"/>
    <w:rPr>
      <w:i/>
      <w:iCs/>
      <w:smallCaps/>
      <w:spacing w:val="5"/>
    </w:rPr>
  </w:style>
  <w:style w:type="paragraph" w:styleId="NaslovTOC">
    <w:name w:val="TOC Heading"/>
    <w:basedOn w:val="Naslov1"/>
    <w:next w:val="Navaden"/>
    <w:uiPriority w:val="39"/>
    <w:semiHidden/>
    <w:unhideWhenUsed/>
    <w:qFormat/>
    <w:rsid w:val="00F5784D"/>
    <w:pPr>
      <w:outlineLvl w:val="9"/>
    </w:pPr>
    <w:rPr>
      <w:lang w:bidi="en-US"/>
    </w:rPr>
  </w:style>
  <w:style w:type="paragraph" w:styleId="Kazalovsebine1">
    <w:name w:val="toc 1"/>
    <w:basedOn w:val="Navaden"/>
    <w:next w:val="Navaden"/>
    <w:autoRedefine/>
    <w:uiPriority w:val="39"/>
    <w:unhideWhenUsed/>
    <w:rsid w:val="001426BE"/>
    <w:pPr>
      <w:spacing w:before="360" w:after="0"/>
    </w:pPr>
    <w:rPr>
      <w:b/>
      <w:bCs/>
      <w:caps/>
      <w:sz w:val="24"/>
      <w:szCs w:val="24"/>
    </w:rPr>
  </w:style>
  <w:style w:type="paragraph" w:styleId="Kazalovsebine2">
    <w:name w:val="toc 2"/>
    <w:basedOn w:val="Navaden"/>
    <w:next w:val="Navaden"/>
    <w:autoRedefine/>
    <w:uiPriority w:val="39"/>
    <w:unhideWhenUsed/>
    <w:rsid w:val="001426BE"/>
    <w:pPr>
      <w:spacing w:before="240" w:after="0"/>
    </w:pPr>
    <w:rPr>
      <w:rFonts w:asciiTheme="minorHAnsi" w:hAnsiTheme="minorHAnsi"/>
      <w:b/>
      <w:bCs/>
      <w:sz w:val="20"/>
      <w:szCs w:val="20"/>
    </w:rPr>
  </w:style>
  <w:style w:type="paragraph" w:styleId="Kazalovsebine3">
    <w:name w:val="toc 3"/>
    <w:basedOn w:val="Navaden"/>
    <w:next w:val="Navaden"/>
    <w:autoRedefine/>
    <w:uiPriority w:val="39"/>
    <w:unhideWhenUsed/>
    <w:rsid w:val="001426BE"/>
    <w:pPr>
      <w:spacing w:after="0"/>
      <w:ind w:left="220"/>
    </w:pPr>
    <w:rPr>
      <w:rFonts w:asciiTheme="minorHAnsi" w:hAnsiTheme="minorHAnsi"/>
      <w:sz w:val="20"/>
      <w:szCs w:val="20"/>
    </w:rPr>
  </w:style>
  <w:style w:type="paragraph" w:styleId="Kazalovsebine4">
    <w:name w:val="toc 4"/>
    <w:basedOn w:val="Navaden"/>
    <w:next w:val="Navaden"/>
    <w:autoRedefine/>
    <w:uiPriority w:val="39"/>
    <w:unhideWhenUsed/>
    <w:rsid w:val="001426BE"/>
    <w:pPr>
      <w:spacing w:after="0"/>
      <w:ind w:left="440"/>
    </w:pPr>
    <w:rPr>
      <w:rFonts w:asciiTheme="minorHAnsi" w:hAnsiTheme="minorHAnsi"/>
      <w:sz w:val="20"/>
      <w:szCs w:val="20"/>
    </w:rPr>
  </w:style>
  <w:style w:type="paragraph" w:styleId="Kazalovsebine5">
    <w:name w:val="toc 5"/>
    <w:basedOn w:val="Navaden"/>
    <w:next w:val="Navaden"/>
    <w:autoRedefine/>
    <w:uiPriority w:val="39"/>
    <w:unhideWhenUsed/>
    <w:rsid w:val="001426BE"/>
    <w:pPr>
      <w:spacing w:after="0"/>
      <w:ind w:left="660"/>
    </w:pPr>
    <w:rPr>
      <w:rFonts w:asciiTheme="minorHAnsi" w:hAnsiTheme="minorHAnsi"/>
      <w:sz w:val="20"/>
      <w:szCs w:val="20"/>
    </w:rPr>
  </w:style>
  <w:style w:type="paragraph" w:styleId="Kazalovsebine6">
    <w:name w:val="toc 6"/>
    <w:basedOn w:val="Navaden"/>
    <w:next w:val="Navaden"/>
    <w:autoRedefine/>
    <w:uiPriority w:val="39"/>
    <w:unhideWhenUsed/>
    <w:rsid w:val="001426BE"/>
    <w:pPr>
      <w:spacing w:after="0"/>
      <w:ind w:left="880"/>
    </w:pPr>
    <w:rPr>
      <w:rFonts w:asciiTheme="minorHAnsi" w:hAnsiTheme="minorHAnsi"/>
      <w:sz w:val="20"/>
      <w:szCs w:val="20"/>
    </w:rPr>
  </w:style>
  <w:style w:type="paragraph" w:styleId="Kazalovsebine7">
    <w:name w:val="toc 7"/>
    <w:basedOn w:val="Navaden"/>
    <w:next w:val="Navaden"/>
    <w:autoRedefine/>
    <w:uiPriority w:val="39"/>
    <w:unhideWhenUsed/>
    <w:rsid w:val="001426BE"/>
    <w:pPr>
      <w:spacing w:after="0"/>
      <w:ind w:left="1100"/>
    </w:pPr>
    <w:rPr>
      <w:rFonts w:asciiTheme="minorHAnsi" w:hAnsiTheme="minorHAnsi"/>
      <w:sz w:val="20"/>
      <w:szCs w:val="20"/>
    </w:rPr>
  </w:style>
  <w:style w:type="paragraph" w:styleId="Kazalovsebine8">
    <w:name w:val="toc 8"/>
    <w:basedOn w:val="Navaden"/>
    <w:next w:val="Navaden"/>
    <w:autoRedefine/>
    <w:uiPriority w:val="39"/>
    <w:unhideWhenUsed/>
    <w:rsid w:val="001426BE"/>
    <w:pPr>
      <w:spacing w:after="0"/>
      <w:ind w:left="1320"/>
    </w:pPr>
    <w:rPr>
      <w:rFonts w:asciiTheme="minorHAnsi" w:hAnsiTheme="minorHAnsi"/>
      <w:sz w:val="20"/>
      <w:szCs w:val="20"/>
    </w:rPr>
  </w:style>
  <w:style w:type="paragraph" w:styleId="Kazalovsebine9">
    <w:name w:val="toc 9"/>
    <w:basedOn w:val="Navaden"/>
    <w:next w:val="Navaden"/>
    <w:autoRedefine/>
    <w:uiPriority w:val="39"/>
    <w:unhideWhenUsed/>
    <w:rsid w:val="001426BE"/>
    <w:pPr>
      <w:spacing w:after="0"/>
      <w:ind w:left="1540"/>
    </w:pPr>
    <w:rPr>
      <w:rFonts w:asciiTheme="minorHAnsi" w:hAnsiTheme="minorHAnsi"/>
      <w:sz w:val="20"/>
      <w:szCs w:val="20"/>
    </w:rPr>
  </w:style>
  <w:style w:type="character" w:styleId="Hiperpovezava">
    <w:name w:val="Hyperlink"/>
    <w:basedOn w:val="Privzetapisavaodstavka"/>
    <w:uiPriority w:val="99"/>
    <w:unhideWhenUsed/>
    <w:rsid w:val="001426BE"/>
    <w:rPr>
      <w:color w:val="0000FF" w:themeColor="hyperlink"/>
      <w:u w:val="single"/>
    </w:rPr>
  </w:style>
  <w:style w:type="character" w:styleId="Pripombasklic">
    <w:name w:val="annotation reference"/>
    <w:basedOn w:val="Privzetapisavaodstavka"/>
    <w:uiPriority w:val="99"/>
    <w:semiHidden/>
    <w:unhideWhenUsed/>
    <w:rsid w:val="003076B5"/>
    <w:rPr>
      <w:sz w:val="16"/>
      <w:szCs w:val="16"/>
    </w:rPr>
  </w:style>
  <w:style w:type="paragraph" w:styleId="Pripombabesedilo">
    <w:name w:val="annotation text"/>
    <w:basedOn w:val="Navaden"/>
    <w:link w:val="PripombabesediloZnak"/>
    <w:uiPriority w:val="99"/>
    <w:semiHidden/>
    <w:unhideWhenUsed/>
    <w:rsid w:val="003076B5"/>
    <w:pPr>
      <w:spacing w:line="240" w:lineRule="auto"/>
    </w:pPr>
    <w:rPr>
      <w:rFonts w:asciiTheme="minorHAnsi" w:eastAsiaTheme="minorHAnsi" w:hAnsiTheme="minorHAnsi" w:cstheme="minorBidi"/>
      <w:sz w:val="20"/>
      <w:szCs w:val="20"/>
    </w:rPr>
  </w:style>
  <w:style w:type="character" w:customStyle="1" w:styleId="PripombabesediloZnak">
    <w:name w:val="Pripomba – besedilo Znak"/>
    <w:basedOn w:val="Privzetapisavaodstavka"/>
    <w:link w:val="Pripombabesedilo"/>
    <w:uiPriority w:val="99"/>
    <w:semiHidden/>
    <w:rsid w:val="003076B5"/>
    <w:rPr>
      <w:rFonts w:asciiTheme="minorHAnsi" w:eastAsiaTheme="minorHAnsi" w:hAnsiTheme="minorHAnsi" w:cstheme="minorBidi"/>
      <w:sz w:val="20"/>
      <w:szCs w:val="20"/>
    </w:rPr>
  </w:style>
  <w:style w:type="paragraph" w:styleId="Besedilooblaka">
    <w:name w:val="Balloon Text"/>
    <w:basedOn w:val="Navaden"/>
    <w:link w:val="BesedilooblakaZnak"/>
    <w:uiPriority w:val="99"/>
    <w:semiHidden/>
    <w:unhideWhenUsed/>
    <w:rsid w:val="003076B5"/>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3076B5"/>
    <w:rPr>
      <w:rFonts w:ascii="Tahoma" w:hAnsi="Tahoma" w:cs="Tahoma"/>
      <w:sz w:val="16"/>
      <w:szCs w:val="16"/>
    </w:rPr>
  </w:style>
  <w:style w:type="table" w:styleId="Tabelamrea">
    <w:name w:val="Table Grid"/>
    <w:basedOn w:val="Navadnatabela"/>
    <w:uiPriority w:val="59"/>
    <w:rsid w:val="00996C2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seznama3">
    <w:name w:val="Odstavek seznama3"/>
    <w:basedOn w:val="Navaden"/>
    <w:rsid w:val="005A0676"/>
    <w:pPr>
      <w:spacing w:after="0" w:line="240" w:lineRule="auto"/>
      <w:ind w:left="708"/>
    </w:pPr>
    <w:rPr>
      <w:rFonts w:ascii="Times New Roman" w:eastAsia="Times New Roman" w:hAnsi="Times New Roman" w:cs="Times New Roman"/>
    </w:rPr>
  </w:style>
  <w:style w:type="paragraph" w:customStyle="1" w:styleId="Default">
    <w:name w:val="Default"/>
    <w:rsid w:val="00B426F2"/>
    <w:pPr>
      <w:autoSpaceDE w:val="0"/>
      <w:autoSpaceDN w:val="0"/>
      <w:adjustRightInd w:val="0"/>
      <w:spacing w:after="0" w:line="240" w:lineRule="auto"/>
    </w:pPr>
    <w:rPr>
      <w:rFonts w:ascii="EUAlbertina" w:eastAsia="Times New Roman" w:hAnsi="EUAlbertina" w:cs="EUAlbertina"/>
      <w:color w:val="000000"/>
      <w:sz w:val="24"/>
      <w:szCs w:val="24"/>
      <w:lang w:eastAsia="sl-SI"/>
    </w:rPr>
  </w:style>
  <w:style w:type="table" w:styleId="Svetlamrea">
    <w:name w:val="Light Grid"/>
    <w:basedOn w:val="Navadnatabela"/>
    <w:uiPriority w:val="62"/>
    <w:rsid w:val="009F5DAC"/>
    <w:pPr>
      <w:spacing w:after="0" w:line="240" w:lineRule="auto"/>
    </w:pPr>
    <w:rPr>
      <w:rFonts w:asciiTheme="minorHAnsi" w:eastAsiaTheme="minorHAnsi" w:hAnsiTheme="minorHAnsi" w:cstheme="minorBid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customStyle="1" w:styleId="vrstapredpisa1">
    <w:name w:val="vrstapredpisa1"/>
    <w:basedOn w:val="Navaden"/>
    <w:rsid w:val="00A91CC5"/>
    <w:pPr>
      <w:spacing w:before="480" w:after="0" w:line="240" w:lineRule="auto"/>
      <w:jc w:val="center"/>
    </w:pPr>
    <w:rPr>
      <w:rFonts w:ascii="Arial" w:eastAsia="Times New Roman" w:hAnsi="Arial" w:cs="Arial"/>
      <w:b/>
      <w:bCs/>
      <w:color w:val="000000"/>
      <w:spacing w:val="40"/>
      <w:lang w:eastAsia="sl-SI"/>
    </w:rPr>
  </w:style>
  <w:style w:type="character" w:styleId="SledenaHiperpovezava">
    <w:name w:val="FollowedHyperlink"/>
    <w:basedOn w:val="Privzetapisavaodstavka"/>
    <w:uiPriority w:val="99"/>
    <w:semiHidden/>
    <w:unhideWhenUsed/>
    <w:rsid w:val="00384E54"/>
    <w:rPr>
      <w:color w:val="800080" w:themeColor="followedHyperlink"/>
      <w:u w:val="single"/>
    </w:rPr>
  </w:style>
  <w:style w:type="paragraph" w:styleId="Telobesedila2">
    <w:name w:val="Body Text 2"/>
    <w:basedOn w:val="Navaden"/>
    <w:link w:val="Telobesedila2Znak"/>
    <w:uiPriority w:val="99"/>
    <w:rsid w:val="00803737"/>
    <w:pPr>
      <w:spacing w:after="0" w:line="240" w:lineRule="auto"/>
      <w:jc w:val="both"/>
    </w:pPr>
    <w:rPr>
      <w:rFonts w:ascii="Arial" w:eastAsia="Times New Roman" w:hAnsi="Arial" w:cs="Times New Roman"/>
      <w:color w:val="FF0000"/>
      <w:sz w:val="20"/>
      <w:szCs w:val="20"/>
      <w:lang w:eastAsia="sl-SI"/>
    </w:rPr>
  </w:style>
  <w:style w:type="character" w:customStyle="1" w:styleId="Telobesedila2Znak">
    <w:name w:val="Telo besedila 2 Znak"/>
    <w:basedOn w:val="Privzetapisavaodstavka"/>
    <w:link w:val="Telobesedila2"/>
    <w:uiPriority w:val="99"/>
    <w:rsid w:val="00803737"/>
    <w:rPr>
      <w:rFonts w:ascii="Arial" w:eastAsia="Times New Roman" w:hAnsi="Arial" w:cs="Times New Roman"/>
      <w:color w:val="FF0000"/>
      <w:sz w:val="20"/>
      <w:szCs w:val="20"/>
      <w:lang w:eastAsia="sl-SI"/>
    </w:rPr>
  </w:style>
  <w:style w:type="paragraph" w:styleId="Glava">
    <w:name w:val="header"/>
    <w:basedOn w:val="Navaden"/>
    <w:link w:val="GlavaZnak"/>
    <w:uiPriority w:val="99"/>
    <w:unhideWhenUsed/>
    <w:rsid w:val="00F320CC"/>
    <w:pPr>
      <w:tabs>
        <w:tab w:val="center" w:pos="4536"/>
        <w:tab w:val="right" w:pos="9072"/>
      </w:tabs>
      <w:spacing w:after="0" w:line="240" w:lineRule="auto"/>
    </w:pPr>
  </w:style>
  <w:style w:type="character" w:customStyle="1" w:styleId="GlavaZnak">
    <w:name w:val="Glava Znak"/>
    <w:basedOn w:val="Privzetapisavaodstavka"/>
    <w:link w:val="Glava"/>
    <w:uiPriority w:val="99"/>
    <w:rsid w:val="00F320CC"/>
  </w:style>
  <w:style w:type="paragraph" w:styleId="Noga">
    <w:name w:val="footer"/>
    <w:basedOn w:val="Navaden"/>
    <w:link w:val="NogaZnak"/>
    <w:uiPriority w:val="99"/>
    <w:unhideWhenUsed/>
    <w:rsid w:val="00F320CC"/>
    <w:pPr>
      <w:tabs>
        <w:tab w:val="center" w:pos="4536"/>
        <w:tab w:val="right" w:pos="9072"/>
      </w:tabs>
      <w:spacing w:after="0" w:line="240" w:lineRule="auto"/>
    </w:pPr>
  </w:style>
  <w:style w:type="character" w:customStyle="1" w:styleId="NogaZnak">
    <w:name w:val="Noga Znak"/>
    <w:basedOn w:val="Privzetapisavaodstavka"/>
    <w:link w:val="Noga"/>
    <w:uiPriority w:val="99"/>
    <w:rsid w:val="00F320CC"/>
  </w:style>
  <w:style w:type="paragraph" w:customStyle="1" w:styleId="datumtevilka">
    <w:name w:val="datum številka"/>
    <w:basedOn w:val="Navaden"/>
    <w:qFormat/>
    <w:rsid w:val="007C5017"/>
    <w:pPr>
      <w:tabs>
        <w:tab w:val="left" w:pos="1701"/>
      </w:tabs>
      <w:spacing w:after="0" w:line="260" w:lineRule="exact"/>
    </w:pPr>
    <w:rPr>
      <w:rFonts w:ascii="Arial" w:eastAsia="Times New Roman" w:hAnsi="Arial" w:cs="Times New Roman"/>
      <w:sz w:val="20"/>
      <w:szCs w:val="20"/>
      <w:lang w:eastAsia="sl-SI"/>
    </w:rPr>
  </w:style>
  <w:style w:type="table" w:customStyle="1" w:styleId="Svetlamrea2">
    <w:name w:val="Svetla mreža2"/>
    <w:basedOn w:val="Navadnatabela"/>
    <w:next w:val="Svetlamrea"/>
    <w:uiPriority w:val="62"/>
    <w:rsid w:val="00C77D82"/>
    <w:pPr>
      <w:spacing w:after="0" w:line="240" w:lineRule="auto"/>
    </w:pPr>
    <w:rPr>
      <w:rFonts w:asciiTheme="minorHAnsi" w:eastAsiaTheme="minorHAnsi" w:hAnsiTheme="minorHAnsi" w:cstheme="minorBid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Zadevapripombe">
    <w:name w:val="annotation subject"/>
    <w:basedOn w:val="Pripombabesedilo"/>
    <w:next w:val="Pripombabesedilo"/>
    <w:link w:val="ZadevapripombeZnak"/>
    <w:uiPriority w:val="99"/>
    <w:semiHidden/>
    <w:unhideWhenUsed/>
    <w:rsid w:val="00676CB1"/>
    <w:rPr>
      <w:rFonts w:asciiTheme="majorHAnsi" w:eastAsiaTheme="majorEastAsia" w:hAnsiTheme="majorHAnsi" w:cstheme="majorBidi"/>
      <w:b/>
      <w:bCs/>
    </w:rPr>
  </w:style>
  <w:style w:type="character" w:customStyle="1" w:styleId="ZadevapripombeZnak">
    <w:name w:val="Zadeva pripombe Znak"/>
    <w:basedOn w:val="PripombabesediloZnak"/>
    <w:link w:val="Zadevapripombe"/>
    <w:uiPriority w:val="99"/>
    <w:semiHidden/>
    <w:rsid w:val="00676CB1"/>
    <w:rPr>
      <w:rFonts w:asciiTheme="minorHAnsi" w:eastAsiaTheme="minorHAnsi" w:hAnsiTheme="minorHAnsi" w:cstheme="minorBidi"/>
      <w:b/>
      <w:bCs/>
      <w:sz w:val="20"/>
      <w:szCs w:val="20"/>
    </w:rPr>
  </w:style>
  <w:style w:type="paragraph" w:customStyle="1" w:styleId="font0">
    <w:name w:val="font0"/>
    <w:basedOn w:val="Navaden"/>
    <w:rsid w:val="00540E0D"/>
    <w:pPr>
      <w:spacing w:before="100" w:beforeAutospacing="1" w:after="100" w:afterAutospacing="1" w:line="240" w:lineRule="auto"/>
    </w:pPr>
    <w:rPr>
      <w:rFonts w:ascii="Calibri" w:eastAsia="Times New Roman" w:hAnsi="Calibri" w:cs="Calibri"/>
      <w:color w:val="000000"/>
      <w:lang w:eastAsia="sl-SI"/>
    </w:rPr>
  </w:style>
  <w:style w:type="paragraph" w:customStyle="1" w:styleId="font5">
    <w:name w:val="font5"/>
    <w:basedOn w:val="Navaden"/>
    <w:rsid w:val="00540E0D"/>
    <w:pPr>
      <w:spacing w:before="100" w:beforeAutospacing="1" w:after="100" w:afterAutospacing="1" w:line="240" w:lineRule="auto"/>
    </w:pPr>
    <w:rPr>
      <w:rFonts w:ascii="Calibri" w:eastAsia="Times New Roman" w:hAnsi="Calibri" w:cs="Calibri"/>
      <w:b/>
      <w:bCs/>
      <w:color w:val="000000"/>
      <w:lang w:eastAsia="sl-SI"/>
    </w:rPr>
  </w:style>
  <w:style w:type="paragraph" w:customStyle="1" w:styleId="font6">
    <w:name w:val="font6"/>
    <w:basedOn w:val="Navaden"/>
    <w:rsid w:val="00540E0D"/>
    <w:pPr>
      <w:spacing w:before="100" w:beforeAutospacing="1" w:after="100" w:afterAutospacing="1" w:line="240" w:lineRule="auto"/>
    </w:pPr>
    <w:rPr>
      <w:rFonts w:ascii="Calibri" w:eastAsia="Times New Roman" w:hAnsi="Calibri" w:cs="Calibri"/>
      <w:lang w:eastAsia="sl-SI"/>
    </w:rPr>
  </w:style>
  <w:style w:type="paragraph" w:customStyle="1" w:styleId="font7">
    <w:name w:val="font7"/>
    <w:basedOn w:val="Navaden"/>
    <w:rsid w:val="00540E0D"/>
    <w:pPr>
      <w:spacing w:before="100" w:beforeAutospacing="1" w:after="100" w:afterAutospacing="1" w:line="240" w:lineRule="auto"/>
    </w:pPr>
    <w:rPr>
      <w:rFonts w:ascii="Calibri" w:eastAsia="Times New Roman" w:hAnsi="Calibri" w:cs="Calibri"/>
      <w:b/>
      <w:bCs/>
      <w:lang w:eastAsia="sl-SI"/>
    </w:rPr>
  </w:style>
  <w:style w:type="paragraph" w:customStyle="1" w:styleId="font8">
    <w:name w:val="font8"/>
    <w:basedOn w:val="Navaden"/>
    <w:rsid w:val="00540E0D"/>
    <w:pPr>
      <w:spacing w:before="100" w:beforeAutospacing="1" w:after="100" w:afterAutospacing="1" w:line="240" w:lineRule="auto"/>
    </w:pPr>
    <w:rPr>
      <w:rFonts w:ascii="Calibri" w:eastAsia="Times New Roman" w:hAnsi="Calibri" w:cs="Calibri"/>
      <w:b/>
      <w:bCs/>
      <w:color w:val="C00000"/>
      <w:sz w:val="28"/>
      <w:szCs w:val="28"/>
      <w:lang w:eastAsia="sl-SI"/>
    </w:rPr>
  </w:style>
  <w:style w:type="paragraph" w:customStyle="1" w:styleId="font9">
    <w:name w:val="font9"/>
    <w:basedOn w:val="Navaden"/>
    <w:rsid w:val="00540E0D"/>
    <w:pPr>
      <w:spacing w:before="100" w:beforeAutospacing="1" w:after="100" w:afterAutospacing="1" w:line="240" w:lineRule="auto"/>
    </w:pPr>
    <w:rPr>
      <w:rFonts w:ascii="Calibri" w:eastAsia="Times New Roman" w:hAnsi="Calibri" w:cs="Calibri"/>
      <w:color w:val="FF0000"/>
      <w:lang w:eastAsia="sl-SI"/>
    </w:rPr>
  </w:style>
  <w:style w:type="paragraph" w:customStyle="1" w:styleId="xl65">
    <w:name w:val="xl65"/>
    <w:basedOn w:val="Navaden"/>
    <w:rsid w:val="00540E0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6">
    <w:name w:val="xl66"/>
    <w:basedOn w:val="Navaden"/>
    <w:rsid w:val="00540E0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7">
    <w:name w:val="xl67"/>
    <w:basedOn w:val="Navaden"/>
    <w:rsid w:val="00540E0D"/>
    <w:pPr>
      <w:pBdr>
        <w:top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8">
    <w:name w:val="xl68"/>
    <w:basedOn w:val="Navaden"/>
    <w:rsid w:val="00540E0D"/>
    <w:pPr>
      <w:pBdr>
        <w:top w:val="single" w:sz="8" w:space="0" w:color="auto"/>
        <w:left w:val="single" w:sz="8" w:space="0" w:color="auto"/>
        <w:right w:val="single" w:sz="4" w:space="0" w:color="auto"/>
      </w:pBdr>
      <w:shd w:val="clear" w:color="000000" w:fill="DAEEF3"/>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9">
    <w:name w:val="xl69"/>
    <w:basedOn w:val="Navaden"/>
    <w:rsid w:val="00540E0D"/>
    <w:pPr>
      <w:pBdr>
        <w:left w:val="single" w:sz="8" w:space="0" w:color="auto"/>
        <w:bottom w:val="single" w:sz="8" w:space="0" w:color="auto"/>
        <w:right w:val="single" w:sz="4" w:space="0" w:color="auto"/>
      </w:pBdr>
      <w:shd w:val="clear" w:color="000000" w:fill="DAEEF3"/>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70">
    <w:name w:val="xl70"/>
    <w:basedOn w:val="Navaden"/>
    <w:rsid w:val="00540E0D"/>
    <w:pPr>
      <w:pBdr>
        <w:top w:val="single" w:sz="8" w:space="0" w:color="auto"/>
        <w:left w:val="single" w:sz="8" w:space="0" w:color="auto"/>
        <w:right w:val="single" w:sz="4" w:space="0" w:color="auto"/>
      </w:pBdr>
      <w:shd w:val="clear" w:color="000000" w:fill="B8CCE4"/>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71">
    <w:name w:val="xl71"/>
    <w:basedOn w:val="Navaden"/>
    <w:rsid w:val="00540E0D"/>
    <w:pPr>
      <w:pBdr>
        <w:left w:val="single" w:sz="8" w:space="0" w:color="auto"/>
        <w:right w:val="single" w:sz="4" w:space="0" w:color="auto"/>
      </w:pBdr>
      <w:shd w:val="clear" w:color="000000" w:fill="B8CCE4"/>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72">
    <w:name w:val="xl72"/>
    <w:basedOn w:val="Navaden"/>
    <w:rsid w:val="00540E0D"/>
    <w:pPr>
      <w:pBdr>
        <w:left w:val="single" w:sz="8" w:space="0" w:color="auto"/>
        <w:bottom w:val="single" w:sz="8" w:space="0" w:color="auto"/>
        <w:right w:val="single" w:sz="4" w:space="0" w:color="auto"/>
      </w:pBdr>
      <w:shd w:val="clear" w:color="000000" w:fill="B8CCE4"/>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73">
    <w:name w:val="xl73"/>
    <w:basedOn w:val="Navaden"/>
    <w:rsid w:val="00540E0D"/>
    <w:pPr>
      <w:pBdr>
        <w:top w:val="single" w:sz="8" w:space="0" w:color="auto"/>
        <w:left w:val="single" w:sz="8" w:space="0" w:color="auto"/>
        <w:bottom w:val="single" w:sz="8" w:space="0" w:color="auto"/>
        <w:right w:val="single" w:sz="4" w:space="0" w:color="auto"/>
      </w:pBdr>
      <w:shd w:val="clear" w:color="000000" w:fill="DAEEF3"/>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74">
    <w:name w:val="xl74"/>
    <w:basedOn w:val="Navaden"/>
    <w:rsid w:val="00540E0D"/>
    <w:pPr>
      <w:pBdr>
        <w:top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color w:val="FF0000"/>
      <w:sz w:val="24"/>
      <w:szCs w:val="24"/>
      <w:lang w:eastAsia="sl-SI"/>
    </w:rPr>
  </w:style>
  <w:style w:type="paragraph" w:customStyle="1" w:styleId="xl75">
    <w:name w:val="xl75"/>
    <w:basedOn w:val="Navaden"/>
    <w:rsid w:val="00540E0D"/>
    <w:pP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76">
    <w:name w:val="xl76"/>
    <w:basedOn w:val="Navaden"/>
    <w:rsid w:val="00540E0D"/>
    <w:pPr>
      <w:shd w:val="clear" w:color="000000" w:fill="FFFFFF"/>
      <w:spacing w:before="100" w:beforeAutospacing="1" w:after="100" w:afterAutospacing="1" w:line="240" w:lineRule="auto"/>
    </w:pPr>
    <w:rPr>
      <w:rFonts w:ascii="Times New Roman" w:eastAsia="Times New Roman" w:hAnsi="Times New Roman" w:cs="Times New Roman"/>
      <w:b/>
      <w:bCs/>
      <w:sz w:val="28"/>
      <w:szCs w:val="28"/>
      <w:lang w:eastAsia="sl-SI"/>
    </w:rPr>
  </w:style>
  <w:style w:type="paragraph" w:customStyle="1" w:styleId="xl77">
    <w:name w:val="xl77"/>
    <w:basedOn w:val="Navaden"/>
    <w:rsid w:val="00540E0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78">
    <w:name w:val="xl78"/>
    <w:basedOn w:val="Navaden"/>
    <w:rsid w:val="00540E0D"/>
    <w:pPr>
      <w:pBdr>
        <w:top w:val="single" w:sz="8" w:space="0" w:color="auto"/>
        <w:bottom w:val="single" w:sz="8" w:space="0" w:color="auto"/>
        <w:right w:val="single" w:sz="4" w:space="0" w:color="auto"/>
      </w:pBdr>
      <w:shd w:val="clear" w:color="000000" w:fill="E6B8B7"/>
      <w:spacing w:before="100" w:beforeAutospacing="1" w:after="100" w:afterAutospacing="1" w:line="240" w:lineRule="auto"/>
    </w:pPr>
    <w:rPr>
      <w:rFonts w:ascii="Times New Roman" w:eastAsia="Times New Roman" w:hAnsi="Times New Roman" w:cs="Times New Roman"/>
      <w:b/>
      <w:bCs/>
      <w:color w:val="C00000"/>
      <w:sz w:val="24"/>
      <w:szCs w:val="24"/>
      <w:lang w:eastAsia="sl-SI"/>
    </w:rPr>
  </w:style>
  <w:style w:type="paragraph" w:customStyle="1" w:styleId="xl79">
    <w:name w:val="xl79"/>
    <w:basedOn w:val="Navaden"/>
    <w:rsid w:val="00540E0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80">
    <w:name w:val="xl80"/>
    <w:basedOn w:val="Navaden"/>
    <w:rsid w:val="00540E0D"/>
    <w:pPr>
      <w:pBdr>
        <w:top w:val="single" w:sz="8"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81">
    <w:name w:val="xl81"/>
    <w:basedOn w:val="Navaden"/>
    <w:rsid w:val="00540E0D"/>
    <w:pPr>
      <w:pBdr>
        <w:top w:val="single" w:sz="8"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82">
    <w:name w:val="xl82"/>
    <w:basedOn w:val="Navaden"/>
    <w:rsid w:val="00540E0D"/>
    <w:pPr>
      <w:pBdr>
        <w:top w:val="single" w:sz="4" w:space="0" w:color="auto"/>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83">
    <w:name w:val="xl83"/>
    <w:basedOn w:val="Navaden"/>
    <w:rsid w:val="00540E0D"/>
    <w:pPr>
      <w:pBdr>
        <w:top w:val="single" w:sz="8"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84">
    <w:name w:val="xl84"/>
    <w:basedOn w:val="Navaden"/>
    <w:rsid w:val="00540E0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85">
    <w:name w:val="xl85"/>
    <w:basedOn w:val="Navaden"/>
    <w:rsid w:val="00540E0D"/>
    <w:pP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86">
    <w:name w:val="xl86"/>
    <w:basedOn w:val="Navaden"/>
    <w:rsid w:val="00540E0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87">
    <w:name w:val="xl87"/>
    <w:basedOn w:val="Navaden"/>
    <w:rsid w:val="00540E0D"/>
    <w:pPr>
      <w:shd w:val="clear" w:color="000000" w:fill="FFFFFF"/>
      <w:spacing w:before="100" w:beforeAutospacing="1" w:after="100" w:afterAutospacing="1" w:line="240" w:lineRule="auto"/>
    </w:pPr>
    <w:rPr>
      <w:rFonts w:ascii="Times New Roman" w:eastAsia="Times New Roman" w:hAnsi="Times New Roman" w:cs="Times New Roman"/>
      <w:b/>
      <w:bCs/>
      <w:sz w:val="28"/>
      <w:szCs w:val="28"/>
      <w:lang w:eastAsia="sl-SI"/>
    </w:rPr>
  </w:style>
  <w:style w:type="paragraph" w:customStyle="1" w:styleId="xl88">
    <w:name w:val="xl88"/>
    <w:basedOn w:val="Navaden"/>
    <w:rsid w:val="00540E0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89">
    <w:name w:val="xl89"/>
    <w:basedOn w:val="Navaden"/>
    <w:rsid w:val="00540E0D"/>
    <w:pPr>
      <w:pBdr>
        <w:top w:val="single" w:sz="8"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90">
    <w:name w:val="xl90"/>
    <w:basedOn w:val="Navaden"/>
    <w:rsid w:val="00540E0D"/>
    <w:pPr>
      <w:pBdr>
        <w:top w:val="single" w:sz="8"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91">
    <w:name w:val="xl91"/>
    <w:basedOn w:val="Navaden"/>
    <w:rsid w:val="00540E0D"/>
    <w:pPr>
      <w:pBdr>
        <w:top w:val="single" w:sz="8"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92">
    <w:name w:val="xl92"/>
    <w:basedOn w:val="Navaden"/>
    <w:rsid w:val="00540E0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93">
    <w:name w:val="xl93"/>
    <w:basedOn w:val="Navaden"/>
    <w:rsid w:val="00540E0D"/>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94">
    <w:name w:val="xl94"/>
    <w:basedOn w:val="Navaden"/>
    <w:rsid w:val="00540E0D"/>
    <w:pPr>
      <w:pBdr>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95">
    <w:name w:val="xl95"/>
    <w:basedOn w:val="Navaden"/>
    <w:rsid w:val="00540E0D"/>
    <w:pPr>
      <w:pBdr>
        <w:top w:val="single" w:sz="4" w:space="0" w:color="auto"/>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96">
    <w:name w:val="xl96"/>
    <w:basedOn w:val="Navaden"/>
    <w:rsid w:val="00540E0D"/>
    <w:pPr>
      <w:pBdr>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97">
    <w:name w:val="xl97"/>
    <w:basedOn w:val="Navaden"/>
    <w:rsid w:val="00540E0D"/>
    <w:pPr>
      <w:pBdr>
        <w:left w:val="single" w:sz="4" w:space="0" w:color="auto"/>
        <w:bottom w:val="single" w:sz="8"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98">
    <w:name w:val="xl98"/>
    <w:basedOn w:val="Navaden"/>
    <w:rsid w:val="00540E0D"/>
    <w:pP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99">
    <w:name w:val="xl99"/>
    <w:basedOn w:val="Navaden"/>
    <w:rsid w:val="00540E0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00">
    <w:name w:val="xl100"/>
    <w:basedOn w:val="Navaden"/>
    <w:rsid w:val="00540E0D"/>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01">
    <w:name w:val="xl101"/>
    <w:basedOn w:val="Navaden"/>
    <w:rsid w:val="00540E0D"/>
    <w:pPr>
      <w:pBdr>
        <w:top w:val="single" w:sz="8" w:space="0" w:color="auto"/>
        <w:left w:val="single" w:sz="4" w:space="0" w:color="auto"/>
        <w:bottom w:val="single" w:sz="8" w:space="0" w:color="auto"/>
        <w:right w:val="single" w:sz="4" w:space="0" w:color="auto"/>
      </w:pBdr>
      <w:shd w:val="clear" w:color="000000" w:fill="E6B8B7"/>
      <w:spacing w:before="100" w:beforeAutospacing="1" w:after="100" w:afterAutospacing="1" w:line="240" w:lineRule="auto"/>
    </w:pPr>
    <w:rPr>
      <w:rFonts w:ascii="Times New Roman" w:eastAsia="Times New Roman" w:hAnsi="Times New Roman" w:cs="Times New Roman"/>
      <w:b/>
      <w:bCs/>
      <w:color w:val="C00000"/>
      <w:sz w:val="24"/>
      <w:szCs w:val="24"/>
      <w:lang w:eastAsia="sl-SI"/>
    </w:rPr>
  </w:style>
  <w:style w:type="paragraph" w:customStyle="1" w:styleId="xl102">
    <w:name w:val="xl102"/>
    <w:basedOn w:val="Navaden"/>
    <w:rsid w:val="00540E0D"/>
    <w:pPr>
      <w:pBdr>
        <w:top w:val="single" w:sz="8" w:space="0" w:color="auto"/>
        <w:left w:val="single" w:sz="4" w:space="0" w:color="auto"/>
        <w:bottom w:val="single" w:sz="8" w:space="0" w:color="auto"/>
        <w:right w:val="single" w:sz="4" w:space="0" w:color="auto"/>
      </w:pBdr>
      <w:shd w:val="clear" w:color="000000" w:fill="E6B8B7"/>
      <w:spacing w:before="100" w:beforeAutospacing="1" w:after="100" w:afterAutospacing="1" w:line="240" w:lineRule="auto"/>
    </w:pPr>
    <w:rPr>
      <w:rFonts w:ascii="Times New Roman" w:eastAsia="Times New Roman" w:hAnsi="Times New Roman" w:cs="Times New Roman"/>
      <w:b/>
      <w:bCs/>
      <w:color w:val="C00000"/>
      <w:sz w:val="24"/>
      <w:szCs w:val="24"/>
      <w:lang w:eastAsia="sl-SI"/>
    </w:rPr>
  </w:style>
  <w:style w:type="paragraph" w:customStyle="1" w:styleId="xl103">
    <w:name w:val="xl103"/>
    <w:basedOn w:val="Navaden"/>
    <w:rsid w:val="00540E0D"/>
    <w:pPr>
      <w:pBdr>
        <w:top w:val="single" w:sz="8" w:space="0" w:color="auto"/>
        <w:left w:val="single" w:sz="4" w:space="0" w:color="auto"/>
        <w:bottom w:val="single" w:sz="8" w:space="0" w:color="auto"/>
        <w:right w:val="single" w:sz="8" w:space="0" w:color="auto"/>
      </w:pBdr>
      <w:shd w:val="clear" w:color="000000" w:fill="E6B8B7"/>
      <w:spacing w:before="100" w:beforeAutospacing="1" w:after="100" w:afterAutospacing="1" w:line="240" w:lineRule="auto"/>
    </w:pPr>
    <w:rPr>
      <w:rFonts w:ascii="Times New Roman" w:eastAsia="Times New Roman" w:hAnsi="Times New Roman" w:cs="Times New Roman"/>
      <w:b/>
      <w:bCs/>
      <w:color w:val="C00000"/>
      <w:sz w:val="24"/>
      <w:szCs w:val="24"/>
      <w:lang w:eastAsia="sl-SI"/>
    </w:rPr>
  </w:style>
  <w:style w:type="paragraph" w:customStyle="1" w:styleId="xl104">
    <w:name w:val="xl104"/>
    <w:basedOn w:val="Navaden"/>
    <w:rsid w:val="00540E0D"/>
    <w:pPr>
      <w:pBdr>
        <w:top w:val="single" w:sz="4" w:space="0" w:color="auto"/>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05">
    <w:name w:val="xl105"/>
    <w:basedOn w:val="Navaden"/>
    <w:rsid w:val="00540E0D"/>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06">
    <w:name w:val="xl106"/>
    <w:basedOn w:val="Navaden"/>
    <w:rsid w:val="00540E0D"/>
    <w:pPr>
      <w:shd w:val="clear" w:color="000000" w:fill="FFFFFF"/>
      <w:spacing w:before="100" w:beforeAutospacing="1" w:after="100" w:afterAutospacing="1" w:line="240" w:lineRule="auto"/>
    </w:pPr>
    <w:rPr>
      <w:rFonts w:ascii="Times New Roman" w:eastAsia="Times New Roman" w:hAnsi="Times New Roman" w:cs="Times New Roman"/>
      <w:b/>
      <w:bCs/>
      <w:sz w:val="28"/>
      <w:szCs w:val="28"/>
      <w:lang w:eastAsia="sl-SI"/>
    </w:rPr>
  </w:style>
  <w:style w:type="paragraph" w:customStyle="1" w:styleId="xl107">
    <w:name w:val="xl107"/>
    <w:basedOn w:val="Navaden"/>
    <w:rsid w:val="00540E0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08">
    <w:name w:val="xl108"/>
    <w:basedOn w:val="Navaden"/>
    <w:rsid w:val="00540E0D"/>
    <w:pPr>
      <w:pBdr>
        <w:top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09">
    <w:name w:val="xl109"/>
    <w:basedOn w:val="Navaden"/>
    <w:rsid w:val="00540E0D"/>
    <w:pPr>
      <w:pBdr>
        <w:top w:val="single" w:sz="4" w:space="0" w:color="auto"/>
        <w:left w:val="single" w:sz="8" w:space="0" w:color="auto"/>
        <w:bottom w:val="single" w:sz="4" w:space="0" w:color="auto"/>
        <w:right w:val="single" w:sz="4" w:space="0" w:color="auto"/>
      </w:pBdr>
      <w:shd w:val="clear" w:color="000000" w:fill="DAEEF3"/>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10">
    <w:name w:val="xl110"/>
    <w:basedOn w:val="Navaden"/>
    <w:rsid w:val="00540E0D"/>
    <w:pPr>
      <w:pBdr>
        <w:top w:val="single" w:sz="4" w:space="0" w:color="auto"/>
        <w:left w:val="single" w:sz="8" w:space="0" w:color="auto"/>
        <w:bottom w:val="single" w:sz="8" w:space="0" w:color="auto"/>
        <w:right w:val="single" w:sz="4" w:space="0" w:color="auto"/>
      </w:pBdr>
      <w:shd w:val="clear" w:color="000000" w:fill="DAEEF3"/>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11">
    <w:name w:val="xl111"/>
    <w:basedOn w:val="Navaden"/>
    <w:rsid w:val="00540E0D"/>
    <w:pPr>
      <w:pBdr>
        <w:top w:val="single" w:sz="4" w:space="0" w:color="auto"/>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12">
    <w:name w:val="xl112"/>
    <w:basedOn w:val="Navaden"/>
    <w:rsid w:val="00540E0D"/>
    <w:pPr>
      <w:pBdr>
        <w:top w:val="single" w:sz="8"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color w:val="FF0000"/>
      <w:sz w:val="24"/>
      <w:szCs w:val="24"/>
      <w:lang w:eastAsia="sl-SI"/>
    </w:rPr>
  </w:style>
  <w:style w:type="paragraph" w:customStyle="1" w:styleId="xl113">
    <w:name w:val="xl113"/>
    <w:basedOn w:val="Navaden"/>
    <w:rsid w:val="00540E0D"/>
    <w:pPr>
      <w:pBdr>
        <w:top w:val="single" w:sz="8" w:space="0" w:color="auto"/>
        <w:left w:val="single" w:sz="8" w:space="0" w:color="auto"/>
        <w:bottom w:val="single" w:sz="8" w:space="0" w:color="auto"/>
        <w:right w:val="single" w:sz="4" w:space="0" w:color="auto"/>
      </w:pBdr>
      <w:shd w:val="clear" w:color="000000" w:fill="E6B8B7"/>
      <w:spacing w:before="100" w:beforeAutospacing="1" w:after="100" w:afterAutospacing="1" w:line="240" w:lineRule="auto"/>
    </w:pPr>
    <w:rPr>
      <w:rFonts w:ascii="Times New Roman" w:eastAsia="Times New Roman" w:hAnsi="Times New Roman" w:cs="Times New Roman"/>
      <w:b/>
      <w:bCs/>
      <w:color w:val="C00000"/>
      <w:sz w:val="24"/>
      <w:szCs w:val="24"/>
      <w:lang w:eastAsia="sl-SI"/>
    </w:rPr>
  </w:style>
  <w:style w:type="paragraph" w:customStyle="1" w:styleId="xl114">
    <w:name w:val="xl114"/>
    <w:basedOn w:val="Navaden"/>
    <w:rsid w:val="00540E0D"/>
    <w:pPr>
      <w:pBdr>
        <w:top w:val="single" w:sz="4" w:space="0" w:color="auto"/>
        <w:left w:val="single" w:sz="4" w:space="0" w:color="auto"/>
        <w:bottom w:val="single" w:sz="8"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15">
    <w:name w:val="xl115"/>
    <w:basedOn w:val="Navaden"/>
    <w:rsid w:val="00540E0D"/>
    <w:pPr>
      <w:pBdr>
        <w:top w:val="single" w:sz="4" w:space="0" w:color="auto"/>
        <w:bottom w:val="single" w:sz="8"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16">
    <w:name w:val="xl116"/>
    <w:basedOn w:val="Navaden"/>
    <w:rsid w:val="00540E0D"/>
    <w:pPr>
      <w:pBdr>
        <w:top w:val="single" w:sz="8"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17">
    <w:name w:val="xl117"/>
    <w:basedOn w:val="Navaden"/>
    <w:rsid w:val="00540E0D"/>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18">
    <w:name w:val="xl118"/>
    <w:basedOn w:val="Navaden"/>
    <w:rsid w:val="00540E0D"/>
    <w:pPr>
      <w:pBdr>
        <w:top w:val="single" w:sz="8"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19">
    <w:name w:val="xl119"/>
    <w:basedOn w:val="Navaden"/>
    <w:rsid w:val="00540E0D"/>
    <w:pPr>
      <w:pBdr>
        <w:top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20">
    <w:name w:val="xl120"/>
    <w:basedOn w:val="Navaden"/>
    <w:rsid w:val="00540E0D"/>
    <w:pPr>
      <w:pBdr>
        <w:left w:val="single" w:sz="4" w:space="0" w:color="auto"/>
        <w:bottom w:val="single" w:sz="4" w:space="0" w:color="auto"/>
      </w:pBdr>
      <w:shd w:val="clear" w:color="000000" w:fill="F2F2F2"/>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21">
    <w:name w:val="xl121"/>
    <w:basedOn w:val="Navaden"/>
    <w:rsid w:val="00540E0D"/>
    <w:pPr>
      <w:pBdr>
        <w:top w:val="single" w:sz="4" w:space="0" w:color="auto"/>
        <w:left w:val="single" w:sz="4" w:space="0" w:color="auto"/>
        <w:bottom w:val="single" w:sz="4" w:space="0" w:color="auto"/>
      </w:pBdr>
      <w:shd w:val="clear" w:color="000000" w:fill="F2F2F2"/>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22">
    <w:name w:val="xl122"/>
    <w:basedOn w:val="Navaden"/>
    <w:rsid w:val="00540E0D"/>
    <w:pPr>
      <w:pBdr>
        <w:top w:val="single" w:sz="4" w:space="0" w:color="auto"/>
        <w:left w:val="single" w:sz="4" w:space="0" w:color="auto"/>
        <w:bottom w:val="single" w:sz="8" w:space="0" w:color="auto"/>
      </w:pBdr>
      <w:shd w:val="clear" w:color="000000" w:fill="F2F2F2"/>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23">
    <w:name w:val="xl123"/>
    <w:basedOn w:val="Navaden"/>
    <w:rsid w:val="00540E0D"/>
    <w:pPr>
      <w:pBdr>
        <w:left w:val="single" w:sz="4" w:space="0" w:color="auto"/>
        <w:bottom w:val="single" w:sz="8" w:space="0" w:color="auto"/>
      </w:pBdr>
      <w:shd w:val="clear" w:color="000000" w:fill="F2F2F2"/>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24">
    <w:name w:val="xl124"/>
    <w:basedOn w:val="Navaden"/>
    <w:rsid w:val="00540E0D"/>
    <w:pPr>
      <w:pBdr>
        <w:top w:val="single" w:sz="8" w:space="0" w:color="auto"/>
        <w:left w:val="single" w:sz="4" w:space="0" w:color="auto"/>
        <w:bottom w:val="single" w:sz="4" w:space="0" w:color="auto"/>
      </w:pBdr>
      <w:shd w:val="clear" w:color="000000" w:fill="F2F2F2"/>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25">
    <w:name w:val="xl125"/>
    <w:basedOn w:val="Navaden"/>
    <w:rsid w:val="00540E0D"/>
    <w:pPr>
      <w:pBdr>
        <w:top w:val="single" w:sz="8" w:space="0" w:color="auto"/>
        <w:left w:val="single" w:sz="4" w:space="0" w:color="auto"/>
        <w:bottom w:val="single" w:sz="8" w:space="0" w:color="auto"/>
      </w:pBdr>
      <w:shd w:val="clear" w:color="000000" w:fill="E6B8B7"/>
      <w:spacing w:before="100" w:beforeAutospacing="1" w:after="100" w:afterAutospacing="1" w:line="240" w:lineRule="auto"/>
    </w:pPr>
    <w:rPr>
      <w:rFonts w:ascii="Times New Roman" w:eastAsia="Times New Roman" w:hAnsi="Times New Roman" w:cs="Times New Roman"/>
      <w:b/>
      <w:bCs/>
      <w:color w:val="C00000"/>
      <w:sz w:val="24"/>
      <w:szCs w:val="24"/>
      <w:lang w:eastAsia="sl-SI"/>
    </w:rPr>
  </w:style>
  <w:style w:type="paragraph" w:customStyle="1" w:styleId="xl126">
    <w:name w:val="xl126"/>
    <w:basedOn w:val="Navaden"/>
    <w:rsid w:val="00540E0D"/>
    <w:pPr>
      <w:pBdr>
        <w:top w:val="single" w:sz="8" w:space="0" w:color="auto"/>
        <w:left w:val="single" w:sz="4" w:space="0" w:color="auto"/>
        <w:right w:val="single" w:sz="4" w:space="0" w:color="auto"/>
      </w:pBdr>
      <w:shd w:val="clear" w:color="000000" w:fill="F2DCDB"/>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27">
    <w:name w:val="xl127"/>
    <w:basedOn w:val="Navaden"/>
    <w:rsid w:val="00540E0D"/>
    <w:pPr>
      <w:pBdr>
        <w:top w:val="single" w:sz="8" w:space="0" w:color="auto"/>
        <w:left w:val="single" w:sz="8" w:space="0" w:color="auto"/>
        <w:right w:val="single" w:sz="8" w:space="0" w:color="auto"/>
      </w:pBdr>
      <w:shd w:val="clear" w:color="000000" w:fill="F2DCDB"/>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28">
    <w:name w:val="xl128"/>
    <w:basedOn w:val="Navaden"/>
    <w:rsid w:val="00540E0D"/>
    <w:pPr>
      <w:pBdr>
        <w:top w:val="single" w:sz="4" w:space="0" w:color="auto"/>
        <w:left w:val="single" w:sz="8" w:space="0" w:color="auto"/>
        <w:bottom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29">
    <w:name w:val="xl129"/>
    <w:basedOn w:val="Navaden"/>
    <w:rsid w:val="00540E0D"/>
    <w:pPr>
      <w:pBdr>
        <w:top w:val="single" w:sz="8" w:space="0" w:color="auto"/>
        <w:left w:val="single" w:sz="8" w:space="0" w:color="auto"/>
        <w:bottom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30">
    <w:name w:val="xl130"/>
    <w:basedOn w:val="Navaden"/>
    <w:rsid w:val="00540E0D"/>
    <w:pPr>
      <w:pBdr>
        <w:top w:val="single" w:sz="4" w:space="0" w:color="auto"/>
        <w:left w:val="single" w:sz="8" w:space="0" w:color="auto"/>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31">
    <w:name w:val="xl131"/>
    <w:basedOn w:val="Navaden"/>
    <w:rsid w:val="00540E0D"/>
    <w:pPr>
      <w:pBdr>
        <w:top w:val="single" w:sz="8" w:space="0" w:color="auto"/>
        <w:left w:val="single" w:sz="8" w:space="0" w:color="auto"/>
        <w:right w:val="single" w:sz="4" w:space="0" w:color="auto"/>
      </w:pBdr>
      <w:shd w:val="clear" w:color="000000" w:fill="F2DCDB"/>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32">
    <w:name w:val="xl132"/>
    <w:basedOn w:val="Navaden"/>
    <w:rsid w:val="00540E0D"/>
    <w:pPr>
      <w:pBdr>
        <w:top w:val="single" w:sz="8" w:space="0" w:color="auto"/>
        <w:left w:val="single" w:sz="4" w:space="0" w:color="auto"/>
        <w:right w:val="single" w:sz="4" w:space="0" w:color="auto"/>
      </w:pBdr>
      <w:shd w:val="clear" w:color="000000" w:fill="F2DCDB"/>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33">
    <w:name w:val="xl133"/>
    <w:basedOn w:val="Navaden"/>
    <w:rsid w:val="00540E0D"/>
    <w:pPr>
      <w:pBdr>
        <w:top w:val="single" w:sz="8" w:space="0" w:color="auto"/>
        <w:left w:val="single" w:sz="4" w:space="0" w:color="auto"/>
        <w:right w:val="single" w:sz="4" w:space="0" w:color="auto"/>
      </w:pBdr>
      <w:shd w:val="clear" w:color="000000" w:fill="F2DCDB"/>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34">
    <w:name w:val="xl134"/>
    <w:basedOn w:val="Navaden"/>
    <w:rsid w:val="00540E0D"/>
    <w:pPr>
      <w:pBdr>
        <w:top w:val="single" w:sz="8" w:space="0" w:color="auto"/>
        <w:left w:val="single" w:sz="4" w:space="0" w:color="auto"/>
      </w:pBdr>
      <w:shd w:val="clear" w:color="000000" w:fill="F2F2F2"/>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35">
    <w:name w:val="xl135"/>
    <w:basedOn w:val="Navaden"/>
    <w:rsid w:val="00540E0D"/>
    <w:pPr>
      <w:pBdr>
        <w:top w:val="single" w:sz="8" w:space="0" w:color="auto"/>
        <w:left w:val="single" w:sz="8" w:space="0" w:color="auto"/>
        <w:bottom w:val="single" w:sz="4" w:space="0" w:color="auto"/>
        <w:right w:val="single" w:sz="4" w:space="0" w:color="auto"/>
      </w:pBdr>
      <w:shd w:val="clear" w:color="000000" w:fill="DAEEF3"/>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36">
    <w:name w:val="xl136"/>
    <w:basedOn w:val="Navaden"/>
    <w:rsid w:val="00540E0D"/>
    <w:pPr>
      <w:pBdr>
        <w:top w:val="single" w:sz="4" w:space="0" w:color="auto"/>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37">
    <w:name w:val="xl137"/>
    <w:basedOn w:val="Navaden"/>
    <w:rsid w:val="00540E0D"/>
    <w:pPr>
      <w:pBdr>
        <w:top w:val="single" w:sz="8" w:space="0" w:color="auto"/>
        <w:bottom w:val="single" w:sz="8"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38">
    <w:name w:val="xl138"/>
    <w:basedOn w:val="Navaden"/>
    <w:rsid w:val="00540E0D"/>
    <w:pPr>
      <w:pBdr>
        <w:top w:val="single" w:sz="8"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39">
    <w:name w:val="xl139"/>
    <w:basedOn w:val="Navaden"/>
    <w:rsid w:val="00540E0D"/>
    <w:pPr>
      <w:pBdr>
        <w:top w:val="single" w:sz="8" w:space="0" w:color="auto"/>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40">
    <w:name w:val="xl140"/>
    <w:basedOn w:val="Navaden"/>
    <w:rsid w:val="00540E0D"/>
    <w:pPr>
      <w:pBdr>
        <w:top w:val="single" w:sz="8" w:space="0" w:color="auto"/>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41">
    <w:name w:val="xl141"/>
    <w:basedOn w:val="Navaden"/>
    <w:rsid w:val="00540E0D"/>
    <w:pPr>
      <w:pBdr>
        <w:top w:val="single" w:sz="8"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42">
    <w:name w:val="xl142"/>
    <w:basedOn w:val="Navaden"/>
    <w:rsid w:val="00540E0D"/>
    <w:pPr>
      <w:pBdr>
        <w:top w:val="single" w:sz="8" w:space="0" w:color="auto"/>
        <w:left w:val="single" w:sz="4" w:space="0" w:color="auto"/>
        <w:bottom w:val="single" w:sz="8" w:space="0" w:color="auto"/>
      </w:pBdr>
      <w:shd w:val="clear" w:color="000000" w:fill="F2F2F2"/>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43">
    <w:name w:val="xl143"/>
    <w:basedOn w:val="Navaden"/>
    <w:rsid w:val="00540E0D"/>
    <w:pPr>
      <w:pBdr>
        <w:top w:val="single" w:sz="8" w:space="0" w:color="auto"/>
        <w:left w:val="single" w:sz="8" w:space="0" w:color="auto"/>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44">
    <w:name w:val="xl144"/>
    <w:basedOn w:val="Navaden"/>
    <w:rsid w:val="00540E0D"/>
    <w:pPr>
      <w:pBdr>
        <w:top w:val="single" w:sz="8" w:space="0" w:color="auto"/>
        <w:left w:val="single" w:sz="8" w:space="0" w:color="auto"/>
        <w:right w:val="single" w:sz="4" w:space="0" w:color="auto"/>
      </w:pBdr>
      <w:shd w:val="clear" w:color="000000" w:fill="B8CCE4"/>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45">
    <w:name w:val="xl145"/>
    <w:basedOn w:val="Navaden"/>
    <w:rsid w:val="00540E0D"/>
    <w:pPr>
      <w:pBdr>
        <w:left w:val="single" w:sz="8"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46">
    <w:name w:val="xl146"/>
    <w:basedOn w:val="Navaden"/>
    <w:rsid w:val="00540E0D"/>
    <w:pPr>
      <w:pBdr>
        <w:left w:val="single" w:sz="8" w:space="0" w:color="auto"/>
        <w:bottom w:val="single" w:sz="8"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47">
    <w:name w:val="xl147"/>
    <w:basedOn w:val="Navaden"/>
    <w:rsid w:val="00540E0D"/>
    <w:pPr>
      <w:pBdr>
        <w:top w:val="single" w:sz="8" w:space="0" w:color="auto"/>
        <w:left w:val="single" w:sz="8" w:space="0" w:color="auto"/>
        <w:bottom w:val="single" w:sz="4" w:space="0" w:color="auto"/>
        <w:right w:val="single" w:sz="4" w:space="0" w:color="auto"/>
      </w:pBdr>
      <w:shd w:val="clear" w:color="000000" w:fill="B8CCE4"/>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48">
    <w:name w:val="xl148"/>
    <w:basedOn w:val="Navaden"/>
    <w:rsid w:val="00540E0D"/>
    <w:pPr>
      <w:pBdr>
        <w:top w:val="single" w:sz="4" w:space="0" w:color="auto"/>
        <w:left w:val="single" w:sz="8"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49">
    <w:name w:val="xl149"/>
    <w:basedOn w:val="Navaden"/>
    <w:rsid w:val="00540E0D"/>
    <w:pPr>
      <w:pBdr>
        <w:top w:val="single" w:sz="4" w:space="0" w:color="auto"/>
        <w:left w:val="single" w:sz="8" w:space="0" w:color="auto"/>
        <w:bottom w:val="single" w:sz="8"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50">
    <w:name w:val="xl150"/>
    <w:basedOn w:val="Navaden"/>
    <w:rsid w:val="00540E0D"/>
    <w:pPr>
      <w:pBdr>
        <w:top w:val="single" w:sz="4" w:space="0" w:color="auto"/>
        <w:left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51">
    <w:name w:val="xl151"/>
    <w:basedOn w:val="Navaden"/>
    <w:rsid w:val="00540E0D"/>
    <w:pPr>
      <w:pBdr>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52">
    <w:name w:val="xl152"/>
    <w:basedOn w:val="Navaden"/>
    <w:rsid w:val="00540E0D"/>
    <w:pPr>
      <w:pBdr>
        <w:top w:val="single" w:sz="8" w:space="0" w:color="auto"/>
        <w:left w:val="single" w:sz="8" w:space="0" w:color="auto"/>
        <w:right w:val="single" w:sz="4" w:space="0" w:color="auto"/>
      </w:pBdr>
      <w:shd w:val="clear" w:color="000000" w:fill="DAEEF3"/>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paragraph" w:customStyle="1" w:styleId="xl153">
    <w:name w:val="xl153"/>
    <w:basedOn w:val="Navaden"/>
    <w:rsid w:val="00540E0D"/>
    <w:pPr>
      <w:pBdr>
        <w:left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sl-SI"/>
    </w:rPr>
  </w:style>
  <w:style w:type="table" w:customStyle="1" w:styleId="Tabelamrea1">
    <w:name w:val="Tabela – mreža1"/>
    <w:basedOn w:val="Navadnatabela"/>
    <w:next w:val="Tabelamrea"/>
    <w:uiPriority w:val="59"/>
    <w:rsid w:val="00933B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vetlamrea1">
    <w:name w:val="Svetla mreža1"/>
    <w:basedOn w:val="Navadnatabela"/>
    <w:next w:val="Svetlamrea"/>
    <w:uiPriority w:val="62"/>
    <w:rsid w:val="00867C85"/>
    <w:pPr>
      <w:spacing w:after="0" w:line="240" w:lineRule="auto"/>
    </w:pPr>
    <w:rPr>
      <w:rFonts w:asciiTheme="minorHAnsi" w:eastAsiaTheme="minorHAnsi" w:hAnsiTheme="minorHAnsi" w:cstheme="minorBid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3">
    <w:name w:val="Svetla mreža3"/>
    <w:basedOn w:val="Navadnatabela"/>
    <w:next w:val="Svetlamrea"/>
    <w:uiPriority w:val="62"/>
    <w:rsid w:val="00A3553F"/>
    <w:pPr>
      <w:spacing w:after="0" w:line="240" w:lineRule="auto"/>
    </w:pPr>
    <w:rPr>
      <w:rFonts w:asciiTheme="minorHAnsi" w:eastAsiaTheme="minorHAnsi" w:hAnsiTheme="minorHAnsi" w:cstheme="minorBid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4">
    <w:name w:val="Svetla mreža4"/>
    <w:basedOn w:val="Navadnatabela"/>
    <w:next w:val="Svetlamrea"/>
    <w:uiPriority w:val="62"/>
    <w:rsid w:val="0060702E"/>
    <w:pPr>
      <w:spacing w:after="0" w:line="240" w:lineRule="auto"/>
    </w:pPr>
    <w:rPr>
      <w:rFonts w:asciiTheme="minorHAnsi" w:eastAsiaTheme="minorHAnsi" w:hAnsiTheme="minorHAnsi" w:cstheme="minorBid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Lines="0" w:beforeAutospacing="0" w:afterLines="0" w:afterAutospacing="0" w:line="240" w:lineRule="auto"/>
      </w:pPr>
      <w:rPr>
        <w:rFonts w:asciiTheme="majorHAnsi" w:eastAsiaTheme="majorEastAsia" w:hAnsiTheme="majorHAnsi" w:cstheme="majorBidi" w:hint="default"/>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Lines="0" w:beforeAutospacing="0" w:afterLines="0" w:afterAutospacing="0" w:line="240" w:lineRule="auto"/>
      </w:pPr>
      <w:rPr>
        <w:rFonts w:asciiTheme="majorHAnsi" w:eastAsiaTheme="majorEastAsia" w:hAnsiTheme="majorHAnsi" w:cstheme="majorBidi" w:hint="default"/>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Tabelamrea2">
    <w:name w:val="Tabela – mreža2"/>
    <w:basedOn w:val="Navadnatabela"/>
    <w:next w:val="Tabelamrea"/>
    <w:uiPriority w:val="59"/>
    <w:rsid w:val="00280445"/>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vetlamrea5">
    <w:name w:val="Svetla mreža5"/>
    <w:basedOn w:val="Navadnatabela"/>
    <w:next w:val="Svetlamrea"/>
    <w:uiPriority w:val="62"/>
    <w:rsid w:val="00C87BD9"/>
    <w:pPr>
      <w:spacing w:after="0" w:line="240" w:lineRule="auto"/>
    </w:pPr>
    <w:rPr>
      <w:rFonts w:asciiTheme="minorHAnsi" w:eastAsiaTheme="minorHAnsi" w:hAnsiTheme="minorHAnsi" w:cstheme="minorBid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6">
    <w:name w:val="Svetla mreža6"/>
    <w:basedOn w:val="Navadnatabela"/>
    <w:next w:val="Svetlamrea"/>
    <w:uiPriority w:val="62"/>
    <w:rsid w:val="00743780"/>
    <w:pPr>
      <w:spacing w:after="0" w:line="240" w:lineRule="auto"/>
    </w:pPr>
    <w:rPr>
      <w:rFonts w:asciiTheme="minorHAnsi" w:eastAsiaTheme="minorHAnsi" w:hAnsiTheme="minorHAnsi" w:cstheme="minorBid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7">
    <w:name w:val="Svetla mreža7"/>
    <w:basedOn w:val="Navadnatabela"/>
    <w:next w:val="Svetlamrea"/>
    <w:uiPriority w:val="62"/>
    <w:rsid w:val="003C0BAB"/>
    <w:pPr>
      <w:spacing w:after="0" w:line="240" w:lineRule="auto"/>
    </w:pPr>
    <w:rPr>
      <w:rFonts w:asciiTheme="minorHAnsi" w:eastAsiaTheme="minorHAnsi" w:hAnsiTheme="minorHAnsi" w:cstheme="minorBid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8">
    <w:name w:val="Svetla mreža8"/>
    <w:basedOn w:val="Navadnatabela"/>
    <w:next w:val="Svetlamrea"/>
    <w:uiPriority w:val="62"/>
    <w:rsid w:val="0064021C"/>
    <w:pPr>
      <w:spacing w:after="0" w:line="240" w:lineRule="auto"/>
    </w:pPr>
    <w:rPr>
      <w:rFonts w:asciiTheme="minorHAnsi" w:eastAsiaTheme="minorHAnsi" w:hAnsiTheme="minorHAnsi" w:cstheme="minorBid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9">
    <w:name w:val="Svetla mreža9"/>
    <w:basedOn w:val="Navadnatabela"/>
    <w:next w:val="Svetlamrea"/>
    <w:uiPriority w:val="62"/>
    <w:rsid w:val="0064021C"/>
    <w:pPr>
      <w:spacing w:after="0" w:line="240" w:lineRule="auto"/>
    </w:pPr>
    <w:rPr>
      <w:rFonts w:asciiTheme="minorHAnsi" w:eastAsiaTheme="minorHAnsi" w:hAnsiTheme="minorHAnsi" w:cstheme="minorBid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10">
    <w:name w:val="Svetla mreža10"/>
    <w:basedOn w:val="Navadnatabela"/>
    <w:next w:val="Svetlamrea"/>
    <w:uiPriority w:val="62"/>
    <w:rsid w:val="0064021C"/>
    <w:pPr>
      <w:spacing w:after="0" w:line="240" w:lineRule="auto"/>
    </w:pPr>
    <w:rPr>
      <w:rFonts w:asciiTheme="minorHAnsi" w:eastAsiaTheme="minorHAnsi" w:hAnsiTheme="minorHAnsi" w:cstheme="minorBid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Navadensplet">
    <w:name w:val="Normal (Web)"/>
    <w:basedOn w:val="Navaden"/>
    <w:uiPriority w:val="99"/>
    <w:semiHidden/>
    <w:unhideWhenUsed/>
    <w:rsid w:val="00291E3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oc-ti">
    <w:name w:val="doc-ti"/>
    <w:basedOn w:val="Navaden"/>
    <w:rsid w:val="0086728E"/>
    <w:pPr>
      <w:spacing w:before="100" w:beforeAutospacing="1" w:after="100" w:afterAutospacing="1" w:line="240" w:lineRule="auto"/>
    </w:pPr>
    <w:rPr>
      <w:rFonts w:ascii="Times New Roman" w:eastAsia="Times New Roman" w:hAnsi="Times New Roman" w:cs="Times New Roman"/>
      <w:sz w:val="24"/>
      <w:szCs w:val="24"/>
      <w:lang w:eastAsia="sl-SI"/>
    </w:rPr>
  </w:style>
  <w:style w:type="table" w:customStyle="1" w:styleId="Svetlamrea11">
    <w:name w:val="Svetla mreža11"/>
    <w:basedOn w:val="Navadnatabela"/>
    <w:next w:val="Svetlamrea"/>
    <w:uiPriority w:val="62"/>
    <w:rsid w:val="007E6E27"/>
    <w:pPr>
      <w:spacing w:after="0" w:line="240" w:lineRule="auto"/>
    </w:pPr>
    <w:rPr>
      <w:rFonts w:asciiTheme="minorHAnsi" w:eastAsiaTheme="minorHAnsi" w:hAnsiTheme="minorHAnsi" w:cstheme="minorBid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9950888">
      <w:bodyDiv w:val="1"/>
      <w:marLeft w:val="0"/>
      <w:marRight w:val="0"/>
      <w:marTop w:val="0"/>
      <w:marBottom w:val="0"/>
      <w:divBdr>
        <w:top w:val="none" w:sz="0" w:space="0" w:color="auto"/>
        <w:left w:val="none" w:sz="0" w:space="0" w:color="auto"/>
        <w:bottom w:val="none" w:sz="0" w:space="0" w:color="auto"/>
        <w:right w:val="none" w:sz="0" w:space="0" w:color="auto"/>
      </w:divBdr>
    </w:div>
    <w:div w:id="214900870">
      <w:bodyDiv w:val="1"/>
      <w:marLeft w:val="0"/>
      <w:marRight w:val="0"/>
      <w:marTop w:val="0"/>
      <w:marBottom w:val="0"/>
      <w:divBdr>
        <w:top w:val="none" w:sz="0" w:space="0" w:color="auto"/>
        <w:left w:val="none" w:sz="0" w:space="0" w:color="auto"/>
        <w:bottom w:val="none" w:sz="0" w:space="0" w:color="auto"/>
        <w:right w:val="none" w:sz="0" w:space="0" w:color="auto"/>
      </w:divBdr>
      <w:divsChild>
        <w:div w:id="406535325">
          <w:marLeft w:val="0"/>
          <w:marRight w:val="0"/>
          <w:marTop w:val="0"/>
          <w:marBottom w:val="0"/>
          <w:divBdr>
            <w:top w:val="none" w:sz="0" w:space="0" w:color="auto"/>
            <w:left w:val="none" w:sz="0" w:space="0" w:color="auto"/>
            <w:bottom w:val="none" w:sz="0" w:space="0" w:color="auto"/>
            <w:right w:val="none" w:sz="0" w:space="0" w:color="auto"/>
          </w:divBdr>
        </w:div>
        <w:div w:id="1655915213">
          <w:marLeft w:val="0"/>
          <w:marRight w:val="0"/>
          <w:marTop w:val="0"/>
          <w:marBottom w:val="0"/>
          <w:divBdr>
            <w:top w:val="none" w:sz="0" w:space="0" w:color="auto"/>
            <w:left w:val="none" w:sz="0" w:space="0" w:color="auto"/>
            <w:bottom w:val="none" w:sz="0" w:space="0" w:color="auto"/>
            <w:right w:val="none" w:sz="0" w:space="0" w:color="auto"/>
          </w:divBdr>
        </w:div>
        <w:div w:id="1057510044">
          <w:marLeft w:val="0"/>
          <w:marRight w:val="0"/>
          <w:marTop w:val="0"/>
          <w:marBottom w:val="0"/>
          <w:divBdr>
            <w:top w:val="none" w:sz="0" w:space="0" w:color="auto"/>
            <w:left w:val="none" w:sz="0" w:space="0" w:color="auto"/>
            <w:bottom w:val="none" w:sz="0" w:space="0" w:color="auto"/>
            <w:right w:val="none" w:sz="0" w:space="0" w:color="auto"/>
          </w:divBdr>
        </w:div>
        <w:div w:id="955063573">
          <w:marLeft w:val="0"/>
          <w:marRight w:val="0"/>
          <w:marTop w:val="0"/>
          <w:marBottom w:val="0"/>
          <w:divBdr>
            <w:top w:val="none" w:sz="0" w:space="0" w:color="auto"/>
            <w:left w:val="none" w:sz="0" w:space="0" w:color="auto"/>
            <w:bottom w:val="none" w:sz="0" w:space="0" w:color="auto"/>
            <w:right w:val="none" w:sz="0" w:space="0" w:color="auto"/>
          </w:divBdr>
        </w:div>
        <w:div w:id="1327397898">
          <w:marLeft w:val="0"/>
          <w:marRight w:val="0"/>
          <w:marTop w:val="0"/>
          <w:marBottom w:val="0"/>
          <w:divBdr>
            <w:top w:val="none" w:sz="0" w:space="0" w:color="auto"/>
            <w:left w:val="none" w:sz="0" w:space="0" w:color="auto"/>
            <w:bottom w:val="none" w:sz="0" w:space="0" w:color="auto"/>
            <w:right w:val="none" w:sz="0" w:space="0" w:color="auto"/>
          </w:divBdr>
        </w:div>
        <w:div w:id="992484961">
          <w:marLeft w:val="0"/>
          <w:marRight w:val="0"/>
          <w:marTop w:val="0"/>
          <w:marBottom w:val="0"/>
          <w:divBdr>
            <w:top w:val="none" w:sz="0" w:space="0" w:color="auto"/>
            <w:left w:val="none" w:sz="0" w:space="0" w:color="auto"/>
            <w:bottom w:val="none" w:sz="0" w:space="0" w:color="auto"/>
            <w:right w:val="none" w:sz="0" w:space="0" w:color="auto"/>
          </w:divBdr>
        </w:div>
      </w:divsChild>
    </w:div>
    <w:div w:id="274989772">
      <w:bodyDiv w:val="1"/>
      <w:marLeft w:val="0"/>
      <w:marRight w:val="0"/>
      <w:marTop w:val="0"/>
      <w:marBottom w:val="0"/>
      <w:divBdr>
        <w:top w:val="none" w:sz="0" w:space="0" w:color="auto"/>
        <w:left w:val="none" w:sz="0" w:space="0" w:color="auto"/>
        <w:bottom w:val="none" w:sz="0" w:space="0" w:color="auto"/>
        <w:right w:val="none" w:sz="0" w:space="0" w:color="auto"/>
      </w:divBdr>
    </w:div>
    <w:div w:id="333806580">
      <w:bodyDiv w:val="1"/>
      <w:marLeft w:val="0"/>
      <w:marRight w:val="0"/>
      <w:marTop w:val="0"/>
      <w:marBottom w:val="0"/>
      <w:divBdr>
        <w:top w:val="none" w:sz="0" w:space="0" w:color="auto"/>
        <w:left w:val="none" w:sz="0" w:space="0" w:color="auto"/>
        <w:bottom w:val="none" w:sz="0" w:space="0" w:color="auto"/>
        <w:right w:val="none" w:sz="0" w:space="0" w:color="auto"/>
      </w:divBdr>
      <w:divsChild>
        <w:div w:id="2012680942">
          <w:marLeft w:val="0"/>
          <w:marRight w:val="0"/>
          <w:marTop w:val="0"/>
          <w:marBottom w:val="0"/>
          <w:divBdr>
            <w:top w:val="none" w:sz="0" w:space="0" w:color="auto"/>
            <w:left w:val="none" w:sz="0" w:space="0" w:color="auto"/>
            <w:bottom w:val="none" w:sz="0" w:space="0" w:color="auto"/>
            <w:right w:val="none" w:sz="0" w:space="0" w:color="auto"/>
          </w:divBdr>
        </w:div>
        <w:div w:id="1422023271">
          <w:marLeft w:val="0"/>
          <w:marRight w:val="0"/>
          <w:marTop w:val="0"/>
          <w:marBottom w:val="0"/>
          <w:divBdr>
            <w:top w:val="none" w:sz="0" w:space="0" w:color="auto"/>
            <w:left w:val="none" w:sz="0" w:space="0" w:color="auto"/>
            <w:bottom w:val="none" w:sz="0" w:space="0" w:color="auto"/>
            <w:right w:val="none" w:sz="0" w:space="0" w:color="auto"/>
          </w:divBdr>
        </w:div>
        <w:div w:id="1183133639">
          <w:marLeft w:val="0"/>
          <w:marRight w:val="0"/>
          <w:marTop w:val="0"/>
          <w:marBottom w:val="0"/>
          <w:divBdr>
            <w:top w:val="none" w:sz="0" w:space="0" w:color="auto"/>
            <w:left w:val="none" w:sz="0" w:space="0" w:color="auto"/>
            <w:bottom w:val="none" w:sz="0" w:space="0" w:color="auto"/>
            <w:right w:val="none" w:sz="0" w:space="0" w:color="auto"/>
          </w:divBdr>
        </w:div>
        <w:div w:id="223879906">
          <w:marLeft w:val="0"/>
          <w:marRight w:val="0"/>
          <w:marTop w:val="0"/>
          <w:marBottom w:val="0"/>
          <w:divBdr>
            <w:top w:val="none" w:sz="0" w:space="0" w:color="auto"/>
            <w:left w:val="none" w:sz="0" w:space="0" w:color="auto"/>
            <w:bottom w:val="none" w:sz="0" w:space="0" w:color="auto"/>
            <w:right w:val="none" w:sz="0" w:space="0" w:color="auto"/>
          </w:divBdr>
        </w:div>
        <w:div w:id="1467042244">
          <w:marLeft w:val="0"/>
          <w:marRight w:val="0"/>
          <w:marTop w:val="0"/>
          <w:marBottom w:val="0"/>
          <w:divBdr>
            <w:top w:val="none" w:sz="0" w:space="0" w:color="auto"/>
            <w:left w:val="none" w:sz="0" w:space="0" w:color="auto"/>
            <w:bottom w:val="none" w:sz="0" w:space="0" w:color="auto"/>
            <w:right w:val="none" w:sz="0" w:space="0" w:color="auto"/>
          </w:divBdr>
        </w:div>
        <w:div w:id="354579335">
          <w:marLeft w:val="0"/>
          <w:marRight w:val="0"/>
          <w:marTop w:val="0"/>
          <w:marBottom w:val="0"/>
          <w:divBdr>
            <w:top w:val="none" w:sz="0" w:space="0" w:color="auto"/>
            <w:left w:val="none" w:sz="0" w:space="0" w:color="auto"/>
            <w:bottom w:val="none" w:sz="0" w:space="0" w:color="auto"/>
            <w:right w:val="none" w:sz="0" w:space="0" w:color="auto"/>
          </w:divBdr>
        </w:div>
        <w:div w:id="753673846">
          <w:marLeft w:val="0"/>
          <w:marRight w:val="0"/>
          <w:marTop w:val="0"/>
          <w:marBottom w:val="0"/>
          <w:divBdr>
            <w:top w:val="none" w:sz="0" w:space="0" w:color="auto"/>
            <w:left w:val="none" w:sz="0" w:space="0" w:color="auto"/>
            <w:bottom w:val="none" w:sz="0" w:space="0" w:color="auto"/>
            <w:right w:val="none" w:sz="0" w:space="0" w:color="auto"/>
          </w:divBdr>
        </w:div>
      </w:divsChild>
    </w:div>
    <w:div w:id="410543287">
      <w:bodyDiv w:val="1"/>
      <w:marLeft w:val="0"/>
      <w:marRight w:val="0"/>
      <w:marTop w:val="0"/>
      <w:marBottom w:val="0"/>
      <w:divBdr>
        <w:top w:val="none" w:sz="0" w:space="0" w:color="auto"/>
        <w:left w:val="none" w:sz="0" w:space="0" w:color="auto"/>
        <w:bottom w:val="none" w:sz="0" w:space="0" w:color="auto"/>
        <w:right w:val="none" w:sz="0" w:space="0" w:color="auto"/>
      </w:divBdr>
    </w:div>
    <w:div w:id="608125584">
      <w:bodyDiv w:val="1"/>
      <w:marLeft w:val="0"/>
      <w:marRight w:val="0"/>
      <w:marTop w:val="0"/>
      <w:marBottom w:val="0"/>
      <w:divBdr>
        <w:top w:val="none" w:sz="0" w:space="0" w:color="auto"/>
        <w:left w:val="none" w:sz="0" w:space="0" w:color="auto"/>
        <w:bottom w:val="none" w:sz="0" w:space="0" w:color="auto"/>
        <w:right w:val="none" w:sz="0" w:space="0" w:color="auto"/>
      </w:divBdr>
    </w:div>
    <w:div w:id="686250643">
      <w:bodyDiv w:val="1"/>
      <w:marLeft w:val="0"/>
      <w:marRight w:val="0"/>
      <w:marTop w:val="0"/>
      <w:marBottom w:val="0"/>
      <w:divBdr>
        <w:top w:val="none" w:sz="0" w:space="0" w:color="auto"/>
        <w:left w:val="none" w:sz="0" w:space="0" w:color="auto"/>
        <w:bottom w:val="none" w:sz="0" w:space="0" w:color="auto"/>
        <w:right w:val="none" w:sz="0" w:space="0" w:color="auto"/>
      </w:divBdr>
    </w:div>
    <w:div w:id="689065250">
      <w:bodyDiv w:val="1"/>
      <w:marLeft w:val="0"/>
      <w:marRight w:val="0"/>
      <w:marTop w:val="0"/>
      <w:marBottom w:val="0"/>
      <w:divBdr>
        <w:top w:val="none" w:sz="0" w:space="0" w:color="auto"/>
        <w:left w:val="none" w:sz="0" w:space="0" w:color="auto"/>
        <w:bottom w:val="none" w:sz="0" w:space="0" w:color="auto"/>
        <w:right w:val="none" w:sz="0" w:space="0" w:color="auto"/>
      </w:divBdr>
    </w:div>
    <w:div w:id="805047300">
      <w:bodyDiv w:val="1"/>
      <w:marLeft w:val="0"/>
      <w:marRight w:val="0"/>
      <w:marTop w:val="0"/>
      <w:marBottom w:val="0"/>
      <w:divBdr>
        <w:top w:val="none" w:sz="0" w:space="0" w:color="auto"/>
        <w:left w:val="none" w:sz="0" w:space="0" w:color="auto"/>
        <w:bottom w:val="none" w:sz="0" w:space="0" w:color="auto"/>
        <w:right w:val="none" w:sz="0" w:space="0" w:color="auto"/>
      </w:divBdr>
    </w:div>
    <w:div w:id="814682040">
      <w:bodyDiv w:val="1"/>
      <w:marLeft w:val="0"/>
      <w:marRight w:val="0"/>
      <w:marTop w:val="0"/>
      <w:marBottom w:val="0"/>
      <w:divBdr>
        <w:top w:val="none" w:sz="0" w:space="0" w:color="auto"/>
        <w:left w:val="none" w:sz="0" w:space="0" w:color="auto"/>
        <w:bottom w:val="none" w:sz="0" w:space="0" w:color="auto"/>
        <w:right w:val="none" w:sz="0" w:space="0" w:color="auto"/>
      </w:divBdr>
    </w:div>
    <w:div w:id="1001855272">
      <w:bodyDiv w:val="1"/>
      <w:marLeft w:val="0"/>
      <w:marRight w:val="0"/>
      <w:marTop w:val="0"/>
      <w:marBottom w:val="0"/>
      <w:divBdr>
        <w:top w:val="none" w:sz="0" w:space="0" w:color="auto"/>
        <w:left w:val="none" w:sz="0" w:space="0" w:color="auto"/>
        <w:bottom w:val="none" w:sz="0" w:space="0" w:color="auto"/>
        <w:right w:val="none" w:sz="0" w:space="0" w:color="auto"/>
      </w:divBdr>
      <w:divsChild>
        <w:div w:id="1256014835">
          <w:marLeft w:val="0"/>
          <w:marRight w:val="0"/>
          <w:marTop w:val="0"/>
          <w:marBottom w:val="0"/>
          <w:divBdr>
            <w:top w:val="none" w:sz="0" w:space="0" w:color="auto"/>
            <w:left w:val="none" w:sz="0" w:space="0" w:color="auto"/>
            <w:bottom w:val="none" w:sz="0" w:space="0" w:color="auto"/>
            <w:right w:val="none" w:sz="0" w:space="0" w:color="auto"/>
          </w:divBdr>
        </w:div>
        <w:div w:id="1557618052">
          <w:marLeft w:val="0"/>
          <w:marRight w:val="0"/>
          <w:marTop w:val="0"/>
          <w:marBottom w:val="0"/>
          <w:divBdr>
            <w:top w:val="none" w:sz="0" w:space="0" w:color="auto"/>
            <w:left w:val="none" w:sz="0" w:space="0" w:color="auto"/>
            <w:bottom w:val="none" w:sz="0" w:space="0" w:color="auto"/>
            <w:right w:val="none" w:sz="0" w:space="0" w:color="auto"/>
          </w:divBdr>
        </w:div>
        <w:div w:id="1151098258">
          <w:marLeft w:val="0"/>
          <w:marRight w:val="0"/>
          <w:marTop w:val="0"/>
          <w:marBottom w:val="0"/>
          <w:divBdr>
            <w:top w:val="none" w:sz="0" w:space="0" w:color="auto"/>
            <w:left w:val="none" w:sz="0" w:space="0" w:color="auto"/>
            <w:bottom w:val="none" w:sz="0" w:space="0" w:color="auto"/>
            <w:right w:val="none" w:sz="0" w:space="0" w:color="auto"/>
          </w:divBdr>
        </w:div>
      </w:divsChild>
    </w:div>
    <w:div w:id="1007178053">
      <w:bodyDiv w:val="1"/>
      <w:marLeft w:val="0"/>
      <w:marRight w:val="0"/>
      <w:marTop w:val="0"/>
      <w:marBottom w:val="0"/>
      <w:divBdr>
        <w:top w:val="none" w:sz="0" w:space="0" w:color="auto"/>
        <w:left w:val="none" w:sz="0" w:space="0" w:color="auto"/>
        <w:bottom w:val="none" w:sz="0" w:space="0" w:color="auto"/>
        <w:right w:val="none" w:sz="0" w:space="0" w:color="auto"/>
      </w:divBdr>
    </w:div>
    <w:div w:id="1014376559">
      <w:bodyDiv w:val="1"/>
      <w:marLeft w:val="0"/>
      <w:marRight w:val="0"/>
      <w:marTop w:val="0"/>
      <w:marBottom w:val="0"/>
      <w:divBdr>
        <w:top w:val="none" w:sz="0" w:space="0" w:color="auto"/>
        <w:left w:val="none" w:sz="0" w:space="0" w:color="auto"/>
        <w:bottom w:val="none" w:sz="0" w:space="0" w:color="auto"/>
        <w:right w:val="none" w:sz="0" w:space="0" w:color="auto"/>
      </w:divBdr>
    </w:div>
    <w:div w:id="1068261517">
      <w:bodyDiv w:val="1"/>
      <w:marLeft w:val="0"/>
      <w:marRight w:val="0"/>
      <w:marTop w:val="0"/>
      <w:marBottom w:val="0"/>
      <w:divBdr>
        <w:top w:val="none" w:sz="0" w:space="0" w:color="auto"/>
        <w:left w:val="none" w:sz="0" w:space="0" w:color="auto"/>
        <w:bottom w:val="none" w:sz="0" w:space="0" w:color="auto"/>
        <w:right w:val="none" w:sz="0" w:space="0" w:color="auto"/>
      </w:divBdr>
      <w:divsChild>
        <w:div w:id="12607990">
          <w:marLeft w:val="0"/>
          <w:marRight w:val="0"/>
          <w:marTop w:val="0"/>
          <w:marBottom w:val="0"/>
          <w:divBdr>
            <w:top w:val="none" w:sz="0" w:space="0" w:color="auto"/>
            <w:left w:val="none" w:sz="0" w:space="0" w:color="auto"/>
            <w:bottom w:val="none" w:sz="0" w:space="0" w:color="auto"/>
            <w:right w:val="none" w:sz="0" w:space="0" w:color="auto"/>
          </w:divBdr>
        </w:div>
        <w:div w:id="1098142167">
          <w:marLeft w:val="0"/>
          <w:marRight w:val="0"/>
          <w:marTop w:val="0"/>
          <w:marBottom w:val="0"/>
          <w:divBdr>
            <w:top w:val="none" w:sz="0" w:space="0" w:color="auto"/>
            <w:left w:val="none" w:sz="0" w:space="0" w:color="auto"/>
            <w:bottom w:val="none" w:sz="0" w:space="0" w:color="auto"/>
            <w:right w:val="none" w:sz="0" w:space="0" w:color="auto"/>
          </w:divBdr>
        </w:div>
      </w:divsChild>
    </w:div>
    <w:div w:id="1149829613">
      <w:bodyDiv w:val="1"/>
      <w:marLeft w:val="0"/>
      <w:marRight w:val="0"/>
      <w:marTop w:val="0"/>
      <w:marBottom w:val="0"/>
      <w:divBdr>
        <w:top w:val="none" w:sz="0" w:space="0" w:color="auto"/>
        <w:left w:val="none" w:sz="0" w:space="0" w:color="auto"/>
        <w:bottom w:val="none" w:sz="0" w:space="0" w:color="auto"/>
        <w:right w:val="none" w:sz="0" w:space="0" w:color="auto"/>
      </w:divBdr>
    </w:div>
    <w:div w:id="1194613226">
      <w:bodyDiv w:val="1"/>
      <w:marLeft w:val="0"/>
      <w:marRight w:val="0"/>
      <w:marTop w:val="0"/>
      <w:marBottom w:val="0"/>
      <w:divBdr>
        <w:top w:val="none" w:sz="0" w:space="0" w:color="auto"/>
        <w:left w:val="none" w:sz="0" w:space="0" w:color="auto"/>
        <w:bottom w:val="none" w:sz="0" w:space="0" w:color="auto"/>
        <w:right w:val="none" w:sz="0" w:space="0" w:color="auto"/>
      </w:divBdr>
    </w:div>
    <w:div w:id="1416785713">
      <w:bodyDiv w:val="1"/>
      <w:marLeft w:val="0"/>
      <w:marRight w:val="0"/>
      <w:marTop w:val="0"/>
      <w:marBottom w:val="0"/>
      <w:divBdr>
        <w:top w:val="none" w:sz="0" w:space="0" w:color="auto"/>
        <w:left w:val="none" w:sz="0" w:space="0" w:color="auto"/>
        <w:bottom w:val="none" w:sz="0" w:space="0" w:color="auto"/>
        <w:right w:val="none" w:sz="0" w:space="0" w:color="auto"/>
      </w:divBdr>
    </w:div>
    <w:div w:id="1431781782">
      <w:bodyDiv w:val="1"/>
      <w:marLeft w:val="0"/>
      <w:marRight w:val="0"/>
      <w:marTop w:val="0"/>
      <w:marBottom w:val="0"/>
      <w:divBdr>
        <w:top w:val="none" w:sz="0" w:space="0" w:color="auto"/>
        <w:left w:val="none" w:sz="0" w:space="0" w:color="auto"/>
        <w:bottom w:val="none" w:sz="0" w:space="0" w:color="auto"/>
        <w:right w:val="none" w:sz="0" w:space="0" w:color="auto"/>
      </w:divBdr>
    </w:div>
    <w:div w:id="1450196838">
      <w:bodyDiv w:val="1"/>
      <w:marLeft w:val="0"/>
      <w:marRight w:val="0"/>
      <w:marTop w:val="0"/>
      <w:marBottom w:val="0"/>
      <w:divBdr>
        <w:top w:val="none" w:sz="0" w:space="0" w:color="auto"/>
        <w:left w:val="none" w:sz="0" w:space="0" w:color="auto"/>
        <w:bottom w:val="none" w:sz="0" w:space="0" w:color="auto"/>
        <w:right w:val="none" w:sz="0" w:space="0" w:color="auto"/>
      </w:divBdr>
      <w:divsChild>
        <w:div w:id="1885678506">
          <w:marLeft w:val="0"/>
          <w:marRight w:val="0"/>
          <w:marTop w:val="0"/>
          <w:marBottom w:val="0"/>
          <w:divBdr>
            <w:top w:val="none" w:sz="0" w:space="0" w:color="auto"/>
            <w:left w:val="none" w:sz="0" w:space="0" w:color="auto"/>
            <w:bottom w:val="none" w:sz="0" w:space="0" w:color="auto"/>
            <w:right w:val="none" w:sz="0" w:space="0" w:color="auto"/>
          </w:divBdr>
        </w:div>
        <w:div w:id="602802671">
          <w:marLeft w:val="0"/>
          <w:marRight w:val="0"/>
          <w:marTop w:val="0"/>
          <w:marBottom w:val="0"/>
          <w:divBdr>
            <w:top w:val="none" w:sz="0" w:space="0" w:color="auto"/>
            <w:left w:val="none" w:sz="0" w:space="0" w:color="auto"/>
            <w:bottom w:val="none" w:sz="0" w:space="0" w:color="auto"/>
            <w:right w:val="none" w:sz="0" w:space="0" w:color="auto"/>
          </w:divBdr>
        </w:div>
        <w:div w:id="292256867">
          <w:marLeft w:val="0"/>
          <w:marRight w:val="0"/>
          <w:marTop w:val="0"/>
          <w:marBottom w:val="0"/>
          <w:divBdr>
            <w:top w:val="none" w:sz="0" w:space="0" w:color="auto"/>
            <w:left w:val="none" w:sz="0" w:space="0" w:color="auto"/>
            <w:bottom w:val="none" w:sz="0" w:space="0" w:color="auto"/>
            <w:right w:val="none" w:sz="0" w:space="0" w:color="auto"/>
          </w:divBdr>
        </w:div>
        <w:div w:id="495414653">
          <w:marLeft w:val="0"/>
          <w:marRight w:val="0"/>
          <w:marTop w:val="0"/>
          <w:marBottom w:val="0"/>
          <w:divBdr>
            <w:top w:val="none" w:sz="0" w:space="0" w:color="auto"/>
            <w:left w:val="none" w:sz="0" w:space="0" w:color="auto"/>
            <w:bottom w:val="none" w:sz="0" w:space="0" w:color="auto"/>
            <w:right w:val="none" w:sz="0" w:space="0" w:color="auto"/>
          </w:divBdr>
        </w:div>
        <w:div w:id="1874149380">
          <w:marLeft w:val="0"/>
          <w:marRight w:val="0"/>
          <w:marTop w:val="0"/>
          <w:marBottom w:val="0"/>
          <w:divBdr>
            <w:top w:val="none" w:sz="0" w:space="0" w:color="auto"/>
            <w:left w:val="none" w:sz="0" w:space="0" w:color="auto"/>
            <w:bottom w:val="none" w:sz="0" w:space="0" w:color="auto"/>
            <w:right w:val="none" w:sz="0" w:space="0" w:color="auto"/>
          </w:divBdr>
        </w:div>
        <w:div w:id="2109763657">
          <w:marLeft w:val="0"/>
          <w:marRight w:val="0"/>
          <w:marTop w:val="0"/>
          <w:marBottom w:val="0"/>
          <w:divBdr>
            <w:top w:val="none" w:sz="0" w:space="0" w:color="auto"/>
            <w:left w:val="none" w:sz="0" w:space="0" w:color="auto"/>
            <w:bottom w:val="none" w:sz="0" w:space="0" w:color="auto"/>
            <w:right w:val="none" w:sz="0" w:space="0" w:color="auto"/>
          </w:divBdr>
        </w:div>
      </w:divsChild>
    </w:div>
    <w:div w:id="1527447671">
      <w:bodyDiv w:val="1"/>
      <w:marLeft w:val="0"/>
      <w:marRight w:val="0"/>
      <w:marTop w:val="0"/>
      <w:marBottom w:val="0"/>
      <w:divBdr>
        <w:top w:val="none" w:sz="0" w:space="0" w:color="auto"/>
        <w:left w:val="none" w:sz="0" w:space="0" w:color="auto"/>
        <w:bottom w:val="none" w:sz="0" w:space="0" w:color="auto"/>
        <w:right w:val="none" w:sz="0" w:space="0" w:color="auto"/>
      </w:divBdr>
      <w:divsChild>
        <w:div w:id="801578671">
          <w:marLeft w:val="0"/>
          <w:marRight w:val="0"/>
          <w:marTop w:val="0"/>
          <w:marBottom w:val="0"/>
          <w:divBdr>
            <w:top w:val="none" w:sz="0" w:space="0" w:color="auto"/>
            <w:left w:val="none" w:sz="0" w:space="0" w:color="auto"/>
            <w:bottom w:val="none" w:sz="0" w:space="0" w:color="auto"/>
            <w:right w:val="none" w:sz="0" w:space="0" w:color="auto"/>
          </w:divBdr>
        </w:div>
        <w:div w:id="1117601905">
          <w:marLeft w:val="0"/>
          <w:marRight w:val="0"/>
          <w:marTop w:val="0"/>
          <w:marBottom w:val="0"/>
          <w:divBdr>
            <w:top w:val="none" w:sz="0" w:space="0" w:color="auto"/>
            <w:left w:val="none" w:sz="0" w:space="0" w:color="auto"/>
            <w:bottom w:val="none" w:sz="0" w:space="0" w:color="auto"/>
            <w:right w:val="none" w:sz="0" w:space="0" w:color="auto"/>
          </w:divBdr>
        </w:div>
      </w:divsChild>
    </w:div>
    <w:div w:id="1636717280">
      <w:bodyDiv w:val="1"/>
      <w:marLeft w:val="0"/>
      <w:marRight w:val="0"/>
      <w:marTop w:val="0"/>
      <w:marBottom w:val="0"/>
      <w:divBdr>
        <w:top w:val="none" w:sz="0" w:space="0" w:color="auto"/>
        <w:left w:val="none" w:sz="0" w:space="0" w:color="auto"/>
        <w:bottom w:val="none" w:sz="0" w:space="0" w:color="auto"/>
        <w:right w:val="none" w:sz="0" w:space="0" w:color="auto"/>
      </w:divBdr>
      <w:divsChild>
        <w:div w:id="186022290">
          <w:marLeft w:val="0"/>
          <w:marRight w:val="0"/>
          <w:marTop w:val="0"/>
          <w:marBottom w:val="0"/>
          <w:divBdr>
            <w:top w:val="none" w:sz="0" w:space="0" w:color="auto"/>
            <w:left w:val="none" w:sz="0" w:space="0" w:color="auto"/>
            <w:bottom w:val="none" w:sz="0" w:space="0" w:color="auto"/>
            <w:right w:val="none" w:sz="0" w:space="0" w:color="auto"/>
          </w:divBdr>
        </w:div>
        <w:div w:id="2037726814">
          <w:marLeft w:val="0"/>
          <w:marRight w:val="0"/>
          <w:marTop w:val="0"/>
          <w:marBottom w:val="0"/>
          <w:divBdr>
            <w:top w:val="none" w:sz="0" w:space="0" w:color="auto"/>
            <w:left w:val="none" w:sz="0" w:space="0" w:color="auto"/>
            <w:bottom w:val="none" w:sz="0" w:space="0" w:color="auto"/>
            <w:right w:val="none" w:sz="0" w:space="0" w:color="auto"/>
          </w:divBdr>
        </w:div>
        <w:div w:id="1219047686">
          <w:marLeft w:val="0"/>
          <w:marRight w:val="0"/>
          <w:marTop w:val="0"/>
          <w:marBottom w:val="0"/>
          <w:divBdr>
            <w:top w:val="none" w:sz="0" w:space="0" w:color="auto"/>
            <w:left w:val="none" w:sz="0" w:space="0" w:color="auto"/>
            <w:bottom w:val="none" w:sz="0" w:space="0" w:color="auto"/>
            <w:right w:val="none" w:sz="0" w:space="0" w:color="auto"/>
          </w:divBdr>
        </w:div>
        <w:div w:id="1452746634">
          <w:marLeft w:val="0"/>
          <w:marRight w:val="0"/>
          <w:marTop w:val="0"/>
          <w:marBottom w:val="0"/>
          <w:divBdr>
            <w:top w:val="none" w:sz="0" w:space="0" w:color="auto"/>
            <w:left w:val="none" w:sz="0" w:space="0" w:color="auto"/>
            <w:bottom w:val="none" w:sz="0" w:space="0" w:color="auto"/>
            <w:right w:val="none" w:sz="0" w:space="0" w:color="auto"/>
          </w:divBdr>
        </w:div>
        <w:div w:id="1743140284">
          <w:marLeft w:val="0"/>
          <w:marRight w:val="0"/>
          <w:marTop w:val="0"/>
          <w:marBottom w:val="0"/>
          <w:divBdr>
            <w:top w:val="none" w:sz="0" w:space="0" w:color="auto"/>
            <w:left w:val="none" w:sz="0" w:space="0" w:color="auto"/>
            <w:bottom w:val="none" w:sz="0" w:space="0" w:color="auto"/>
            <w:right w:val="none" w:sz="0" w:space="0" w:color="auto"/>
          </w:divBdr>
        </w:div>
        <w:div w:id="38938070">
          <w:marLeft w:val="0"/>
          <w:marRight w:val="0"/>
          <w:marTop w:val="0"/>
          <w:marBottom w:val="0"/>
          <w:divBdr>
            <w:top w:val="none" w:sz="0" w:space="0" w:color="auto"/>
            <w:left w:val="none" w:sz="0" w:space="0" w:color="auto"/>
            <w:bottom w:val="none" w:sz="0" w:space="0" w:color="auto"/>
            <w:right w:val="none" w:sz="0" w:space="0" w:color="auto"/>
          </w:divBdr>
        </w:div>
        <w:div w:id="344673368">
          <w:marLeft w:val="0"/>
          <w:marRight w:val="0"/>
          <w:marTop w:val="0"/>
          <w:marBottom w:val="0"/>
          <w:divBdr>
            <w:top w:val="none" w:sz="0" w:space="0" w:color="auto"/>
            <w:left w:val="none" w:sz="0" w:space="0" w:color="auto"/>
            <w:bottom w:val="none" w:sz="0" w:space="0" w:color="auto"/>
            <w:right w:val="none" w:sz="0" w:space="0" w:color="auto"/>
          </w:divBdr>
        </w:div>
        <w:div w:id="1563566825">
          <w:marLeft w:val="0"/>
          <w:marRight w:val="0"/>
          <w:marTop w:val="0"/>
          <w:marBottom w:val="0"/>
          <w:divBdr>
            <w:top w:val="none" w:sz="0" w:space="0" w:color="auto"/>
            <w:left w:val="none" w:sz="0" w:space="0" w:color="auto"/>
            <w:bottom w:val="none" w:sz="0" w:space="0" w:color="auto"/>
            <w:right w:val="none" w:sz="0" w:space="0" w:color="auto"/>
          </w:divBdr>
        </w:div>
        <w:div w:id="1255043994">
          <w:marLeft w:val="0"/>
          <w:marRight w:val="0"/>
          <w:marTop w:val="0"/>
          <w:marBottom w:val="0"/>
          <w:divBdr>
            <w:top w:val="none" w:sz="0" w:space="0" w:color="auto"/>
            <w:left w:val="none" w:sz="0" w:space="0" w:color="auto"/>
            <w:bottom w:val="none" w:sz="0" w:space="0" w:color="auto"/>
            <w:right w:val="none" w:sz="0" w:space="0" w:color="auto"/>
          </w:divBdr>
        </w:div>
        <w:div w:id="343017139">
          <w:marLeft w:val="0"/>
          <w:marRight w:val="0"/>
          <w:marTop w:val="0"/>
          <w:marBottom w:val="0"/>
          <w:divBdr>
            <w:top w:val="none" w:sz="0" w:space="0" w:color="auto"/>
            <w:left w:val="none" w:sz="0" w:space="0" w:color="auto"/>
            <w:bottom w:val="none" w:sz="0" w:space="0" w:color="auto"/>
            <w:right w:val="none" w:sz="0" w:space="0" w:color="auto"/>
          </w:divBdr>
        </w:div>
        <w:div w:id="492918732">
          <w:marLeft w:val="0"/>
          <w:marRight w:val="0"/>
          <w:marTop w:val="0"/>
          <w:marBottom w:val="0"/>
          <w:divBdr>
            <w:top w:val="none" w:sz="0" w:space="0" w:color="auto"/>
            <w:left w:val="none" w:sz="0" w:space="0" w:color="auto"/>
            <w:bottom w:val="none" w:sz="0" w:space="0" w:color="auto"/>
            <w:right w:val="none" w:sz="0" w:space="0" w:color="auto"/>
          </w:divBdr>
        </w:div>
        <w:div w:id="1254976932">
          <w:marLeft w:val="0"/>
          <w:marRight w:val="0"/>
          <w:marTop w:val="0"/>
          <w:marBottom w:val="0"/>
          <w:divBdr>
            <w:top w:val="none" w:sz="0" w:space="0" w:color="auto"/>
            <w:left w:val="none" w:sz="0" w:space="0" w:color="auto"/>
            <w:bottom w:val="none" w:sz="0" w:space="0" w:color="auto"/>
            <w:right w:val="none" w:sz="0" w:space="0" w:color="auto"/>
          </w:divBdr>
        </w:div>
        <w:div w:id="1324158346">
          <w:marLeft w:val="0"/>
          <w:marRight w:val="0"/>
          <w:marTop w:val="0"/>
          <w:marBottom w:val="0"/>
          <w:divBdr>
            <w:top w:val="none" w:sz="0" w:space="0" w:color="auto"/>
            <w:left w:val="none" w:sz="0" w:space="0" w:color="auto"/>
            <w:bottom w:val="none" w:sz="0" w:space="0" w:color="auto"/>
            <w:right w:val="none" w:sz="0" w:space="0" w:color="auto"/>
          </w:divBdr>
        </w:div>
        <w:div w:id="24982679">
          <w:marLeft w:val="0"/>
          <w:marRight w:val="0"/>
          <w:marTop w:val="0"/>
          <w:marBottom w:val="0"/>
          <w:divBdr>
            <w:top w:val="none" w:sz="0" w:space="0" w:color="auto"/>
            <w:left w:val="none" w:sz="0" w:space="0" w:color="auto"/>
            <w:bottom w:val="none" w:sz="0" w:space="0" w:color="auto"/>
            <w:right w:val="none" w:sz="0" w:space="0" w:color="auto"/>
          </w:divBdr>
        </w:div>
        <w:div w:id="480082957">
          <w:marLeft w:val="0"/>
          <w:marRight w:val="0"/>
          <w:marTop w:val="0"/>
          <w:marBottom w:val="0"/>
          <w:divBdr>
            <w:top w:val="none" w:sz="0" w:space="0" w:color="auto"/>
            <w:left w:val="none" w:sz="0" w:space="0" w:color="auto"/>
            <w:bottom w:val="none" w:sz="0" w:space="0" w:color="auto"/>
            <w:right w:val="none" w:sz="0" w:space="0" w:color="auto"/>
          </w:divBdr>
        </w:div>
        <w:div w:id="740493339">
          <w:marLeft w:val="0"/>
          <w:marRight w:val="0"/>
          <w:marTop w:val="0"/>
          <w:marBottom w:val="0"/>
          <w:divBdr>
            <w:top w:val="none" w:sz="0" w:space="0" w:color="auto"/>
            <w:left w:val="none" w:sz="0" w:space="0" w:color="auto"/>
            <w:bottom w:val="none" w:sz="0" w:space="0" w:color="auto"/>
            <w:right w:val="none" w:sz="0" w:space="0" w:color="auto"/>
          </w:divBdr>
        </w:div>
        <w:div w:id="1837958062">
          <w:marLeft w:val="0"/>
          <w:marRight w:val="0"/>
          <w:marTop w:val="0"/>
          <w:marBottom w:val="0"/>
          <w:divBdr>
            <w:top w:val="none" w:sz="0" w:space="0" w:color="auto"/>
            <w:left w:val="none" w:sz="0" w:space="0" w:color="auto"/>
            <w:bottom w:val="none" w:sz="0" w:space="0" w:color="auto"/>
            <w:right w:val="none" w:sz="0" w:space="0" w:color="auto"/>
          </w:divBdr>
        </w:div>
        <w:div w:id="976687812">
          <w:marLeft w:val="0"/>
          <w:marRight w:val="0"/>
          <w:marTop w:val="0"/>
          <w:marBottom w:val="0"/>
          <w:divBdr>
            <w:top w:val="none" w:sz="0" w:space="0" w:color="auto"/>
            <w:left w:val="none" w:sz="0" w:space="0" w:color="auto"/>
            <w:bottom w:val="none" w:sz="0" w:space="0" w:color="auto"/>
            <w:right w:val="none" w:sz="0" w:space="0" w:color="auto"/>
          </w:divBdr>
        </w:div>
        <w:div w:id="1697536379">
          <w:marLeft w:val="0"/>
          <w:marRight w:val="0"/>
          <w:marTop w:val="0"/>
          <w:marBottom w:val="0"/>
          <w:divBdr>
            <w:top w:val="none" w:sz="0" w:space="0" w:color="auto"/>
            <w:left w:val="none" w:sz="0" w:space="0" w:color="auto"/>
            <w:bottom w:val="none" w:sz="0" w:space="0" w:color="auto"/>
            <w:right w:val="none" w:sz="0" w:space="0" w:color="auto"/>
          </w:divBdr>
        </w:div>
      </w:divsChild>
    </w:div>
    <w:div w:id="1664703423">
      <w:bodyDiv w:val="1"/>
      <w:marLeft w:val="0"/>
      <w:marRight w:val="0"/>
      <w:marTop w:val="0"/>
      <w:marBottom w:val="0"/>
      <w:divBdr>
        <w:top w:val="none" w:sz="0" w:space="0" w:color="auto"/>
        <w:left w:val="none" w:sz="0" w:space="0" w:color="auto"/>
        <w:bottom w:val="none" w:sz="0" w:space="0" w:color="auto"/>
        <w:right w:val="none" w:sz="0" w:space="0" w:color="auto"/>
      </w:divBdr>
    </w:div>
    <w:div w:id="1777095207">
      <w:bodyDiv w:val="1"/>
      <w:marLeft w:val="0"/>
      <w:marRight w:val="0"/>
      <w:marTop w:val="0"/>
      <w:marBottom w:val="0"/>
      <w:divBdr>
        <w:top w:val="none" w:sz="0" w:space="0" w:color="auto"/>
        <w:left w:val="none" w:sz="0" w:space="0" w:color="auto"/>
        <w:bottom w:val="none" w:sz="0" w:space="0" w:color="auto"/>
        <w:right w:val="none" w:sz="0" w:space="0" w:color="auto"/>
      </w:divBdr>
      <w:divsChild>
        <w:div w:id="1413041597">
          <w:marLeft w:val="0"/>
          <w:marRight w:val="0"/>
          <w:marTop w:val="0"/>
          <w:marBottom w:val="0"/>
          <w:divBdr>
            <w:top w:val="none" w:sz="0" w:space="0" w:color="auto"/>
            <w:left w:val="none" w:sz="0" w:space="0" w:color="auto"/>
            <w:bottom w:val="none" w:sz="0" w:space="0" w:color="auto"/>
            <w:right w:val="none" w:sz="0" w:space="0" w:color="auto"/>
          </w:divBdr>
        </w:div>
        <w:div w:id="1547528009">
          <w:marLeft w:val="0"/>
          <w:marRight w:val="0"/>
          <w:marTop w:val="0"/>
          <w:marBottom w:val="0"/>
          <w:divBdr>
            <w:top w:val="none" w:sz="0" w:space="0" w:color="auto"/>
            <w:left w:val="none" w:sz="0" w:space="0" w:color="auto"/>
            <w:bottom w:val="none" w:sz="0" w:space="0" w:color="auto"/>
            <w:right w:val="none" w:sz="0" w:space="0" w:color="auto"/>
          </w:divBdr>
        </w:div>
        <w:div w:id="2023630342">
          <w:marLeft w:val="0"/>
          <w:marRight w:val="0"/>
          <w:marTop w:val="0"/>
          <w:marBottom w:val="0"/>
          <w:divBdr>
            <w:top w:val="none" w:sz="0" w:space="0" w:color="auto"/>
            <w:left w:val="none" w:sz="0" w:space="0" w:color="auto"/>
            <w:bottom w:val="none" w:sz="0" w:space="0" w:color="auto"/>
            <w:right w:val="none" w:sz="0" w:space="0" w:color="auto"/>
          </w:divBdr>
        </w:div>
        <w:div w:id="1046831654">
          <w:marLeft w:val="0"/>
          <w:marRight w:val="0"/>
          <w:marTop w:val="0"/>
          <w:marBottom w:val="0"/>
          <w:divBdr>
            <w:top w:val="none" w:sz="0" w:space="0" w:color="auto"/>
            <w:left w:val="none" w:sz="0" w:space="0" w:color="auto"/>
            <w:bottom w:val="none" w:sz="0" w:space="0" w:color="auto"/>
            <w:right w:val="none" w:sz="0" w:space="0" w:color="auto"/>
          </w:divBdr>
        </w:div>
        <w:div w:id="2069645787">
          <w:marLeft w:val="0"/>
          <w:marRight w:val="0"/>
          <w:marTop w:val="0"/>
          <w:marBottom w:val="0"/>
          <w:divBdr>
            <w:top w:val="none" w:sz="0" w:space="0" w:color="auto"/>
            <w:left w:val="none" w:sz="0" w:space="0" w:color="auto"/>
            <w:bottom w:val="none" w:sz="0" w:space="0" w:color="auto"/>
            <w:right w:val="none" w:sz="0" w:space="0" w:color="auto"/>
          </w:divBdr>
        </w:div>
        <w:div w:id="26756966">
          <w:marLeft w:val="0"/>
          <w:marRight w:val="0"/>
          <w:marTop w:val="0"/>
          <w:marBottom w:val="0"/>
          <w:divBdr>
            <w:top w:val="none" w:sz="0" w:space="0" w:color="auto"/>
            <w:left w:val="none" w:sz="0" w:space="0" w:color="auto"/>
            <w:bottom w:val="none" w:sz="0" w:space="0" w:color="auto"/>
            <w:right w:val="none" w:sz="0" w:space="0" w:color="auto"/>
          </w:divBdr>
        </w:div>
        <w:div w:id="934630571">
          <w:marLeft w:val="0"/>
          <w:marRight w:val="0"/>
          <w:marTop w:val="0"/>
          <w:marBottom w:val="0"/>
          <w:divBdr>
            <w:top w:val="none" w:sz="0" w:space="0" w:color="auto"/>
            <w:left w:val="none" w:sz="0" w:space="0" w:color="auto"/>
            <w:bottom w:val="none" w:sz="0" w:space="0" w:color="auto"/>
            <w:right w:val="none" w:sz="0" w:space="0" w:color="auto"/>
          </w:divBdr>
        </w:div>
        <w:div w:id="1141774890">
          <w:marLeft w:val="0"/>
          <w:marRight w:val="0"/>
          <w:marTop w:val="0"/>
          <w:marBottom w:val="0"/>
          <w:divBdr>
            <w:top w:val="none" w:sz="0" w:space="0" w:color="auto"/>
            <w:left w:val="none" w:sz="0" w:space="0" w:color="auto"/>
            <w:bottom w:val="none" w:sz="0" w:space="0" w:color="auto"/>
            <w:right w:val="none" w:sz="0" w:space="0" w:color="auto"/>
          </w:divBdr>
        </w:div>
        <w:div w:id="1155225325">
          <w:marLeft w:val="0"/>
          <w:marRight w:val="0"/>
          <w:marTop w:val="0"/>
          <w:marBottom w:val="0"/>
          <w:divBdr>
            <w:top w:val="none" w:sz="0" w:space="0" w:color="auto"/>
            <w:left w:val="none" w:sz="0" w:space="0" w:color="auto"/>
            <w:bottom w:val="none" w:sz="0" w:space="0" w:color="auto"/>
            <w:right w:val="none" w:sz="0" w:space="0" w:color="auto"/>
          </w:divBdr>
        </w:div>
        <w:div w:id="1563250275">
          <w:marLeft w:val="0"/>
          <w:marRight w:val="0"/>
          <w:marTop w:val="0"/>
          <w:marBottom w:val="0"/>
          <w:divBdr>
            <w:top w:val="none" w:sz="0" w:space="0" w:color="auto"/>
            <w:left w:val="none" w:sz="0" w:space="0" w:color="auto"/>
            <w:bottom w:val="none" w:sz="0" w:space="0" w:color="auto"/>
            <w:right w:val="none" w:sz="0" w:space="0" w:color="auto"/>
          </w:divBdr>
        </w:div>
        <w:div w:id="983433300">
          <w:marLeft w:val="0"/>
          <w:marRight w:val="0"/>
          <w:marTop w:val="0"/>
          <w:marBottom w:val="0"/>
          <w:divBdr>
            <w:top w:val="none" w:sz="0" w:space="0" w:color="auto"/>
            <w:left w:val="none" w:sz="0" w:space="0" w:color="auto"/>
            <w:bottom w:val="none" w:sz="0" w:space="0" w:color="auto"/>
            <w:right w:val="none" w:sz="0" w:space="0" w:color="auto"/>
          </w:divBdr>
        </w:div>
        <w:div w:id="247807580">
          <w:marLeft w:val="0"/>
          <w:marRight w:val="0"/>
          <w:marTop w:val="0"/>
          <w:marBottom w:val="0"/>
          <w:divBdr>
            <w:top w:val="none" w:sz="0" w:space="0" w:color="auto"/>
            <w:left w:val="none" w:sz="0" w:space="0" w:color="auto"/>
            <w:bottom w:val="none" w:sz="0" w:space="0" w:color="auto"/>
            <w:right w:val="none" w:sz="0" w:space="0" w:color="auto"/>
          </w:divBdr>
        </w:div>
        <w:div w:id="1822190957">
          <w:marLeft w:val="0"/>
          <w:marRight w:val="0"/>
          <w:marTop w:val="0"/>
          <w:marBottom w:val="0"/>
          <w:divBdr>
            <w:top w:val="none" w:sz="0" w:space="0" w:color="auto"/>
            <w:left w:val="none" w:sz="0" w:space="0" w:color="auto"/>
            <w:bottom w:val="none" w:sz="0" w:space="0" w:color="auto"/>
            <w:right w:val="none" w:sz="0" w:space="0" w:color="auto"/>
          </w:divBdr>
        </w:div>
        <w:div w:id="633948004">
          <w:marLeft w:val="0"/>
          <w:marRight w:val="0"/>
          <w:marTop w:val="0"/>
          <w:marBottom w:val="0"/>
          <w:divBdr>
            <w:top w:val="none" w:sz="0" w:space="0" w:color="auto"/>
            <w:left w:val="none" w:sz="0" w:space="0" w:color="auto"/>
            <w:bottom w:val="none" w:sz="0" w:space="0" w:color="auto"/>
            <w:right w:val="none" w:sz="0" w:space="0" w:color="auto"/>
          </w:divBdr>
        </w:div>
        <w:div w:id="1968851546">
          <w:marLeft w:val="0"/>
          <w:marRight w:val="0"/>
          <w:marTop w:val="0"/>
          <w:marBottom w:val="0"/>
          <w:divBdr>
            <w:top w:val="none" w:sz="0" w:space="0" w:color="auto"/>
            <w:left w:val="none" w:sz="0" w:space="0" w:color="auto"/>
            <w:bottom w:val="none" w:sz="0" w:space="0" w:color="auto"/>
            <w:right w:val="none" w:sz="0" w:space="0" w:color="auto"/>
          </w:divBdr>
        </w:div>
        <w:div w:id="1943950651">
          <w:marLeft w:val="0"/>
          <w:marRight w:val="0"/>
          <w:marTop w:val="0"/>
          <w:marBottom w:val="0"/>
          <w:divBdr>
            <w:top w:val="none" w:sz="0" w:space="0" w:color="auto"/>
            <w:left w:val="none" w:sz="0" w:space="0" w:color="auto"/>
            <w:bottom w:val="none" w:sz="0" w:space="0" w:color="auto"/>
            <w:right w:val="none" w:sz="0" w:space="0" w:color="auto"/>
          </w:divBdr>
        </w:div>
        <w:div w:id="1653027688">
          <w:marLeft w:val="0"/>
          <w:marRight w:val="0"/>
          <w:marTop w:val="0"/>
          <w:marBottom w:val="0"/>
          <w:divBdr>
            <w:top w:val="none" w:sz="0" w:space="0" w:color="auto"/>
            <w:left w:val="none" w:sz="0" w:space="0" w:color="auto"/>
            <w:bottom w:val="none" w:sz="0" w:space="0" w:color="auto"/>
            <w:right w:val="none" w:sz="0" w:space="0" w:color="auto"/>
          </w:divBdr>
        </w:div>
        <w:div w:id="792796282">
          <w:marLeft w:val="0"/>
          <w:marRight w:val="0"/>
          <w:marTop w:val="0"/>
          <w:marBottom w:val="0"/>
          <w:divBdr>
            <w:top w:val="none" w:sz="0" w:space="0" w:color="auto"/>
            <w:left w:val="none" w:sz="0" w:space="0" w:color="auto"/>
            <w:bottom w:val="none" w:sz="0" w:space="0" w:color="auto"/>
            <w:right w:val="none" w:sz="0" w:space="0" w:color="auto"/>
          </w:divBdr>
        </w:div>
        <w:div w:id="2052924811">
          <w:marLeft w:val="0"/>
          <w:marRight w:val="0"/>
          <w:marTop w:val="0"/>
          <w:marBottom w:val="0"/>
          <w:divBdr>
            <w:top w:val="none" w:sz="0" w:space="0" w:color="auto"/>
            <w:left w:val="none" w:sz="0" w:space="0" w:color="auto"/>
            <w:bottom w:val="none" w:sz="0" w:space="0" w:color="auto"/>
            <w:right w:val="none" w:sz="0" w:space="0" w:color="auto"/>
          </w:divBdr>
        </w:div>
      </w:divsChild>
    </w:div>
    <w:div w:id="1810703461">
      <w:bodyDiv w:val="1"/>
      <w:marLeft w:val="0"/>
      <w:marRight w:val="0"/>
      <w:marTop w:val="0"/>
      <w:marBottom w:val="0"/>
      <w:divBdr>
        <w:top w:val="none" w:sz="0" w:space="0" w:color="auto"/>
        <w:left w:val="none" w:sz="0" w:space="0" w:color="auto"/>
        <w:bottom w:val="none" w:sz="0" w:space="0" w:color="auto"/>
        <w:right w:val="none" w:sz="0" w:space="0" w:color="auto"/>
      </w:divBdr>
    </w:div>
    <w:div w:id="1907912011">
      <w:bodyDiv w:val="1"/>
      <w:marLeft w:val="0"/>
      <w:marRight w:val="0"/>
      <w:marTop w:val="0"/>
      <w:marBottom w:val="0"/>
      <w:divBdr>
        <w:top w:val="none" w:sz="0" w:space="0" w:color="auto"/>
        <w:left w:val="none" w:sz="0" w:space="0" w:color="auto"/>
        <w:bottom w:val="none" w:sz="0" w:space="0" w:color="auto"/>
        <w:right w:val="none" w:sz="0" w:space="0" w:color="auto"/>
      </w:divBdr>
      <w:divsChild>
        <w:div w:id="1014839663">
          <w:marLeft w:val="0"/>
          <w:marRight w:val="0"/>
          <w:marTop w:val="0"/>
          <w:marBottom w:val="0"/>
          <w:divBdr>
            <w:top w:val="none" w:sz="0" w:space="0" w:color="auto"/>
            <w:left w:val="none" w:sz="0" w:space="0" w:color="auto"/>
            <w:bottom w:val="none" w:sz="0" w:space="0" w:color="auto"/>
            <w:right w:val="none" w:sz="0" w:space="0" w:color="auto"/>
          </w:divBdr>
          <w:divsChild>
            <w:div w:id="639069393">
              <w:marLeft w:val="0"/>
              <w:marRight w:val="0"/>
              <w:marTop w:val="0"/>
              <w:marBottom w:val="0"/>
              <w:divBdr>
                <w:top w:val="none" w:sz="0" w:space="0" w:color="auto"/>
                <w:left w:val="none" w:sz="0" w:space="0" w:color="auto"/>
                <w:bottom w:val="none" w:sz="0" w:space="0" w:color="auto"/>
                <w:right w:val="none" w:sz="0" w:space="0" w:color="auto"/>
              </w:divBdr>
              <w:divsChild>
                <w:div w:id="96486102">
                  <w:marLeft w:val="0"/>
                  <w:marRight w:val="0"/>
                  <w:marTop w:val="0"/>
                  <w:marBottom w:val="0"/>
                  <w:divBdr>
                    <w:top w:val="none" w:sz="0" w:space="0" w:color="auto"/>
                    <w:left w:val="none" w:sz="0" w:space="0" w:color="auto"/>
                    <w:bottom w:val="none" w:sz="0" w:space="0" w:color="auto"/>
                    <w:right w:val="none" w:sz="0" w:space="0" w:color="auto"/>
                  </w:divBdr>
                  <w:divsChild>
                    <w:div w:id="1597710225">
                      <w:marLeft w:val="0"/>
                      <w:marRight w:val="0"/>
                      <w:marTop w:val="0"/>
                      <w:marBottom w:val="0"/>
                      <w:divBdr>
                        <w:top w:val="none" w:sz="0" w:space="0" w:color="auto"/>
                        <w:left w:val="none" w:sz="0" w:space="0" w:color="auto"/>
                        <w:bottom w:val="none" w:sz="0" w:space="0" w:color="auto"/>
                        <w:right w:val="none" w:sz="0" w:space="0" w:color="auto"/>
                      </w:divBdr>
                      <w:divsChild>
                        <w:div w:id="2129662222">
                          <w:marLeft w:val="0"/>
                          <w:marRight w:val="0"/>
                          <w:marTop w:val="0"/>
                          <w:marBottom w:val="0"/>
                          <w:divBdr>
                            <w:top w:val="none" w:sz="0" w:space="0" w:color="auto"/>
                            <w:left w:val="none" w:sz="0" w:space="0" w:color="auto"/>
                            <w:bottom w:val="none" w:sz="0" w:space="0" w:color="auto"/>
                            <w:right w:val="none" w:sz="0" w:space="0" w:color="auto"/>
                          </w:divBdr>
                          <w:divsChild>
                            <w:div w:id="1233195363">
                              <w:marLeft w:val="0"/>
                              <w:marRight w:val="0"/>
                              <w:marTop w:val="0"/>
                              <w:marBottom w:val="0"/>
                              <w:divBdr>
                                <w:top w:val="none" w:sz="0" w:space="0" w:color="auto"/>
                                <w:left w:val="none" w:sz="0" w:space="0" w:color="auto"/>
                                <w:bottom w:val="none" w:sz="0" w:space="0" w:color="auto"/>
                                <w:right w:val="none" w:sz="0" w:space="0" w:color="auto"/>
                              </w:divBdr>
                              <w:divsChild>
                                <w:div w:id="981009840">
                                  <w:marLeft w:val="0"/>
                                  <w:marRight w:val="0"/>
                                  <w:marTop w:val="0"/>
                                  <w:marBottom w:val="0"/>
                                  <w:divBdr>
                                    <w:top w:val="none" w:sz="0" w:space="0" w:color="auto"/>
                                    <w:left w:val="none" w:sz="0" w:space="0" w:color="auto"/>
                                    <w:bottom w:val="none" w:sz="0" w:space="0" w:color="auto"/>
                                    <w:right w:val="none" w:sz="0" w:space="0" w:color="auto"/>
                                  </w:divBdr>
                                  <w:divsChild>
                                    <w:div w:id="2073119624">
                                      <w:marLeft w:val="480"/>
                                      <w:marRight w:val="0"/>
                                      <w:marTop w:val="0"/>
                                      <w:marBottom w:val="0"/>
                                      <w:divBdr>
                                        <w:top w:val="none" w:sz="0" w:space="0" w:color="auto"/>
                                        <w:left w:val="none" w:sz="0" w:space="0" w:color="auto"/>
                                        <w:bottom w:val="none" w:sz="0" w:space="0" w:color="auto"/>
                                        <w:right w:val="none" w:sz="0" w:space="0" w:color="auto"/>
                                      </w:divBdr>
                                    </w:div>
                                    <w:div w:id="1834644479">
                                      <w:marLeft w:val="0"/>
                                      <w:marRight w:val="0"/>
                                      <w:marTop w:val="0"/>
                                      <w:marBottom w:val="0"/>
                                      <w:divBdr>
                                        <w:top w:val="none" w:sz="0" w:space="0" w:color="auto"/>
                                        <w:left w:val="none" w:sz="0" w:space="0" w:color="auto"/>
                                        <w:bottom w:val="none" w:sz="0" w:space="0" w:color="auto"/>
                                        <w:right w:val="none" w:sz="0" w:space="0" w:color="auto"/>
                                      </w:divBdr>
                                      <w:divsChild>
                                        <w:div w:id="780802353">
                                          <w:marLeft w:val="0"/>
                                          <w:marRight w:val="0"/>
                                          <w:marTop w:val="0"/>
                                          <w:marBottom w:val="0"/>
                                          <w:divBdr>
                                            <w:top w:val="none" w:sz="0" w:space="0" w:color="auto"/>
                                            <w:left w:val="none" w:sz="0" w:space="0" w:color="auto"/>
                                            <w:bottom w:val="none" w:sz="0" w:space="0" w:color="auto"/>
                                            <w:right w:val="none" w:sz="0" w:space="0" w:color="auto"/>
                                          </w:divBdr>
                                        </w:div>
                                      </w:divsChild>
                                    </w:div>
                                    <w:div w:id="658927148">
                                      <w:marLeft w:val="0"/>
                                      <w:marRight w:val="0"/>
                                      <w:marTop w:val="0"/>
                                      <w:marBottom w:val="0"/>
                                      <w:divBdr>
                                        <w:top w:val="none" w:sz="0" w:space="0" w:color="auto"/>
                                        <w:left w:val="none" w:sz="0" w:space="0" w:color="auto"/>
                                        <w:bottom w:val="none" w:sz="0" w:space="0" w:color="auto"/>
                                        <w:right w:val="none" w:sz="0" w:space="0" w:color="auto"/>
                                      </w:divBdr>
                                      <w:divsChild>
                                        <w:div w:id="1008945672">
                                          <w:marLeft w:val="0"/>
                                          <w:marRight w:val="0"/>
                                          <w:marTop w:val="0"/>
                                          <w:marBottom w:val="0"/>
                                          <w:divBdr>
                                            <w:top w:val="none" w:sz="0" w:space="0" w:color="auto"/>
                                            <w:left w:val="none" w:sz="0" w:space="0" w:color="auto"/>
                                            <w:bottom w:val="none" w:sz="0" w:space="0" w:color="auto"/>
                                            <w:right w:val="none" w:sz="0" w:space="0" w:color="auto"/>
                                          </w:divBdr>
                                          <w:divsChild>
                                            <w:div w:id="1374697924">
                                              <w:marLeft w:val="0"/>
                                              <w:marRight w:val="0"/>
                                              <w:marTop w:val="0"/>
                                              <w:marBottom w:val="0"/>
                                              <w:divBdr>
                                                <w:top w:val="none" w:sz="0" w:space="0" w:color="auto"/>
                                                <w:left w:val="none" w:sz="0" w:space="0" w:color="auto"/>
                                                <w:bottom w:val="none" w:sz="0" w:space="0" w:color="auto"/>
                                                <w:right w:val="none" w:sz="0" w:space="0" w:color="auto"/>
                                              </w:divBdr>
                                              <w:divsChild>
                                                <w:div w:id="729184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942031297">
      <w:bodyDiv w:val="1"/>
      <w:marLeft w:val="0"/>
      <w:marRight w:val="0"/>
      <w:marTop w:val="0"/>
      <w:marBottom w:val="0"/>
      <w:divBdr>
        <w:top w:val="none" w:sz="0" w:space="0" w:color="auto"/>
        <w:left w:val="none" w:sz="0" w:space="0" w:color="auto"/>
        <w:bottom w:val="none" w:sz="0" w:space="0" w:color="auto"/>
        <w:right w:val="none" w:sz="0" w:space="0" w:color="auto"/>
      </w:divBdr>
      <w:divsChild>
        <w:div w:id="843937082">
          <w:marLeft w:val="0"/>
          <w:marRight w:val="0"/>
          <w:marTop w:val="0"/>
          <w:marBottom w:val="0"/>
          <w:divBdr>
            <w:top w:val="none" w:sz="0" w:space="0" w:color="auto"/>
            <w:left w:val="none" w:sz="0" w:space="0" w:color="auto"/>
            <w:bottom w:val="none" w:sz="0" w:space="0" w:color="auto"/>
            <w:right w:val="none" w:sz="0" w:space="0" w:color="auto"/>
          </w:divBdr>
        </w:div>
        <w:div w:id="1859737723">
          <w:marLeft w:val="0"/>
          <w:marRight w:val="0"/>
          <w:marTop w:val="0"/>
          <w:marBottom w:val="0"/>
          <w:divBdr>
            <w:top w:val="none" w:sz="0" w:space="0" w:color="auto"/>
            <w:left w:val="none" w:sz="0" w:space="0" w:color="auto"/>
            <w:bottom w:val="none" w:sz="0" w:space="0" w:color="auto"/>
            <w:right w:val="none" w:sz="0" w:space="0" w:color="auto"/>
          </w:divBdr>
        </w:div>
        <w:div w:id="269288236">
          <w:marLeft w:val="0"/>
          <w:marRight w:val="0"/>
          <w:marTop w:val="0"/>
          <w:marBottom w:val="0"/>
          <w:divBdr>
            <w:top w:val="none" w:sz="0" w:space="0" w:color="auto"/>
            <w:left w:val="none" w:sz="0" w:space="0" w:color="auto"/>
            <w:bottom w:val="none" w:sz="0" w:space="0" w:color="auto"/>
            <w:right w:val="none" w:sz="0" w:space="0" w:color="auto"/>
          </w:divBdr>
        </w:div>
        <w:div w:id="699863906">
          <w:marLeft w:val="0"/>
          <w:marRight w:val="0"/>
          <w:marTop w:val="0"/>
          <w:marBottom w:val="0"/>
          <w:divBdr>
            <w:top w:val="none" w:sz="0" w:space="0" w:color="auto"/>
            <w:left w:val="none" w:sz="0" w:space="0" w:color="auto"/>
            <w:bottom w:val="none" w:sz="0" w:space="0" w:color="auto"/>
            <w:right w:val="none" w:sz="0" w:space="0" w:color="auto"/>
          </w:divBdr>
        </w:div>
        <w:div w:id="511342350">
          <w:marLeft w:val="0"/>
          <w:marRight w:val="0"/>
          <w:marTop w:val="0"/>
          <w:marBottom w:val="0"/>
          <w:divBdr>
            <w:top w:val="none" w:sz="0" w:space="0" w:color="auto"/>
            <w:left w:val="none" w:sz="0" w:space="0" w:color="auto"/>
            <w:bottom w:val="none" w:sz="0" w:space="0" w:color="auto"/>
            <w:right w:val="none" w:sz="0" w:space="0" w:color="auto"/>
          </w:divBdr>
        </w:div>
        <w:div w:id="99030624">
          <w:marLeft w:val="0"/>
          <w:marRight w:val="0"/>
          <w:marTop w:val="0"/>
          <w:marBottom w:val="0"/>
          <w:divBdr>
            <w:top w:val="none" w:sz="0" w:space="0" w:color="auto"/>
            <w:left w:val="none" w:sz="0" w:space="0" w:color="auto"/>
            <w:bottom w:val="none" w:sz="0" w:space="0" w:color="auto"/>
            <w:right w:val="none" w:sz="0" w:space="0" w:color="auto"/>
          </w:divBdr>
        </w:div>
        <w:div w:id="1969043413">
          <w:marLeft w:val="0"/>
          <w:marRight w:val="0"/>
          <w:marTop w:val="0"/>
          <w:marBottom w:val="0"/>
          <w:divBdr>
            <w:top w:val="none" w:sz="0" w:space="0" w:color="auto"/>
            <w:left w:val="none" w:sz="0" w:space="0" w:color="auto"/>
            <w:bottom w:val="none" w:sz="0" w:space="0" w:color="auto"/>
            <w:right w:val="none" w:sz="0" w:space="0" w:color="auto"/>
          </w:divBdr>
        </w:div>
        <w:div w:id="2126731055">
          <w:marLeft w:val="0"/>
          <w:marRight w:val="0"/>
          <w:marTop w:val="0"/>
          <w:marBottom w:val="0"/>
          <w:divBdr>
            <w:top w:val="none" w:sz="0" w:space="0" w:color="auto"/>
            <w:left w:val="none" w:sz="0" w:space="0" w:color="auto"/>
            <w:bottom w:val="none" w:sz="0" w:space="0" w:color="auto"/>
            <w:right w:val="none" w:sz="0" w:space="0" w:color="auto"/>
          </w:divBdr>
        </w:div>
        <w:div w:id="1066877926">
          <w:marLeft w:val="0"/>
          <w:marRight w:val="0"/>
          <w:marTop w:val="0"/>
          <w:marBottom w:val="0"/>
          <w:divBdr>
            <w:top w:val="none" w:sz="0" w:space="0" w:color="auto"/>
            <w:left w:val="none" w:sz="0" w:space="0" w:color="auto"/>
            <w:bottom w:val="none" w:sz="0" w:space="0" w:color="auto"/>
            <w:right w:val="none" w:sz="0" w:space="0" w:color="auto"/>
          </w:divBdr>
        </w:div>
      </w:divsChild>
    </w:div>
    <w:div w:id="20891577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09-21-3033" TargetMode="External"/><Relationship Id="rId18" Type="http://schemas.openxmlformats.org/officeDocument/2006/relationships/hyperlink" Target="http://www.uradni-list.si/1/objava.jsp?sop=2015-01-1934"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www.uradni-list.si/1/objava.jsp?sop=2017-01-1324" TargetMode="External"/><Relationship Id="rId7" Type="http://schemas.openxmlformats.org/officeDocument/2006/relationships/footnotes" Target="footnotes.xml"/><Relationship Id="rId12" Type="http://schemas.openxmlformats.org/officeDocument/2006/relationships/hyperlink" Target="http://www.uradni-list.si/1/objava.jsp?sop=2009-01-2871" TargetMode="External"/><Relationship Id="rId17" Type="http://schemas.openxmlformats.org/officeDocument/2006/relationships/hyperlink" Target="http://www.uradni-list.si/1/objava.jsp?sop=2012-01-2410"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uradni-list.si/1/objava.jsp?sop=2012-01-1700" TargetMode="External"/><Relationship Id="rId20" Type="http://schemas.openxmlformats.org/officeDocument/2006/relationships/hyperlink" Target="http://www.uradni-list.si/1/objava.jsp?sop=2016-21-2169"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08-01-1460" TargetMode="External"/><Relationship Id="rId24" Type="http://schemas.openxmlformats.org/officeDocument/2006/relationships/hyperlink" Target="https://lifeslovenija.si/vpeljava-biorazgradljive-vrvice-v-slovenska-hmeljisca-in-uporaba-odpadne-hmeljevine-v-novih-industrijskih-produktih/" TargetMode="External"/><Relationship Id="rId5" Type="http://schemas.openxmlformats.org/officeDocument/2006/relationships/settings" Target="settings.xml"/><Relationship Id="rId15" Type="http://schemas.openxmlformats.org/officeDocument/2006/relationships/hyperlink" Target="http://www.uradni-list.si/1/objava.jsp?sop=2011-01-0821" TargetMode="External"/><Relationship Id="rId23" Type="http://schemas.openxmlformats.org/officeDocument/2006/relationships/hyperlink" Target="http://www.pnas.org/content/114/44/11645" TargetMode="External"/><Relationship Id="rId10" Type="http://schemas.openxmlformats.org/officeDocument/2006/relationships/hyperlink" Target="http://www.uradni-list.si/1/objava.jsp?sop=2007-01-0718" TargetMode="External"/><Relationship Id="rId19" Type="http://schemas.openxmlformats.org/officeDocument/2006/relationships/hyperlink" Target="http://www.uradni-list.si/1/objava.jsp?sop=2016-01-1999" TargetMode="External"/><Relationship Id="rId4" Type="http://schemas.microsoft.com/office/2007/relationships/stylesWithEffects" Target="stylesWithEffects.xml"/><Relationship Id="rId9" Type="http://schemas.openxmlformats.org/officeDocument/2006/relationships/hyperlink" Target="http://www.uradni-list.si/1/objava.jsp?urlmpid=199563" TargetMode="External"/><Relationship Id="rId14" Type="http://schemas.openxmlformats.org/officeDocument/2006/relationships/hyperlink" Target="http://www.uradni-list.si/1/objava.jsp?sop=2009-21-3051" TargetMode="External"/><Relationship Id="rId22" Type="http://schemas.openxmlformats.org/officeDocument/2006/relationships/hyperlink" Target="http://www.vlada.si/fileadmin/dokumenti/si/predpisi/2010/2010_09_101sv-strunjan-precisceno.doc" TargetMode="External"/><Relationship Id="rId27"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F11CB6-E635-4856-A542-892D828301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62</Pages>
  <Words>28569</Words>
  <Characters>162844</Characters>
  <Application>Microsoft Office Word</Application>
  <DocSecurity>0</DocSecurity>
  <Lines>1357</Lines>
  <Paragraphs>382</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191031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Igor Kotnik</dc:creator>
  <cp:lastModifiedBy>Igor Kotnik</cp:lastModifiedBy>
  <cp:revision>2</cp:revision>
  <cp:lastPrinted>2020-01-15T12:10:00Z</cp:lastPrinted>
  <dcterms:created xsi:type="dcterms:W3CDTF">2020-01-24T15:30:00Z</dcterms:created>
  <dcterms:modified xsi:type="dcterms:W3CDTF">2020-01-24T15:30:00Z</dcterms:modified>
</cp:coreProperties>
</file>